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31EBAF5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6AEA975" w:rsidR="00410797" w:rsidRDefault="008069BA">
            <w:pPr>
              <w:pStyle w:val="Heading1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t>Early Literacy Universal Screening Assessment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27C6870D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8069BA">
              <w:rPr>
                <w:sz w:val="22"/>
              </w:rPr>
              <w:t>586</w:t>
            </w:r>
          </w:p>
        </w:tc>
      </w:tr>
      <w:tr w:rsidR="00410797" w14:paraId="16366702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6D82D486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820A75">
              <w:rPr>
                <w:sz w:val="22"/>
              </w:rPr>
              <w:t>155,814</w:t>
            </w:r>
            <w:proofErr w:type="gramStart"/>
            <w:r>
              <w:rPr>
                <w:sz w:val="22"/>
              </w:rPr>
              <w:t xml:space="preserve">   </w:t>
            </w:r>
            <w:r w:rsidRPr="0006440D">
              <w:rPr>
                <w:sz w:val="22"/>
              </w:rPr>
              <w:t>(</w:t>
            </w:r>
            <w:proofErr w:type="gramEnd"/>
            <w:r w:rsidR="007B2582" w:rsidRPr="0006440D">
              <w:rPr>
                <w:sz w:val="22"/>
              </w:rPr>
              <w:t>State</w:t>
            </w:r>
            <w:r w:rsidR="0006440D" w:rsidRPr="0006440D">
              <w:rPr>
                <w:sz w:val="22"/>
              </w:rPr>
              <w:t>)</w:t>
            </w:r>
          </w:p>
        </w:tc>
      </w:tr>
      <w:tr w:rsidR="00410797" w14:paraId="3F43B3FC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1BE83737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820A75">
              <w:rPr>
                <w:sz w:val="22"/>
              </w:rPr>
              <w:t>2</w:t>
            </w:r>
            <w:r w:rsidR="00920A90">
              <w:rPr>
                <w:sz w:val="22"/>
              </w:rPr>
              <w:t>39</w:t>
            </w:r>
            <w:r w:rsidR="008B5400">
              <w:rPr>
                <w:sz w:val="22"/>
              </w:rPr>
              <w:t>,484</w:t>
            </w:r>
            <w:r w:rsidR="00372996">
              <w:rPr>
                <w:sz w:val="22"/>
              </w:rPr>
              <w:t xml:space="preserve">  </w:t>
            </w:r>
          </w:p>
        </w:tc>
      </w:tr>
      <w:tr w:rsidR="00410797" w14:paraId="30AE831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188EC89B" w:rsidR="00410797" w:rsidRPr="00664E16" w:rsidRDefault="00410797" w:rsidP="00664E16">
            <w:pPr>
              <w:ind w:hanging="2"/>
              <w:rPr>
                <w:rFonts w:asciiTheme="majorHAnsi" w:eastAsia="Calibri" w:hAnsiTheme="majorHAnsi" w:cstheme="majorBidi"/>
                <w:sz w:val="22"/>
                <w:szCs w:val="22"/>
                <w:highlight w:val="yellow"/>
              </w:rPr>
            </w:pPr>
            <w:r>
              <w:rPr>
                <w:b/>
                <w:sz w:val="22"/>
              </w:rPr>
              <w:t xml:space="preserve">PURPOSE: </w:t>
            </w:r>
            <w:r w:rsidR="00664E16" w:rsidRPr="0034407A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This competitive grant will provide funding to purchase and implement an approved </w:t>
            </w:r>
            <w:hyperlink r:id="rId10">
              <w:r w:rsidR="00664E16" w:rsidRPr="0034407A">
                <w:rPr>
                  <w:rFonts w:eastAsia="Calibri"/>
                  <w:sz w:val="22"/>
                  <w:szCs w:val="22"/>
                  <w:highlight w:val="white"/>
                </w:rPr>
                <w:t>early</w:t>
              </w:r>
            </w:hyperlink>
            <w:r w:rsidR="00664E16" w:rsidRPr="0034407A">
              <w:rPr>
                <w:rFonts w:eastAsia="Calibri"/>
                <w:color w:val="333333"/>
                <w:sz w:val="22"/>
                <w:szCs w:val="22"/>
              </w:rPr>
              <w:t xml:space="preserve"> </w:t>
            </w:r>
            <w:hyperlink r:id="rId11">
              <w:r w:rsidR="00664E16" w:rsidRPr="0034407A">
                <w:rPr>
                  <w:rFonts w:eastAsia="Calibri"/>
                  <w:sz w:val="22"/>
                  <w:szCs w:val="22"/>
                  <w:highlight w:val="white"/>
                </w:rPr>
                <w:t>literacy universal screening assessment</w:t>
              </w:r>
            </w:hyperlink>
            <w:r w:rsidR="00664E16" w:rsidRPr="0034407A">
              <w:rPr>
                <w:rFonts w:eastAsia="Calibri"/>
                <w:color w:val="333333"/>
                <w:sz w:val="22"/>
                <w:szCs w:val="22"/>
              </w:rPr>
              <w:t xml:space="preserve"> t</w:t>
            </w:r>
            <w:r w:rsidR="00664E16" w:rsidRPr="0034407A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hat </w:t>
            </w:r>
            <w:r w:rsidR="00664E16" w:rsidRPr="0034407A">
              <w:rPr>
                <w:rFonts w:eastAsia="Calibri"/>
                <w:b/>
                <w:bCs/>
                <w:color w:val="333333"/>
                <w:sz w:val="22"/>
                <w:szCs w:val="22"/>
                <w:highlight w:val="white"/>
              </w:rPr>
              <w:t>Meets Expectations</w:t>
            </w:r>
            <w:r w:rsidR="00664E16" w:rsidRPr="0034407A">
              <w:rPr>
                <w:rFonts w:eastAsia="Calibri"/>
                <w:color w:val="333333"/>
                <w:sz w:val="22"/>
                <w:szCs w:val="22"/>
                <w:highlight w:val="white"/>
              </w:rPr>
              <w:t xml:space="preserve"> in grades K-3.</w:t>
            </w:r>
            <w:r w:rsidR="00664E16" w:rsidRPr="0034407A">
              <w:rPr>
                <w:rFonts w:eastAsia="Calibri"/>
                <w:sz w:val="22"/>
                <w:szCs w:val="22"/>
              </w:rPr>
              <w:t xml:space="preserve"> The grant also provides funding to purchase initial professional development which focuses on administration and using results to make data-based instructional decisions for students in grades K-3.</w:t>
            </w:r>
            <w:r w:rsidR="00664E16" w:rsidRPr="1B2D49D0">
              <w:rPr>
                <w:rFonts w:asciiTheme="majorHAnsi" w:eastAsia="Calibri" w:hAnsiTheme="majorHAnsi" w:cstheme="majorBidi"/>
                <w:sz w:val="22"/>
                <w:szCs w:val="22"/>
              </w:rPr>
              <w:t xml:space="preserve"> </w:t>
            </w:r>
            <w:r w:rsidR="00664E16" w:rsidRPr="1B2D49D0">
              <w:rPr>
                <w:rFonts w:asciiTheme="majorHAnsi" w:eastAsia="Calibri" w:hAnsiTheme="majorHAnsi" w:cstheme="majorBidi"/>
                <w:color w:val="333333"/>
                <w:sz w:val="22"/>
                <w:szCs w:val="22"/>
              </w:rPr>
              <w:t xml:space="preserve"> </w:t>
            </w:r>
          </w:p>
        </w:tc>
      </w:tr>
      <w:tr w:rsidR="00410797" w14:paraId="6559C0FA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D83D2" w14:textId="77777777" w:rsidR="002721A6" w:rsidRDefault="002721A6">
            <w:pPr>
              <w:spacing w:after="120"/>
              <w:jc w:val="both"/>
              <w:rPr>
                <w:b/>
                <w:sz w:val="22"/>
              </w:rPr>
            </w:pPr>
          </w:p>
          <w:p w14:paraId="31E78CF4" w14:textId="1F7985F1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RECEIVED:</w:t>
            </w:r>
            <w:r w:rsidR="002721A6">
              <w:rPr>
                <w:b/>
                <w:sz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650E2" w14:textId="77777777" w:rsidR="00410797" w:rsidRDefault="00410797">
            <w:pPr>
              <w:spacing w:after="120"/>
              <w:jc w:val="both"/>
              <w:rPr>
                <w:sz w:val="22"/>
              </w:rPr>
            </w:pPr>
          </w:p>
          <w:p w14:paraId="1B173BB1" w14:textId="5E7CFFC5" w:rsidR="0034407A" w:rsidRDefault="0034407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410797" w14:paraId="761730FA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F4E59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NUMBER OF PROPOSALS RECOMMENDED:</w:t>
            </w:r>
            <w:r w:rsidR="002721A6">
              <w:rPr>
                <w:b/>
                <w:sz w:val="22"/>
              </w:rPr>
              <w:t xml:space="preserve"> </w:t>
            </w:r>
          </w:p>
          <w:p w14:paraId="3F4D2231" w14:textId="014B4EE3" w:rsidR="0034407A" w:rsidRDefault="0034407A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NUMBER OR PROPOSALS NOT RECOMMENDED: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8F5EF" w14:textId="77777777" w:rsidR="00410797" w:rsidRDefault="0034407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14:paraId="0D2596CF" w14:textId="195F9F27" w:rsidR="0034407A" w:rsidRDefault="0034407A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10797" w14:paraId="794D6562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7D28C0CD" w:rsidR="00410797" w:rsidRDefault="00410797">
            <w:pPr>
              <w:spacing w:after="120"/>
              <w:jc w:val="both"/>
              <w:rPr>
                <w:b/>
                <w:sz w:val="22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5809705F" w:rsidR="00410797" w:rsidRDefault="00410797">
            <w:pPr>
              <w:spacing w:after="120"/>
              <w:jc w:val="both"/>
              <w:rPr>
                <w:sz w:val="22"/>
              </w:rPr>
            </w:pPr>
          </w:p>
        </w:tc>
      </w:tr>
      <w:tr w:rsidR="00410797" w14:paraId="6A89E767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9CCB9" w14:textId="2A01FBD8" w:rsidR="00D85054" w:rsidRPr="00DA3746" w:rsidRDefault="00410797" w:rsidP="00C3496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C6572">
              <w:rPr>
                <w:b/>
                <w:sz w:val="22"/>
              </w:rPr>
              <w:t>RESULT OF FUNDING:</w:t>
            </w:r>
            <w:r w:rsidRPr="0034407A">
              <w:rPr>
                <w:b/>
                <w:sz w:val="22"/>
              </w:rPr>
              <w:t xml:space="preserve"> </w:t>
            </w:r>
            <w:r w:rsidR="00EC0748" w:rsidRPr="0034407A">
              <w:rPr>
                <w:bCs/>
                <w:sz w:val="22"/>
              </w:rPr>
              <w:t>As a result of this funding</w:t>
            </w:r>
            <w:r w:rsidR="00DA3746" w:rsidRPr="0034407A">
              <w:rPr>
                <w:bCs/>
                <w:sz w:val="22"/>
              </w:rPr>
              <w:t>,</w:t>
            </w:r>
            <w:r w:rsidR="00EC0748" w:rsidRPr="0034407A">
              <w:rPr>
                <w:bCs/>
                <w:sz w:val="22"/>
              </w:rPr>
              <w:t xml:space="preserve"> a total of 5 LEAs will purchase a Department of Elementary and Secondary Education (DESE) approved, meets expectations, early literacy universal screening assessment, supporting materials/site license for 2 years, initial training and/or professional development. LEAs will use the universal screening assessment to help identify students that may be at risk for poor reading outcomes, including risk for dyslexia. Grant awards ranged from $4800 to $100,000 for a total of $155,</w:t>
            </w:r>
            <w:r w:rsidR="00820A75" w:rsidRPr="0034407A">
              <w:rPr>
                <w:bCs/>
                <w:sz w:val="22"/>
              </w:rPr>
              <w:t>814.</w:t>
            </w:r>
          </w:p>
          <w:p w14:paraId="5ACFA215" w14:textId="77777777" w:rsidR="00D85054" w:rsidRPr="00FA17BE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34407A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372996" w14:paraId="2557505B" w14:textId="77777777" w:rsidTr="0034407A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5942F222" w:rsidR="00372996" w:rsidRPr="00DA3746" w:rsidRDefault="00920A90" w:rsidP="00D57F6E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1"/>
              </w:rPr>
            </w:pPr>
            <w:r w:rsidRPr="00DA3746">
              <w:rPr>
                <w:rFonts w:asciiTheme="minorHAnsi" w:hAnsiTheme="minorHAnsi" w:cstheme="minorHAnsi"/>
                <w:bCs/>
                <w:sz w:val="22"/>
                <w:szCs w:val="21"/>
              </w:rPr>
              <w:t>Lynn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6B7F31C3" w:rsidR="00372996" w:rsidRPr="00B329DA" w:rsidRDefault="00920A90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$100,000</w:t>
            </w:r>
          </w:p>
        </w:tc>
      </w:tr>
      <w:tr w:rsidR="00372996" w14:paraId="41529082" w14:textId="77777777" w:rsidTr="0034407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771DA85B" w:rsidR="00372996" w:rsidRPr="00DA3746" w:rsidRDefault="0037760C" w:rsidP="00372996">
            <w:pPr>
              <w:spacing w:before="20" w:after="20"/>
              <w:rPr>
                <w:rFonts w:asciiTheme="minorHAnsi" w:hAnsiTheme="minorHAnsi" w:cstheme="minorHAnsi"/>
                <w:sz w:val="22"/>
                <w:szCs w:val="21"/>
              </w:rPr>
            </w:pPr>
            <w:r w:rsidRPr="00DA3746">
              <w:rPr>
                <w:rFonts w:asciiTheme="minorHAnsi" w:hAnsiTheme="minorHAnsi" w:cstheme="minorHAnsi"/>
                <w:sz w:val="22"/>
                <w:szCs w:val="21"/>
              </w:rPr>
              <w:t>Martha’s Vineyard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1C53D586" w:rsidR="00372996" w:rsidRPr="00B329DA" w:rsidRDefault="0037760C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$13,144</w:t>
            </w:r>
          </w:p>
        </w:tc>
      </w:tr>
      <w:tr w:rsidR="00372996" w14:paraId="54E1A07B" w14:textId="77777777" w:rsidTr="0034407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2AED8246" w:rsidR="00372996" w:rsidRPr="00DA3746" w:rsidRDefault="0037760C" w:rsidP="00D57F6E">
            <w:pPr>
              <w:spacing w:before="20" w:after="20"/>
              <w:rPr>
                <w:rFonts w:asciiTheme="minorHAnsi" w:hAnsiTheme="minorHAnsi" w:cstheme="minorHAnsi"/>
                <w:sz w:val="22"/>
                <w:szCs w:val="21"/>
              </w:rPr>
            </w:pPr>
            <w:r w:rsidRPr="00DA3746">
              <w:rPr>
                <w:rFonts w:asciiTheme="minorHAnsi" w:hAnsiTheme="minorHAnsi" w:cstheme="minorHAnsi"/>
                <w:sz w:val="22"/>
                <w:szCs w:val="21"/>
              </w:rPr>
              <w:t>North Andover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4C5CE723" w:rsidR="00372996" w:rsidRPr="00B329DA" w:rsidRDefault="00285642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$23,370</w:t>
            </w:r>
          </w:p>
        </w:tc>
      </w:tr>
      <w:tr w:rsidR="00372996" w14:paraId="4338704C" w14:textId="77777777" w:rsidTr="0034407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4F45E25B" w:rsidR="00372996" w:rsidRPr="00DA3746" w:rsidRDefault="00285642" w:rsidP="00D57F6E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1"/>
              </w:rPr>
            </w:pPr>
            <w:r w:rsidRPr="00DA3746">
              <w:rPr>
                <w:rFonts w:asciiTheme="minorHAnsi" w:hAnsiTheme="minorHAnsi" w:cstheme="minorHAnsi"/>
                <w:bCs/>
                <w:sz w:val="22"/>
                <w:szCs w:val="21"/>
              </w:rPr>
              <w:t>South Shore Charter School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19479D8E" w:rsidR="00372996" w:rsidRPr="00B329DA" w:rsidRDefault="00285642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$4800</w:t>
            </w:r>
          </w:p>
        </w:tc>
      </w:tr>
      <w:tr w:rsidR="00372996" w14:paraId="34AB2A19" w14:textId="77777777" w:rsidTr="0034407A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0A747418" w:rsidR="00372996" w:rsidRPr="00DA3746" w:rsidRDefault="00285642" w:rsidP="00372996">
            <w:pPr>
              <w:spacing w:before="20" w:after="20"/>
              <w:rPr>
                <w:rFonts w:asciiTheme="minorHAnsi" w:hAnsiTheme="minorHAnsi" w:cstheme="minorHAnsi"/>
                <w:sz w:val="22"/>
                <w:szCs w:val="21"/>
              </w:rPr>
            </w:pPr>
            <w:r w:rsidRPr="00DA3746">
              <w:rPr>
                <w:rFonts w:asciiTheme="minorHAnsi" w:hAnsiTheme="minorHAnsi" w:cstheme="minorHAnsi"/>
                <w:sz w:val="22"/>
                <w:szCs w:val="21"/>
              </w:rPr>
              <w:t>Sutton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134EC4B4" w:rsidR="00372996" w:rsidRPr="00B329DA" w:rsidRDefault="008E7B67" w:rsidP="00D57F6E">
            <w:pPr>
              <w:spacing w:before="20" w:after="20"/>
              <w:jc w:val="righ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$14,500</w:t>
            </w:r>
          </w:p>
        </w:tc>
      </w:tr>
      <w:tr w:rsidR="00372996" w14:paraId="1AE7CC78" w14:textId="77777777" w:rsidTr="0034407A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75D1E8FA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CFD0144" w:rsidR="00372996" w:rsidRPr="0034407A" w:rsidRDefault="008E7B67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1"/>
              </w:rPr>
            </w:pPr>
            <w:r w:rsidRPr="0034407A">
              <w:rPr>
                <w:b/>
                <w:bCs/>
                <w:snapToGrid w:val="0"/>
                <w:color w:val="000000"/>
                <w:sz w:val="22"/>
                <w:szCs w:val="21"/>
              </w:rPr>
              <w:t>$155</w:t>
            </w:r>
            <w:r w:rsidR="00E929F7" w:rsidRPr="0034407A">
              <w:rPr>
                <w:b/>
                <w:bCs/>
                <w:snapToGrid w:val="0"/>
                <w:color w:val="000000"/>
                <w:sz w:val="22"/>
                <w:szCs w:val="21"/>
              </w:rPr>
              <w:t>,</w:t>
            </w:r>
            <w:r w:rsidRPr="0034407A">
              <w:rPr>
                <w:b/>
                <w:bCs/>
                <w:snapToGrid w:val="0"/>
                <w:color w:val="000000"/>
                <w:sz w:val="22"/>
                <w:szCs w:val="21"/>
              </w:rPr>
              <w:t>814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16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6440D"/>
    <w:rsid w:val="000C6C68"/>
    <w:rsid w:val="001522C7"/>
    <w:rsid w:val="001A433F"/>
    <w:rsid w:val="001B5362"/>
    <w:rsid w:val="001B78A6"/>
    <w:rsid w:val="001C6572"/>
    <w:rsid w:val="001E2790"/>
    <w:rsid w:val="00224F8E"/>
    <w:rsid w:val="002721A6"/>
    <w:rsid w:val="00285642"/>
    <w:rsid w:val="002D5121"/>
    <w:rsid w:val="0031794D"/>
    <w:rsid w:val="003226AE"/>
    <w:rsid w:val="00330653"/>
    <w:rsid w:val="0034407A"/>
    <w:rsid w:val="00351281"/>
    <w:rsid w:val="00372996"/>
    <w:rsid w:val="0037760C"/>
    <w:rsid w:val="00410797"/>
    <w:rsid w:val="00427DA8"/>
    <w:rsid w:val="00444F80"/>
    <w:rsid w:val="004D387E"/>
    <w:rsid w:val="00521A12"/>
    <w:rsid w:val="00534FE7"/>
    <w:rsid w:val="00542157"/>
    <w:rsid w:val="005736D2"/>
    <w:rsid w:val="005748E4"/>
    <w:rsid w:val="00592C20"/>
    <w:rsid w:val="006040C0"/>
    <w:rsid w:val="00634CDE"/>
    <w:rsid w:val="00652A79"/>
    <w:rsid w:val="00664E16"/>
    <w:rsid w:val="006D71B2"/>
    <w:rsid w:val="00730E52"/>
    <w:rsid w:val="007506C8"/>
    <w:rsid w:val="007911BB"/>
    <w:rsid w:val="007B2582"/>
    <w:rsid w:val="007D0D4F"/>
    <w:rsid w:val="008069BA"/>
    <w:rsid w:val="00820A75"/>
    <w:rsid w:val="008256FF"/>
    <w:rsid w:val="00837F08"/>
    <w:rsid w:val="00842E20"/>
    <w:rsid w:val="008941CA"/>
    <w:rsid w:val="008B2255"/>
    <w:rsid w:val="008B5400"/>
    <w:rsid w:val="008D1631"/>
    <w:rsid w:val="008E7B67"/>
    <w:rsid w:val="008F2001"/>
    <w:rsid w:val="00920656"/>
    <w:rsid w:val="00920A90"/>
    <w:rsid w:val="00AF1A04"/>
    <w:rsid w:val="00B23916"/>
    <w:rsid w:val="00B329DA"/>
    <w:rsid w:val="00B62692"/>
    <w:rsid w:val="00BA484A"/>
    <w:rsid w:val="00C056D3"/>
    <w:rsid w:val="00C34967"/>
    <w:rsid w:val="00C44806"/>
    <w:rsid w:val="00C721A9"/>
    <w:rsid w:val="00CF534A"/>
    <w:rsid w:val="00CF5517"/>
    <w:rsid w:val="00D85054"/>
    <w:rsid w:val="00D96130"/>
    <w:rsid w:val="00DA3746"/>
    <w:rsid w:val="00DA73E5"/>
    <w:rsid w:val="00DB56D5"/>
    <w:rsid w:val="00E929F7"/>
    <w:rsid w:val="00EC0748"/>
    <w:rsid w:val="00F11240"/>
    <w:rsid w:val="00F40B82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hyperlink" Target="https://www.doe.mass.edu/instruction/screening-assessments.html" TargetMode="External"/><Relationship Id="rId5" Type="http://schemas.openxmlformats.org/officeDocument/2006/relationships/customXml" Target="../customXml/item4.xml"/><Relationship Id="rId10" Type="http://schemas.openxmlformats.org/officeDocument/2006/relationships/hyperlink" Target="https://www.doe.mass.edu/instruction/screening-assessments.html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cd576d-fe93-4dff-8245-323619ca128b">DESE-814-194</_dlc_DocId>
    <_dlc_DocIdUrl xmlns="10cd576d-fe93-4dff-8245-323619ca128b">
      <Url>https://sharepoint.doemass.org/ese/Grants/_layouts/DocIdRedir.aspx?ID=DESE-814-194</Url>
      <Description>DESE-814-194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03DCA27A4B948818F2B7496FAA3B2" ma:contentTypeVersion="6" ma:contentTypeDescription="Create a new document." ma:contentTypeScope="" ma:versionID="f059255859af686ea89bbed25ae1ce90">
  <xsd:schema xmlns:xsd="http://www.w3.org/2001/XMLSchema" xmlns:xs="http://www.w3.org/2001/XMLSchema" xmlns:p="http://schemas.microsoft.com/office/2006/metadata/properties" xmlns:ns2="1b41690f-1d7a-4771-a725-1666d7c349d2" xmlns:ns3="10cd576d-fe93-4dff-8245-323619ca128b" targetNamespace="http://schemas.microsoft.com/office/2006/metadata/properties" ma:root="true" ma:fieldsID="f7a63c412e3d46842fde48c87d9b8a4d" ns2:_="" ns3:_="">
    <xsd:import namespace="1b41690f-1d7a-4771-a725-1666d7c349d2"/>
    <xsd:import namespace="10cd576d-fe93-4dff-8245-323619ca1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1690f-1d7a-4771-a725-1666d7c3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d576d-fe93-4dff-8245-323619ca128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0cd576d-fe93-4dff-8245-323619ca128b"/>
  </ds:schemaRefs>
</ds:datastoreItem>
</file>

<file path=customXml/itemProps2.xml><?xml version="1.0" encoding="utf-8"?>
<ds:datastoreItem xmlns:ds="http://schemas.openxmlformats.org/officeDocument/2006/customXml" ds:itemID="{6A79A4FE-29A4-4582-8CAA-B290111249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68DEE-C541-441A-A22A-81E5543C7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1690f-1d7a-4771-a725-1666d7c349d2"/>
    <ds:schemaRef ds:uri="10cd576d-fe93-4dff-8245-323619ca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FY24 586 Board Package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586 Board Package</dc:title>
  <dc:creator>DESE</dc:creator>
  <cp:lastModifiedBy>Zou, Dong (EOE)</cp:lastModifiedBy>
  <cp:revision>22</cp:revision>
  <cp:lastPrinted>2001-07-23T18:06:00Z</cp:lastPrinted>
  <dcterms:created xsi:type="dcterms:W3CDTF">2023-09-04T18:39:00Z</dcterms:created>
  <dcterms:modified xsi:type="dcterms:W3CDTF">2023-12-08T19:26:00Z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8 2023 12:00AM</vt:lpwstr>
  </property>
</Properties>
</file>