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9AA5" w14:textId="2D342702" w:rsidR="001D60A9" w:rsidRPr="001856C8" w:rsidRDefault="00DA300E" w:rsidP="009110DD">
      <w:pPr>
        <w:jc w:val="center"/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>Comprehensive Health and Physical</w:t>
      </w:r>
      <w:r w:rsidR="000E5C50" w:rsidRPr="001856C8">
        <w:rPr>
          <w:rFonts w:cstheme="minorHAnsi"/>
          <w:b/>
          <w:bCs/>
        </w:rPr>
        <w:t xml:space="preserve"> Education</w:t>
      </w:r>
      <w:r w:rsidRPr="001856C8">
        <w:rPr>
          <w:rFonts w:cstheme="minorHAnsi"/>
          <w:b/>
          <w:bCs/>
        </w:rPr>
        <w:t xml:space="preserve"> Implementation </w:t>
      </w:r>
      <w:r w:rsidR="00670267" w:rsidRPr="001856C8">
        <w:rPr>
          <w:rFonts w:cstheme="minorHAnsi"/>
          <w:b/>
          <w:bCs/>
        </w:rPr>
        <w:t>Planning</w:t>
      </w:r>
    </w:p>
    <w:p w14:paraId="572D4FE1" w14:textId="6BBD1B55" w:rsidR="0024266D" w:rsidRPr="001856C8" w:rsidDel="009D6B53" w:rsidRDefault="00FB4EA5" w:rsidP="274D0AE9">
      <w:pPr>
        <w:rPr>
          <w:highlight w:val="yellow"/>
        </w:rPr>
      </w:pPr>
      <w:r w:rsidRPr="274D0AE9">
        <w:rPr>
          <w:color w:val="222222"/>
          <w:shd w:val="clear" w:color="auto" w:fill="FFFFFF"/>
        </w:rPr>
        <w:t xml:space="preserve">The purpose of this pathway is to establish and promote rigorous, engaging, and standards-aligned comprehensive health and physical education (CHPE) in public schools from </w:t>
      </w:r>
      <w:r w:rsidR="1AABC41B" w:rsidRPr="274D0AE9">
        <w:rPr>
          <w:color w:val="222222"/>
          <w:shd w:val="clear" w:color="auto" w:fill="FFFFFF"/>
        </w:rPr>
        <w:t>Preschool</w:t>
      </w:r>
      <w:r w:rsidRPr="274D0AE9">
        <w:rPr>
          <w:color w:val="222222"/>
          <w:shd w:val="clear" w:color="auto" w:fill="FFFFFF"/>
        </w:rPr>
        <w:t xml:space="preserve"> </w:t>
      </w:r>
      <w:r w:rsidR="638B6AC3" w:rsidRPr="274D0AE9">
        <w:rPr>
          <w:color w:val="222222"/>
          <w:shd w:val="clear" w:color="auto" w:fill="FFFFFF"/>
        </w:rPr>
        <w:t xml:space="preserve">(PK) </w:t>
      </w:r>
      <w:r w:rsidRPr="274D0AE9">
        <w:rPr>
          <w:color w:val="222222"/>
          <w:shd w:val="clear" w:color="auto" w:fill="FFFFFF"/>
        </w:rPr>
        <w:t>through grade 12. </w:t>
      </w:r>
      <w:r w:rsidR="009D6B53" w:rsidRPr="274D0AE9">
        <w:rPr>
          <w:color w:val="222222"/>
        </w:rPr>
        <w:t xml:space="preserve">School districts are the unit of change toward creating rigorous, inclusive, and sustainable </w:t>
      </w:r>
      <w:r w:rsidR="098B63AC" w:rsidRPr="274D0AE9">
        <w:rPr>
          <w:color w:val="222222"/>
        </w:rPr>
        <w:t>P</w:t>
      </w:r>
      <w:r w:rsidR="009D6B53" w:rsidRPr="274D0AE9">
        <w:rPr>
          <w:color w:val="222222"/>
        </w:rPr>
        <w:t xml:space="preserve">K–12 CHPE. </w:t>
      </w:r>
    </w:p>
    <w:p w14:paraId="5EF03289" w14:textId="39DA0569" w:rsidR="0024266D" w:rsidRPr="001856C8" w:rsidRDefault="0024266D">
      <w:pPr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>Key Grant Requirements/</w:t>
      </w:r>
      <w:r w:rsidR="00BB4B63" w:rsidRPr="001856C8">
        <w:rPr>
          <w:rFonts w:cstheme="minorHAnsi"/>
          <w:b/>
          <w:bCs/>
        </w:rPr>
        <w:t>Expectations</w:t>
      </w:r>
    </w:p>
    <w:p w14:paraId="60054E49" w14:textId="6605A74A" w:rsidR="00923C47" w:rsidRPr="001856C8" w:rsidRDefault="00447609" w:rsidP="001856C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59" w:lineRule="auto"/>
        <w:rPr>
          <w:rFonts w:asciiTheme="minorHAnsi" w:hAnsiTheme="minorHAnsi" w:cstheme="minorHAnsi"/>
          <w:color w:val="212529"/>
          <w:sz w:val="22"/>
          <w:szCs w:val="22"/>
        </w:rPr>
      </w:pPr>
      <w:r w:rsidRPr="001856C8">
        <w:rPr>
          <w:rFonts w:asciiTheme="minorHAnsi" w:hAnsiTheme="minorHAnsi" w:cstheme="minorHAnsi"/>
          <w:color w:val="212529"/>
          <w:sz w:val="22"/>
          <w:szCs w:val="22"/>
        </w:rPr>
        <w:t>Districts will develop and submit</w:t>
      </w:r>
      <w:r w:rsidR="00FB4EA5" w:rsidRPr="001856C8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r w:rsidRPr="001856C8">
        <w:rPr>
          <w:rFonts w:asciiTheme="minorHAnsi" w:hAnsiTheme="minorHAnsi" w:cstheme="minorHAnsi"/>
          <w:color w:val="212529"/>
          <w:sz w:val="22"/>
          <w:szCs w:val="22"/>
        </w:rPr>
        <w:t>d</w:t>
      </w:r>
      <w:r w:rsidR="00FB4EA5" w:rsidRPr="001856C8">
        <w:rPr>
          <w:rFonts w:asciiTheme="minorHAnsi" w:hAnsiTheme="minorHAnsi" w:cstheme="minorHAnsi"/>
          <w:color w:val="212529"/>
          <w:sz w:val="22"/>
          <w:szCs w:val="22"/>
        </w:rPr>
        <w:t xml:space="preserve">istrict CHPE </w:t>
      </w:r>
      <w:r w:rsidR="00F00585" w:rsidRPr="001856C8">
        <w:rPr>
          <w:rFonts w:asciiTheme="minorHAnsi" w:hAnsiTheme="minorHAnsi" w:cstheme="minorHAnsi"/>
          <w:color w:val="212529"/>
          <w:sz w:val="22"/>
          <w:szCs w:val="22"/>
        </w:rPr>
        <w:t>Implementation Plan</w:t>
      </w:r>
      <w:r w:rsidR="002B79B9" w:rsidRPr="001856C8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53787D67" w14:textId="7797FFC8" w:rsidR="00832E0B" w:rsidRPr="001856C8" w:rsidRDefault="00F00585" w:rsidP="001856C8">
      <w:pPr>
        <w:numPr>
          <w:ilvl w:val="1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b/>
          <w:bCs/>
          <w:color w:val="212529"/>
        </w:rPr>
        <w:t xml:space="preserve">Note: </w:t>
      </w:r>
      <w:r w:rsidRPr="001856C8">
        <w:rPr>
          <w:rFonts w:cstheme="minorHAnsi"/>
          <w:color w:val="212529"/>
        </w:rPr>
        <w:t xml:space="preserve">DESE anticipates offering optional </w:t>
      </w:r>
      <w:r w:rsidR="00832E0B" w:rsidRPr="001856C8">
        <w:rPr>
          <w:rFonts w:cstheme="minorHAnsi"/>
          <w:color w:val="212529"/>
        </w:rPr>
        <w:t xml:space="preserve">facilitated CHPE Implementation Planning </w:t>
      </w:r>
      <w:r w:rsidR="00F218FE" w:rsidRPr="001856C8">
        <w:rPr>
          <w:rFonts w:cstheme="minorHAnsi"/>
          <w:color w:val="212529"/>
        </w:rPr>
        <w:t>workshops</w:t>
      </w:r>
      <w:r w:rsidR="00832E0B" w:rsidRPr="001856C8">
        <w:rPr>
          <w:rFonts w:cstheme="minorHAnsi"/>
          <w:color w:val="212529"/>
        </w:rPr>
        <w:t xml:space="preserve"> </w:t>
      </w:r>
      <w:r w:rsidR="00F218FE" w:rsidRPr="001856C8">
        <w:rPr>
          <w:rFonts w:cstheme="minorHAnsi"/>
          <w:color w:val="212529"/>
        </w:rPr>
        <w:t xml:space="preserve">in Winter/Spring 2024 </w:t>
      </w:r>
      <w:r w:rsidR="00832E0B" w:rsidRPr="001856C8">
        <w:rPr>
          <w:rFonts w:cstheme="minorHAnsi"/>
          <w:color w:val="212529"/>
        </w:rPr>
        <w:t xml:space="preserve">to </w:t>
      </w:r>
      <w:r w:rsidRPr="001856C8">
        <w:rPr>
          <w:rFonts w:cstheme="minorHAnsi"/>
          <w:color w:val="212529"/>
        </w:rPr>
        <w:t xml:space="preserve">support districts to </w:t>
      </w:r>
      <w:r w:rsidR="00832E0B" w:rsidRPr="001856C8">
        <w:rPr>
          <w:rFonts w:cstheme="minorHAnsi"/>
          <w:color w:val="212529"/>
        </w:rPr>
        <w:t xml:space="preserve">create, review and/or revise </w:t>
      </w:r>
      <w:r w:rsidRPr="001856C8">
        <w:rPr>
          <w:rFonts w:cstheme="minorHAnsi"/>
          <w:color w:val="212529"/>
        </w:rPr>
        <w:t>CHPE</w:t>
      </w:r>
      <w:r w:rsidR="00832E0B" w:rsidRPr="001856C8">
        <w:rPr>
          <w:rFonts w:cstheme="minorHAnsi"/>
          <w:color w:val="212529"/>
        </w:rPr>
        <w:t xml:space="preserve"> implementation plan</w:t>
      </w:r>
      <w:r w:rsidRPr="001856C8">
        <w:rPr>
          <w:rFonts w:cstheme="minorHAnsi"/>
          <w:color w:val="212529"/>
        </w:rPr>
        <w:t>s</w:t>
      </w:r>
      <w:r w:rsidR="00447609" w:rsidRPr="001856C8">
        <w:rPr>
          <w:rFonts w:cstheme="minorHAnsi"/>
          <w:color w:val="212529"/>
        </w:rPr>
        <w:t xml:space="preserve">, in addition to offerings </w:t>
      </w:r>
      <w:r w:rsidR="002B79B9" w:rsidRPr="001856C8">
        <w:rPr>
          <w:rFonts w:cstheme="minorHAnsi"/>
          <w:color w:val="212529"/>
        </w:rPr>
        <w:t>beginning summer 2024.</w:t>
      </w:r>
    </w:p>
    <w:p w14:paraId="6A59927C" w14:textId="2035A6DB" w:rsidR="0007239A" w:rsidRPr="001856C8" w:rsidRDefault="0007239A" w:rsidP="001856C8">
      <w:pPr>
        <w:numPr>
          <w:ilvl w:val="1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>District plans</w:t>
      </w:r>
      <w:r w:rsidR="000C4F8E" w:rsidRPr="001856C8">
        <w:rPr>
          <w:rFonts w:cstheme="minorHAnsi"/>
          <w:color w:val="212529"/>
        </w:rPr>
        <w:t>, among other things,</w:t>
      </w:r>
      <w:r w:rsidRPr="001856C8">
        <w:rPr>
          <w:rFonts w:cstheme="minorHAnsi"/>
          <w:color w:val="212529"/>
        </w:rPr>
        <w:t xml:space="preserve"> will include </w:t>
      </w:r>
      <w:r w:rsidR="002E4140" w:rsidRPr="001856C8">
        <w:rPr>
          <w:rFonts w:cstheme="minorHAnsi"/>
          <w:color w:val="212529"/>
        </w:rPr>
        <w:t>opportunities</w:t>
      </w:r>
      <w:r w:rsidR="00BE3633" w:rsidRPr="001856C8">
        <w:rPr>
          <w:rFonts w:cstheme="minorHAnsi"/>
          <w:color w:val="212529"/>
        </w:rPr>
        <w:t xml:space="preserve"> </w:t>
      </w:r>
      <w:r w:rsidR="00004F38" w:rsidRPr="001856C8">
        <w:rPr>
          <w:rFonts w:cstheme="minorHAnsi"/>
          <w:color w:val="212529"/>
        </w:rPr>
        <w:t xml:space="preserve">that are </w:t>
      </w:r>
      <w:r w:rsidR="00004F38" w:rsidRPr="001856C8">
        <w:rPr>
          <w:rFonts w:cstheme="minorHAnsi"/>
          <w:color w:val="212529"/>
          <w:shd w:val="clear" w:color="auto" w:fill="FFFFFF"/>
        </w:rPr>
        <w:t>culturally responsive, collaborative, equitable, and respectful of diverse languages, norms, and values</w:t>
      </w:r>
      <w:r w:rsidR="00004F38" w:rsidRPr="001856C8">
        <w:rPr>
          <w:rFonts w:cstheme="minorHAnsi"/>
          <w:color w:val="212529"/>
        </w:rPr>
        <w:t xml:space="preserve"> </w:t>
      </w:r>
      <w:r w:rsidR="000C4F8E" w:rsidRPr="001856C8">
        <w:rPr>
          <w:rFonts w:cstheme="minorHAnsi"/>
          <w:color w:val="212529"/>
        </w:rPr>
        <w:t>to engage students and families</w:t>
      </w:r>
      <w:r w:rsidR="00BE3633" w:rsidRPr="001856C8">
        <w:rPr>
          <w:rFonts w:cstheme="minorHAnsi"/>
          <w:color w:val="212529"/>
        </w:rPr>
        <w:t xml:space="preserve"> </w:t>
      </w:r>
      <w:r w:rsidR="00563FF7" w:rsidRPr="001856C8">
        <w:rPr>
          <w:rFonts w:cstheme="minorHAnsi"/>
          <w:color w:val="212529"/>
        </w:rPr>
        <w:t>throughout the selection and implementation of</w:t>
      </w:r>
      <w:r w:rsidR="002E4140" w:rsidRPr="001856C8">
        <w:rPr>
          <w:rFonts w:cstheme="minorHAnsi"/>
          <w:color w:val="212529"/>
        </w:rPr>
        <w:t xml:space="preserve"> revised CHPE curriculum.  </w:t>
      </w:r>
    </w:p>
    <w:p w14:paraId="1D848A19" w14:textId="77777777" w:rsidR="00124317" w:rsidRPr="001856C8" w:rsidRDefault="00934B63" w:rsidP="001856C8">
      <w:pPr>
        <w:numPr>
          <w:ilvl w:val="0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 xml:space="preserve">Districts teams will perform an analysis of their </w:t>
      </w:r>
      <w:r w:rsidR="00107F5A" w:rsidRPr="001856C8">
        <w:rPr>
          <w:rFonts w:cstheme="minorHAnsi"/>
          <w:color w:val="212529"/>
        </w:rPr>
        <w:t>CHPE</w:t>
      </w:r>
      <w:r w:rsidRPr="001856C8">
        <w:rPr>
          <w:rFonts w:cstheme="minorHAnsi"/>
          <w:color w:val="212529"/>
        </w:rPr>
        <w:t xml:space="preserve"> standards coverage and gap analysis with their current curricula.</w:t>
      </w:r>
      <w:r w:rsidR="00264B0D" w:rsidRPr="001856C8">
        <w:rPr>
          <w:rFonts w:cstheme="minorHAnsi"/>
          <w:color w:val="212529"/>
        </w:rPr>
        <w:t xml:space="preserve">  </w:t>
      </w:r>
    </w:p>
    <w:p w14:paraId="4DC8F9A5" w14:textId="64DEF232" w:rsidR="00934B63" w:rsidRPr="001856C8" w:rsidRDefault="00124317" w:rsidP="001856C8">
      <w:pPr>
        <w:numPr>
          <w:ilvl w:val="1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b/>
          <w:bCs/>
          <w:color w:val="212529"/>
        </w:rPr>
        <w:t xml:space="preserve">Note: </w:t>
      </w:r>
      <w:r w:rsidR="00264B0D" w:rsidRPr="001856C8">
        <w:rPr>
          <w:rFonts w:cstheme="minorHAnsi"/>
          <w:color w:val="212529"/>
        </w:rPr>
        <w:t>Coaching support and technical assistance</w:t>
      </w:r>
      <w:r w:rsidRPr="001856C8">
        <w:rPr>
          <w:rFonts w:cstheme="minorHAnsi"/>
          <w:color w:val="212529"/>
        </w:rPr>
        <w:t xml:space="preserve"> </w:t>
      </w:r>
      <w:proofErr w:type="gramStart"/>
      <w:r w:rsidRPr="001856C8">
        <w:rPr>
          <w:rFonts w:cstheme="minorHAnsi"/>
          <w:color w:val="212529"/>
        </w:rPr>
        <w:t>is</w:t>
      </w:r>
      <w:proofErr w:type="gramEnd"/>
      <w:r w:rsidRPr="001856C8">
        <w:rPr>
          <w:rFonts w:cstheme="minorHAnsi"/>
          <w:color w:val="212529"/>
        </w:rPr>
        <w:t xml:space="preserve"> anticipated to be</w:t>
      </w:r>
      <w:r w:rsidR="00264B0D" w:rsidRPr="001856C8">
        <w:rPr>
          <w:rFonts w:cstheme="minorHAnsi"/>
          <w:color w:val="212529"/>
        </w:rPr>
        <w:t xml:space="preserve"> </w:t>
      </w:r>
      <w:r w:rsidRPr="001856C8">
        <w:rPr>
          <w:rFonts w:cstheme="minorHAnsi"/>
          <w:color w:val="212529"/>
        </w:rPr>
        <w:t>available through DESE-pre-qualified vendor(s).</w:t>
      </w:r>
    </w:p>
    <w:p w14:paraId="306FFA83" w14:textId="3CB64468" w:rsidR="004D67F6" w:rsidRPr="001856C8" w:rsidRDefault="00934B63" w:rsidP="001856C8">
      <w:pPr>
        <w:numPr>
          <w:ilvl w:val="0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>Districts will select</w:t>
      </w:r>
      <w:r w:rsidR="00447609" w:rsidRPr="001856C8">
        <w:rPr>
          <w:rFonts w:cstheme="minorHAnsi"/>
          <w:color w:val="212529"/>
        </w:rPr>
        <w:t xml:space="preserve"> and engage in training related to</w:t>
      </w:r>
      <w:r w:rsidRPr="001856C8">
        <w:rPr>
          <w:rFonts w:cstheme="minorHAnsi"/>
          <w:color w:val="212529"/>
        </w:rPr>
        <w:t xml:space="preserve"> </w:t>
      </w:r>
      <w:r w:rsidR="00107F5A" w:rsidRPr="001856C8">
        <w:rPr>
          <w:rFonts w:cstheme="minorHAnsi"/>
          <w:color w:val="212529"/>
        </w:rPr>
        <w:t>CHPE</w:t>
      </w:r>
      <w:r w:rsidRPr="001856C8">
        <w:rPr>
          <w:rFonts w:cstheme="minorHAnsi"/>
          <w:color w:val="212529"/>
        </w:rPr>
        <w:t xml:space="preserve"> curriculum to more fully align to the </w:t>
      </w:r>
      <w:hyperlink r:id="rId10">
        <w:r w:rsidR="00107F5A" w:rsidRPr="001856C8">
          <w:rPr>
            <w:rStyle w:val="Hyperlink"/>
            <w:rFonts w:cstheme="minorHAnsi"/>
            <w:color w:val="0060C7"/>
          </w:rPr>
          <w:t xml:space="preserve">2023 </w:t>
        </w:r>
        <w:r w:rsidR="00827E37" w:rsidRPr="001856C8">
          <w:rPr>
            <w:rStyle w:val="Hyperlink"/>
            <w:rFonts w:cstheme="minorHAnsi"/>
            <w:color w:val="0060C7"/>
          </w:rPr>
          <w:t>C</w:t>
        </w:r>
        <w:r w:rsidR="00107F5A" w:rsidRPr="001856C8">
          <w:rPr>
            <w:rStyle w:val="Hyperlink"/>
            <w:rFonts w:cstheme="minorHAnsi"/>
            <w:color w:val="0060C7"/>
          </w:rPr>
          <w:t>omprehensive Health and Physical Education Framework</w:t>
        </w:r>
      </w:hyperlink>
      <w:r w:rsidRPr="001856C8">
        <w:rPr>
          <w:rFonts w:cstheme="minorHAnsi"/>
          <w:color w:val="212529"/>
        </w:rPr>
        <w:t xml:space="preserve">. </w:t>
      </w:r>
    </w:p>
    <w:p w14:paraId="321E00D7" w14:textId="7824A236" w:rsidR="00934B63" w:rsidRPr="001856C8" w:rsidRDefault="00107F5A" w:rsidP="001856C8">
      <w:pPr>
        <w:numPr>
          <w:ilvl w:val="1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b/>
          <w:bCs/>
          <w:color w:val="212529"/>
        </w:rPr>
        <w:t>Note:</w:t>
      </w:r>
      <w:r w:rsidRPr="001856C8">
        <w:rPr>
          <w:rFonts w:cstheme="minorHAnsi"/>
          <w:color w:val="212529"/>
        </w:rPr>
        <w:t xml:space="preserve"> DESE is in </w:t>
      </w:r>
      <w:proofErr w:type="gramStart"/>
      <w:r w:rsidRPr="001856C8">
        <w:rPr>
          <w:rFonts w:cstheme="minorHAnsi"/>
          <w:color w:val="212529"/>
        </w:rPr>
        <w:t>process</w:t>
      </w:r>
      <w:proofErr w:type="gramEnd"/>
      <w:r w:rsidRPr="001856C8">
        <w:rPr>
          <w:rFonts w:cstheme="minorHAnsi"/>
          <w:color w:val="212529"/>
        </w:rPr>
        <w:t xml:space="preserve"> of developing </w:t>
      </w:r>
      <w:r w:rsidR="00CB65A9" w:rsidRPr="001856C8">
        <w:rPr>
          <w:rFonts w:cstheme="minorHAnsi"/>
          <w:color w:val="212529"/>
        </w:rPr>
        <w:t xml:space="preserve">a CHPE Curriculum Guide to </w:t>
      </w:r>
      <w:r w:rsidR="002A2043" w:rsidRPr="001856C8">
        <w:rPr>
          <w:rFonts w:cstheme="minorHAnsi"/>
          <w:color w:val="212529"/>
        </w:rPr>
        <w:t>identify aligned curricula</w:t>
      </w:r>
      <w:r w:rsidR="00934B63" w:rsidRPr="001856C8">
        <w:rPr>
          <w:rFonts w:cstheme="minorHAnsi"/>
          <w:color w:val="212529"/>
        </w:rPr>
        <w:t>.</w:t>
      </w:r>
    </w:p>
    <w:p w14:paraId="06DE7204" w14:textId="7ECB2F9D" w:rsidR="00934B63" w:rsidRPr="001856C8" w:rsidRDefault="00934B63" w:rsidP="004E468B">
      <w:pPr>
        <w:numPr>
          <w:ilvl w:val="0"/>
          <w:numId w:val="6"/>
        </w:numPr>
        <w:shd w:val="clear" w:color="auto" w:fill="FFFFFF" w:themeFill="background1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 xml:space="preserve">District leadership will recruit and schedule teachers and other educators (coaches, directors, etc.) to </w:t>
      </w:r>
      <w:r w:rsidR="00827E37" w:rsidRPr="001856C8">
        <w:rPr>
          <w:rFonts w:cstheme="minorHAnsi"/>
          <w:color w:val="212529"/>
        </w:rPr>
        <w:t xml:space="preserve">participate in professional development, coaching and/or </w:t>
      </w:r>
      <w:r w:rsidR="000808D4" w:rsidRPr="001856C8">
        <w:rPr>
          <w:rFonts w:cstheme="minorHAnsi"/>
          <w:color w:val="212529"/>
        </w:rPr>
        <w:t xml:space="preserve">professional learning communities (PLCs).  Offerings will be scheduled </w:t>
      </w:r>
      <w:r w:rsidR="00447609" w:rsidRPr="001856C8">
        <w:rPr>
          <w:rFonts w:cstheme="minorHAnsi"/>
          <w:color w:val="212529"/>
        </w:rPr>
        <w:t>in summer 2024, school year 2024-2025, and summer 2025 based on needs identified by the cohort of grantees.</w:t>
      </w:r>
    </w:p>
    <w:p w14:paraId="40E8FAB8" w14:textId="041D5274" w:rsidR="009C558F" w:rsidRPr="001856C8" w:rsidRDefault="000C4F8E" w:rsidP="00827E37">
      <w:pPr>
        <w:numPr>
          <w:ilvl w:val="0"/>
          <w:numId w:val="6"/>
        </w:numPr>
        <w:shd w:val="clear" w:color="auto" w:fill="FFFFFF" w:themeFill="background1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 xml:space="preserve">District teams will work with the Department and </w:t>
      </w:r>
      <w:proofErr w:type="gramStart"/>
      <w:r w:rsidRPr="001856C8">
        <w:rPr>
          <w:rFonts w:cstheme="minorHAnsi"/>
          <w:color w:val="212529"/>
        </w:rPr>
        <w:t>it’s</w:t>
      </w:r>
      <w:proofErr w:type="gramEnd"/>
      <w:r w:rsidRPr="001856C8">
        <w:rPr>
          <w:rFonts w:cstheme="minorHAnsi"/>
          <w:color w:val="212529"/>
        </w:rPr>
        <w:t xml:space="preserve"> PD vendor(s) to identify</w:t>
      </w:r>
      <w:r w:rsidR="009C558F" w:rsidRPr="001856C8">
        <w:rPr>
          <w:rFonts w:cstheme="minorHAnsi"/>
          <w:color w:val="212529"/>
        </w:rPr>
        <w:t xml:space="preserve">, recommend and/or develop supports and resources </w:t>
      </w:r>
      <w:r w:rsidR="0058795F" w:rsidRPr="001856C8">
        <w:rPr>
          <w:rFonts w:cstheme="minorHAnsi"/>
          <w:color w:val="212529"/>
        </w:rPr>
        <w:t xml:space="preserve">to </w:t>
      </w:r>
      <w:r w:rsidR="000E5C50" w:rsidRPr="001856C8">
        <w:rPr>
          <w:rFonts w:cstheme="minorHAnsi"/>
          <w:color w:val="212529"/>
        </w:rPr>
        <w:t>ensure that all students have opportunities to engage in comprehensive, well-rounded, inclusive, medically accurate, developmentally and age-appropriate educational opportunities that include physical education, health education, and the development of social and emotional competencies.</w:t>
      </w:r>
    </w:p>
    <w:p w14:paraId="2E86AF87" w14:textId="2264C3C6" w:rsidR="00A8068E" w:rsidRPr="001856C8" w:rsidRDefault="00A8068E" w:rsidP="5BD46ADF">
      <w:pPr>
        <w:shd w:val="clear" w:color="auto" w:fill="FFFFFF" w:themeFill="background1"/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 xml:space="preserve">Allowable </w:t>
      </w:r>
      <w:r w:rsidR="00D806EE" w:rsidRPr="001856C8">
        <w:rPr>
          <w:rFonts w:cstheme="minorHAnsi"/>
          <w:b/>
          <w:bCs/>
        </w:rPr>
        <w:t>Fund Use</w:t>
      </w:r>
      <w:r w:rsidR="5446BDA0" w:rsidRPr="001856C8">
        <w:rPr>
          <w:rFonts w:eastAsia="Calibri" w:cstheme="minorHAnsi"/>
          <w:color w:val="000000" w:themeColor="text1"/>
        </w:rPr>
        <w:t xml:space="preserve"> </w:t>
      </w:r>
      <w:r w:rsidR="5446BDA0" w:rsidRPr="001856C8">
        <w:rPr>
          <w:rFonts w:eastAsia="Calibri" w:cstheme="minorHAnsi"/>
        </w:rPr>
        <w:t xml:space="preserve"> </w:t>
      </w:r>
    </w:p>
    <w:p w14:paraId="31083170" w14:textId="0968A41B" w:rsidR="001072A2" w:rsidRPr="001856C8" w:rsidRDefault="002D0E1C" w:rsidP="5BD46ADF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  <w:color w:val="212529"/>
          <w:sz w:val="22"/>
          <w:szCs w:val="22"/>
        </w:rPr>
      </w:pP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Costs for substitutes and </w:t>
      </w:r>
      <w:r w:rsidR="00670DA8"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applicable </w:t>
      </w: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travel </w:t>
      </w:r>
      <w:r w:rsidR="00670DA8"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for District Team members to </w:t>
      </w:r>
      <w:r w:rsidR="00670DA8" w:rsidRPr="001856C8">
        <w:rPr>
          <w:rFonts w:asciiTheme="minorHAnsi" w:hAnsiTheme="minorHAnsi" w:cstheme="minorHAnsi"/>
          <w:color w:val="212529"/>
          <w:sz w:val="22"/>
          <w:szCs w:val="22"/>
        </w:rPr>
        <w:t>attend grant-related DESE-sponsored PD, including coaching and/or planning that takes place</w:t>
      </w:r>
      <w:r w:rsidR="00597559" w:rsidRPr="001856C8">
        <w:rPr>
          <w:rFonts w:asciiTheme="minorHAnsi" w:hAnsiTheme="minorHAnsi" w:cstheme="minorHAnsi"/>
          <w:color w:val="212529"/>
          <w:sz w:val="22"/>
          <w:szCs w:val="22"/>
        </w:rPr>
        <w:t xml:space="preserve"> during </w:t>
      </w:r>
      <w:r w:rsidR="00670DA8" w:rsidRPr="001856C8">
        <w:rPr>
          <w:rFonts w:asciiTheme="minorHAnsi" w:hAnsiTheme="minorHAnsi" w:cstheme="minorHAnsi"/>
          <w:color w:val="212529"/>
          <w:sz w:val="22"/>
          <w:szCs w:val="22"/>
        </w:rPr>
        <w:t>scheduled work time</w:t>
      </w:r>
      <w:r w:rsidR="00B22405" w:rsidRPr="001856C8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48CDFA85" w14:textId="0E73D3B6" w:rsidR="00670DA8" w:rsidRPr="001856C8" w:rsidRDefault="00670DA8" w:rsidP="5BD46ADF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Stipends and applicable travel for District Team members to </w:t>
      </w:r>
      <w:r w:rsidRPr="001856C8">
        <w:rPr>
          <w:rFonts w:asciiTheme="minorHAnsi" w:hAnsiTheme="minorHAnsi" w:cstheme="minorHAnsi"/>
          <w:color w:val="212529"/>
          <w:sz w:val="22"/>
          <w:szCs w:val="22"/>
        </w:rPr>
        <w:t>attend grant-related PD, including coaching and/or planning that takes place outside of</w:t>
      </w:r>
      <w:r w:rsidR="45FB123F" w:rsidRPr="001856C8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856C8">
        <w:rPr>
          <w:rFonts w:asciiTheme="minorHAnsi" w:hAnsiTheme="minorHAnsi" w:cstheme="minorHAnsi"/>
          <w:color w:val="212529"/>
          <w:sz w:val="22"/>
          <w:szCs w:val="22"/>
        </w:rPr>
        <w:t>normal</w:t>
      </w:r>
      <w:r w:rsidR="06AE0486" w:rsidRPr="001856C8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39E5AA47" w:rsidRPr="001856C8">
        <w:rPr>
          <w:rFonts w:asciiTheme="minorHAnsi" w:hAnsiTheme="minorHAnsi" w:cstheme="minorHAnsi"/>
          <w:color w:val="212529"/>
          <w:sz w:val="22"/>
          <w:szCs w:val="22"/>
        </w:rPr>
        <w:t>scheduled</w:t>
      </w:r>
      <w:r w:rsidR="2DD4E0C4" w:rsidRPr="001856C8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39E5AA47" w:rsidRPr="001856C8">
        <w:rPr>
          <w:rFonts w:asciiTheme="minorHAnsi" w:hAnsiTheme="minorHAnsi" w:cstheme="minorHAnsi"/>
          <w:color w:val="212529"/>
          <w:sz w:val="22"/>
          <w:szCs w:val="22"/>
        </w:rPr>
        <w:t>work time</w:t>
      </w: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 (including summer).</w:t>
      </w:r>
    </w:p>
    <w:p w14:paraId="4297E10D" w14:textId="2067E804" w:rsidR="00181D9A" w:rsidRPr="001856C8" w:rsidRDefault="00181D9A" w:rsidP="274D0AE9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Bidi"/>
          <w:color w:val="222222"/>
          <w:sz w:val="22"/>
          <w:szCs w:val="22"/>
        </w:rPr>
      </w:pPr>
      <w:r w:rsidRPr="274D0AE9">
        <w:rPr>
          <w:rFonts w:asciiTheme="minorHAnsi" w:hAnsiTheme="minorHAnsi" w:cstheme="minorBidi"/>
          <w:color w:val="222222"/>
          <w:sz w:val="22"/>
          <w:szCs w:val="22"/>
        </w:rPr>
        <w:lastRenderedPageBreak/>
        <w:t>Contract</w:t>
      </w:r>
      <w:r w:rsidR="00FD78B9" w:rsidRPr="274D0AE9">
        <w:rPr>
          <w:rFonts w:asciiTheme="minorHAnsi" w:hAnsiTheme="minorHAnsi" w:cstheme="minorBidi"/>
          <w:color w:val="222222"/>
          <w:sz w:val="22"/>
          <w:szCs w:val="22"/>
        </w:rPr>
        <w:t>(</w:t>
      </w:r>
      <w:r w:rsidRPr="274D0AE9">
        <w:rPr>
          <w:rFonts w:asciiTheme="minorHAnsi" w:hAnsiTheme="minorHAnsi" w:cstheme="minorBidi"/>
          <w:color w:val="222222"/>
          <w:sz w:val="22"/>
          <w:szCs w:val="22"/>
        </w:rPr>
        <w:t>s</w:t>
      </w:r>
      <w:r w:rsidR="00FD78B9" w:rsidRPr="274D0AE9">
        <w:rPr>
          <w:rFonts w:asciiTheme="minorHAnsi" w:hAnsiTheme="minorHAnsi" w:cstheme="minorBidi"/>
          <w:color w:val="222222"/>
          <w:sz w:val="22"/>
          <w:szCs w:val="22"/>
        </w:rPr>
        <w:t>)</w:t>
      </w:r>
      <w:r w:rsidRPr="274D0AE9">
        <w:rPr>
          <w:rFonts w:asciiTheme="minorHAnsi" w:hAnsiTheme="minorHAnsi" w:cstheme="minorBidi"/>
          <w:color w:val="222222"/>
          <w:sz w:val="22"/>
          <w:szCs w:val="22"/>
        </w:rPr>
        <w:t xml:space="preserve"> with DESE-pre-qualified vendor(s) to support </w:t>
      </w:r>
      <w:r w:rsidR="00264B0D" w:rsidRPr="274D0AE9">
        <w:rPr>
          <w:rFonts w:asciiTheme="minorHAnsi" w:hAnsiTheme="minorHAnsi" w:cstheme="minorBidi"/>
          <w:color w:val="222222"/>
          <w:sz w:val="22"/>
          <w:szCs w:val="22"/>
        </w:rPr>
        <w:t xml:space="preserve">participation in DESE-sponsored </w:t>
      </w:r>
      <w:r w:rsidRPr="274D0AE9">
        <w:rPr>
          <w:rFonts w:asciiTheme="minorHAnsi" w:hAnsiTheme="minorHAnsi" w:cstheme="minorBidi"/>
          <w:color w:val="222222"/>
          <w:sz w:val="22"/>
          <w:szCs w:val="22"/>
        </w:rPr>
        <w:t>PD</w:t>
      </w:r>
      <w:r w:rsidR="00264B0D" w:rsidRPr="274D0AE9">
        <w:rPr>
          <w:rFonts w:asciiTheme="minorHAnsi" w:hAnsiTheme="minorHAnsi" w:cstheme="minorBidi"/>
          <w:color w:val="222222"/>
          <w:sz w:val="22"/>
          <w:szCs w:val="22"/>
        </w:rPr>
        <w:t xml:space="preserve"> (Summer Institute,</w:t>
      </w:r>
      <w:r w:rsidRPr="274D0AE9">
        <w:rPr>
          <w:rFonts w:asciiTheme="minorHAnsi" w:hAnsiTheme="minorHAnsi" w:cstheme="minorBidi"/>
          <w:color w:val="222222"/>
          <w:sz w:val="22"/>
          <w:szCs w:val="22"/>
        </w:rPr>
        <w:t xml:space="preserve"> including related coaching</w:t>
      </w:r>
      <w:r w:rsidR="0CBB8F8C" w:rsidRPr="274D0AE9">
        <w:rPr>
          <w:rFonts w:asciiTheme="minorHAnsi" w:hAnsiTheme="minorHAnsi" w:cstheme="minorBidi"/>
          <w:color w:val="222222"/>
          <w:sz w:val="22"/>
          <w:szCs w:val="22"/>
        </w:rPr>
        <w:t>,</w:t>
      </w:r>
      <w:r w:rsidRPr="274D0AE9">
        <w:rPr>
          <w:rFonts w:asciiTheme="minorHAnsi" w:hAnsiTheme="minorHAnsi" w:cstheme="minorBidi"/>
          <w:color w:val="222222"/>
          <w:sz w:val="22"/>
          <w:szCs w:val="22"/>
        </w:rPr>
        <w:t xml:space="preserve"> and associated materials.</w:t>
      </w:r>
      <w:r w:rsidR="002528CF" w:rsidRPr="274D0AE9">
        <w:rPr>
          <w:rFonts w:asciiTheme="minorHAnsi" w:hAnsiTheme="minorHAnsi" w:cstheme="minorBidi"/>
          <w:color w:val="222222"/>
          <w:sz w:val="22"/>
          <w:szCs w:val="22"/>
        </w:rPr>
        <w:t xml:space="preserve"> See below for more details)</w:t>
      </w:r>
    </w:p>
    <w:p w14:paraId="7C507F31" w14:textId="70DEC921" w:rsidR="000721C0" w:rsidRPr="001856C8" w:rsidRDefault="000721C0" w:rsidP="5BD46ADF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856C8">
        <w:rPr>
          <w:rFonts w:asciiTheme="minorHAnsi" w:hAnsiTheme="minorHAnsi" w:cstheme="minorHAnsi"/>
          <w:color w:val="222222"/>
          <w:sz w:val="22"/>
          <w:szCs w:val="22"/>
        </w:rPr>
        <w:t>Materials and supplies, to support implementation of district-selected curricula. (</w:t>
      </w:r>
      <w:r w:rsidR="005B3AD0" w:rsidRPr="001856C8">
        <w:rPr>
          <w:rFonts w:asciiTheme="minorHAnsi" w:hAnsiTheme="minorHAnsi" w:cstheme="minorHAnsi"/>
          <w:color w:val="222222"/>
          <w:sz w:val="22"/>
          <w:szCs w:val="22"/>
        </w:rPr>
        <w:t>M</w:t>
      </w:r>
      <w:r w:rsidRPr="001856C8">
        <w:rPr>
          <w:rFonts w:asciiTheme="minorHAnsi" w:hAnsiTheme="minorHAnsi" w:cstheme="minorHAnsi"/>
          <w:color w:val="222222"/>
          <w:sz w:val="22"/>
          <w:szCs w:val="22"/>
        </w:rPr>
        <w:t>aximum 15% of total grant request)</w:t>
      </w:r>
    </w:p>
    <w:p w14:paraId="6CF9BC14" w14:textId="3BCC091C" w:rsidR="001072A2" w:rsidRPr="001856C8" w:rsidRDefault="002F682C" w:rsidP="5BD46ADF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856C8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1072A2" w:rsidRPr="001856C8">
        <w:rPr>
          <w:rFonts w:asciiTheme="minorHAnsi" w:hAnsiTheme="minorHAnsi" w:cstheme="minorHAnsi"/>
          <w:color w:val="222222"/>
          <w:sz w:val="22"/>
          <w:szCs w:val="22"/>
        </w:rPr>
        <w:t>tipends for the District Team Point of Contact</w:t>
      </w: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 for work outside of regular contracted hours</w:t>
      </w:r>
      <w:r w:rsidR="001B155A" w:rsidRPr="001856C8">
        <w:rPr>
          <w:rFonts w:asciiTheme="minorHAnsi" w:hAnsiTheme="minorHAnsi" w:cstheme="minorHAnsi"/>
          <w:color w:val="222222"/>
          <w:sz w:val="22"/>
          <w:szCs w:val="22"/>
        </w:rPr>
        <w:t>, if applicable</w:t>
      </w:r>
      <w:r w:rsidR="001072A2" w:rsidRPr="001856C8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900BCE" w:rsidRPr="001856C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The District Team Point of Contact maintains the plan and other grant artifacts in an accessible location, collects and reports data, and manages communication with DESE and the DESE pre-qualified PD provider. </w:t>
      </w:r>
    </w:p>
    <w:p w14:paraId="7917FB56" w14:textId="7C0E54FF" w:rsidR="005F42CC" w:rsidRPr="001856C8" w:rsidRDefault="005F42CC" w:rsidP="005F42CC">
      <w:pPr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>Funding</w:t>
      </w:r>
    </w:p>
    <w:p w14:paraId="28121465" w14:textId="340DC066" w:rsidR="005F42CC" w:rsidRPr="001856C8" w:rsidRDefault="005F42CC" w:rsidP="005F42CC">
      <w:pPr>
        <w:spacing w:line="257" w:lineRule="auto"/>
        <w:rPr>
          <w:rFonts w:eastAsiaTheme="minorEastAsia" w:cstheme="minorHAnsi"/>
        </w:rPr>
      </w:pPr>
      <w:r w:rsidRPr="001856C8">
        <w:rPr>
          <w:rFonts w:eastAsiaTheme="minorEastAsia" w:cstheme="minorHAnsi"/>
        </w:rPr>
        <w:t>Eligible districts can apply for up to $</w:t>
      </w:r>
      <w:r w:rsidR="00FD78B9" w:rsidRPr="001856C8">
        <w:rPr>
          <w:rFonts w:eastAsiaTheme="minorEastAsia" w:cstheme="minorHAnsi"/>
        </w:rPr>
        <w:t>5</w:t>
      </w:r>
      <w:r w:rsidR="00975892" w:rsidRPr="001856C8">
        <w:rPr>
          <w:rFonts w:eastAsiaTheme="minorEastAsia" w:cstheme="minorHAnsi"/>
        </w:rPr>
        <w:t>0</w:t>
      </w:r>
      <w:r w:rsidRPr="001856C8">
        <w:rPr>
          <w:rFonts w:eastAsiaTheme="minorEastAsia" w:cstheme="minorHAnsi"/>
        </w:rPr>
        <w:t>,000</w:t>
      </w:r>
      <w:r w:rsidR="002303BA" w:rsidRPr="001856C8">
        <w:rPr>
          <w:rFonts w:eastAsiaTheme="minorEastAsia" w:cstheme="minorHAnsi"/>
        </w:rPr>
        <w:t xml:space="preserve">, a portion of which must be budgeted to </w:t>
      </w:r>
      <w:r w:rsidR="008A0A31" w:rsidRPr="001856C8">
        <w:rPr>
          <w:rFonts w:eastAsiaTheme="minorEastAsia" w:cstheme="minorHAnsi"/>
        </w:rPr>
        <w:t>fund professional development and coaching offered through the DESE-selected vendor.  See details below.</w:t>
      </w:r>
      <w:r w:rsidRPr="001856C8">
        <w:rPr>
          <w:rFonts w:eastAsiaTheme="minorEastAsia" w:cstheme="minorHAnsi"/>
        </w:rPr>
        <w:t xml:space="preserve"> </w:t>
      </w:r>
    </w:p>
    <w:p w14:paraId="0298FAEA" w14:textId="4C2DEED7" w:rsidR="007040B3" w:rsidRPr="001856C8" w:rsidRDefault="007040B3" w:rsidP="5BD46ADF">
      <w:pPr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>Vendor Set-Aside</w:t>
      </w:r>
    </w:p>
    <w:p w14:paraId="565EAC61" w14:textId="09631AB5" w:rsidR="00940DAB" w:rsidRPr="001856C8" w:rsidRDefault="00940DAB" w:rsidP="5BD46ADF">
      <w:pPr>
        <w:rPr>
          <w:rFonts w:cstheme="minorHAnsi"/>
          <w:i/>
          <w:iCs/>
        </w:rPr>
      </w:pPr>
      <w:r w:rsidRPr="001856C8">
        <w:rPr>
          <w:rFonts w:cstheme="minorHAnsi"/>
          <w:i/>
          <w:iCs/>
        </w:rPr>
        <w:t xml:space="preserve">DESE </w:t>
      </w:r>
      <w:r w:rsidR="007040B3" w:rsidRPr="001856C8">
        <w:rPr>
          <w:rFonts w:cstheme="minorHAnsi"/>
          <w:i/>
          <w:iCs/>
        </w:rPr>
        <w:t xml:space="preserve">is in </w:t>
      </w:r>
      <w:proofErr w:type="gramStart"/>
      <w:r w:rsidR="007040B3" w:rsidRPr="001856C8">
        <w:rPr>
          <w:rFonts w:cstheme="minorHAnsi"/>
          <w:i/>
          <w:iCs/>
        </w:rPr>
        <w:t>process</w:t>
      </w:r>
      <w:proofErr w:type="gramEnd"/>
      <w:r w:rsidR="007040B3" w:rsidRPr="001856C8">
        <w:rPr>
          <w:rFonts w:cstheme="minorHAnsi"/>
          <w:i/>
          <w:iCs/>
        </w:rPr>
        <w:t xml:space="preserve"> of approving one or more vendors with which grantees under this category will work to </w:t>
      </w:r>
      <w:r w:rsidR="00BB4B63" w:rsidRPr="001856C8">
        <w:rPr>
          <w:rFonts w:cstheme="minorHAnsi"/>
          <w:i/>
          <w:iCs/>
        </w:rPr>
        <w:t>provide training and</w:t>
      </w:r>
      <w:r w:rsidRPr="001856C8">
        <w:rPr>
          <w:rFonts w:cstheme="minorHAnsi"/>
          <w:i/>
          <w:iCs/>
        </w:rPr>
        <w:t xml:space="preserve"> support for this project.  </w:t>
      </w:r>
      <w:r w:rsidR="00FD78B9" w:rsidRPr="001856C8">
        <w:rPr>
          <w:rFonts w:cstheme="minorHAnsi"/>
          <w:i/>
          <w:iCs/>
        </w:rPr>
        <w:t>Applicants</w:t>
      </w:r>
      <w:r w:rsidRPr="001856C8">
        <w:rPr>
          <w:rFonts w:cstheme="minorHAnsi"/>
          <w:i/>
          <w:iCs/>
        </w:rPr>
        <w:t xml:space="preserve"> must budget the following</w:t>
      </w:r>
      <w:r w:rsidR="00BB4B63" w:rsidRPr="001856C8">
        <w:rPr>
          <w:rFonts w:cstheme="minorHAnsi"/>
          <w:i/>
          <w:iCs/>
        </w:rPr>
        <w:t xml:space="preserve"> that will go directly to the selected approved vendor</w:t>
      </w:r>
      <w:r w:rsidR="00FD78B9" w:rsidRPr="001856C8">
        <w:rPr>
          <w:rFonts w:cstheme="minorHAnsi"/>
          <w:i/>
          <w:iCs/>
        </w:rPr>
        <w:t>(s)</w:t>
      </w:r>
      <w:r w:rsidR="00BB4B63" w:rsidRPr="001856C8">
        <w:rPr>
          <w:rFonts w:cstheme="minorHAnsi"/>
          <w:i/>
          <w:iCs/>
        </w:rPr>
        <w:t>:</w:t>
      </w:r>
    </w:p>
    <w:p w14:paraId="1CD555F3" w14:textId="07F1D92A" w:rsidR="002C7418" w:rsidRPr="001856C8" w:rsidRDefault="002C7418" w:rsidP="002C7418">
      <w:pPr>
        <w:pStyle w:val="ListParagraph"/>
        <w:numPr>
          <w:ilvl w:val="0"/>
          <w:numId w:val="15"/>
        </w:numPr>
        <w:tabs>
          <w:tab w:val="clear" w:pos="720"/>
        </w:tabs>
        <w:rPr>
          <w:rFonts w:cstheme="minorHAnsi"/>
        </w:rPr>
      </w:pPr>
      <w:r w:rsidRPr="001856C8">
        <w:rPr>
          <w:rFonts w:cstheme="minorHAnsi"/>
        </w:rPr>
        <w:t>$</w:t>
      </w:r>
      <w:r w:rsidR="00521666" w:rsidRPr="001856C8">
        <w:rPr>
          <w:rFonts w:cstheme="minorHAnsi"/>
        </w:rPr>
        <w:t>25,000</w:t>
      </w:r>
      <w:r w:rsidRPr="001856C8">
        <w:rPr>
          <w:rFonts w:cstheme="minorHAnsi"/>
        </w:rPr>
        <w:t xml:space="preserve"> (flat rate) to </w:t>
      </w:r>
      <w:r w:rsidR="00FD78B9" w:rsidRPr="001856C8">
        <w:rPr>
          <w:rFonts w:cstheme="minorHAnsi"/>
        </w:rPr>
        <w:t>the DESE-</w:t>
      </w:r>
      <w:r w:rsidRPr="001856C8">
        <w:rPr>
          <w:rFonts w:cstheme="minorHAnsi"/>
        </w:rPr>
        <w:t>selected vendor</w:t>
      </w:r>
      <w:r w:rsidR="00FD78B9" w:rsidRPr="001856C8">
        <w:rPr>
          <w:rFonts w:cstheme="minorHAnsi"/>
        </w:rPr>
        <w:t>(s)</w:t>
      </w:r>
      <w:r w:rsidRPr="001856C8">
        <w:rPr>
          <w:rFonts w:cstheme="minorHAnsi"/>
        </w:rPr>
        <w:t xml:space="preserve"> to </w:t>
      </w:r>
      <w:r w:rsidR="00521666" w:rsidRPr="001856C8">
        <w:rPr>
          <w:rFonts w:cstheme="minorHAnsi"/>
        </w:rPr>
        <w:t xml:space="preserve">coordinate and/or </w:t>
      </w:r>
      <w:r w:rsidRPr="001856C8">
        <w:rPr>
          <w:rFonts w:cstheme="minorHAnsi"/>
        </w:rPr>
        <w:t>deliver summer (and/or school year) professional development, coaching</w:t>
      </w:r>
      <w:r w:rsidR="00FD78B9" w:rsidRPr="001856C8">
        <w:rPr>
          <w:rFonts w:cstheme="minorHAnsi"/>
        </w:rPr>
        <w:t xml:space="preserve"> and </w:t>
      </w:r>
      <w:r w:rsidRPr="001856C8">
        <w:rPr>
          <w:rFonts w:cstheme="minorHAnsi"/>
        </w:rPr>
        <w:t>site visits, coordinate PLC(s) and provide associated materials.</w:t>
      </w:r>
    </w:p>
    <w:sectPr w:rsidR="002C7418" w:rsidRPr="00185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2683" w14:textId="77777777" w:rsidR="00C25BDC" w:rsidRDefault="00C25BDC" w:rsidP="00EA0256">
      <w:pPr>
        <w:spacing w:after="0" w:line="240" w:lineRule="auto"/>
      </w:pPr>
      <w:r>
        <w:separator/>
      </w:r>
    </w:p>
  </w:endnote>
  <w:endnote w:type="continuationSeparator" w:id="0">
    <w:p w14:paraId="65A2EFA8" w14:textId="77777777" w:rsidR="00C25BDC" w:rsidRDefault="00C25BDC" w:rsidP="00EA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77CB" w14:textId="77777777" w:rsidR="00C25BDC" w:rsidRDefault="00C25BDC" w:rsidP="00EA0256">
      <w:pPr>
        <w:spacing w:after="0" w:line="240" w:lineRule="auto"/>
      </w:pPr>
      <w:r>
        <w:separator/>
      </w:r>
    </w:p>
  </w:footnote>
  <w:footnote w:type="continuationSeparator" w:id="0">
    <w:p w14:paraId="36BD3E41" w14:textId="77777777" w:rsidR="00C25BDC" w:rsidRDefault="00C25BDC" w:rsidP="00EA0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08A"/>
    <w:multiLevelType w:val="hybridMultilevel"/>
    <w:tmpl w:val="2942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BC0E"/>
    <w:multiLevelType w:val="multilevel"/>
    <w:tmpl w:val="D2B85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998"/>
    <w:multiLevelType w:val="multilevel"/>
    <w:tmpl w:val="6170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56F1F"/>
    <w:multiLevelType w:val="multilevel"/>
    <w:tmpl w:val="A92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423D7E"/>
    <w:multiLevelType w:val="multilevel"/>
    <w:tmpl w:val="9CC0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76322"/>
    <w:multiLevelType w:val="multilevel"/>
    <w:tmpl w:val="CC6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123E1"/>
    <w:multiLevelType w:val="hybridMultilevel"/>
    <w:tmpl w:val="3AD4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21D8"/>
    <w:multiLevelType w:val="multilevel"/>
    <w:tmpl w:val="30CE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A44D4"/>
    <w:multiLevelType w:val="multilevel"/>
    <w:tmpl w:val="6BF2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37CD6"/>
    <w:multiLevelType w:val="hybridMultilevel"/>
    <w:tmpl w:val="C51A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D3EB4"/>
    <w:multiLevelType w:val="multilevel"/>
    <w:tmpl w:val="63D0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146CC"/>
    <w:multiLevelType w:val="hybridMultilevel"/>
    <w:tmpl w:val="9A02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87176"/>
    <w:multiLevelType w:val="hybridMultilevel"/>
    <w:tmpl w:val="FA36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D4C7E"/>
    <w:multiLevelType w:val="multilevel"/>
    <w:tmpl w:val="982C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E5E1A"/>
    <w:multiLevelType w:val="multilevel"/>
    <w:tmpl w:val="ABE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46539">
    <w:abstractNumId w:val="1"/>
  </w:num>
  <w:num w:numId="2" w16cid:durableId="879824036">
    <w:abstractNumId w:val="0"/>
  </w:num>
  <w:num w:numId="3" w16cid:durableId="1688169335">
    <w:abstractNumId w:val="12"/>
  </w:num>
  <w:num w:numId="4" w16cid:durableId="1310672204">
    <w:abstractNumId w:val="6"/>
  </w:num>
  <w:num w:numId="5" w16cid:durableId="2061007830">
    <w:abstractNumId w:val="11"/>
  </w:num>
  <w:num w:numId="6" w16cid:durableId="779957815">
    <w:abstractNumId w:val="7"/>
  </w:num>
  <w:num w:numId="7" w16cid:durableId="800727900">
    <w:abstractNumId w:val="2"/>
  </w:num>
  <w:num w:numId="8" w16cid:durableId="263849975">
    <w:abstractNumId w:val="8"/>
  </w:num>
  <w:num w:numId="9" w16cid:durableId="1139495598">
    <w:abstractNumId w:val="13"/>
  </w:num>
  <w:num w:numId="10" w16cid:durableId="441457159">
    <w:abstractNumId w:val="5"/>
  </w:num>
  <w:num w:numId="11" w16cid:durableId="8920039">
    <w:abstractNumId w:val="10"/>
  </w:num>
  <w:num w:numId="12" w16cid:durableId="144593209">
    <w:abstractNumId w:val="14"/>
  </w:num>
  <w:num w:numId="13" w16cid:durableId="1540513788">
    <w:abstractNumId w:val="4"/>
  </w:num>
  <w:num w:numId="14" w16cid:durableId="725681767">
    <w:abstractNumId w:val="9"/>
  </w:num>
  <w:num w:numId="15" w16cid:durableId="408695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6D"/>
    <w:rsid w:val="00004F38"/>
    <w:rsid w:val="000721C0"/>
    <w:rsid w:val="0007239A"/>
    <w:rsid w:val="000808D4"/>
    <w:rsid w:val="000C4F8E"/>
    <w:rsid w:val="000E5C50"/>
    <w:rsid w:val="001072A2"/>
    <w:rsid w:val="00107F5A"/>
    <w:rsid w:val="00124317"/>
    <w:rsid w:val="00130F1A"/>
    <w:rsid w:val="00176E81"/>
    <w:rsid w:val="00176EDB"/>
    <w:rsid w:val="00181D9A"/>
    <w:rsid w:val="001856C8"/>
    <w:rsid w:val="001B155A"/>
    <w:rsid w:val="001C5505"/>
    <w:rsid w:val="001D60A9"/>
    <w:rsid w:val="002303BA"/>
    <w:rsid w:val="0024266D"/>
    <w:rsid w:val="002528CF"/>
    <w:rsid w:val="00264B0D"/>
    <w:rsid w:val="002A2043"/>
    <w:rsid w:val="002B79B9"/>
    <w:rsid w:val="002C7418"/>
    <w:rsid w:val="002D0E1C"/>
    <w:rsid w:val="002E4140"/>
    <w:rsid w:val="002F682C"/>
    <w:rsid w:val="003555BD"/>
    <w:rsid w:val="00386E98"/>
    <w:rsid w:val="003A547C"/>
    <w:rsid w:val="003B2B72"/>
    <w:rsid w:val="003D5079"/>
    <w:rsid w:val="00447609"/>
    <w:rsid w:val="004745AC"/>
    <w:rsid w:val="00487BF2"/>
    <w:rsid w:val="004D67F6"/>
    <w:rsid w:val="004E7B97"/>
    <w:rsid w:val="005131D1"/>
    <w:rsid w:val="00521666"/>
    <w:rsid w:val="00563FF7"/>
    <w:rsid w:val="00574499"/>
    <w:rsid w:val="0058795F"/>
    <w:rsid w:val="00597559"/>
    <w:rsid w:val="005B3AD0"/>
    <w:rsid w:val="005F42CC"/>
    <w:rsid w:val="00601045"/>
    <w:rsid w:val="00652474"/>
    <w:rsid w:val="00670267"/>
    <w:rsid w:val="00670DA8"/>
    <w:rsid w:val="006C1229"/>
    <w:rsid w:val="006E11E7"/>
    <w:rsid w:val="007040B3"/>
    <w:rsid w:val="00726E47"/>
    <w:rsid w:val="007A4439"/>
    <w:rsid w:val="00812665"/>
    <w:rsid w:val="00827E37"/>
    <w:rsid w:val="00832E0B"/>
    <w:rsid w:val="008A0A31"/>
    <w:rsid w:val="008A3E6D"/>
    <w:rsid w:val="008C15A6"/>
    <w:rsid w:val="008F713A"/>
    <w:rsid w:val="00900BCE"/>
    <w:rsid w:val="009110DD"/>
    <w:rsid w:val="00923C47"/>
    <w:rsid w:val="00934B63"/>
    <w:rsid w:val="00940DAB"/>
    <w:rsid w:val="00975892"/>
    <w:rsid w:val="009B4FFF"/>
    <w:rsid w:val="009C558F"/>
    <w:rsid w:val="009D6B53"/>
    <w:rsid w:val="009E197A"/>
    <w:rsid w:val="009E3FD2"/>
    <w:rsid w:val="009E78FC"/>
    <w:rsid w:val="009F0DBA"/>
    <w:rsid w:val="00A015E8"/>
    <w:rsid w:val="00A16671"/>
    <w:rsid w:val="00A247AF"/>
    <w:rsid w:val="00A47795"/>
    <w:rsid w:val="00A8068E"/>
    <w:rsid w:val="00AE46BD"/>
    <w:rsid w:val="00B12CC5"/>
    <w:rsid w:val="00B22405"/>
    <w:rsid w:val="00B512B0"/>
    <w:rsid w:val="00B5276F"/>
    <w:rsid w:val="00B8053D"/>
    <w:rsid w:val="00BB4B63"/>
    <w:rsid w:val="00BC2A71"/>
    <w:rsid w:val="00BE3633"/>
    <w:rsid w:val="00C25BDC"/>
    <w:rsid w:val="00CB65A9"/>
    <w:rsid w:val="00D2003F"/>
    <w:rsid w:val="00D35598"/>
    <w:rsid w:val="00D806EE"/>
    <w:rsid w:val="00D808A0"/>
    <w:rsid w:val="00DA300E"/>
    <w:rsid w:val="00DF0919"/>
    <w:rsid w:val="00E17284"/>
    <w:rsid w:val="00E767E8"/>
    <w:rsid w:val="00EA0256"/>
    <w:rsid w:val="00F00585"/>
    <w:rsid w:val="00F218FE"/>
    <w:rsid w:val="00F33953"/>
    <w:rsid w:val="00FB4EA5"/>
    <w:rsid w:val="00FD78B9"/>
    <w:rsid w:val="020DB15F"/>
    <w:rsid w:val="06AE0486"/>
    <w:rsid w:val="098B63AC"/>
    <w:rsid w:val="0AB6EE6C"/>
    <w:rsid w:val="0CBB8F8C"/>
    <w:rsid w:val="1090BB9C"/>
    <w:rsid w:val="1AABC41B"/>
    <w:rsid w:val="20BD82A5"/>
    <w:rsid w:val="23C32DB7"/>
    <w:rsid w:val="274D0AE9"/>
    <w:rsid w:val="2C83C93B"/>
    <w:rsid w:val="2DD4E0C4"/>
    <w:rsid w:val="3392C6FB"/>
    <w:rsid w:val="3681B228"/>
    <w:rsid w:val="381D8289"/>
    <w:rsid w:val="39E5AA47"/>
    <w:rsid w:val="3B55234B"/>
    <w:rsid w:val="3C051E3F"/>
    <w:rsid w:val="45FB123F"/>
    <w:rsid w:val="464CB7E5"/>
    <w:rsid w:val="4C00AD53"/>
    <w:rsid w:val="51A92A61"/>
    <w:rsid w:val="5446BDA0"/>
    <w:rsid w:val="565B21F5"/>
    <w:rsid w:val="57F6F256"/>
    <w:rsid w:val="5BD46ADF"/>
    <w:rsid w:val="638B6AC3"/>
    <w:rsid w:val="63EE9724"/>
    <w:rsid w:val="6BE2ACB6"/>
    <w:rsid w:val="6BEB750A"/>
    <w:rsid w:val="721E96C9"/>
    <w:rsid w:val="798CC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FA43B"/>
  <w15:chartTrackingRefBased/>
  <w15:docId w15:val="{BA2920B0-4322-4E04-9ADA-896C8D13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42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D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2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7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E78F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56"/>
  </w:style>
  <w:style w:type="paragraph" w:styleId="Footer">
    <w:name w:val="footer"/>
    <w:basedOn w:val="Normal"/>
    <w:link w:val="FooterChar"/>
    <w:uiPriority w:val="99"/>
    <w:unhideWhenUsed/>
    <w:rsid w:val="00EA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frameworks/health/2023-09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Milligan, Chiniqua (DESE)</DisplayName>
        <AccountId>280</AccountId>
        <AccountType/>
      </UserInfo>
      <UserInfo>
        <DisplayName>Taylor, Emily (DESE)</DisplayName>
        <AccountId>504</AccountId>
        <AccountType/>
      </UserInfo>
      <UserInfo>
        <DisplayName>Resnick, Karyl (DESE)</DisplayName>
        <AccountId>356</AccountId>
        <AccountType/>
      </UserInfo>
      <UserInfo>
        <DisplayName>DeMallie, Anne (DESE)</DisplayName>
        <AccountId>216</AccountId>
        <AccountType/>
      </UserInfo>
      <UserInfo>
        <DisplayName>McKinnon, Kristen A (DESE)</DisplayName>
        <AccountId>343</AccountId>
        <AccountType/>
      </UserInfo>
      <UserInfo>
        <DisplayName>Bennett, Rachelle Engler (DESE)</DisplayName>
        <AccountId>141</AccountId>
        <AccountType/>
      </UserInfo>
    </SharedWithUsers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D9441-2F99-4EB2-83AC-6237F71F8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8A99C-6D6E-41C7-9A49-AE4F56D678E9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75CFCC48-8E07-4123-93AF-5E122FDC2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0127 Elevating Student Voice and Well Being ADD INFO Comprehensive Health</vt:lpstr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0127 Elevating Student Voice and Well Being ADD INFO Comprehensive Health</dc:title>
  <dc:subject/>
  <dc:creator>DESE</dc:creator>
  <cp:keywords/>
  <dc:description/>
  <cp:lastModifiedBy>Zou, Dong (EOE)</cp:lastModifiedBy>
  <cp:revision>89</cp:revision>
  <dcterms:created xsi:type="dcterms:W3CDTF">2023-11-27T18:43:00Z</dcterms:created>
  <dcterms:modified xsi:type="dcterms:W3CDTF">2024-02-12T16:43:00Z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10 2024 12:00AM</vt:lpwstr>
  </property>
</Properties>
</file>