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3430"/>
        <w:gridCol w:w="1980"/>
        <w:gridCol w:w="3060"/>
        <w:gridCol w:w="920"/>
        <w:gridCol w:w="1440"/>
        <w:gridCol w:w="70"/>
      </w:tblGrid>
      <w:tr w:rsidR="00410797" w14:paraId="0C3258D4" w14:textId="77777777" w:rsidTr="00D67E77">
        <w:trPr>
          <w:cantSplit/>
        </w:trPr>
        <w:tc>
          <w:tcPr>
            <w:tcW w:w="3438" w:type="dxa"/>
            <w:gridSpan w:val="2"/>
            <w:tcBorders>
              <w:top w:val="nil"/>
              <w:left w:val="nil"/>
              <w:bottom w:val="nil"/>
              <w:right w:val="nil"/>
            </w:tcBorders>
          </w:tcPr>
          <w:p w14:paraId="2E8555FB" w14:textId="77777777" w:rsidR="00410797" w:rsidRDefault="00410797">
            <w:pPr>
              <w:spacing w:after="120"/>
              <w:jc w:val="both"/>
              <w:rPr>
                <w:b/>
                <w:sz w:val="22"/>
              </w:rPr>
            </w:pPr>
            <w:r>
              <w:rPr>
                <w:b/>
                <w:sz w:val="22"/>
              </w:rPr>
              <w:t xml:space="preserve">NAME OF GRANT PROGRAM:   </w:t>
            </w:r>
          </w:p>
        </w:tc>
        <w:tc>
          <w:tcPr>
            <w:tcW w:w="5040" w:type="dxa"/>
            <w:gridSpan w:val="2"/>
            <w:tcBorders>
              <w:top w:val="nil"/>
              <w:left w:val="nil"/>
              <w:bottom w:val="nil"/>
              <w:right w:val="nil"/>
            </w:tcBorders>
          </w:tcPr>
          <w:p w14:paraId="4C40413E" w14:textId="716B6A09" w:rsidR="00410797" w:rsidRDefault="00773FBB">
            <w:pPr>
              <w:pStyle w:val="Heading1"/>
              <w:jc w:val="both"/>
              <w:rPr>
                <w:sz w:val="22"/>
              </w:rPr>
            </w:pPr>
            <w:r w:rsidRPr="00773FBB">
              <w:rPr>
                <w:sz w:val="22"/>
              </w:rPr>
              <w:t>Partners for Youth Success: PREP Planning and Capacity Building Competitive Grant</w:t>
            </w:r>
          </w:p>
        </w:tc>
        <w:tc>
          <w:tcPr>
            <w:tcW w:w="2430" w:type="dxa"/>
            <w:gridSpan w:val="3"/>
            <w:tcBorders>
              <w:top w:val="nil"/>
              <w:left w:val="nil"/>
              <w:bottom w:val="nil"/>
              <w:right w:val="nil"/>
            </w:tcBorders>
          </w:tcPr>
          <w:p w14:paraId="5813D72A" w14:textId="72B75FEB" w:rsidR="00410797" w:rsidRDefault="00410797" w:rsidP="007B2582">
            <w:pPr>
              <w:spacing w:after="120"/>
              <w:jc w:val="both"/>
              <w:rPr>
                <w:sz w:val="22"/>
              </w:rPr>
            </w:pPr>
            <w:r>
              <w:rPr>
                <w:b/>
                <w:sz w:val="22"/>
              </w:rPr>
              <w:t>FUND CODE</w:t>
            </w:r>
            <w:r w:rsidR="00C3498F">
              <w:rPr>
                <w:b/>
                <w:sz w:val="22"/>
              </w:rPr>
              <w:t>S</w:t>
            </w:r>
            <w:r>
              <w:rPr>
                <w:b/>
                <w:sz w:val="22"/>
              </w:rPr>
              <w:t>:</w:t>
            </w:r>
            <w:r w:rsidR="00372996">
              <w:rPr>
                <w:sz w:val="22"/>
              </w:rPr>
              <w:t xml:space="preserve"> </w:t>
            </w:r>
            <w:r w:rsidR="00C3498F">
              <w:rPr>
                <w:sz w:val="22"/>
              </w:rPr>
              <w:t>0</w:t>
            </w:r>
            <w:r w:rsidR="00D67E77">
              <w:rPr>
                <w:sz w:val="22"/>
              </w:rPr>
              <w:t>716</w:t>
            </w:r>
            <w:r w:rsidR="00C3498F">
              <w:rPr>
                <w:sz w:val="22"/>
              </w:rPr>
              <w:t xml:space="preserve"> 0</w:t>
            </w:r>
            <w:r w:rsidR="00D67E77">
              <w:rPr>
                <w:sz w:val="22"/>
              </w:rPr>
              <w:t>211</w:t>
            </w:r>
          </w:p>
        </w:tc>
      </w:tr>
      <w:tr w:rsidR="00410797" w14:paraId="16366702" w14:textId="77777777" w:rsidTr="00D67E77">
        <w:trPr>
          <w:cantSplit/>
        </w:trPr>
        <w:tc>
          <w:tcPr>
            <w:tcW w:w="3438" w:type="dxa"/>
            <w:gridSpan w:val="2"/>
            <w:tcBorders>
              <w:top w:val="nil"/>
              <w:left w:val="nil"/>
              <w:bottom w:val="nil"/>
              <w:right w:val="nil"/>
            </w:tcBorders>
          </w:tcPr>
          <w:p w14:paraId="02866615" w14:textId="3BD9FA8C" w:rsidR="00410797" w:rsidRDefault="00410797">
            <w:pPr>
              <w:spacing w:after="120"/>
              <w:jc w:val="both"/>
              <w:rPr>
                <w:b/>
                <w:sz w:val="22"/>
              </w:rPr>
            </w:pPr>
            <w:r>
              <w:rPr>
                <w:b/>
                <w:sz w:val="22"/>
              </w:rPr>
              <w:t xml:space="preserve">FUNDS ALLOCATED:     </w:t>
            </w:r>
          </w:p>
        </w:tc>
        <w:tc>
          <w:tcPr>
            <w:tcW w:w="7470" w:type="dxa"/>
            <w:gridSpan w:val="5"/>
            <w:tcBorders>
              <w:top w:val="nil"/>
              <w:left w:val="nil"/>
              <w:bottom w:val="nil"/>
              <w:right w:val="nil"/>
            </w:tcBorders>
          </w:tcPr>
          <w:p w14:paraId="7906D56B" w14:textId="31DBEAA9" w:rsidR="00410797" w:rsidRDefault="00410797" w:rsidP="007B2582">
            <w:pPr>
              <w:spacing w:after="120"/>
              <w:jc w:val="both"/>
              <w:rPr>
                <w:sz w:val="22"/>
              </w:rPr>
            </w:pPr>
            <w:r>
              <w:rPr>
                <w:sz w:val="22"/>
              </w:rPr>
              <w:t xml:space="preserve">$   </w:t>
            </w:r>
            <w:r w:rsidR="001C1010">
              <w:rPr>
                <w:sz w:val="22"/>
              </w:rPr>
              <w:t>13,</w:t>
            </w:r>
            <w:r w:rsidR="00EA1C82">
              <w:rPr>
                <w:sz w:val="22"/>
              </w:rPr>
              <w:t>750</w:t>
            </w:r>
            <w:r w:rsidR="007B2582">
              <w:rPr>
                <w:sz w:val="22"/>
              </w:rPr>
              <w:t xml:space="preserve">      </w:t>
            </w:r>
            <w:r>
              <w:rPr>
                <w:sz w:val="22"/>
              </w:rPr>
              <w:t>(</w:t>
            </w:r>
            <w:r w:rsidR="007B2582">
              <w:rPr>
                <w:sz w:val="22"/>
              </w:rPr>
              <w:t>State</w:t>
            </w:r>
            <w:r>
              <w:rPr>
                <w:sz w:val="22"/>
              </w:rPr>
              <w:t>)</w:t>
            </w:r>
          </w:p>
        </w:tc>
      </w:tr>
      <w:tr w:rsidR="00410797" w14:paraId="3F43B3FC" w14:textId="77777777" w:rsidTr="00D67E77">
        <w:trPr>
          <w:cantSplit/>
        </w:trPr>
        <w:tc>
          <w:tcPr>
            <w:tcW w:w="3438" w:type="dxa"/>
            <w:gridSpan w:val="2"/>
            <w:tcBorders>
              <w:top w:val="nil"/>
              <w:left w:val="nil"/>
              <w:bottom w:val="nil"/>
              <w:right w:val="nil"/>
            </w:tcBorders>
          </w:tcPr>
          <w:p w14:paraId="401A68F4" w14:textId="77777777" w:rsidR="00410797" w:rsidRDefault="00410797">
            <w:pPr>
              <w:spacing w:after="120"/>
              <w:jc w:val="both"/>
              <w:rPr>
                <w:b/>
                <w:sz w:val="22"/>
              </w:rPr>
            </w:pPr>
            <w:r>
              <w:rPr>
                <w:b/>
                <w:sz w:val="22"/>
              </w:rPr>
              <w:t>FUNDS REQUESTED:</w:t>
            </w:r>
          </w:p>
        </w:tc>
        <w:tc>
          <w:tcPr>
            <w:tcW w:w="7470" w:type="dxa"/>
            <w:gridSpan w:val="5"/>
            <w:tcBorders>
              <w:top w:val="nil"/>
              <w:left w:val="nil"/>
              <w:bottom w:val="nil"/>
              <w:right w:val="nil"/>
            </w:tcBorders>
          </w:tcPr>
          <w:p w14:paraId="50393F71" w14:textId="4B1185BF" w:rsidR="00410797" w:rsidRDefault="00410797" w:rsidP="007B2582">
            <w:pPr>
              <w:spacing w:after="120"/>
              <w:jc w:val="both"/>
              <w:rPr>
                <w:sz w:val="22"/>
              </w:rPr>
            </w:pPr>
            <w:r>
              <w:rPr>
                <w:sz w:val="22"/>
              </w:rPr>
              <w:t>$</w:t>
            </w:r>
            <w:r w:rsidR="00372996">
              <w:rPr>
                <w:sz w:val="22"/>
              </w:rPr>
              <w:t xml:space="preserve">   </w:t>
            </w:r>
            <w:r w:rsidR="00827FFD">
              <w:rPr>
                <w:sz w:val="22"/>
              </w:rPr>
              <w:t>13,750</w:t>
            </w:r>
          </w:p>
        </w:tc>
      </w:tr>
      <w:tr w:rsidR="00410797" w14:paraId="30AE8315" w14:textId="77777777" w:rsidTr="00D67E77">
        <w:trPr>
          <w:cantSplit/>
        </w:trPr>
        <w:tc>
          <w:tcPr>
            <w:tcW w:w="10908" w:type="dxa"/>
            <w:gridSpan w:val="7"/>
            <w:tcBorders>
              <w:top w:val="nil"/>
              <w:left w:val="nil"/>
              <w:bottom w:val="nil"/>
              <w:right w:val="nil"/>
            </w:tcBorders>
          </w:tcPr>
          <w:p w14:paraId="235C8D89" w14:textId="49321DF0" w:rsidR="00410797" w:rsidRDefault="00410797" w:rsidP="007B2582">
            <w:pPr>
              <w:spacing w:after="120"/>
              <w:jc w:val="both"/>
              <w:rPr>
                <w:sz w:val="22"/>
              </w:rPr>
            </w:pPr>
            <w:r>
              <w:rPr>
                <w:b/>
                <w:sz w:val="22"/>
              </w:rPr>
              <w:t xml:space="preserve">PURPOSE: </w:t>
            </w:r>
            <w:r w:rsidR="00D1722E" w:rsidRPr="00FC5B1E">
              <w:rPr>
                <w:bCs/>
                <w:sz w:val="22"/>
              </w:rPr>
              <w:t>The purpose of this state and federally funded, competitive grant is to enable districts to plan, implement and sustain comprehensive sexual health education programs. This grant is administered in partnership with the Department of Public Health (DPH) and supported, in part, by the federal Personal Responsibility Education Program (PREP). Through this grant, districts will receive professional development and technical assistance to build capacity and infrastructure to foster an environment for comprehensive sexual health education.</w:t>
            </w:r>
          </w:p>
        </w:tc>
      </w:tr>
      <w:tr w:rsidR="00410797" w14:paraId="6559C0FA" w14:textId="77777777" w:rsidTr="00D67E77">
        <w:tc>
          <w:tcPr>
            <w:tcW w:w="5418" w:type="dxa"/>
            <w:gridSpan w:val="3"/>
            <w:tcBorders>
              <w:top w:val="nil"/>
              <w:left w:val="nil"/>
              <w:bottom w:val="nil"/>
              <w:right w:val="nil"/>
            </w:tcBorders>
          </w:tcPr>
          <w:p w14:paraId="31E78CF4" w14:textId="77777777" w:rsidR="00410797" w:rsidRDefault="00410797">
            <w:pPr>
              <w:spacing w:after="120"/>
              <w:jc w:val="both"/>
              <w:rPr>
                <w:b/>
                <w:sz w:val="22"/>
              </w:rPr>
            </w:pPr>
            <w:r>
              <w:rPr>
                <w:b/>
                <w:sz w:val="22"/>
              </w:rPr>
              <w:t>NUMBER OF PROPOSALS RECEIVED:</w:t>
            </w:r>
          </w:p>
        </w:tc>
        <w:tc>
          <w:tcPr>
            <w:tcW w:w="5490" w:type="dxa"/>
            <w:gridSpan w:val="4"/>
            <w:tcBorders>
              <w:top w:val="nil"/>
              <w:left w:val="nil"/>
              <w:bottom w:val="nil"/>
              <w:right w:val="nil"/>
            </w:tcBorders>
          </w:tcPr>
          <w:p w14:paraId="1B173BB1" w14:textId="64366D4F" w:rsidR="00410797" w:rsidRDefault="00FC5B1E">
            <w:pPr>
              <w:spacing w:after="120"/>
              <w:jc w:val="both"/>
              <w:rPr>
                <w:sz w:val="22"/>
              </w:rPr>
            </w:pPr>
            <w:r>
              <w:rPr>
                <w:sz w:val="22"/>
              </w:rPr>
              <w:t>1</w:t>
            </w:r>
          </w:p>
        </w:tc>
      </w:tr>
      <w:tr w:rsidR="00410797" w14:paraId="761730FA" w14:textId="77777777" w:rsidTr="00D67E77">
        <w:trPr>
          <w:trHeight w:val="224"/>
        </w:trPr>
        <w:tc>
          <w:tcPr>
            <w:tcW w:w="5418" w:type="dxa"/>
            <w:gridSpan w:val="3"/>
            <w:tcBorders>
              <w:top w:val="nil"/>
              <w:left w:val="nil"/>
              <w:bottom w:val="nil"/>
              <w:right w:val="nil"/>
            </w:tcBorders>
          </w:tcPr>
          <w:p w14:paraId="3F4D2231" w14:textId="77777777" w:rsidR="00410797" w:rsidRDefault="00410797">
            <w:pPr>
              <w:spacing w:after="120"/>
              <w:jc w:val="both"/>
              <w:rPr>
                <w:b/>
                <w:sz w:val="22"/>
              </w:rPr>
            </w:pPr>
            <w:r>
              <w:rPr>
                <w:b/>
                <w:sz w:val="22"/>
              </w:rPr>
              <w:t>NUMBER OF PROPOSALS RECOMMENDED:</w:t>
            </w:r>
          </w:p>
        </w:tc>
        <w:tc>
          <w:tcPr>
            <w:tcW w:w="5490" w:type="dxa"/>
            <w:gridSpan w:val="4"/>
            <w:tcBorders>
              <w:top w:val="nil"/>
              <w:left w:val="nil"/>
              <w:bottom w:val="nil"/>
              <w:right w:val="nil"/>
            </w:tcBorders>
          </w:tcPr>
          <w:p w14:paraId="0D2596CF" w14:textId="170C4D10" w:rsidR="00410797" w:rsidRDefault="00FC5B1E">
            <w:pPr>
              <w:spacing w:after="120"/>
              <w:jc w:val="both"/>
              <w:rPr>
                <w:sz w:val="22"/>
              </w:rPr>
            </w:pPr>
            <w:r>
              <w:rPr>
                <w:sz w:val="22"/>
              </w:rPr>
              <w:t>1</w:t>
            </w:r>
          </w:p>
        </w:tc>
      </w:tr>
      <w:tr w:rsidR="00410797" w14:paraId="794D6562" w14:textId="77777777" w:rsidTr="00D67E77">
        <w:trPr>
          <w:trHeight w:val="117"/>
        </w:trPr>
        <w:tc>
          <w:tcPr>
            <w:tcW w:w="5418" w:type="dxa"/>
            <w:gridSpan w:val="3"/>
            <w:tcBorders>
              <w:top w:val="nil"/>
              <w:left w:val="nil"/>
              <w:bottom w:val="nil"/>
              <w:right w:val="nil"/>
            </w:tcBorders>
          </w:tcPr>
          <w:p w14:paraId="72BEE658" w14:textId="77777777" w:rsidR="00410797" w:rsidRDefault="00410797">
            <w:pPr>
              <w:spacing w:after="120"/>
              <w:jc w:val="both"/>
              <w:rPr>
                <w:b/>
                <w:sz w:val="22"/>
              </w:rPr>
            </w:pPr>
            <w:r>
              <w:rPr>
                <w:b/>
                <w:sz w:val="22"/>
              </w:rPr>
              <w:t>NUMBER OF PROPOSALS NOT RECOMMENDED:</w:t>
            </w:r>
          </w:p>
        </w:tc>
        <w:tc>
          <w:tcPr>
            <w:tcW w:w="5490" w:type="dxa"/>
            <w:gridSpan w:val="4"/>
            <w:tcBorders>
              <w:top w:val="nil"/>
              <w:left w:val="nil"/>
              <w:bottom w:val="nil"/>
              <w:right w:val="nil"/>
            </w:tcBorders>
          </w:tcPr>
          <w:p w14:paraId="2097C42B" w14:textId="4DF51EBA" w:rsidR="00410797" w:rsidRDefault="00FC5B1E">
            <w:pPr>
              <w:spacing w:after="120"/>
              <w:jc w:val="both"/>
              <w:rPr>
                <w:sz w:val="22"/>
              </w:rPr>
            </w:pPr>
            <w:r>
              <w:rPr>
                <w:sz w:val="22"/>
              </w:rPr>
              <w:t>0</w:t>
            </w:r>
          </w:p>
        </w:tc>
      </w:tr>
      <w:tr w:rsidR="00410797" w14:paraId="6A89E767" w14:textId="77777777" w:rsidTr="00D67E77">
        <w:trPr>
          <w:cantSplit/>
          <w:trHeight w:val="828"/>
        </w:trPr>
        <w:tc>
          <w:tcPr>
            <w:tcW w:w="10908" w:type="dxa"/>
            <w:gridSpan w:val="7"/>
            <w:tcBorders>
              <w:top w:val="nil"/>
              <w:left w:val="nil"/>
              <w:bottom w:val="nil"/>
              <w:right w:val="nil"/>
            </w:tcBorders>
          </w:tcPr>
          <w:p w14:paraId="2937508C" w14:textId="48A5B66E" w:rsidR="00410797" w:rsidRPr="00FC5B1E" w:rsidRDefault="00410797" w:rsidP="007B2582">
            <w:pPr>
              <w:rPr>
                <w:bCs/>
                <w:sz w:val="22"/>
              </w:rPr>
            </w:pPr>
            <w:r w:rsidRPr="001C6572">
              <w:rPr>
                <w:b/>
                <w:sz w:val="22"/>
              </w:rPr>
              <w:t xml:space="preserve">RESULT OF FUNDING: </w:t>
            </w:r>
            <w:r w:rsidR="00FC5B1E">
              <w:rPr>
                <w:bCs/>
                <w:sz w:val="22"/>
              </w:rPr>
              <w:t xml:space="preserve">The Department received </w:t>
            </w:r>
            <w:r w:rsidR="00422533">
              <w:rPr>
                <w:bCs/>
                <w:sz w:val="22"/>
              </w:rPr>
              <w:t xml:space="preserve">1 application </w:t>
            </w:r>
            <w:r w:rsidR="00D441C5">
              <w:rPr>
                <w:bCs/>
                <w:sz w:val="22"/>
              </w:rPr>
              <w:t xml:space="preserve">and it is being recommended for funding.  </w:t>
            </w:r>
            <w:r w:rsidR="007A0C91">
              <w:rPr>
                <w:rStyle w:val="normaltextrun"/>
                <w:color w:val="000000"/>
                <w:sz w:val="22"/>
                <w:szCs w:val="22"/>
              </w:rPr>
              <w:t>The funded</w:t>
            </w:r>
            <w:r w:rsidR="007A0C91" w:rsidRPr="001A3C62">
              <w:rPr>
                <w:rStyle w:val="normaltextrun"/>
                <w:color w:val="000000"/>
                <w:sz w:val="22"/>
                <w:szCs w:val="22"/>
              </w:rPr>
              <w:t xml:space="preserve"> applicant will be supported </w:t>
            </w:r>
            <w:r w:rsidR="007A0C91" w:rsidRPr="001A3C62">
              <w:rPr>
                <w:rStyle w:val="normaltextrun"/>
                <w:color w:val="000000"/>
                <w:sz w:val="22"/>
                <w:szCs w:val="22"/>
                <w:shd w:val="clear" w:color="auto" w:fill="FFFFFF"/>
              </w:rPr>
              <w:t>with</w:t>
            </w:r>
            <w:r w:rsidR="007A0C91" w:rsidRPr="001A3C62">
              <w:rPr>
                <w:rStyle w:val="normaltextrun"/>
                <w:color w:val="222222"/>
                <w:sz w:val="22"/>
                <w:szCs w:val="22"/>
                <w:shd w:val="clear" w:color="auto" w:fill="FFFFFF"/>
              </w:rPr>
              <w:t xml:space="preserve"> professional development and technical assistance</w:t>
            </w:r>
            <w:r w:rsidR="007623C6">
              <w:rPr>
                <w:rStyle w:val="normaltextrun"/>
                <w:color w:val="222222"/>
                <w:sz w:val="22"/>
                <w:szCs w:val="22"/>
                <w:shd w:val="clear" w:color="auto" w:fill="FFFFFF"/>
              </w:rPr>
              <w:t xml:space="preserve"> to assess</w:t>
            </w:r>
            <w:r w:rsidR="00D3650E">
              <w:rPr>
                <w:rStyle w:val="normaltextrun"/>
                <w:color w:val="222222"/>
                <w:sz w:val="22"/>
                <w:szCs w:val="22"/>
                <w:shd w:val="clear" w:color="auto" w:fill="FFFFFF"/>
              </w:rPr>
              <w:t xml:space="preserve"> </w:t>
            </w:r>
            <w:r w:rsidR="005C092A">
              <w:rPr>
                <w:rStyle w:val="normaltextrun"/>
                <w:color w:val="222222"/>
                <w:sz w:val="22"/>
                <w:szCs w:val="22"/>
                <w:shd w:val="clear" w:color="auto" w:fill="FFFFFF"/>
              </w:rPr>
              <w:t xml:space="preserve">their infrastructure and </w:t>
            </w:r>
            <w:r w:rsidR="00F65BB4">
              <w:rPr>
                <w:rStyle w:val="normaltextrun"/>
                <w:color w:val="222222"/>
                <w:sz w:val="22"/>
                <w:szCs w:val="22"/>
                <w:shd w:val="clear" w:color="auto" w:fill="FFFFFF"/>
              </w:rPr>
              <w:t>build their capacity to delive</w:t>
            </w:r>
            <w:r w:rsidR="00F2324F">
              <w:rPr>
                <w:rStyle w:val="normaltextrun"/>
                <w:color w:val="222222"/>
                <w:sz w:val="22"/>
                <w:szCs w:val="22"/>
                <w:shd w:val="clear" w:color="auto" w:fill="FFFFFF"/>
              </w:rPr>
              <w:t xml:space="preserve">r comprehensive sexual health </w:t>
            </w:r>
            <w:r w:rsidR="001B23D8">
              <w:rPr>
                <w:rStyle w:val="normaltextrun"/>
                <w:color w:val="222222"/>
                <w:sz w:val="22"/>
                <w:szCs w:val="22"/>
                <w:shd w:val="clear" w:color="auto" w:fill="FFFFFF"/>
              </w:rPr>
              <w:t>education as</w:t>
            </w:r>
            <w:r w:rsidR="00653A8D">
              <w:rPr>
                <w:rStyle w:val="normaltextrun"/>
                <w:color w:val="222222"/>
                <w:sz w:val="22"/>
                <w:szCs w:val="22"/>
                <w:shd w:val="clear" w:color="auto" w:fill="FFFFFF"/>
              </w:rPr>
              <w:t xml:space="preserve"> well as select the evidence based/informed curricula to implement</w:t>
            </w:r>
            <w:r w:rsidR="00F2324F">
              <w:rPr>
                <w:rStyle w:val="normaltextrun"/>
                <w:color w:val="222222"/>
                <w:sz w:val="22"/>
                <w:szCs w:val="22"/>
                <w:shd w:val="clear" w:color="auto" w:fill="FFFFFF"/>
              </w:rPr>
              <w:t>.  Funded applicant will also be supported</w:t>
            </w:r>
            <w:r w:rsidR="007A0C91" w:rsidRPr="001A3C62">
              <w:rPr>
                <w:rStyle w:val="normaltextrun"/>
                <w:color w:val="222222"/>
                <w:sz w:val="22"/>
                <w:szCs w:val="22"/>
                <w:shd w:val="clear" w:color="auto" w:fill="FFFFFF"/>
              </w:rPr>
              <w:t xml:space="preserve"> with </w:t>
            </w:r>
            <w:r w:rsidR="007A0C91" w:rsidRPr="001A3C62">
              <w:rPr>
                <w:rStyle w:val="normaltextrun"/>
                <w:color w:val="000000"/>
                <w:sz w:val="22"/>
                <w:szCs w:val="22"/>
                <w:shd w:val="clear" w:color="auto" w:fill="FFFFFF"/>
              </w:rPr>
              <w:t>implementing and sustaining a selected evidence-based pregnancy prevention programming with an emphasis on selected adulthood preparation subjects (healthy relationships, financial literacy and adolescent development).</w:t>
            </w:r>
          </w:p>
          <w:p w14:paraId="5ACFA215" w14:textId="77777777" w:rsidR="00D85054" w:rsidRPr="00FA17BE" w:rsidRDefault="00D85054" w:rsidP="00C34967">
            <w:pPr>
              <w:rPr>
                <w:sz w:val="22"/>
                <w:szCs w:val="22"/>
              </w:rPr>
            </w:pPr>
          </w:p>
        </w:tc>
      </w:tr>
      <w:tr w:rsidR="00410797" w14:paraId="0D3A9C74" w14:textId="77777777" w:rsidTr="00D67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gridAfter w:val="1"/>
          <w:wBefore w:w="8" w:type="dxa"/>
          <w:wAfter w:w="70" w:type="dxa"/>
          <w:cantSplit/>
          <w:trHeight w:val="264"/>
        </w:trPr>
        <w:tc>
          <w:tcPr>
            <w:tcW w:w="9390" w:type="dxa"/>
            <w:gridSpan w:val="4"/>
            <w:tcBorders>
              <w:top w:val="single" w:sz="6" w:space="0" w:color="auto"/>
              <w:left w:val="single" w:sz="6" w:space="0" w:color="auto"/>
              <w:bottom w:val="double" w:sz="4" w:space="0" w:color="auto"/>
              <w:right w:val="single" w:sz="6" w:space="0" w:color="auto"/>
            </w:tcBorders>
          </w:tcPr>
          <w:p w14:paraId="794ED3C1" w14:textId="77777777" w:rsidR="00410797" w:rsidRDefault="00410797" w:rsidP="00B329DA">
            <w:pPr>
              <w:spacing w:before="20" w:after="20"/>
              <w:jc w:val="center"/>
              <w:rPr>
                <w:b/>
                <w:snapToGrid w:val="0"/>
                <w:color w:val="000000"/>
                <w:sz w:val="22"/>
              </w:rPr>
            </w:pPr>
            <w:r>
              <w:rPr>
                <w:b/>
                <w:snapToGrid w:val="0"/>
                <w:color w:val="000000"/>
                <w:sz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77777777" w:rsidR="00410797" w:rsidRDefault="00410797" w:rsidP="00B329DA">
            <w:pPr>
              <w:spacing w:before="20" w:after="20"/>
              <w:jc w:val="center"/>
              <w:rPr>
                <w:b/>
                <w:snapToGrid w:val="0"/>
                <w:color w:val="000000"/>
                <w:sz w:val="22"/>
              </w:rPr>
            </w:pPr>
            <w:r>
              <w:rPr>
                <w:b/>
                <w:snapToGrid w:val="0"/>
                <w:color w:val="000000"/>
                <w:sz w:val="22"/>
              </w:rPr>
              <w:t>AMOUNTS</w:t>
            </w:r>
          </w:p>
        </w:tc>
      </w:tr>
      <w:tr w:rsidR="00372996" w14:paraId="2557505B" w14:textId="77777777" w:rsidTr="00D67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gridAfter w:val="1"/>
          <w:wBefore w:w="8" w:type="dxa"/>
          <w:wAfter w:w="70" w:type="dxa"/>
          <w:cantSplit/>
          <w:trHeight w:val="50"/>
        </w:trPr>
        <w:tc>
          <w:tcPr>
            <w:tcW w:w="9390" w:type="dxa"/>
            <w:gridSpan w:val="4"/>
            <w:tcBorders>
              <w:top w:val="single" w:sz="6" w:space="0" w:color="auto"/>
              <w:left w:val="single" w:sz="6" w:space="0" w:color="auto"/>
              <w:bottom w:val="single" w:sz="6" w:space="0" w:color="auto"/>
              <w:right w:val="single" w:sz="6" w:space="0" w:color="auto"/>
            </w:tcBorders>
            <w:vAlign w:val="center"/>
          </w:tcPr>
          <w:p w14:paraId="1C90C571" w14:textId="747DD2F9" w:rsidR="00372996" w:rsidRPr="00385BFB" w:rsidRDefault="008146D5" w:rsidP="00D57F6E">
            <w:pPr>
              <w:spacing w:before="20" w:after="20"/>
              <w:rPr>
                <w:bCs/>
                <w:sz w:val="22"/>
                <w:szCs w:val="21"/>
              </w:rPr>
            </w:pPr>
            <w:r w:rsidRPr="00385BFB">
              <w:rPr>
                <w:bCs/>
                <w:sz w:val="22"/>
                <w:szCs w:val="21"/>
              </w:rPr>
              <w:t>Chicopee Public Schools</w:t>
            </w:r>
            <w:r w:rsidR="00385BFB" w:rsidRPr="00385BFB">
              <w:rPr>
                <w:bCs/>
                <w:sz w:val="22"/>
                <w:szCs w:val="21"/>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78F33579" w14:textId="66D6B552" w:rsidR="00372996" w:rsidRPr="00B329DA" w:rsidRDefault="00D67E77" w:rsidP="00D57F6E">
            <w:pPr>
              <w:spacing w:before="20" w:after="20"/>
              <w:jc w:val="right"/>
              <w:rPr>
                <w:sz w:val="22"/>
                <w:szCs w:val="21"/>
              </w:rPr>
            </w:pPr>
            <w:r>
              <w:rPr>
                <w:sz w:val="22"/>
                <w:szCs w:val="21"/>
              </w:rPr>
              <w:t>$</w:t>
            </w:r>
            <w:r w:rsidR="00385BFB">
              <w:rPr>
                <w:sz w:val="22"/>
                <w:szCs w:val="21"/>
              </w:rPr>
              <w:t>13</w:t>
            </w:r>
            <w:r>
              <w:rPr>
                <w:sz w:val="22"/>
                <w:szCs w:val="21"/>
              </w:rPr>
              <w:t>,</w:t>
            </w:r>
            <w:r w:rsidR="00385BFB">
              <w:rPr>
                <w:sz w:val="22"/>
                <w:szCs w:val="21"/>
              </w:rPr>
              <w:t>750</w:t>
            </w:r>
          </w:p>
        </w:tc>
      </w:tr>
      <w:tr w:rsidR="00372996" w14:paraId="1AE7CC78" w14:textId="77777777" w:rsidTr="00D67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gridAfter w:val="1"/>
          <w:wBefore w:w="8" w:type="dxa"/>
          <w:wAfter w:w="70" w:type="dxa"/>
          <w:cantSplit/>
          <w:trHeight w:val="138"/>
        </w:trPr>
        <w:tc>
          <w:tcPr>
            <w:tcW w:w="9390" w:type="dxa"/>
            <w:gridSpan w:val="4"/>
            <w:tcBorders>
              <w:top w:val="double" w:sz="6" w:space="0" w:color="auto"/>
              <w:left w:val="single" w:sz="6" w:space="0" w:color="auto"/>
              <w:bottom w:val="single" w:sz="4" w:space="0" w:color="auto"/>
              <w:right w:val="single" w:sz="6" w:space="0" w:color="auto"/>
            </w:tcBorders>
          </w:tcPr>
          <w:p w14:paraId="770ED64A" w14:textId="089AC608" w:rsidR="00372996" w:rsidRPr="00B329DA" w:rsidRDefault="00372996" w:rsidP="00FA17BE">
            <w:pPr>
              <w:pStyle w:val="Heading2"/>
              <w:spacing w:before="20" w:after="20"/>
              <w:jc w:val="both"/>
              <w:rPr>
                <w:rFonts w:ascii="Times New Roman" w:hAnsi="Times New Roman"/>
                <w:sz w:val="22"/>
                <w:szCs w:val="21"/>
              </w:rPr>
            </w:pPr>
            <w:r w:rsidRPr="00B329DA">
              <w:rPr>
                <w:rFonts w:ascii="Times New Roman" w:hAnsi="Times New Roman"/>
                <w:sz w:val="22"/>
                <w:szCs w:val="21"/>
              </w:rPr>
              <w:t xml:space="preserve">TOTAL </w:t>
            </w:r>
            <w:r>
              <w:rPr>
                <w:rFonts w:ascii="Times New Roman" w:hAnsi="Times New Roman"/>
                <w:sz w:val="22"/>
                <w:szCs w:val="21"/>
              </w:rPr>
              <w:t xml:space="preserve">STATE </w:t>
            </w:r>
            <w:r w:rsidRPr="00B329DA">
              <w:rPr>
                <w:rFonts w:ascii="Times New Roman" w:hAnsi="Times New Roman"/>
                <w:sz w:val="22"/>
                <w:szCs w:val="21"/>
              </w:rPr>
              <w:t>FUNDS</w:t>
            </w:r>
          </w:p>
        </w:tc>
        <w:tc>
          <w:tcPr>
            <w:tcW w:w="1440" w:type="dxa"/>
            <w:tcBorders>
              <w:top w:val="double" w:sz="6" w:space="0" w:color="auto"/>
              <w:left w:val="single" w:sz="6" w:space="0" w:color="auto"/>
              <w:bottom w:val="single" w:sz="4" w:space="0" w:color="auto"/>
              <w:right w:val="single" w:sz="6" w:space="0" w:color="auto"/>
            </w:tcBorders>
            <w:vAlign w:val="center"/>
          </w:tcPr>
          <w:p w14:paraId="0F3FBAA4" w14:textId="42218131" w:rsidR="00372996" w:rsidRPr="00D67E77" w:rsidRDefault="00D67E77" w:rsidP="007B2582">
            <w:pPr>
              <w:spacing w:before="20" w:after="20"/>
              <w:jc w:val="right"/>
              <w:rPr>
                <w:b/>
                <w:bCs/>
                <w:snapToGrid w:val="0"/>
                <w:color w:val="000000"/>
                <w:sz w:val="22"/>
                <w:szCs w:val="21"/>
              </w:rPr>
            </w:pPr>
            <w:r w:rsidRPr="00D67E77">
              <w:rPr>
                <w:b/>
                <w:bCs/>
                <w:snapToGrid w:val="0"/>
                <w:color w:val="000000"/>
                <w:sz w:val="22"/>
                <w:szCs w:val="21"/>
              </w:rPr>
              <w:t>$</w:t>
            </w:r>
            <w:r w:rsidR="00385BFB" w:rsidRPr="00D67E77">
              <w:rPr>
                <w:b/>
                <w:bCs/>
                <w:snapToGrid w:val="0"/>
                <w:color w:val="000000"/>
                <w:sz w:val="22"/>
                <w:szCs w:val="21"/>
              </w:rPr>
              <w:t>13</w:t>
            </w:r>
            <w:r w:rsidRPr="00D67E77">
              <w:rPr>
                <w:b/>
                <w:bCs/>
                <w:snapToGrid w:val="0"/>
                <w:color w:val="000000"/>
                <w:sz w:val="22"/>
                <w:szCs w:val="21"/>
              </w:rPr>
              <w:t>,</w:t>
            </w:r>
            <w:r w:rsidR="00385BFB" w:rsidRPr="00D67E77">
              <w:rPr>
                <w:b/>
                <w:bCs/>
                <w:snapToGrid w:val="0"/>
                <w:color w:val="000000"/>
                <w:sz w:val="22"/>
                <w:szCs w:val="21"/>
              </w:rPr>
              <w:t>750</w:t>
            </w:r>
          </w:p>
        </w:tc>
      </w:tr>
    </w:tbl>
    <w:p w14:paraId="499BD57C" w14:textId="77777777" w:rsidR="00410797" w:rsidRDefault="00410797">
      <w:pPr>
        <w:spacing w:before="60" w:after="60"/>
        <w:jc w:val="both"/>
        <w:rPr>
          <w:sz w:val="22"/>
        </w:rPr>
      </w:pPr>
    </w:p>
    <w:sectPr w:rsidR="00410797" w:rsidSect="00554F4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2253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C6C68"/>
    <w:rsid w:val="001522C7"/>
    <w:rsid w:val="001A433F"/>
    <w:rsid w:val="001B23D8"/>
    <w:rsid w:val="001B5362"/>
    <w:rsid w:val="001B78A6"/>
    <w:rsid w:val="001C1010"/>
    <w:rsid w:val="001C6572"/>
    <w:rsid w:val="001E2790"/>
    <w:rsid w:val="0020037E"/>
    <w:rsid w:val="00205324"/>
    <w:rsid w:val="00224F8E"/>
    <w:rsid w:val="002D5121"/>
    <w:rsid w:val="0031794D"/>
    <w:rsid w:val="003226AE"/>
    <w:rsid w:val="00330653"/>
    <w:rsid w:val="00343D7E"/>
    <w:rsid w:val="00351281"/>
    <w:rsid w:val="00372996"/>
    <w:rsid w:val="00385BFB"/>
    <w:rsid w:val="003E5187"/>
    <w:rsid w:val="00410797"/>
    <w:rsid w:val="00422533"/>
    <w:rsid w:val="00427DA8"/>
    <w:rsid w:val="00516ACB"/>
    <w:rsid w:val="00521A12"/>
    <w:rsid w:val="00534FE7"/>
    <w:rsid w:val="00542157"/>
    <w:rsid w:val="00554F45"/>
    <w:rsid w:val="005736D2"/>
    <w:rsid w:val="005C092A"/>
    <w:rsid w:val="005C4226"/>
    <w:rsid w:val="006040C0"/>
    <w:rsid w:val="00634CDE"/>
    <w:rsid w:val="00652A79"/>
    <w:rsid w:val="00653A8D"/>
    <w:rsid w:val="00667230"/>
    <w:rsid w:val="006D71B2"/>
    <w:rsid w:val="00730E52"/>
    <w:rsid w:val="007506C8"/>
    <w:rsid w:val="007623C6"/>
    <w:rsid w:val="00773FBB"/>
    <w:rsid w:val="007911BB"/>
    <w:rsid w:val="007A0C91"/>
    <w:rsid w:val="007B2582"/>
    <w:rsid w:val="007D0D4F"/>
    <w:rsid w:val="008146D5"/>
    <w:rsid w:val="008256FF"/>
    <w:rsid w:val="00827FFD"/>
    <w:rsid w:val="00837F08"/>
    <w:rsid w:val="00842E20"/>
    <w:rsid w:val="008941CA"/>
    <w:rsid w:val="008A77CE"/>
    <w:rsid w:val="008B2255"/>
    <w:rsid w:val="008D1631"/>
    <w:rsid w:val="008F2001"/>
    <w:rsid w:val="00920656"/>
    <w:rsid w:val="009E0EEF"/>
    <w:rsid w:val="00A178F0"/>
    <w:rsid w:val="00A42D6A"/>
    <w:rsid w:val="00AF1A04"/>
    <w:rsid w:val="00B23916"/>
    <w:rsid w:val="00B329DA"/>
    <w:rsid w:val="00B94371"/>
    <w:rsid w:val="00BA484A"/>
    <w:rsid w:val="00C056D3"/>
    <w:rsid w:val="00C3427B"/>
    <w:rsid w:val="00C34967"/>
    <w:rsid w:val="00C3498F"/>
    <w:rsid w:val="00C44806"/>
    <w:rsid w:val="00C721A9"/>
    <w:rsid w:val="00CB3518"/>
    <w:rsid w:val="00CF534A"/>
    <w:rsid w:val="00CF5517"/>
    <w:rsid w:val="00D1722E"/>
    <w:rsid w:val="00D3650E"/>
    <w:rsid w:val="00D441C5"/>
    <w:rsid w:val="00D67E77"/>
    <w:rsid w:val="00D85054"/>
    <w:rsid w:val="00D96130"/>
    <w:rsid w:val="00DA73E5"/>
    <w:rsid w:val="00DB56D5"/>
    <w:rsid w:val="00EA1C82"/>
    <w:rsid w:val="00F11240"/>
    <w:rsid w:val="00F2324F"/>
    <w:rsid w:val="00F65BB4"/>
    <w:rsid w:val="00FA17BE"/>
    <w:rsid w:val="00FC5B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40"/>
    <w:rPr>
      <w:sz w:val="20"/>
      <w:szCs w:val="20"/>
    </w:rPr>
  </w:style>
  <w:style w:type="paragraph" w:styleId="Heading1">
    <w:name w:val="heading 1"/>
    <w:basedOn w:val="Normal"/>
    <w:next w:val="Normal"/>
    <w:link w:val="Heading1Char"/>
    <w:uiPriority w:val="99"/>
    <w:qFormat/>
    <w:rsid w:val="00F11240"/>
    <w:pPr>
      <w:keepNext/>
      <w:spacing w:after="120"/>
      <w:outlineLvl w:val="0"/>
    </w:pPr>
    <w:rPr>
      <w:sz w:val="24"/>
    </w:rPr>
  </w:style>
  <w:style w:type="paragraph" w:styleId="Heading2">
    <w:name w:val="heading 2"/>
    <w:basedOn w:val="Normal"/>
    <w:next w:val="Normal"/>
    <w:link w:val="Heading2Char"/>
    <w:uiPriority w:val="99"/>
    <w:qFormat/>
    <w:rsid w:val="00F11240"/>
    <w:pPr>
      <w:keepNext/>
      <w:outlineLvl w:val="1"/>
    </w:pPr>
    <w:rPr>
      <w:rFonts w:ascii="Arial" w:hAnsi="Arial"/>
      <w:b/>
      <w:color w:val="000000"/>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6C6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C6C6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 w:val="22"/>
      <w:szCs w:val="22"/>
    </w:rPr>
  </w:style>
  <w:style w:type="character" w:customStyle="1" w:styleId="normaltextrun">
    <w:name w:val="normaltextrun"/>
    <w:basedOn w:val="DefaultParagraphFont"/>
    <w:rsid w:val="007A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089430">
      <w:bodyDiv w:val="1"/>
      <w:marLeft w:val="0"/>
      <w:marRight w:val="0"/>
      <w:marTop w:val="0"/>
      <w:marBottom w:val="0"/>
      <w:divBdr>
        <w:top w:val="none" w:sz="0" w:space="0" w:color="auto"/>
        <w:left w:val="none" w:sz="0" w:space="0" w:color="auto"/>
        <w:bottom w:val="none" w:sz="0" w:space="0" w:color="auto"/>
        <w:right w:val="none" w:sz="0" w:space="0" w:color="auto"/>
      </w:divBdr>
    </w:div>
    <w:div w:id="169437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4" ma:contentTypeDescription="Create a new document." ma:contentTypeScope="" ma:versionID="1d1d34fe0f66c98a192f632f9be74975">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4eaa73f95182f2e6b4027d8c800b7ea"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documentManagement>
</p:properties>
</file>

<file path=customXml/itemProps1.xml><?xml version="1.0" encoding="utf-8"?>
<ds:datastoreItem xmlns:ds="http://schemas.openxmlformats.org/officeDocument/2006/customXml" ds:itemID="{E2EE0052-30B5-4C6D-81A8-A86608081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3.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215</Words>
  <Characters>1368</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FY2024 FC 0716 0211 Board Package</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FC 0716 0211 Board Package</dc:title>
  <dc:creator>DESE</dc:creator>
  <cp:lastModifiedBy>Zou, Dong (EOE)</cp:lastModifiedBy>
  <cp:revision>32</cp:revision>
  <cp:lastPrinted>2001-07-23T18:06:00Z</cp:lastPrinted>
  <dcterms:created xsi:type="dcterms:W3CDTF">2024-03-14T20:21:00Z</dcterms:created>
  <dcterms:modified xsi:type="dcterms:W3CDTF">2024-04-09T19:22:00Z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9 2024 12:00AM</vt:lpwstr>
  </property>
</Properties>
</file>