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32320E4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6B965A44" w:rsidR="00410797" w:rsidRDefault="00410797" w:rsidP="3AD7375C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703F3D0">
              <w:rPr>
                <w:b/>
                <w:bCs/>
                <w:sz w:val="22"/>
                <w:szCs w:val="22"/>
              </w:rPr>
              <w:t>NAME</w:t>
            </w:r>
            <w:r w:rsidR="66C67C03" w:rsidRPr="6703F3D0">
              <w:rPr>
                <w:b/>
                <w:bCs/>
                <w:sz w:val="22"/>
                <w:szCs w:val="22"/>
              </w:rPr>
              <w:t xml:space="preserve"> </w:t>
            </w:r>
            <w:r w:rsidRPr="6703F3D0">
              <w:rPr>
                <w:b/>
                <w:bCs/>
                <w:sz w:val="22"/>
                <w:szCs w:val="22"/>
              </w:rPr>
              <w:t xml:space="preserve">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6FE27AA" w:rsidR="00410797" w:rsidRDefault="75AEE315" w:rsidP="6703F3D0">
            <w:pPr>
              <w:pStyle w:val="Heading1"/>
              <w:jc w:val="both"/>
              <w:rPr>
                <w:sz w:val="22"/>
                <w:szCs w:val="22"/>
              </w:rPr>
            </w:pPr>
            <w:r w:rsidRPr="6703F3D0">
              <w:rPr>
                <w:sz w:val="22"/>
                <w:szCs w:val="22"/>
              </w:rPr>
              <w:t>M</w:t>
            </w:r>
            <w:r w:rsidR="00516922">
              <w:rPr>
                <w:sz w:val="22"/>
                <w:szCs w:val="22"/>
              </w:rPr>
              <w:t>i</w:t>
            </w:r>
            <w:r w:rsidRPr="6703F3D0">
              <w:rPr>
                <w:sz w:val="22"/>
                <w:szCs w:val="22"/>
              </w:rPr>
              <w:t xml:space="preserve">ddle School Career Connected Learning Partnership Grant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260F054" w:rsidR="00410797" w:rsidRDefault="00410797" w:rsidP="3AD7375C">
            <w:pPr>
              <w:spacing w:after="120"/>
              <w:jc w:val="both"/>
              <w:rPr>
                <w:sz w:val="22"/>
                <w:szCs w:val="22"/>
              </w:rPr>
            </w:pPr>
            <w:r w:rsidRPr="3AD7375C">
              <w:rPr>
                <w:b/>
                <w:bCs/>
                <w:sz w:val="22"/>
                <w:szCs w:val="22"/>
              </w:rPr>
              <w:t>FUND CODE:</w:t>
            </w:r>
            <w:r w:rsidR="00372996" w:rsidRPr="3AD7375C">
              <w:rPr>
                <w:sz w:val="22"/>
                <w:szCs w:val="22"/>
              </w:rPr>
              <w:t xml:space="preserve"> </w:t>
            </w:r>
            <w:r w:rsidR="00BB4BF9">
              <w:rPr>
                <w:sz w:val="22"/>
                <w:szCs w:val="22"/>
              </w:rPr>
              <w:t>0</w:t>
            </w:r>
            <w:r w:rsidR="3C9099BF" w:rsidRPr="3AD7375C">
              <w:rPr>
                <w:sz w:val="22"/>
                <w:szCs w:val="22"/>
              </w:rPr>
              <w:t>424</w:t>
            </w:r>
          </w:p>
        </w:tc>
      </w:tr>
      <w:tr w:rsidR="00410797" w14:paraId="16366702" w14:textId="77777777" w:rsidTr="32320E4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E30F8B5" w:rsidR="00410797" w:rsidRDefault="00410797" w:rsidP="6703F3D0">
            <w:pPr>
              <w:spacing w:after="120"/>
              <w:jc w:val="both"/>
              <w:rPr>
                <w:sz w:val="22"/>
                <w:szCs w:val="22"/>
              </w:rPr>
            </w:pPr>
            <w:r w:rsidRPr="6703F3D0">
              <w:rPr>
                <w:sz w:val="22"/>
                <w:szCs w:val="22"/>
              </w:rPr>
              <w:t xml:space="preserve">$ </w:t>
            </w:r>
            <w:r w:rsidR="0C75E202" w:rsidRPr="6703F3D0">
              <w:rPr>
                <w:sz w:val="22"/>
                <w:szCs w:val="22"/>
              </w:rPr>
              <w:t>500,000</w:t>
            </w:r>
            <w:r w:rsidRPr="6703F3D0">
              <w:rPr>
                <w:sz w:val="22"/>
                <w:szCs w:val="22"/>
              </w:rPr>
              <w:t xml:space="preserve">  </w:t>
            </w:r>
            <w:r w:rsidR="007B2582" w:rsidRPr="6703F3D0">
              <w:rPr>
                <w:sz w:val="22"/>
                <w:szCs w:val="22"/>
              </w:rPr>
              <w:t xml:space="preserve">              </w:t>
            </w:r>
            <w:r w:rsidRPr="6703F3D0">
              <w:rPr>
                <w:sz w:val="22"/>
                <w:szCs w:val="22"/>
              </w:rPr>
              <w:t>(</w:t>
            </w:r>
            <w:r w:rsidR="126AF099" w:rsidRPr="2CFD22A9">
              <w:rPr>
                <w:sz w:val="22"/>
                <w:szCs w:val="22"/>
              </w:rPr>
              <w:t>State</w:t>
            </w:r>
            <w:r w:rsidRPr="6703F3D0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32320E4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3B49405" w:rsidR="00410797" w:rsidRDefault="00410797" w:rsidP="6703F3D0">
            <w:pPr>
              <w:spacing w:after="120"/>
              <w:jc w:val="both"/>
              <w:rPr>
                <w:sz w:val="22"/>
                <w:szCs w:val="22"/>
              </w:rPr>
            </w:pPr>
            <w:r w:rsidRPr="6703F3D0">
              <w:rPr>
                <w:sz w:val="22"/>
                <w:szCs w:val="22"/>
              </w:rPr>
              <w:t>$</w:t>
            </w:r>
            <w:r w:rsidR="008D2C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D2C5D" w:rsidRPr="4E3A9ECF">
              <w:rPr>
                <w:rFonts w:ascii="Calibri" w:eastAsia="Calibri" w:hAnsi="Calibri" w:cs="Calibri"/>
                <w:color w:val="000000" w:themeColor="text1"/>
              </w:rPr>
              <w:t xml:space="preserve">366,899 </w:t>
            </w:r>
            <w:r w:rsidR="00372996" w:rsidRPr="6703F3D0">
              <w:rPr>
                <w:sz w:val="22"/>
                <w:szCs w:val="22"/>
              </w:rPr>
              <w:t xml:space="preserve">  </w:t>
            </w:r>
          </w:p>
        </w:tc>
      </w:tr>
      <w:tr w:rsidR="00410797" w14:paraId="30AE8315" w14:textId="77777777" w:rsidTr="32320E4F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36A7DEA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760D66" w:rsidRPr="00760D66">
              <w:rPr>
                <w:bCs/>
                <w:sz w:val="22"/>
              </w:rPr>
              <w:t>The purpose of this targeted grant is to assist school districts in the planning and development of a career-connected learning experience for middle school students that will enable them to explore their career-related interests; see the relevance of their middle school learning experiences; and understand all the potential high school courses and programs that are available to them to pursue their paths.</w:t>
            </w:r>
          </w:p>
        </w:tc>
      </w:tr>
      <w:tr w:rsidR="00410797" w14:paraId="6559C0FA" w14:textId="77777777" w:rsidTr="32320E4F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F767F97" w:rsidR="00410797" w:rsidRDefault="00410797" w:rsidP="6703F3D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703F3D0">
              <w:rPr>
                <w:b/>
                <w:bCs/>
                <w:sz w:val="22"/>
                <w:szCs w:val="22"/>
              </w:rPr>
              <w:t>NUMBER OF PROPOSALS RECEIVED:</w:t>
            </w:r>
            <w:r w:rsidR="7F894E21" w:rsidRPr="6703F3D0">
              <w:rPr>
                <w:b/>
                <w:bCs/>
                <w:sz w:val="22"/>
                <w:szCs w:val="22"/>
              </w:rPr>
              <w:t xml:space="preserve"> 16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61730FA" w14:textId="77777777" w:rsidTr="32320E4F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062AB2C" w:rsidR="00410797" w:rsidRDefault="00410797" w:rsidP="6703F3D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703F3D0">
              <w:rPr>
                <w:b/>
                <w:bCs/>
                <w:sz w:val="22"/>
                <w:szCs w:val="22"/>
              </w:rPr>
              <w:t>NUMBER OF PROPOSALS RECOMMENDED:</w:t>
            </w:r>
            <w:r w:rsidR="76976AB0" w:rsidRPr="6703F3D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94D6562" w14:textId="77777777" w:rsidTr="32320E4F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26B36F82" w:rsidR="00410797" w:rsidRDefault="00410797" w:rsidP="6703F3D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703F3D0">
              <w:rPr>
                <w:b/>
                <w:bCs/>
                <w:sz w:val="22"/>
                <w:szCs w:val="22"/>
              </w:rPr>
              <w:t>NUMBER OF PROPOSALS NOT RECOMMENDED:</w:t>
            </w:r>
            <w:r w:rsidR="0E1A935F" w:rsidRPr="6703F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FFE6E8A" w:rsidR="00410797" w:rsidRDefault="0E1A935F" w:rsidP="6703F3D0">
            <w:pPr>
              <w:spacing w:after="120"/>
              <w:jc w:val="both"/>
              <w:rPr>
                <w:sz w:val="22"/>
                <w:szCs w:val="22"/>
              </w:rPr>
            </w:pPr>
            <w:r w:rsidRPr="6703F3D0">
              <w:rPr>
                <w:sz w:val="22"/>
                <w:szCs w:val="22"/>
              </w:rPr>
              <w:t>2</w:t>
            </w:r>
          </w:p>
        </w:tc>
      </w:tr>
      <w:tr w:rsidR="00410797" w14:paraId="6A89E767" w14:textId="77777777" w:rsidTr="32320E4F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28D343EA" w:rsidR="00D85054" w:rsidRPr="00FA17BE" w:rsidRDefault="00410797" w:rsidP="32320E4F">
            <w:pPr>
              <w:rPr>
                <w:color w:val="212529"/>
                <w:sz w:val="22"/>
                <w:szCs w:val="22"/>
              </w:rPr>
            </w:pPr>
            <w:r w:rsidRPr="32320E4F">
              <w:rPr>
                <w:b/>
                <w:bCs/>
                <w:sz w:val="22"/>
                <w:szCs w:val="22"/>
              </w:rPr>
              <w:t>RESULT OF FUNDING:</w:t>
            </w:r>
            <w:r w:rsidR="71D5680A" w:rsidRPr="32320E4F">
              <w:rPr>
                <w:b/>
                <w:bCs/>
                <w:sz w:val="22"/>
                <w:szCs w:val="22"/>
              </w:rPr>
              <w:t xml:space="preserve"> </w:t>
            </w:r>
            <w:r w:rsidR="52E17958" w:rsidRPr="32320E4F">
              <w:rPr>
                <w:sz w:val="22"/>
                <w:szCs w:val="22"/>
              </w:rPr>
              <w:t xml:space="preserve">As a result of this funding, students in the middle grades in the 14 awarded districts will </w:t>
            </w:r>
            <w:r w:rsidR="16120070" w:rsidRPr="32320E4F">
              <w:rPr>
                <w:sz w:val="22"/>
                <w:szCs w:val="22"/>
              </w:rPr>
              <w:t xml:space="preserve">be provided opportunities to </w:t>
            </w:r>
            <w:r w:rsidR="52E17958" w:rsidRPr="32320E4F">
              <w:rPr>
                <w:rFonts w:ascii="Segoe UI" w:eastAsia="Segoe UI" w:hAnsi="Segoe UI" w:cs="Segoe UI"/>
                <w:color w:val="212529"/>
                <w:sz w:val="24"/>
                <w:szCs w:val="24"/>
              </w:rPr>
              <w:t>d</w:t>
            </w:r>
            <w:r w:rsidR="52E17958" w:rsidRPr="32320E4F">
              <w:rPr>
                <w:color w:val="212529"/>
                <w:sz w:val="22"/>
                <w:szCs w:val="22"/>
              </w:rPr>
              <w:t xml:space="preserve">iscover their individual interests, skills, and talents, explore multiple career fields to identify those related to individual personal attributes, and engage in </w:t>
            </w:r>
            <w:r w:rsidR="6124C6AF" w:rsidRPr="32320E4F">
              <w:rPr>
                <w:color w:val="212529"/>
                <w:sz w:val="22"/>
                <w:szCs w:val="22"/>
              </w:rPr>
              <w:t xml:space="preserve">relevant, </w:t>
            </w:r>
            <w:r w:rsidR="52E17958" w:rsidRPr="32320E4F">
              <w:rPr>
                <w:color w:val="212529"/>
                <w:sz w:val="22"/>
                <w:szCs w:val="22"/>
              </w:rPr>
              <w:t xml:space="preserve">meaningful activities that </w:t>
            </w:r>
            <w:r w:rsidR="4F69D516" w:rsidRPr="32320E4F">
              <w:rPr>
                <w:color w:val="212529"/>
                <w:sz w:val="22"/>
                <w:szCs w:val="22"/>
              </w:rPr>
              <w:t xml:space="preserve">connect what they learn now with their future success.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BB4BF9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:rsidRPr="00BB4BF9" w14:paraId="2557505B" w14:textId="77777777" w:rsidTr="00BB4BF9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2C4F" w14:textId="3AE968D6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 xml:space="preserve">Andover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6028" w14:textId="4E58C40E" w:rsidR="6703F3D0" w:rsidRPr="00BB4BF9" w:rsidRDefault="6703F3D0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 xml:space="preserve">$13,500 </w:t>
            </w:r>
          </w:p>
        </w:tc>
      </w:tr>
      <w:tr w:rsidR="00372996" w:rsidRPr="00BB4BF9" w14:paraId="41529082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0C25" w14:textId="10627C74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Bourne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F208" w14:textId="3981A7A2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20,000</w:t>
            </w:r>
          </w:p>
        </w:tc>
      </w:tr>
      <w:tr w:rsidR="00372996" w:rsidRPr="00BB4BF9" w14:paraId="54E1A07B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5BDC" w14:textId="0059267F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E44B" w14:textId="232E1252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24,280</w:t>
            </w:r>
          </w:p>
        </w:tc>
      </w:tr>
      <w:tr w:rsidR="00372996" w:rsidRPr="00BB4BF9" w14:paraId="4338704C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4074" w14:textId="7182EA40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East Bridgewater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20C6" w14:textId="766887C9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372996" w:rsidRPr="00BB4BF9" w14:paraId="34AB2A19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F4B7" w14:textId="4AB83E01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Gateway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3E57" w14:textId="171D771F" w:rsidR="6703F3D0" w:rsidRPr="00BB4BF9" w:rsidRDefault="6703F3D0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 xml:space="preserve">$5,000 </w:t>
            </w:r>
          </w:p>
        </w:tc>
      </w:tr>
      <w:tr w:rsidR="00372996" w:rsidRPr="00BB4BF9" w14:paraId="7EE361BA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5739" w14:textId="409CD571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Hadley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F676" w14:textId="67139C85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372996" w:rsidRPr="00BB4BF9" w14:paraId="5E06D2ED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F359" w14:textId="7124CB36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Maynard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47E5" w14:textId="133EB0DC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7B2582" w:rsidRPr="00BB4BF9" w14:paraId="5E65AE64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E1FD" w14:textId="74A0E54B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Nashoba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D0E2" w14:textId="5D25EE95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20,090</w:t>
            </w:r>
          </w:p>
        </w:tc>
      </w:tr>
      <w:tr w:rsidR="007B2582" w:rsidRPr="00BB4BF9" w14:paraId="7E142AFE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0E8A" w14:textId="5B2DFC74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New Bedford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2109" w14:textId="56F05627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18,581</w:t>
            </w:r>
          </w:p>
        </w:tc>
      </w:tr>
      <w:tr w:rsidR="007B2582" w:rsidRPr="00BB4BF9" w14:paraId="6AC07A10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FE98" w14:textId="5800C707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Pembroke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E0FE" w14:textId="4215BC94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7B2582" w:rsidRPr="00BB4BF9" w14:paraId="3CF1775C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6F85" w14:textId="73AF013D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Quaboag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1D3B" w14:textId="3AC8BD5F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7B2582" w:rsidRPr="00BB4BF9" w14:paraId="7891D225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DC7E" w14:textId="2112E50C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Salem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4ED2" w14:textId="0890EC5F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25,000</w:t>
            </w:r>
          </w:p>
        </w:tc>
      </w:tr>
      <w:tr w:rsidR="007B2582" w:rsidRPr="00BB4BF9" w14:paraId="1CCD219A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1402" w14:textId="7B431DE3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 xml:space="preserve">Springfield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C870" w14:textId="37E93487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15,000</w:t>
            </w:r>
          </w:p>
        </w:tc>
      </w:tr>
      <w:tr w:rsidR="007B2582" w:rsidRPr="00BB4BF9" w14:paraId="71AAB733" w14:textId="77777777" w:rsidTr="00BB4BF9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22BF" w14:textId="5A628DD4" w:rsidR="6703F3D0" w:rsidRPr="00BB4BF9" w:rsidRDefault="6703F3D0" w:rsidP="6703F3D0"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Taunton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0211" w14:textId="265C244C" w:rsidR="6703F3D0" w:rsidRPr="00BB4BF9" w:rsidRDefault="00BB4BF9" w:rsidP="00BB4BF9">
            <w:pPr>
              <w:jc w:val="right"/>
            </w:pPr>
            <w:r w:rsidRPr="00BB4BF9">
              <w:rPr>
                <w:rFonts w:eastAsia="Aptos Narrow"/>
                <w:color w:val="000000" w:themeColor="text1"/>
                <w:sz w:val="22"/>
                <w:szCs w:val="22"/>
              </w:rPr>
              <w:t>$</w:t>
            </w:r>
            <w:r w:rsidR="6703F3D0" w:rsidRPr="00BB4BF9">
              <w:rPr>
                <w:rFonts w:eastAsia="Aptos Narrow"/>
                <w:color w:val="000000" w:themeColor="text1"/>
                <w:sz w:val="22"/>
                <w:szCs w:val="22"/>
              </w:rPr>
              <w:t>16,401</w:t>
            </w:r>
          </w:p>
        </w:tc>
      </w:tr>
      <w:tr w:rsidR="00372996" w14:paraId="1AE7CC78" w14:textId="77777777" w:rsidTr="00BB4BF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6F8CA71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6BD2F6E" w:rsidR="00372996" w:rsidRPr="00B329DA" w:rsidRDefault="00BB4BF9" w:rsidP="6703F3D0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$</w:t>
            </w:r>
            <w:r w:rsidR="13E41842" w:rsidRPr="6703F3D0">
              <w:rPr>
                <w:b/>
                <w:bCs/>
                <w:snapToGrid w:val="0"/>
                <w:color w:val="000000"/>
                <w:sz w:val="22"/>
                <w:szCs w:val="22"/>
              </w:rPr>
              <w:t>282,852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2F70" w14:textId="77777777" w:rsidR="006D5B8F" w:rsidRDefault="006D5B8F" w:rsidP="00DA71EB">
      <w:r>
        <w:separator/>
      </w:r>
    </w:p>
  </w:endnote>
  <w:endnote w:type="continuationSeparator" w:id="0">
    <w:p w14:paraId="3A1E6828" w14:textId="77777777" w:rsidR="006D5B8F" w:rsidRDefault="006D5B8F" w:rsidP="00DA71EB">
      <w:r>
        <w:continuationSeparator/>
      </w:r>
    </w:p>
  </w:endnote>
  <w:endnote w:type="continuationNotice" w:id="1">
    <w:p w14:paraId="660AB7F4" w14:textId="77777777" w:rsidR="006D5B8F" w:rsidRDefault="006D5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760E" w14:textId="77777777" w:rsidR="006D5B8F" w:rsidRDefault="006D5B8F" w:rsidP="00DA71EB">
      <w:r>
        <w:separator/>
      </w:r>
    </w:p>
  </w:footnote>
  <w:footnote w:type="continuationSeparator" w:id="0">
    <w:p w14:paraId="48964B55" w14:textId="77777777" w:rsidR="006D5B8F" w:rsidRDefault="006D5B8F" w:rsidP="00DA71EB">
      <w:r>
        <w:continuationSeparator/>
      </w:r>
    </w:p>
  </w:footnote>
  <w:footnote w:type="continuationNotice" w:id="1">
    <w:p w14:paraId="25D5FF83" w14:textId="77777777" w:rsidR="006D5B8F" w:rsidRDefault="006D5B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399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614DC"/>
    <w:rsid w:val="000C6C68"/>
    <w:rsid w:val="001522C7"/>
    <w:rsid w:val="001A433F"/>
    <w:rsid w:val="001B5362"/>
    <w:rsid w:val="001B78A6"/>
    <w:rsid w:val="001C6572"/>
    <w:rsid w:val="001E2790"/>
    <w:rsid w:val="001E5D04"/>
    <w:rsid w:val="002120FF"/>
    <w:rsid w:val="00224F8E"/>
    <w:rsid w:val="002D5121"/>
    <w:rsid w:val="0031794D"/>
    <w:rsid w:val="003226AE"/>
    <w:rsid w:val="00330653"/>
    <w:rsid w:val="00351281"/>
    <w:rsid w:val="00372996"/>
    <w:rsid w:val="003730FB"/>
    <w:rsid w:val="00410797"/>
    <w:rsid w:val="00427DA8"/>
    <w:rsid w:val="00516922"/>
    <w:rsid w:val="00521A12"/>
    <w:rsid w:val="00534FE7"/>
    <w:rsid w:val="00542157"/>
    <w:rsid w:val="005736D2"/>
    <w:rsid w:val="00592F5C"/>
    <w:rsid w:val="005D0DFC"/>
    <w:rsid w:val="005E49E5"/>
    <w:rsid w:val="006040C0"/>
    <w:rsid w:val="00634CDE"/>
    <w:rsid w:val="00652A79"/>
    <w:rsid w:val="006D5B8F"/>
    <w:rsid w:val="006D71B2"/>
    <w:rsid w:val="00730E52"/>
    <w:rsid w:val="00737095"/>
    <w:rsid w:val="007506C8"/>
    <w:rsid w:val="00760D66"/>
    <w:rsid w:val="007859CB"/>
    <w:rsid w:val="007911BB"/>
    <w:rsid w:val="007B2582"/>
    <w:rsid w:val="007B7D07"/>
    <w:rsid w:val="007D0D4F"/>
    <w:rsid w:val="0081557A"/>
    <w:rsid w:val="008256FF"/>
    <w:rsid w:val="00837F08"/>
    <w:rsid w:val="00842E20"/>
    <w:rsid w:val="008941CA"/>
    <w:rsid w:val="008B2255"/>
    <w:rsid w:val="008D1631"/>
    <w:rsid w:val="008D2C5D"/>
    <w:rsid w:val="008F2001"/>
    <w:rsid w:val="00920656"/>
    <w:rsid w:val="00990D0C"/>
    <w:rsid w:val="00AC4947"/>
    <w:rsid w:val="00AF1A04"/>
    <w:rsid w:val="00B23916"/>
    <w:rsid w:val="00B329DA"/>
    <w:rsid w:val="00BA484A"/>
    <w:rsid w:val="00BB4BF9"/>
    <w:rsid w:val="00BE28ED"/>
    <w:rsid w:val="00BF3E6C"/>
    <w:rsid w:val="00C056D3"/>
    <w:rsid w:val="00C34967"/>
    <w:rsid w:val="00C44806"/>
    <w:rsid w:val="00C721A9"/>
    <w:rsid w:val="00CF534A"/>
    <w:rsid w:val="00CF5517"/>
    <w:rsid w:val="00D609B1"/>
    <w:rsid w:val="00D85054"/>
    <w:rsid w:val="00D96130"/>
    <w:rsid w:val="00DA5365"/>
    <w:rsid w:val="00DA71EB"/>
    <w:rsid w:val="00DA73E5"/>
    <w:rsid w:val="00DB56D5"/>
    <w:rsid w:val="00F02230"/>
    <w:rsid w:val="00F11240"/>
    <w:rsid w:val="00FA17BE"/>
    <w:rsid w:val="0928C94B"/>
    <w:rsid w:val="0C75E202"/>
    <w:rsid w:val="0E1A935F"/>
    <w:rsid w:val="0F7F6605"/>
    <w:rsid w:val="0FEA3459"/>
    <w:rsid w:val="126AF099"/>
    <w:rsid w:val="13E41842"/>
    <w:rsid w:val="16120070"/>
    <w:rsid w:val="2A2586DB"/>
    <w:rsid w:val="2CFD22A9"/>
    <w:rsid w:val="32320E4F"/>
    <w:rsid w:val="33347429"/>
    <w:rsid w:val="3AD7375C"/>
    <w:rsid w:val="3C0DD30C"/>
    <w:rsid w:val="3C9099BF"/>
    <w:rsid w:val="42DBD30D"/>
    <w:rsid w:val="4D9113EC"/>
    <w:rsid w:val="4F491F0E"/>
    <w:rsid w:val="4F69D516"/>
    <w:rsid w:val="52E17958"/>
    <w:rsid w:val="562C64E0"/>
    <w:rsid w:val="5ADA84BC"/>
    <w:rsid w:val="6124C6AF"/>
    <w:rsid w:val="62AB3D99"/>
    <w:rsid w:val="66C67C03"/>
    <w:rsid w:val="6703F3D0"/>
    <w:rsid w:val="70B3EE85"/>
    <w:rsid w:val="714DC201"/>
    <w:rsid w:val="71D5680A"/>
    <w:rsid w:val="75AEE315"/>
    <w:rsid w:val="76976AB0"/>
    <w:rsid w:val="7F8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FB05DC8-1DD3-4273-8A74-70A099C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2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5D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5D"/>
    <w:rPr>
      <w:rFonts w:asciiTheme="minorHAnsi" w:eastAsiaTheme="minorHAnsi" w:hAnsiTheme="minorHAnsi" w:cstheme="minorBidi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2C5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8" ma:contentTypeDescription="Create a new document." ma:contentTypeScope="" ma:versionID="77cebaa564e20dc82775a3279addcb56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c16b3352179d98d03150e2a4497332b1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lcf76f155ced4ddcb4097134ff3c332f xmlns="6cc6ac48-9972-4fdd-8495-0ab5ba7fdac9">
      <Terms xmlns="http://schemas.microsoft.com/office/infopath/2007/PartnerControls"/>
    </lcf76f155ced4ddcb4097134ff3c332f>
    <Role xmlns="6cc6ac48-9972-4fdd-8495-0ab5ba7fdac9" xsi:nil="true"/>
    <Organization xmlns="6cc6ac48-9972-4fdd-8495-0ab5ba7fdac9" xsi:nil="true"/>
    <Respondent xmlns="6cc6ac48-9972-4fdd-8495-0ab5ba7fda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116AB-52FE-4E76-BA69-7F7FDD76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0424 Board Package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0424 Board Package</dc:title>
  <dc:subject/>
  <dc:creator>DESE</dc:creator>
  <cp:keywords/>
  <cp:lastModifiedBy>Zou, Dong (EOE)</cp:lastModifiedBy>
  <cp:revision>15</cp:revision>
  <cp:lastPrinted>2001-07-23T21:06:00Z</cp:lastPrinted>
  <dcterms:created xsi:type="dcterms:W3CDTF">2024-09-03T17:13:00Z</dcterms:created>
  <dcterms:modified xsi:type="dcterms:W3CDTF">2025-06-24T15:29:00Z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