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24A55DE8" w:rsidR="00455585" w:rsidRPr="0096038A" w:rsidRDefault="00455585" w:rsidP="0096038A">
      <w:pPr>
        <w:pStyle w:val="Heading1"/>
      </w:pPr>
      <w:r w:rsidRPr="0096038A">
        <w:t xml:space="preserve">FY2026 </w:t>
      </w:r>
      <w:r w:rsidR="00AF59FE">
        <w:t xml:space="preserve">MassSTEP ABE and MassSTEP ESOL </w:t>
      </w:r>
      <w:r w:rsidRPr="0096038A">
        <w:t xml:space="preserve">Fund Code: </w:t>
      </w:r>
      <w:r w:rsidR="00AF59FE">
        <w:t>671/661/359b</w:t>
      </w:r>
    </w:p>
    <w:p w14:paraId="0E10200A" w14:textId="77777777" w:rsidR="0096038A" w:rsidRDefault="0096038A" w:rsidP="00455585">
      <w:pPr>
        <w:rPr>
          <w:b/>
          <w:bCs/>
          <w:szCs w:val="22"/>
        </w:rPr>
      </w:pPr>
    </w:p>
    <w:p w14:paraId="384CCCFC" w14:textId="6A616317" w:rsidR="00455585" w:rsidRPr="00455585" w:rsidRDefault="00455585" w:rsidP="00455585">
      <w:r w:rsidRPr="4B65000B">
        <w:rPr>
          <w:b/>
          <w:bCs/>
        </w:rPr>
        <w:t>Funds Allocated:</w:t>
      </w:r>
      <w:r w:rsidR="4F497AAE" w:rsidRPr="4B65000B">
        <w:rPr>
          <w:b/>
          <w:bCs/>
        </w:rPr>
        <w:t xml:space="preserve"> </w:t>
      </w:r>
      <w:r>
        <w:t>$</w:t>
      </w:r>
      <w:r w:rsidR="00FD7932">
        <w:t xml:space="preserve">250,000 </w:t>
      </w:r>
      <w:r>
        <w:t>(State</w:t>
      </w:r>
      <w:r w:rsidR="00FD7932">
        <w:t xml:space="preserve"> and </w:t>
      </w:r>
      <w:r w:rsidR="002A1FCC">
        <w:t>Federal</w:t>
      </w:r>
      <w:r>
        <w:t>)</w:t>
      </w:r>
    </w:p>
    <w:p w14:paraId="28C28CA2" w14:textId="77777777" w:rsidR="0096038A" w:rsidRDefault="0096038A" w:rsidP="00455585">
      <w:pPr>
        <w:rPr>
          <w:b/>
          <w:bCs/>
          <w:szCs w:val="22"/>
        </w:rPr>
      </w:pPr>
    </w:p>
    <w:p w14:paraId="7560BF87" w14:textId="6F05EA51" w:rsidR="00455585" w:rsidRPr="00455585" w:rsidRDefault="00455585" w:rsidP="00455585">
      <w:r w:rsidRPr="4B65000B">
        <w:rPr>
          <w:b/>
          <w:bCs/>
        </w:rPr>
        <w:t>Funds Requested</w:t>
      </w:r>
      <w:r>
        <w:t>:</w:t>
      </w:r>
      <w:r w:rsidR="586AEE7A">
        <w:t xml:space="preserve"> </w:t>
      </w:r>
      <w:r>
        <w:t>$</w:t>
      </w:r>
      <w:r w:rsidR="00FD7932">
        <w:t>311</w:t>
      </w:r>
      <w:r w:rsidR="006B3A1F">
        <w:t>,402</w:t>
      </w:r>
      <w:r>
        <w:t xml:space="preserve"> </w:t>
      </w:r>
    </w:p>
    <w:p w14:paraId="5ECC770E" w14:textId="77777777" w:rsidR="0096038A" w:rsidRDefault="0096038A" w:rsidP="00455585">
      <w:pPr>
        <w:rPr>
          <w:b/>
          <w:bCs/>
          <w:szCs w:val="22"/>
        </w:rPr>
      </w:pPr>
    </w:p>
    <w:p w14:paraId="5B4F651E" w14:textId="59C127F7" w:rsidR="0096038A" w:rsidRPr="0096038A" w:rsidRDefault="0096038A" w:rsidP="0096038A">
      <w:pPr>
        <w:pStyle w:val="Heading2"/>
      </w:pPr>
      <w:r w:rsidRPr="0096038A">
        <w:t>Purpose</w:t>
      </w:r>
      <w:r w:rsidR="00455585" w:rsidRPr="0096038A">
        <w:t>:</w:t>
      </w:r>
      <w:r w:rsidR="00FB50F9">
        <w:t xml:space="preserve"> </w:t>
      </w:r>
      <w:r w:rsidR="00FB50F9" w:rsidRPr="00FB50F9">
        <w:rPr>
          <w:b w:val="0"/>
          <w:bCs w:val="0"/>
        </w:rPr>
        <w:t>MassSTEP ABE provides adult education (AE) concurrently and contextually with workforce preparation activities and workforce training (occupational skills training) to accelerate learning outcomes, including student attainment of a high school credential and one or more relevant industry-recognized credentials (IRCs) and employment. MassSTEP ESOL provides ESOL instruction concurrently and contextually with civics education in addition to workforce preparation activities and workforce training (occupational skills training) to accelerate learning outcomes, including student attainment of one or more relevant IRCs and employment.</w:t>
      </w:r>
    </w:p>
    <w:p w14:paraId="7A0F1DA3" w14:textId="77777777" w:rsidR="00455585" w:rsidRDefault="00455585" w:rsidP="00455585">
      <w:pPr>
        <w:rPr>
          <w:szCs w:val="22"/>
        </w:rPr>
      </w:pPr>
    </w:p>
    <w:p w14:paraId="30F0E329" w14:textId="53DDB599" w:rsidR="00455585" w:rsidRPr="00455585" w:rsidRDefault="0096038A" w:rsidP="00455585">
      <w:pPr>
        <w:rPr>
          <w:szCs w:val="22"/>
        </w:rPr>
      </w:pPr>
      <w:r w:rsidRPr="0096038A">
        <w:rPr>
          <w:b/>
          <w:bCs/>
          <w:szCs w:val="22"/>
        </w:rPr>
        <w:t>Number of Proposals Received:</w:t>
      </w:r>
      <w:r>
        <w:rPr>
          <w:szCs w:val="22"/>
        </w:rPr>
        <w:t xml:space="preserve"> </w:t>
      </w:r>
      <w:r w:rsidR="0035520C">
        <w:rPr>
          <w:szCs w:val="22"/>
        </w:rPr>
        <w:t>7</w:t>
      </w:r>
    </w:p>
    <w:p w14:paraId="244779EE" w14:textId="6EED8AE8" w:rsidR="00455585" w:rsidRPr="00455585" w:rsidRDefault="0096038A" w:rsidP="00455585">
      <w:pPr>
        <w:rPr>
          <w:szCs w:val="22"/>
        </w:rPr>
      </w:pPr>
      <w:r w:rsidRPr="0096038A">
        <w:rPr>
          <w:b/>
          <w:bCs/>
          <w:szCs w:val="22"/>
        </w:rPr>
        <w:t>Number of Proposals Recommended:</w:t>
      </w:r>
      <w:r w:rsidR="0035520C">
        <w:rPr>
          <w:b/>
          <w:bCs/>
          <w:szCs w:val="22"/>
        </w:rPr>
        <w:t xml:space="preserve"> </w:t>
      </w:r>
      <w:r w:rsidR="0035520C">
        <w:rPr>
          <w:szCs w:val="22"/>
        </w:rPr>
        <w:t>4</w:t>
      </w:r>
      <w:r>
        <w:rPr>
          <w:szCs w:val="22"/>
        </w:rPr>
        <w:t xml:space="preserve"> </w:t>
      </w:r>
    </w:p>
    <w:p w14:paraId="651D77B9" w14:textId="29F6CECF" w:rsidR="00455585" w:rsidRDefault="0096038A" w:rsidP="00455585">
      <w:pPr>
        <w:rPr>
          <w:szCs w:val="22"/>
        </w:rPr>
      </w:pPr>
      <w:r w:rsidRPr="0096038A">
        <w:rPr>
          <w:b/>
          <w:bCs/>
          <w:szCs w:val="22"/>
        </w:rPr>
        <w:t>Number of Proposals Not Recommended:</w:t>
      </w:r>
      <w:r>
        <w:rPr>
          <w:szCs w:val="22"/>
        </w:rPr>
        <w:t xml:space="preserve"> </w:t>
      </w:r>
      <w:r w:rsidR="0035520C">
        <w:rPr>
          <w:szCs w:val="22"/>
        </w:rPr>
        <w:t>3</w:t>
      </w:r>
    </w:p>
    <w:p w14:paraId="0EC2F29E" w14:textId="77777777" w:rsidR="0096038A" w:rsidRPr="00455585" w:rsidRDefault="0096038A" w:rsidP="00455585">
      <w:pPr>
        <w:rPr>
          <w:szCs w:val="22"/>
        </w:rPr>
      </w:pPr>
    </w:p>
    <w:p w14:paraId="08D1B054" w14:textId="2962AC2A" w:rsidR="0096038A" w:rsidRPr="0096038A" w:rsidRDefault="0096038A" w:rsidP="0096038A">
      <w:pPr>
        <w:pStyle w:val="Heading2"/>
      </w:pPr>
      <w:r w:rsidRPr="0096038A">
        <w:t>Result of Funding</w:t>
      </w:r>
      <w:r w:rsidR="00455585" w:rsidRPr="0096038A">
        <w:t>:</w:t>
      </w:r>
      <w:r w:rsidR="00073D7F">
        <w:t xml:space="preserve"> </w:t>
      </w:r>
      <w:r w:rsidR="00073D7F" w:rsidRPr="00073D7F">
        <w:rPr>
          <w:b w:val="0"/>
          <w:bCs w:val="0"/>
        </w:rPr>
        <w:t xml:space="preserve">Three agencies were awarded new MassSTEP grants. </w:t>
      </w:r>
      <w:proofErr w:type="spellStart"/>
      <w:r w:rsidR="00073D7F" w:rsidRPr="00073D7F">
        <w:rPr>
          <w:b w:val="0"/>
          <w:bCs w:val="0"/>
        </w:rPr>
        <w:t>Ascentria</w:t>
      </w:r>
      <w:proofErr w:type="spellEnd"/>
      <w:r w:rsidR="00073D7F" w:rsidRPr="00073D7F">
        <w:rPr>
          <w:b w:val="0"/>
          <w:bCs w:val="0"/>
        </w:rPr>
        <w:t xml:space="preserve"> Community Services received two grants. The first is an ESOL Certified Nursing Assistant program in partnership with Holyoke Community College and Ally Adult Foster Care. The second is an ESOL Information Technology Help Desk program in </w:t>
      </w:r>
      <w:proofErr w:type="gramStart"/>
      <w:r w:rsidR="00073D7F" w:rsidRPr="00073D7F">
        <w:rPr>
          <w:b w:val="0"/>
          <w:bCs w:val="0"/>
        </w:rPr>
        <w:t>collaboration</w:t>
      </w:r>
      <w:proofErr w:type="gramEnd"/>
      <w:r w:rsidR="00073D7F" w:rsidRPr="00073D7F">
        <w:rPr>
          <w:b w:val="0"/>
          <w:bCs w:val="0"/>
        </w:rPr>
        <w:t xml:space="preserve"> The Tech Foundry and Tech Hub. North Adams Public Schools will offer an Adult Basic Education Certified Nursing Assistant program in collaboration with the Berkshire </w:t>
      </w:r>
      <w:proofErr w:type="spellStart"/>
      <w:r w:rsidR="00073D7F" w:rsidRPr="00073D7F">
        <w:rPr>
          <w:b w:val="0"/>
          <w:bCs w:val="0"/>
        </w:rPr>
        <w:t>MassHire</w:t>
      </w:r>
      <w:proofErr w:type="spellEnd"/>
      <w:r w:rsidR="00073D7F" w:rsidRPr="00073D7F">
        <w:rPr>
          <w:b w:val="0"/>
          <w:bCs w:val="0"/>
        </w:rPr>
        <w:t xml:space="preserve"> Workforce </w:t>
      </w:r>
      <w:proofErr w:type="gramStart"/>
      <w:r w:rsidR="00073D7F" w:rsidRPr="00073D7F">
        <w:rPr>
          <w:b w:val="0"/>
          <w:bCs w:val="0"/>
        </w:rPr>
        <w:t>Board and</w:t>
      </w:r>
      <w:proofErr w:type="gramEnd"/>
      <w:r w:rsidR="00073D7F" w:rsidRPr="00073D7F">
        <w:rPr>
          <w:b w:val="0"/>
          <w:bCs w:val="0"/>
        </w:rPr>
        <w:t xml:space="preserve"> </w:t>
      </w:r>
      <w:proofErr w:type="spellStart"/>
      <w:r w:rsidR="00073D7F" w:rsidRPr="00073D7F">
        <w:rPr>
          <w:b w:val="0"/>
          <w:bCs w:val="0"/>
        </w:rPr>
        <w:t>and</w:t>
      </w:r>
      <w:proofErr w:type="spellEnd"/>
      <w:r w:rsidR="00073D7F" w:rsidRPr="00073D7F">
        <w:rPr>
          <w:b w:val="0"/>
          <w:bCs w:val="0"/>
        </w:rPr>
        <w:t xml:space="preserve"> </w:t>
      </w:r>
      <w:proofErr w:type="spellStart"/>
      <w:r w:rsidR="00073D7F" w:rsidRPr="00073D7F">
        <w:rPr>
          <w:b w:val="0"/>
          <w:bCs w:val="0"/>
        </w:rPr>
        <w:t>Integritus</w:t>
      </w:r>
      <w:proofErr w:type="spellEnd"/>
      <w:r w:rsidR="00073D7F" w:rsidRPr="00073D7F">
        <w:rPr>
          <w:b w:val="0"/>
          <w:bCs w:val="0"/>
        </w:rPr>
        <w:t xml:space="preserve"> Healthcare. Springfield Technical Community College will offer an Adult Basic Education Information </w:t>
      </w:r>
      <w:proofErr w:type="spellStart"/>
      <w:r w:rsidR="00073D7F" w:rsidRPr="00073D7F">
        <w:rPr>
          <w:b w:val="0"/>
          <w:bCs w:val="0"/>
        </w:rPr>
        <w:t>Technlogy</w:t>
      </w:r>
      <w:proofErr w:type="spellEnd"/>
      <w:r w:rsidR="00073D7F" w:rsidRPr="00073D7F">
        <w:rPr>
          <w:b w:val="0"/>
          <w:bCs w:val="0"/>
        </w:rPr>
        <w:t xml:space="preserve"> program in collaboration with Baystate Health, Massachusetts Technology Collaborative, CyberTrust Massachusetts, Inc, Hampden </w:t>
      </w:r>
      <w:proofErr w:type="spellStart"/>
      <w:r w:rsidR="00073D7F" w:rsidRPr="00073D7F">
        <w:rPr>
          <w:b w:val="0"/>
          <w:bCs w:val="0"/>
        </w:rPr>
        <w:t>MassHire</w:t>
      </w:r>
      <w:proofErr w:type="spellEnd"/>
      <w:r w:rsidR="00073D7F" w:rsidRPr="00073D7F">
        <w:rPr>
          <w:b w:val="0"/>
          <w:bCs w:val="0"/>
        </w:rPr>
        <w:t xml:space="preserve"> Career Center, and the Hampden </w:t>
      </w:r>
      <w:proofErr w:type="spellStart"/>
      <w:r w:rsidR="00073D7F" w:rsidRPr="00073D7F">
        <w:rPr>
          <w:b w:val="0"/>
          <w:bCs w:val="0"/>
        </w:rPr>
        <w:t>MassHire</w:t>
      </w:r>
      <w:proofErr w:type="spellEnd"/>
      <w:r w:rsidR="00073D7F" w:rsidRPr="00073D7F">
        <w:rPr>
          <w:b w:val="0"/>
          <w:bCs w:val="0"/>
        </w:rPr>
        <w:t xml:space="preserve"> Workforce Board.</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25474D" w:rsidRPr="00455585" w14:paraId="471B2FF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435C3356" w14:textId="3463913F" w:rsidR="0025474D" w:rsidRPr="00455585" w:rsidRDefault="0025474D" w:rsidP="0025474D">
            <w:pPr>
              <w:spacing w:before="20" w:after="20"/>
              <w:rPr>
                <w:color w:val="000000"/>
                <w:szCs w:val="22"/>
              </w:rPr>
            </w:pPr>
            <w:proofErr w:type="spellStart"/>
            <w:r w:rsidRPr="00155FC9">
              <w:t>Ascentria</w:t>
            </w:r>
            <w:proofErr w:type="spellEnd"/>
            <w:r w:rsidRPr="00155FC9">
              <w:t xml:space="preserve"> Community Services, Inc. – Certified Nursing Assistant</w:t>
            </w:r>
          </w:p>
        </w:tc>
        <w:tc>
          <w:tcPr>
            <w:tcW w:w="1440" w:type="dxa"/>
            <w:tcBorders>
              <w:top w:val="single" w:sz="6" w:space="0" w:color="auto"/>
              <w:left w:val="single" w:sz="6" w:space="0" w:color="auto"/>
              <w:bottom w:val="single" w:sz="6" w:space="0" w:color="auto"/>
              <w:right w:val="single" w:sz="6" w:space="0" w:color="auto"/>
            </w:tcBorders>
          </w:tcPr>
          <w:p w14:paraId="432A4162" w14:textId="6AC7EDC2" w:rsidR="0025474D" w:rsidRPr="00455585" w:rsidRDefault="0025474D" w:rsidP="0025474D">
            <w:pPr>
              <w:spacing w:before="20" w:after="20"/>
              <w:jc w:val="right"/>
              <w:rPr>
                <w:szCs w:val="22"/>
              </w:rPr>
            </w:pPr>
            <w:r w:rsidRPr="00155FC9">
              <w:t>$50,000</w:t>
            </w:r>
          </w:p>
        </w:tc>
      </w:tr>
      <w:tr w:rsidR="0025474D" w:rsidRPr="00455585" w14:paraId="5E42B8BC"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0DBC0D90" w14:textId="12F91D72" w:rsidR="0025474D" w:rsidRPr="00455585" w:rsidRDefault="0025474D" w:rsidP="0025474D">
            <w:pPr>
              <w:spacing w:before="20" w:after="20"/>
              <w:rPr>
                <w:color w:val="000000"/>
                <w:szCs w:val="22"/>
              </w:rPr>
            </w:pPr>
            <w:proofErr w:type="spellStart"/>
            <w:r w:rsidRPr="00155FC9">
              <w:t>Ascentria</w:t>
            </w:r>
            <w:proofErr w:type="spellEnd"/>
            <w:r w:rsidRPr="00155FC9">
              <w:t xml:space="preserve"> Community Services, Inc. – Information Technology</w:t>
            </w:r>
          </w:p>
        </w:tc>
        <w:tc>
          <w:tcPr>
            <w:tcW w:w="1440" w:type="dxa"/>
            <w:tcBorders>
              <w:top w:val="single" w:sz="6" w:space="0" w:color="auto"/>
              <w:left w:val="single" w:sz="6" w:space="0" w:color="auto"/>
              <w:bottom w:val="single" w:sz="6" w:space="0" w:color="auto"/>
              <w:right w:val="single" w:sz="6" w:space="0" w:color="auto"/>
            </w:tcBorders>
          </w:tcPr>
          <w:p w14:paraId="0260FFD1" w14:textId="79EB5C87" w:rsidR="0025474D" w:rsidRPr="00455585" w:rsidRDefault="0025474D" w:rsidP="0025474D">
            <w:pPr>
              <w:spacing w:before="20" w:after="20"/>
              <w:jc w:val="right"/>
              <w:rPr>
                <w:szCs w:val="22"/>
              </w:rPr>
            </w:pPr>
            <w:r w:rsidRPr="00155FC9">
              <w:t>$50,000</w:t>
            </w:r>
          </w:p>
        </w:tc>
      </w:tr>
      <w:tr w:rsidR="0025474D" w:rsidRPr="00455585" w14:paraId="54AA0906" w14:textId="77777777" w:rsidTr="00D33ACB">
        <w:trPr>
          <w:cantSplit/>
          <w:trHeight w:val="65"/>
        </w:trPr>
        <w:tc>
          <w:tcPr>
            <w:tcW w:w="9390" w:type="dxa"/>
            <w:tcBorders>
              <w:top w:val="single" w:sz="6" w:space="0" w:color="auto"/>
              <w:left w:val="single" w:sz="6" w:space="0" w:color="auto"/>
              <w:bottom w:val="single" w:sz="6" w:space="0" w:color="auto"/>
              <w:right w:val="single" w:sz="6" w:space="0" w:color="auto"/>
            </w:tcBorders>
          </w:tcPr>
          <w:p w14:paraId="094D275E" w14:textId="55499722" w:rsidR="0025474D" w:rsidRPr="00455585" w:rsidRDefault="0025474D" w:rsidP="0025474D">
            <w:pPr>
              <w:rPr>
                <w:szCs w:val="22"/>
              </w:rPr>
            </w:pPr>
            <w:r w:rsidRPr="00155FC9">
              <w:t>North Adams Public Schools – Certified Nursing Assistant</w:t>
            </w:r>
          </w:p>
        </w:tc>
        <w:tc>
          <w:tcPr>
            <w:tcW w:w="1440" w:type="dxa"/>
            <w:tcBorders>
              <w:top w:val="single" w:sz="6" w:space="0" w:color="auto"/>
              <w:left w:val="single" w:sz="6" w:space="0" w:color="auto"/>
              <w:bottom w:val="single" w:sz="6" w:space="0" w:color="auto"/>
              <w:right w:val="single" w:sz="6" w:space="0" w:color="auto"/>
            </w:tcBorders>
          </w:tcPr>
          <w:p w14:paraId="194A9DAC" w14:textId="0337E95E" w:rsidR="0025474D" w:rsidRPr="00455585" w:rsidRDefault="0025474D" w:rsidP="0025474D">
            <w:pPr>
              <w:jc w:val="right"/>
              <w:rPr>
                <w:szCs w:val="22"/>
              </w:rPr>
            </w:pPr>
            <w:r w:rsidRPr="00155FC9">
              <w:t>$50,000</w:t>
            </w:r>
          </w:p>
        </w:tc>
      </w:tr>
      <w:tr w:rsidR="0025474D" w:rsidRPr="00455585" w14:paraId="5AEDA2BA" w14:textId="77777777" w:rsidTr="00D33ACB">
        <w:trPr>
          <w:cantSplit/>
          <w:trHeight w:val="65"/>
        </w:trPr>
        <w:tc>
          <w:tcPr>
            <w:tcW w:w="9390" w:type="dxa"/>
            <w:tcBorders>
              <w:top w:val="single" w:sz="6" w:space="0" w:color="auto"/>
              <w:left w:val="single" w:sz="6" w:space="0" w:color="auto"/>
              <w:bottom w:val="single" w:sz="6" w:space="0" w:color="auto"/>
              <w:right w:val="single" w:sz="6" w:space="0" w:color="auto"/>
            </w:tcBorders>
          </w:tcPr>
          <w:p w14:paraId="67A7B18C" w14:textId="130071D9" w:rsidR="0025474D" w:rsidRPr="00455585" w:rsidRDefault="0025474D" w:rsidP="0025474D">
            <w:pPr>
              <w:rPr>
                <w:szCs w:val="22"/>
              </w:rPr>
            </w:pPr>
            <w:r w:rsidRPr="00155FC9">
              <w:t>Springfield Technical Community College – Information Technology</w:t>
            </w:r>
          </w:p>
        </w:tc>
        <w:tc>
          <w:tcPr>
            <w:tcW w:w="1440" w:type="dxa"/>
            <w:tcBorders>
              <w:top w:val="single" w:sz="6" w:space="0" w:color="auto"/>
              <w:left w:val="single" w:sz="6" w:space="0" w:color="auto"/>
              <w:bottom w:val="single" w:sz="6" w:space="0" w:color="auto"/>
              <w:right w:val="single" w:sz="6" w:space="0" w:color="auto"/>
            </w:tcBorders>
          </w:tcPr>
          <w:p w14:paraId="34DA3BD5" w14:textId="131C5C3E" w:rsidR="0025474D" w:rsidRPr="00455585" w:rsidRDefault="0025474D" w:rsidP="0025474D">
            <w:pPr>
              <w:jc w:val="right"/>
              <w:rPr>
                <w:szCs w:val="22"/>
              </w:rPr>
            </w:pPr>
            <w:r w:rsidRPr="00155FC9">
              <w:t>$50,000</w:t>
            </w:r>
          </w:p>
        </w:tc>
      </w:tr>
      <w:tr w:rsidR="000039F5"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129AC838" w:rsidR="000039F5" w:rsidRPr="00455585" w:rsidRDefault="0096038A" w:rsidP="000039F5">
            <w:pPr>
              <w:rPr>
                <w:b/>
                <w:bCs/>
                <w:color w:val="000000"/>
                <w:szCs w:val="22"/>
              </w:rPr>
            </w:pPr>
            <w:r w:rsidRPr="0096038A">
              <w:rPr>
                <w:b/>
                <w:bCs/>
                <w:color w:val="000000"/>
                <w:szCs w:val="22"/>
              </w:rPr>
              <w:t xml:space="preserve">Total </w:t>
            </w:r>
            <w:r w:rsidR="004D7209">
              <w:rPr>
                <w:b/>
                <w:bCs/>
                <w:color w:val="000000"/>
                <w:szCs w:val="22"/>
              </w:rPr>
              <w:t xml:space="preserve">State and Federal </w:t>
            </w:r>
            <w:r w:rsidRPr="0096038A">
              <w:rPr>
                <w:b/>
                <w:bCs/>
                <w:color w:val="000000"/>
                <w:szCs w:val="22"/>
              </w:rPr>
              <w:t>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71C8F352" w:rsidR="000039F5" w:rsidRPr="00455585" w:rsidRDefault="004D7209" w:rsidP="62434E2F">
            <w:pPr>
              <w:spacing w:before="20" w:after="20"/>
              <w:jc w:val="right"/>
              <w:rPr>
                <w:b/>
                <w:bCs/>
                <w:szCs w:val="22"/>
              </w:rPr>
            </w:pPr>
            <w:r>
              <w:rPr>
                <w:b/>
                <w:bCs/>
                <w:szCs w:val="22"/>
              </w:rPr>
              <w:t>$200,000</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1D7F" w14:textId="77777777" w:rsidR="00AA30C4" w:rsidRDefault="00AA30C4" w:rsidP="00AF59FE">
      <w:r>
        <w:separator/>
      </w:r>
    </w:p>
  </w:endnote>
  <w:endnote w:type="continuationSeparator" w:id="0">
    <w:p w14:paraId="11341308" w14:textId="77777777" w:rsidR="00AA30C4" w:rsidRDefault="00AA30C4" w:rsidP="00AF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666C" w14:textId="77777777" w:rsidR="00AA30C4" w:rsidRDefault="00AA30C4" w:rsidP="00AF59FE">
      <w:r>
        <w:separator/>
      </w:r>
    </w:p>
  </w:footnote>
  <w:footnote w:type="continuationSeparator" w:id="0">
    <w:p w14:paraId="65E11D41" w14:textId="77777777" w:rsidR="00AA30C4" w:rsidRDefault="00AA30C4" w:rsidP="00AF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73D7F"/>
    <w:rsid w:val="000C6C68"/>
    <w:rsid w:val="000D2C6A"/>
    <w:rsid w:val="001522C7"/>
    <w:rsid w:val="001662B7"/>
    <w:rsid w:val="001A433F"/>
    <w:rsid w:val="001B5362"/>
    <w:rsid w:val="001B78A6"/>
    <w:rsid w:val="001C23C4"/>
    <w:rsid w:val="001C6572"/>
    <w:rsid w:val="001E2790"/>
    <w:rsid w:val="00224F8E"/>
    <w:rsid w:val="0025474D"/>
    <w:rsid w:val="002A1FCC"/>
    <w:rsid w:val="002D5121"/>
    <w:rsid w:val="0031794D"/>
    <w:rsid w:val="003226AE"/>
    <w:rsid w:val="00330653"/>
    <w:rsid w:val="0033156A"/>
    <w:rsid w:val="00331788"/>
    <w:rsid w:val="00351281"/>
    <w:rsid w:val="0035520C"/>
    <w:rsid w:val="00372996"/>
    <w:rsid w:val="00407430"/>
    <w:rsid w:val="00410797"/>
    <w:rsid w:val="004262B6"/>
    <w:rsid w:val="00427DA8"/>
    <w:rsid w:val="004545AE"/>
    <w:rsid w:val="00455585"/>
    <w:rsid w:val="00474C32"/>
    <w:rsid w:val="004A6E72"/>
    <w:rsid w:val="004D7209"/>
    <w:rsid w:val="004F6A9F"/>
    <w:rsid w:val="00521A12"/>
    <w:rsid w:val="00534FE7"/>
    <w:rsid w:val="00542157"/>
    <w:rsid w:val="005736D2"/>
    <w:rsid w:val="006040C0"/>
    <w:rsid w:val="00634CDE"/>
    <w:rsid w:val="00652A79"/>
    <w:rsid w:val="00674217"/>
    <w:rsid w:val="006B0A31"/>
    <w:rsid w:val="006B3A1F"/>
    <w:rsid w:val="006D71B2"/>
    <w:rsid w:val="00730E52"/>
    <w:rsid w:val="007506C8"/>
    <w:rsid w:val="007911BB"/>
    <w:rsid w:val="00797133"/>
    <w:rsid w:val="007B2582"/>
    <w:rsid w:val="007C16DA"/>
    <w:rsid w:val="007D0D4F"/>
    <w:rsid w:val="007E3905"/>
    <w:rsid w:val="007E3ECF"/>
    <w:rsid w:val="008013BB"/>
    <w:rsid w:val="008256FF"/>
    <w:rsid w:val="00830B58"/>
    <w:rsid w:val="00837F08"/>
    <w:rsid w:val="00842E20"/>
    <w:rsid w:val="008941CA"/>
    <w:rsid w:val="008A4C70"/>
    <w:rsid w:val="008B2255"/>
    <w:rsid w:val="008D0376"/>
    <w:rsid w:val="008D1631"/>
    <w:rsid w:val="008F2001"/>
    <w:rsid w:val="00905AD9"/>
    <w:rsid w:val="00920656"/>
    <w:rsid w:val="0096038A"/>
    <w:rsid w:val="00987F48"/>
    <w:rsid w:val="00A646FB"/>
    <w:rsid w:val="00AA30C4"/>
    <w:rsid w:val="00AF1A04"/>
    <w:rsid w:val="00AF59FE"/>
    <w:rsid w:val="00B23916"/>
    <w:rsid w:val="00B27179"/>
    <w:rsid w:val="00B329DA"/>
    <w:rsid w:val="00B4128A"/>
    <w:rsid w:val="00BA484A"/>
    <w:rsid w:val="00C056D3"/>
    <w:rsid w:val="00C34967"/>
    <w:rsid w:val="00C44806"/>
    <w:rsid w:val="00C721A9"/>
    <w:rsid w:val="00C85062"/>
    <w:rsid w:val="00CF534A"/>
    <w:rsid w:val="00CF5517"/>
    <w:rsid w:val="00D85054"/>
    <w:rsid w:val="00D96130"/>
    <w:rsid w:val="00D96621"/>
    <w:rsid w:val="00DA73E5"/>
    <w:rsid w:val="00DB56D5"/>
    <w:rsid w:val="00E11B38"/>
    <w:rsid w:val="00EA19B7"/>
    <w:rsid w:val="00F11240"/>
    <w:rsid w:val="00F15C46"/>
    <w:rsid w:val="00F718E5"/>
    <w:rsid w:val="00FA17BE"/>
    <w:rsid w:val="00FB50F9"/>
    <w:rsid w:val="00FB73C4"/>
    <w:rsid w:val="00FD7932"/>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paragraph" w:styleId="Header">
    <w:name w:val="header"/>
    <w:basedOn w:val="Normal"/>
    <w:link w:val="HeaderChar"/>
    <w:uiPriority w:val="99"/>
    <w:unhideWhenUsed/>
    <w:rsid w:val="00AF59FE"/>
    <w:pPr>
      <w:tabs>
        <w:tab w:val="center" w:pos="4680"/>
        <w:tab w:val="right" w:pos="9360"/>
      </w:tabs>
    </w:pPr>
  </w:style>
  <w:style w:type="character" w:customStyle="1" w:styleId="HeaderChar">
    <w:name w:val="Header Char"/>
    <w:basedOn w:val="DefaultParagraphFont"/>
    <w:link w:val="Header"/>
    <w:uiPriority w:val="99"/>
    <w:rsid w:val="00AF59FE"/>
    <w:rPr>
      <w:szCs w:val="20"/>
    </w:rPr>
  </w:style>
  <w:style w:type="paragraph" w:styleId="Footer">
    <w:name w:val="footer"/>
    <w:basedOn w:val="Normal"/>
    <w:link w:val="FooterChar"/>
    <w:uiPriority w:val="99"/>
    <w:unhideWhenUsed/>
    <w:rsid w:val="00AF59FE"/>
    <w:pPr>
      <w:tabs>
        <w:tab w:val="center" w:pos="4680"/>
        <w:tab w:val="right" w:pos="9360"/>
      </w:tabs>
    </w:pPr>
  </w:style>
  <w:style w:type="character" w:customStyle="1" w:styleId="FooterChar">
    <w:name w:val="Footer Char"/>
    <w:basedOn w:val="DefaultParagraphFont"/>
    <w:link w:val="Footer"/>
    <w:uiPriority w:val="99"/>
    <w:rsid w:val="00AF59FE"/>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D010610677E4F81E3ED81554AED3A" ma:contentTypeVersion="16" ma:contentTypeDescription="Create a new document." ma:contentTypeScope="" ma:versionID="496f868c8d06f11bf675f1a0991e4e28">
  <xsd:schema xmlns:xsd="http://www.w3.org/2001/XMLSchema" xmlns:xs="http://www.w3.org/2001/XMLSchema" xmlns:p="http://schemas.microsoft.com/office/2006/metadata/properties" xmlns:ns2="5ef0c7bc-a1e9-48e9-a56f-14e827214cd5" xmlns:ns3="99e0dfea-43d5-4072-846c-d949cc7e95e9" targetNamespace="http://schemas.microsoft.com/office/2006/metadata/properties" ma:root="true" ma:fieldsID="d3f47f3dd8719470d8578ddce9739534" ns2:_="" ns3:_="">
    <xsd:import namespace="5ef0c7bc-a1e9-48e9-a56f-14e827214cd5"/>
    <xsd:import namespace="99e0dfea-43d5-4072-846c-d949cc7e95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0c7bc-a1e9-48e9-a56f-14e827214c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42a5e-8299-4de9-b264-08b69b242981}" ma:internalName="TaxCatchAll" ma:showField="CatchAllData" ma:web="5ef0c7bc-a1e9-48e9-a56f-14e827214c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0dfea-43d5-4072-846c-d949cc7e95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f0c7bc-a1e9-48e9-a56f-14e827214cd5" xsi:nil="true"/>
    <lcf76f155ced4ddcb4097134ff3c332f xmlns="99e0dfea-43d5-4072-846c-d949cc7e95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623596-4739-48B9-AD5F-1D527B75E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0c7bc-a1e9-48e9-a56f-14e827214cd5"/>
    <ds:schemaRef ds:uri="99e0dfea-43d5-4072-846c-d949cc7e9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5ef0c7bc-a1e9-48e9-a56f-14e827214cd5"/>
    <ds:schemaRef ds:uri="99e0dfea-43d5-4072-846c-d949cc7e95e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310</Words>
  <Characters>1769</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FY26 0671 0661 359b Board Package</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0671 0661 359b Board Package</dc:title>
  <dc:creator>DESE</dc:creator>
  <cp:lastModifiedBy>Zou, Dong (EOE)</cp:lastModifiedBy>
  <cp:revision>13</cp:revision>
  <cp:lastPrinted>2001-07-23T18:06:00Z</cp:lastPrinted>
  <dcterms:created xsi:type="dcterms:W3CDTF">2025-09-22T18:10:00Z</dcterms:created>
  <dcterms:modified xsi:type="dcterms:W3CDTF">2025-09-26T22:18:00Z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tadate">
    <vt:lpwstr>Sep 26 2025 12:00AM</vt:lpwstr>
  </property>
</Properties>
</file>