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18D4" w14:textId="77777777" w:rsidR="002B568D" w:rsidRPr="004B12B1" w:rsidRDefault="002B568D" w:rsidP="004B12B1">
      <w:pPr>
        <w:pStyle w:val="Heading1"/>
        <w:jc w:val="center"/>
      </w:pPr>
      <w:r w:rsidRPr="004B12B1">
        <w:t>FY27 Non-LEA Fixed Restricted Indirect Cost Rate Application</w:t>
      </w:r>
    </w:p>
    <w:p w14:paraId="0A7E13F1" w14:textId="77777777" w:rsidR="00AC2718" w:rsidRDefault="00AC2718" w:rsidP="00053E7D"/>
    <w:p w14:paraId="41D515ED" w14:textId="3193B471" w:rsidR="002B568D" w:rsidRPr="004B12B1" w:rsidRDefault="002B568D" w:rsidP="004B12B1">
      <w:pPr>
        <w:pStyle w:val="Heading2"/>
        <w:rPr>
          <w:sz w:val="28"/>
          <w:szCs w:val="28"/>
        </w:rPr>
      </w:pPr>
      <w:r w:rsidRPr="004B12B1">
        <w:rPr>
          <w:sz w:val="28"/>
          <w:szCs w:val="28"/>
        </w:rPr>
        <w:t>Applicant Information</w:t>
      </w:r>
    </w:p>
    <w:p w14:paraId="3426A355" w14:textId="77777777" w:rsidR="002B568D" w:rsidRPr="00AC2718" w:rsidRDefault="002B568D" w:rsidP="002B568D">
      <w:pPr>
        <w:jc w:val="center"/>
        <w:rPr>
          <w:b/>
          <w:bCs/>
          <w:sz w:val="28"/>
          <w:szCs w:val="28"/>
        </w:rPr>
      </w:pPr>
    </w:p>
    <w:p w14:paraId="77ED504C" w14:textId="46017614" w:rsidR="00E14F74" w:rsidRDefault="002B568D" w:rsidP="00E14F74">
      <w:pPr>
        <w:spacing w:line="360" w:lineRule="auto"/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Organization Name:</w:t>
      </w:r>
    </w:p>
    <w:p w14:paraId="5F0798E0" w14:textId="08005091" w:rsidR="00E14F74" w:rsidRDefault="002B568D" w:rsidP="00E14F74">
      <w:pPr>
        <w:spacing w:line="360" w:lineRule="auto"/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Organization Assigned LEA Code:</w:t>
      </w:r>
    </w:p>
    <w:p w14:paraId="077445D7" w14:textId="04A23CEA" w:rsidR="002B568D" w:rsidRPr="00352EF7" w:rsidRDefault="000C1520" w:rsidP="002B568D">
      <w:pPr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ab/>
      </w:r>
      <w:r w:rsidRPr="00352EF7">
        <w:rPr>
          <w:b/>
          <w:bCs/>
          <w:i/>
          <w:iCs/>
          <w:sz w:val="24"/>
          <w:szCs w:val="24"/>
        </w:rPr>
        <w:tab/>
      </w:r>
      <w:r w:rsidRPr="00352EF7">
        <w:rPr>
          <w:b/>
          <w:bCs/>
          <w:i/>
          <w:iCs/>
          <w:sz w:val="24"/>
          <w:szCs w:val="24"/>
        </w:rPr>
        <w:tab/>
      </w:r>
      <w:r w:rsidRPr="00352EF7">
        <w:rPr>
          <w:b/>
          <w:bCs/>
          <w:i/>
          <w:iCs/>
          <w:sz w:val="24"/>
          <w:szCs w:val="24"/>
        </w:rPr>
        <w:tab/>
      </w:r>
      <w:r w:rsidR="00DA38A9" w:rsidRPr="00352EF7">
        <w:rPr>
          <w:b/>
          <w:bCs/>
          <w:i/>
          <w:iCs/>
          <w:sz w:val="24"/>
          <w:szCs w:val="24"/>
        </w:rPr>
        <w:tab/>
      </w:r>
      <w:r w:rsidR="00DA38A9" w:rsidRPr="00352EF7">
        <w:rPr>
          <w:b/>
          <w:bCs/>
          <w:i/>
          <w:iCs/>
          <w:sz w:val="24"/>
          <w:szCs w:val="24"/>
        </w:rPr>
        <w:tab/>
      </w:r>
      <w:r w:rsidR="00DA38A9" w:rsidRPr="00352EF7">
        <w:rPr>
          <w:b/>
          <w:bCs/>
          <w:i/>
          <w:iCs/>
          <w:sz w:val="24"/>
          <w:szCs w:val="24"/>
        </w:rPr>
        <w:tab/>
      </w:r>
      <w:r w:rsidR="00DA38A9" w:rsidRPr="00352EF7">
        <w:rPr>
          <w:b/>
          <w:bCs/>
          <w:i/>
          <w:iCs/>
          <w:sz w:val="24"/>
          <w:szCs w:val="24"/>
        </w:rPr>
        <w:tab/>
      </w:r>
    </w:p>
    <w:p w14:paraId="2326DE5F" w14:textId="4180A83C" w:rsidR="000C1520" w:rsidRDefault="002B568D" w:rsidP="002B568D">
      <w:pPr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Address:</w:t>
      </w:r>
    </w:p>
    <w:p w14:paraId="0DA72234" w14:textId="77777777" w:rsidR="00E14F74" w:rsidRPr="00352EF7" w:rsidRDefault="00E14F74" w:rsidP="002B568D">
      <w:pPr>
        <w:rPr>
          <w:b/>
          <w:bCs/>
          <w:i/>
          <w:iCs/>
          <w:sz w:val="24"/>
          <w:szCs w:val="24"/>
        </w:rPr>
      </w:pPr>
    </w:p>
    <w:p w14:paraId="659FC5E0" w14:textId="427D0D66" w:rsidR="000C1520" w:rsidRDefault="002B568D" w:rsidP="000C1520">
      <w:pPr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City</w:t>
      </w:r>
      <w:r w:rsidR="000C1520" w:rsidRPr="00352EF7">
        <w:rPr>
          <w:b/>
          <w:bCs/>
          <w:i/>
          <w:iCs/>
          <w:sz w:val="24"/>
          <w:szCs w:val="24"/>
        </w:rPr>
        <w:t>:</w:t>
      </w:r>
    </w:p>
    <w:p w14:paraId="6160755D" w14:textId="77777777" w:rsidR="00E14F74" w:rsidRPr="00352EF7" w:rsidRDefault="00E14F74" w:rsidP="000C1520">
      <w:pPr>
        <w:rPr>
          <w:b/>
          <w:bCs/>
          <w:i/>
          <w:iCs/>
          <w:sz w:val="24"/>
          <w:szCs w:val="24"/>
        </w:rPr>
      </w:pPr>
    </w:p>
    <w:p w14:paraId="1BDE5750" w14:textId="5A475CDB" w:rsidR="000C1520" w:rsidRDefault="002B568D" w:rsidP="000C1520">
      <w:pPr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State</w:t>
      </w:r>
      <w:r w:rsidR="000C1520" w:rsidRPr="00352EF7">
        <w:rPr>
          <w:b/>
          <w:bCs/>
          <w:i/>
          <w:iCs/>
          <w:sz w:val="24"/>
          <w:szCs w:val="24"/>
        </w:rPr>
        <w:t>:</w:t>
      </w:r>
    </w:p>
    <w:p w14:paraId="66900E3D" w14:textId="77777777" w:rsidR="00E14F74" w:rsidRPr="00352EF7" w:rsidRDefault="00E14F74" w:rsidP="000C1520">
      <w:pPr>
        <w:rPr>
          <w:b/>
          <w:bCs/>
          <w:i/>
          <w:iCs/>
          <w:sz w:val="24"/>
          <w:szCs w:val="24"/>
        </w:rPr>
      </w:pPr>
    </w:p>
    <w:p w14:paraId="6104787E" w14:textId="7EC21BF7" w:rsidR="002B568D" w:rsidRPr="00352EF7" w:rsidRDefault="002B568D" w:rsidP="000C1520">
      <w:pPr>
        <w:rPr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Zip code</w:t>
      </w:r>
      <w:r w:rsidR="000C1520" w:rsidRPr="00352EF7">
        <w:rPr>
          <w:b/>
          <w:bCs/>
          <w:i/>
          <w:iCs/>
          <w:sz w:val="24"/>
          <w:szCs w:val="24"/>
        </w:rPr>
        <w:t>:</w:t>
      </w:r>
    </w:p>
    <w:p w14:paraId="2204348A" w14:textId="77777777" w:rsidR="002B568D" w:rsidRPr="00352EF7" w:rsidRDefault="002B568D" w:rsidP="002B568D">
      <w:pPr>
        <w:rPr>
          <w:sz w:val="24"/>
          <w:szCs w:val="24"/>
        </w:rPr>
      </w:pPr>
    </w:p>
    <w:p w14:paraId="50A02EDE" w14:textId="0F1F7A1C" w:rsidR="002B568D" w:rsidRPr="00352EF7" w:rsidRDefault="002B568D" w:rsidP="00352EF7">
      <w:pPr>
        <w:spacing w:line="480" w:lineRule="auto"/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Contact Name:</w:t>
      </w:r>
    </w:p>
    <w:p w14:paraId="03FEE52D" w14:textId="459C36D3" w:rsidR="002B568D" w:rsidRPr="00352EF7" w:rsidRDefault="002B568D" w:rsidP="00352EF7">
      <w:pPr>
        <w:spacing w:line="480" w:lineRule="auto"/>
        <w:rPr>
          <w:b/>
          <w:bCs/>
          <w:i/>
          <w:iCs/>
          <w:sz w:val="24"/>
          <w:szCs w:val="24"/>
        </w:rPr>
      </w:pPr>
      <w:r w:rsidRPr="00352EF7">
        <w:rPr>
          <w:b/>
          <w:bCs/>
          <w:i/>
          <w:iCs/>
          <w:sz w:val="24"/>
          <w:szCs w:val="24"/>
        </w:rPr>
        <w:t>Title:</w:t>
      </w:r>
    </w:p>
    <w:p w14:paraId="281E6DB6" w14:textId="14F00E67" w:rsidR="002B568D" w:rsidRPr="004B6681" w:rsidRDefault="002B568D" w:rsidP="00352EF7">
      <w:pPr>
        <w:spacing w:line="480" w:lineRule="auto"/>
        <w:rPr>
          <w:b/>
          <w:bCs/>
          <w:i/>
          <w:iCs/>
        </w:rPr>
      </w:pPr>
      <w:r w:rsidRPr="00352EF7">
        <w:rPr>
          <w:b/>
          <w:bCs/>
          <w:i/>
          <w:iCs/>
          <w:sz w:val="24"/>
          <w:szCs w:val="24"/>
        </w:rPr>
        <w:t>Email:</w:t>
      </w:r>
    </w:p>
    <w:p w14:paraId="397E00A6" w14:textId="77777777" w:rsidR="002B568D" w:rsidRPr="004B6681" w:rsidRDefault="002B568D" w:rsidP="002B568D">
      <w:pPr>
        <w:rPr>
          <w:b/>
          <w:bCs/>
          <w:i/>
          <w:iCs/>
        </w:rPr>
      </w:pPr>
    </w:p>
    <w:p w14:paraId="3B7EED0B" w14:textId="481A2392" w:rsidR="002B568D" w:rsidRPr="004B6681" w:rsidRDefault="002B568D" w:rsidP="002B568D">
      <w:pPr>
        <w:rPr>
          <w:b/>
          <w:bCs/>
        </w:rPr>
      </w:pPr>
      <w:r w:rsidRPr="004B6681">
        <w:rPr>
          <w:b/>
          <w:bCs/>
        </w:rPr>
        <w:t>DESE Grant(s) Applicable to Application:</w:t>
      </w:r>
    </w:p>
    <w:p w14:paraId="4EF37365" w14:textId="77777777" w:rsidR="002B568D" w:rsidRPr="004B6681" w:rsidRDefault="002B568D" w:rsidP="002B568D">
      <w:pPr>
        <w:rPr>
          <w:b/>
          <w:bCs/>
        </w:rPr>
      </w:pPr>
    </w:p>
    <w:p w14:paraId="221E096C" w14:textId="34312EEB" w:rsidR="002B568D" w:rsidRPr="004B6681" w:rsidRDefault="002B568D" w:rsidP="002B568D">
      <w:pPr>
        <w:rPr>
          <w:b/>
          <w:bCs/>
          <w:i/>
          <w:iCs/>
        </w:rPr>
      </w:pPr>
      <w:r w:rsidRPr="004B6681">
        <w:rPr>
          <w:b/>
          <w:bCs/>
          <w:i/>
          <w:iCs/>
        </w:rPr>
        <w:t>Adult Basic Education</w:t>
      </w:r>
      <w:r w:rsidR="004B6681" w:rsidRPr="004B6681">
        <w:rPr>
          <w:b/>
          <w:bCs/>
          <w:i/>
          <w:iCs/>
        </w:rPr>
        <w:t>:</w:t>
      </w:r>
      <w:r w:rsidR="00AC2718" w:rsidRPr="004B6681">
        <w:rPr>
          <w:b/>
          <w:bCs/>
          <w:i/>
          <w:iCs/>
        </w:rPr>
        <w:t xml:space="preserve"> </w:t>
      </w:r>
      <w:sdt>
        <w:sdtPr>
          <w:rPr>
            <w:b/>
            <w:bCs/>
          </w:rPr>
          <w:id w:val="86063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20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3604280" w14:textId="046FC276" w:rsidR="002B568D" w:rsidRPr="004B6681" w:rsidRDefault="002B568D" w:rsidP="002B568D">
      <w:pPr>
        <w:rPr>
          <w:b/>
          <w:bCs/>
          <w:i/>
          <w:iCs/>
        </w:rPr>
      </w:pPr>
      <w:r w:rsidRPr="004B6681">
        <w:rPr>
          <w:b/>
          <w:bCs/>
          <w:i/>
          <w:iCs/>
        </w:rPr>
        <w:t>Perkins CVTE</w:t>
      </w:r>
      <w:r w:rsidR="004B6681" w:rsidRPr="004B6681">
        <w:rPr>
          <w:b/>
          <w:bCs/>
          <w:i/>
          <w:iCs/>
        </w:rPr>
        <w:t xml:space="preserve">: </w:t>
      </w:r>
      <w:sdt>
        <w:sdtPr>
          <w:rPr>
            <w:b/>
            <w:bCs/>
          </w:rPr>
          <w:id w:val="40079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681" w:rsidRPr="004B668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2108125B" w14:textId="58653F69" w:rsidR="002B568D" w:rsidRPr="004B6681" w:rsidRDefault="002B568D" w:rsidP="002B568D">
      <w:pPr>
        <w:rPr>
          <w:b/>
          <w:bCs/>
          <w:i/>
          <w:iCs/>
        </w:rPr>
      </w:pPr>
      <w:r w:rsidRPr="004B6681">
        <w:rPr>
          <w:b/>
          <w:bCs/>
          <w:i/>
          <w:iCs/>
        </w:rPr>
        <w:t>Other DESE Grant:</w:t>
      </w:r>
      <w:r w:rsidR="004B6681" w:rsidRPr="004B6681">
        <w:rPr>
          <w:b/>
          <w:bCs/>
          <w:i/>
          <w:iCs/>
        </w:rPr>
        <w:t xml:space="preserve"> </w:t>
      </w:r>
    </w:p>
    <w:p w14:paraId="7ED44FCA" w14:textId="77777777" w:rsidR="002B568D" w:rsidRPr="004B6681" w:rsidRDefault="002B568D" w:rsidP="002B568D">
      <w:pPr>
        <w:rPr>
          <w:b/>
          <w:bCs/>
          <w:i/>
          <w:iCs/>
        </w:rPr>
      </w:pPr>
    </w:p>
    <w:p w14:paraId="2C6CC382" w14:textId="331B4E5D" w:rsidR="00AC2718" w:rsidRPr="0074528C" w:rsidRDefault="002B568D" w:rsidP="002B568D">
      <w:pPr>
        <w:rPr>
          <w:b/>
          <w:bCs/>
          <w:sz w:val="28"/>
          <w:szCs w:val="28"/>
          <w:u w:val="single"/>
        </w:rPr>
      </w:pPr>
      <w:r w:rsidRPr="0074528C">
        <w:rPr>
          <w:b/>
          <w:bCs/>
          <w:sz w:val="28"/>
          <w:szCs w:val="28"/>
          <w:u w:val="single"/>
        </w:rPr>
        <w:t>Select the Indirect Cost Methodology to determine your Indirect Cost Rate</w:t>
      </w:r>
    </w:p>
    <w:p w14:paraId="6916A465" w14:textId="77777777" w:rsidR="00AC2718" w:rsidRPr="00AC2718" w:rsidRDefault="00AC2718" w:rsidP="002B568D">
      <w:pPr>
        <w:rPr>
          <w:b/>
          <w:bCs/>
          <w:sz w:val="20"/>
          <w:szCs w:val="20"/>
        </w:rPr>
      </w:pPr>
    </w:p>
    <w:p w14:paraId="2ACADC7B" w14:textId="6395136A" w:rsidR="002B568D" w:rsidRPr="00AC2718" w:rsidRDefault="002B568D" w:rsidP="002B568D">
      <w:pPr>
        <w:rPr>
          <w:b/>
          <w:bCs/>
          <w:i/>
          <w:iCs/>
          <w:sz w:val="18"/>
          <w:szCs w:val="18"/>
        </w:rPr>
      </w:pPr>
      <w:r w:rsidRPr="00AC2718">
        <w:rPr>
          <w:b/>
          <w:bCs/>
          <w:i/>
          <w:iCs/>
          <w:sz w:val="18"/>
          <w:szCs w:val="18"/>
        </w:rPr>
        <w:t>(Please check box on method chosen and include following documents accordingly with application submission.)</w:t>
      </w:r>
    </w:p>
    <w:p w14:paraId="34130006" w14:textId="77777777" w:rsidR="002B568D" w:rsidRPr="00AC2718" w:rsidRDefault="002B568D" w:rsidP="002B568D">
      <w:pPr>
        <w:rPr>
          <w:b/>
          <w:bCs/>
          <w:i/>
          <w:iCs/>
          <w:sz w:val="20"/>
          <w:szCs w:val="20"/>
        </w:rPr>
      </w:pPr>
    </w:p>
    <w:p w14:paraId="3E5D80B4" w14:textId="77777777" w:rsidR="004B6681" w:rsidRPr="0074624F" w:rsidRDefault="00000000" w:rsidP="002B568D">
      <w:pPr>
        <w:rPr>
          <w:b/>
          <w:bCs/>
          <w:sz w:val="28"/>
          <w:szCs w:val="28"/>
        </w:rPr>
      </w:pPr>
      <w:sdt>
        <w:sdtPr>
          <w:rPr>
            <w:rFonts w:ascii="Segoe UI Symbol" w:hAnsi="Segoe UI Symbol" w:cs="Segoe UI Symbol"/>
            <w:sz w:val="28"/>
            <w:szCs w:val="28"/>
          </w:rPr>
          <w:id w:val="85138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681" w:rsidRPr="0074624F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2B568D" w:rsidRPr="002B568D">
        <w:rPr>
          <w:sz w:val="28"/>
          <w:szCs w:val="28"/>
        </w:rPr>
        <w:t xml:space="preserve"> </w:t>
      </w:r>
      <w:r w:rsidR="002B568D" w:rsidRPr="002B568D">
        <w:rPr>
          <w:b/>
          <w:bCs/>
          <w:sz w:val="28"/>
          <w:szCs w:val="28"/>
        </w:rPr>
        <w:t>Option 1: Federally Negotiated Rate</w:t>
      </w:r>
    </w:p>
    <w:p w14:paraId="1116A069" w14:textId="0DC3B36D" w:rsidR="002B568D" w:rsidRPr="004B6681" w:rsidRDefault="004B6681" w:rsidP="002B568D">
      <w:pPr>
        <w:rPr>
          <w:i/>
          <w:iCs/>
        </w:rPr>
      </w:pPr>
      <w:r w:rsidRPr="004B6681">
        <w:rPr>
          <w:i/>
          <w:iCs/>
          <w:sz w:val="24"/>
          <w:szCs w:val="24"/>
        </w:rPr>
        <w:t>[</w:t>
      </w:r>
      <w:r w:rsidR="002B568D" w:rsidRPr="002B568D">
        <w:rPr>
          <w:i/>
          <w:iCs/>
        </w:rPr>
        <w:t>We have a current federally negotiated indirect cost rate (NICRA).</w:t>
      </w:r>
      <w:r w:rsidRPr="004B6681">
        <w:rPr>
          <w:i/>
          <w:iCs/>
        </w:rPr>
        <w:t>]</w:t>
      </w:r>
    </w:p>
    <w:p w14:paraId="1DFC3B1F" w14:textId="77777777" w:rsidR="004B6681" w:rsidRPr="002B568D" w:rsidRDefault="004B6681" w:rsidP="002B568D"/>
    <w:p w14:paraId="2C148821" w14:textId="77777777" w:rsidR="002B568D" w:rsidRPr="002B568D" w:rsidRDefault="002B568D" w:rsidP="002B568D">
      <w:r w:rsidRPr="002B568D">
        <w:rPr>
          <w:b/>
          <w:bCs/>
        </w:rPr>
        <w:t>Required Documents:</w:t>
      </w:r>
    </w:p>
    <w:p w14:paraId="3CDE4D8D" w14:textId="458B942E" w:rsidR="0003599A" w:rsidRPr="00F7299B" w:rsidRDefault="002B568D" w:rsidP="0003599A">
      <w:pPr>
        <w:numPr>
          <w:ilvl w:val="0"/>
          <w:numId w:val="4"/>
        </w:numPr>
      </w:pPr>
      <w:r w:rsidRPr="00F7299B">
        <w:t>Copy of current NICRA</w:t>
      </w:r>
      <w:r w:rsidR="0000059B">
        <w:t xml:space="preserve"> </w:t>
      </w:r>
    </w:p>
    <w:p w14:paraId="70455D50" w14:textId="77777777" w:rsidR="0003599A" w:rsidRPr="0003599A" w:rsidRDefault="00407CD4" w:rsidP="0003599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Indirect Cost Certification Statement (Attachment B) </w:t>
      </w:r>
    </w:p>
    <w:p w14:paraId="6212F40B" w14:textId="77777777" w:rsidR="0003599A" w:rsidRPr="0003599A" w:rsidRDefault="00407CD4" w:rsidP="0003599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Cost Policy Statement (Attachment C) </w:t>
      </w:r>
    </w:p>
    <w:p w14:paraId="187B559B" w14:textId="77777777" w:rsidR="0003599A" w:rsidRPr="0003599A" w:rsidRDefault="00407CD4" w:rsidP="0003599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Most recent audited financial statement </w:t>
      </w:r>
    </w:p>
    <w:p w14:paraId="2F27AC14" w14:textId="0589F4A7" w:rsidR="00407CD4" w:rsidRPr="0003599A" w:rsidRDefault="00407CD4" w:rsidP="0003599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>Current organizational chart</w:t>
      </w:r>
    </w:p>
    <w:p w14:paraId="7AFD8C8E" w14:textId="77777777" w:rsidR="002B568D" w:rsidRPr="002B568D" w:rsidRDefault="00000000" w:rsidP="002B568D">
      <w:r>
        <w:pict w14:anchorId="41D5F59F">
          <v:rect id="_x0000_i1025" style="width:468pt;height:.5pt" o:hralign="center" o:hrstd="t" o:hr="t" fillcolor="#a0a0a0" stroked="f"/>
        </w:pict>
      </w:r>
    </w:p>
    <w:p w14:paraId="6C062F7A" w14:textId="7C11B400" w:rsidR="002B568D" w:rsidRPr="004B6681" w:rsidRDefault="00000000" w:rsidP="002B568D">
      <w:pPr>
        <w:rPr>
          <w:i/>
          <w:iCs/>
        </w:rPr>
      </w:pPr>
      <w:sdt>
        <w:sdtPr>
          <w:rPr>
            <w:rFonts w:ascii="Segoe UI Symbol" w:hAnsi="Segoe UI Symbol" w:cs="Segoe UI Symbol"/>
            <w:sz w:val="28"/>
            <w:szCs w:val="28"/>
          </w:rPr>
          <w:id w:val="17338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4F" w:rsidRPr="0074624F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2B568D" w:rsidRPr="002B568D">
        <w:rPr>
          <w:sz w:val="28"/>
          <w:szCs w:val="28"/>
        </w:rPr>
        <w:t xml:space="preserve"> </w:t>
      </w:r>
      <w:r w:rsidR="002B568D" w:rsidRPr="002B568D">
        <w:rPr>
          <w:b/>
          <w:bCs/>
          <w:sz w:val="28"/>
          <w:szCs w:val="28"/>
        </w:rPr>
        <w:t>Option 2: Form 990 Method (No Federal Rate)</w:t>
      </w:r>
      <w:r w:rsidR="002B568D" w:rsidRPr="002B568D">
        <w:rPr>
          <w:b/>
          <w:bCs/>
          <w:sz w:val="28"/>
          <w:szCs w:val="28"/>
        </w:rPr>
        <w:br/>
      </w:r>
      <w:r w:rsidR="004B6681" w:rsidRPr="004B6681">
        <w:rPr>
          <w:i/>
          <w:iCs/>
        </w:rPr>
        <w:t>[</w:t>
      </w:r>
      <w:r w:rsidR="002B568D" w:rsidRPr="002B568D">
        <w:rPr>
          <w:i/>
          <w:iCs/>
        </w:rPr>
        <w:t>We do not have a federally negotiated rate and will submit our most recent IRS Form 990.</w:t>
      </w:r>
      <w:r w:rsidR="004B6681" w:rsidRPr="004B6681">
        <w:rPr>
          <w:i/>
          <w:iCs/>
        </w:rPr>
        <w:t>]</w:t>
      </w:r>
    </w:p>
    <w:p w14:paraId="3A92E80C" w14:textId="77777777" w:rsidR="004B6681" w:rsidRPr="002B568D" w:rsidRDefault="004B6681" w:rsidP="002B568D">
      <w:pPr>
        <w:rPr>
          <w:i/>
          <w:iCs/>
        </w:rPr>
      </w:pPr>
    </w:p>
    <w:p w14:paraId="445839F4" w14:textId="77777777" w:rsidR="002B568D" w:rsidRPr="002B568D" w:rsidRDefault="002B568D" w:rsidP="002B568D">
      <w:r w:rsidRPr="002B568D">
        <w:rPr>
          <w:b/>
          <w:bCs/>
        </w:rPr>
        <w:t>Required Documents:</w:t>
      </w:r>
    </w:p>
    <w:p w14:paraId="07B42F5E" w14:textId="77777777" w:rsidR="002B568D" w:rsidRPr="002B568D" w:rsidRDefault="002B568D" w:rsidP="002B568D">
      <w:pPr>
        <w:numPr>
          <w:ilvl w:val="0"/>
          <w:numId w:val="5"/>
        </w:numPr>
        <w:rPr>
          <w:i/>
          <w:iCs/>
        </w:rPr>
      </w:pPr>
      <w:r w:rsidRPr="002B568D">
        <w:rPr>
          <w:i/>
          <w:iCs/>
        </w:rPr>
        <w:t>Most recent IRS Form 990</w:t>
      </w:r>
    </w:p>
    <w:p w14:paraId="72887E50" w14:textId="77777777" w:rsidR="00F7299B" w:rsidRPr="0003599A" w:rsidRDefault="00F7299B" w:rsidP="00F7299B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Indirect Cost Certification Statement (Attachment B) </w:t>
      </w:r>
    </w:p>
    <w:p w14:paraId="7962BFD1" w14:textId="77777777" w:rsidR="00F7299B" w:rsidRPr="0003599A" w:rsidRDefault="00F7299B" w:rsidP="00F7299B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Cost Policy Statement (Attachment C) </w:t>
      </w:r>
    </w:p>
    <w:p w14:paraId="5C659F66" w14:textId="77777777" w:rsidR="00F7299B" w:rsidRPr="0003599A" w:rsidRDefault="00F7299B" w:rsidP="00F7299B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lastRenderedPageBreak/>
        <w:t xml:space="preserve">Most recent audited financial statement </w:t>
      </w:r>
    </w:p>
    <w:p w14:paraId="151ED959" w14:textId="518B30E5" w:rsidR="002B568D" w:rsidRPr="002B35B8" w:rsidRDefault="00F7299B" w:rsidP="002B568D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>Current organizational chart</w:t>
      </w:r>
    </w:p>
    <w:p w14:paraId="5B84D60A" w14:textId="77777777" w:rsidR="002B568D" w:rsidRPr="002B568D" w:rsidRDefault="00000000" w:rsidP="002B568D">
      <w:r>
        <w:pict w14:anchorId="483CBEC9">
          <v:rect id="_x0000_i1026" style="width:468pt;height:.5pt" o:hralign="center" o:hrstd="t" o:hr="t" fillcolor="#a0a0a0" stroked="f"/>
        </w:pict>
      </w:r>
    </w:p>
    <w:p w14:paraId="12142C01" w14:textId="7AE33A2B" w:rsidR="002B568D" w:rsidRDefault="00000000" w:rsidP="002B568D">
      <w:pPr>
        <w:rPr>
          <w:i/>
          <w:iCs/>
        </w:rPr>
      </w:pPr>
      <w:sdt>
        <w:sdtPr>
          <w:rPr>
            <w:sz w:val="28"/>
            <w:szCs w:val="28"/>
          </w:rPr>
          <w:id w:val="176703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681" w:rsidRPr="004B668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568D" w:rsidRPr="002B568D">
        <w:rPr>
          <w:sz w:val="28"/>
          <w:szCs w:val="28"/>
        </w:rPr>
        <w:t xml:space="preserve"> </w:t>
      </w:r>
      <w:r w:rsidR="002B568D" w:rsidRPr="002B568D">
        <w:rPr>
          <w:b/>
          <w:bCs/>
          <w:sz w:val="28"/>
          <w:szCs w:val="28"/>
        </w:rPr>
        <w:t>Option 3: Self-Calculated Restricted Rate</w:t>
      </w:r>
      <w:r w:rsidR="002B568D" w:rsidRPr="002B568D">
        <w:rPr>
          <w:sz w:val="28"/>
          <w:szCs w:val="28"/>
        </w:rPr>
        <w:br/>
      </w:r>
      <w:r w:rsidR="004B6681" w:rsidRPr="004B6681">
        <w:rPr>
          <w:i/>
          <w:iCs/>
        </w:rPr>
        <w:t>[</w:t>
      </w:r>
      <w:r w:rsidR="002B568D" w:rsidRPr="002B568D">
        <w:rPr>
          <w:i/>
          <w:iCs/>
        </w:rPr>
        <w:t>We do not have a federal rate and are submitting our own restricted indirect cost rate calculation.</w:t>
      </w:r>
      <w:r w:rsidR="004B6681" w:rsidRPr="004B6681">
        <w:rPr>
          <w:i/>
          <w:iCs/>
        </w:rPr>
        <w:t>]</w:t>
      </w:r>
    </w:p>
    <w:p w14:paraId="57A4AE54" w14:textId="77777777" w:rsidR="004B6681" w:rsidRPr="002B568D" w:rsidRDefault="004B6681" w:rsidP="002B568D">
      <w:pPr>
        <w:rPr>
          <w:i/>
          <w:iCs/>
        </w:rPr>
      </w:pPr>
    </w:p>
    <w:p w14:paraId="2AE8EB32" w14:textId="77777777" w:rsidR="002B568D" w:rsidRPr="002B568D" w:rsidRDefault="002B568D" w:rsidP="002B568D">
      <w:r w:rsidRPr="002B568D">
        <w:rPr>
          <w:b/>
          <w:bCs/>
        </w:rPr>
        <w:t>Required Documents:</w:t>
      </w:r>
    </w:p>
    <w:p w14:paraId="5408D672" w14:textId="7793367F" w:rsidR="00611D91" w:rsidRPr="00E95CF4" w:rsidRDefault="002B568D" w:rsidP="00E95CF4">
      <w:pPr>
        <w:numPr>
          <w:ilvl w:val="0"/>
          <w:numId w:val="6"/>
        </w:numPr>
        <w:rPr>
          <w:i/>
          <w:iCs/>
        </w:rPr>
      </w:pPr>
      <w:r w:rsidRPr="002B568D">
        <w:rPr>
          <w:i/>
          <w:iCs/>
        </w:rPr>
        <w:t>Indirect cost rate calculation (</w:t>
      </w:r>
      <w:r w:rsidR="004B6681">
        <w:rPr>
          <w:i/>
          <w:iCs/>
        </w:rPr>
        <w:t>B</w:t>
      </w:r>
      <w:r w:rsidRPr="002B568D">
        <w:rPr>
          <w:i/>
          <w:iCs/>
        </w:rPr>
        <w:t>ased on federal restricted rate methodology)</w:t>
      </w:r>
      <w:r w:rsidR="00343DA7">
        <w:rPr>
          <w:i/>
          <w:iCs/>
        </w:rPr>
        <w:t xml:space="preserve"> to include</w:t>
      </w:r>
      <w:r w:rsidR="00E95CF4">
        <w:rPr>
          <w:i/>
          <w:iCs/>
        </w:rPr>
        <w:t xml:space="preserve"> </w:t>
      </w:r>
      <w:r w:rsidR="00611D91" w:rsidRPr="00E95CF4">
        <w:rPr>
          <w:i/>
          <w:iCs/>
        </w:rPr>
        <w:t xml:space="preserve">A spreadsheet </w:t>
      </w:r>
      <w:r w:rsidR="00860CC7">
        <w:rPr>
          <w:i/>
          <w:iCs/>
        </w:rPr>
        <w:t>and</w:t>
      </w:r>
      <w:r w:rsidR="00611D91" w:rsidRPr="00E95CF4">
        <w:rPr>
          <w:i/>
          <w:iCs/>
        </w:rPr>
        <w:t xml:space="preserve"> </w:t>
      </w:r>
      <w:r w:rsidR="00860CC7" w:rsidRPr="00E95CF4">
        <w:rPr>
          <w:i/>
          <w:iCs/>
        </w:rPr>
        <w:t>document</w:t>
      </w:r>
      <w:r w:rsidR="00860CC7">
        <w:rPr>
          <w:i/>
          <w:iCs/>
        </w:rPr>
        <w:t>ation</w:t>
      </w:r>
      <w:r w:rsidR="00611D91" w:rsidRPr="00E95CF4">
        <w:rPr>
          <w:i/>
          <w:iCs/>
        </w:rPr>
        <w:t xml:space="preserve"> showing the rate calculation using the </w:t>
      </w:r>
      <w:r w:rsidR="00611D91" w:rsidRPr="002C613C">
        <w:rPr>
          <w:i/>
          <w:iCs/>
        </w:rPr>
        <w:t>restricted indirect cost formula.</w:t>
      </w:r>
      <w:r w:rsidR="00E95CF4" w:rsidRPr="00E95CF4">
        <w:t xml:space="preserve"> </w:t>
      </w:r>
      <w:r w:rsidR="00E95CF4" w:rsidRPr="00E95CF4">
        <w:rPr>
          <w:i/>
          <w:iCs/>
        </w:rPr>
        <w:t xml:space="preserve">Must separate costs that </w:t>
      </w:r>
      <w:r w:rsidR="00E95CF4" w:rsidRPr="00547772">
        <w:rPr>
          <w:i/>
          <w:iCs/>
        </w:rPr>
        <w:t>cannot be included in the indirect cost pool</w:t>
      </w:r>
      <w:r w:rsidR="00E95CF4" w:rsidRPr="00E95CF4">
        <w:rPr>
          <w:i/>
          <w:iCs/>
        </w:rPr>
        <w:t xml:space="preserve"> (e.g., executive salaries, rent, depreciation, other non-organization-wide costs) from allowable indirect costs.</w:t>
      </w:r>
      <w:r w:rsidR="00E95CF4" w:rsidRPr="00E95CF4">
        <w:t xml:space="preserve"> </w:t>
      </w:r>
      <w:r w:rsidR="00E95CF4" w:rsidRPr="00E95CF4">
        <w:rPr>
          <w:i/>
          <w:iCs/>
        </w:rPr>
        <w:t xml:space="preserve">Show the </w:t>
      </w:r>
      <w:r w:rsidR="00E95CF4" w:rsidRPr="00547772">
        <w:rPr>
          <w:i/>
          <w:iCs/>
        </w:rPr>
        <w:t>Modified Total Direct Costs (MTDC)</w:t>
      </w:r>
      <w:r w:rsidR="00E95CF4" w:rsidRPr="00E95CF4">
        <w:rPr>
          <w:i/>
          <w:iCs/>
        </w:rPr>
        <w:t xml:space="preserve"> base used in the calculation</w:t>
      </w:r>
      <w:r w:rsidR="002C613C" w:rsidRPr="002C613C">
        <w:t xml:space="preserve"> </w:t>
      </w:r>
      <w:r w:rsidR="002C613C" w:rsidRPr="002C613C">
        <w:rPr>
          <w:i/>
          <w:iCs/>
        </w:rPr>
        <w:t>Backup for all costs included in the rate calculation.</w:t>
      </w:r>
      <w:r w:rsidR="002C613C" w:rsidRPr="002C613C">
        <w:t xml:space="preserve"> </w:t>
      </w:r>
      <w:r w:rsidR="002C613C" w:rsidRPr="002C613C">
        <w:rPr>
          <w:i/>
          <w:iCs/>
        </w:rPr>
        <w:t>Examples: payroll reports, general ledger summaries, invoices for administrative expenses</w:t>
      </w:r>
    </w:p>
    <w:p w14:paraId="70D885C3" w14:textId="77777777" w:rsidR="004A37EA" w:rsidRPr="0003599A" w:rsidRDefault="004A37EA" w:rsidP="004A37E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Indirect Cost Certification Statement (Attachment B) </w:t>
      </w:r>
    </w:p>
    <w:p w14:paraId="3D9089AB" w14:textId="77777777" w:rsidR="004A37EA" w:rsidRPr="0003599A" w:rsidRDefault="004A37EA" w:rsidP="004A37E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FY2027 Cost Policy Statement (Attachment C) </w:t>
      </w:r>
    </w:p>
    <w:p w14:paraId="6CFE3A76" w14:textId="77777777" w:rsidR="004A37EA" w:rsidRPr="0003599A" w:rsidRDefault="004A37EA" w:rsidP="004A37E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 xml:space="preserve">Most recent audited financial statement </w:t>
      </w:r>
    </w:p>
    <w:p w14:paraId="7015BCCC" w14:textId="77777777" w:rsidR="004A37EA" w:rsidRPr="002B35B8" w:rsidRDefault="004A37EA" w:rsidP="004A37EA">
      <w:pPr>
        <w:numPr>
          <w:ilvl w:val="0"/>
          <w:numId w:val="4"/>
        </w:numPr>
        <w:rPr>
          <w:i/>
          <w:iCs/>
        </w:rPr>
      </w:pPr>
      <w:r w:rsidRPr="0003599A">
        <w:rPr>
          <w:rFonts w:asciiTheme="minorHAnsi" w:eastAsiaTheme="majorEastAsia" w:hAnsiTheme="minorHAnsi"/>
        </w:rPr>
        <w:t>Current organizational chart</w:t>
      </w:r>
    </w:p>
    <w:p w14:paraId="6B61F026" w14:textId="77777777" w:rsidR="002B568D" w:rsidRPr="002B568D" w:rsidRDefault="00000000" w:rsidP="002B568D">
      <w:r>
        <w:pict w14:anchorId="5D6FFFAE">
          <v:rect id="_x0000_i1027" style="width:468pt;height:.5pt" o:hralign="center" o:hrstd="t" o:hr="t" fillcolor="#a0a0a0" stroked="f"/>
        </w:pict>
      </w:r>
    </w:p>
    <w:p w14:paraId="4DD0562D" w14:textId="77777777" w:rsidR="00AC2718" w:rsidRPr="00AC2718" w:rsidRDefault="00AC2718" w:rsidP="002B568D">
      <w:pPr>
        <w:rPr>
          <w:b/>
          <w:bCs/>
        </w:rPr>
      </w:pPr>
    </w:p>
    <w:p w14:paraId="2746E455" w14:textId="145FBAB8" w:rsidR="002B568D" w:rsidRPr="004B12B1" w:rsidRDefault="002B568D" w:rsidP="004B12B1">
      <w:pPr>
        <w:pStyle w:val="Heading3"/>
        <w:rPr>
          <w:sz w:val="28"/>
          <w:szCs w:val="28"/>
        </w:rPr>
      </w:pPr>
      <w:r w:rsidRPr="004B12B1">
        <w:rPr>
          <w:sz w:val="28"/>
          <w:szCs w:val="28"/>
        </w:rPr>
        <w:t>Certification</w:t>
      </w:r>
    </w:p>
    <w:p w14:paraId="28B7AF5D" w14:textId="77777777" w:rsidR="00BD783C" w:rsidRDefault="002B568D" w:rsidP="002B568D">
      <w:r w:rsidRPr="002B568D">
        <w:t>I certify that the information provided is accurate and complete.</w:t>
      </w:r>
    </w:p>
    <w:p w14:paraId="0FFC5C03" w14:textId="77777777" w:rsidR="00BD783C" w:rsidRDefault="00BD783C" w:rsidP="002B568D"/>
    <w:p w14:paraId="65B2548A" w14:textId="29CF47A5" w:rsidR="002B568D" w:rsidRPr="002B568D" w:rsidRDefault="002B568D" w:rsidP="002B568D">
      <w:r w:rsidRPr="002B568D">
        <w:t>I understand that:</w:t>
      </w:r>
    </w:p>
    <w:p w14:paraId="05620CCD" w14:textId="5C6DF555" w:rsidR="002B568D" w:rsidRPr="002B568D" w:rsidRDefault="002B568D" w:rsidP="002B568D">
      <w:pPr>
        <w:numPr>
          <w:ilvl w:val="0"/>
          <w:numId w:val="7"/>
        </w:numPr>
      </w:pPr>
      <w:r w:rsidRPr="002B568D">
        <w:t xml:space="preserve">Only </w:t>
      </w:r>
      <w:r w:rsidRPr="002B568D">
        <w:rPr>
          <w:b/>
          <w:bCs/>
        </w:rPr>
        <w:t>one indirect cost rate</w:t>
      </w:r>
      <w:r w:rsidRPr="002B568D">
        <w:t xml:space="preserve"> will be approved per year</w:t>
      </w:r>
      <w:r w:rsidR="00BD783C">
        <w:t>.</w:t>
      </w:r>
    </w:p>
    <w:p w14:paraId="1D91BFB5" w14:textId="0169A150" w:rsidR="002B568D" w:rsidRPr="002B568D" w:rsidRDefault="002B568D" w:rsidP="002B568D">
      <w:pPr>
        <w:numPr>
          <w:ilvl w:val="0"/>
          <w:numId w:val="7"/>
        </w:numPr>
      </w:pPr>
      <w:r w:rsidRPr="002B568D">
        <w:t>The approved rate must be used for all applicable DESE grants</w:t>
      </w:r>
      <w:r w:rsidR="00BD783C">
        <w:t>.</w:t>
      </w:r>
    </w:p>
    <w:p w14:paraId="7B74552C" w14:textId="4C5E2EF6" w:rsidR="002B568D" w:rsidRPr="00AC2718" w:rsidRDefault="002B568D" w:rsidP="002B568D">
      <w:pPr>
        <w:numPr>
          <w:ilvl w:val="0"/>
          <w:numId w:val="7"/>
        </w:numPr>
      </w:pPr>
      <w:r w:rsidRPr="002B568D">
        <w:t>Indirect costs cannot be claimed without an approved rate</w:t>
      </w:r>
      <w:r w:rsidR="00BD783C">
        <w:t>.</w:t>
      </w:r>
    </w:p>
    <w:p w14:paraId="3D9A3708" w14:textId="77777777" w:rsidR="00AC2718" w:rsidRPr="00AC2718" w:rsidRDefault="00AC2718" w:rsidP="00AC2718"/>
    <w:p w14:paraId="4F82CF6D" w14:textId="1050567B" w:rsidR="0074624F" w:rsidRDefault="002B568D" w:rsidP="00E14F74">
      <w:pPr>
        <w:tabs>
          <w:tab w:val="left" w:leader="underscore" w:pos="9000"/>
        </w:tabs>
      </w:pPr>
      <w:r w:rsidRPr="002B568D">
        <w:rPr>
          <w:b/>
          <w:bCs/>
        </w:rPr>
        <w:t>Organization Name:</w:t>
      </w:r>
    </w:p>
    <w:p w14:paraId="3DFF4CE6" w14:textId="77777777" w:rsidR="00E14F74" w:rsidRDefault="00E14F74" w:rsidP="00E14F74">
      <w:pPr>
        <w:tabs>
          <w:tab w:val="left" w:leader="underscore" w:pos="9000"/>
        </w:tabs>
        <w:rPr>
          <w:b/>
          <w:bCs/>
        </w:rPr>
      </w:pPr>
    </w:p>
    <w:p w14:paraId="3CCE8220" w14:textId="3E2E0196" w:rsidR="0074624F" w:rsidRDefault="002B568D" w:rsidP="002B568D">
      <w:pPr>
        <w:rPr>
          <w:b/>
          <w:bCs/>
        </w:rPr>
      </w:pPr>
      <w:r w:rsidRPr="002B568D">
        <w:rPr>
          <w:b/>
          <w:bCs/>
        </w:rPr>
        <w:t>Authorized Official:</w:t>
      </w:r>
    </w:p>
    <w:p w14:paraId="3A4BFDB2" w14:textId="77777777" w:rsidR="00E14F74" w:rsidRDefault="00E14F74" w:rsidP="002B568D">
      <w:pPr>
        <w:rPr>
          <w:b/>
          <w:bCs/>
        </w:rPr>
      </w:pPr>
    </w:p>
    <w:p w14:paraId="0CDFEBAE" w14:textId="36BC7121" w:rsidR="00BD783C" w:rsidRDefault="002B568D" w:rsidP="002B568D">
      <w:r w:rsidRPr="002B568D">
        <w:rPr>
          <w:b/>
          <w:bCs/>
        </w:rPr>
        <w:t>Title:</w:t>
      </w:r>
      <w:r w:rsidR="00137FD1">
        <w:rPr>
          <w:b/>
          <w:bCs/>
        </w:rPr>
        <w:t xml:space="preserve"> </w:t>
      </w:r>
    </w:p>
    <w:p w14:paraId="27995AAD" w14:textId="37E3BC52" w:rsidR="0074624F" w:rsidRDefault="002B568D" w:rsidP="002B568D">
      <w:r w:rsidRPr="002B568D">
        <w:br/>
      </w:r>
      <w:r w:rsidRPr="002B568D">
        <w:rPr>
          <w:b/>
          <w:bCs/>
        </w:rPr>
        <w:t>Signature:</w:t>
      </w:r>
      <w:r w:rsidR="00137FD1">
        <w:rPr>
          <w:b/>
          <w:bCs/>
        </w:rPr>
        <w:t xml:space="preserve"> </w:t>
      </w:r>
    </w:p>
    <w:p w14:paraId="2BBD692B" w14:textId="77777777" w:rsidR="0074624F" w:rsidRDefault="0074624F" w:rsidP="002B568D"/>
    <w:p w14:paraId="38F471B2" w14:textId="02CD80E5" w:rsidR="002B568D" w:rsidRPr="002B568D" w:rsidRDefault="002B568D" w:rsidP="002B568D">
      <w:r w:rsidRPr="002B568D">
        <w:rPr>
          <w:b/>
          <w:bCs/>
        </w:rPr>
        <w:t>Date:</w:t>
      </w:r>
      <w:r w:rsidR="00137FD1">
        <w:rPr>
          <w:b/>
          <w:bCs/>
        </w:rPr>
        <w:t xml:space="preserve">  </w:t>
      </w:r>
      <w:sdt>
        <w:sdtPr>
          <w:rPr>
            <w:b/>
            <w:bCs/>
          </w:rPr>
          <w:id w:val="15070992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37FD1" w:rsidRPr="00224C06">
            <w:rPr>
              <w:rStyle w:val="PlaceholderText"/>
            </w:rPr>
            <w:t>Click or tap to enter a date.</w:t>
          </w:r>
        </w:sdtContent>
      </w:sdt>
    </w:p>
    <w:p w14:paraId="14BA851F" w14:textId="77777777" w:rsidR="002B568D" w:rsidRPr="002B568D" w:rsidRDefault="00000000" w:rsidP="002B568D">
      <w:r>
        <w:pict w14:anchorId="2CB0AE2C">
          <v:rect id="_x0000_i1028" style="width:468pt;height:.5pt" o:hralign="center" o:hrstd="t" o:hr="t" fillcolor="#a0a0a0" stroked="f"/>
        </w:pict>
      </w:r>
    </w:p>
    <w:p w14:paraId="5291A65D" w14:textId="739704CC" w:rsidR="002B568D" w:rsidRPr="004B12B1" w:rsidRDefault="002B568D" w:rsidP="004B12B1">
      <w:pPr>
        <w:pStyle w:val="Heading3"/>
        <w:rPr>
          <w:sz w:val="28"/>
          <w:szCs w:val="28"/>
        </w:rPr>
      </w:pPr>
      <w:r w:rsidRPr="004B12B1">
        <w:rPr>
          <w:sz w:val="28"/>
          <w:szCs w:val="28"/>
        </w:rPr>
        <w:t>Submission Instructions</w:t>
      </w:r>
    </w:p>
    <w:p w14:paraId="0D49D1D2" w14:textId="4C665817" w:rsidR="002B568D" w:rsidRPr="00AC2718" w:rsidRDefault="002B568D" w:rsidP="002B568D">
      <w:r>
        <w:t xml:space="preserve">Email all documents to: </w:t>
      </w:r>
      <w:hyperlink r:id="rId11">
        <w:r w:rsidRPr="373E4C24">
          <w:rPr>
            <w:rStyle w:val="Hyperlink"/>
            <w:b/>
            <w:bCs/>
            <w:color w:val="auto"/>
          </w:rPr>
          <w:t>audit.compliance@mass.gov</w:t>
        </w:r>
        <w:r>
          <w:br/>
        </w:r>
      </w:hyperlink>
      <w:r>
        <w:t xml:space="preserve">Subject line: </w:t>
      </w:r>
      <w:r w:rsidRPr="373E4C24">
        <w:rPr>
          <w:b/>
          <w:bCs/>
        </w:rPr>
        <w:t>“FY27 ICR Application – [Organization Name]”</w:t>
      </w:r>
    </w:p>
    <w:p w14:paraId="0BED7EA0" w14:textId="77777777" w:rsidR="002B568D" w:rsidRPr="00AC2718" w:rsidRDefault="002B568D" w:rsidP="002B568D"/>
    <w:sectPr w:rsidR="002B568D" w:rsidRPr="00AC2718">
      <w:headerReference w:type="default" r:id="rId12"/>
      <w:footerReference w:type="default" r:id="rId13"/>
      <w:pgSz w:w="12240" w:h="15840"/>
      <w:pgMar w:top="1080" w:right="1040" w:bottom="980" w:left="102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D5C0" w14:textId="77777777" w:rsidR="00845561" w:rsidRDefault="00845561">
      <w:r>
        <w:separator/>
      </w:r>
    </w:p>
  </w:endnote>
  <w:endnote w:type="continuationSeparator" w:id="0">
    <w:p w14:paraId="2750D4FD" w14:textId="77777777" w:rsidR="00845561" w:rsidRDefault="0084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31F4" w14:textId="1F4E786E" w:rsidR="0099459A" w:rsidRDefault="00237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C925C5" wp14:editId="5B4E4A96">
              <wp:simplePos x="0" y="0"/>
              <wp:positionH relativeFrom="page">
                <wp:posOffset>3810000</wp:posOffset>
              </wp:positionH>
              <wp:positionV relativeFrom="page">
                <wp:posOffset>9420860</wp:posOffset>
              </wp:positionV>
              <wp:extent cx="165100" cy="194310"/>
              <wp:effectExtent l="0" t="0" r="0" b="0"/>
              <wp:wrapNone/>
              <wp:docPr id="1" name="docshape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AEC6B" w14:textId="77777777" w:rsidR="0099459A" w:rsidRDefault="000E677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925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alt="&quot;&quot;" style="position:absolute;margin-left:300pt;margin-top:741.8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Giy&#10;62DgAAAADQEAAA8AAAAAAAAAAAAAAAAALgQAAGRycy9kb3ducmV2LnhtbFBLBQYAAAAABAAEAPMA&#10;AAA7BQAAAAA=&#10;" filled="f" stroked="f">
              <v:textbox inset="0,0,0,0">
                <w:txbxContent>
                  <w:p w14:paraId="62BAEC6B" w14:textId="77777777" w:rsidR="0099459A" w:rsidRDefault="000E677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09D0" w14:textId="77777777" w:rsidR="00845561" w:rsidRDefault="00845561">
      <w:r>
        <w:separator/>
      </w:r>
    </w:p>
  </w:footnote>
  <w:footnote w:type="continuationSeparator" w:id="0">
    <w:p w14:paraId="5D1318B0" w14:textId="77777777" w:rsidR="00845561" w:rsidRDefault="0084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4EAD" w14:textId="298750F1" w:rsidR="009E1C82" w:rsidRDefault="009E1C82">
    <w:pPr>
      <w:pStyle w:val="Header"/>
    </w:pPr>
  </w:p>
  <w:p w14:paraId="6EE67B24" w14:textId="3B554676" w:rsidR="009E1C82" w:rsidRPr="004B6681" w:rsidRDefault="427E6040" w:rsidP="427E6040">
    <w:pPr>
      <w:pStyle w:val="Header"/>
      <w:rPr>
        <w:b/>
        <w:bCs/>
        <w:i/>
        <w:iCs/>
        <w:sz w:val="24"/>
        <w:szCs w:val="24"/>
      </w:rPr>
    </w:pPr>
    <w:r w:rsidRPr="427E6040">
      <w:rPr>
        <w:b/>
        <w:bCs/>
        <w:i/>
        <w:iCs/>
        <w:sz w:val="24"/>
        <w:szCs w:val="24"/>
      </w:rP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D8A"/>
    <w:multiLevelType w:val="hybridMultilevel"/>
    <w:tmpl w:val="84E85046"/>
    <w:lvl w:ilvl="0" w:tplc="E68AD082">
      <w:start w:val="1"/>
      <w:numFmt w:val="lowerLetter"/>
      <w:lvlText w:val="(%1)"/>
      <w:lvlJc w:val="left"/>
      <w:pPr>
        <w:ind w:left="229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C61744">
      <w:numFmt w:val="bullet"/>
      <w:lvlText w:val="•"/>
      <w:lvlJc w:val="left"/>
      <w:pPr>
        <w:ind w:left="3088" w:hanging="720"/>
      </w:pPr>
      <w:rPr>
        <w:rFonts w:hint="default"/>
        <w:lang w:val="en-US" w:eastAsia="en-US" w:bidi="ar-SA"/>
      </w:rPr>
    </w:lvl>
    <w:lvl w:ilvl="2" w:tplc="FD1A9472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ar-SA"/>
      </w:rPr>
    </w:lvl>
    <w:lvl w:ilvl="3" w:tplc="4E86C446">
      <w:numFmt w:val="bullet"/>
      <w:lvlText w:val="•"/>
      <w:lvlJc w:val="left"/>
      <w:pPr>
        <w:ind w:left="4664" w:hanging="720"/>
      </w:pPr>
      <w:rPr>
        <w:rFonts w:hint="default"/>
        <w:lang w:val="en-US" w:eastAsia="en-US" w:bidi="ar-SA"/>
      </w:rPr>
    </w:lvl>
    <w:lvl w:ilvl="4" w:tplc="40B0FF1C">
      <w:numFmt w:val="bullet"/>
      <w:lvlText w:val="•"/>
      <w:lvlJc w:val="left"/>
      <w:pPr>
        <w:ind w:left="5452" w:hanging="720"/>
      </w:pPr>
      <w:rPr>
        <w:rFonts w:hint="default"/>
        <w:lang w:val="en-US" w:eastAsia="en-US" w:bidi="ar-SA"/>
      </w:rPr>
    </w:lvl>
    <w:lvl w:ilvl="5" w:tplc="9B86CE5C">
      <w:numFmt w:val="bullet"/>
      <w:lvlText w:val="•"/>
      <w:lvlJc w:val="left"/>
      <w:pPr>
        <w:ind w:left="6240" w:hanging="720"/>
      </w:pPr>
      <w:rPr>
        <w:rFonts w:hint="default"/>
        <w:lang w:val="en-US" w:eastAsia="en-US" w:bidi="ar-SA"/>
      </w:rPr>
    </w:lvl>
    <w:lvl w:ilvl="6" w:tplc="54501BD4">
      <w:numFmt w:val="bullet"/>
      <w:lvlText w:val="•"/>
      <w:lvlJc w:val="left"/>
      <w:pPr>
        <w:ind w:left="7028" w:hanging="720"/>
      </w:pPr>
      <w:rPr>
        <w:rFonts w:hint="default"/>
        <w:lang w:val="en-US" w:eastAsia="en-US" w:bidi="ar-SA"/>
      </w:rPr>
    </w:lvl>
    <w:lvl w:ilvl="7" w:tplc="E0C6875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9AAAD37C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DF72ACF"/>
    <w:multiLevelType w:val="multilevel"/>
    <w:tmpl w:val="209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93884"/>
    <w:multiLevelType w:val="multilevel"/>
    <w:tmpl w:val="B9C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A12B3"/>
    <w:multiLevelType w:val="hybridMultilevel"/>
    <w:tmpl w:val="FCC2419C"/>
    <w:lvl w:ilvl="0" w:tplc="5A7CDD2A">
      <w:start w:val="1"/>
      <w:numFmt w:val="upperLetter"/>
      <w:lvlText w:val="%1."/>
      <w:lvlJc w:val="left"/>
      <w:pPr>
        <w:ind w:left="439" w:hanging="308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1" w:tplc="224895E8">
      <w:start w:val="1"/>
      <w:numFmt w:val="lowerLetter"/>
      <w:lvlText w:val="(%2)"/>
      <w:lvlJc w:val="left"/>
      <w:pPr>
        <w:ind w:left="1213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EC8BCF0">
      <w:numFmt w:val="bullet"/>
      <w:lvlText w:val="•"/>
      <w:lvlJc w:val="left"/>
      <w:pPr>
        <w:ind w:left="2215" w:hanging="362"/>
      </w:pPr>
      <w:rPr>
        <w:rFonts w:hint="default"/>
        <w:lang w:val="en-US" w:eastAsia="en-US" w:bidi="ar-SA"/>
      </w:rPr>
    </w:lvl>
    <w:lvl w:ilvl="3" w:tplc="BE64A5D2">
      <w:numFmt w:val="bullet"/>
      <w:lvlText w:val="•"/>
      <w:lvlJc w:val="left"/>
      <w:pPr>
        <w:ind w:left="3211" w:hanging="362"/>
      </w:pPr>
      <w:rPr>
        <w:rFonts w:hint="default"/>
        <w:lang w:val="en-US" w:eastAsia="en-US" w:bidi="ar-SA"/>
      </w:rPr>
    </w:lvl>
    <w:lvl w:ilvl="4" w:tplc="06D6A7A8">
      <w:numFmt w:val="bullet"/>
      <w:lvlText w:val="•"/>
      <w:lvlJc w:val="left"/>
      <w:pPr>
        <w:ind w:left="4206" w:hanging="362"/>
      </w:pPr>
      <w:rPr>
        <w:rFonts w:hint="default"/>
        <w:lang w:val="en-US" w:eastAsia="en-US" w:bidi="ar-SA"/>
      </w:rPr>
    </w:lvl>
    <w:lvl w:ilvl="5" w:tplc="580887B2">
      <w:numFmt w:val="bullet"/>
      <w:lvlText w:val="•"/>
      <w:lvlJc w:val="left"/>
      <w:pPr>
        <w:ind w:left="5202" w:hanging="362"/>
      </w:pPr>
      <w:rPr>
        <w:rFonts w:hint="default"/>
        <w:lang w:val="en-US" w:eastAsia="en-US" w:bidi="ar-SA"/>
      </w:rPr>
    </w:lvl>
    <w:lvl w:ilvl="6" w:tplc="21C4BD96">
      <w:numFmt w:val="bullet"/>
      <w:lvlText w:val="•"/>
      <w:lvlJc w:val="left"/>
      <w:pPr>
        <w:ind w:left="6197" w:hanging="362"/>
      </w:pPr>
      <w:rPr>
        <w:rFonts w:hint="default"/>
        <w:lang w:val="en-US" w:eastAsia="en-US" w:bidi="ar-SA"/>
      </w:rPr>
    </w:lvl>
    <w:lvl w:ilvl="7" w:tplc="BC8019FE">
      <w:numFmt w:val="bullet"/>
      <w:lvlText w:val="•"/>
      <w:lvlJc w:val="left"/>
      <w:pPr>
        <w:ind w:left="7193" w:hanging="362"/>
      </w:pPr>
      <w:rPr>
        <w:rFonts w:hint="default"/>
        <w:lang w:val="en-US" w:eastAsia="en-US" w:bidi="ar-SA"/>
      </w:rPr>
    </w:lvl>
    <w:lvl w:ilvl="8" w:tplc="96281B40">
      <w:numFmt w:val="bullet"/>
      <w:lvlText w:val="•"/>
      <w:lvlJc w:val="left"/>
      <w:pPr>
        <w:ind w:left="8188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565076B3"/>
    <w:multiLevelType w:val="multilevel"/>
    <w:tmpl w:val="28A6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F7595"/>
    <w:multiLevelType w:val="multilevel"/>
    <w:tmpl w:val="4D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4253A"/>
    <w:multiLevelType w:val="hybridMultilevel"/>
    <w:tmpl w:val="BB66AC64"/>
    <w:lvl w:ilvl="0" w:tplc="1ABE4936">
      <w:start w:val="1"/>
      <w:numFmt w:val="upperRoman"/>
      <w:lvlText w:val="%1."/>
      <w:lvlJc w:val="left"/>
      <w:pPr>
        <w:ind w:left="85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88565A">
      <w:start w:val="1"/>
      <w:numFmt w:val="upperLetter"/>
      <w:lvlText w:val="%2."/>
      <w:lvlJc w:val="left"/>
      <w:pPr>
        <w:ind w:left="15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642A7EC">
      <w:start w:val="1"/>
      <w:numFmt w:val="decimal"/>
      <w:lvlText w:val="%3."/>
      <w:lvlJc w:val="left"/>
      <w:pPr>
        <w:ind w:left="15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B6EE5408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4" w:tplc="21F4F638">
      <w:numFmt w:val="bullet"/>
      <w:lvlText w:val="•"/>
      <w:lvlJc w:val="left"/>
      <w:pPr>
        <w:ind w:left="4446" w:hanging="720"/>
      </w:pPr>
      <w:rPr>
        <w:rFonts w:hint="default"/>
        <w:lang w:val="en-US" w:eastAsia="en-US" w:bidi="ar-SA"/>
      </w:rPr>
    </w:lvl>
    <w:lvl w:ilvl="5" w:tplc="5136D46E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3E4E8340">
      <w:numFmt w:val="bullet"/>
      <w:lvlText w:val="•"/>
      <w:lvlJc w:val="left"/>
      <w:pPr>
        <w:ind w:left="6357" w:hanging="720"/>
      </w:pPr>
      <w:rPr>
        <w:rFonts w:hint="default"/>
        <w:lang w:val="en-US" w:eastAsia="en-US" w:bidi="ar-SA"/>
      </w:rPr>
    </w:lvl>
    <w:lvl w:ilvl="7" w:tplc="B824EBBE">
      <w:numFmt w:val="bullet"/>
      <w:lvlText w:val="•"/>
      <w:lvlJc w:val="left"/>
      <w:pPr>
        <w:ind w:left="7313" w:hanging="720"/>
      </w:pPr>
      <w:rPr>
        <w:rFonts w:hint="default"/>
        <w:lang w:val="en-US" w:eastAsia="en-US" w:bidi="ar-SA"/>
      </w:rPr>
    </w:lvl>
    <w:lvl w:ilvl="8" w:tplc="58FE8108">
      <w:numFmt w:val="bullet"/>
      <w:lvlText w:val="•"/>
      <w:lvlJc w:val="left"/>
      <w:pPr>
        <w:ind w:left="826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7F966191"/>
    <w:multiLevelType w:val="multilevel"/>
    <w:tmpl w:val="A29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713729">
    <w:abstractNumId w:val="0"/>
  </w:num>
  <w:num w:numId="2" w16cid:durableId="1884950029">
    <w:abstractNumId w:val="6"/>
  </w:num>
  <w:num w:numId="3" w16cid:durableId="843786891">
    <w:abstractNumId w:val="3"/>
  </w:num>
  <w:num w:numId="4" w16cid:durableId="754130642">
    <w:abstractNumId w:val="1"/>
  </w:num>
  <w:num w:numId="5" w16cid:durableId="431709412">
    <w:abstractNumId w:val="4"/>
  </w:num>
  <w:num w:numId="6" w16cid:durableId="1816220921">
    <w:abstractNumId w:val="2"/>
  </w:num>
  <w:num w:numId="7" w16cid:durableId="1875270778">
    <w:abstractNumId w:val="5"/>
  </w:num>
  <w:num w:numId="8" w16cid:durableId="648751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9A"/>
    <w:rsid w:val="0000059B"/>
    <w:rsid w:val="00011253"/>
    <w:rsid w:val="000123B8"/>
    <w:rsid w:val="0003599A"/>
    <w:rsid w:val="00053E7D"/>
    <w:rsid w:val="000C1520"/>
    <w:rsid w:val="000E677F"/>
    <w:rsid w:val="00136AA6"/>
    <w:rsid w:val="00137FD1"/>
    <w:rsid w:val="0017718C"/>
    <w:rsid w:val="001B1F78"/>
    <w:rsid w:val="001F0FD4"/>
    <w:rsid w:val="0020220D"/>
    <w:rsid w:val="00202278"/>
    <w:rsid w:val="00214C9A"/>
    <w:rsid w:val="00231B9D"/>
    <w:rsid w:val="00237323"/>
    <w:rsid w:val="002B35B8"/>
    <w:rsid w:val="002B568D"/>
    <w:rsid w:val="002C613C"/>
    <w:rsid w:val="00336834"/>
    <w:rsid w:val="00343DA7"/>
    <w:rsid w:val="00352EF7"/>
    <w:rsid w:val="003C73B2"/>
    <w:rsid w:val="00407CD4"/>
    <w:rsid w:val="00453D15"/>
    <w:rsid w:val="00456E8A"/>
    <w:rsid w:val="004A37EA"/>
    <w:rsid w:val="004B12B1"/>
    <w:rsid w:val="004B6681"/>
    <w:rsid w:val="00547772"/>
    <w:rsid w:val="005631B1"/>
    <w:rsid w:val="00564E24"/>
    <w:rsid w:val="00611D91"/>
    <w:rsid w:val="00653F36"/>
    <w:rsid w:val="006B3788"/>
    <w:rsid w:val="0074528C"/>
    <w:rsid w:val="0074624F"/>
    <w:rsid w:val="00756010"/>
    <w:rsid w:val="00765111"/>
    <w:rsid w:val="007656BD"/>
    <w:rsid w:val="007A5AF6"/>
    <w:rsid w:val="00845561"/>
    <w:rsid w:val="00860CC7"/>
    <w:rsid w:val="008B31BB"/>
    <w:rsid w:val="008F189C"/>
    <w:rsid w:val="00917509"/>
    <w:rsid w:val="009407FB"/>
    <w:rsid w:val="009642FE"/>
    <w:rsid w:val="0099459A"/>
    <w:rsid w:val="009C1379"/>
    <w:rsid w:val="009E1C82"/>
    <w:rsid w:val="00A875CA"/>
    <w:rsid w:val="00AB7D33"/>
    <w:rsid w:val="00AC2718"/>
    <w:rsid w:val="00B61E24"/>
    <w:rsid w:val="00B74B9E"/>
    <w:rsid w:val="00B94E3F"/>
    <w:rsid w:val="00BD783C"/>
    <w:rsid w:val="00C264D8"/>
    <w:rsid w:val="00CC1898"/>
    <w:rsid w:val="00DA2598"/>
    <w:rsid w:val="00DA38A9"/>
    <w:rsid w:val="00E01C57"/>
    <w:rsid w:val="00E14F74"/>
    <w:rsid w:val="00E95CF4"/>
    <w:rsid w:val="00EB6B3C"/>
    <w:rsid w:val="00F7299B"/>
    <w:rsid w:val="00FF6D4B"/>
    <w:rsid w:val="373E4C24"/>
    <w:rsid w:val="427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886D0"/>
  <w15:docId w15:val="{DFB82AB7-33BF-4DD1-9C30-EEB481A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39" w:hanging="308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2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2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4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B9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B9E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1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8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B568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B568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56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7FD1"/>
    <w:rPr>
      <w:color w:val="666666"/>
    </w:rPr>
  </w:style>
  <w:style w:type="paragraph" w:styleId="NormalWeb">
    <w:name w:val="Normal (Web)"/>
    <w:basedOn w:val="Normal"/>
    <w:uiPriority w:val="99"/>
    <w:unhideWhenUsed/>
    <w:rsid w:val="00407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1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2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dit.compliance@mass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A9DD-C9F3-4F84-853B-85236C3F7918}"/>
      </w:docPartPr>
      <w:docPartBody>
        <w:p w:rsidR="00F35C99" w:rsidRDefault="00B61E24">
          <w:r w:rsidRPr="00224C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24"/>
    <w:rsid w:val="000123B8"/>
    <w:rsid w:val="0006788F"/>
    <w:rsid w:val="000F2D2F"/>
    <w:rsid w:val="00136AA6"/>
    <w:rsid w:val="00161B31"/>
    <w:rsid w:val="001B1F78"/>
    <w:rsid w:val="00336834"/>
    <w:rsid w:val="00397229"/>
    <w:rsid w:val="00453D15"/>
    <w:rsid w:val="00456E8A"/>
    <w:rsid w:val="00765111"/>
    <w:rsid w:val="007C70FD"/>
    <w:rsid w:val="00910196"/>
    <w:rsid w:val="00B61E24"/>
    <w:rsid w:val="00CA3838"/>
    <w:rsid w:val="00F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E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447F58B42C94BA925B1DF9379E765" ma:contentTypeVersion="17" ma:contentTypeDescription="Create a new document." ma:contentTypeScope="" ma:versionID="66504f2e13e678cfb67addb0a603e070">
  <xsd:schema xmlns:xsd="http://www.w3.org/2001/XMLSchema" xmlns:xs="http://www.w3.org/2001/XMLSchema" xmlns:p="http://schemas.microsoft.com/office/2006/metadata/properties" xmlns:ns2="d8ce74c3-87de-4934-8479-3e99447720b3" xmlns:ns3="fdcd57df-05e8-4749-9cc8-5afe3dcd00a5" targetNamespace="http://schemas.microsoft.com/office/2006/metadata/properties" ma:root="true" ma:fieldsID="ffe03ddfac3ab6da95e225448d181a46" ns2:_="" ns3:_="">
    <xsd:import namespace="d8ce74c3-87de-4934-8479-3e99447720b3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74c3-87de-4934-8479-3e9944772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e74c3-87de-4934-8479-3e99447720b3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4F84D-8621-4696-A486-439AFE76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e74c3-87de-4934-8479-3e99447720b3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A9B30-F33A-4139-8D17-B9E4C4EAB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BE7B3-9BF4-4EED-B566-6E4DE3827662}">
  <ds:schemaRefs>
    <ds:schemaRef ds:uri="http://schemas.microsoft.com/office/2006/metadata/properties"/>
    <ds:schemaRef ds:uri="http://schemas.microsoft.com/office/infopath/2007/PartnerControls"/>
    <ds:schemaRef ds:uri="d8ce74c3-87de-4934-8479-3e99447720b3"/>
    <ds:schemaRef ds:uri="fdcd57df-05e8-4749-9cc8-5afe3dcd00a5"/>
  </ds:schemaRefs>
</ds:datastoreItem>
</file>

<file path=customXml/itemProps4.xml><?xml version="1.0" encoding="utf-8"?>
<ds:datastoreItem xmlns:ds="http://schemas.openxmlformats.org/officeDocument/2006/customXml" ds:itemID="{8EB46047-8C1C-487F-933B-D812ECB953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Non-LEA Fixed Restricted Indirect Cost Rate Application (Attachment A)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FY27 Non-LEA Fixed Restricted Indirect Cost Rate Application (Attachment A)</dc:title>
  <dc:creator>DESE</dc:creator>
  <cp:keywords/>
  <cp:lastModifiedBy>Zou, Dong (EOE)</cp:lastModifiedBy>
  <cp:revision>35</cp:revision>
  <dcterms:created xsi:type="dcterms:W3CDTF">2026-03-19T18:38:00Z</dcterms:created>
  <dcterms:modified xsi:type="dcterms:W3CDTF">2026-04-14T01:53:00Z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2026 12:00AM</vt:lpwstr>
  </property>
</Properties>
</file>