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D810" w14:textId="6140194B" w:rsidR="009E78D2" w:rsidRDefault="009E78D2" w:rsidP="003E4BE3">
      <w:pPr>
        <w:pStyle w:val="Heading1"/>
        <w:jc w:val="center"/>
      </w:pPr>
      <w:r w:rsidRPr="00533873">
        <w:rPr>
          <w:noProof/>
        </w:rPr>
        <w:drawing>
          <wp:anchor distT="0" distB="0" distL="114300" distR="114300" simplePos="0" relativeHeight="251658240" behindDoc="1" locked="0" layoutInCell="1" allowOverlap="1" wp14:anchorId="769AE045" wp14:editId="386AEFA7">
            <wp:simplePos x="0" y="0"/>
            <wp:positionH relativeFrom="column">
              <wp:posOffset>-536028</wp:posOffset>
            </wp:positionH>
            <wp:positionV relativeFrom="paragraph">
              <wp:posOffset>-740979</wp:posOffset>
            </wp:positionV>
            <wp:extent cx="1844566" cy="896341"/>
            <wp:effectExtent l="0" t="0" r="3810" b="0"/>
            <wp:wrapNone/>
            <wp:docPr id="2" name="Picture 2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85" cy="90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84A">
        <w:t>Student-led Civics Project Reporting Requirements</w:t>
      </w:r>
      <w:r>
        <w:t>: Frequently Asked Questions</w:t>
      </w:r>
    </w:p>
    <w:p w14:paraId="5267ADCE" w14:textId="7D4EE050" w:rsidR="009E78D2" w:rsidRDefault="009E78D2" w:rsidP="6072ED5E">
      <w:pPr>
        <w:rPr>
          <w:rStyle w:val="normaltextrun"/>
        </w:rPr>
      </w:pPr>
      <w:r>
        <w:t>__________________________________________________________________________________</w:t>
      </w:r>
      <w:r w:rsidR="771C0D75">
        <w:t>_</w:t>
      </w:r>
    </w:p>
    <w:p w14:paraId="184AAC2F" w14:textId="3B1AA1FB" w:rsidR="008A57F0" w:rsidRDefault="006A5A24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What are the state’s requirements </w:t>
      </w:r>
      <w:r w:rsidR="008A57F0" w:rsidRPr="6072ED5E">
        <w:rPr>
          <w:rFonts w:ascii="Calibri Light" w:eastAsia="Calibri Light" w:hAnsi="Calibri Light" w:cs="Calibri Light"/>
        </w:rPr>
        <w:t>for reporting data related to student-led civics projects</w:t>
      </w:r>
      <w:r w:rsidR="002912F4" w:rsidRPr="6072ED5E">
        <w:rPr>
          <w:rFonts w:ascii="Calibri Light" w:eastAsia="Calibri Light" w:hAnsi="Calibri Light" w:cs="Calibri Light"/>
        </w:rPr>
        <w:t>?</w:t>
      </w:r>
      <w:r w:rsidRPr="6072ED5E">
        <w:rPr>
          <w:rFonts w:ascii="Calibri Light" w:eastAsia="Calibri Light" w:hAnsi="Calibri Light" w:cs="Calibri Light"/>
        </w:rPr>
        <w:t xml:space="preserve"> </w:t>
      </w:r>
    </w:p>
    <w:p w14:paraId="439F2C44" w14:textId="6D688886" w:rsidR="008A57F0" w:rsidRDefault="0029093A">
      <w:hyperlink r:id="rId12">
        <w:r w:rsidR="008A57F0" w:rsidRPr="51012E30">
          <w:rPr>
            <w:rStyle w:val="Hyperlink"/>
          </w:rPr>
          <w:t>Chapter 296 of 2018, Section 4(c)</w:t>
        </w:r>
      </w:hyperlink>
      <w:r w:rsidR="008A57F0" w:rsidRPr="51012E30">
        <w:rPr>
          <w:color w:val="000000" w:themeColor="text1"/>
        </w:rPr>
        <w:t xml:space="preserve">, of </w:t>
      </w:r>
      <w:r w:rsidR="008A57F0" w:rsidRPr="51012E30">
        <w:rPr>
          <w:i/>
          <w:color w:val="000000" w:themeColor="text1"/>
        </w:rPr>
        <w:t xml:space="preserve">An Act to Promote and Enhance Civic Engagement </w:t>
      </w:r>
      <w:r w:rsidR="008A57F0" w:rsidRPr="51012E30">
        <w:rPr>
          <w:color w:val="000000" w:themeColor="text1"/>
        </w:rPr>
        <w:t>requires</w:t>
      </w:r>
      <w:r w:rsidR="771C0D75" w:rsidRPr="51012E30">
        <w:rPr>
          <w:color w:val="000000" w:themeColor="text1"/>
        </w:rPr>
        <w:t xml:space="preserve"> all students in grade 8 to be provided with a civics project. </w:t>
      </w:r>
      <w:r w:rsidR="008A57F0" w:rsidRPr="51012E30">
        <w:rPr>
          <w:color w:val="000000" w:themeColor="text1"/>
        </w:rPr>
        <w:t xml:space="preserve">The law similarly has a requirement that students must </w:t>
      </w:r>
      <w:r w:rsidR="493DF0D4" w:rsidRPr="51012E30">
        <w:rPr>
          <w:color w:val="000000" w:themeColor="text1"/>
        </w:rPr>
        <w:t xml:space="preserve">be provided with </w:t>
      </w:r>
      <w:r w:rsidR="008A57F0" w:rsidRPr="51012E30">
        <w:rPr>
          <w:color w:val="000000" w:themeColor="text1"/>
        </w:rPr>
        <w:t xml:space="preserve">a second civics project </w:t>
      </w:r>
      <w:r w:rsidR="008A57F0" w:rsidRPr="51012E30">
        <w:rPr>
          <w:i/>
          <w:color w:val="000000" w:themeColor="text1"/>
        </w:rPr>
        <w:t>at some point</w:t>
      </w:r>
      <w:r w:rsidR="008A57F0" w:rsidRPr="51012E30">
        <w:rPr>
          <w:color w:val="000000" w:themeColor="text1"/>
        </w:rPr>
        <w:t xml:space="preserve"> during grades 9-12. For each student in grade 8 and in high school</w:t>
      </w:r>
      <w:r w:rsidR="0014284A" w:rsidRPr="51012E30">
        <w:rPr>
          <w:color w:val="000000" w:themeColor="text1"/>
        </w:rPr>
        <w:t xml:space="preserve">, districts will need to report in SIMS whether they were provided </w:t>
      </w:r>
      <w:r w:rsidR="771C0D75" w:rsidRPr="51012E30">
        <w:rPr>
          <w:color w:val="000000" w:themeColor="text1"/>
        </w:rPr>
        <w:t>with a civics project.</w:t>
      </w:r>
    </w:p>
    <w:p w14:paraId="4CB08294" w14:textId="6BD7BAA4" w:rsidR="499E8064" w:rsidRDefault="499E8064">
      <w:pPr>
        <w:rPr>
          <w:rStyle w:val="normaltextrun"/>
          <w:rFonts w:asciiTheme="minorHAnsi" w:hAnsiTheme="minorHAnsi" w:cstheme="minorBidi"/>
          <w:color w:val="000000" w:themeColor="text1"/>
        </w:rPr>
      </w:pPr>
      <w:r w:rsidRPr="6072ED5E">
        <w:rPr>
          <w:color w:val="000000" w:themeColor="text1"/>
        </w:rPr>
        <w:t>These projects are often, although not always, provided through history or civics classes. If you are unsure about which students have been provided with</w:t>
      </w:r>
      <w:r w:rsidR="5073DF72" w:rsidRPr="55C5F6A1">
        <w:rPr>
          <w:rStyle w:val="normaltextrun"/>
          <w:rFonts w:asciiTheme="minorHAnsi" w:hAnsiTheme="minorHAnsi" w:cstheme="minorBidi"/>
          <w:color w:val="000000" w:themeColor="text1"/>
        </w:rPr>
        <w:t xml:space="preserve"> a civics project, </w:t>
      </w:r>
      <w:proofErr w:type="gramStart"/>
      <w:r w:rsidR="5073DF72" w:rsidRPr="55C5F6A1">
        <w:rPr>
          <w:rStyle w:val="normaltextrun"/>
          <w:rFonts w:asciiTheme="minorHAnsi" w:hAnsiTheme="minorHAnsi" w:cstheme="minorBidi"/>
          <w:color w:val="000000" w:themeColor="text1"/>
        </w:rPr>
        <w:t>school</w:t>
      </w:r>
      <w:proofErr w:type="gramEnd"/>
      <w:r w:rsidR="5073DF72" w:rsidRPr="55C5F6A1">
        <w:rPr>
          <w:rStyle w:val="normaltextrun"/>
          <w:rFonts w:asciiTheme="minorHAnsi" w:hAnsiTheme="minorHAnsi" w:cstheme="minorBidi"/>
          <w:color w:val="000000" w:themeColor="text1"/>
        </w:rPr>
        <w:t xml:space="preserve"> or district instructional leaders with responsibility for history/social science may be able to help provide this information.</w:t>
      </w:r>
      <w:r w:rsidR="0014284A" w:rsidRPr="55C5F6A1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</w:p>
    <w:p w14:paraId="52AE8801" w14:textId="6C73E997" w:rsidR="771C0D75" w:rsidRDefault="771C0D75" w:rsidP="6072ED5E">
      <w:pPr>
        <w:pStyle w:val="Heading2"/>
      </w:pPr>
      <w:r w:rsidRPr="6072ED5E">
        <w:rPr>
          <w:rFonts w:ascii="Calibri Light" w:eastAsia="Calibri Light" w:hAnsi="Calibri Light" w:cs="Calibri Light"/>
        </w:rPr>
        <w:t xml:space="preserve"> </w:t>
      </w:r>
    </w:p>
    <w:p w14:paraId="4AE962F2" w14:textId="79B7E0AE" w:rsidR="0014284A" w:rsidRDefault="0014284A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How do I report data related to student-led civics projects in SIMS? </w:t>
      </w:r>
    </w:p>
    <w:p w14:paraId="0764834B" w14:textId="4FA11F78" w:rsidR="319E1EFC" w:rsidRDefault="319E1EFC" w:rsidP="6072ED5E">
      <w:pPr>
        <w:rPr>
          <w:color w:val="000000" w:themeColor="text1"/>
        </w:rPr>
      </w:pPr>
      <w:r w:rsidRPr="6072ED5E">
        <w:rPr>
          <w:color w:val="000000" w:themeColor="text1"/>
        </w:rPr>
        <w:t xml:space="preserve">Under the heading “student was provided a civics project” in SIMS, the </w:t>
      </w:r>
      <w:r w:rsidR="771C0D75" w:rsidRPr="6072ED5E">
        <w:rPr>
          <w:color w:val="000000" w:themeColor="text1"/>
        </w:rPr>
        <w:t xml:space="preserve">reporting codes for SIMS are as follows: </w:t>
      </w:r>
    </w:p>
    <w:p w14:paraId="5FF8FE65" w14:textId="7A210394" w:rsidR="771C0D75" w:rsidRDefault="771C0D75" w:rsidP="6072ED5E">
      <w:pPr>
        <w:pStyle w:val="ListParagraph"/>
        <w:numPr>
          <w:ilvl w:val="0"/>
          <w:numId w:val="22"/>
        </w:numPr>
        <w:rPr>
          <w:b/>
          <w:bCs/>
          <w:color w:val="000000" w:themeColor="text1"/>
        </w:rPr>
      </w:pPr>
      <w:r w:rsidRPr="6072ED5E">
        <w:rPr>
          <w:b/>
          <w:bCs/>
          <w:color w:val="000000" w:themeColor="text1"/>
        </w:rPr>
        <w:t>500 Does not apply to student</w:t>
      </w:r>
      <w:r w:rsidRPr="6072ED5E">
        <w:rPr>
          <w:color w:val="000000" w:themeColor="text1"/>
        </w:rPr>
        <w:t xml:space="preserve">: This should be used for </w:t>
      </w:r>
      <w:r w:rsidR="0258742C" w:rsidRPr="6072ED5E">
        <w:rPr>
          <w:color w:val="000000" w:themeColor="text1"/>
        </w:rPr>
        <w:t xml:space="preserve">all </w:t>
      </w:r>
      <w:r w:rsidRPr="6072ED5E">
        <w:rPr>
          <w:color w:val="000000" w:themeColor="text1"/>
        </w:rPr>
        <w:t xml:space="preserve">students in grades </w:t>
      </w:r>
      <w:r w:rsidR="0C26CEBD" w:rsidRPr="6072ED5E">
        <w:rPr>
          <w:color w:val="000000" w:themeColor="text1"/>
        </w:rPr>
        <w:t>P</w:t>
      </w:r>
      <w:r w:rsidRPr="6072ED5E">
        <w:rPr>
          <w:color w:val="000000" w:themeColor="text1"/>
        </w:rPr>
        <w:t>K-7</w:t>
      </w:r>
      <w:r w:rsidR="10F09195" w:rsidRPr="6072ED5E">
        <w:rPr>
          <w:color w:val="000000" w:themeColor="text1"/>
        </w:rPr>
        <w:t>,</w:t>
      </w:r>
      <w:r w:rsidRPr="6072ED5E">
        <w:rPr>
          <w:color w:val="000000" w:themeColor="text1"/>
        </w:rPr>
        <w:t xml:space="preserve"> for whom the civics project requirement does not apply.</w:t>
      </w:r>
    </w:p>
    <w:p w14:paraId="465C4A3A" w14:textId="113DE0F0" w:rsidR="284E8F39" w:rsidRDefault="284E8F39" w:rsidP="6072ED5E">
      <w:pPr>
        <w:pStyle w:val="ListParagraph"/>
        <w:numPr>
          <w:ilvl w:val="0"/>
          <w:numId w:val="22"/>
        </w:numPr>
        <w:rPr>
          <w:color w:val="000000" w:themeColor="text1"/>
          <w:u w:val="single"/>
        </w:rPr>
      </w:pPr>
      <w:r w:rsidRPr="6072ED5E">
        <w:rPr>
          <w:b/>
          <w:bCs/>
          <w:color w:val="000000" w:themeColor="text1"/>
        </w:rPr>
        <w:t>0</w:t>
      </w:r>
      <w:r w:rsidR="771C0D75" w:rsidRPr="6072ED5E">
        <w:rPr>
          <w:b/>
          <w:bCs/>
          <w:color w:val="000000" w:themeColor="text1"/>
        </w:rPr>
        <w:t xml:space="preserve">0 Student has not been provided a civics project: </w:t>
      </w:r>
      <w:r w:rsidR="771C0D75" w:rsidRPr="6072ED5E">
        <w:rPr>
          <w:color w:val="000000" w:themeColor="text1"/>
        </w:rPr>
        <w:t xml:space="preserve">This should be used for students in grades 8 through 12 who have not been provided with a civics project </w:t>
      </w:r>
      <w:r w:rsidR="771C0D75" w:rsidRPr="6072ED5E">
        <w:rPr>
          <w:color w:val="000000" w:themeColor="text1"/>
          <w:u w:val="single"/>
        </w:rPr>
        <w:t>in th</w:t>
      </w:r>
      <w:r w:rsidR="44DB5523" w:rsidRPr="6072ED5E">
        <w:rPr>
          <w:color w:val="000000" w:themeColor="text1"/>
          <w:u w:val="single"/>
        </w:rPr>
        <w:t xml:space="preserve">e </w:t>
      </w:r>
      <w:r w:rsidR="771C0D75" w:rsidRPr="6072ED5E">
        <w:rPr>
          <w:color w:val="000000" w:themeColor="text1"/>
          <w:u w:val="single"/>
        </w:rPr>
        <w:t>current school year.</w:t>
      </w:r>
    </w:p>
    <w:p w14:paraId="4F1F7977" w14:textId="201E3F00" w:rsidR="00AD5DFC" w:rsidRPr="00AD5DFC" w:rsidRDefault="008A57F0" w:rsidP="6072ED5E">
      <w:pPr>
        <w:pStyle w:val="ListParagraph"/>
        <w:numPr>
          <w:ilvl w:val="0"/>
          <w:numId w:val="22"/>
        </w:numPr>
        <w:rPr>
          <w:rStyle w:val="eop"/>
          <w:color w:val="000000" w:themeColor="text1"/>
        </w:rPr>
      </w:pPr>
      <w:r w:rsidRPr="6072ED5E">
        <w:rPr>
          <w:b/>
          <w:color w:val="000000" w:themeColor="text1"/>
        </w:rPr>
        <w:t xml:space="preserve">01 Student has </w:t>
      </w:r>
      <w:r w:rsidR="0074167C" w:rsidRPr="6072ED5E">
        <w:rPr>
          <w:b/>
          <w:color w:val="000000" w:themeColor="text1"/>
        </w:rPr>
        <w:t>been provided a</w:t>
      </w:r>
      <w:r w:rsidRPr="6072ED5E">
        <w:rPr>
          <w:b/>
          <w:color w:val="000000" w:themeColor="text1"/>
        </w:rPr>
        <w:t xml:space="preserve"> civics project</w:t>
      </w:r>
      <w:r w:rsidR="7C371445" w:rsidRPr="6072ED5E">
        <w:rPr>
          <w:b/>
          <w:color w:val="000000" w:themeColor="text1"/>
        </w:rPr>
        <w:t>:</w:t>
      </w:r>
      <w:r w:rsidR="7C371445" w:rsidRPr="6072ED5E">
        <w:rPr>
          <w:color w:val="000000" w:themeColor="text1"/>
        </w:rPr>
        <w:t xml:space="preserve"> This should be used for students who have been provided a civics project in </w:t>
      </w:r>
      <w:r w:rsidR="7C371445" w:rsidRPr="6072ED5E">
        <w:rPr>
          <w:color w:val="000000" w:themeColor="text1"/>
          <w:u w:val="single"/>
        </w:rPr>
        <w:t>th</w:t>
      </w:r>
      <w:r w:rsidR="23A7878F" w:rsidRPr="6072ED5E">
        <w:rPr>
          <w:color w:val="000000" w:themeColor="text1"/>
          <w:u w:val="single"/>
        </w:rPr>
        <w:t>e</w:t>
      </w:r>
      <w:r w:rsidR="7C371445" w:rsidRPr="6072ED5E">
        <w:rPr>
          <w:color w:val="000000" w:themeColor="text1"/>
          <w:u w:val="single"/>
        </w:rPr>
        <w:t xml:space="preserve"> current school year</w:t>
      </w:r>
      <w:r w:rsidR="7C371445" w:rsidRPr="6072ED5E">
        <w:rPr>
          <w:color w:val="000000" w:themeColor="text1"/>
        </w:rPr>
        <w:t xml:space="preserve"> aligned with the six stages of civic action as described in the </w:t>
      </w:r>
      <w:hyperlink r:id="rId13" w:anchor="/lessons/0sggGFWN2sG8OoQXXaL67lPtLUdwkuEx">
        <w:r w:rsidR="7C371445" w:rsidRPr="6072ED5E">
          <w:rPr>
            <w:rStyle w:val="Hyperlink"/>
          </w:rPr>
          <w:t>Civics Project Guidebook</w:t>
        </w:r>
      </w:hyperlink>
      <w:r w:rsidR="7C371445" w:rsidRPr="6072ED5E">
        <w:rPr>
          <w:color w:val="000000" w:themeColor="text1"/>
        </w:rPr>
        <w:t xml:space="preserve">. </w:t>
      </w:r>
      <w:r w:rsidR="7C371445" w:rsidRPr="6072ED5E">
        <w:rPr>
          <w:i/>
          <w:color w:val="000000" w:themeColor="text1"/>
        </w:rPr>
        <w:t xml:space="preserve">Note that students do not need to demonstrate any </w:t>
      </w:r>
      <w:r w:rsidR="0E6CA9B0" w:rsidRPr="6072ED5E">
        <w:rPr>
          <w:i/>
          <w:iCs/>
          <w:color w:val="000000" w:themeColor="text1"/>
        </w:rPr>
        <w:t>specific</w:t>
      </w:r>
      <w:r w:rsidR="7C371445" w:rsidRPr="6072ED5E">
        <w:rPr>
          <w:i/>
          <w:color w:val="000000" w:themeColor="text1"/>
        </w:rPr>
        <w:t xml:space="preserve"> </w:t>
      </w:r>
      <w:r w:rsidR="7C371445" w:rsidRPr="55C5F6A1">
        <w:rPr>
          <w:rStyle w:val="eop"/>
          <w:rFonts w:asciiTheme="minorHAnsi" w:hAnsiTheme="minorHAnsi" w:cstheme="minorBidi"/>
          <w:i/>
          <w:iCs/>
          <w:color w:val="000000" w:themeColor="text1"/>
        </w:rPr>
        <w:t>level of competency on the project in order to be given this designatio</w:t>
      </w:r>
      <w:r w:rsidR="25CDC9C6" w:rsidRPr="55C5F6A1">
        <w:rPr>
          <w:rStyle w:val="eop"/>
          <w:rFonts w:asciiTheme="minorHAnsi" w:hAnsiTheme="minorHAnsi" w:cstheme="minorBidi"/>
          <w:i/>
          <w:iCs/>
          <w:color w:val="000000" w:themeColor="text1"/>
        </w:rPr>
        <w:t>n</w:t>
      </w:r>
      <w:r w:rsidR="7C371445" w:rsidRPr="55C5F6A1">
        <w:rPr>
          <w:rStyle w:val="eop"/>
          <w:rFonts w:asciiTheme="minorHAnsi" w:hAnsiTheme="minorHAnsi" w:cstheme="minorBidi"/>
          <w:i/>
          <w:iCs/>
          <w:color w:val="000000" w:themeColor="text1"/>
        </w:rPr>
        <w:t>.</w:t>
      </w:r>
    </w:p>
    <w:p w14:paraId="26D3EB2F" w14:textId="12BDF158" w:rsidR="00AD5DFC" w:rsidRDefault="00AD5DFC" w:rsidP="6072ED5E">
      <w:pPr>
        <w:rPr>
          <w:color w:val="000000" w:themeColor="text1"/>
        </w:rPr>
      </w:pPr>
    </w:p>
    <w:p w14:paraId="2FFAA06D" w14:textId="00B07D05" w:rsidR="3CEFC282" w:rsidRDefault="3CEFC282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>Should students be marked as "yes" (01) if they were provided a project in a previous school year?</w:t>
      </w:r>
    </w:p>
    <w:p w14:paraId="2C07828E" w14:textId="4E876BFB" w:rsidR="55C5F6A1" w:rsidRDefault="1CEB681C" w:rsidP="6072ED5E">
      <w:pPr>
        <w:spacing w:line="240" w:lineRule="exact"/>
      </w:pPr>
      <w:r w:rsidRPr="6072ED5E">
        <w:rPr>
          <w:color w:val="000000" w:themeColor="text1"/>
        </w:rPr>
        <w:t xml:space="preserve">Students should only be marked “yes” (01) in the year(s) they were provided a project. </w:t>
      </w:r>
      <w:r w:rsidR="771C0D75" w:rsidRPr="6072ED5E">
        <w:rPr>
          <w:color w:val="000000" w:themeColor="text1"/>
        </w:rPr>
        <w:t xml:space="preserve">If a student was marked “yes” (01) in </w:t>
      </w:r>
      <w:r w:rsidR="3AACB1E3" w:rsidRPr="6072ED5E">
        <w:rPr>
          <w:color w:val="000000" w:themeColor="text1"/>
        </w:rPr>
        <w:t>a</w:t>
      </w:r>
      <w:r w:rsidRPr="6072ED5E">
        <w:rPr>
          <w:color w:val="000000" w:themeColor="text1"/>
        </w:rPr>
        <w:t xml:space="preserve"> prior year but was not provide</w:t>
      </w:r>
      <w:r w:rsidR="7CACA35E" w:rsidRPr="6072ED5E">
        <w:rPr>
          <w:color w:val="000000" w:themeColor="text1"/>
        </w:rPr>
        <w:t xml:space="preserve">d a project in the current year, they would be marked “no” (00) in the current year. Data is not cumulative from year to year. </w:t>
      </w:r>
    </w:p>
    <w:p w14:paraId="56497380" w14:textId="64E9B904" w:rsidR="6072ED5E" w:rsidRDefault="6072ED5E" w:rsidP="6072ED5E">
      <w:pPr>
        <w:pStyle w:val="Heading2"/>
        <w:spacing w:after="120"/>
        <w:rPr>
          <w:rFonts w:ascii="Calibri Light" w:eastAsia="Calibri Light" w:hAnsi="Calibri Light" w:cs="Calibri Light"/>
        </w:rPr>
      </w:pPr>
    </w:p>
    <w:p w14:paraId="5C5E6841" w14:textId="6BC7FABE" w:rsidR="771C0D75" w:rsidRDefault="771C0D75" w:rsidP="607351CF">
      <w:pPr>
        <w:pStyle w:val="Heading2"/>
        <w:spacing w:after="120"/>
      </w:pPr>
      <w:r w:rsidRPr="6DC5BFE9">
        <w:rPr>
          <w:rFonts w:ascii="Calibri Light" w:eastAsia="Calibri Light" w:hAnsi="Calibri Light" w:cs="Calibri Light"/>
        </w:rPr>
        <w:t xml:space="preserve">Is it OK that not all students in grades 9-12 will be marked “yes” every year? </w:t>
      </w:r>
    </w:p>
    <w:p w14:paraId="7ABF8D63" w14:textId="29DFBB78" w:rsidR="771C0D75" w:rsidRDefault="771C0D75" w:rsidP="607351CF">
      <w:pPr>
        <w:spacing w:line="240" w:lineRule="exact"/>
      </w:pPr>
      <w:r w:rsidRPr="607351CF">
        <w:rPr>
          <w:color w:val="000000" w:themeColor="text1"/>
        </w:rPr>
        <w:t xml:space="preserve">Yes. </w:t>
      </w:r>
      <w:r w:rsidR="051301DD" w:rsidRPr="607351CF">
        <w:rPr>
          <w:color w:val="000000" w:themeColor="text1"/>
        </w:rPr>
        <w:t>The</w:t>
      </w:r>
      <w:r w:rsidRPr="607351CF">
        <w:rPr>
          <w:color w:val="000000" w:themeColor="text1"/>
        </w:rPr>
        <w:t xml:space="preserve"> requirement is that </w:t>
      </w:r>
      <w:r w:rsidRPr="607351CF">
        <w:rPr>
          <w:color w:val="000000" w:themeColor="text1"/>
          <w:u w:val="single"/>
        </w:rPr>
        <w:t>schools</w:t>
      </w:r>
      <w:r w:rsidRPr="607351CF">
        <w:rPr>
          <w:color w:val="000000" w:themeColor="text1"/>
        </w:rPr>
        <w:t xml:space="preserve"> provide</w:t>
      </w:r>
      <w:r w:rsidR="074FF5A5" w:rsidRPr="607351CF">
        <w:rPr>
          <w:color w:val="000000" w:themeColor="text1"/>
        </w:rPr>
        <w:t xml:space="preserve"> all</w:t>
      </w:r>
      <w:r w:rsidRPr="607351CF">
        <w:rPr>
          <w:color w:val="000000" w:themeColor="text1"/>
        </w:rPr>
        <w:t xml:space="preserve"> students with a civics project once in eighth grade and at one grade level in high school. As long as high schools are providing the project at one grade level (9-12), </w:t>
      </w:r>
      <w:r w:rsidRPr="607351CF">
        <w:rPr>
          <w:color w:val="000000" w:themeColor="text1"/>
        </w:rPr>
        <w:lastRenderedPageBreak/>
        <w:t xml:space="preserve">they are meeting the requirement and will likely only have </w:t>
      </w:r>
      <w:r w:rsidRPr="607351CF">
        <w:rPr>
          <w:i/>
          <w:iCs/>
          <w:color w:val="000000" w:themeColor="text1"/>
        </w:rPr>
        <w:t>some</w:t>
      </w:r>
      <w:r w:rsidR="5CAD91A3" w:rsidRPr="607351CF">
        <w:rPr>
          <w:i/>
          <w:iCs/>
          <w:color w:val="000000" w:themeColor="text1"/>
        </w:rPr>
        <w:t xml:space="preserve"> </w:t>
      </w:r>
      <w:r w:rsidRPr="607351CF">
        <w:rPr>
          <w:color w:val="000000" w:themeColor="text1"/>
        </w:rPr>
        <w:t>students marked as “yes” (01) each year depending on the course(s) in which students are provided a project.</w:t>
      </w:r>
    </w:p>
    <w:p w14:paraId="4DA9BA0F" w14:textId="22632CE9" w:rsidR="607351CF" w:rsidRDefault="607351CF" w:rsidP="607351CF"/>
    <w:p w14:paraId="1BA7937A" w14:textId="71D1BA34" w:rsidR="0014284A" w:rsidRDefault="0014284A" w:rsidP="6072ED5E">
      <w:pPr>
        <w:pStyle w:val="Heading2"/>
        <w:spacing w:after="120"/>
        <w:rPr>
          <w:rFonts w:ascii="Calibri Light" w:eastAsia="Calibri Light" w:hAnsi="Calibri Light" w:cs="Calibri Light"/>
        </w:rPr>
      </w:pPr>
      <w:r w:rsidRPr="607351CF">
        <w:rPr>
          <w:rFonts w:ascii="Calibri Light" w:eastAsia="Calibri Light" w:hAnsi="Calibri Light" w:cs="Calibri Light"/>
        </w:rPr>
        <w:t xml:space="preserve">What should schools report </w:t>
      </w:r>
      <w:r w:rsidR="771C0D75" w:rsidRPr="607351CF">
        <w:rPr>
          <w:rFonts w:ascii="Calibri Light" w:eastAsia="Calibri Light" w:hAnsi="Calibri Light" w:cs="Calibri Light"/>
        </w:rPr>
        <w:t>in SIMS submissions</w:t>
      </w:r>
      <w:r w:rsidRPr="607351CF">
        <w:rPr>
          <w:rFonts w:ascii="Calibri Light" w:eastAsia="Calibri Light" w:hAnsi="Calibri Light" w:cs="Calibri Light"/>
        </w:rPr>
        <w:t xml:space="preserve"> before the end of the year (e.g</w:t>
      </w:r>
      <w:r w:rsidR="771C0D75" w:rsidRPr="607351CF">
        <w:rPr>
          <w:rFonts w:ascii="Calibri Light" w:eastAsia="Calibri Light" w:hAnsi="Calibri Light" w:cs="Calibri Light"/>
        </w:rPr>
        <w:t xml:space="preserve">., the </w:t>
      </w:r>
      <w:r w:rsidRPr="607351CF">
        <w:rPr>
          <w:rFonts w:ascii="Calibri Light" w:eastAsia="Calibri Light" w:hAnsi="Calibri Light" w:cs="Calibri Light"/>
        </w:rPr>
        <w:t>10/</w:t>
      </w:r>
      <w:r w:rsidR="771C0D75" w:rsidRPr="607351CF">
        <w:rPr>
          <w:rFonts w:ascii="Calibri Light" w:eastAsia="Calibri Light" w:hAnsi="Calibri Light" w:cs="Calibri Light"/>
        </w:rPr>
        <w:t>1 submission</w:t>
      </w:r>
      <w:r w:rsidR="4045BA64" w:rsidRPr="607351CF">
        <w:rPr>
          <w:rFonts w:ascii="Calibri Light" w:eastAsia="Calibri Light" w:hAnsi="Calibri Light" w:cs="Calibri Light"/>
        </w:rPr>
        <w:t>)</w:t>
      </w:r>
      <w:r w:rsidR="771C0D75" w:rsidRPr="607351CF">
        <w:rPr>
          <w:rFonts w:ascii="Calibri Light" w:eastAsia="Calibri Light" w:hAnsi="Calibri Light" w:cs="Calibri Light"/>
        </w:rPr>
        <w:t>?</w:t>
      </w:r>
      <w:r w:rsidRPr="607351CF">
        <w:rPr>
          <w:rFonts w:ascii="Calibri Light" w:eastAsia="Calibri Light" w:hAnsi="Calibri Light" w:cs="Calibri Light"/>
        </w:rPr>
        <w:t xml:space="preserve"> </w:t>
      </w:r>
    </w:p>
    <w:p w14:paraId="1B9BD354" w14:textId="7B0091A4" w:rsidR="00AD5DFC" w:rsidRDefault="00403FDA" w:rsidP="6072ED5E">
      <w:pPr>
        <w:rPr>
          <w:rFonts w:asciiTheme="minorHAnsi" w:hAnsiTheme="minorHAnsi" w:cstheme="minorBidi"/>
        </w:rPr>
      </w:pPr>
      <w:r w:rsidRPr="6DC5BFE9">
        <w:rPr>
          <w:color w:val="000000" w:themeColor="text1"/>
        </w:rPr>
        <w:t xml:space="preserve">Students may be provided projects at different times throughout the year, even within the same school/district. </w:t>
      </w:r>
      <w:r w:rsidR="771C0D75" w:rsidRPr="6DC5BFE9">
        <w:rPr>
          <w:color w:val="000000" w:themeColor="text1"/>
        </w:rPr>
        <w:t xml:space="preserve">Until </w:t>
      </w:r>
      <w:r w:rsidR="61976D7E" w:rsidRPr="6DC5BFE9">
        <w:rPr>
          <w:color w:val="000000" w:themeColor="text1"/>
        </w:rPr>
        <w:t xml:space="preserve">a student </w:t>
      </w:r>
      <w:r w:rsidR="771C0D75" w:rsidRPr="6DC5BFE9">
        <w:rPr>
          <w:color w:val="000000" w:themeColor="text1"/>
        </w:rPr>
        <w:t>ha</w:t>
      </w:r>
      <w:r w:rsidR="288152FB" w:rsidRPr="6DC5BFE9">
        <w:rPr>
          <w:color w:val="000000" w:themeColor="text1"/>
        </w:rPr>
        <w:t>s</w:t>
      </w:r>
      <w:r w:rsidR="771C0D75" w:rsidRPr="6DC5BFE9">
        <w:rPr>
          <w:color w:val="000000" w:themeColor="text1"/>
        </w:rPr>
        <w:t xml:space="preserve"> been provided with a student-led civics projects in the current school year, schools should </w:t>
      </w:r>
      <w:r w:rsidR="61681B0D" w:rsidRPr="6DC5BFE9">
        <w:rPr>
          <w:color w:val="000000" w:themeColor="text1"/>
        </w:rPr>
        <w:t xml:space="preserve">report </w:t>
      </w:r>
      <w:r w:rsidR="771C0D75" w:rsidRPr="6DC5BFE9">
        <w:rPr>
          <w:color w:val="000000" w:themeColor="text1"/>
        </w:rPr>
        <w:t>“no” (00)</w:t>
      </w:r>
      <w:r w:rsidR="7B2A2F16" w:rsidRPr="6DC5BFE9">
        <w:rPr>
          <w:color w:val="000000" w:themeColor="text1"/>
        </w:rPr>
        <w:t xml:space="preserve"> for that student</w:t>
      </w:r>
      <w:r w:rsidR="771C0D75" w:rsidRPr="6DC5BFE9">
        <w:rPr>
          <w:color w:val="000000" w:themeColor="text1"/>
        </w:rPr>
        <w:t xml:space="preserve">. Once </w:t>
      </w:r>
      <w:r w:rsidR="1D59D4D9" w:rsidRPr="6DC5BFE9">
        <w:rPr>
          <w:color w:val="000000" w:themeColor="text1"/>
        </w:rPr>
        <w:t>they</w:t>
      </w:r>
      <w:r w:rsidR="771C0D75" w:rsidRPr="6DC5BFE9">
        <w:rPr>
          <w:color w:val="000000" w:themeColor="text1"/>
        </w:rPr>
        <w:t xml:space="preserve"> have been provided with the project in the current year, schools should </w:t>
      </w:r>
      <w:r w:rsidR="72985F64" w:rsidRPr="6DC5BFE9">
        <w:rPr>
          <w:color w:val="000000" w:themeColor="text1"/>
        </w:rPr>
        <w:t xml:space="preserve">report </w:t>
      </w:r>
      <w:r w:rsidR="771C0D75" w:rsidRPr="6DC5BFE9">
        <w:rPr>
          <w:color w:val="000000" w:themeColor="text1"/>
        </w:rPr>
        <w:t xml:space="preserve">“yes” (01).  Any student marked “yes” (01) </w:t>
      </w:r>
      <w:r w:rsidR="750C065E" w:rsidRPr="6DC5BFE9">
        <w:rPr>
          <w:color w:val="000000" w:themeColor="text1"/>
        </w:rPr>
        <w:t>at the end of the</w:t>
      </w:r>
      <w:r w:rsidR="771C0D75" w:rsidRPr="6DC5BFE9">
        <w:rPr>
          <w:color w:val="000000" w:themeColor="text1"/>
        </w:rPr>
        <w:t xml:space="preserve"> </w:t>
      </w:r>
      <w:r w:rsidR="771C0D75" w:rsidRPr="6DC5BFE9">
        <w:rPr>
          <w:color w:val="000000" w:themeColor="text1"/>
          <w:u w:val="single"/>
        </w:rPr>
        <w:t>current year</w:t>
      </w:r>
      <w:r w:rsidR="771C0D75" w:rsidRPr="6DC5BFE9">
        <w:rPr>
          <w:color w:val="000000" w:themeColor="text1"/>
        </w:rPr>
        <w:t xml:space="preserve"> would then be marked “no” (01) </w:t>
      </w:r>
      <w:r w:rsidR="6269B6F0" w:rsidRPr="6DC5BFE9">
        <w:rPr>
          <w:color w:val="000000" w:themeColor="text1"/>
        </w:rPr>
        <w:t xml:space="preserve">at the beginning of the </w:t>
      </w:r>
      <w:r w:rsidR="6269B6F0" w:rsidRPr="6DC5BFE9">
        <w:rPr>
          <w:color w:val="000000" w:themeColor="text1"/>
          <w:u w:val="single"/>
        </w:rPr>
        <w:t>next year</w:t>
      </w:r>
      <w:r w:rsidR="6C88CB64" w:rsidRPr="6DC5BFE9">
        <w:rPr>
          <w:color w:val="000000" w:themeColor="text1"/>
        </w:rPr>
        <w:t xml:space="preserve"> </w:t>
      </w:r>
      <w:r w:rsidR="6C88CB64" w:rsidRPr="7F14E73C">
        <w:rPr>
          <w:rStyle w:val="normaltextrun"/>
          <w:rFonts w:asciiTheme="minorHAnsi" w:hAnsiTheme="minorHAnsi" w:cstheme="minorBidi"/>
          <w:color w:val="000000" w:themeColor="text1"/>
        </w:rPr>
        <w:t xml:space="preserve">until/if they are provided the project again. </w:t>
      </w:r>
    </w:p>
    <w:p w14:paraId="295F480B" w14:textId="430DD537" w:rsidR="771C0D75" w:rsidRDefault="771C0D75">
      <w:r w:rsidRPr="6072ED5E">
        <w:rPr>
          <w:color w:val="000000" w:themeColor="text1"/>
        </w:rPr>
        <w:t xml:space="preserve"> </w:t>
      </w:r>
    </w:p>
    <w:p w14:paraId="49A641C3" w14:textId="53DCF730" w:rsidR="771C0D75" w:rsidRDefault="771C0D75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What should schools report for students who transfer in or out of the district during the school year?  </w:t>
      </w:r>
    </w:p>
    <w:p w14:paraId="7C227965" w14:textId="4EBA907A" w:rsidR="771C0D75" w:rsidRDefault="771C0D75" w:rsidP="6072ED5E">
      <w:pPr>
        <w:spacing w:line="240" w:lineRule="exact"/>
      </w:pPr>
      <w:r w:rsidRPr="6072ED5E">
        <w:rPr>
          <w:color w:val="000000" w:themeColor="text1"/>
        </w:rPr>
        <w:t xml:space="preserve">For students who transfer in or out during the school year, schools should report whether a student was provided a project </w:t>
      </w:r>
      <w:r w:rsidRPr="6072ED5E">
        <w:rPr>
          <w:u w:val="single"/>
        </w:rPr>
        <w:t xml:space="preserve">while they were enrolled </w:t>
      </w:r>
      <w:r w:rsidRPr="6072ED5E">
        <w:t>i</w:t>
      </w:r>
      <w:r w:rsidRPr="6072ED5E">
        <w:rPr>
          <w:color w:val="000000" w:themeColor="text1"/>
        </w:rPr>
        <w:t xml:space="preserve">n the reporting school/district. </w:t>
      </w:r>
    </w:p>
    <w:p w14:paraId="7AA00403" w14:textId="329A9903" w:rsidR="008A57F0" w:rsidRDefault="771C0D75" w:rsidP="6072ED5E">
      <w:pPr>
        <w:spacing w:line="240" w:lineRule="exact"/>
      </w:pPr>
      <w:r w:rsidRPr="607351CF">
        <w:rPr>
          <w:color w:val="000000" w:themeColor="text1"/>
        </w:rPr>
        <w:t xml:space="preserve"> </w:t>
      </w:r>
      <w:r w:rsidR="0035310F" w:rsidRPr="607351CF">
        <w:rPr>
          <w:color w:val="000000" w:themeColor="text1"/>
        </w:rPr>
        <w:t xml:space="preserve"> </w:t>
      </w:r>
    </w:p>
    <w:p w14:paraId="67E56B99" w14:textId="04F8DC63" w:rsidR="43D3824C" w:rsidRDefault="43D3824C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Which students are required to be provided with the project? </w:t>
      </w:r>
    </w:p>
    <w:p w14:paraId="7B605413" w14:textId="0930CF6F" w:rsidR="52C1A56B" w:rsidRDefault="52C1A56B" w:rsidP="6072ED5E">
      <w:r w:rsidRPr="11285CAA">
        <w:rPr>
          <w:rFonts w:asciiTheme="minorHAnsi" w:eastAsiaTheme="minorEastAsia" w:hAnsiTheme="minorHAnsi" w:cstheme="minorBidi"/>
          <w:color w:val="000000" w:themeColor="text1"/>
        </w:rPr>
        <w:t>DESE’s expectation is that all students, including students with disabilities, should be provided access to the general curriculum which includes the curriculum frameworks as well as the civics project.</w:t>
      </w:r>
      <w:r w:rsidR="771C0D75" w:rsidRPr="11285CAA">
        <w:rPr>
          <w:rFonts w:asciiTheme="minorHAnsi" w:eastAsiaTheme="minorEastAsia" w:hAnsiTheme="minorHAnsi" w:cstheme="minorBidi"/>
          <w:color w:val="000000" w:themeColor="text1"/>
        </w:rPr>
        <w:t xml:space="preserve">  Every student brings to civics projects distinct assets and opportunities for growth, and those facilitating projects have a responsibility to ensure that all students are meaningfully included in and have access to projects with appropriate scaffolding and differentiation.</w:t>
      </w:r>
      <w:r w:rsidR="545E78F7" w:rsidRPr="11285CAA">
        <w:rPr>
          <w:rFonts w:asciiTheme="minorHAnsi" w:eastAsiaTheme="minorEastAsia" w:hAnsiTheme="minorHAnsi" w:cstheme="minorBidi"/>
          <w:color w:val="000000" w:themeColor="text1"/>
        </w:rPr>
        <w:t xml:space="preserve"> For additional information</w:t>
      </w:r>
      <w:r w:rsidR="13035E29" w:rsidRPr="11285CAA">
        <w:rPr>
          <w:rFonts w:asciiTheme="minorHAnsi" w:eastAsiaTheme="minorEastAsia" w:hAnsiTheme="minorHAnsi" w:cstheme="minorBidi"/>
          <w:color w:val="000000" w:themeColor="text1"/>
        </w:rPr>
        <w:t xml:space="preserve"> and resources related to this question,</w:t>
      </w:r>
      <w:r w:rsidR="545E78F7" w:rsidRPr="11285CA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D20F9E7" w:rsidRPr="11285CAA">
        <w:rPr>
          <w:rFonts w:asciiTheme="minorHAnsi" w:eastAsiaTheme="minorEastAsia" w:hAnsiTheme="minorHAnsi" w:cstheme="minorBidi"/>
          <w:color w:val="000000" w:themeColor="text1"/>
        </w:rPr>
        <w:t>consider reviewing the</w:t>
      </w:r>
      <w:r w:rsidR="545E78F7" w:rsidRPr="11285CA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hyperlink r:id="rId14" w:anchor="/lessons/szbv11g3YfprJA3Df8Du4G-OL_8P6I0V">
        <w:r w:rsidR="545E78F7" w:rsidRPr="11285CAA">
          <w:rPr>
            <w:rStyle w:val="Hyperlink"/>
          </w:rPr>
          <w:t>Civics Project Guidebook</w:t>
        </w:r>
      </w:hyperlink>
      <w:r w:rsidR="037FFBC4" w:rsidRPr="11285CAA">
        <w:t xml:space="preserve"> “Considerations for Meaningful Inclusion” section. </w:t>
      </w:r>
    </w:p>
    <w:p w14:paraId="1A27C412" w14:textId="35EA587B" w:rsidR="43D3824C" w:rsidRDefault="43D3824C" w:rsidP="6072ED5E">
      <w:pPr>
        <w:spacing w:line="240" w:lineRule="exact"/>
        <w:rPr>
          <w:color w:val="000000" w:themeColor="text1"/>
        </w:rPr>
      </w:pPr>
    </w:p>
    <w:p w14:paraId="69C077EA" w14:textId="2902F2B6" w:rsidR="43D3824C" w:rsidRDefault="43D3824C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>Is completion of the civics project required for graduation?</w:t>
      </w:r>
    </w:p>
    <w:p w14:paraId="4B1E1CE2" w14:textId="0639107F" w:rsidR="327FCFD8" w:rsidRDefault="327FCFD8" w:rsidP="6072ED5E">
      <w:pPr>
        <w:spacing w:line="240" w:lineRule="exact"/>
      </w:pPr>
      <w:r w:rsidRPr="607351CF">
        <w:rPr>
          <w:color w:val="000000" w:themeColor="text1"/>
        </w:rPr>
        <w:t xml:space="preserve">No, completion of a civics project is not required for graduation. </w:t>
      </w:r>
      <w:r w:rsidR="771C0D75" w:rsidRPr="607351CF">
        <w:rPr>
          <w:color w:val="000000" w:themeColor="text1"/>
        </w:rPr>
        <w:t xml:space="preserve">The law requires schools </w:t>
      </w:r>
      <w:r w:rsidRPr="607351CF">
        <w:rPr>
          <w:color w:val="000000" w:themeColor="text1"/>
        </w:rPr>
        <w:t xml:space="preserve">to provide students with a project both once in grade 8 and once in high school. </w:t>
      </w:r>
    </w:p>
    <w:p w14:paraId="2C2F5575" w14:textId="6F7170ED" w:rsidR="771C0D75" w:rsidRDefault="771C0D75" w:rsidP="6072ED5E">
      <w:pPr>
        <w:pStyle w:val="Heading2"/>
      </w:pPr>
      <w:r w:rsidRPr="6072ED5E">
        <w:rPr>
          <w:rFonts w:ascii="Calibri Light" w:eastAsia="Calibri Light" w:hAnsi="Calibri Light" w:cs="Calibri Light"/>
        </w:rPr>
        <w:t xml:space="preserve"> </w:t>
      </w:r>
    </w:p>
    <w:p w14:paraId="216E03CD" w14:textId="7C948FD3" w:rsidR="771C0D75" w:rsidRDefault="771C0D75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What happens if schools report that some or all students were not provided a student-led civics project? </w:t>
      </w:r>
    </w:p>
    <w:p w14:paraId="34D065CF" w14:textId="4D5B6D2A" w:rsidR="771C0D75" w:rsidRDefault="771C0D75" w:rsidP="51012E30">
      <w:pPr>
        <w:spacing w:line="240" w:lineRule="exact"/>
      </w:pPr>
      <w:r w:rsidRPr="11285CAA">
        <w:rPr>
          <w:color w:val="000000" w:themeColor="text1"/>
        </w:rPr>
        <w:t xml:space="preserve">At this point, the Department is gathering this data in order to best target our support and to compile a required legislative reporting. Currently, there is no specific accountability measure. </w:t>
      </w:r>
    </w:p>
    <w:p w14:paraId="77237484" w14:textId="548E46F1" w:rsidR="771C0D75" w:rsidRDefault="771C0D75" w:rsidP="6072ED5E">
      <w:pPr>
        <w:spacing w:line="240" w:lineRule="exact"/>
      </w:pPr>
      <w:r w:rsidRPr="6072ED5E">
        <w:rPr>
          <w:color w:val="000000" w:themeColor="text1"/>
        </w:rPr>
        <w:lastRenderedPageBreak/>
        <w:t xml:space="preserve"> </w:t>
      </w:r>
    </w:p>
    <w:p w14:paraId="79EFA871" w14:textId="185B59ED" w:rsidR="052E9D1B" w:rsidRDefault="052E9D1B" w:rsidP="55C5F6A1">
      <w:pPr>
        <w:pStyle w:val="Heading2"/>
      </w:pPr>
      <w:r w:rsidRPr="6072ED5E">
        <w:rPr>
          <w:rFonts w:ascii="Calibri Light" w:eastAsia="Calibri Light" w:hAnsi="Calibri Light" w:cs="Calibri Light"/>
        </w:rPr>
        <w:t>What resources exist if we need additional support implementing the projects?</w:t>
      </w:r>
    </w:p>
    <w:p w14:paraId="6CF05014" w14:textId="3FDB9FE7" w:rsidR="0D1BF7D4" w:rsidRDefault="0D1BF7D4" w:rsidP="6072ED5E">
      <w:pPr>
        <w:spacing w:line="240" w:lineRule="exact"/>
      </w:pPr>
      <w:r w:rsidRPr="6072ED5E">
        <w:rPr>
          <w:color w:val="000000" w:themeColor="text1"/>
        </w:rPr>
        <w:t xml:space="preserve">Consider the following resources for additional support in planning and implementation projects: </w:t>
      </w:r>
    </w:p>
    <w:p w14:paraId="0FC40367" w14:textId="7D308AAB" w:rsidR="0D1BF7D4" w:rsidRDefault="0029093A" w:rsidP="6072ED5E">
      <w:pPr>
        <w:pStyle w:val="ListParagraph"/>
        <w:numPr>
          <w:ilvl w:val="0"/>
          <w:numId w:val="23"/>
        </w:numPr>
        <w:spacing w:line="257" w:lineRule="auto"/>
        <w:rPr>
          <w:rFonts w:ascii="Symbol" w:eastAsia="Symbol" w:hAnsi="Symbol" w:cs="Symbol"/>
          <w:color w:val="333333"/>
        </w:rPr>
      </w:pPr>
      <w:hyperlink r:id="rId15" w:anchor="/">
        <w:r w:rsidR="0D1BF7D4" w:rsidRPr="6072ED5E">
          <w:rPr>
            <w:rStyle w:val="Hyperlink"/>
          </w:rPr>
          <w:t>Civics Project Guidebook</w:t>
        </w:r>
      </w:hyperlink>
    </w:p>
    <w:p w14:paraId="6BDEFA7B" w14:textId="562379AB" w:rsidR="0D1BF7D4" w:rsidRDefault="0029093A" w:rsidP="6072ED5E">
      <w:pPr>
        <w:pStyle w:val="ListParagraph"/>
        <w:numPr>
          <w:ilvl w:val="0"/>
          <w:numId w:val="23"/>
        </w:numPr>
        <w:spacing w:line="257" w:lineRule="auto"/>
        <w:rPr>
          <w:rFonts w:ascii="Symbol" w:eastAsia="Symbol" w:hAnsi="Symbol" w:cs="Symbol"/>
          <w:color w:val="333333"/>
        </w:rPr>
      </w:pPr>
      <w:hyperlink r:id="rId16">
        <w:r w:rsidR="0D1BF7D4" w:rsidRPr="6072ED5E">
          <w:rPr>
            <w:rStyle w:val="Hyperlink"/>
          </w:rPr>
          <w:t>Civics Projects Quick Reference Guide</w:t>
        </w:r>
      </w:hyperlink>
    </w:p>
    <w:p w14:paraId="4ACF6044" w14:textId="5A181E37" w:rsidR="0D1BF7D4" w:rsidRDefault="0D1BF7D4" w:rsidP="6072ED5E">
      <w:pPr>
        <w:pStyle w:val="ListParagraph"/>
        <w:numPr>
          <w:ilvl w:val="0"/>
          <w:numId w:val="24"/>
        </w:numPr>
        <w:spacing w:line="257" w:lineRule="auto"/>
        <w:rPr>
          <w:color w:val="222222"/>
        </w:rPr>
      </w:pPr>
      <w:r w:rsidRPr="7F14E73C">
        <w:rPr>
          <w:color w:val="222222"/>
        </w:rPr>
        <w:t xml:space="preserve">2020 Civics Literacy Conference: </w:t>
      </w:r>
      <w:hyperlink r:id="rId17">
        <w:r w:rsidRPr="7F14E73C">
          <w:rPr>
            <w:rStyle w:val="Hyperlink"/>
          </w:rPr>
          <w:t xml:space="preserve">Event Program </w:t>
        </w:r>
      </w:hyperlink>
      <w:r w:rsidRPr="7F14E73C">
        <w:rPr>
          <w:color w:val="222222"/>
        </w:rPr>
        <w:t xml:space="preserve"> and </w:t>
      </w:r>
      <w:hyperlink r:id="rId18">
        <w:r w:rsidRPr="7F14E73C">
          <w:rPr>
            <w:rStyle w:val="Hyperlink"/>
          </w:rPr>
          <w:t>Workshop Materials</w:t>
        </w:r>
      </w:hyperlink>
    </w:p>
    <w:sectPr w:rsidR="0D1BF7D4" w:rsidSect="000D3AA9"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8C451" w14:textId="77777777" w:rsidR="0029093A" w:rsidRDefault="0029093A">
      <w:pPr>
        <w:spacing w:after="0" w:line="240" w:lineRule="auto"/>
      </w:pPr>
      <w:r>
        <w:separator/>
      </w:r>
    </w:p>
  </w:endnote>
  <w:endnote w:type="continuationSeparator" w:id="0">
    <w:p w14:paraId="316A84C5" w14:textId="77777777" w:rsidR="0029093A" w:rsidRDefault="0029093A">
      <w:pPr>
        <w:spacing w:after="0" w:line="240" w:lineRule="auto"/>
      </w:pPr>
      <w:r>
        <w:continuationSeparator/>
      </w:r>
    </w:p>
  </w:endnote>
  <w:endnote w:type="continuationNotice" w:id="1">
    <w:p w14:paraId="30B9028E" w14:textId="77777777" w:rsidR="0029093A" w:rsidRDefault="00290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C4FD" w14:textId="77777777" w:rsidR="005E5CBF" w:rsidRDefault="005E5CBF" w:rsidP="000D3AA9">
    <w:pPr>
      <w:pStyle w:val="Footer"/>
      <w:jc w:val="center"/>
    </w:pPr>
    <w:r>
      <w:rPr>
        <w:noProof/>
      </w:rPr>
      <w:drawing>
        <wp:inline distT="0" distB="0" distL="0" distR="0" wp14:anchorId="08617F22" wp14:editId="26BC31B4">
          <wp:extent cx="1797050" cy="873166"/>
          <wp:effectExtent l="0" t="0" r="0" b="0"/>
          <wp:docPr id="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99" cy="879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43056" w14:textId="71A3B5A2" w:rsidR="00862865" w:rsidRDefault="00B40E13" w:rsidP="00B40E13">
    <w:pPr>
      <w:pStyle w:val="Footer"/>
      <w:jc w:val="center"/>
    </w:pPr>
    <w:r>
      <w:t>January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5AE50" w14:textId="2F38768A" w:rsidR="000D3AA9" w:rsidRDefault="0014284A" w:rsidP="000D3AA9">
    <w:pPr>
      <w:pStyle w:val="Footer"/>
      <w:jc w:val="center"/>
    </w:pPr>
    <w: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E82C4" w14:textId="77777777" w:rsidR="0029093A" w:rsidRDefault="0029093A">
      <w:pPr>
        <w:spacing w:after="0" w:line="240" w:lineRule="auto"/>
      </w:pPr>
      <w:r>
        <w:separator/>
      </w:r>
    </w:p>
  </w:footnote>
  <w:footnote w:type="continuationSeparator" w:id="0">
    <w:p w14:paraId="0752BC16" w14:textId="77777777" w:rsidR="0029093A" w:rsidRDefault="0029093A">
      <w:pPr>
        <w:spacing w:after="0" w:line="240" w:lineRule="auto"/>
      </w:pPr>
      <w:r>
        <w:continuationSeparator/>
      </w:r>
    </w:p>
  </w:footnote>
  <w:footnote w:type="continuationNotice" w:id="1">
    <w:p w14:paraId="679E56DE" w14:textId="77777777" w:rsidR="0029093A" w:rsidRDefault="002909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926"/>
    <w:multiLevelType w:val="hybridMultilevel"/>
    <w:tmpl w:val="6464C1E6"/>
    <w:lvl w:ilvl="0" w:tplc="95D0B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A5F"/>
    <w:multiLevelType w:val="multilevel"/>
    <w:tmpl w:val="3D6A9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6634F"/>
    <w:multiLevelType w:val="multilevel"/>
    <w:tmpl w:val="3426E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40D97"/>
    <w:multiLevelType w:val="multilevel"/>
    <w:tmpl w:val="0C789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F2C3D"/>
    <w:multiLevelType w:val="multilevel"/>
    <w:tmpl w:val="A9BAC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220602"/>
    <w:multiLevelType w:val="multilevel"/>
    <w:tmpl w:val="75220F0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53ED3"/>
    <w:multiLevelType w:val="hybridMultilevel"/>
    <w:tmpl w:val="FA9E4BC0"/>
    <w:lvl w:ilvl="0" w:tplc="083097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A3D8B"/>
    <w:multiLevelType w:val="hybridMultilevel"/>
    <w:tmpl w:val="9A9CB7DE"/>
    <w:lvl w:ilvl="0" w:tplc="39B2C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0D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8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A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CC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E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6E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4252"/>
    <w:multiLevelType w:val="multilevel"/>
    <w:tmpl w:val="1890B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E6075"/>
    <w:multiLevelType w:val="hybridMultilevel"/>
    <w:tmpl w:val="59A0D238"/>
    <w:lvl w:ilvl="0" w:tplc="95D0B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C45F5"/>
    <w:multiLevelType w:val="multilevel"/>
    <w:tmpl w:val="39EC9D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37B3A"/>
    <w:multiLevelType w:val="multilevel"/>
    <w:tmpl w:val="705031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C169C"/>
    <w:multiLevelType w:val="multilevel"/>
    <w:tmpl w:val="311C80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E3B96"/>
    <w:multiLevelType w:val="hybridMultilevel"/>
    <w:tmpl w:val="381A8C08"/>
    <w:lvl w:ilvl="0" w:tplc="B030C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82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E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86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E2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23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EA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A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24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5736"/>
    <w:multiLevelType w:val="hybridMultilevel"/>
    <w:tmpl w:val="D116BCF8"/>
    <w:lvl w:ilvl="0" w:tplc="2048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0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A2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A3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C4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60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28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61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06887"/>
    <w:multiLevelType w:val="multilevel"/>
    <w:tmpl w:val="AB4AC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D1E28"/>
    <w:multiLevelType w:val="multilevel"/>
    <w:tmpl w:val="1F903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651C2"/>
    <w:multiLevelType w:val="hybridMultilevel"/>
    <w:tmpl w:val="5DA0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F3347"/>
    <w:multiLevelType w:val="hybridMultilevel"/>
    <w:tmpl w:val="E31E99CA"/>
    <w:lvl w:ilvl="0" w:tplc="55DEB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4B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6D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89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81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24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CB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89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C8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63328"/>
    <w:multiLevelType w:val="hybridMultilevel"/>
    <w:tmpl w:val="C46E61F4"/>
    <w:lvl w:ilvl="0" w:tplc="B036B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62ED8"/>
    <w:multiLevelType w:val="multilevel"/>
    <w:tmpl w:val="8FBC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A23B73"/>
    <w:multiLevelType w:val="multilevel"/>
    <w:tmpl w:val="BC28D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76451"/>
    <w:multiLevelType w:val="multilevel"/>
    <w:tmpl w:val="6E24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C564AF7"/>
    <w:multiLevelType w:val="hybridMultilevel"/>
    <w:tmpl w:val="483CA460"/>
    <w:lvl w:ilvl="0" w:tplc="A9EC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AE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2E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C9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8A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4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6F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6E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89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F04F5"/>
    <w:multiLevelType w:val="multilevel"/>
    <w:tmpl w:val="AA8E93A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9"/>
  </w:num>
  <w:num w:numId="5">
    <w:abstractNumId w:val="0"/>
  </w:num>
  <w:num w:numId="6">
    <w:abstractNumId w:val="9"/>
  </w:num>
  <w:num w:numId="7">
    <w:abstractNumId w:val="6"/>
  </w:num>
  <w:num w:numId="8">
    <w:abstractNumId w:val="20"/>
  </w:num>
  <w:num w:numId="9">
    <w:abstractNumId w:val="1"/>
  </w:num>
  <w:num w:numId="10">
    <w:abstractNumId w:val="10"/>
  </w:num>
  <w:num w:numId="11">
    <w:abstractNumId w:val="24"/>
  </w:num>
  <w:num w:numId="12">
    <w:abstractNumId w:val="5"/>
  </w:num>
  <w:num w:numId="13">
    <w:abstractNumId w:val="21"/>
  </w:num>
  <w:num w:numId="14">
    <w:abstractNumId w:val="15"/>
  </w:num>
  <w:num w:numId="15">
    <w:abstractNumId w:val="8"/>
  </w:num>
  <w:num w:numId="16">
    <w:abstractNumId w:val="16"/>
  </w:num>
  <w:num w:numId="17">
    <w:abstractNumId w:val="11"/>
  </w:num>
  <w:num w:numId="18">
    <w:abstractNumId w:val="2"/>
  </w:num>
  <w:num w:numId="19">
    <w:abstractNumId w:val="3"/>
  </w:num>
  <w:num w:numId="20">
    <w:abstractNumId w:val="12"/>
  </w:num>
  <w:num w:numId="21">
    <w:abstractNumId w:val="17"/>
  </w:num>
  <w:num w:numId="22">
    <w:abstractNumId w:val="7"/>
  </w:num>
  <w:num w:numId="23">
    <w:abstractNumId w:val="23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29"/>
    <w:rsid w:val="000114EE"/>
    <w:rsid w:val="0001353A"/>
    <w:rsid w:val="00015DA6"/>
    <w:rsid w:val="00021B5D"/>
    <w:rsid w:val="00023D0D"/>
    <w:rsid w:val="00055D72"/>
    <w:rsid w:val="00056D4E"/>
    <w:rsid w:val="00072BEB"/>
    <w:rsid w:val="0007437E"/>
    <w:rsid w:val="0007454C"/>
    <w:rsid w:val="00083780"/>
    <w:rsid w:val="00091F97"/>
    <w:rsid w:val="0009246A"/>
    <w:rsid w:val="000A0A82"/>
    <w:rsid w:val="000B4FAB"/>
    <w:rsid w:val="000B5E3C"/>
    <w:rsid w:val="000C2393"/>
    <w:rsid w:val="000D3AA9"/>
    <w:rsid w:val="000D3FAB"/>
    <w:rsid w:val="000D45E8"/>
    <w:rsid w:val="000D551C"/>
    <w:rsid w:val="000E4645"/>
    <w:rsid w:val="000F50C9"/>
    <w:rsid w:val="001279AB"/>
    <w:rsid w:val="00137671"/>
    <w:rsid w:val="00140866"/>
    <w:rsid w:val="0014284A"/>
    <w:rsid w:val="001617B8"/>
    <w:rsid w:val="00163660"/>
    <w:rsid w:val="00164ECD"/>
    <w:rsid w:val="001943D3"/>
    <w:rsid w:val="001B4DEA"/>
    <w:rsid w:val="001C3DA9"/>
    <w:rsid w:val="001C5B99"/>
    <w:rsid w:val="001D1B01"/>
    <w:rsid w:val="001D2977"/>
    <w:rsid w:val="001E02D6"/>
    <w:rsid w:val="001E6775"/>
    <w:rsid w:val="001F1C0C"/>
    <w:rsid w:val="001F3117"/>
    <w:rsid w:val="001F6659"/>
    <w:rsid w:val="001F7473"/>
    <w:rsid w:val="00213E5E"/>
    <w:rsid w:val="00220340"/>
    <w:rsid w:val="00222C23"/>
    <w:rsid w:val="00230D68"/>
    <w:rsid w:val="00236B85"/>
    <w:rsid w:val="002404B3"/>
    <w:rsid w:val="002470B2"/>
    <w:rsid w:val="0029093A"/>
    <w:rsid w:val="002912F4"/>
    <w:rsid w:val="00291479"/>
    <w:rsid w:val="00291C20"/>
    <w:rsid w:val="00292B03"/>
    <w:rsid w:val="002A00B5"/>
    <w:rsid w:val="002A5C70"/>
    <w:rsid w:val="002D1937"/>
    <w:rsid w:val="002E09E9"/>
    <w:rsid w:val="002E3943"/>
    <w:rsid w:val="002F7B25"/>
    <w:rsid w:val="003042FC"/>
    <w:rsid w:val="00306891"/>
    <w:rsid w:val="00307720"/>
    <w:rsid w:val="00307B8A"/>
    <w:rsid w:val="003118AE"/>
    <w:rsid w:val="00313B05"/>
    <w:rsid w:val="0034369A"/>
    <w:rsid w:val="00344461"/>
    <w:rsid w:val="0035310F"/>
    <w:rsid w:val="003773F2"/>
    <w:rsid w:val="00385041"/>
    <w:rsid w:val="0038775A"/>
    <w:rsid w:val="00392664"/>
    <w:rsid w:val="00392D7F"/>
    <w:rsid w:val="00394529"/>
    <w:rsid w:val="00394706"/>
    <w:rsid w:val="00396F48"/>
    <w:rsid w:val="003A4CCA"/>
    <w:rsid w:val="003B1AD5"/>
    <w:rsid w:val="003B282B"/>
    <w:rsid w:val="003E4BE3"/>
    <w:rsid w:val="003E6AAF"/>
    <w:rsid w:val="00403FDA"/>
    <w:rsid w:val="00416A9A"/>
    <w:rsid w:val="004210E5"/>
    <w:rsid w:val="004248D9"/>
    <w:rsid w:val="00433AA4"/>
    <w:rsid w:val="004374C0"/>
    <w:rsid w:val="00440511"/>
    <w:rsid w:val="00473989"/>
    <w:rsid w:val="004A0F41"/>
    <w:rsid w:val="004A24BD"/>
    <w:rsid w:val="004C0217"/>
    <w:rsid w:val="004D0486"/>
    <w:rsid w:val="004E3F2E"/>
    <w:rsid w:val="004F3EE4"/>
    <w:rsid w:val="005040D9"/>
    <w:rsid w:val="005211BA"/>
    <w:rsid w:val="0052253F"/>
    <w:rsid w:val="005350C5"/>
    <w:rsid w:val="0055249E"/>
    <w:rsid w:val="00555B2E"/>
    <w:rsid w:val="00563940"/>
    <w:rsid w:val="00566397"/>
    <w:rsid w:val="00567750"/>
    <w:rsid w:val="005B4AAF"/>
    <w:rsid w:val="005E5CBF"/>
    <w:rsid w:val="006319D6"/>
    <w:rsid w:val="006357E0"/>
    <w:rsid w:val="0063754C"/>
    <w:rsid w:val="006401BB"/>
    <w:rsid w:val="00644262"/>
    <w:rsid w:val="006534EF"/>
    <w:rsid w:val="0065590D"/>
    <w:rsid w:val="00663A5F"/>
    <w:rsid w:val="006A4471"/>
    <w:rsid w:val="006A5A24"/>
    <w:rsid w:val="006B7A90"/>
    <w:rsid w:val="006C1276"/>
    <w:rsid w:val="006E1953"/>
    <w:rsid w:val="00700FB0"/>
    <w:rsid w:val="007078EE"/>
    <w:rsid w:val="00711604"/>
    <w:rsid w:val="0071181F"/>
    <w:rsid w:val="0071474C"/>
    <w:rsid w:val="007153BE"/>
    <w:rsid w:val="00723D3D"/>
    <w:rsid w:val="00724684"/>
    <w:rsid w:val="007314AF"/>
    <w:rsid w:val="0074167C"/>
    <w:rsid w:val="00746CAF"/>
    <w:rsid w:val="00761833"/>
    <w:rsid w:val="00767A80"/>
    <w:rsid w:val="00785F09"/>
    <w:rsid w:val="007B5DDA"/>
    <w:rsid w:val="007C37D2"/>
    <w:rsid w:val="007F6964"/>
    <w:rsid w:val="008209EB"/>
    <w:rsid w:val="0082561C"/>
    <w:rsid w:val="00831382"/>
    <w:rsid w:val="00836BD5"/>
    <w:rsid w:val="00862865"/>
    <w:rsid w:val="00866089"/>
    <w:rsid w:val="00870701"/>
    <w:rsid w:val="008A57F0"/>
    <w:rsid w:val="008B19FD"/>
    <w:rsid w:val="008B4C0E"/>
    <w:rsid w:val="008B6FC3"/>
    <w:rsid w:val="008C2298"/>
    <w:rsid w:val="008C6559"/>
    <w:rsid w:val="008F03E0"/>
    <w:rsid w:val="008F28E8"/>
    <w:rsid w:val="008F5128"/>
    <w:rsid w:val="008F73B0"/>
    <w:rsid w:val="009022F9"/>
    <w:rsid w:val="009056A5"/>
    <w:rsid w:val="00921668"/>
    <w:rsid w:val="00947D8F"/>
    <w:rsid w:val="00947E6F"/>
    <w:rsid w:val="00955AA1"/>
    <w:rsid w:val="00962D34"/>
    <w:rsid w:val="009679CC"/>
    <w:rsid w:val="00970C55"/>
    <w:rsid w:val="00970F0B"/>
    <w:rsid w:val="00973C80"/>
    <w:rsid w:val="009B1037"/>
    <w:rsid w:val="009B543B"/>
    <w:rsid w:val="009B6350"/>
    <w:rsid w:val="009C3976"/>
    <w:rsid w:val="009D6E24"/>
    <w:rsid w:val="009E3B67"/>
    <w:rsid w:val="009E78D2"/>
    <w:rsid w:val="009F1613"/>
    <w:rsid w:val="009F72FB"/>
    <w:rsid w:val="009F7426"/>
    <w:rsid w:val="00A040E2"/>
    <w:rsid w:val="00A21094"/>
    <w:rsid w:val="00A22E9C"/>
    <w:rsid w:val="00A277D5"/>
    <w:rsid w:val="00A3112B"/>
    <w:rsid w:val="00A60BC8"/>
    <w:rsid w:val="00A6713B"/>
    <w:rsid w:val="00A85B4F"/>
    <w:rsid w:val="00A87F26"/>
    <w:rsid w:val="00AA5749"/>
    <w:rsid w:val="00AB3000"/>
    <w:rsid w:val="00AB30CA"/>
    <w:rsid w:val="00AB7707"/>
    <w:rsid w:val="00AC3BEE"/>
    <w:rsid w:val="00AC7201"/>
    <w:rsid w:val="00AD4EDF"/>
    <w:rsid w:val="00AD5DFC"/>
    <w:rsid w:val="00AF28A2"/>
    <w:rsid w:val="00B04747"/>
    <w:rsid w:val="00B26F1F"/>
    <w:rsid w:val="00B27609"/>
    <w:rsid w:val="00B33544"/>
    <w:rsid w:val="00B40E13"/>
    <w:rsid w:val="00B521EC"/>
    <w:rsid w:val="00B530A8"/>
    <w:rsid w:val="00B54A1B"/>
    <w:rsid w:val="00BA2863"/>
    <w:rsid w:val="00BB3782"/>
    <w:rsid w:val="00BC5B7B"/>
    <w:rsid w:val="00BD085E"/>
    <w:rsid w:val="00BD2F84"/>
    <w:rsid w:val="00BD6D45"/>
    <w:rsid w:val="00C0260F"/>
    <w:rsid w:val="00C13AF8"/>
    <w:rsid w:val="00C22929"/>
    <w:rsid w:val="00C22A05"/>
    <w:rsid w:val="00C33B75"/>
    <w:rsid w:val="00C36CA2"/>
    <w:rsid w:val="00C52E7E"/>
    <w:rsid w:val="00C60E21"/>
    <w:rsid w:val="00C72D26"/>
    <w:rsid w:val="00C844A6"/>
    <w:rsid w:val="00C87C26"/>
    <w:rsid w:val="00CA6508"/>
    <w:rsid w:val="00CA6871"/>
    <w:rsid w:val="00CB3FD5"/>
    <w:rsid w:val="00CC2C5D"/>
    <w:rsid w:val="00CE53D7"/>
    <w:rsid w:val="00D03537"/>
    <w:rsid w:val="00D16B30"/>
    <w:rsid w:val="00D16C65"/>
    <w:rsid w:val="00D37ECA"/>
    <w:rsid w:val="00D525E1"/>
    <w:rsid w:val="00D719C9"/>
    <w:rsid w:val="00D745A8"/>
    <w:rsid w:val="00D75D4A"/>
    <w:rsid w:val="00DA1622"/>
    <w:rsid w:val="00DA4DC9"/>
    <w:rsid w:val="00DA5E03"/>
    <w:rsid w:val="00DA6F5D"/>
    <w:rsid w:val="00DE7317"/>
    <w:rsid w:val="00DF5DFB"/>
    <w:rsid w:val="00E21581"/>
    <w:rsid w:val="00E25525"/>
    <w:rsid w:val="00E64E93"/>
    <w:rsid w:val="00E803F5"/>
    <w:rsid w:val="00ED4540"/>
    <w:rsid w:val="00F01C61"/>
    <w:rsid w:val="00F10B99"/>
    <w:rsid w:val="00F10F20"/>
    <w:rsid w:val="00F12DD1"/>
    <w:rsid w:val="00F32EF4"/>
    <w:rsid w:val="00F5218E"/>
    <w:rsid w:val="00F642B1"/>
    <w:rsid w:val="00F668E0"/>
    <w:rsid w:val="00F72CEB"/>
    <w:rsid w:val="00F7350B"/>
    <w:rsid w:val="00F74D74"/>
    <w:rsid w:val="00F83FF0"/>
    <w:rsid w:val="00F8487B"/>
    <w:rsid w:val="00F85913"/>
    <w:rsid w:val="00F85B79"/>
    <w:rsid w:val="00F975C2"/>
    <w:rsid w:val="00FF145A"/>
    <w:rsid w:val="00FF33DB"/>
    <w:rsid w:val="00FF7943"/>
    <w:rsid w:val="010465BD"/>
    <w:rsid w:val="0110CB94"/>
    <w:rsid w:val="0160B292"/>
    <w:rsid w:val="0258742C"/>
    <w:rsid w:val="026FED8E"/>
    <w:rsid w:val="02E9FE42"/>
    <w:rsid w:val="02F2138F"/>
    <w:rsid w:val="03615DE2"/>
    <w:rsid w:val="037FFBC4"/>
    <w:rsid w:val="0441106C"/>
    <w:rsid w:val="04CA9F7F"/>
    <w:rsid w:val="051301DD"/>
    <w:rsid w:val="052E9D1B"/>
    <w:rsid w:val="05B93948"/>
    <w:rsid w:val="0674377C"/>
    <w:rsid w:val="0674B55F"/>
    <w:rsid w:val="06DB5A83"/>
    <w:rsid w:val="06F0ED07"/>
    <w:rsid w:val="070EBE4B"/>
    <w:rsid w:val="074FF5A5"/>
    <w:rsid w:val="07960D4C"/>
    <w:rsid w:val="07E917E4"/>
    <w:rsid w:val="085E99FF"/>
    <w:rsid w:val="0A757972"/>
    <w:rsid w:val="0AAD9A01"/>
    <w:rsid w:val="0BE22F6E"/>
    <w:rsid w:val="0C26CEBD"/>
    <w:rsid w:val="0C6616D1"/>
    <w:rsid w:val="0C922A62"/>
    <w:rsid w:val="0D1BF7D4"/>
    <w:rsid w:val="0D20F9E7"/>
    <w:rsid w:val="0DD4F74F"/>
    <w:rsid w:val="0E6CA9B0"/>
    <w:rsid w:val="0EB80E20"/>
    <w:rsid w:val="0F92A6E1"/>
    <w:rsid w:val="0FF85B1D"/>
    <w:rsid w:val="10F09195"/>
    <w:rsid w:val="11268B91"/>
    <w:rsid w:val="11285CAA"/>
    <w:rsid w:val="11990C6A"/>
    <w:rsid w:val="119921C7"/>
    <w:rsid w:val="12F93F38"/>
    <w:rsid w:val="13035E29"/>
    <w:rsid w:val="13C33226"/>
    <w:rsid w:val="13FBFA4C"/>
    <w:rsid w:val="14443601"/>
    <w:rsid w:val="145C69CD"/>
    <w:rsid w:val="14A407BA"/>
    <w:rsid w:val="14B136EB"/>
    <w:rsid w:val="18A2B865"/>
    <w:rsid w:val="18C0B276"/>
    <w:rsid w:val="1913336E"/>
    <w:rsid w:val="191D36D4"/>
    <w:rsid w:val="19932FDC"/>
    <w:rsid w:val="19EC1792"/>
    <w:rsid w:val="1A8ECF02"/>
    <w:rsid w:val="1AAACC65"/>
    <w:rsid w:val="1B3EC9F6"/>
    <w:rsid w:val="1B9461E6"/>
    <w:rsid w:val="1BC53357"/>
    <w:rsid w:val="1CEB681C"/>
    <w:rsid w:val="1D52C8E8"/>
    <w:rsid w:val="1D59D4D9"/>
    <w:rsid w:val="1DD6FB0A"/>
    <w:rsid w:val="1E39AF29"/>
    <w:rsid w:val="1F4013EA"/>
    <w:rsid w:val="203C421B"/>
    <w:rsid w:val="205B5916"/>
    <w:rsid w:val="21780B17"/>
    <w:rsid w:val="21F72977"/>
    <w:rsid w:val="22BD94D9"/>
    <w:rsid w:val="232648A9"/>
    <w:rsid w:val="23A7878F"/>
    <w:rsid w:val="240B52A3"/>
    <w:rsid w:val="2459653A"/>
    <w:rsid w:val="2464FD94"/>
    <w:rsid w:val="252ECA39"/>
    <w:rsid w:val="25BDDAC0"/>
    <w:rsid w:val="25CDC9C6"/>
    <w:rsid w:val="275429AD"/>
    <w:rsid w:val="2827C4E7"/>
    <w:rsid w:val="2844BADA"/>
    <w:rsid w:val="284E8F39"/>
    <w:rsid w:val="288152FB"/>
    <w:rsid w:val="2892601F"/>
    <w:rsid w:val="29F226E3"/>
    <w:rsid w:val="2A79B954"/>
    <w:rsid w:val="2AB8634A"/>
    <w:rsid w:val="2AF2EF20"/>
    <w:rsid w:val="2B905162"/>
    <w:rsid w:val="2D519055"/>
    <w:rsid w:val="2DCCFB2B"/>
    <w:rsid w:val="2F372C99"/>
    <w:rsid w:val="30BB466F"/>
    <w:rsid w:val="31313F77"/>
    <w:rsid w:val="319E1EFC"/>
    <w:rsid w:val="31B26255"/>
    <w:rsid w:val="31EECEE6"/>
    <w:rsid w:val="327FCFD8"/>
    <w:rsid w:val="337BB8AB"/>
    <w:rsid w:val="33C77B96"/>
    <w:rsid w:val="33E12F9B"/>
    <w:rsid w:val="348F8984"/>
    <w:rsid w:val="350A1585"/>
    <w:rsid w:val="35AC0BF7"/>
    <w:rsid w:val="365AE4D8"/>
    <w:rsid w:val="3747DC58"/>
    <w:rsid w:val="37F6B539"/>
    <w:rsid w:val="3821D04F"/>
    <w:rsid w:val="38E3ACB9"/>
    <w:rsid w:val="3A40BD43"/>
    <w:rsid w:val="3AACB1E3"/>
    <w:rsid w:val="3B2E55FB"/>
    <w:rsid w:val="3B6B5287"/>
    <w:rsid w:val="3CC8B57E"/>
    <w:rsid w:val="3CD213E2"/>
    <w:rsid w:val="3CEFC282"/>
    <w:rsid w:val="3CF41ED6"/>
    <w:rsid w:val="3EF9EAC9"/>
    <w:rsid w:val="3F7D4CE2"/>
    <w:rsid w:val="40411356"/>
    <w:rsid w:val="4045BA64"/>
    <w:rsid w:val="41934379"/>
    <w:rsid w:val="419AC0B8"/>
    <w:rsid w:val="41B81EF4"/>
    <w:rsid w:val="41DCE3B7"/>
    <w:rsid w:val="424B7F0B"/>
    <w:rsid w:val="4251DCCF"/>
    <w:rsid w:val="429BC547"/>
    <w:rsid w:val="42FB79FF"/>
    <w:rsid w:val="43D3824C"/>
    <w:rsid w:val="44DB5523"/>
    <w:rsid w:val="45148479"/>
    <w:rsid w:val="452826D5"/>
    <w:rsid w:val="467251BF"/>
    <w:rsid w:val="48D5524E"/>
    <w:rsid w:val="48DBB025"/>
    <w:rsid w:val="493DF0D4"/>
    <w:rsid w:val="499E8064"/>
    <w:rsid w:val="49CC7D93"/>
    <w:rsid w:val="49E12C75"/>
    <w:rsid w:val="4A8343FA"/>
    <w:rsid w:val="4ACD8317"/>
    <w:rsid w:val="4C196A86"/>
    <w:rsid w:val="4C6C1C2B"/>
    <w:rsid w:val="4CACDB6D"/>
    <w:rsid w:val="4D0C0BDB"/>
    <w:rsid w:val="4E9C3A7E"/>
    <w:rsid w:val="4FC0D4AA"/>
    <w:rsid w:val="5073DF72"/>
    <w:rsid w:val="51012E30"/>
    <w:rsid w:val="51804C90"/>
    <w:rsid w:val="52621E08"/>
    <w:rsid w:val="5262FF00"/>
    <w:rsid w:val="528E55DF"/>
    <w:rsid w:val="52C1A56B"/>
    <w:rsid w:val="545E78F7"/>
    <w:rsid w:val="5487B446"/>
    <w:rsid w:val="54A33B95"/>
    <w:rsid w:val="557E58B4"/>
    <w:rsid w:val="55B4BBCA"/>
    <w:rsid w:val="55C5F6A1"/>
    <w:rsid w:val="5618E535"/>
    <w:rsid w:val="56AB009B"/>
    <w:rsid w:val="56B2EE21"/>
    <w:rsid w:val="5709E5A1"/>
    <w:rsid w:val="5751877E"/>
    <w:rsid w:val="58EC5C8C"/>
    <w:rsid w:val="590584E9"/>
    <w:rsid w:val="595085F7"/>
    <w:rsid w:val="5967B6F0"/>
    <w:rsid w:val="5AF8354D"/>
    <w:rsid w:val="5B7E3296"/>
    <w:rsid w:val="5BED9A38"/>
    <w:rsid w:val="5BFF15F7"/>
    <w:rsid w:val="5C6EFE5C"/>
    <w:rsid w:val="5CAD91A3"/>
    <w:rsid w:val="5E0ACEBD"/>
    <w:rsid w:val="5FAC6195"/>
    <w:rsid w:val="5FBEFD32"/>
    <w:rsid w:val="5FDEE5FA"/>
    <w:rsid w:val="5FE1779C"/>
    <w:rsid w:val="604F6103"/>
    <w:rsid w:val="6056D855"/>
    <w:rsid w:val="6072ED5E"/>
    <w:rsid w:val="607351CF"/>
    <w:rsid w:val="611096CE"/>
    <w:rsid w:val="614831F6"/>
    <w:rsid w:val="61681B0D"/>
    <w:rsid w:val="61976D7E"/>
    <w:rsid w:val="625E447D"/>
    <w:rsid w:val="6269B6F0"/>
    <w:rsid w:val="62DE3FE0"/>
    <w:rsid w:val="63917129"/>
    <w:rsid w:val="641EB446"/>
    <w:rsid w:val="6493389E"/>
    <w:rsid w:val="6591DB00"/>
    <w:rsid w:val="65CADF94"/>
    <w:rsid w:val="67A41148"/>
    <w:rsid w:val="6813CC5E"/>
    <w:rsid w:val="685A72E8"/>
    <w:rsid w:val="690A6DDC"/>
    <w:rsid w:val="69904768"/>
    <w:rsid w:val="6A00B2AD"/>
    <w:rsid w:val="6A011888"/>
    <w:rsid w:val="6A0E6864"/>
    <w:rsid w:val="6B6FDFC8"/>
    <w:rsid w:val="6C88CB64"/>
    <w:rsid w:val="6C91064A"/>
    <w:rsid w:val="6D75D017"/>
    <w:rsid w:val="6DC5BFE9"/>
    <w:rsid w:val="6E54D4B2"/>
    <w:rsid w:val="6F602BA0"/>
    <w:rsid w:val="6F7B5A9E"/>
    <w:rsid w:val="70084010"/>
    <w:rsid w:val="701ECB33"/>
    <w:rsid w:val="7053179C"/>
    <w:rsid w:val="70CFA027"/>
    <w:rsid w:val="70F34BDF"/>
    <w:rsid w:val="714A8EC7"/>
    <w:rsid w:val="716606D0"/>
    <w:rsid w:val="72366434"/>
    <w:rsid w:val="72985F64"/>
    <w:rsid w:val="733471BF"/>
    <w:rsid w:val="734D9A1C"/>
    <w:rsid w:val="73574A28"/>
    <w:rsid w:val="7393DD91"/>
    <w:rsid w:val="73E8269D"/>
    <w:rsid w:val="7507044B"/>
    <w:rsid w:val="750C065E"/>
    <w:rsid w:val="7537E958"/>
    <w:rsid w:val="756B8C72"/>
    <w:rsid w:val="763CBB0C"/>
    <w:rsid w:val="76708B2C"/>
    <w:rsid w:val="7674F76A"/>
    <w:rsid w:val="768234CF"/>
    <w:rsid w:val="771C0D75"/>
    <w:rsid w:val="7784C145"/>
    <w:rsid w:val="77EB774A"/>
    <w:rsid w:val="78050E34"/>
    <w:rsid w:val="78BB97C0"/>
    <w:rsid w:val="78F2F0A9"/>
    <w:rsid w:val="795FD02E"/>
    <w:rsid w:val="7AF1710D"/>
    <w:rsid w:val="7B2A2F16"/>
    <w:rsid w:val="7BDFD29C"/>
    <w:rsid w:val="7C371445"/>
    <w:rsid w:val="7C3CF4CE"/>
    <w:rsid w:val="7CACA35E"/>
    <w:rsid w:val="7DD40EF9"/>
    <w:rsid w:val="7DD8C52F"/>
    <w:rsid w:val="7DF402C9"/>
    <w:rsid w:val="7E2911CF"/>
    <w:rsid w:val="7E2B9DF1"/>
    <w:rsid w:val="7EDBA451"/>
    <w:rsid w:val="7F14E73C"/>
    <w:rsid w:val="7F17DFC0"/>
    <w:rsid w:val="7F2AD944"/>
    <w:rsid w:val="7F47322B"/>
    <w:rsid w:val="7F5476EB"/>
    <w:rsid w:val="7F58A615"/>
    <w:rsid w:val="7F87BAC6"/>
    <w:rsid w:val="7FB1D472"/>
    <w:rsid w:val="7FB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AB81"/>
  <w15:docId w15:val="{D8AFB568-20C8-4E37-9A2C-2D780BF0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36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4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D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7473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2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86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73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3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73B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85F09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B0"/>
  </w:style>
  <w:style w:type="paragraph" w:styleId="Footer">
    <w:name w:val="footer"/>
    <w:basedOn w:val="Normal"/>
    <w:link w:val="FooterChar"/>
    <w:uiPriority w:val="99"/>
    <w:unhideWhenUsed/>
    <w:rsid w:val="0070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B0"/>
  </w:style>
  <w:style w:type="character" w:customStyle="1" w:styleId="Heading1Char">
    <w:name w:val="Heading 1 Char"/>
    <w:basedOn w:val="DefaultParagraphFont"/>
    <w:link w:val="Heading1"/>
    <w:uiPriority w:val="9"/>
    <w:rsid w:val="0065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D193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86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65"/>
    <w:rPr>
      <w:rFonts w:ascii="Segoe UI" w:eastAsiaTheme="minorHAns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286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70C55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8A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57F0"/>
  </w:style>
  <w:style w:type="character" w:customStyle="1" w:styleId="spellingerror">
    <w:name w:val="spellingerror"/>
    <w:basedOn w:val="DefaultParagraphFont"/>
    <w:rsid w:val="008A57F0"/>
  </w:style>
  <w:style w:type="character" w:customStyle="1" w:styleId="eop">
    <w:name w:val="eop"/>
    <w:basedOn w:val="DefaultParagraphFont"/>
    <w:rsid w:val="008A57F0"/>
  </w:style>
  <w:style w:type="character" w:customStyle="1" w:styleId="contextualspellingandgrammarerror">
    <w:name w:val="contextualspellingandgrammarerror"/>
    <w:basedOn w:val="DefaultParagraphFont"/>
    <w:rsid w:val="008A57F0"/>
  </w:style>
  <w:style w:type="character" w:customStyle="1" w:styleId="advancedproofingissue">
    <w:name w:val="advancedproofingissue"/>
    <w:basedOn w:val="DefaultParagraphFont"/>
    <w:rsid w:val="008A57F0"/>
  </w:style>
  <w:style w:type="character" w:customStyle="1" w:styleId="scxw193904856">
    <w:name w:val="scxw193904856"/>
    <w:basedOn w:val="DefaultParagraphFont"/>
    <w:rsid w:val="008A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instruction/hss/civics-project-guidebook/index.html" TargetMode="External"/><Relationship Id="rId18" Type="http://schemas.openxmlformats.org/officeDocument/2006/relationships/hyperlink" Target="https://www.macivicsforall.org/educato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alegislature.gov/Laws/SessionLaws/Acts/2018/Chapter296" TargetMode="External"/><Relationship Id="rId17" Type="http://schemas.openxmlformats.org/officeDocument/2006/relationships/hyperlink" Target="https://www.doe.mass.edu/instruction/hss/clc-program-registratio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frameworks/hss/civics-qrg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oe.mass.edu/instruction/hss/civics-project-guidebook/index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instruction/hss/civics-project-guidebook/index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f8dc5e-e5f0-476b-aed9-3b59e9fde311">
      <UserInfo>
        <DisplayName>Henriques, Reuben F. (DESE)</DisplayName>
        <AccountId>41</AccountId>
        <AccountType/>
      </UserInfo>
      <UserInfo>
        <DisplayName>Marino, Melissa (DESE)</DisplayName>
        <AccountId>218</AccountId>
        <AccountType/>
      </UserInfo>
      <UserInfo>
        <DisplayName>Tarca, Katherine (DESE)</DisplayName>
        <AccountId>14</AccountId>
        <AccountType/>
      </UserInfo>
    </SharedWithUsers>
  </documentManagement>
</p:properties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l/BKejv+8O7Ciml/wSu/UDKX/dg==">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1" ma:contentTypeDescription="Create a new document." ma:contentTypeScope="" ma:versionID="ce16ad44590f3a32d586519d11efd2e2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fe9f6d95d672e7d56fdd909d8596ba11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BB293-FA74-4863-A8DF-02CA3572B538}">
  <ds:schemaRefs>
    <ds:schemaRef ds:uri="http://schemas.microsoft.com/office/2006/metadata/properties"/>
    <ds:schemaRef ds:uri="http://schemas.microsoft.com/office/infopath/2007/PartnerControls"/>
    <ds:schemaRef ds:uri="8df8dc5e-e5f0-476b-aed9-3b59e9fde31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51C9F256-A8E1-4B75-8F1D-803C19B2E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26AF6-27D6-414B-959E-B7F0BA16B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Project SIMS Data FAQ</dc:title>
  <dc:creator>DESE</dc:creator>
  <cp:lastModifiedBy>Zou, Dong (EOE)</cp:lastModifiedBy>
  <cp:revision>4</cp:revision>
  <cp:lastPrinted>2021-09-21T20:45:00Z</cp:lastPrinted>
  <dcterms:created xsi:type="dcterms:W3CDTF">2022-03-01T13:59:00Z</dcterms:created>
  <dcterms:modified xsi:type="dcterms:W3CDTF">2022-03-01T15:11:00Z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 2022</vt:lpwstr>
  </property>
</Properties>
</file>