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DEBD7" w14:textId="2466F898" w:rsidR="3C98A764" w:rsidRDefault="3C98A764" w:rsidP="3C98A764">
      <w:pPr>
        <w:pStyle w:val="Header"/>
        <w:tabs>
          <w:tab w:val="clear" w:pos="4320"/>
          <w:tab w:val="clear" w:pos="8640"/>
        </w:tabs>
      </w:pPr>
      <w:bookmarkStart w:id="0" w:name="_Toc157219481"/>
      <w:bookmarkStart w:id="1" w:name="_Toc157220195"/>
    </w:p>
    <w:p w14:paraId="75C084F4" w14:textId="77777777" w:rsidR="007F1E38" w:rsidRDefault="007F1E38" w:rsidP="3C98A764">
      <w:pPr>
        <w:ind w:left="180"/>
        <w:rPr>
          <w:noProof/>
        </w:rPr>
      </w:pPr>
    </w:p>
    <w:p w14:paraId="6977C0CC" w14:textId="77777777" w:rsidR="007F1E38" w:rsidRDefault="007F1E38" w:rsidP="3C98A764">
      <w:pPr>
        <w:ind w:left="180"/>
        <w:rPr>
          <w:noProof/>
        </w:rPr>
      </w:pPr>
    </w:p>
    <w:p w14:paraId="6639BCF2" w14:textId="77777777" w:rsidR="007F1E38" w:rsidRDefault="007F1E38" w:rsidP="3C98A764">
      <w:pPr>
        <w:ind w:left="180"/>
        <w:rPr>
          <w:noProof/>
        </w:rPr>
      </w:pPr>
    </w:p>
    <w:p w14:paraId="6DD19E63" w14:textId="77777777" w:rsidR="007F1E38" w:rsidRDefault="007F1E38" w:rsidP="3C98A764">
      <w:pPr>
        <w:ind w:left="180"/>
        <w:rPr>
          <w:noProof/>
        </w:rPr>
      </w:pPr>
    </w:p>
    <w:p w14:paraId="6F5DBB56" w14:textId="77777777" w:rsidR="007F1E38" w:rsidRDefault="007F1E38" w:rsidP="3C98A764">
      <w:pPr>
        <w:ind w:left="180"/>
        <w:rPr>
          <w:noProof/>
        </w:rPr>
      </w:pPr>
    </w:p>
    <w:p w14:paraId="721AE58A" w14:textId="77777777" w:rsidR="007F1E38" w:rsidRDefault="007F1E38" w:rsidP="3C98A764">
      <w:pPr>
        <w:ind w:left="180"/>
        <w:rPr>
          <w:noProof/>
        </w:rPr>
      </w:pPr>
    </w:p>
    <w:p w14:paraId="3EDAEBB8" w14:textId="77777777" w:rsidR="007F1E38" w:rsidRDefault="007F1E38" w:rsidP="3C98A764">
      <w:pPr>
        <w:ind w:left="180"/>
        <w:rPr>
          <w:noProof/>
        </w:rPr>
      </w:pPr>
    </w:p>
    <w:p w14:paraId="69BED5FB" w14:textId="0CE4C15E" w:rsidR="3C98A764" w:rsidRDefault="007F1E38" w:rsidP="3C98A764">
      <w:pPr>
        <w:ind w:left="180"/>
        <w:rPr>
          <w:b/>
          <w:bCs/>
          <w:sz w:val="48"/>
          <w:szCs w:val="48"/>
        </w:rPr>
      </w:pPr>
      <w:r>
        <w:rPr>
          <w:noProof/>
        </w:rPr>
        <w:drawing>
          <wp:inline distT="0" distB="0" distL="0" distR="0" wp14:anchorId="1A091EB0" wp14:editId="37ABF159">
            <wp:extent cx="5943600" cy="1250950"/>
            <wp:effectExtent l="0" t="0" r="0" b="0"/>
            <wp:docPr id="37318720"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1872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1250950"/>
                    </a:xfrm>
                    <a:prstGeom prst="rect">
                      <a:avLst/>
                    </a:prstGeom>
                    <a:noFill/>
                    <a:ln>
                      <a:noFill/>
                    </a:ln>
                  </pic:spPr>
                </pic:pic>
              </a:graphicData>
            </a:graphic>
          </wp:inline>
        </w:drawing>
      </w:r>
    </w:p>
    <w:p w14:paraId="480BE110" w14:textId="77777777" w:rsidR="007F1E38" w:rsidRDefault="007F1E38" w:rsidP="3C98A764">
      <w:pPr>
        <w:ind w:left="180"/>
        <w:rPr>
          <w:b/>
          <w:bCs/>
          <w:sz w:val="48"/>
          <w:szCs w:val="48"/>
        </w:rPr>
      </w:pPr>
    </w:p>
    <w:p w14:paraId="6A910C48" w14:textId="77777777" w:rsidR="007F1E38" w:rsidRDefault="007F1E38" w:rsidP="3C98A764">
      <w:pPr>
        <w:ind w:left="180"/>
        <w:rPr>
          <w:b/>
          <w:bCs/>
          <w:sz w:val="48"/>
          <w:szCs w:val="48"/>
        </w:rPr>
      </w:pPr>
    </w:p>
    <w:p w14:paraId="3084E894" w14:textId="77777777" w:rsidR="007F1E38" w:rsidRDefault="007F1E38" w:rsidP="007F1E38">
      <w:pPr>
        <w:ind w:left="180"/>
        <w:jc w:val="center"/>
        <w:rPr>
          <w:b/>
          <w:bCs/>
          <w:sz w:val="48"/>
          <w:szCs w:val="48"/>
        </w:rPr>
      </w:pPr>
    </w:p>
    <w:p w14:paraId="685AEA33" w14:textId="31AA7A24" w:rsidR="570D2D9A" w:rsidRDefault="210812A6" w:rsidP="007F1E38">
      <w:pPr>
        <w:ind w:left="180"/>
        <w:jc w:val="center"/>
        <w:rPr>
          <w:b/>
          <w:bCs/>
          <w:sz w:val="48"/>
          <w:szCs w:val="48"/>
        </w:rPr>
      </w:pPr>
      <w:r w:rsidRPr="3C98A764">
        <w:rPr>
          <w:b/>
          <w:bCs/>
          <w:sz w:val="48"/>
          <w:szCs w:val="48"/>
        </w:rPr>
        <w:t>SSDR</w:t>
      </w:r>
      <w:r w:rsidR="00950B2F">
        <w:rPr>
          <w:b/>
          <w:bCs/>
          <w:sz w:val="48"/>
          <w:szCs w:val="48"/>
        </w:rPr>
        <w:t xml:space="preserve"> </w:t>
      </w:r>
      <w:r w:rsidR="570D2D9A" w:rsidRPr="3C98A764">
        <w:rPr>
          <w:b/>
          <w:bCs/>
          <w:sz w:val="48"/>
          <w:szCs w:val="48"/>
        </w:rPr>
        <w:t>Validation Rules</w:t>
      </w:r>
    </w:p>
    <w:p w14:paraId="002206F3" w14:textId="77777777" w:rsidR="007F1E38" w:rsidRDefault="00950B2F" w:rsidP="007F1E38">
      <w:pPr>
        <w:ind w:left="180"/>
        <w:jc w:val="center"/>
        <w:rPr>
          <w:b/>
          <w:bCs/>
          <w:sz w:val="48"/>
          <w:szCs w:val="48"/>
        </w:rPr>
      </w:pPr>
      <w:r>
        <w:rPr>
          <w:b/>
          <w:bCs/>
          <w:sz w:val="48"/>
          <w:szCs w:val="48"/>
        </w:rPr>
        <w:t xml:space="preserve">Error List – </w:t>
      </w:r>
      <w:r w:rsidR="040FD31D" w:rsidRPr="3C98A764">
        <w:rPr>
          <w:b/>
          <w:bCs/>
          <w:sz w:val="48"/>
          <w:szCs w:val="48"/>
        </w:rPr>
        <w:t xml:space="preserve"> Version 9.</w:t>
      </w:r>
      <w:r w:rsidR="00C016F5">
        <w:rPr>
          <w:b/>
          <w:bCs/>
          <w:sz w:val="48"/>
          <w:szCs w:val="48"/>
        </w:rPr>
        <w:t>8</w:t>
      </w:r>
    </w:p>
    <w:p w14:paraId="7069A6D5" w14:textId="6554C54D" w:rsidR="210812A6" w:rsidRPr="007F1E38" w:rsidRDefault="210812A6" w:rsidP="007F1E38">
      <w:pPr>
        <w:ind w:left="180"/>
        <w:jc w:val="center"/>
        <w:rPr>
          <w:b/>
          <w:bCs/>
          <w:sz w:val="48"/>
          <w:szCs w:val="48"/>
        </w:rPr>
      </w:pPr>
      <w:r w:rsidRPr="007F1E38">
        <w:rPr>
          <w:b/>
          <w:bCs/>
          <w:sz w:val="144"/>
          <w:szCs w:val="144"/>
        </w:rPr>
        <w:t xml:space="preserve"> </w:t>
      </w:r>
    </w:p>
    <w:p w14:paraId="4F253B21" w14:textId="114FF74B" w:rsidR="3C98A764" w:rsidRPr="007F1E38" w:rsidRDefault="007F1E38" w:rsidP="007F1E38">
      <w:pPr>
        <w:pStyle w:val="Header"/>
        <w:tabs>
          <w:tab w:val="clear" w:pos="4320"/>
          <w:tab w:val="clear" w:pos="8640"/>
        </w:tabs>
        <w:jc w:val="right"/>
        <w:rPr>
          <w:b/>
          <w:bCs/>
          <w:sz w:val="36"/>
          <w:szCs w:val="36"/>
        </w:rPr>
      </w:pPr>
      <w:r w:rsidRPr="007F1E38">
        <w:rPr>
          <w:b/>
          <w:bCs/>
          <w:sz w:val="36"/>
          <w:szCs w:val="36"/>
        </w:rPr>
        <w:t>October 1, 2024</w:t>
      </w:r>
    </w:p>
    <w:p w14:paraId="04E03679" w14:textId="2BC31BEB" w:rsidR="3C98A764" w:rsidRDefault="3C98A764" w:rsidP="3C98A764">
      <w:pPr>
        <w:pStyle w:val="Header"/>
        <w:tabs>
          <w:tab w:val="clear" w:pos="4320"/>
          <w:tab w:val="clear" w:pos="8640"/>
        </w:tabs>
      </w:pPr>
    </w:p>
    <w:p w14:paraId="345EF29B" w14:textId="77777777" w:rsidR="006156FC" w:rsidRPr="009B2B17" w:rsidRDefault="006156FC" w:rsidP="00C43228">
      <w:pPr>
        <w:rPr>
          <w:b/>
          <w:sz w:val="36"/>
        </w:rPr>
      </w:pPr>
    </w:p>
    <w:p w14:paraId="345EF29C" w14:textId="77777777" w:rsidR="006156FC" w:rsidRPr="009B2B17" w:rsidRDefault="006156FC">
      <w:pPr>
        <w:ind w:left="180"/>
        <w:rPr>
          <w:b/>
          <w:sz w:val="36"/>
        </w:rPr>
      </w:pPr>
    </w:p>
    <w:p w14:paraId="345EF29D" w14:textId="77777777" w:rsidR="006156FC" w:rsidRPr="009B2B17" w:rsidRDefault="006156FC">
      <w:pPr>
        <w:ind w:left="180"/>
        <w:rPr>
          <w:b/>
          <w:sz w:val="36"/>
        </w:rPr>
        <w:sectPr w:rsidR="006156FC" w:rsidRPr="009B2B17">
          <w:footerReference w:type="default" r:id="rId13"/>
          <w:pgSz w:w="12240" w:h="15840" w:code="1"/>
          <w:pgMar w:top="1008" w:right="1008" w:bottom="1152" w:left="1800" w:header="720" w:footer="720" w:gutter="0"/>
          <w:cols w:space="720"/>
          <w:docGrid w:linePitch="360"/>
        </w:sectPr>
      </w:pPr>
    </w:p>
    <w:bookmarkEnd w:id="0"/>
    <w:bookmarkEnd w:id="1"/>
    <w:p w14:paraId="345EF2A4" w14:textId="273D9503" w:rsidR="005F5A8A" w:rsidRPr="009B2B17" w:rsidRDefault="005F5A8A" w:rsidP="005F5A8A">
      <w:r w:rsidRPr="009B2B17">
        <w:lastRenderedPageBreak/>
        <w:t xml:space="preserve">This document is intended to assist you in diagnosing and fixing </w:t>
      </w:r>
      <w:r w:rsidR="00EC3CC9">
        <w:t>data issues</w:t>
      </w:r>
      <w:r w:rsidRPr="009B2B17">
        <w:t xml:space="preserve"> by expanding on the </w:t>
      </w:r>
      <w:r w:rsidR="00EC3CC9">
        <w:t xml:space="preserve">validation </w:t>
      </w:r>
      <w:r w:rsidRPr="009B2B17">
        <w:t xml:space="preserve">messages returned by the data collection system.  The validations are ordered sequentially throughout the book and within that ordering they are grouped by SIF object and one of the data elements affected.  The grouping is designed to keep like elements together; the reference to the SIF object may or may not be relevant to the </w:t>
      </w:r>
      <w:r w:rsidR="00EC3CC9">
        <w:t>data issue that</w:t>
      </w:r>
      <w:r w:rsidRPr="009B2B17">
        <w:t xml:space="preserve"> you may experience.</w:t>
      </w:r>
    </w:p>
    <w:p w14:paraId="345EF2A5" w14:textId="77777777" w:rsidR="005F5A8A" w:rsidRPr="009B2B17" w:rsidRDefault="005F5A8A" w:rsidP="005F5A8A"/>
    <w:p w14:paraId="345EF2A6" w14:textId="77777777" w:rsidR="005F5A8A" w:rsidRPr="009B2B17" w:rsidRDefault="005F5A8A" w:rsidP="005F5A8A">
      <w:r w:rsidRPr="009B2B17">
        <w:t>The number range for each group is intended to be consistent across four data collection applications, SIMS, SCS, EPIMS and SSDR.</w:t>
      </w:r>
    </w:p>
    <w:p w14:paraId="345EF2A7" w14:textId="77777777" w:rsidR="005F5A8A" w:rsidRPr="009B2B17" w:rsidRDefault="005F5A8A" w:rsidP="005F5A8A"/>
    <w:tbl>
      <w:tblPr>
        <w:tblW w:w="5560" w:type="dxa"/>
        <w:jc w:val="center"/>
        <w:tblLook w:val="04A0" w:firstRow="1" w:lastRow="0" w:firstColumn="1" w:lastColumn="0" w:noHBand="0" w:noVBand="1"/>
      </w:tblPr>
      <w:tblGrid>
        <w:gridCol w:w="3680"/>
        <w:gridCol w:w="920"/>
        <w:gridCol w:w="960"/>
      </w:tblGrid>
      <w:tr w:rsidR="005F5A8A" w:rsidRPr="009B2B17" w14:paraId="345EF2AB" w14:textId="77777777" w:rsidTr="007645E9">
        <w:trPr>
          <w:trHeight w:val="300"/>
          <w:jc w:val="center"/>
        </w:trPr>
        <w:tc>
          <w:tcPr>
            <w:tcW w:w="3680" w:type="dxa"/>
            <w:tcBorders>
              <w:top w:val="single" w:sz="4" w:space="0" w:color="auto"/>
              <w:left w:val="single" w:sz="4" w:space="0" w:color="auto"/>
              <w:bottom w:val="single" w:sz="4" w:space="0" w:color="auto"/>
              <w:right w:val="single" w:sz="4" w:space="0" w:color="auto"/>
            </w:tcBorders>
            <w:shd w:val="clear" w:color="000000" w:fill="D7E4BC"/>
            <w:noWrap/>
            <w:vAlign w:val="center"/>
            <w:hideMark/>
          </w:tcPr>
          <w:p w14:paraId="345EF2A8" w14:textId="77777777" w:rsidR="005F5A8A" w:rsidRPr="009B2B17" w:rsidRDefault="005F5A8A" w:rsidP="007645E9">
            <w:pPr>
              <w:rPr>
                <w:b/>
                <w:bCs/>
                <w:color w:val="000000"/>
                <w:sz w:val="22"/>
                <w:szCs w:val="22"/>
              </w:rPr>
            </w:pPr>
            <w:r w:rsidRPr="009B2B17">
              <w:rPr>
                <w:b/>
                <w:bCs/>
                <w:color w:val="000000"/>
                <w:sz w:val="22"/>
                <w:szCs w:val="22"/>
              </w:rPr>
              <w:t>Object</w:t>
            </w:r>
          </w:p>
        </w:tc>
        <w:tc>
          <w:tcPr>
            <w:tcW w:w="920" w:type="dxa"/>
            <w:tcBorders>
              <w:top w:val="single" w:sz="4" w:space="0" w:color="auto"/>
              <w:left w:val="nil"/>
              <w:bottom w:val="single" w:sz="4" w:space="0" w:color="auto"/>
              <w:right w:val="single" w:sz="4" w:space="0" w:color="auto"/>
            </w:tcBorders>
            <w:shd w:val="clear" w:color="000000" w:fill="D7E4BC"/>
            <w:vAlign w:val="center"/>
            <w:hideMark/>
          </w:tcPr>
          <w:p w14:paraId="345EF2A9" w14:textId="77777777" w:rsidR="005F5A8A" w:rsidRPr="009B2B17" w:rsidRDefault="005F5A8A" w:rsidP="007645E9">
            <w:pPr>
              <w:rPr>
                <w:b/>
                <w:bCs/>
                <w:color w:val="000000"/>
                <w:sz w:val="22"/>
                <w:szCs w:val="22"/>
              </w:rPr>
            </w:pPr>
            <w:r w:rsidRPr="009B2B17">
              <w:rPr>
                <w:b/>
                <w:bCs/>
                <w:color w:val="000000"/>
                <w:sz w:val="22"/>
                <w:szCs w:val="22"/>
              </w:rPr>
              <w:t>Start</w:t>
            </w:r>
          </w:p>
        </w:tc>
        <w:tc>
          <w:tcPr>
            <w:tcW w:w="960" w:type="dxa"/>
            <w:tcBorders>
              <w:top w:val="single" w:sz="4" w:space="0" w:color="auto"/>
              <w:left w:val="nil"/>
              <w:bottom w:val="single" w:sz="4" w:space="0" w:color="auto"/>
              <w:right w:val="single" w:sz="4" w:space="0" w:color="auto"/>
            </w:tcBorders>
            <w:shd w:val="clear" w:color="000000" w:fill="D7E4BC"/>
            <w:vAlign w:val="center"/>
            <w:hideMark/>
          </w:tcPr>
          <w:p w14:paraId="345EF2AA" w14:textId="77777777" w:rsidR="005F5A8A" w:rsidRPr="009B2B17" w:rsidRDefault="005F5A8A" w:rsidP="007645E9">
            <w:pPr>
              <w:rPr>
                <w:b/>
                <w:bCs/>
                <w:color w:val="000000"/>
                <w:sz w:val="22"/>
                <w:szCs w:val="22"/>
              </w:rPr>
            </w:pPr>
            <w:r w:rsidRPr="009B2B17">
              <w:rPr>
                <w:b/>
                <w:bCs/>
                <w:color w:val="000000"/>
                <w:sz w:val="22"/>
                <w:szCs w:val="22"/>
              </w:rPr>
              <w:t>End</w:t>
            </w:r>
          </w:p>
        </w:tc>
      </w:tr>
      <w:tr w:rsidR="005F5A8A" w:rsidRPr="009B2B17" w14:paraId="345EF2AF" w14:textId="77777777" w:rsidTr="007645E9">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345EF2AC" w14:textId="77777777" w:rsidR="005F5A8A" w:rsidRPr="009B2B17" w:rsidRDefault="005F5A8A" w:rsidP="007645E9">
            <w:pPr>
              <w:rPr>
                <w:color w:val="000000"/>
                <w:sz w:val="22"/>
                <w:szCs w:val="22"/>
              </w:rPr>
            </w:pPr>
            <w:r w:rsidRPr="009B2B17">
              <w:rPr>
                <w:color w:val="000000"/>
                <w:sz w:val="22"/>
                <w:szCs w:val="22"/>
              </w:rPr>
              <w:t>LEAInfo</w:t>
            </w:r>
          </w:p>
        </w:tc>
        <w:tc>
          <w:tcPr>
            <w:tcW w:w="920" w:type="dxa"/>
            <w:tcBorders>
              <w:top w:val="nil"/>
              <w:left w:val="nil"/>
              <w:bottom w:val="single" w:sz="4" w:space="0" w:color="auto"/>
              <w:right w:val="single" w:sz="4" w:space="0" w:color="auto"/>
            </w:tcBorders>
            <w:shd w:val="clear" w:color="auto" w:fill="auto"/>
            <w:vAlign w:val="center"/>
            <w:hideMark/>
          </w:tcPr>
          <w:p w14:paraId="345EF2AD" w14:textId="77777777" w:rsidR="005F5A8A" w:rsidRPr="009B2B17" w:rsidRDefault="005F5A8A" w:rsidP="007645E9">
            <w:pPr>
              <w:rPr>
                <w:color w:val="000000"/>
                <w:sz w:val="22"/>
                <w:szCs w:val="22"/>
              </w:rPr>
            </w:pPr>
            <w:r w:rsidRPr="009B2B17">
              <w:rPr>
                <w:color w:val="000000"/>
                <w:sz w:val="22"/>
                <w:szCs w:val="22"/>
              </w:rPr>
              <w:t>2000</w:t>
            </w:r>
          </w:p>
        </w:tc>
        <w:tc>
          <w:tcPr>
            <w:tcW w:w="960" w:type="dxa"/>
            <w:tcBorders>
              <w:top w:val="nil"/>
              <w:left w:val="nil"/>
              <w:bottom w:val="single" w:sz="4" w:space="0" w:color="auto"/>
              <w:right w:val="single" w:sz="4" w:space="0" w:color="auto"/>
            </w:tcBorders>
            <w:shd w:val="clear" w:color="auto" w:fill="auto"/>
            <w:vAlign w:val="center"/>
            <w:hideMark/>
          </w:tcPr>
          <w:p w14:paraId="345EF2AE" w14:textId="77777777" w:rsidR="005F5A8A" w:rsidRPr="009B2B17" w:rsidRDefault="005F5A8A" w:rsidP="007645E9">
            <w:pPr>
              <w:rPr>
                <w:color w:val="000000"/>
                <w:sz w:val="22"/>
                <w:szCs w:val="22"/>
              </w:rPr>
            </w:pPr>
            <w:r w:rsidRPr="009B2B17">
              <w:rPr>
                <w:color w:val="000000"/>
                <w:sz w:val="22"/>
                <w:szCs w:val="22"/>
              </w:rPr>
              <w:t>2099</w:t>
            </w:r>
          </w:p>
        </w:tc>
      </w:tr>
      <w:tr w:rsidR="005F5A8A" w:rsidRPr="009B2B17" w14:paraId="345EF2B3" w14:textId="77777777" w:rsidTr="007645E9">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345EF2B0" w14:textId="77777777" w:rsidR="005F5A8A" w:rsidRPr="009B2B17" w:rsidRDefault="005F5A8A" w:rsidP="007645E9">
            <w:pPr>
              <w:rPr>
                <w:color w:val="000000"/>
                <w:sz w:val="22"/>
                <w:szCs w:val="22"/>
              </w:rPr>
            </w:pPr>
            <w:r w:rsidRPr="009B2B17">
              <w:rPr>
                <w:color w:val="000000"/>
                <w:sz w:val="22"/>
                <w:szCs w:val="22"/>
              </w:rPr>
              <w:t>SchoolInfo</w:t>
            </w:r>
          </w:p>
        </w:tc>
        <w:tc>
          <w:tcPr>
            <w:tcW w:w="920" w:type="dxa"/>
            <w:tcBorders>
              <w:top w:val="nil"/>
              <w:left w:val="nil"/>
              <w:bottom w:val="single" w:sz="4" w:space="0" w:color="auto"/>
              <w:right w:val="single" w:sz="4" w:space="0" w:color="auto"/>
            </w:tcBorders>
            <w:shd w:val="clear" w:color="auto" w:fill="auto"/>
            <w:vAlign w:val="center"/>
            <w:hideMark/>
          </w:tcPr>
          <w:p w14:paraId="345EF2B1" w14:textId="77777777" w:rsidR="005F5A8A" w:rsidRPr="009B2B17" w:rsidRDefault="005F5A8A" w:rsidP="007645E9">
            <w:pPr>
              <w:rPr>
                <w:color w:val="000000"/>
                <w:sz w:val="22"/>
                <w:szCs w:val="22"/>
              </w:rPr>
            </w:pPr>
            <w:r w:rsidRPr="009B2B17">
              <w:rPr>
                <w:color w:val="000000"/>
                <w:sz w:val="22"/>
                <w:szCs w:val="22"/>
              </w:rPr>
              <w:t>2100</w:t>
            </w:r>
          </w:p>
        </w:tc>
        <w:tc>
          <w:tcPr>
            <w:tcW w:w="960" w:type="dxa"/>
            <w:tcBorders>
              <w:top w:val="nil"/>
              <w:left w:val="nil"/>
              <w:bottom w:val="single" w:sz="4" w:space="0" w:color="auto"/>
              <w:right w:val="single" w:sz="4" w:space="0" w:color="auto"/>
            </w:tcBorders>
            <w:shd w:val="clear" w:color="auto" w:fill="auto"/>
            <w:vAlign w:val="center"/>
            <w:hideMark/>
          </w:tcPr>
          <w:p w14:paraId="345EF2B2" w14:textId="77777777" w:rsidR="005F5A8A" w:rsidRPr="009B2B17" w:rsidRDefault="005F5A8A" w:rsidP="007645E9">
            <w:pPr>
              <w:rPr>
                <w:color w:val="000000"/>
                <w:sz w:val="22"/>
                <w:szCs w:val="22"/>
              </w:rPr>
            </w:pPr>
            <w:r w:rsidRPr="009B2B17">
              <w:rPr>
                <w:color w:val="000000"/>
                <w:sz w:val="22"/>
                <w:szCs w:val="22"/>
              </w:rPr>
              <w:t>2299</w:t>
            </w:r>
          </w:p>
        </w:tc>
      </w:tr>
      <w:tr w:rsidR="005F5A8A" w:rsidRPr="009B2B17" w14:paraId="345EF2B7" w14:textId="77777777" w:rsidTr="007645E9">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345EF2B4" w14:textId="77777777" w:rsidR="005F5A8A" w:rsidRPr="009B2B17" w:rsidRDefault="005F5A8A" w:rsidP="007645E9">
            <w:pPr>
              <w:rPr>
                <w:color w:val="000000"/>
                <w:sz w:val="22"/>
                <w:szCs w:val="22"/>
              </w:rPr>
            </w:pPr>
            <w:r w:rsidRPr="009B2B17">
              <w:rPr>
                <w:color w:val="000000"/>
                <w:sz w:val="22"/>
                <w:szCs w:val="22"/>
              </w:rPr>
              <w:t>StudentPersonal</w:t>
            </w:r>
          </w:p>
        </w:tc>
        <w:tc>
          <w:tcPr>
            <w:tcW w:w="920" w:type="dxa"/>
            <w:tcBorders>
              <w:top w:val="nil"/>
              <w:left w:val="nil"/>
              <w:bottom w:val="single" w:sz="4" w:space="0" w:color="auto"/>
              <w:right w:val="single" w:sz="4" w:space="0" w:color="auto"/>
            </w:tcBorders>
            <w:shd w:val="clear" w:color="auto" w:fill="auto"/>
            <w:vAlign w:val="center"/>
            <w:hideMark/>
          </w:tcPr>
          <w:p w14:paraId="345EF2B5" w14:textId="77777777" w:rsidR="005F5A8A" w:rsidRPr="009B2B17" w:rsidRDefault="005F5A8A" w:rsidP="007645E9">
            <w:pPr>
              <w:rPr>
                <w:color w:val="000000"/>
                <w:sz w:val="22"/>
                <w:szCs w:val="22"/>
              </w:rPr>
            </w:pPr>
            <w:r w:rsidRPr="009B2B17">
              <w:rPr>
                <w:color w:val="000000"/>
                <w:sz w:val="22"/>
                <w:szCs w:val="22"/>
              </w:rPr>
              <w:t>2300</w:t>
            </w:r>
          </w:p>
        </w:tc>
        <w:tc>
          <w:tcPr>
            <w:tcW w:w="960" w:type="dxa"/>
            <w:tcBorders>
              <w:top w:val="nil"/>
              <w:left w:val="nil"/>
              <w:bottom w:val="single" w:sz="4" w:space="0" w:color="auto"/>
              <w:right w:val="single" w:sz="4" w:space="0" w:color="auto"/>
            </w:tcBorders>
            <w:shd w:val="clear" w:color="auto" w:fill="auto"/>
            <w:vAlign w:val="center"/>
            <w:hideMark/>
          </w:tcPr>
          <w:p w14:paraId="345EF2B6" w14:textId="77777777" w:rsidR="005F5A8A" w:rsidRPr="009B2B17" w:rsidRDefault="005F5A8A" w:rsidP="007645E9">
            <w:pPr>
              <w:rPr>
                <w:color w:val="000000"/>
                <w:sz w:val="22"/>
                <w:szCs w:val="22"/>
              </w:rPr>
            </w:pPr>
            <w:r w:rsidRPr="009B2B17">
              <w:rPr>
                <w:color w:val="000000"/>
                <w:sz w:val="22"/>
                <w:szCs w:val="22"/>
              </w:rPr>
              <w:t>3799</w:t>
            </w:r>
          </w:p>
        </w:tc>
      </w:tr>
      <w:tr w:rsidR="005F5A8A" w:rsidRPr="009B2B17" w14:paraId="345EF2BB" w14:textId="77777777" w:rsidTr="007645E9">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345EF2B8" w14:textId="77777777" w:rsidR="005F5A8A" w:rsidRPr="009B2B17" w:rsidRDefault="005F5A8A" w:rsidP="007645E9">
            <w:pPr>
              <w:rPr>
                <w:color w:val="000000"/>
                <w:sz w:val="22"/>
                <w:szCs w:val="22"/>
              </w:rPr>
            </w:pPr>
            <w:r w:rsidRPr="009B2B17">
              <w:rPr>
                <w:color w:val="000000"/>
                <w:sz w:val="22"/>
                <w:szCs w:val="22"/>
              </w:rPr>
              <w:t>StaffPersonal</w:t>
            </w:r>
          </w:p>
        </w:tc>
        <w:tc>
          <w:tcPr>
            <w:tcW w:w="920" w:type="dxa"/>
            <w:tcBorders>
              <w:top w:val="nil"/>
              <w:left w:val="nil"/>
              <w:bottom w:val="single" w:sz="4" w:space="0" w:color="auto"/>
              <w:right w:val="single" w:sz="4" w:space="0" w:color="auto"/>
            </w:tcBorders>
            <w:shd w:val="clear" w:color="auto" w:fill="auto"/>
            <w:vAlign w:val="center"/>
            <w:hideMark/>
          </w:tcPr>
          <w:p w14:paraId="345EF2B9" w14:textId="77777777" w:rsidR="005F5A8A" w:rsidRPr="009B2B17" w:rsidRDefault="005F5A8A" w:rsidP="007645E9">
            <w:pPr>
              <w:rPr>
                <w:color w:val="000000"/>
                <w:sz w:val="22"/>
                <w:szCs w:val="22"/>
              </w:rPr>
            </w:pPr>
            <w:r w:rsidRPr="009B2B17">
              <w:rPr>
                <w:color w:val="000000"/>
                <w:sz w:val="22"/>
                <w:szCs w:val="22"/>
              </w:rPr>
              <w:t>3800</w:t>
            </w:r>
          </w:p>
        </w:tc>
        <w:tc>
          <w:tcPr>
            <w:tcW w:w="960" w:type="dxa"/>
            <w:tcBorders>
              <w:top w:val="nil"/>
              <w:left w:val="nil"/>
              <w:bottom w:val="single" w:sz="4" w:space="0" w:color="auto"/>
              <w:right w:val="single" w:sz="4" w:space="0" w:color="auto"/>
            </w:tcBorders>
            <w:shd w:val="clear" w:color="auto" w:fill="auto"/>
            <w:vAlign w:val="center"/>
            <w:hideMark/>
          </w:tcPr>
          <w:p w14:paraId="345EF2BA" w14:textId="77777777" w:rsidR="005F5A8A" w:rsidRPr="009B2B17" w:rsidRDefault="005F5A8A" w:rsidP="007645E9">
            <w:pPr>
              <w:rPr>
                <w:color w:val="000000"/>
                <w:sz w:val="22"/>
                <w:szCs w:val="22"/>
              </w:rPr>
            </w:pPr>
            <w:r w:rsidRPr="009B2B17">
              <w:rPr>
                <w:color w:val="000000"/>
                <w:sz w:val="22"/>
                <w:szCs w:val="22"/>
              </w:rPr>
              <w:t>4499</w:t>
            </w:r>
          </w:p>
        </w:tc>
      </w:tr>
      <w:tr w:rsidR="005F5A8A" w:rsidRPr="009B2B17" w14:paraId="345EF2BF" w14:textId="77777777" w:rsidTr="007645E9">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345EF2BC" w14:textId="77777777" w:rsidR="005F5A8A" w:rsidRPr="009B2B17" w:rsidRDefault="005F5A8A" w:rsidP="007645E9">
            <w:pPr>
              <w:rPr>
                <w:color w:val="000000"/>
                <w:sz w:val="22"/>
                <w:szCs w:val="22"/>
              </w:rPr>
            </w:pPr>
            <w:r w:rsidRPr="009B2B17">
              <w:rPr>
                <w:color w:val="000000"/>
                <w:sz w:val="22"/>
                <w:szCs w:val="22"/>
              </w:rPr>
              <w:t>DisciplineIncident</w:t>
            </w:r>
          </w:p>
        </w:tc>
        <w:tc>
          <w:tcPr>
            <w:tcW w:w="920" w:type="dxa"/>
            <w:tcBorders>
              <w:top w:val="nil"/>
              <w:left w:val="nil"/>
              <w:bottom w:val="single" w:sz="4" w:space="0" w:color="auto"/>
              <w:right w:val="single" w:sz="4" w:space="0" w:color="auto"/>
            </w:tcBorders>
            <w:shd w:val="clear" w:color="auto" w:fill="auto"/>
            <w:vAlign w:val="center"/>
            <w:hideMark/>
          </w:tcPr>
          <w:p w14:paraId="345EF2BD" w14:textId="77777777" w:rsidR="005F5A8A" w:rsidRPr="009B2B17" w:rsidRDefault="005F5A8A" w:rsidP="007645E9">
            <w:pPr>
              <w:rPr>
                <w:color w:val="000000"/>
                <w:sz w:val="22"/>
                <w:szCs w:val="22"/>
              </w:rPr>
            </w:pPr>
            <w:r w:rsidRPr="009B2B17">
              <w:rPr>
                <w:color w:val="000000"/>
                <w:sz w:val="22"/>
                <w:szCs w:val="22"/>
              </w:rPr>
              <w:t>4500</w:t>
            </w:r>
          </w:p>
        </w:tc>
        <w:tc>
          <w:tcPr>
            <w:tcW w:w="960" w:type="dxa"/>
            <w:tcBorders>
              <w:top w:val="nil"/>
              <w:left w:val="nil"/>
              <w:bottom w:val="single" w:sz="4" w:space="0" w:color="auto"/>
              <w:right w:val="single" w:sz="4" w:space="0" w:color="auto"/>
            </w:tcBorders>
            <w:shd w:val="clear" w:color="auto" w:fill="auto"/>
            <w:vAlign w:val="center"/>
            <w:hideMark/>
          </w:tcPr>
          <w:p w14:paraId="345EF2BE" w14:textId="77777777" w:rsidR="005F5A8A" w:rsidRPr="009B2B17" w:rsidRDefault="005F5A8A" w:rsidP="007645E9">
            <w:pPr>
              <w:rPr>
                <w:color w:val="000000"/>
                <w:sz w:val="22"/>
                <w:szCs w:val="22"/>
              </w:rPr>
            </w:pPr>
            <w:r w:rsidRPr="009B2B17">
              <w:rPr>
                <w:color w:val="000000"/>
                <w:sz w:val="22"/>
                <w:szCs w:val="22"/>
              </w:rPr>
              <w:t>5799</w:t>
            </w:r>
          </w:p>
        </w:tc>
      </w:tr>
      <w:tr w:rsidR="005F5A8A" w:rsidRPr="009B2B17" w14:paraId="345EF2C3" w14:textId="77777777" w:rsidTr="007645E9">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345EF2C0" w14:textId="77777777" w:rsidR="005F5A8A" w:rsidRPr="009B2B17" w:rsidRDefault="005F5A8A" w:rsidP="007645E9">
            <w:pPr>
              <w:rPr>
                <w:color w:val="000000"/>
                <w:sz w:val="22"/>
                <w:szCs w:val="22"/>
              </w:rPr>
            </w:pPr>
            <w:r w:rsidRPr="009B2B17">
              <w:rPr>
                <w:color w:val="000000"/>
                <w:sz w:val="22"/>
                <w:szCs w:val="22"/>
              </w:rPr>
              <w:t>EmploymentRecord</w:t>
            </w:r>
          </w:p>
        </w:tc>
        <w:tc>
          <w:tcPr>
            <w:tcW w:w="920" w:type="dxa"/>
            <w:tcBorders>
              <w:top w:val="nil"/>
              <w:left w:val="nil"/>
              <w:bottom w:val="single" w:sz="4" w:space="0" w:color="auto"/>
              <w:right w:val="single" w:sz="4" w:space="0" w:color="auto"/>
            </w:tcBorders>
            <w:shd w:val="clear" w:color="auto" w:fill="auto"/>
            <w:vAlign w:val="center"/>
            <w:hideMark/>
          </w:tcPr>
          <w:p w14:paraId="345EF2C1" w14:textId="77777777" w:rsidR="005F5A8A" w:rsidRPr="009B2B17" w:rsidRDefault="005F5A8A" w:rsidP="007645E9">
            <w:pPr>
              <w:rPr>
                <w:color w:val="000000"/>
                <w:sz w:val="22"/>
                <w:szCs w:val="22"/>
              </w:rPr>
            </w:pPr>
            <w:r w:rsidRPr="009B2B17">
              <w:rPr>
                <w:color w:val="000000"/>
                <w:sz w:val="22"/>
                <w:szCs w:val="22"/>
              </w:rPr>
              <w:t>5800</w:t>
            </w:r>
          </w:p>
        </w:tc>
        <w:tc>
          <w:tcPr>
            <w:tcW w:w="960" w:type="dxa"/>
            <w:tcBorders>
              <w:top w:val="nil"/>
              <w:left w:val="nil"/>
              <w:bottom w:val="single" w:sz="4" w:space="0" w:color="auto"/>
              <w:right w:val="single" w:sz="4" w:space="0" w:color="auto"/>
            </w:tcBorders>
            <w:shd w:val="clear" w:color="auto" w:fill="auto"/>
            <w:vAlign w:val="center"/>
            <w:hideMark/>
          </w:tcPr>
          <w:p w14:paraId="345EF2C2" w14:textId="77777777" w:rsidR="005F5A8A" w:rsidRPr="009B2B17" w:rsidRDefault="005F5A8A" w:rsidP="007645E9">
            <w:pPr>
              <w:rPr>
                <w:color w:val="000000"/>
                <w:sz w:val="22"/>
                <w:szCs w:val="22"/>
              </w:rPr>
            </w:pPr>
            <w:r w:rsidRPr="009B2B17">
              <w:rPr>
                <w:color w:val="000000"/>
                <w:sz w:val="22"/>
                <w:szCs w:val="22"/>
              </w:rPr>
              <w:t>6299</w:t>
            </w:r>
          </w:p>
        </w:tc>
      </w:tr>
      <w:tr w:rsidR="005F5A8A" w:rsidRPr="009B2B17" w14:paraId="345EF2C7" w14:textId="77777777" w:rsidTr="007645E9">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345EF2C4" w14:textId="77777777" w:rsidR="005F5A8A" w:rsidRPr="009B2B17" w:rsidRDefault="005F5A8A" w:rsidP="007645E9">
            <w:pPr>
              <w:rPr>
                <w:color w:val="000000"/>
                <w:sz w:val="22"/>
                <w:szCs w:val="22"/>
              </w:rPr>
            </w:pPr>
            <w:r w:rsidRPr="009B2B17">
              <w:rPr>
                <w:color w:val="000000"/>
                <w:sz w:val="22"/>
                <w:szCs w:val="22"/>
              </w:rPr>
              <w:t>SchoolCourseInfo</w:t>
            </w:r>
          </w:p>
        </w:tc>
        <w:tc>
          <w:tcPr>
            <w:tcW w:w="920" w:type="dxa"/>
            <w:tcBorders>
              <w:top w:val="nil"/>
              <w:left w:val="nil"/>
              <w:bottom w:val="single" w:sz="4" w:space="0" w:color="auto"/>
              <w:right w:val="single" w:sz="4" w:space="0" w:color="auto"/>
            </w:tcBorders>
            <w:shd w:val="clear" w:color="auto" w:fill="auto"/>
            <w:vAlign w:val="center"/>
            <w:hideMark/>
          </w:tcPr>
          <w:p w14:paraId="345EF2C5" w14:textId="77777777" w:rsidR="005F5A8A" w:rsidRPr="009B2B17" w:rsidRDefault="005F5A8A" w:rsidP="007645E9">
            <w:pPr>
              <w:rPr>
                <w:color w:val="000000"/>
                <w:sz w:val="22"/>
                <w:szCs w:val="22"/>
              </w:rPr>
            </w:pPr>
            <w:r w:rsidRPr="009B2B17">
              <w:rPr>
                <w:color w:val="000000"/>
                <w:sz w:val="22"/>
                <w:szCs w:val="22"/>
              </w:rPr>
              <w:t>6300</w:t>
            </w:r>
          </w:p>
        </w:tc>
        <w:tc>
          <w:tcPr>
            <w:tcW w:w="960" w:type="dxa"/>
            <w:tcBorders>
              <w:top w:val="nil"/>
              <w:left w:val="nil"/>
              <w:bottom w:val="single" w:sz="4" w:space="0" w:color="auto"/>
              <w:right w:val="single" w:sz="4" w:space="0" w:color="auto"/>
            </w:tcBorders>
            <w:shd w:val="clear" w:color="auto" w:fill="auto"/>
            <w:vAlign w:val="center"/>
            <w:hideMark/>
          </w:tcPr>
          <w:p w14:paraId="345EF2C6" w14:textId="77777777" w:rsidR="005F5A8A" w:rsidRPr="009B2B17" w:rsidRDefault="005F5A8A" w:rsidP="007645E9">
            <w:pPr>
              <w:rPr>
                <w:color w:val="000000"/>
                <w:sz w:val="22"/>
                <w:szCs w:val="22"/>
              </w:rPr>
            </w:pPr>
            <w:r w:rsidRPr="009B2B17">
              <w:rPr>
                <w:color w:val="000000"/>
                <w:sz w:val="22"/>
                <w:szCs w:val="22"/>
              </w:rPr>
              <w:t>6599</w:t>
            </w:r>
          </w:p>
        </w:tc>
      </w:tr>
      <w:tr w:rsidR="005F5A8A" w:rsidRPr="009B2B17" w14:paraId="345EF2CB" w14:textId="77777777" w:rsidTr="007645E9">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345EF2C8" w14:textId="77777777" w:rsidR="005F5A8A" w:rsidRPr="009B2B17" w:rsidRDefault="005F5A8A" w:rsidP="007645E9">
            <w:pPr>
              <w:rPr>
                <w:color w:val="000000"/>
                <w:sz w:val="22"/>
                <w:szCs w:val="22"/>
              </w:rPr>
            </w:pPr>
            <w:r w:rsidRPr="009B2B17">
              <w:rPr>
                <w:color w:val="000000"/>
                <w:sz w:val="22"/>
                <w:szCs w:val="22"/>
              </w:rPr>
              <w:t>StaffAssignment</w:t>
            </w:r>
          </w:p>
        </w:tc>
        <w:tc>
          <w:tcPr>
            <w:tcW w:w="920" w:type="dxa"/>
            <w:tcBorders>
              <w:top w:val="nil"/>
              <w:left w:val="nil"/>
              <w:bottom w:val="single" w:sz="4" w:space="0" w:color="auto"/>
              <w:right w:val="single" w:sz="4" w:space="0" w:color="auto"/>
            </w:tcBorders>
            <w:shd w:val="clear" w:color="auto" w:fill="auto"/>
            <w:vAlign w:val="center"/>
            <w:hideMark/>
          </w:tcPr>
          <w:p w14:paraId="345EF2C9" w14:textId="77777777" w:rsidR="005F5A8A" w:rsidRPr="009B2B17" w:rsidRDefault="005F5A8A" w:rsidP="007645E9">
            <w:pPr>
              <w:rPr>
                <w:color w:val="000000"/>
                <w:sz w:val="22"/>
                <w:szCs w:val="22"/>
              </w:rPr>
            </w:pPr>
            <w:r w:rsidRPr="009B2B17">
              <w:rPr>
                <w:color w:val="000000"/>
                <w:sz w:val="22"/>
                <w:szCs w:val="22"/>
              </w:rPr>
              <w:t>6600</w:t>
            </w:r>
          </w:p>
        </w:tc>
        <w:tc>
          <w:tcPr>
            <w:tcW w:w="960" w:type="dxa"/>
            <w:tcBorders>
              <w:top w:val="nil"/>
              <w:left w:val="nil"/>
              <w:bottom w:val="single" w:sz="4" w:space="0" w:color="auto"/>
              <w:right w:val="single" w:sz="4" w:space="0" w:color="auto"/>
            </w:tcBorders>
            <w:shd w:val="clear" w:color="auto" w:fill="auto"/>
            <w:vAlign w:val="center"/>
            <w:hideMark/>
          </w:tcPr>
          <w:p w14:paraId="345EF2CA" w14:textId="77777777" w:rsidR="005F5A8A" w:rsidRPr="009B2B17" w:rsidRDefault="005F5A8A" w:rsidP="007645E9">
            <w:pPr>
              <w:rPr>
                <w:color w:val="000000"/>
                <w:sz w:val="22"/>
                <w:szCs w:val="22"/>
              </w:rPr>
            </w:pPr>
            <w:r w:rsidRPr="009B2B17">
              <w:rPr>
                <w:color w:val="000000"/>
                <w:sz w:val="22"/>
                <w:szCs w:val="22"/>
              </w:rPr>
              <w:t>7199</w:t>
            </w:r>
          </w:p>
        </w:tc>
      </w:tr>
      <w:tr w:rsidR="005F5A8A" w:rsidRPr="009B2B17" w14:paraId="345EF2CF" w14:textId="77777777" w:rsidTr="007645E9">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345EF2CC" w14:textId="77777777" w:rsidR="005F5A8A" w:rsidRPr="009B2B17" w:rsidRDefault="005F5A8A" w:rsidP="007645E9">
            <w:pPr>
              <w:rPr>
                <w:color w:val="000000"/>
                <w:sz w:val="22"/>
                <w:szCs w:val="22"/>
              </w:rPr>
            </w:pPr>
            <w:r w:rsidRPr="009B2B17">
              <w:rPr>
                <w:color w:val="000000"/>
                <w:sz w:val="22"/>
                <w:szCs w:val="22"/>
              </w:rPr>
              <w:t>StaffEvaluation</w:t>
            </w:r>
          </w:p>
        </w:tc>
        <w:tc>
          <w:tcPr>
            <w:tcW w:w="920" w:type="dxa"/>
            <w:tcBorders>
              <w:top w:val="nil"/>
              <w:left w:val="nil"/>
              <w:bottom w:val="single" w:sz="4" w:space="0" w:color="auto"/>
              <w:right w:val="single" w:sz="4" w:space="0" w:color="auto"/>
            </w:tcBorders>
            <w:shd w:val="clear" w:color="auto" w:fill="auto"/>
            <w:vAlign w:val="center"/>
            <w:hideMark/>
          </w:tcPr>
          <w:p w14:paraId="345EF2CD" w14:textId="77777777" w:rsidR="005F5A8A" w:rsidRPr="009B2B17" w:rsidRDefault="005F5A8A" w:rsidP="007645E9">
            <w:pPr>
              <w:rPr>
                <w:color w:val="000000"/>
                <w:sz w:val="22"/>
                <w:szCs w:val="22"/>
              </w:rPr>
            </w:pPr>
            <w:r w:rsidRPr="009B2B17">
              <w:rPr>
                <w:color w:val="000000"/>
                <w:sz w:val="22"/>
                <w:szCs w:val="22"/>
              </w:rPr>
              <w:t>7200</w:t>
            </w:r>
          </w:p>
        </w:tc>
        <w:tc>
          <w:tcPr>
            <w:tcW w:w="960" w:type="dxa"/>
            <w:tcBorders>
              <w:top w:val="nil"/>
              <w:left w:val="nil"/>
              <w:bottom w:val="single" w:sz="4" w:space="0" w:color="auto"/>
              <w:right w:val="single" w:sz="4" w:space="0" w:color="auto"/>
            </w:tcBorders>
            <w:shd w:val="clear" w:color="auto" w:fill="auto"/>
            <w:vAlign w:val="center"/>
            <w:hideMark/>
          </w:tcPr>
          <w:p w14:paraId="345EF2CE" w14:textId="77777777" w:rsidR="005F5A8A" w:rsidRPr="009B2B17" w:rsidRDefault="005F5A8A" w:rsidP="007645E9">
            <w:pPr>
              <w:rPr>
                <w:color w:val="000000"/>
                <w:sz w:val="22"/>
                <w:szCs w:val="22"/>
              </w:rPr>
            </w:pPr>
            <w:r w:rsidRPr="009B2B17">
              <w:rPr>
                <w:color w:val="000000"/>
                <w:sz w:val="22"/>
                <w:szCs w:val="22"/>
              </w:rPr>
              <w:t>7599</w:t>
            </w:r>
          </w:p>
        </w:tc>
      </w:tr>
      <w:tr w:rsidR="005F5A8A" w:rsidRPr="009B2B17" w14:paraId="345EF2D3" w14:textId="77777777" w:rsidTr="007645E9">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345EF2D0" w14:textId="77777777" w:rsidR="005F5A8A" w:rsidRPr="009B2B17" w:rsidRDefault="005F5A8A" w:rsidP="007645E9">
            <w:pPr>
              <w:rPr>
                <w:color w:val="000000"/>
                <w:sz w:val="22"/>
                <w:szCs w:val="22"/>
              </w:rPr>
            </w:pPr>
            <w:r w:rsidRPr="009B2B17">
              <w:rPr>
                <w:color w:val="000000"/>
                <w:sz w:val="22"/>
                <w:szCs w:val="22"/>
              </w:rPr>
              <w:t>StudentSchoolEnrollment</w:t>
            </w:r>
          </w:p>
        </w:tc>
        <w:tc>
          <w:tcPr>
            <w:tcW w:w="920" w:type="dxa"/>
            <w:tcBorders>
              <w:top w:val="nil"/>
              <w:left w:val="nil"/>
              <w:bottom w:val="single" w:sz="4" w:space="0" w:color="auto"/>
              <w:right w:val="single" w:sz="4" w:space="0" w:color="auto"/>
            </w:tcBorders>
            <w:shd w:val="clear" w:color="auto" w:fill="auto"/>
            <w:vAlign w:val="center"/>
            <w:hideMark/>
          </w:tcPr>
          <w:p w14:paraId="345EF2D1" w14:textId="77777777" w:rsidR="005F5A8A" w:rsidRPr="009B2B17" w:rsidRDefault="005F5A8A" w:rsidP="007645E9">
            <w:pPr>
              <w:rPr>
                <w:color w:val="000000"/>
                <w:sz w:val="22"/>
                <w:szCs w:val="22"/>
              </w:rPr>
            </w:pPr>
            <w:r w:rsidRPr="009B2B17">
              <w:rPr>
                <w:color w:val="000000"/>
                <w:sz w:val="22"/>
                <w:szCs w:val="22"/>
              </w:rPr>
              <w:t>7600</w:t>
            </w:r>
          </w:p>
        </w:tc>
        <w:tc>
          <w:tcPr>
            <w:tcW w:w="960" w:type="dxa"/>
            <w:tcBorders>
              <w:top w:val="nil"/>
              <w:left w:val="nil"/>
              <w:bottom w:val="single" w:sz="4" w:space="0" w:color="auto"/>
              <w:right w:val="single" w:sz="4" w:space="0" w:color="auto"/>
            </w:tcBorders>
            <w:shd w:val="clear" w:color="auto" w:fill="auto"/>
            <w:vAlign w:val="center"/>
            <w:hideMark/>
          </w:tcPr>
          <w:p w14:paraId="345EF2D2" w14:textId="77777777" w:rsidR="005F5A8A" w:rsidRPr="009B2B17" w:rsidRDefault="005F5A8A" w:rsidP="007645E9">
            <w:pPr>
              <w:rPr>
                <w:color w:val="000000"/>
                <w:sz w:val="22"/>
                <w:szCs w:val="22"/>
              </w:rPr>
            </w:pPr>
            <w:r w:rsidRPr="009B2B17">
              <w:rPr>
                <w:color w:val="000000"/>
                <w:sz w:val="22"/>
                <w:szCs w:val="22"/>
              </w:rPr>
              <w:t>8599</w:t>
            </w:r>
          </w:p>
        </w:tc>
      </w:tr>
      <w:tr w:rsidR="005F5A8A" w:rsidRPr="009B2B17" w14:paraId="345EF2D7" w14:textId="77777777" w:rsidTr="007645E9">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345EF2D4" w14:textId="77777777" w:rsidR="005F5A8A" w:rsidRPr="009B2B17" w:rsidRDefault="005F5A8A" w:rsidP="007645E9">
            <w:pPr>
              <w:rPr>
                <w:color w:val="000000"/>
                <w:sz w:val="22"/>
                <w:szCs w:val="22"/>
              </w:rPr>
            </w:pPr>
            <w:r w:rsidRPr="009B2B17">
              <w:rPr>
                <w:color w:val="000000"/>
                <w:sz w:val="22"/>
                <w:szCs w:val="22"/>
              </w:rPr>
              <w:t>StudentAttendanceSummary</w:t>
            </w:r>
          </w:p>
        </w:tc>
        <w:tc>
          <w:tcPr>
            <w:tcW w:w="920" w:type="dxa"/>
            <w:tcBorders>
              <w:top w:val="nil"/>
              <w:left w:val="nil"/>
              <w:bottom w:val="single" w:sz="4" w:space="0" w:color="auto"/>
              <w:right w:val="single" w:sz="4" w:space="0" w:color="auto"/>
            </w:tcBorders>
            <w:shd w:val="clear" w:color="auto" w:fill="auto"/>
            <w:vAlign w:val="center"/>
            <w:hideMark/>
          </w:tcPr>
          <w:p w14:paraId="345EF2D5" w14:textId="77777777" w:rsidR="005F5A8A" w:rsidRPr="009B2B17" w:rsidRDefault="005F5A8A" w:rsidP="007645E9">
            <w:pPr>
              <w:rPr>
                <w:color w:val="000000"/>
                <w:sz w:val="22"/>
                <w:szCs w:val="22"/>
              </w:rPr>
            </w:pPr>
            <w:r w:rsidRPr="009B2B17">
              <w:rPr>
                <w:color w:val="000000"/>
                <w:sz w:val="22"/>
                <w:szCs w:val="22"/>
              </w:rPr>
              <w:t>8600</w:t>
            </w:r>
          </w:p>
        </w:tc>
        <w:tc>
          <w:tcPr>
            <w:tcW w:w="960" w:type="dxa"/>
            <w:tcBorders>
              <w:top w:val="nil"/>
              <w:left w:val="nil"/>
              <w:bottom w:val="single" w:sz="4" w:space="0" w:color="auto"/>
              <w:right w:val="single" w:sz="4" w:space="0" w:color="auto"/>
            </w:tcBorders>
            <w:shd w:val="clear" w:color="auto" w:fill="auto"/>
            <w:vAlign w:val="center"/>
            <w:hideMark/>
          </w:tcPr>
          <w:p w14:paraId="345EF2D6" w14:textId="77777777" w:rsidR="005F5A8A" w:rsidRPr="009B2B17" w:rsidRDefault="005F5A8A" w:rsidP="007645E9">
            <w:pPr>
              <w:rPr>
                <w:color w:val="000000"/>
                <w:sz w:val="22"/>
                <w:szCs w:val="22"/>
              </w:rPr>
            </w:pPr>
            <w:r w:rsidRPr="009B2B17">
              <w:rPr>
                <w:color w:val="000000"/>
                <w:sz w:val="22"/>
                <w:szCs w:val="22"/>
              </w:rPr>
              <w:t>8699</w:t>
            </w:r>
          </w:p>
        </w:tc>
      </w:tr>
      <w:tr w:rsidR="005F5A8A" w:rsidRPr="009B2B17" w14:paraId="345EF2DB" w14:textId="77777777" w:rsidTr="007645E9">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345EF2D8" w14:textId="77777777" w:rsidR="005F5A8A" w:rsidRPr="009B2B17" w:rsidRDefault="005F5A8A" w:rsidP="007645E9">
            <w:pPr>
              <w:rPr>
                <w:color w:val="000000"/>
                <w:sz w:val="22"/>
                <w:szCs w:val="22"/>
              </w:rPr>
            </w:pPr>
            <w:r w:rsidRPr="009B2B17">
              <w:rPr>
                <w:color w:val="000000"/>
                <w:sz w:val="22"/>
                <w:szCs w:val="22"/>
              </w:rPr>
              <w:t>StudentSpecialEducationSummary</w:t>
            </w:r>
          </w:p>
        </w:tc>
        <w:tc>
          <w:tcPr>
            <w:tcW w:w="920" w:type="dxa"/>
            <w:tcBorders>
              <w:top w:val="nil"/>
              <w:left w:val="nil"/>
              <w:bottom w:val="single" w:sz="4" w:space="0" w:color="auto"/>
              <w:right w:val="single" w:sz="4" w:space="0" w:color="auto"/>
            </w:tcBorders>
            <w:shd w:val="clear" w:color="auto" w:fill="auto"/>
            <w:vAlign w:val="center"/>
            <w:hideMark/>
          </w:tcPr>
          <w:p w14:paraId="345EF2D9" w14:textId="77777777" w:rsidR="005F5A8A" w:rsidRPr="009B2B17" w:rsidRDefault="005F5A8A" w:rsidP="007645E9">
            <w:pPr>
              <w:rPr>
                <w:color w:val="000000"/>
                <w:sz w:val="22"/>
                <w:szCs w:val="22"/>
              </w:rPr>
            </w:pPr>
            <w:r w:rsidRPr="009B2B17">
              <w:rPr>
                <w:color w:val="000000"/>
                <w:sz w:val="22"/>
                <w:szCs w:val="22"/>
              </w:rPr>
              <w:t>8700</w:t>
            </w:r>
          </w:p>
        </w:tc>
        <w:tc>
          <w:tcPr>
            <w:tcW w:w="960" w:type="dxa"/>
            <w:tcBorders>
              <w:top w:val="nil"/>
              <w:left w:val="nil"/>
              <w:bottom w:val="single" w:sz="4" w:space="0" w:color="auto"/>
              <w:right w:val="single" w:sz="4" w:space="0" w:color="auto"/>
            </w:tcBorders>
            <w:shd w:val="clear" w:color="auto" w:fill="auto"/>
            <w:vAlign w:val="center"/>
            <w:hideMark/>
          </w:tcPr>
          <w:p w14:paraId="345EF2DA" w14:textId="77777777" w:rsidR="005F5A8A" w:rsidRPr="009B2B17" w:rsidRDefault="005F5A8A" w:rsidP="007645E9">
            <w:pPr>
              <w:rPr>
                <w:color w:val="000000"/>
                <w:sz w:val="22"/>
                <w:szCs w:val="22"/>
              </w:rPr>
            </w:pPr>
            <w:r w:rsidRPr="009B2B17">
              <w:rPr>
                <w:color w:val="000000"/>
                <w:sz w:val="22"/>
                <w:szCs w:val="22"/>
              </w:rPr>
              <w:t>8999</w:t>
            </w:r>
          </w:p>
        </w:tc>
      </w:tr>
      <w:tr w:rsidR="005F5A8A" w:rsidRPr="009B2B17" w14:paraId="345EF2DF" w14:textId="77777777" w:rsidTr="007645E9">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345EF2DC" w14:textId="77777777" w:rsidR="005F5A8A" w:rsidRPr="009B2B17" w:rsidRDefault="005F5A8A" w:rsidP="007645E9">
            <w:pPr>
              <w:rPr>
                <w:color w:val="000000"/>
                <w:sz w:val="22"/>
                <w:szCs w:val="22"/>
              </w:rPr>
            </w:pPr>
            <w:r w:rsidRPr="009B2B17">
              <w:rPr>
                <w:color w:val="000000"/>
                <w:sz w:val="22"/>
                <w:szCs w:val="22"/>
              </w:rPr>
              <w:t>TermInfo</w:t>
            </w:r>
          </w:p>
        </w:tc>
        <w:tc>
          <w:tcPr>
            <w:tcW w:w="920" w:type="dxa"/>
            <w:tcBorders>
              <w:top w:val="nil"/>
              <w:left w:val="nil"/>
              <w:bottom w:val="single" w:sz="4" w:space="0" w:color="auto"/>
              <w:right w:val="single" w:sz="4" w:space="0" w:color="auto"/>
            </w:tcBorders>
            <w:shd w:val="clear" w:color="auto" w:fill="auto"/>
            <w:vAlign w:val="center"/>
            <w:hideMark/>
          </w:tcPr>
          <w:p w14:paraId="345EF2DD" w14:textId="77777777" w:rsidR="005F5A8A" w:rsidRPr="009B2B17" w:rsidRDefault="005F5A8A" w:rsidP="007645E9">
            <w:pPr>
              <w:rPr>
                <w:color w:val="000000"/>
                <w:sz w:val="22"/>
                <w:szCs w:val="22"/>
              </w:rPr>
            </w:pPr>
            <w:r w:rsidRPr="009B2B17">
              <w:rPr>
                <w:color w:val="000000"/>
                <w:sz w:val="22"/>
                <w:szCs w:val="22"/>
              </w:rPr>
              <w:t>9000</w:t>
            </w:r>
          </w:p>
        </w:tc>
        <w:tc>
          <w:tcPr>
            <w:tcW w:w="960" w:type="dxa"/>
            <w:tcBorders>
              <w:top w:val="nil"/>
              <w:left w:val="nil"/>
              <w:bottom w:val="single" w:sz="4" w:space="0" w:color="auto"/>
              <w:right w:val="single" w:sz="4" w:space="0" w:color="auto"/>
            </w:tcBorders>
            <w:shd w:val="clear" w:color="auto" w:fill="auto"/>
            <w:vAlign w:val="center"/>
            <w:hideMark/>
          </w:tcPr>
          <w:p w14:paraId="345EF2DE" w14:textId="77777777" w:rsidR="005F5A8A" w:rsidRPr="009B2B17" w:rsidRDefault="005F5A8A" w:rsidP="007645E9">
            <w:pPr>
              <w:rPr>
                <w:color w:val="000000"/>
                <w:sz w:val="22"/>
                <w:szCs w:val="22"/>
              </w:rPr>
            </w:pPr>
            <w:r w:rsidRPr="009B2B17">
              <w:rPr>
                <w:color w:val="000000"/>
                <w:sz w:val="22"/>
                <w:szCs w:val="22"/>
              </w:rPr>
              <w:t>9099</w:t>
            </w:r>
          </w:p>
        </w:tc>
      </w:tr>
      <w:tr w:rsidR="005F5A8A" w:rsidRPr="009B2B17" w14:paraId="345EF2E3" w14:textId="77777777" w:rsidTr="007645E9">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345EF2E0" w14:textId="77777777" w:rsidR="005F5A8A" w:rsidRPr="009B2B17" w:rsidRDefault="005F5A8A" w:rsidP="007645E9">
            <w:pPr>
              <w:rPr>
                <w:color w:val="000000"/>
                <w:sz w:val="22"/>
                <w:szCs w:val="22"/>
              </w:rPr>
            </w:pPr>
            <w:r w:rsidRPr="009B2B17">
              <w:rPr>
                <w:color w:val="000000"/>
                <w:sz w:val="22"/>
                <w:szCs w:val="22"/>
              </w:rPr>
              <w:t>SectionInfo</w:t>
            </w:r>
          </w:p>
        </w:tc>
        <w:tc>
          <w:tcPr>
            <w:tcW w:w="920" w:type="dxa"/>
            <w:tcBorders>
              <w:top w:val="nil"/>
              <w:left w:val="nil"/>
              <w:bottom w:val="single" w:sz="4" w:space="0" w:color="auto"/>
              <w:right w:val="single" w:sz="4" w:space="0" w:color="auto"/>
            </w:tcBorders>
            <w:shd w:val="clear" w:color="auto" w:fill="auto"/>
            <w:vAlign w:val="center"/>
            <w:hideMark/>
          </w:tcPr>
          <w:p w14:paraId="345EF2E1" w14:textId="77777777" w:rsidR="005F5A8A" w:rsidRPr="009B2B17" w:rsidRDefault="005F5A8A" w:rsidP="007645E9">
            <w:pPr>
              <w:rPr>
                <w:color w:val="000000"/>
                <w:sz w:val="22"/>
                <w:szCs w:val="22"/>
              </w:rPr>
            </w:pPr>
            <w:r w:rsidRPr="009B2B17">
              <w:rPr>
                <w:color w:val="000000"/>
                <w:sz w:val="22"/>
                <w:szCs w:val="22"/>
              </w:rPr>
              <w:t>9100</w:t>
            </w:r>
          </w:p>
        </w:tc>
        <w:tc>
          <w:tcPr>
            <w:tcW w:w="960" w:type="dxa"/>
            <w:tcBorders>
              <w:top w:val="nil"/>
              <w:left w:val="nil"/>
              <w:bottom w:val="single" w:sz="4" w:space="0" w:color="auto"/>
              <w:right w:val="single" w:sz="4" w:space="0" w:color="auto"/>
            </w:tcBorders>
            <w:shd w:val="clear" w:color="auto" w:fill="auto"/>
            <w:vAlign w:val="center"/>
            <w:hideMark/>
          </w:tcPr>
          <w:p w14:paraId="345EF2E2" w14:textId="77777777" w:rsidR="005F5A8A" w:rsidRPr="009B2B17" w:rsidRDefault="005F5A8A" w:rsidP="007645E9">
            <w:pPr>
              <w:rPr>
                <w:color w:val="000000"/>
                <w:sz w:val="22"/>
                <w:szCs w:val="22"/>
              </w:rPr>
            </w:pPr>
            <w:r w:rsidRPr="009B2B17">
              <w:rPr>
                <w:color w:val="000000"/>
                <w:sz w:val="22"/>
                <w:szCs w:val="22"/>
              </w:rPr>
              <w:t>9199</w:t>
            </w:r>
          </w:p>
        </w:tc>
      </w:tr>
      <w:tr w:rsidR="005F5A8A" w:rsidRPr="009B2B17" w14:paraId="345EF2E7" w14:textId="77777777" w:rsidTr="007645E9">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345EF2E4" w14:textId="77777777" w:rsidR="005F5A8A" w:rsidRPr="009B2B17" w:rsidRDefault="005F5A8A" w:rsidP="007645E9">
            <w:pPr>
              <w:rPr>
                <w:color w:val="000000"/>
                <w:sz w:val="22"/>
                <w:szCs w:val="22"/>
              </w:rPr>
            </w:pPr>
            <w:r w:rsidRPr="009B2B17">
              <w:rPr>
                <w:color w:val="000000"/>
                <w:sz w:val="22"/>
                <w:szCs w:val="22"/>
              </w:rPr>
              <w:t>SectionMarkInfo</w:t>
            </w:r>
          </w:p>
        </w:tc>
        <w:tc>
          <w:tcPr>
            <w:tcW w:w="920" w:type="dxa"/>
            <w:tcBorders>
              <w:top w:val="nil"/>
              <w:left w:val="nil"/>
              <w:bottom w:val="single" w:sz="4" w:space="0" w:color="auto"/>
              <w:right w:val="single" w:sz="4" w:space="0" w:color="auto"/>
            </w:tcBorders>
            <w:shd w:val="clear" w:color="auto" w:fill="auto"/>
            <w:vAlign w:val="center"/>
            <w:hideMark/>
          </w:tcPr>
          <w:p w14:paraId="345EF2E5" w14:textId="77777777" w:rsidR="005F5A8A" w:rsidRPr="009B2B17" w:rsidRDefault="005F5A8A" w:rsidP="007645E9">
            <w:pPr>
              <w:rPr>
                <w:color w:val="000000"/>
                <w:sz w:val="22"/>
                <w:szCs w:val="22"/>
              </w:rPr>
            </w:pPr>
            <w:r w:rsidRPr="009B2B17">
              <w:rPr>
                <w:color w:val="000000"/>
                <w:sz w:val="22"/>
                <w:szCs w:val="22"/>
              </w:rPr>
              <w:t>9200</w:t>
            </w:r>
          </w:p>
        </w:tc>
        <w:tc>
          <w:tcPr>
            <w:tcW w:w="960" w:type="dxa"/>
            <w:tcBorders>
              <w:top w:val="nil"/>
              <w:left w:val="nil"/>
              <w:bottom w:val="single" w:sz="4" w:space="0" w:color="auto"/>
              <w:right w:val="single" w:sz="4" w:space="0" w:color="auto"/>
            </w:tcBorders>
            <w:shd w:val="clear" w:color="auto" w:fill="auto"/>
            <w:vAlign w:val="center"/>
            <w:hideMark/>
          </w:tcPr>
          <w:p w14:paraId="345EF2E6" w14:textId="77777777" w:rsidR="005F5A8A" w:rsidRPr="009B2B17" w:rsidRDefault="005F5A8A" w:rsidP="007645E9">
            <w:pPr>
              <w:rPr>
                <w:color w:val="000000"/>
                <w:sz w:val="22"/>
                <w:szCs w:val="22"/>
              </w:rPr>
            </w:pPr>
            <w:r w:rsidRPr="009B2B17">
              <w:rPr>
                <w:color w:val="000000"/>
                <w:sz w:val="22"/>
                <w:szCs w:val="22"/>
              </w:rPr>
              <w:t>9299</w:t>
            </w:r>
          </w:p>
        </w:tc>
      </w:tr>
      <w:tr w:rsidR="005F5A8A" w:rsidRPr="009B2B17" w14:paraId="345EF2EB" w14:textId="77777777" w:rsidTr="007645E9">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345EF2E8" w14:textId="77777777" w:rsidR="005F5A8A" w:rsidRPr="009B2B17" w:rsidRDefault="005F5A8A" w:rsidP="007645E9">
            <w:pPr>
              <w:rPr>
                <w:color w:val="000000"/>
                <w:sz w:val="22"/>
                <w:szCs w:val="22"/>
              </w:rPr>
            </w:pPr>
            <w:r w:rsidRPr="009B2B17">
              <w:rPr>
                <w:color w:val="000000"/>
                <w:sz w:val="22"/>
                <w:szCs w:val="22"/>
              </w:rPr>
              <w:t>StudentSectionMarks</w:t>
            </w:r>
          </w:p>
        </w:tc>
        <w:tc>
          <w:tcPr>
            <w:tcW w:w="920" w:type="dxa"/>
            <w:tcBorders>
              <w:top w:val="nil"/>
              <w:left w:val="nil"/>
              <w:bottom w:val="single" w:sz="4" w:space="0" w:color="auto"/>
              <w:right w:val="single" w:sz="4" w:space="0" w:color="auto"/>
            </w:tcBorders>
            <w:shd w:val="clear" w:color="auto" w:fill="auto"/>
            <w:vAlign w:val="center"/>
            <w:hideMark/>
          </w:tcPr>
          <w:p w14:paraId="345EF2E9" w14:textId="77777777" w:rsidR="005F5A8A" w:rsidRPr="009B2B17" w:rsidRDefault="005F5A8A" w:rsidP="007645E9">
            <w:pPr>
              <w:rPr>
                <w:color w:val="000000"/>
                <w:sz w:val="22"/>
                <w:szCs w:val="22"/>
              </w:rPr>
            </w:pPr>
            <w:r w:rsidRPr="009B2B17">
              <w:rPr>
                <w:color w:val="000000"/>
                <w:sz w:val="22"/>
                <w:szCs w:val="22"/>
              </w:rPr>
              <w:t>9300</w:t>
            </w:r>
          </w:p>
        </w:tc>
        <w:tc>
          <w:tcPr>
            <w:tcW w:w="960" w:type="dxa"/>
            <w:tcBorders>
              <w:top w:val="nil"/>
              <w:left w:val="nil"/>
              <w:bottom w:val="single" w:sz="4" w:space="0" w:color="auto"/>
              <w:right w:val="single" w:sz="4" w:space="0" w:color="auto"/>
            </w:tcBorders>
            <w:shd w:val="clear" w:color="auto" w:fill="auto"/>
            <w:vAlign w:val="center"/>
            <w:hideMark/>
          </w:tcPr>
          <w:p w14:paraId="345EF2EA" w14:textId="77777777" w:rsidR="005F5A8A" w:rsidRPr="009B2B17" w:rsidRDefault="005F5A8A" w:rsidP="007645E9">
            <w:pPr>
              <w:rPr>
                <w:color w:val="000000"/>
                <w:sz w:val="22"/>
                <w:szCs w:val="22"/>
              </w:rPr>
            </w:pPr>
            <w:r w:rsidRPr="009B2B17">
              <w:rPr>
                <w:color w:val="000000"/>
                <w:sz w:val="22"/>
                <w:szCs w:val="22"/>
              </w:rPr>
              <w:t>9399</w:t>
            </w:r>
          </w:p>
        </w:tc>
      </w:tr>
      <w:tr w:rsidR="005F5A8A" w:rsidRPr="009B2B17" w14:paraId="345EF2EF" w14:textId="77777777" w:rsidTr="007645E9">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345EF2EC" w14:textId="77777777" w:rsidR="005F5A8A" w:rsidRPr="009B2B17" w:rsidRDefault="005F5A8A" w:rsidP="007645E9">
            <w:pPr>
              <w:rPr>
                <w:color w:val="000000"/>
                <w:sz w:val="22"/>
                <w:szCs w:val="22"/>
              </w:rPr>
            </w:pPr>
            <w:r w:rsidRPr="009B2B17">
              <w:rPr>
                <w:color w:val="000000"/>
                <w:sz w:val="22"/>
                <w:szCs w:val="22"/>
              </w:rPr>
              <w:t>StaffSectionAssignment</w:t>
            </w:r>
          </w:p>
        </w:tc>
        <w:tc>
          <w:tcPr>
            <w:tcW w:w="920" w:type="dxa"/>
            <w:tcBorders>
              <w:top w:val="nil"/>
              <w:left w:val="nil"/>
              <w:bottom w:val="single" w:sz="4" w:space="0" w:color="auto"/>
              <w:right w:val="single" w:sz="4" w:space="0" w:color="auto"/>
            </w:tcBorders>
            <w:shd w:val="clear" w:color="auto" w:fill="auto"/>
            <w:vAlign w:val="center"/>
            <w:hideMark/>
          </w:tcPr>
          <w:p w14:paraId="345EF2ED" w14:textId="77777777" w:rsidR="005F5A8A" w:rsidRPr="009B2B17" w:rsidRDefault="005F5A8A" w:rsidP="007645E9">
            <w:pPr>
              <w:rPr>
                <w:color w:val="000000"/>
                <w:sz w:val="22"/>
                <w:szCs w:val="22"/>
              </w:rPr>
            </w:pPr>
            <w:r w:rsidRPr="009B2B17">
              <w:rPr>
                <w:color w:val="000000"/>
                <w:sz w:val="22"/>
                <w:szCs w:val="22"/>
              </w:rPr>
              <w:t>9400</w:t>
            </w:r>
          </w:p>
        </w:tc>
        <w:tc>
          <w:tcPr>
            <w:tcW w:w="960" w:type="dxa"/>
            <w:tcBorders>
              <w:top w:val="nil"/>
              <w:left w:val="nil"/>
              <w:bottom w:val="single" w:sz="4" w:space="0" w:color="auto"/>
              <w:right w:val="single" w:sz="4" w:space="0" w:color="auto"/>
            </w:tcBorders>
            <w:shd w:val="clear" w:color="auto" w:fill="auto"/>
            <w:vAlign w:val="center"/>
            <w:hideMark/>
          </w:tcPr>
          <w:p w14:paraId="345EF2EE" w14:textId="77777777" w:rsidR="005F5A8A" w:rsidRPr="009B2B17" w:rsidRDefault="005F5A8A" w:rsidP="007645E9">
            <w:pPr>
              <w:rPr>
                <w:color w:val="000000"/>
                <w:sz w:val="22"/>
                <w:szCs w:val="22"/>
              </w:rPr>
            </w:pPr>
            <w:r w:rsidRPr="009B2B17">
              <w:rPr>
                <w:color w:val="000000"/>
                <w:sz w:val="22"/>
                <w:szCs w:val="22"/>
              </w:rPr>
              <w:t>9599</w:t>
            </w:r>
          </w:p>
        </w:tc>
      </w:tr>
      <w:tr w:rsidR="005F5A8A" w:rsidRPr="009B2B17" w14:paraId="345EF2F3" w14:textId="77777777" w:rsidTr="007645E9">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345EF2F0" w14:textId="77777777" w:rsidR="005F5A8A" w:rsidRPr="009B2B17" w:rsidRDefault="005F5A8A" w:rsidP="007645E9">
            <w:pPr>
              <w:rPr>
                <w:color w:val="000000"/>
                <w:sz w:val="22"/>
                <w:szCs w:val="22"/>
              </w:rPr>
            </w:pPr>
            <w:r w:rsidRPr="009B2B17">
              <w:rPr>
                <w:color w:val="000000"/>
                <w:sz w:val="22"/>
                <w:szCs w:val="22"/>
              </w:rPr>
              <w:t>StudentSectionEnrollment</w:t>
            </w:r>
          </w:p>
        </w:tc>
        <w:tc>
          <w:tcPr>
            <w:tcW w:w="920" w:type="dxa"/>
            <w:tcBorders>
              <w:top w:val="nil"/>
              <w:left w:val="nil"/>
              <w:bottom w:val="single" w:sz="4" w:space="0" w:color="auto"/>
              <w:right w:val="single" w:sz="4" w:space="0" w:color="auto"/>
            </w:tcBorders>
            <w:shd w:val="clear" w:color="auto" w:fill="auto"/>
            <w:vAlign w:val="center"/>
            <w:hideMark/>
          </w:tcPr>
          <w:p w14:paraId="345EF2F1" w14:textId="77777777" w:rsidR="005F5A8A" w:rsidRPr="009B2B17" w:rsidRDefault="005F5A8A" w:rsidP="007645E9">
            <w:pPr>
              <w:rPr>
                <w:color w:val="000000"/>
                <w:sz w:val="22"/>
                <w:szCs w:val="22"/>
              </w:rPr>
            </w:pPr>
            <w:r w:rsidRPr="009B2B17">
              <w:rPr>
                <w:color w:val="000000"/>
                <w:sz w:val="22"/>
                <w:szCs w:val="22"/>
              </w:rPr>
              <w:t>9600</w:t>
            </w:r>
          </w:p>
        </w:tc>
        <w:tc>
          <w:tcPr>
            <w:tcW w:w="960" w:type="dxa"/>
            <w:tcBorders>
              <w:top w:val="nil"/>
              <w:left w:val="nil"/>
              <w:bottom w:val="single" w:sz="4" w:space="0" w:color="auto"/>
              <w:right w:val="single" w:sz="4" w:space="0" w:color="auto"/>
            </w:tcBorders>
            <w:shd w:val="clear" w:color="auto" w:fill="auto"/>
            <w:vAlign w:val="center"/>
            <w:hideMark/>
          </w:tcPr>
          <w:p w14:paraId="345EF2F2" w14:textId="77777777" w:rsidR="005F5A8A" w:rsidRPr="009B2B17" w:rsidRDefault="005F5A8A" w:rsidP="007645E9">
            <w:pPr>
              <w:rPr>
                <w:color w:val="000000"/>
                <w:sz w:val="22"/>
                <w:szCs w:val="22"/>
              </w:rPr>
            </w:pPr>
            <w:r w:rsidRPr="009B2B17">
              <w:rPr>
                <w:color w:val="000000"/>
                <w:sz w:val="22"/>
                <w:szCs w:val="22"/>
              </w:rPr>
              <w:t>9899</w:t>
            </w:r>
          </w:p>
        </w:tc>
      </w:tr>
      <w:tr w:rsidR="005F5A8A" w:rsidRPr="009B2B17" w14:paraId="345EF2F7" w14:textId="77777777" w:rsidTr="007645E9">
        <w:trPr>
          <w:trHeight w:val="30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14:paraId="345EF2F4" w14:textId="77777777" w:rsidR="005F5A8A" w:rsidRPr="009B2B17" w:rsidRDefault="005F5A8A" w:rsidP="007645E9">
            <w:pPr>
              <w:rPr>
                <w:color w:val="000000"/>
                <w:sz w:val="22"/>
                <w:szCs w:val="22"/>
              </w:rPr>
            </w:pPr>
            <w:r w:rsidRPr="009B2B17">
              <w:rPr>
                <w:color w:val="000000"/>
                <w:sz w:val="22"/>
                <w:szCs w:val="22"/>
              </w:rPr>
              <w:t>Discontinued Elements</w:t>
            </w:r>
          </w:p>
        </w:tc>
        <w:tc>
          <w:tcPr>
            <w:tcW w:w="920" w:type="dxa"/>
            <w:tcBorders>
              <w:top w:val="nil"/>
              <w:left w:val="nil"/>
              <w:bottom w:val="single" w:sz="4" w:space="0" w:color="auto"/>
              <w:right w:val="single" w:sz="4" w:space="0" w:color="auto"/>
            </w:tcBorders>
            <w:shd w:val="clear" w:color="auto" w:fill="auto"/>
            <w:vAlign w:val="center"/>
            <w:hideMark/>
          </w:tcPr>
          <w:p w14:paraId="345EF2F5" w14:textId="77777777" w:rsidR="005F5A8A" w:rsidRPr="009B2B17" w:rsidRDefault="005F5A8A" w:rsidP="007645E9">
            <w:pPr>
              <w:rPr>
                <w:color w:val="000000"/>
                <w:sz w:val="22"/>
                <w:szCs w:val="22"/>
              </w:rPr>
            </w:pPr>
            <w:r w:rsidRPr="009B2B17">
              <w:rPr>
                <w:color w:val="000000"/>
                <w:sz w:val="22"/>
                <w:szCs w:val="22"/>
              </w:rPr>
              <w:t>9900</w:t>
            </w:r>
          </w:p>
        </w:tc>
        <w:tc>
          <w:tcPr>
            <w:tcW w:w="960" w:type="dxa"/>
            <w:tcBorders>
              <w:top w:val="nil"/>
              <w:left w:val="nil"/>
              <w:bottom w:val="single" w:sz="4" w:space="0" w:color="auto"/>
              <w:right w:val="single" w:sz="4" w:space="0" w:color="auto"/>
            </w:tcBorders>
            <w:shd w:val="clear" w:color="auto" w:fill="auto"/>
            <w:vAlign w:val="center"/>
            <w:hideMark/>
          </w:tcPr>
          <w:p w14:paraId="345EF2F6" w14:textId="77777777" w:rsidR="005F5A8A" w:rsidRPr="009B2B17" w:rsidRDefault="005F5A8A" w:rsidP="007645E9">
            <w:pPr>
              <w:rPr>
                <w:color w:val="000000"/>
                <w:sz w:val="22"/>
                <w:szCs w:val="22"/>
              </w:rPr>
            </w:pPr>
            <w:r w:rsidRPr="009B2B17">
              <w:rPr>
                <w:color w:val="000000"/>
                <w:sz w:val="22"/>
                <w:szCs w:val="22"/>
              </w:rPr>
              <w:t>9999</w:t>
            </w:r>
          </w:p>
        </w:tc>
      </w:tr>
    </w:tbl>
    <w:p w14:paraId="345EF2F8" w14:textId="77777777" w:rsidR="005F5A8A" w:rsidRPr="009B2B17" w:rsidRDefault="005F5A8A" w:rsidP="005F5A8A"/>
    <w:p w14:paraId="345EF2F9" w14:textId="77777777" w:rsidR="00C11A55" w:rsidRPr="009B2B17" w:rsidRDefault="00C11A55" w:rsidP="00C11A55"/>
    <w:p w14:paraId="345EF2FA" w14:textId="77777777" w:rsidR="00C11A55" w:rsidRPr="009B2B17" w:rsidRDefault="00C11A55" w:rsidP="00C11A55">
      <w:pPr>
        <w:tabs>
          <w:tab w:val="left" w:pos="2520"/>
        </w:tabs>
      </w:pPr>
    </w:p>
    <w:p w14:paraId="345EF2FB" w14:textId="77777777" w:rsidR="00D84F11" w:rsidRPr="009B2B17" w:rsidRDefault="00D84F11" w:rsidP="00C11A55">
      <w:pPr>
        <w:sectPr w:rsidR="00D84F11" w:rsidRPr="009B2B17" w:rsidSect="00365644">
          <w:headerReference w:type="even" r:id="rId14"/>
          <w:headerReference w:type="default" r:id="rId15"/>
          <w:footerReference w:type="even" r:id="rId16"/>
          <w:footerReference w:type="default" r:id="rId17"/>
          <w:headerReference w:type="first" r:id="rId18"/>
          <w:pgSz w:w="12240" w:h="15840" w:code="1"/>
          <w:pgMar w:top="1440" w:right="1800" w:bottom="1440" w:left="1800" w:header="720" w:footer="720" w:gutter="0"/>
          <w:cols w:space="720"/>
          <w:docGrid w:linePitch="360"/>
        </w:sectPr>
      </w:pPr>
    </w:p>
    <w:p w14:paraId="345EF2FF" w14:textId="77777777" w:rsidR="007645E9" w:rsidRPr="009B2B17" w:rsidRDefault="007645E9" w:rsidP="0042579B">
      <w:pPr>
        <w:pStyle w:val="ErrStyle"/>
        <w:outlineLvl w:val="0"/>
      </w:pPr>
      <w:r w:rsidRPr="009B2B17">
        <w:lastRenderedPageBreak/>
        <w:t>SSDR2</w:t>
      </w:r>
      <w:r w:rsidR="00987764">
        <w:t>10</w:t>
      </w:r>
      <w:r w:rsidRPr="009B2B17">
        <w:t xml:space="preserve">0 - Invalid School Code </w:t>
      </w:r>
    </w:p>
    <w:p w14:paraId="345EF300" w14:textId="79F61671" w:rsidR="007645E9" w:rsidRPr="009B2B17" w:rsidRDefault="007645E9" w:rsidP="007645E9">
      <w:pPr>
        <w:rPr>
          <w:sz w:val="20"/>
          <w:szCs w:val="20"/>
        </w:rPr>
      </w:pPr>
      <w:r w:rsidRPr="009B2B17">
        <w:rPr>
          <w:sz w:val="20"/>
          <w:szCs w:val="20"/>
        </w:rPr>
        <w:t xml:space="preserve">The school code entered is not one recognized by </w:t>
      </w:r>
      <w:r w:rsidR="00E63C86">
        <w:rPr>
          <w:sz w:val="20"/>
          <w:szCs w:val="20"/>
        </w:rPr>
        <w:t>D</w:t>
      </w:r>
      <w:r w:rsidRPr="009B2B17">
        <w:rPr>
          <w:sz w:val="20"/>
          <w:szCs w:val="20"/>
        </w:rPr>
        <w:t>ESE.</w:t>
      </w:r>
    </w:p>
    <w:p w14:paraId="345EF301" w14:textId="77777777" w:rsidR="007645E9" w:rsidRPr="009B2B17" w:rsidRDefault="007645E9" w:rsidP="007645E9">
      <w:pPr>
        <w:rPr>
          <w:sz w:val="20"/>
          <w:szCs w:val="20"/>
        </w:rPr>
        <w:sectPr w:rsidR="007645E9" w:rsidRPr="009B2B17" w:rsidSect="00365644">
          <w:headerReference w:type="default" r:id="rId19"/>
          <w:pgSz w:w="12240" w:h="15840" w:code="1"/>
          <w:pgMar w:top="1440" w:right="1800" w:bottom="1440" w:left="1800" w:header="720" w:footer="720" w:gutter="0"/>
          <w:cols w:space="720"/>
          <w:docGrid w:linePitch="360"/>
        </w:sectPr>
      </w:pPr>
    </w:p>
    <w:p w14:paraId="345EF302" w14:textId="7F8F714C" w:rsidR="007645E9" w:rsidRPr="009B2B17" w:rsidRDefault="007645E9" w:rsidP="00EC3CC9">
      <w:pPr>
        <w:pStyle w:val="ErrStyle"/>
        <w:outlineLvl w:val="0"/>
      </w:pPr>
      <w:r w:rsidRPr="009B2B17">
        <w:lastRenderedPageBreak/>
        <w:t xml:space="preserve">SSDR2300 </w:t>
      </w:r>
      <w:r w:rsidR="00326947">
        <w:t>–</w:t>
      </w:r>
      <w:r w:rsidRPr="009B2B17">
        <w:t xml:space="preserve"> </w:t>
      </w:r>
      <w:r w:rsidR="00326947">
        <w:t xml:space="preserve">Discipline </w:t>
      </w:r>
      <w:r w:rsidRPr="009B2B17">
        <w:t xml:space="preserve">SASID not found in student directory </w:t>
      </w:r>
    </w:p>
    <w:p w14:paraId="345EF303" w14:textId="44D57AC6" w:rsidR="007645E9" w:rsidRPr="009B2B17" w:rsidRDefault="00FC3108" w:rsidP="007645E9">
      <w:pPr>
        <w:rPr>
          <w:sz w:val="20"/>
          <w:szCs w:val="20"/>
        </w:rPr>
      </w:pPr>
      <w:r>
        <w:rPr>
          <w:sz w:val="20"/>
          <w:szCs w:val="20"/>
        </w:rPr>
        <w:t>The SASI</w:t>
      </w:r>
      <w:r w:rsidR="007645E9" w:rsidRPr="009B2B17">
        <w:rPr>
          <w:sz w:val="20"/>
          <w:szCs w:val="20"/>
        </w:rPr>
        <w:t xml:space="preserve">D reported </w:t>
      </w:r>
      <w:r w:rsidR="00326947">
        <w:rPr>
          <w:sz w:val="20"/>
          <w:szCs w:val="20"/>
        </w:rPr>
        <w:t xml:space="preserve">for the discipline </w:t>
      </w:r>
      <w:r w:rsidR="007645E9" w:rsidRPr="009B2B17">
        <w:rPr>
          <w:sz w:val="20"/>
          <w:szCs w:val="20"/>
        </w:rPr>
        <w:t xml:space="preserve">must be active and found in the list of active SASIDs maintained by </w:t>
      </w:r>
      <w:r w:rsidR="00E63C86">
        <w:rPr>
          <w:sz w:val="20"/>
          <w:szCs w:val="20"/>
        </w:rPr>
        <w:t>D</w:t>
      </w:r>
      <w:r w:rsidR="007645E9" w:rsidRPr="009B2B17">
        <w:rPr>
          <w:sz w:val="20"/>
          <w:szCs w:val="20"/>
        </w:rPr>
        <w:t>ESE.</w:t>
      </w:r>
    </w:p>
    <w:p w14:paraId="1E0DC536" w14:textId="09A9BB62" w:rsidR="00326947" w:rsidRPr="009B2B17" w:rsidRDefault="00326947" w:rsidP="00326947">
      <w:pPr>
        <w:pStyle w:val="ErrStyle"/>
        <w:outlineLvl w:val="0"/>
      </w:pPr>
      <w:r>
        <w:t>SSDR2305</w:t>
      </w:r>
      <w:r w:rsidRPr="009B2B17">
        <w:t xml:space="preserve"> </w:t>
      </w:r>
      <w:r>
        <w:t>–</w:t>
      </w:r>
      <w:r w:rsidRPr="009B2B17">
        <w:t xml:space="preserve"> </w:t>
      </w:r>
      <w:r>
        <w:t xml:space="preserve">Offender </w:t>
      </w:r>
      <w:r w:rsidRPr="009B2B17">
        <w:t xml:space="preserve">SASID not found in student directory </w:t>
      </w:r>
    </w:p>
    <w:p w14:paraId="11537A11" w14:textId="0AD354F0" w:rsidR="00326947" w:rsidRPr="009B2B17" w:rsidRDefault="00326947" w:rsidP="00326947">
      <w:pPr>
        <w:rPr>
          <w:sz w:val="20"/>
          <w:szCs w:val="20"/>
        </w:rPr>
      </w:pPr>
      <w:r>
        <w:rPr>
          <w:sz w:val="20"/>
          <w:szCs w:val="20"/>
        </w:rPr>
        <w:t>The SASI</w:t>
      </w:r>
      <w:r w:rsidRPr="009B2B17">
        <w:rPr>
          <w:sz w:val="20"/>
          <w:szCs w:val="20"/>
        </w:rPr>
        <w:t xml:space="preserve">D reported </w:t>
      </w:r>
      <w:r>
        <w:rPr>
          <w:sz w:val="20"/>
          <w:szCs w:val="20"/>
        </w:rPr>
        <w:t xml:space="preserve">for the offense </w:t>
      </w:r>
      <w:r w:rsidRPr="009B2B17">
        <w:rPr>
          <w:sz w:val="20"/>
          <w:szCs w:val="20"/>
        </w:rPr>
        <w:t xml:space="preserve">must be active and found in the list of active SASIDs maintained by </w:t>
      </w:r>
      <w:r>
        <w:rPr>
          <w:sz w:val="20"/>
          <w:szCs w:val="20"/>
        </w:rPr>
        <w:t>D</w:t>
      </w:r>
      <w:r w:rsidRPr="009B2B17">
        <w:rPr>
          <w:sz w:val="20"/>
          <w:szCs w:val="20"/>
        </w:rPr>
        <w:t>ESE.</w:t>
      </w:r>
    </w:p>
    <w:p w14:paraId="4A7EA2A9" w14:textId="77777777" w:rsidR="00326947" w:rsidRPr="009B2B17" w:rsidRDefault="00326947" w:rsidP="00326947">
      <w:pPr>
        <w:pStyle w:val="ErrStyle"/>
        <w:outlineLvl w:val="0"/>
      </w:pPr>
      <w:r w:rsidRPr="009B2B17">
        <w:t xml:space="preserve">SSDR2310 </w:t>
      </w:r>
      <w:r>
        <w:t>–</w:t>
      </w:r>
      <w:r w:rsidRPr="009B2B17">
        <w:t xml:space="preserve"> </w:t>
      </w:r>
      <w:r>
        <w:t xml:space="preserve">Discipline </w:t>
      </w:r>
      <w:r w:rsidRPr="009B2B17">
        <w:t>SASID not enrolled for this organization</w:t>
      </w:r>
    </w:p>
    <w:p w14:paraId="773307FB" w14:textId="77777777" w:rsidR="00326947" w:rsidRPr="009B2B17" w:rsidRDefault="00326947" w:rsidP="00326947">
      <w:pPr>
        <w:spacing w:after="240"/>
        <w:rPr>
          <w:sz w:val="20"/>
          <w:szCs w:val="20"/>
        </w:rPr>
      </w:pPr>
      <w:r w:rsidRPr="009B2B17">
        <w:rPr>
          <w:sz w:val="20"/>
          <w:szCs w:val="20"/>
        </w:rPr>
        <w:t>Only report disciplines for students enrolled in your school</w:t>
      </w:r>
      <w:r>
        <w:rPr>
          <w:sz w:val="20"/>
          <w:szCs w:val="20"/>
        </w:rPr>
        <w:t xml:space="preserve"> at the time of the incident</w:t>
      </w:r>
      <w:r w:rsidRPr="009B2B17">
        <w:rPr>
          <w:sz w:val="20"/>
          <w:szCs w:val="20"/>
        </w:rPr>
        <w:t>.  Enrollment is determined by who is reported in your most recent SIMS submission</w:t>
      </w:r>
      <w:r>
        <w:rPr>
          <w:sz w:val="20"/>
          <w:szCs w:val="20"/>
        </w:rPr>
        <w:t xml:space="preserve"> whether certified or not</w:t>
      </w:r>
      <w:r w:rsidRPr="009B2B17">
        <w:rPr>
          <w:sz w:val="20"/>
          <w:szCs w:val="20"/>
        </w:rPr>
        <w:t xml:space="preserve">. </w:t>
      </w:r>
    </w:p>
    <w:p w14:paraId="345EF304" w14:textId="3CA1E575" w:rsidR="007645E9" w:rsidRPr="009B2B17" w:rsidRDefault="00326947" w:rsidP="00EC3CC9">
      <w:pPr>
        <w:pStyle w:val="ErrStyle"/>
        <w:outlineLvl w:val="0"/>
      </w:pPr>
      <w:r>
        <w:t>SSDR2315</w:t>
      </w:r>
      <w:r w:rsidR="007645E9" w:rsidRPr="009B2B17">
        <w:t xml:space="preserve"> </w:t>
      </w:r>
      <w:r>
        <w:t>–</w:t>
      </w:r>
      <w:r w:rsidR="007645E9" w:rsidRPr="009B2B17">
        <w:t xml:space="preserve"> </w:t>
      </w:r>
      <w:r>
        <w:t xml:space="preserve">Offender </w:t>
      </w:r>
      <w:r w:rsidR="007645E9" w:rsidRPr="009B2B17">
        <w:t>SASID not enrolled for this organization</w:t>
      </w:r>
    </w:p>
    <w:p w14:paraId="345EF305" w14:textId="296B51E5" w:rsidR="007645E9" w:rsidRPr="009B2B17" w:rsidRDefault="007645E9" w:rsidP="007645E9">
      <w:pPr>
        <w:spacing w:after="240"/>
        <w:rPr>
          <w:sz w:val="20"/>
          <w:szCs w:val="20"/>
        </w:rPr>
      </w:pPr>
      <w:r w:rsidRPr="009B2B17">
        <w:rPr>
          <w:sz w:val="20"/>
          <w:szCs w:val="20"/>
        </w:rPr>
        <w:t xml:space="preserve">Only report </w:t>
      </w:r>
      <w:r w:rsidR="00326947">
        <w:rPr>
          <w:sz w:val="20"/>
          <w:szCs w:val="20"/>
        </w:rPr>
        <w:t>offenses</w:t>
      </w:r>
      <w:r w:rsidRPr="009B2B17">
        <w:rPr>
          <w:sz w:val="20"/>
          <w:szCs w:val="20"/>
        </w:rPr>
        <w:t xml:space="preserve"> for students enrolled in your school</w:t>
      </w:r>
      <w:r w:rsidR="009F1EBF">
        <w:rPr>
          <w:sz w:val="20"/>
          <w:szCs w:val="20"/>
        </w:rPr>
        <w:t xml:space="preserve"> at the time of the incident</w:t>
      </w:r>
      <w:r w:rsidRPr="009B2B17">
        <w:rPr>
          <w:sz w:val="20"/>
          <w:szCs w:val="20"/>
        </w:rPr>
        <w:t>.  Enrollment is determined by who is reported in your most recent SIMS submission</w:t>
      </w:r>
      <w:r w:rsidR="009F1EBF">
        <w:rPr>
          <w:sz w:val="20"/>
          <w:szCs w:val="20"/>
        </w:rPr>
        <w:t xml:space="preserve"> whether certified or not</w:t>
      </w:r>
      <w:r w:rsidRPr="009B2B17">
        <w:rPr>
          <w:sz w:val="20"/>
          <w:szCs w:val="20"/>
        </w:rPr>
        <w:t xml:space="preserve">. </w:t>
      </w:r>
    </w:p>
    <w:p w14:paraId="345EF306" w14:textId="77777777" w:rsidR="007645E9" w:rsidRPr="009B2B17" w:rsidRDefault="009B2B17" w:rsidP="00EC3CC9">
      <w:pPr>
        <w:pStyle w:val="ErrStyle"/>
        <w:outlineLvl w:val="0"/>
      </w:pPr>
      <w:r w:rsidRPr="009B2B17">
        <w:t xml:space="preserve">SSDR2320 - FN: First </w:t>
      </w:r>
      <w:r w:rsidR="007645E9" w:rsidRPr="009B2B17">
        <w:t>Name does not match directory</w:t>
      </w:r>
    </w:p>
    <w:p w14:paraId="345EF307" w14:textId="7F50FA4B" w:rsidR="007645E9" w:rsidRPr="009B2B17" w:rsidRDefault="007645E9" w:rsidP="007645E9">
      <w:pPr>
        <w:rPr>
          <w:sz w:val="20"/>
          <w:szCs w:val="20"/>
        </w:rPr>
      </w:pPr>
      <w:r w:rsidRPr="009B2B17">
        <w:rPr>
          <w:sz w:val="20"/>
          <w:szCs w:val="20"/>
        </w:rPr>
        <w:t xml:space="preserve">The first name reported must match the one in the </w:t>
      </w:r>
      <w:r w:rsidR="00E63C86">
        <w:rPr>
          <w:sz w:val="20"/>
          <w:szCs w:val="20"/>
        </w:rPr>
        <w:t>D</w:t>
      </w:r>
      <w:r w:rsidR="004F2734" w:rsidRPr="009B2B17">
        <w:rPr>
          <w:sz w:val="20"/>
          <w:szCs w:val="20"/>
        </w:rPr>
        <w:t xml:space="preserve">ESE </w:t>
      </w:r>
      <w:r w:rsidRPr="009B2B17">
        <w:rPr>
          <w:sz w:val="20"/>
          <w:szCs w:val="20"/>
        </w:rPr>
        <w:t>student directory.</w:t>
      </w:r>
    </w:p>
    <w:p w14:paraId="345EF308" w14:textId="77777777" w:rsidR="007645E9" w:rsidRPr="009B2B17" w:rsidRDefault="009B2B17" w:rsidP="00EC3CC9">
      <w:pPr>
        <w:pStyle w:val="ErrStyle"/>
        <w:outlineLvl w:val="0"/>
      </w:pPr>
      <w:r w:rsidRPr="009B2B17">
        <w:t>SSDR2330 - LN: Last</w:t>
      </w:r>
      <w:r w:rsidR="007645E9" w:rsidRPr="009B2B17">
        <w:t xml:space="preserve"> Name does not match directory</w:t>
      </w:r>
    </w:p>
    <w:p w14:paraId="345EF309" w14:textId="6F2A255E" w:rsidR="007645E9" w:rsidRPr="009B2B17" w:rsidRDefault="007645E9" w:rsidP="007645E9">
      <w:pPr>
        <w:rPr>
          <w:sz w:val="20"/>
          <w:szCs w:val="20"/>
        </w:rPr>
      </w:pPr>
      <w:r w:rsidRPr="009B2B17">
        <w:rPr>
          <w:sz w:val="20"/>
          <w:szCs w:val="20"/>
        </w:rPr>
        <w:t xml:space="preserve">The last name reported must match the one in the </w:t>
      </w:r>
      <w:r w:rsidR="00E63C86">
        <w:rPr>
          <w:sz w:val="20"/>
          <w:szCs w:val="20"/>
        </w:rPr>
        <w:t>D</w:t>
      </w:r>
      <w:r w:rsidR="004F2734" w:rsidRPr="009B2B17">
        <w:rPr>
          <w:sz w:val="20"/>
          <w:szCs w:val="20"/>
        </w:rPr>
        <w:t xml:space="preserve">ESE </w:t>
      </w:r>
      <w:r w:rsidRPr="009B2B17">
        <w:rPr>
          <w:sz w:val="20"/>
          <w:szCs w:val="20"/>
        </w:rPr>
        <w:t>student directory.</w:t>
      </w:r>
    </w:p>
    <w:p w14:paraId="345EF30A" w14:textId="77777777" w:rsidR="007645E9" w:rsidRPr="009B2B17" w:rsidRDefault="007645E9" w:rsidP="00EC3CC9">
      <w:pPr>
        <w:pStyle w:val="ErrStyle"/>
        <w:outlineLvl w:val="0"/>
      </w:pPr>
      <w:r w:rsidRPr="009B2B17">
        <w:t>SSDR2340 - DOB does not match directory</w:t>
      </w:r>
    </w:p>
    <w:p w14:paraId="345EF30B" w14:textId="48C0AC76" w:rsidR="007645E9" w:rsidRPr="009B2B17" w:rsidRDefault="007645E9" w:rsidP="007645E9">
      <w:pPr>
        <w:rPr>
          <w:sz w:val="20"/>
          <w:szCs w:val="20"/>
        </w:rPr>
      </w:pPr>
      <w:r w:rsidRPr="009B2B17">
        <w:rPr>
          <w:sz w:val="20"/>
          <w:szCs w:val="20"/>
        </w:rPr>
        <w:t xml:space="preserve">The date of birth reported must match the one in the </w:t>
      </w:r>
      <w:r w:rsidR="00E63C86">
        <w:rPr>
          <w:sz w:val="20"/>
          <w:szCs w:val="20"/>
        </w:rPr>
        <w:t>D</w:t>
      </w:r>
      <w:r w:rsidR="004F2734" w:rsidRPr="009B2B17">
        <w:rPr>
          <w:sz w:val="20"/>
          <w:szCs w:val="20"/>
        </w:rPr>
        <w:t xml:space="preserve">ESE </w:t>
      </w:r>
      <w:r w:rsidRPr="009B2B17">
        <w:rPr>
          <w:sz w:val="20"/>
          <w:szCs w:val="20"/>
        </w:rPr>
        <w:t>student directory.</w:t>
      </w:r>
    </w:p>
    <w:p w14:paraId="345EF30C" w14:textId="77777777" w:rsidR="007645E9" w:rsidRPr="001D653D" w:rsidRDefault="007645E9" w:rsidP="00EC3CC9">
      <w:pPr>
        <w:pStyle w:val="ErrStyle"/>
        <w:outlineLvl w:val="0"/>
      </w:pPr>
      <w:r w:rsidRPr="001D653D">
        <w:t xml:space="preserve">SSDR2350 - </w:t>
      </w:r>
      <w:r w:rsidR="004F2734" w:rsidRPr="001D653D">
        <w:t xml:space="preserve">All demographic </w:t>
      </w:r>
      <w:r w:rsidRPr="001D653D">
        <w:t xml:space="preserve">fields must be completed </w:t>
      </w:r>
    </w:p>
    <w:p w14:paraId="345EF30D" w14:textId="77777777" w:rsidR="007645E9" w:rsidRPr="009B2B17" w:rsidRDefault="007645E9" w:rsidP="007645E9">
      <w:pPr>
        <w:rPr>
          <w:sz w:val="20"/>
          <w:szCs w:val="20"/>
        </w:rPr>
      </w:pPr>
      <w:r w:rsidRPr="009B2B17">
        <w:rPr>
          <w:sz w:val="20"/>
          <w:szCs w:val="20"/>
        </w:rPr>
        <w:t>The SASID, First and Last name of each student offender must be filled in.  Do not report discipline of non - student offenders.</w:t>
      </w:r>
    </w:p>
    <w:p w14:paraId="345EF30E" w14:textId="77777777" w:rsidR="00F6433D" w:rsidRPr="009B2B17" w:rsidRDefault="00F6433D" w:rsidP="007645E9">
      <w:pPr>
        <w:rPr>
          <w:sz w:val="20"/>
          <w:szCs w:val="20"/>
        </w:rPr>
        <w:sectPr w:rsidR="00F6433D" w:rsidRPr="009B2B17" w:rsidSect="00FC3108">
          <w:headerReference w:type="default" r:id="rId20"/>
          <w:pgSz w:w="12240" w:h="15840" w:code="1"/>
          <w:pgMar w:top="1440" w:right="1800" w:bottom="1440" w:left="1800" w:header="288" w:footer="288" w:gutter="0"/>
          <w:cols w:space="720"/>
          <w:docGrid w:linePitch="360"/>
        </w:sectPr>
      </w:pPr>
    </w:p>
    <w:p w14:paraId="345EF30F" w14:textId="77777777" w:rsidR="00F6433D" w:rsidRPr="009B2B17" w:rsidRDefault="00F6433D" w:rsidP="00326947">
      <w:pPr>
        <w:pStyle w:val="ErrStyle"/>
        <w:outlineLvl w:val="0"/>
      </w:pPr>
      <w:r w:rsidRPr="009B2B17">
        <w:lastRenderedPageBreak/>
        <w:t xml:space="preserve">SSDR4500 - Incident ID duplicated </w:t>
      </w:r>
    </w:p>
    <w:p w14:paraId="345EF310" w14:textId="77777777" w:rsidR="00F6433D" w:rsidRPr="009B2B17" w:rsidRDefault="00F6433D" w:rsidP="00F6433D">
      <w:pPr>
        <w:rPr>
          <w:sz w:val="20"/>
          <w:szCs w:val="20"/>
        </w:rPr>
      </w:pPr>
      <w:r w:rsidRPr="009B2B17">
        <w:rPr>
          <w:sz w:val="20"/>
          <w:szCs w:val="20"/>
        </w:rPr>
        <w:t>An Incident number can only be listed once in the Incident file.</w:t>
      </w:r>
    </w:p>
    <w:p w14:paraId="345EF311" w14:textId="77777777" w:rsidR="00F6433D" w:rsidRPr="001D653D" w:rsidRDefault="00F6433D" w:rsidP="00326947">
      <w:pPr>
        <w:pStyle w:val="ErrStyle"/>
        <w:outlineLvl w:val="0"/>
      </w:pPr>
      <w:r w:rsidRPr="001D653D">
        <w:t>SSDR4510</w:t>
      </w:r>
      <w:r w:rsidR="00E136C5" w:rsidRPr="001D653D">
        <w:t xml:space="preserve"> - A reported discipline</w:t>
      </w:r>
      <w:r w:rsidRPr="001D653D">
        <w:t xml:space="preserve"> must have a corresponding </w:t>
      </w:r>
      <w:r w:rsidR="00E06BA8" w:rsidRPr="001D653D">
        <w:t xml:space="preserve">incident </w:t>
      </w:r>
      <w:r w:rsidR="009B2B17" w:rsidRPr="001D653D">
        <w:t>with a matching incident date</w:t>
      </w:r>
    </w:p>
    <w:p w14:paraId="345EF312" w14:textId="77777777" w:rsidR="00F6433D" w:rsidRPr="009B2B17" w:rsidRDefault="00F6433D" w:rsidP="00F6433D">
      <w:pPr>
        <w:rPr>
          <w:sz w:val="20"/>
          <w:szCs w:val="20"/>
        </w:rPr>
      </w:pPr>
      <w:r w:rsidRPr="009B2B17">
        <w:rPr>
          <w:sz w:val="20"/>
          <w:szCs w:val="20"/>
        </w:rPr>
        <w:t xml:space="preserve">A discipline must have a corresponding incident </w:t>
      </w:r>
      <w:r w:rsidR="004F2734" w:rsidRPr="009B2B17">
        <w:rPr>
          <w:sz w:val="20"/>
          <w:szCs w:val="20"/>
        </w:rPr>
        <w:t>with the same date</w:t>
      </w:r>
      <w:r w:rsidRPr="009B2B17">
        <w:rPr>
          <w:sz w:val="20"/>
          <w:szCs w:val="20"/>
        </w:rPr>
        <w:t>.</w:t>
      </w:r>
    </w:p>
    <w:p w14:paraId="345EF313" w14:textId="77777777" w:rsidR="006601E7" w:rsidRPr="001D653D" w:rsidRDefault="00F6433D" w:rsidP="00326947">
      <w:pPr>
        <w:pStyle w:val="ErrStyle"/>
        <w:outlineLvl w:val="0"/>
      </w:pPr>
      <w:r w:rsidRPr="001D653D">
        <w:t xml:space="preserve">SSDR4520 </w:t>
      </w:r>
      <w:r w:rsidR="006601E7" w:rsidRPr="001D653D">
        <w:t>–</w:t>
      </w:r>
      <w:r w:rsidRPr="001D653D">
        <w:t xml:space="preserve"> Incident date</w:t>
      </w:r>
      <w:r w:rsidR="00D961B1" w:rsidRPr="001D653D">
        <w:fldChar w:fldCharType="begin"/>
      </w:r>
      <w:r w:rsidR="00E06BA8" w:rsidRPr="001D653D">
        <w:instrText xml:space="preserve"> XE "Incident date" </w:instrText>
      </w:r>
      <w:r w:rsidR="00D961B1" w:rsidRPr="001D653D">
        <w:fldChar w:fldCharType="end"/>
      </w:r>
      <w:r w:rsidRPr="001D653D">
        <w:t xml:space="preserve"> must be </w:t>
      </w:r>
      <w:r w:rsidR="006601E7" w:rsidRPr="001D653D">
        <w:t>within current school year</w:t>
      </w:r>
    </w:p>
    <w:p w14:paraId="345EF314" w14:textId="77777777" w:rsidR="00CD01A9" w:rsidRPr="009B2B17" w:rsidRDefault="00CD01A9" w:rsidP="00CD01A9">
      <w:pPr>
        <w:rPr>
          <w:sz w:val="20"/>
          <w:szCs w:val="20"/>
        </w:rPr>
      </w:pPr>
      <w:r w:rsidRPr="009B2B17">
        <w:rPr>
          <w:sz w:val="20"/>
          <w:szCs w:val="20"/>
        </w:rPr>
        <w:t>The incident date</w:t>
      </w:r>
      <w:r w:rsidR="00D961B1" w:rsidRPr="009B2B17">
        <w:rPr>
          <w:sz w:val="20"/>
          <w:szCs w:val="20"/>
        </w:rPr>
        <w:fldChar w:fldCharType="begin"/>
      </w:r>
      <w:r w:rsidRPr="009B2B17">
        <w:instrText xml:space="preserve"> XE "Incident date" </w:instrText>
      </w:r>
      <w:r w:rsidR="00D961B1" w:rsidRPr="009B2B17">
        <w:rPr>
          <w:sz w:val="20"/>
          <w:szCs w:val="20"/>
        </w:rPr>
        <w:fldChar w:fldCharType="end"/>
      </w:r>
      <w:r w:rsidRPr="009B2B17">
        <w:rPr>
          <w:sz w:val="20"/>
          <w:szCs w:val="20"/>
        </w:rPr>
        <w:t xml:space="preserve"> must fall between the start and end of the fiscal year (July 1 to June 30)</w:t>
      </w:r>
    </w:p>
    <w:p w14:paraId="345EF315" w14:textId="77777777" w:rsidR="00F6433D" w:rsidRPr="009B2B17" w:rsidRDefault="00F6433D" w:rsidP="00326947">
      <w:pPr>
        <w:pStyle w:val="ErrStyle"/>
        <w:outlineLvl w:val="0"/>
      </w:pPr>
      <w:r w:rsidRPr="009B2B17">
        <w:t>SSDR4540 - At least one offense code</w:t>
      </w:r>
      <w:r w:rsidR="00D961B1" w:rsidRPr="009B2B17">
        <w:fldChar w:fldCharType="begin"/>
      </w:r>
      <w:r w:rsidR="00E06BA8" w:rsidRPr="009B2B17">
        <w:instrText xml:space="preserve"> XE "offense code" </w:instrText>
      </w:r>
      <w:r w:rsidR="00D961B1" w:rsidRPr="009B2B17">
        <w:fldChar w:fldCharType="end"/>
      </w:r>
      <w:r w:rsidRPr="009B2B17">
        <w:t xml:space="preserve"> must be entered</w:t>
      </w:r>
    </w:p>
    <w:p w14:paraId="345EF316" w14:textId="77777777" w:rsidR="00F6433D" w:rsidRPr="009B2B17" w:rsidRDefault="00F6433D" w:rsidP="00F6433D">
      <w:pPr>
        <w:rPr>
          <w:sz w:val="20"/>
          <w:szCs w:val="20"/>
        </w:rPr>
      </w:pPr>
      <w:r w:rsidRPr="009B2B17">
        <w:rPr>
          <w:sz w:val="20"/>
          <w:szCs w:val="20"/>
        </w:rPr>
        <w:t xml:space="preserve">An incident must </w:t>
      </w:r>
      <w:r w:rsidR="009B2B17" w:rsidRPr="009B2B17">
        <w:rPr>
          <w:sz w:val="20"/>
          <w:szCs w:val="20"/>
        </w:rPr>
        <w:t>have</w:t>
      </w:r>
      <w:r w:rsidRPr="009B2B17">
        <w:rPr>
          <w:sz w:val="20"/>
          <w:szCs w:val="20"/>
        </w:rPr>
        <w:t xml:space="preserve"> at least one offense </w:t>
      </w:r>
      <w:r w:rsidR="009B2B17" w:rsidRPr="009B2B17">
        <w:rPr>
          <w:sz w:val="20"/>
          <w:szCs w:val="20"/>
        </w:rPr>
        <w:t xml:space="preserve">type </w:t>
      </w:r>
      <w:r w:rsidRPr="009B2B17">
        <w:rPr>
          <w:sz w:val="20"/>
          <w:szCs w:val="20"/>
        </w:rPr>
        <w:t>reported.</w:t>
      </w:r>
    </w:p>
    <w:p w14:paraId="345EF317" w14:textId="184748F1" w:rsidR="00F6433D" w:rsidRPr="009B2B17" w:rsidRDefault="00F6433D" w:rsidP="00326947">
      <w:pPr>
        <w:pStyle w:val="ErrStyle"/>
        <w:outlineLvl w:val="0"/>
      </w:pPr>
      <w:r w:rsidRPr="009B2B17">
        <w:t xml:space="preserve">SSDR4550 </w:t>
      </w:r>
      <w:r w:rsidR="00326947">
        <w:t>–</w:t>
      </w:r>
      <w:r w:rsidRPr="009B2B17">
        <w:t xml:space="preserve"> </w:t>
      </w:r>
      <w:r w:rsidR="00326947">
        <w:t xml:space="preserve">Discipline </w:t>
      </w:r>
      <w:r w:rsidRPr="009B2B17">
        <w:t>Offense Code</w:t>
      </w:r>
      <w:r w:rsidR="00D961B1" w:rsidRPr="009B2B17">
        <w:fldChar w:fldCharType="begin"/>
      </w:r>
      <w:r w:rsidR="00E06BA8" w:rsidRPr="009B2B17">
        <w:instrText xml:space="preserve"> XE "offense code" </w:instrText>
      </w:r>
      <w:r w:rsidR="00D961B1" w:rsidRPr="009B2B17">
        <w:fldChar w:fldCharType="end"/>
      </w:r>
      <w:r w:rsidRPr="009B2B17">
        <w:t xml:space="preserve"> 1 invalid </w:t>
      </w:r>
    </w:p>
    <w:p w14:paraId="345EF318" w14:textId="01C4CF3B" w:rsidR="00F6433D" w:rsidRPr="009B2B17" w:rsidRDefault="00F6433D" w:rsidP="00F6433D">
      <w:pPr>
        <w:rPr>
          <w:sz w:val="20"/>
          <w:szCs w:val="20"/>
        </w:rPr>
      </w:pPr>
      <w:r w:rsidRPr="009B2B17">
        <w:rPr>
          <w:sz w:val="20"/>
          <w:szCs w:val="20"/>
        </w:rPr>
        <w:t>The first offense code</w:t>
      </w:r>
      <w:r w:rsidR="00D961B1" w:rsidRPr="009B2B17">
        <w:rPr>
          <w:sz w:val="20"/>
          <w:szCs w:val="20"/>
        </w:rPr>
        <w:fldChar w:fldCharType="begin"/>
      </w:r>
      <w:r w:rsidR="00E06BA8" w:rsidRPr="009B2B17">
        <w:instrText xml:space="preserve"> XE "offense code" </w:instrText>
      </w:r>
      <w:r w:rsidR="00D961B1" w:rsidRPr="009B2B17">
        <w:rPr>
          <w:sz w:val="20"/>
          <w:szCs w:val="20"/>
        </w:rPr>
        <w:fldChar w:fldCharType="end"/>
      </w:r>
      <w:r w:rsidRPr="009B2B17">
        <w:rPr>
          <w:sz w:val="20"/>
          <w:szCs w:val="20"/>
        </w:rPr>
        <w:t xml:space="preserve"> </w:t>
      </w:r>
      <w:r w:rsidR="00326947">
        <w:rPr>
          <w:sz w:val="20"/>
          <w:szCs w:val="20"/>
        </w:rPr>
        <w:t xml:space="preserve">for a discipline </w:t>
      </w:r>
      <w:r w:rsidRPr="009B2B17">
        <w:rPr>
          <w:sz w:val="20"/>
          <w:szCs w:val="20"/>
        </w:rPr>
        <w:t>must be one of the allowed values listed in Table 1 (see appendix</w:t>
      </w:r>
      <w:r w:rsidR="006C1064">
        <w:rPr>
          <w:sz w:val="20"/>
          <w:szCs w:val="20"/>
        </w:rPr>
        <w:t xml:space="preserve"> </w:t>
      </w:r>
      <w:r w:rsidR="0016161C">
        <w:rPr>
          <w:sz w:val="20"/>
          <w:szCs w:val="20"/>
        </w:rPr>
        <w:t>A</w:t>
      </w:r>
      <w:r w:rsidRPr="009B2B17">
        <w:rPr>
          <w:sz w:val="20"/>
          <w:szCs w:val="20"/>
        </w:rPr>
        <w:t>)</w:t>
      </w:r>
    </w:p>
    <w:p w14:paraId="5BFB8DBF" w14:textId="5EE61B2C" w:rsidR="00326947" w:rsidRPr="009B2B17" w:rsidRDefault="00326947" w:rsidP="00326947">
      <w:pPr>
        <w:rPr>
          <w:sz w:val="20"/>
          <w:szCs w:val="20"/>
        </w:rPr>
      </w:pPr>
    </w:p>
    <w:p w14:paraId="345EF319" w14:textId="77777777" w:rsidR="00F6433D" w:rsidRPr="009B2B17" w:rsidRDefault="00F6433D" w:rsidP="00326947">
      <w:pPr>
        <w:pStyle w:val="ErrStyle"/>
        <w:outlineLvl w:val="0"/>
      </w:pPr>
      <w:r w:rsidRPr="009B2B17">
        <w:t>SSDR4560 - Offense Code</w:t>
      </w:r>
      <w:r w:rsidR="00D961B1" w:rsidRPr="009B2B17">
        <w:fldChar w:fldCharType="begin"/>
      </w:r>
      <w:r w:rsidR="00E06BA8" w:rsidRPr="009B2B17">
        <w:instrText xml:space="preserve"> XE "offense code" </w:instrText>
      </w:r>
      <w:r w:rsidR="00D961B1" w:rsidRPr="009B2B17">
        <w:fldChar w:fldCharType="end"/>
      </w:r>
      <w:r w:rsidRPr="009B2B17">
        <w:t xml:space="preserve"> 1 is repeated </w:t>
      </w:r>
    </w:p>
    <w:p w14:paraId="345EF31A" w14:textId="77777777" w:rsidR="00F6433D" w:rsidRPr="009B2B17" w:rsidRDefault="00F6433D" w:rsidP="00F6433D">
      <w:pPr>
        <w:rPr>
          <w:sz w:val="20"/>
          <w:szCs w:val="20"/>
        </w:rPr>
      </w:pPr>
      <w:r w:rsidRPr="009B2B17">
        <w:rPr>
          <w:sz w:val="20"/>
          <w:szCs w:val="20"/>
        </w:rPr>
        <w:t xml:space="preserve">Cannot have the same offense </w:t>
      </w:r>
      <w:r w:rsidR="009B2B17" w:rsidRPr="009B2B17">
        <w:rPr>
          <w:sz w:val="20"/>
          <w:szCs w:val="20"/>
        </w:rPr>
        <w:t>type</w:t>
      </w:r>
      <w:r w:rsidR="00D961B1" w:rsidRPr="009B2B17">
        <w:rPr>
          <w:sz w:val="20"/>
          <w:szCs w:val="20"/>
        </w:rPr>
        <w:fldChar w:fldCharType="begin"/>
      </w:r>
      <w:r w:rsidR="00E06BA8" w:rsidRPr="009B2B17">
        <w:instrText xml:space="preserve"> XE "offense code" </w:instrText>
      </w:r>
      <w:r w:rsidR="00D961B1" w:rsidRPr="009B2B17">
        <w:rPr>
          <w:sz w:val="20"/>
          <w:szCs w:val="20"/>
        </w:rPr>
        <w:fldChar w:fldCharType="end"/>
      </w:r>
      <w:r w:rsidRPr="009B2B17">
        <w:rPr>
          <w:sz w:val="20"/>
          <w:szCs w:val="20"/>
        </w:rPr>
        <w:t xml:space="preserve"> listed more than once</w:t>
      </w:r>
      <w:r w:rsidR="009B2B17" w:rsidRPr="009B2B17">
        <w:rPr>
          <w:sz w:val="20"/>
          <w:szCs w:val="20"/>
        </w:rPr>
        <w:t xml:space="preserve"> in the same incident</w:t>
      </w:r>
    </w:p>
    <w:p w14:paraId="345EF31B" w14:textId="77777777" w:rsidR="00F6433D" w:rsidRPr="009B2B17" w:rsidRDefault="00F6433D" w:rsidP="00F6433D">
      <w:pPr>
        <w:pStyle w:val="ErrStyle"/>
      </w:pPr>
      <w:r w:rsidRPr="009B2B17">
        <w:t>SSDR4570 - If Optional Description Code selected for Offense 1, a description is required</w:t>
      </w:r>
    </w:p>
    <w:p w14:paraId="345EF31C" w14:textId="2C6D4A6A" w:rsidR="00F6433D" w:rsidRPr="001D653D" w:rsidRDefault="00F6433D" w:rsidP="00F6433D">
      <w:pPr>
        <w:rPr>
          <w:sz w:val="20"/>
          <w:szCs w:val="20"/>
        </w:rPr>
      </w:pPr>
      <w:r w:rsidRPr="001D653D">
        <w:rPr>
          <w:sz w:val="20"/>
          <w:szCs w:val="20"/>
        </w:rPr>
        <w:t xml:space="preserve">A description is required for </w:t>
      </w:r>
      <w:r w:rsidR="00FC4612">
        <w:rPr>
          <w:sz w:val="20"/>
          <w:szCs w:val="20"/>
        </w:rPr>
        <w:t xml:space="preserve">this offense.  See Appendix </w:t>
      </w:r>
      <w:r w:rsidR="0016161C">
        <w:rPr>
          <w:sz w:val="20"/>
          <w:szCs w:val="20"/>
        </w:rPr>
        <w:t>A</w:t>
      </w:r>
      <w:r w:rsidR="00FC4612">
        <w:rPr>
          <w:sz w:val="20"/>
          <w:szCs w:val="20"/>
        </w:rPr>
        <w:t xml:space="preserve"> for a full list.</w:t>
      </w:r>
    </w:p>
    <w:p w14:paraId="345EF31D" w14:textId="77777777" w:rsidR="00F6433D" w:rsidRPr="009B2B17" w:rsidRDefault="00F6433D" w:rsidP="00326947">
      <w:pPr>
        <w:pStyle w:val="ErrStyle"/>
        <w:outlineLvl w:val="0"/>
      </w:pPr>
      <w:r w:rsidRPr="009B2B17">
        <w:t>SSDR4590 - Offense Code</w:t>
      </w:r>
      <w:r w:rsidR="009B2B17" w:rsidRPr="009B2B17">
        <w:t xml:space="preserve"> </w:t>
      </w:r>
      <w:r w:rsidRPr="009B2B17">
        <w:t xml:space="preserve">2 invalid </w:t>
      </w:r>
    </w:p>
    <w:p w14:paraId="345EF31E" w14:textId="3DE4EE52" w:rsidR="00F6433D" w:rsidRPr="009B2B17" w:rsidRDefault="00F6433D" w:rsidP="00F6433D">
      <w:pPr>
        <w:rPr>
          <w:sz w:val="20"/>
          <w:szCs w:val="20"/>
        </w:rPr>
      </w:pPr>
      <w:r w:rsidRPr="009B2B17">
        <w:rPr>
          <w:sz w:val="20"/>
          <w:szCs w:val="20"/>
        </w:rPr>
        <w:t>The second offense code</w:t>
      </w:r>
      <w:r w:rsidR="00D961B1" w:rsidRPr="009B2B17">
        <w:rPr>
          <w:sz w:val="20"/>
          <w:szCs w:val="20"/>
        </w:rPr>
        <w:fldChar w:fldCharType="begin"/>
      </w:r>
      <w:r w:rsidR="00E06BA8" w:rsidRPr="009B2B17">
        <w:instrText xml:space="preserve"> XE "offense code" </w:instrText>
      </w:r>
      <w:r w:rsidR="00D961B1" w:rsidRPr="009B2B17">
        <w:rPr>
          <w:sz w:val="20"/>
          <w:szCs w:val="20"/>
        </w:rPr>
        <w:fldChar w:fldCharType="end"/>
      </w:r>
      <w:r w:rsidRPr="009B2B17">
        <w:rPr>
          <w:sz w:val="20"/>
          <w:szCs w:val="20"/>
        </w:rPr>
        <w:t xml:space="preserve"> must be one of the allowed values listed in Table 1 (see appendix</w:t>
      </w:r>
      <w:r w:rsidR="006C1064">
        <w:rPr>
          <w:sz w:val="20"/>
          <w:szCs w:val="20"/>
        </w:rPr>
        <w:t xml:space="preserve"> </w:t>
      </w:r>
      <w:r w:rsidR="0016161C">
        <w:rPr>
          <w:sz w:val="20"/>
          <w:szCs w:val="20"/>
        </w:rPr>
        <w:t>A</w:t>
      </w:r>
      <w:r w:rsidRPr="009B2B17">
        <w:rPr>
          <w:sz w:val="20"/>
          <w:szCs w:val="20"/>
        </w:rPr>
        <w:t>)</w:t>
      </w:r>
    </w:p>
    <w:p w14:paraId="345EF31F" w14:textId="77777777" w:rsidR="00F6433D" w:rsidRPr="009B2B17" w:rsidRDefault="00F6433D" w:rsidP="00326947">
      <w:pPr>
        <w:pStyle w:val="ErrStyle"/>
        <w:outlineLvl w:val="0"/>
      </w:pPr>
      <w:r w:rsidRPr="009B2B17">
        <w:t>SSDR4600 - Offense Code</w:t>
      </w:r>
      <w:r w:rsidR="00D961B1" w:rsidRPr="009B2B17">
        <w:fldChar w:fldCharType="begin"/>
      </w:r>
      <w:r w:rsidR="00E06BA8" w:rsidRPr="009B2B17">
        <w:instrText xml:space="preserve"> XE "offense code" </w:instrText>
      </w:r>
      <w:r w:rsidR="00D961B1" w:rsidRPr="009B2B17">
        <w:fldChar w:fldCharType="end"/>
      </w:r>
      <w:r w:rsidRPr="009B2B17">
        <w:t xml:space="preserve"> 2 is repeated </w:t>
      </w:r>
    </w:p>
    <w:p w14:paraId="345EF320" w14:textId="77777777" w:rsidR="00F6433D" w:rsidRPr="009B2B17" w:rsidRDefault="00F6433D" w:rsidP="00F6433D">
      <w:pPr>
        <w:rPr>
          <w:sz w:val="20"/>
          <w:szCs w:val="20"/>
        </w:rPr>
      </w:pPr>
      <w:r w:rsidRPr="009B2B17">
        <w:rPr>
          <w:sz w:val="20"/>
          <w:szCs w:val="20"/>
        </w:rPr>
        <w:t>Cannot have the same offense code</w:t>
      </w:r>
      <w:r w:rsidR="00D961B1" w:rsidRPr="009B2B17">
        <w:rPr>
          <w:sz w:val="20"/>
          <w:szCs w:val="20"/>
        </w:rPr>
        <w:fldChar w:fldCharType="begin"/>
      </w:r>
      <w:r w:rsidR="00E06BA8" w:rsidRPr="009B2B17">
        <w:instrText xml:space="preserve"> XE "offense code" </w:instrText>
      </w:r>
      <w:r w:rsidR="00D961B1" w:rsidRPr="009B2B17">
        <w:rPr>
          <w:sz w:val="20"/>
          <w:szCs w:val="20"/>
        </w:rPr>
        <w:fldChar w:fldCharType="end"/>
      </w:r>
      <w:r w:rsidRPr="009B2B17">
        <w:rPr>
          <w:sz w:val="20"/>
          <w:szCs w:val="20"/>
        </w:rPr>
        <w:t xml:space="preserve"> listed more than once</w:t>
      </w:r>
      <w:r w:rsidR="009B2B17" w:rsidRPr="009B2B17">
        <w:rPr>
          <w:sz w:val="20"/>
          <w:szCs w:val="20"/>
        </w:rPr>
        <w:t xml:space="preserve"> in the same incident</w:t>
      </w:r>
    </w:p>
    <w:p w14:paraId="345EF321" w14:textId="77777777" w:rsidR="00F6433D" w:rsidRPr="009B2B17" w:rsidRDefault="00F6433D" w:rsidP="00326947">
      <w:pPr>
        <w:pStyle w:val="ErrStyle"/>
        <w:outlineLvl w:val="0"/>
      </w:pPr>
      <w:r w:rsidRPr="009B2B17">
        <w:t>SSDR4610 - If Optional Description Code selected for Offense 2, a description is required</w:t>
      </w:r>
    </w:p>
    <w:p w14:paraId="345EF322" w14:textId="7F187F31" w:rsidR="00FC4612" w:rsidRPr="001D653D" w:rsidRDefault="00FC4612" w:rsidP="00FC4612">
      <w:pPr>
        <w:rPr>
          <w:sz w:val="20"/>
          <w:szCs w:val="20"/>
        </w:rPr>
      </w:pPr>
      <w:r w:rsidRPr="001D653D">
        <w:rPr>
          <w:sz w:val="20"/>
          <w:szCs w:val="20"/>
        </w:rPr>
        <w:t xml:space="preserve">A description is required for </w:t>
      </w:r>
      <w:r>
        <w:rPr>
          <w:sz w:val="20"/>
          <w:szCs w:val="20"/>
        </w:rPr>
        <w:t xml:space="preserve">this offense.  See Appendix </w:t>
      </w:r>
      <w:r w:rsidR="0016161C">
        <w:rPr>
          <w:sz w:val="20"/>
          <w:szCs w:val="20"/>
        </w:rPr>
        <w:t>A</w:t>
      </w:r>
      <w:r>
        <w:rPr>
          <w:sz w:val="20"/>
          <w:szCs w:val="20"/>
        </w:rPr>
        <w:t xml:space="preserve"> for a full list.</w:t>
      </w:r>
    </w:p>
    <w:p w14:paraId="345EF323" w14:textId="77777777" w:rsidR="00FC4612" w:rsidRDefault="00FC4612">
      <w:pPr>
        <w:rPr>
          <w:sz w:val="20"/>
          <w:szCs w:val="20"/>
        </w:rPr>
      </w:pPr>
      <w:r>
        <w:rPr>
          <w:sz w:val="20"/>
          <w:szCs w:val="20"/>
        </w:rPr>
        <w:br w:type="page"/>
      </w:r>
    </w:p>
    <w:p w14:paraId="345EF324" w14:textId="77777777" w:rsidR="00F6433D" w:rsidRPr="009B2B17" w:rsidRDefault="00F6433D" w:rsidP="00F6433D">
      <w:pPr>
        <w:pStyle w:val="ErrStyle"/>
      </w:pPr>
      <w:r w:rsidRPr="009B2B17">
        <w:lastRenderedPageBreak/>
        <w:t xml:space="preserve">SSDR4630 - Offense Code3 invalid </w:t>
      </w:r>
    </w:p>
    <w:p w14:paraId="345EF325" w14:textId="7B37206D" w:rsidR="00F6433D" w:rsidRPr="009B2B17" w:rsidRDefault="00F6433D" w:rsidP="00F6433D">
      <w:pPr>
        <w:rPr>
          <w:sz w:val="20"/>
          <w:szCs w:val="20"/>
        </w:rPr>
      </w:pPr>
      <w:r w:rsidRPr="009B2B17">
        <w:rPr>
          <w:sz w:val="20"/>
          <w:szCs w:val="20"/>
        </w:rPr>
        <w:t>The third offense code</w:t>
      </w:r>
      <w:r w:rsidR="00D961B1" w:rsidRPr="009B2B17">
        <w:rPr>
          <w:sz w:val="20"/>
          <w:szCs w:val="20"/>
        </w:rPr>
        <w:fldChar w:fldCharType="begin"/>
      </w:r>
      <w:r w:rsidR="00E06BA8" w:rsidRPr="009B2B17">
        <w:instrText xml:space="preserve"> XE "offense code" </w:instrText>
      </w:r>
      <w:r w:rsidR="00D961B1" w:rsidRPr="009B2B17">
        <w:rPr>
          <w:sz w:val="20"/>
          <w:szCs w:val="20"/>
        </w:rPr>
        <w:fldChar w:fldCharType="end"/>
      </w:r>
      <w:r w:rsidRPr="009B2B17">
        <w:rPr>
          <w:sz w:val="20"/>
          <w:szCs w:val="20"/>
        </w:rPr>
        <w:t xml:space="preserve"> must be one of the allowed values listed in Table 1 (see appendix</w:t>
      </w:r>
      <w:r w:rsidR="006C1064">
        <w:rPr>
          <w:sz w:val="20"/>
          <w:szCs w:val="20"/>
        </w:rPr>
        <w:t xml:space="preserve"> </w:t>
      </w:r>
      <w:r w:rsidR="0016161C">
        <w:rPr>
          <w:sz w:val="20"/>
          <w:szCs w:val="20"/>
        </w:rPr>
        <w:t>A</w:t>
      </w:r>
      <w:r w:rsidRPr="009B2B17">
        <w:rPr>
          <w:sz w:val="20"/>
          <w:szCs w:val="20"/>
        </w:rPr>
        <w:t>)</w:t>
      </w:r>
    </w:p>
    <w:p w14:paraId="345EF326" w14:textId="77777777" w:rsidR="00F6433D" w:rsidRPr="009B2B17" w:rsidRDefault="00F6433D" w:rsidP="00F6433D">
      <w:pPr>
        <w:pStyle w:val="ErrStyle"/>
      </w:pPr>
      <w:r w:rsidRPr="009B2B17">
        <w:t>SSDR4640 - Offense Code</w:t>
      </w:r>
      <w:r w:rsidR="00D961B1" w:rsidRPr="009B2B17">
        <w:fldChar w:fldCharType="begin"/>
      </w:r>
      <w:r w:rsidR="00E06BA8" w:rsidRPr="009B2B17">
        <w:instrText xml:space="preserve"> XE "offense code" </w:instrText>
      </w:r>
      <w:r w:rsidR="00D961B1" w:rsidRPr="009B2B17">
        <w:fldChar w:fldCharType="end"/>
      </w:r>
      <w:r w:rsidRPr="009B2B17">
        <w:t xml:space="preserve"> 3 is repeated </w:t>
      </w:r>
    </w:p>
    <w:p w14:paraId="345EF327" w14:textId="77777777" w:rsidR="00F6433D" w:rsidRPr="009B2B17" w:rsidRDefault="00F6433D" w:rsidP="00F6433D">
      <w:pPr>
        <w:rPr>
          <w:sz w:val="20"/>
          <w:szCs w:val="20"/>
        </w:rPr>
      </w:pPr>
      <w:r w:rsidRPr="009B2B17">
        <w:rPr>
          <w:sz w:val="20"/>
          <w:szCs w:val="20"/>
        </w:rPr>
        <w:t xml:space="preserve">Cannot have the same offense </w:t>
      </w:r>
      <w:r w:rsidR="009B2B17" w:rsidRPr="009B2B17">
        <w:rPr>
          <w:sz w:val="20"/>
          <w:szCs w:val="20"/>
        </w:rPr>
        <w:t>type</w:t>
      </w:r>
      <w:r w:rsidR="00D961B1" w:rsidRPr="009B2B17">
        <w:rPr>
          <w:sz w:val="20"/>
          <w:szCs w:val="20"/>
        </w:rPr>
        <w:fldChar w:fldCharType="begin"/>
      </w:r>
      <w:r w:rsidR="00E06BA8" w:rsidRPr="009B2B17">
        <w:instrText xml:space="preserve"> XE "offense code" </w:instrText>
      </w:r>
      <w:r w:rsidR="00D961B1" w:rsidRPr="009B2B17">
        <w:rPr>
          <w:sz w:val="20"/>
          <w:szCs w:val="20"/>
        </w:rPr>
        <w:fldChar w:fldCharType="end"/>
      </w:r>
      <w:r w:rsidRPr="009B2B17">
        <w:rPr>
          <w:sz w:val="20"/>
          <w:szCs w:val="20"/>
        </w:rPr>
        <w:t xml:space="preserve"> listed more than once</w:t>
      </w:r>
      <w:r w:rsidR="009B2B17" w:rsidRPr="009B2B17">
        <w:rPr>
          <w:sz w:val="20"/>
          <w:szCs w:val="20"/>
        </w:rPr>
        <w:t xml:space="preserve"> in the same incident</w:t>
      </w:r>
    </w:p>
    <w:p w14:paraId="345EF328" w14:textId="77777777" w:rsidR="00F6433D" w:rsidRPr="009B2B17" w:rsidRDefault="00F6433D" w:rsidP="00F6433D">
      <w:pPr>
        <w:pStyle w:val="ErrStyle"/>
      </w:pPr>
      <w:r w:rsidRPr="009B2B17">
        <w:t>SSDR4650 - If Optional Description Code selected for Offense 3, a description is required</w:t>
      </w:r>
    </w:p>
    <w:p w14:paraId="345EF329" w14:textId="23724482" w:rsidR="00FC4612" w:rsidRPr="001D653D" w:rsidRDefault="00FC4612" w:rsidP="00FC4612">
      <w:pPr>
        <w:rPr>
          <w:sz w:val="20"/>
          <w:szCs w:val="20"/>
        </w:rPr>
      </w:pPr>
      <w:r w:rsidRPr="001D653D">
        <w:rPr>
          <w:sz w:val="20"/>
          <w:szCs w:val="20"/>
        </w:rPr>
        <w:t xml:space="preserve">A description is required for </w:t>
      </w:r>
      <w:r>
        <w:rPr>
          <w:sz w:val="20"/>
          <w:szCs w:val="20"/>
        </w:rPr>
        <w:t xml:space="preserve">this offense.  See Appendix </w:t>
      </w:r>
      <w:r w:rsidR="0016161C">
        <w:rPr>
          <w:sz w:val="20"/>
          <w:szCs w:val="20"/>
        </w:rPr>
        <w:t>A</w:t>
      </w:r>
      <w:r>
        <w:rPr>
          <w:sz w:val="20"/>
          <w:szCs w:val="20"/>
        </w:rPr>
        <w:t xml:space="preserve"> for a full list.</w:t>
      </w:r>
    </w:p>
    <w:p w14:paraId="345EF32A" w14:textId="77777777" w:rsidR="00F6433D" w:rsidRPr="009B2B17" w:rsidRDefault="00F6433D" w:rsidP="00F6433D">
      <w:pPr>
        <w:pStyle w:val="ErrStyle"/>
      </w:pPr>
      <w:r w:rsidRPr="009B2B17">
        <w:t xml:space="preserve">SSDR4670- Offense Code4 invalid </w:t>
      </w:r>
    </w:p>
    <w:p w14:paraId="345EF32B" w14:textId="7CEC924D" w:rsidR="00F6433D" w:rsidRPr="009B2B17" w:rsidRDefault="00F6433D" w:rsidP="00F6433D">
      <w:pPr>
        <w:rPr>
          <w:sz w:val="20"/>
          <w:szCs w:val="20"/>
        </w:rPr>
      </w:pPr>
      <w:r w:rsidRPr="009B2B17">
        <w:rPr>
          <w:sz w:val="20"/>
          <w:szCs w:val="20"/>
        </w:rPr>
        <w:t>The fourth offense code</w:t>
      </w:r>
      <w:r w:rsidR="00D961B1" w:rsidRPr="009B2B17">
        <w:rPr>
          <w:sz w:val="20"/>
          <w:szCs w:val="20"/>
        </w:rPr>
        <w:fldChar w:fldCharType="begin"/>
      </w:r>
      <w:r w:rsidR="00E06BA8" w:rsidRPr="009B2B17">
        <w:instrText xml:space="preserve"> XE "offense code" </w:instrText>
      </w:r>
      <w:r w:rsidR="00D961B1" w:rsidRPr="009B2B17">
        <w:rPr>
          <w:sz w:val="20"/>
          <w:szCs w:val="20"/>
        </w:rPr>
        <w:fldChar w:fldCharType="end"/>
      </w:r>
      <w:r w:rsidRPr="009B2B17">
        <w:rPr>
          <w:sz w:val="20"/>
          <w:szCs w:val="20"/>
        </w:rPr>
        <w:t xml:space="preserve"> must be one of the allowed values listed in Table 1 (see appendix</w:t>
      </w:r>
      <w:r w:rsidR="006C1064">
        <w:rPr>
          <w:sz w:val="20"/>
          <w:szCs w:val="20"/>
        </w:rPr>
        <w:t xml:space="preserve"> </w:t>
      </w:r>
      <w:r w:rsidR="0016161C">
        <w:rPr>
          <w:sz w:val="20"/>
          <w:szCs w:val="20"/>
        </w:rPr>
        <w:t>A</w:t>
      </w:r>
      <w:r w:rsidRPr="009B2B17">
        <w:rPr>
          <w:sz w:val="20"/>
          <w:szCs w:val="20"/>
        </w:rPr>
        <w:t>)</w:t>
      </w:r>
    </w:p>
    <w:p w14:paraId="345EF32C" w14:textId="77777777" w:rsidR="00F6433D" w:rsidRPr="009B2B17" w:rsidRDefault="00F6433D" w:rsidP="00F6433D">
      <w:pPr>
        <w:pStyle w:val="ErrStyle"/>
      </w:pPr>
      <w:r w:rsidRPr="009B2B17">
        <w:t>SSDR4680 - Offense Code</w:t>
      </w:r>
      <w:r w:rsidR="00D961B1" w:rsidRPr="009B2B17">
        <w:fldChar w:fldCharType="begin"/>
      </w:r>
      <w:r w:rsidR="00E06BA8" w:rsidRPr="009B2B17">
        <w:instrText xml:space="preserve"> XE "offense code" </w:instrText>
      </w:r>
      <w:r w:rsidR="00D961B1" w:rsidRPr="009B2B17">
        <w:fldChar w:fldCharType="end"/>
      </w:r>
      <w:r w:rsidRPr="009B2B17">
        <w:t xml:space="preserve"> 4 is repeated </w:t>
      </w:r>
    </w:p>
    <w:p w14:paraId="345EF32D" w14:textId="77777777" w:rsidR="00F6433D" w:rsidRPr="009B2B17" w:rsidRDefault="00F6433D" w:rsidP="00F6433D">
      <w:pPr>
        <w:rPr>
          <w:sz w:val="20"/>
          <w:szCs w:val="20"/>
        </w:rPr>
      </w:pPr>
      <w:r w:rsidRPr="009B2B17">
        <w:rPr>
          <w:sz w:val="20"/>
          <w:szCs w:val="20"/>
        </w:rPr>
        <w:t xml:space="preserve">Cannot have the same offense </w:t>
      </w:r>
      <w:r w:rsidR="009B2B17" w:rsidRPr="009B2B17">
        <w:rPr>
          <w:sz w:val="20"/>
          <w:szCs w:val="20"/>
        </w:rPr>
        <w:t>type</w:t>
      </w:r>
      <w:r w:rsidR="00D961B1" w:rsidRPr="009B2B17">
        <w:rPr>
          <w:sz w:val="20"/>
          <w:szCs w:val="20"/>
        </w:rPr>
        <w:fldChar w:fldCharType="begin"/>
      </w:r>
      <w:r w:rsidR="00E06BA8" w:rsidRPr="009B2B17">
        <w:instrText xml:space="preserve"> XE "offense code" </w:instrText>
      </w:r>
      <w:r w:rsidR="00D961B1" w:rsidRPr="009B2B17">
        <w:rPr>
          <w:sz w:val="20"/>
          <w:szCs w:val="20"/>
        </w:rPr>
        <w:fldChar w:fldCharType="end"/>
      </w:r>
      <w:r w:rsidRPr="009B2B17">
        <w:rPr>
          <w:sz w:val="20"/>
          <w:szCs w:val="20"/>
        </w:rPr>
        <w:t xml:space="preserve"> listed more than once</w:t>
      </w:r>
      <w:r w:rsidR="009B2B17" w:rsidRPr="009B2B17">
        <w:rPr>
          <w:sz w:val="20"/>
          <w:szCs w:val="20"/>
        </w:rPr>
        <w:t xml:space="preserve"> in the same incident</w:t>
      </w:r>
    </w:p>
    <w:p w14:paraId="345EF32E" w14:textId="77777777" w:rsidR="00F6433D" w:rsidRPr="009B2B17" w:rsidRDefault="00F6433D" w:rsidP="00F6433D">
      <w:pPr>
        <w:pStyle w:val="ErrStyle"/>
      </w:pPr>
      <w:r w:rsidRPr="009B2B17">
        <w:t>SSDR4690 - If Optional Description Code selected for Offense 4, a description is required</w:t>
      </w:r>
    </w:p>
    <w:p w14:paraId="345EF32F" w14:textId="53839F9B" w:rsidR="00FC4612" w:rsidRPr="001D653D" w:rsidRDefault="00FC4612" w:rsidP="00FC4612">
      <w:pPr>
        <w:rPr>
          <w:sz w:val="20"/>
          <w:szCs w:val="20"/>
        </w:rPr>
      </w:pPr>
      <w:r w:rsidRPr="001D653D">
        <w:rPr>
          <w:sz w:val="20"/>
          <w:szCs w:val="20"/>
        </w:rPr>
        <w:t xml:space="preserve">A description is required for </w:t>
      </w:r>
      <w:r>
        <w:rPr>
          <w:sz w:val="20"/>
          <w:szCs w:val="20"/>
        </w:rPr>
        <w:t xml:space="preserve">this offense.  See Appendix </w:t>
      </w:r>
      <w:r w:rsidR="0016161C">
        <w:rPr>
          <w:sz w:val="20"/>
          <w:szCs w:val="20"/>
        </w:rPr>
        <w:t>A</w:t>
      </w:r>
      <w:r>
        <w:rPr>
          <w:sz w:val="20"/>
          <w:szCs w:val="20"/>
        </w:rPr>
        <w:t xml:space="preserve"> for a full list.</w:t>
      </w:r>
    </w:p>
    <w:p w14:paraId="345EF330" w14:textId="77777777" w:rsidR="00F6433D" w:rsidRPr="009B2B17" w:rsidRDefault="00F6433D" w:rsidP="00F6433D">
      <w:pPr>
        <w:pStyle w:val="ErrStyle"/>
      </w:pPr>
      <w:r w:rsidRPr="009B2B17">
        <w:t>SSDR4710 - Offense Code</w:t>
      </w:r>
      <w:r w:rsidR="00E136C5" w:rsidRPr="009B2B17">
        <w:t xml:space="preserve"> </w:t>
      </w:r>
      <w:r w:rsidRPr="009B2B17">
        <w:t xml:space="preserve">5   invalid </w:t>
      </w:r>
    </w:p>
    <w:p w14:paraId="345EF331" w14:textId="6431EA56" w:rsidR="00F6433D" w:rsidRPr="009B2B17" w:rsidRDefault="00F6433D" w:rsidP="00F6433D">
      <w:pPr>
        <w:rPr>
          <w:sz w:val="20"/>
          <w:szCs w:val="20"/>
        </w:rPr>
      </w:pPr>
      <w:r w:rsidRPr="009B2B17">
        <w:rPr>
          <w:sz w:val="20"/>
          <w:szCs w:val="20"/>
        </w:rPr>
        <w:t>The fifth offense code</w:t>
      </w:r>
      <w:r w:rsidR="00D961B1" w:rsidRPr="009B2B17">
        <w:rPr>
          <w:sz w:val="20"/>
          <w:szCs w:val="20"/>
        </w:rPr>
        <w:fldChar w:fldCharType="begin"/>
      </w:r>
      <w:r w:rsidR="00E06BA8" w:rsidRPr="009B2B17">
        <w:instrText xml:space="preserve"> XE "offense code" </w:instrText>
      </w:r>
      <w:r w:rsidR="00D961B1" w:rsidRPr="009B2B17">
        <w:rPr>
          <w:sz w:val="20"/>
          <w:szCs w:val="20"/>
        </w:rPr>
        <w:fldChar w:fldCharType="end"/>
      </w:r>
      <w:r w:rsidRPr="009B2B17">
        <w:rPr>
          <w:sz w:val="20"/>
          <w:szCs w:val="20"/>
        </w:rPr>
        <w:t xml:space="preserve"> must be one of the allowed values listed in Table 1 (see appendix</w:t>
      </w:r>
      <w:r w:rsidR="006C1064">
        <w:rPr>
          <w:sz w:val="20"/>
          <w:szCs w:val="20"/>
        </w:rPr>
        <w:t xml:space="preserve"> </w:t>
      </w:r>
      <w:r w:rsidR="0016161C">
        <w:rPr>
          <w:sz w:val="20"/>
          <w:szCs w:val="20"/>
        </w:rPr>
        <w:t>A</w:t>
      </w:r>
      <w:r w:rsidRPr="009B2B17">
        <w:rPr>
          <w:sz w:val="20"/>
          <w:szCs w:val="20"/>
        </w:rPr>
        <w:t>)</w:t>
      </w:r>
    </w:p>
    <w:p w14:paraId="345EF332" w14:textId="77777777" w:rsidR="00F6433D" w:rsidRPr="009B2B17" w:rsidRDefault="00F6433D" w:rsidP="00F6433D">
      <w:pPr>
        <w:pStyle w:val="ErrStyle"/>
      </w:pPr>
      <w:r w:rsidRPr="009B2B17">
        <w:t>SSDR4720 - Offense Code</w:t>
      </w:r>
      <w:r w:rsidR="00D961B1" w:rsidRPr="009B2B17">
        <w:fldChar w:fldCharType="begin"/>
      </w:r>
      <w:r w:rsidR="00E06BA8" w:rsidRPr="009B2B17">
        <w:instrText xml:space="preserve"> XE "offense code" </w:instrText>
      </w:r>
      <w:r w:rsidR="00D961B1" w:rsidRPr="009B2B17">
        <w:fldChar w:fldCharType="end"/>
      </w:r>
      <w:r w:rsidRPr="009B2B17">
        <w:t xml:space="preserve"> 5 is repeated </w:t>
      </w:r>
    </w:p>
    <w:p w14:paraId="345EF333" w14:textId="77777777" w:rsidR="00F6433D" w:rsidRPr="009B2B17" w:rsidRDefault="00F6433D" w:rsidP="00F6433D">
      <w:pPr>
        <w:rPr>
          <w:sz w:val="20"/>
          <w:szCs w:val="20"/>
        </w:rPr>
      </w:pPr>
      <w:r w:rsidRPr="009B2B17">
        <w:rPr>
          <w:sz w:val="20"/>
          <w:szCs w:val="20"/>
        </w:rPr>
        <w:t xml:space="preserve">Cannot have the same offense </w:t>
      </w:r>
      <w:r w:rsidR="009B2B17" w:rsidRPr="009B2B17">
        <w:rPr>
          <w:sz w:val="20"/>
          <w:szCs w:val="20"/>
        </w:rPr>
        <w:t>type</w:t>
      </w:r>
      <w:r w:rsidR="00D961B1" w:rsidRPr="009B2B17">
        <w:rPr>
          <w:sz w:val="20"/>
          <w:szCs w:val="20"/>
        </w:rPr>
        <w:fldChar w:fldCharType="begin"/>
      </w:r>
      <w:r w:rsidR="00E06BA8" w:rsidRPr="009B2B17">
        <w:instrText xml:space="preserve"> XE "offense code" </w:instrText>
      </w:r>
      <w:r w:rsidR="00D961B1" w:rsidRPr="009B2B17">
        <w:rPr>
          <w:sz w:val="20"/>
          <w:szCs w:val="20"/>
        </w:rPr>
        <w:fldChar w:fldCharType="end"/>
      </w:r>
      <w:r w:rsidRPr="009B2B17">
        <w:rPr>
          <w:sz w:val="20"/>
          <w:szCs w:val="20"/>
        </w:rPr>
        <w:t xml:space="preserve"> listed more than once</w:t>
      </w:r>
      <w:r w:rsidR="009B2B17" w:rsidRPr="009B2B17">
        <w:rPr>
          <w:sz w:val="20"/>
          <w:szCs w:val="20"/>
        </w:rPr>
        <w:t xml:space="preserve"> in the same incident</w:t>
      </w:r>
    </w:p>
    <w:p w14:paraId="345EF334" w14:textId="77777777" w:rsidR="00F6433D" w:rsidRPr="009B2B17" w:rsidRDefault="00F6433D" w:rsidP="00F6433D">
      <w:pPr>
        <w:pStyle w:val="ErrStyle"/>
      </w:pPr>
      <w:r w:rsidRPr="009B2B17">
        <w:t>SSDR4730 - If Optional Description Code selected for Offense 5, a description is required</w:t>
      </w:r>
    </w:p>
    <w:p w14:paraId="345EF335" w14:textId="7F652CD8" w:rsidR="00FC4612" w:rsidRDefault="00FC4612" w:rsidP="00FC4612">
      <w:pPr>
        <w:rPr>
          <w:sz w:val="20"/>
          <w:szCs w:val="20"/>
        </w:rPr>
      </w:pPr>
      <w:r w:rsidRPr="001D653D">
        <w:rPr>
          <w:sz w:val="20"/>
          <w:szCs w:val="20"/>
        </w:rPr>
        <w:t xml:space="preserve">A description is required for </w:t>
      </w:r>
      <w:r>
        <w:rPr>
          <w:sz w:val="20"/>
          <w:szCs w:val="20"/>
        </w:rPr>
        <w:t xml:space="preserve">this offense.  See Appendix </w:t>
      </w:r>
      <w:r w:rsidR="0016161C">
        <w:rPr>
          <w:sz w:val="20"/>
          <w:szCs w:val="20"/>
        </w:rPr>
        <w:t>A</w:t>
      </w:r>
      <w:r>
        <w:rPr>
          <w:sz w:val="20"/>
          <w:szCs w:val="20"/>
        </w:rPr>
        <w:t xml:space="preserve"> for a full list.</w:t>
      </w:r>
    </w:p>
    <w:p w14:paraId="345EF336" w14:textId="77777777" w:rsidR="00E80B61" w:rsidRPr="009B2B17" w:rsidRDefault="00E80B61" w:rsidP="00E80B61">
      <w:pPr>
        <w:pStyle w:val="ErrStyle"/>
      </w:pPr>
      <w:r w:rsidRPr="009B2B17">
        <w:t>SSDR47</w:t>
      </w:r>
      <w:r>
        <w:t>4</w:t>
      </w:r>
      <w:r w:rsidRPr="009B2B17">
        <w:t xml:space="preserve">0 - </w:t>
      </w:r>
      <w:r w:rsidRPr="00E80B61">
        <w:t>Having no incidents that involve bullying is unlikely</w:t>
      </w:r>
    </w:p>
    <w:p w14:paraId="345EF337" w14:textId="77777777" w:rsidR="00E80B61" w:rsidRDefault="00E80B61" w:rsidP="00E80B61">
      <w:pPr>
        <w:rPr>
          <w:sz w:val="20"/>
          <w:szCs w:val="20"/>
        </w:rPr>
      </w:pPr>
      <w:r>
        <w:rPr>
          <w:sz w:val="20"/>
          <w:szCs w:val="20"/>
        </w:rPr>
        <w:t xml:space="preserve">Whether a suspension is involved or not, incidents which involve bullying are required to be reported. </w:t>
      </w:r>
    </w:p>
    <w:p w14:paraId="345EF338" w14:textId="77777777" w:rsidR="00F6433D" w:rsidRPr="009B2B17" w:rsidRDefault="00F6433D" w:rsidP="00F6433D">
      <w:pPr>
        <w:pStyle w:val="ErrStyle"/>
      </w:pPr>
      <w:r w:rsidRPr="009B2B17">
        <w:t>SSDR4750 - At least one offender must be reported</w:t>
      </w:r>
    </w:p>
    <w:p w14:paraId="345EF339" w14:textId="77777777" w:rsidR="00F6433D" w:rsidRPr="009B2B17" w:rsidRDefault="001D653D" w:rsidP="00F6433D">
      <w:pPr>
        <w:rPr>
          <w:sz w:val="20"/>
          <w:szCs w:val="20"/>
        </w:rPr>
      </w:pPr>
      <w:r w:rsidRPr="009B2B17">
        <w:rPr>
          <w:sz w:val="20"/>
          <w:szCs w:val="20"/>
        </w:rPr>
        <w:t>At least</w:t>
      </w:r>
      <w:r w:rsidR="00F6433D" w:rsidRPr="009B2B17">
        <w:rPr>
          <w:sz w:val="20"/>
          <w:szCs w:val="20"/>
        </w:rPr>
        <w:t xml:space="preserve"> one offender must be reported.</w:t>
      </w:r>
    </w:p>
    <w:p w14:paraId="345EF33A" w14:textId="77777777" w:rsidR="00F6433D" w:rsidRPr="009B2B17" w:rsidRDefault="009B2B17" w:rsidP="00F6433D">
      <w:pPr>
        <w:pStyle w:val="ErrStyle"/>
      </w:pPr>
      <w:r w:rsidRPr="009B2B17">
        <w:t>SSDR4760 - Physical f</w:t>
      </w:r>
      <w:r w:rsidR="00F6433D" w:rsidRPr="009B2B17">
        <w:t xml:space="preserve">ight requires at least 2 offenders </w:t>
      </w:r>
    </w:p>
    <w:p w14:paraId="345EF33B" w14:textId="77777777" w:rsidR="00F6433D" w:rsidRPr="009B2B17" w:rsidRDefault="009B2B17" w:rsidP="00F6433D">
      <w:pPr>
        <w:rPr>
          <w:sz w:val="20"/>
          <w:szCs w:val="20"/>
        </w:rPr>
      </w:pPr>
      <w:r w:rsidRPr="009B2B17">
        <w:rPr>
          <w:sz w:val="20"/>
          <w:szCs w:val="20"/>
        </w:rPr>
        <w:t>A physical fight should consist</w:t>
      </w:r>
      <w:r w:rsidR="00F6433D" w:rsidRPr="009B2B17">
        <w:rPr>
          <w:sz w:val="20"/>
          <w:szCs w:val="20"/>
        </w:rPr>
        <w:t xml:space="preserve"> of at least 2 offenders.</w:t>
      </w:r>
    </w:p>
    <w:p w14:paraId="345EF33C" w14:textId="21210E19" w:rsidR="00F6433D" w:rsidRPr="001D653D" w:rsidRDefault="00F6433D" w:rsidP="00F6433D">
      <w:pPr>
        <w:pStyle w:val="ErrStyle"/>
      </w:pPr>
      <w:r w:rsidRPr="001D653D">
        <w:t xml:space="preserve">SSDR4770 - There are more </w:t>
      </w:r>
      <w:r w:rsidR="00A43ADF">
        <w:t xml:space="preserve">offending student </w:t>
      </w:r>
      <w:r w:rsidRPr="001D653D">
        <w:t xml:space="preserve">SASIDs </w:t>
      </w:r>
      <w:r w:rsidR="00A43ADF">
        <w:t>than are counted in offending student count</w:t>
      </w:r>
      <w:r w:rsidRPr="001D653D">
        <w:t xml:space="preserve"> </w:t>
      </w:r>
    </w:p>
    <w:p w14:paraId="345EF33D" w14:textId="77777777" w:rsidR="00FC4612" w:rsidRDefault="00F6433D">
      <w:pPr>
        <w:rPr>
          <w:sz w:val="20"/>
          <w:szCs w:val="20"/>
        </w:rPr>
      </w:pPr>
      <w:r w:rsidRPr="009B2B17">
        <w:rPr>
          <w:sz w:val="20"/>
          <w:szCs w:val="20"/>
        </w:rPr>
        <w:t xml:space="preserve">There are more SASIDS reported </w:t>
      </w:r>
      <w:r w:rsidR="009B2B17" w:rsidRPr="009B2B17">
        <w:rPr>
          <w:sz w:val="20"/>
          <w:szCs w:val="20"/>
        </w:rPr>
        <w:t xml:space="preserve">as </w:t>
      </w:r>
      <w:r w:rsidRPr="009B2B17">
        <w:rPr>
          <w:sz w:val="20"/>
          <w:szCs w:val="20"/>
        </w:rPr>
        <w:t>disciplined than were reported in the incident report.</w:t>
      </w:r>
      <w:r w:rsidR="00FC4612">
        <w:rPr>
          <w:sz w:val="20"/>
          <w:szCs w:val="20"/>
        </w:rPr>
        <w:br w:type="page"/>
      </w:r>
    </w:p>
    <w:p w14:paraId="345EF33E" w14:textId="77777777" w:rsidR="00F6433D" w:rsidRPr="009B2B17" w:rsidRDefault="00F6433D" w:rsidP="003A6CBA">
      <w:pPr>
        <w:pStyle w:val="ErrStyle"/>
      </w:pPr>
      <w:r w:rsidRPr="009B2B17">
        <w:lastRenderedPageBreak/>
        <w:t>SSDR4780 - Offense Code</w:t>
      </w:r>
      <w:r w:rsidR="00D961B1" w:rsidRPr="009B2B17">
        <w:fldChar w:fldCharType="begin"/>
      </w:r>
      <w:r w:rsidR="00E06BA8" w:rsidRPr="009B2B17">
        <w:instrText xml:space="preserve"> XE "offense code" </w:instrText>
      </w:r>
      <w:r w:rsidR="00D961B1" w:rsidRPr="009B2B17">
        <w:fldChar w:fldCharType="end"/>
      </w:r>
      <w:r w:rsidRPr="009B2B17">
        <w:t xml:space="preserve">(s) could involve physical injury, flag must be Y or N </w:t>
      </w:r>
    </w:p>
    <w:p w14:paraId="33AC8207" w14:textId="60C106EE" w:rsidR="00213A40" w:rsidRDefault="00213A40" w:rsidP="00213A40">
      <w:pPr>
        <w:rPr>
          <w:sz w:val="20"/>
          <w:szCs w:val="20"/>
        </w:rPr>
      </w:pPr>
      <w:r>
        <w:rPr>
          <w:sz w:val="20"/>
          <w:szCs w:val="20"/>
        </w:rPr>
        <w:t>The physical inj</w:t>
      </w:r>
      <w:r w:rsidR="00FC3108">
        <w:rPr>
          <w:sz w:val="20"/>
          <w:szCs w:val="20"/>
        </w:rPr>
        <w:t>ury flag must be reported when o</w:t>
      </w:r>
      <w:r>
        <w:rPr>
          <w:sz w:val="20"/>
          <w:szCs w:val="20"/>
        </w:rPr>
        <w:t>ffense codes 1300, 1700, 1810, 1820, 2000, 2300, 2600, 2800, 3010 or 3020 are reported.</w:t>
      </w:r>
    </w:p>
    <w:p w14:paraId="345EF340" w14:textId="77777777" w:rsidR="00F6433D" w:rsidRPr="009B2B17" w:rsidRDefault="00F6433D" w:rsidP="003A6CBA">
      <w:pPr>
        <w:pStyle w:val="ErrStyle"/>
      </w:pPr>
      <w:r w:rsidRPr="009B2B17">
        <w:t>SSDR</w:t>
      </w:r>
      <w:r w:rsidR="003A6CBA" w:rsidRPr="009B2B17">
        <w:t>4800</w:t>
      </w:r>
      <w:r w:rsidRPr="009B2B17">
        <w:t xml:space="preserve"> - Offense Indicator must be set to "Y"</w:t>
      </w:r>
    </w:p>
    <w:p w14:paraId="345EF341" w14:textId="77777777" w:rsidR="00F6433D" w:rsidRPr="009B2B17" w:rsidRDefault="00F6433D" w:rsidP="00F6433D">
      <w:pPr>
        <w:rPr>
          <w:sz w:val="20"/>
          <w:szCs w:val="20"/>
        </w:rPr>
      </w:pPr>
      <w:r w:rsidRPr="009B2B17">
        <w:rPr>
          <w:sz w:val="20"/>
          <w:szCs w:val="20"/>
        </w:rPr>
        <w:t xml:space="preserve">This element must always be set to “Y”  </w:t>
      </w:r>
    </w:p>
    <w:p w14:paraId="345EF342" w14:textId="77777777" w:rsidR="003A6CBA" w:rsidRPr="009B2B17" w:rsidRDefault="003A6CBA" w:rsidP="003A6CBA">
      <w:pPr>
        <w:pStyle w:val="ErrStyle"/>
      </w:pPr>
      <w:r w:rsidRPr="009B2B17">
        <w:t xml:space="preserve">SSDR4810 - Invalid Discipline Code entered </w:t>
      </w:r>
    </w:p>
    <w:p w14:paraId="345EF343" w14:textId="77777777" w:rsidR="003A6CBA" w:rsidRPr="009B2B17" w:rsidRDefault="003A6CBA" w:rsidP="003A6CBA">
      <w:pPr>
        <w:rPr>
          <w:sz w:val="20"/>
          <w:szCs w:val="20"/>
        </w:rPr>
      </w:pPr>
      <w:r w:rsidRPr="009B2B17">
        <w:rPr>
          <w:sz w:val="20"/>
          <w:szCs w:val="20"/>
        </w:rPr>
        <w:t>The discipline code must be set to “Y” or “N”</w:t>
      </w:r>
    </w:p>
    <w:p w14:paraId="345EF344" w14:textId="18BCF70A" w:rsidR="003A6CBA" w:rsidRPr="009B2B17" w:rsidRDefault="003A6CBA" w:rsidP="003A6CBA">
      <w:pPr>
        <w:pStyle w:val="ErrStyle"/>
      </w:pPr>
      <w:r w:rsidRPr="009B2B17">
        <w:t xml:space="preserve">SSDR4820 </w:t>
      </w:r>
      <w:r w:rsidR="005946AB">
        <w:t>–</w:t>
      </w:r>
      <w:r w:rsidRPr="009B2B17">
        <w:t xml:space="preserve"> </w:t>
      </w:r>
      <w:r w:rsidR="005946AB">
        <w:t>Discipline dates are overlapping</w:t>
      </w:r>
    </w:p>
    <w:p w14:paraId="345EF345" w14:textId="77777777" w:rsidR="003A6CBA" w:rsidRPr="009B2B17" w:rsidRDefault="00882654" w:rsidP="003A6CBA">
      <w:pPr>
        <w:rPr>
          <w:sz w:val="20"/>
          <w:szCs w:val="20"/>
        </w:rPr>
      </w:pPr>
      <w:r>
        <w:rPr>
          <w:sz w:val="20"/>
          <w:szCs w:val="20"/>
        </w:rPr>
        <w:t xml:space="preserve">Only one discipline may be reported for a student in an incident over one date span.  A date span is the period between the reported start and end date inclusive of the discipline.  A student may have multiple disciplines for an incident, but the date spans may not overlap.  </w:t>
      </w:r>
    </w:p>
    <w:p w14:paraId="345EF346" w14:textId="77777777" w:rsidR="003A6CBA" w:rsidRPr="009B2B17" w:rsidRDefault="003A6CBA" w:rsidP="003A6CBA">
      <w:pPr>
        <w:pStyle w:val="ErrStyle"/>
      </w:pPr>
      <w:r w:rsidRPr="009B2B17">
        <w:t>SSDR4830 - Program Status</w:t>
      </w:r>
      <w:r w:rsidR="00D961B1" w:rsidRPr="009B2B17">
        <w:fldChar w:fldCharType="begin"/>
      </w:r>
      <w:r w:rsidR="00E06BA8" w:rsidRPr="009B2B17">
        <w:instrText xml:space="preserve"> XE "Program Status" </w:instrText>
      </w:r>
      <w:r w:rsidR="00D961B1" w:rsidRPr="009B2B17">
        <w:fldChar w:fldCharType="end"/>
      </w:r>
      <w:r w:rsidRPr="009B2B17">
        <w:t xml:space="preserve"> and Disciplinary Action</w:t>
      </w:r>
      <w:r w:rsidR="00D961B1" w:rsidRPr="009B2B17">
        <w:fldChar w:fldCharType="begin"/>
      </w:r>
      <w:r w:rsidR="00E06BA8" w:rsidRPr="009B2B17">
        <w:instrText xml:space="preserve"> XE "Disciplinary Action" </w:instrText>
      </w:r>
      <w:r w:rsidR="00D961B1" w:rsidRPr="009B2B17">
        <w:fldChar w:fldCharType="end"/>
      </w:r>
      <w:r w:rsidRPr="009B2B17">
        <w:t xml:space="preserve"> must be completed</w:t>
      </w:r>
    </w:p>
    <w:p w14:paraId="345EF347" w14:textId="77777777" w:rsidR="003A6CBA" w:rsidRPr="009B2B17" w:rsidRDefault="003A6CBA" w:rsidP="003A6CBA">
      <w:pPr>
        <w:rPr>
          <w:sz w:val="20"/>
          <w:szCs w:val="20"/>
        </w:rPr>
      </w:pPr>
      <w:r w:rsidRPr="009B2B17">
        <w:rPr>
          <w:sz w:val="20"/>
          <w:szCs w:val="20"/>
        </w:rPr>
        <w:t>A non - blank value must be submitted for program status and disciplinary action.</w:t>
      </w:r>
    </w:p>
    <w:p w14:paraId="345EF348" w14:textId="77777777" w:rsidR="003A6CBA" w:rsidRPr="009B2B17" w:rsidRDefault="003A6CBA" w:rsidP="003A6CBA">
      <w:pPr>
        <w:pStyle w:val="ErrStyle"/>
      </w:pPr>
      <w:r w:rsidRPr="009B2B17">
        <w:t>SSDR4840 - Invalid Disciplinary Action</w:t>
      </w:r>
      <w:r w:rsidR="00D961B1" w:rsidRPr="009B2B17">
        <w:fldChar w:fldCharType="begin"/>
      </w:r>
      <w:r w:rsidR="00E06BA8" w:rsidRPr="009B2B17">
        <w:instrText xml:space="preserve"> XE "Disciplinary Action" </w:instrText>
      </w:r>
      <w:r w:rsidR="00D961B1" w:rsidRPr="009B2B17">
        <w:fldChar w:fldCharType="end"/>
      </w:r>
      <w:r w:rsidRPr="009B2B17">
        <w:t xml:space="preserve"> Taken code (DAT) entered </w:t>
      </w:r>
    </w:p>
    <w:p w14:paraId="345EF349" w14:textId="38C60782" w:rsidR="003A6CBA" w:rsidRPr="009B2B17" w:rsidRDefault="003A6CBA" w:rsidP="003A6CBA">
      <w:pPr>
        <w:rPr>
          <w:sz w:val="20"/>
          <w:szCs w:val="20"/>
        </w:rPr>
      </w:pPr>
      <w:r w:rsidRPr="009B2B17">
        <w:rPr>
          <w:sz w:val="20"/>
          <w:szCs w:val="20"/>
        </w:rPr>
        <w:t>The disciplinary action taken code must be one of t</w:t>
      </w:r>
      <w:r w:rsidR="001C38D2">
        <w:rPr>
          <w:sz w:val="20"/>
          <w:szCs w:val="20"/>
        </w:rPr>
        <w:t>he valid reporting values found in the SSDR Data Handbook.</w:t>
      </w:r>
    </w:p>
    <w:p w14:paraId="345EF34A" w14:textId="77777777" w:rsidR="003A6CBA" w:rsidRPr="009B2B17" w:rsidRDefault="003A6CBA" w:rsidP="003A6CBA">
      <w:pPr>
        <w:pStyle w:val="ErrStyle"/>
      </w:pPr>
      <w:r w:rsidRPr="009B2B17">
        <w:t>SSDR4850- Disciplinary action</w:t>
      </w:r>
      <w:r w:rsidR="00D961B1" w:rsidRPr="009B2B17">
        <w:fldChar w:fldCharType="begin"/>
      </w:r>
      <w:r w:rsidR="00E06BA8" w:rsidRPr="009B2B17">
        <w:instrText xml:space="preserve"> XE "Disciplinary Action" </w:instrText>
      </w:r>
      <w:r w:rsidR="00D961B1" w:rsidRPr="009B2B17">
        <w:fldChar w:fldCharType="end"/>
      </w:r>
      <w:r w:rsidRPr="009B2B17">
        <w:t xml:space="preserve"> cannot be 4 or 5 for general education students</w:t>
      </w:r>
    </w:p>
    <w:p w14:paraId="345EF34B" w14:textId="5F01B1A0" w:rsidR="001D653D" w:rsidRDefault="003A6CBA" w:rsidP="003A6CBA">
      <w:pPr>
        <w:rPr>
          <w:sz w:val="20"/>
          <w:szCs w:val="20"/>
        </w:rPr>
      </w:pPr>
      <w:r w:rsidRPr="009B2B17">
        <w:rPr>
          <w:sz w:val="20"/>
          <w:szCs w:val="20"/>
        </w:rPr>
        <w:t xml:space="preserve">The discipline action taken codes of 4 and 5 are </w:t>
      </w:r>
      <w:r w:rsidR="000639B9">
        <w:rPr>
          <w:sz w:val="20"/>
          <w:szCs w:val="20"/>
        </w:rPr>
        <w:t>specific to</w:t>
      </w:r>
      <w:r w:rsidRPr="009B2B17">
        <w:rPr>
          <w:sz w:val="20"/>
          <w:szCs w:val="20"/>
        </w:rPr>
        <w:t xml:space="preserve"> students with disabilities.</w:t>
      </w:r>
    </w:p>
    <w:p w14:paraId="345EF34C" w14:textId="77777777" w:rsidR="003A6CBA" w:rsidRPr="009B2B17" w:rsidRDefault="003A6CBA" w:rsidP="003A6CBA">
      <w:pPr>
        <w:pStyle w:val="ErrStyle"/>
      </w:pPr>
      <w:r w:rsidRPr="009B2B17">
        <w:t>SSDR4860 - Educational Services</w:t>
      </w:r>
      <w:r w:rsidR="00D961B1" w:rsidRPr="009B2B17">
        <w:fldChar w:fldCharType="begin"/>
      </w:r>
      <w:r w:rsidR="00E06BA8" w:rsidRPr="009B2B17">
        <w:instrText xml:space="preserve"> XE "Educational Services" </w:instrText>
      </w:r>
      <w:r w:rsidR="00D961B1" w:rsidRPr="009B2B17">
        <w:fldChar w:fldCharType="end"/>
      </w:r>
      <w:r w:rsidRPr="009B2B17">
        <w:t xml:space="preserve"> code (AE) has an invalid value</w:t>
      </w:r>
    </w:p>
    <w:p w14:paraId="345EF34D" w14:textId="1D84135C" w:rsidR="003A6CBA" w:rsidRPr="009B2B17" w:rsidRDefault="001C38D2" w:rsidP="003A6CBA">
      <w:pPr>
        <w:spacing w:after="240"/>
        <w:rPr>
          <w:sz w:val="20"/>
          <w:szCs w:val="20"/>
        </w:rPr>
      </w:pPr>
      <w:r>
        <w:rPr>
          <w:sz w:val="20"/>
          <w:szCs w:val="20"/>
        </w:rPr>
        <w:t>The education services code must be one of the valid reporting values found in the SSDR Data Handbook.</w:t>
      </w:r>
    </w:p>
    <w:p w14:paraId="345EF34E" w14:textId="77777777" w:rsidR="003A6CBA" w:rsidRPr="005D10F7" w:rsidRDefault="003A6CBA" w:rsidP="003A6CBA">
      <w:pPr>
        <w:pStyle w:val="ErrStyle"/>
      </w:pPr>
      <w:r w:rsidRPr="005D10F7">
        <w:t xml:space="preserve">SSDR4870 - </w:t>
      </w:r>
      <w:r w:rsidR="005D10F7" w:rsidRPr="005D10F7">
        <w:t>Education services must be offered if days missed are greater than 10.</w:t>
      </w:r>
    </w:p>
    <w:p w14:paraId="345EF34F" w14:textId="77777777" w:rsidR="003A6CBA" w:rsidRPr="009B2B17" w:rsidRDefault="005D10F7" w:rsidP="003A6CBA">
      <w:pPr>
        <w:ind w:right="792"/>
        <w:rPr>
          <w:sz w:val="20"/>
          <w:szCs w:val="20"/>
        </w:rPr>
      </w:pPr>
      <w:r>
        <w:rPr>
          <w:sz w:val="20"/>
          <w:szCs w:val="20"/>
        </w:rPr>
        <w:t>If more than 10 days of suspension are reported, “Not Applicable” (0) may not be reported in this element.</w:t>
      </w:r>
    </w:p>
    <w:p w14:paraId="345EF350" w14:textId="77777777" w:rsidR="003A6CBA" w:rsidRPr="009B2B17" w:rsidRDefault="003A6CBA" w:rsidP="003A6CBA">
      <w:pPr>
        <w:pStyle w:val="ErrStyle"/>
      </w:pPr>
      <w:r w:rsidRPr="009B2B17">
        <w:t xml:space="preserve">SSDR4910 </w:t>
      </w:r>
      <w:r w:rsidR="00E136C5" w:rsidRPr="009B2B17">
        <w:t>–</w:t>
      </w:r>
      <w:r w:rsidRPr="009B2B17">
        <w:t xml:space="preserve"> </w:t>
      </w:r>
      <w:r w:rsidR="00E136C5" w:rsidRPr="009B2B17">
        <w:t>Discipline Start Date and Days Missed cannot be blank</w:t>
      </w:r>
    </w:p>
    <w:p w14:paraId="345EF351" w14:textId="77777777" w:rsidR="003A6CBA" w:rsidRPr="009B2B17" w:rsidRDefault="003A6CBA" w:rsidP="003A6CBA">
      <w:pPr>
        <w:spacing w:after="240"/>
        <w:rPr>
          <w:sz w:val="20"/>
          <w:szCs w:val="20"/>
        </w:rPr>
      </w:pPr>
      <w:r w:rsidRPr="009B2B17">
        <w:rPr>
          <w:sz w:val="20"/>
          <w:szCs w:val="20"/>
        </w:rPr>
        <w:t>The start date</w:t>
      </w:r>
      <w:r w:rsidR="00D961B1" w:rsidRPr="009B2B17">
        <w:rPr>
          <w:sz w:val="20"/>
          <w:szCs w:val="20"/>
        </w:rPr>
        <w:fldChar w:fldCharType="begin"/>
      </w:r>
      <w:r w:rsidR="00E06BA8" w:rsidRPr="009B2B17">
        <w:instrText xml:space="preserve"> XE "Start Date" </w:instrText>
      </w:r>
      <w:r w:rsidR="00D961B1" w:rsidRPr="009B2B17">
        <w:rPr>
          <w:sz w:val="20"/>
          <w:szCs w:val="20"/>
        </w:rPr>
        <w:fldChar w:fldCharType="end"/>
      </w:r>
      <w:r w:rsidRPr="009B2B17">
        <w:rPr>
          <w:sz w:val="20"/>
          <w:szCs w:val="20"/>
        </w:rPr>
        <w:t xml:space="preserve"> of the discipline and the number of days missed</w:t>
      </w:r>
      <w:r w:rsidR="00D961B1" w:rsidRPr="009B2B17">
        <w:rPr>
          <w:sz w:val="20"/>
          <w:szCs w:val="20"/>
        </w:rPr>
        <w:fldChar w:fldCharType="begin"/>
      </w:r>
      <w:r w:rsidR="00C64EC0" w:rsidRPr="009B2B17">
        <w:instrText xml:space="preserve"> XE "Days missed" </w:instrText>
      </w:r>
      <w:r w:rsidR="00D961B1" w:rsidRPr="009B2B17">
        <w:rPr>
          <w:sz w:val="20"/>
          <w:szCs w:val="20"/>
        </w:rPr>
        <w:fldChar w:fldCharType="end"/>
      </w:r>
      <w:r w:rsidRPr="009B2B17">
        <w:rPr>
          <w:sz w:val="20"/>
          <w:szCs w:val="20"/>
        </w:rPr>
        <w:t xml:space="preserve"> must be completed.</w:t>
      </w:r>
    </w:p>
    <w:p w14:paraId="345EF352" w14:textId="77777777" w:rsidR="003A6CBA" w:rsidRPr="001D653D" w:rsidRDefault="003A6CBA" w:rsidP="003A6CBA">
      <w:pPr>
        <w:pStyle w:val="ErrStyle"/>
      </w:pPr>
      <w:r w:rsidRPr="001D653D">
        <w:t xml:space="preserve">SSDR4920 </w:t>
      </w:r>
      <w:r w:rsidR="004F2734" w:rsidRPr="001D653D">
        <w:t>–</w:t>
      </w:r>
      <w:r w:rsidRPr="001D653D">
        <w:t xml:space="preserve"> </w:t>
      </w:r>
      <w:r w:rsidR="004F2734" w:rsidRPr="001D653D">
        <w:t>Discipline s</w:t>
      </w:r>
      <w:r w:rsidRPr="001D653D">
        <w:t>tart Date</w:t>
      </w:r>
      <w:r w:rsidR="00D961B1" w:rsidRPr="001D653D">
        <w:fldChar w:fldCharType="begin"/>
      </w:r>
      <w:r w:rsidR="00E06BA8" w:rsidRPr="001D653D">
        <w:instrText xml:space="preserve"> XE "Start Date" </w:instrText>
      </w:r>
      <w:r w:rsidR="00D961B1" w:rsidRPr="001D653D">
        <w:fldChar w:fldCharType="end"/>
      </w:r>
      <w:r w:rsidRPr="001D653D">
        <w:t xml:space="preserve"> must be after Incident Date</w:t>
      </w:r>
      <w:r w:rsidR="00D961B1" w:rsidRPr="001D653D">
        <w:fldChar w:fldCharType="begin"/>
      </w:r>
      <w:r w:rsidR="00E06BA8" w:rsidRPr="001D653D">
        <w:instrText xml:space="preserve"> XE "Incident Date" </w:instrText>
      </w:r>
      <w:r w:rsidR="00D961B1" w:rsidRPr="001D653D">
        <w:fldChar w:fldCharType="end"/>
      </w:r>
      <w:r w:rsidRPr="001D653D">
        <w:t xml:space="preserve"> </w:t>
      </w:r>
    </w:p>
    <w:p w14:paraId="345EF353" w14:textId="77777777" w:rsidR="003A6CBA" w:rsidRPr="009B2B17" w:rsidRDefault="003A6CBA" w:rsidP="003A6CBA">
      <w:pPr>
        <w:rPr>
          <w:sz w:val="20"/>
          <w:szCs w:val="20"/>
        </w:rPr>
      </w:pPr>
      <w:r w:rsidRPr="009B2B17">
        <w:rPr>
          <w:sz w:val="20"/>
          <w:szCs w:val="20"/>
        </w:rPr>
        <w:t>The start of a discipline cannot be before the actual offense date.</w:t>
      </w:r>
    </w:p>
    <w:p w14:paraId="345EF354" w14:textId="77777777" w:rsidR="003A6CBA" w:rsidRPr="001D653D" w:rsidRDefault="003A6CBA" w:rsidP="003A6CBA">
      <w:pPr>
        <w:pStyle w:val="ErrStyle"/>
      </w:pPr>
      <w:r w:rsidRPr="001D653D">
        <w:t>SSDR4930 - Discipline start date</w:t>
      </w:r>
      <w:r w:rsidR="00D961B1" w:rsidRPr="001D653D">
        <w:fldChar w:fldCharType="begin"/>
      </w:r>
      <w:r w:rsidR="00E06BA8" w:rsidRPr="001D653D">
        <w:instrText xml:space="preserve"> XE "Start Date" </w:instrText>
      </w:r>
      <w:r w:rsidR="00D961B1" w:rsidRPr="001D653D">
        <w:fldChar w:fldCharType="end"/>
      </w:r>
      <w:r w:rsidRPr="001D653D">
        <w:t xml:space="preserve"> must be between the beginning and end of the </w:t>
      </w:r>
      <w:r w:rsidR="00E136C5" w:rsidRPr="001D653D">
        <w:t xml:space="preserve">current school </w:t>
      </w:r>
      <w:r w:rsidRPr="001D653D">
        <w:t>year.</w:t>
      </w:r>
    </w:p>
    <w:p w14:paraId="345EF355" w14:textId="77777777" w:rsidR="00F6433D" w:rsidRDefault="003A6CBA" w:rsidP="003A6CBA">
      <w:pPr>
        <w:rPr>
          <w:sz w:val="20"/>
          <w:szCs w:val="20"/>
        </w:rPr>
      </w:pPr>
      <w:r w:rsidRPr="009B2B17">
        <w:rPr>
          <w:sz w:val="20"/>
          <w:szCs w:val="20"/>
        </w:rPr>
        <w:t>The start date</w:t>
      </w:r>
      <w:r w:rsidR="00D961B1" w:rsidRPr="009B2B17">
        <w:rPr>
          <w:sz w:val="20"/>
          <w:szCs w:val="20"/>
        </w:rPr>
        <w:fldChar w:fldCharType="begin"/>
      </w:r>
      <w:r w:rsidR="00E06BA8" w:rsidRPr="009B2B17">
        <w:instrText xml:space="preserve"> XE "Start Date" </w:instrText>
      </w:r>
      <w:r w:rsidR="00D961B1" w:rsidRPr="009B2B17">
        <w:rPr>
          <w:sz w:val="20"/>
          <w:szCs w:val="20"/>
        </w:rPr>
        <w:fldChar w:fldCharType="end"/>
      </w:r>
      <w:r w:rsidRPr="009B2B17">
        <w:rPr>
          <w:sz w:val="20"/>
          <w:szCs w:val="20"/>
        </w:rPr>
        <w:t xml:space="preserve"> of a discipline may not be before the beginning of the fiscal year (July 1 to June 30) or after the end of the fiscal year.</w:t>
      </w:r>
    </w:p>
    <w:p w14:paraId="345EF356" w14:textId="77777777" w:rsidR="003A6CBA" w:rsidRPr="001D653D" w:rsidRDefault="003A6CBA" w:rsidP="00E06BA8">
      <w:pPr>
        <w:pStyle w:val="ErrStyle"/>
      </w:pPr>
      <w:r w:rsidRPr="001D653D">
        <w:lastRenderedPageBreak/>
        <w:t>SSDR4950</w:t>
      </w:r>
      <w:r w:rsidR="004F2734" w:rsidRPr="001D653D">
        <w:t xml:space="preserve"> – Discipline </w:t>
      </w:r>
      <w:r w:rsidRPr="001D653D">
        <w:t xml:space="preserve">must </w:t>
      </w:r>
      <w:r w:rsidR="004F2734" w:rsidRPr="001D653D">
        <w:t>have an end</w:t>
      </w:r>
      <w:r w:rsidRPr="001D653D">
        <w:t xml:space="preserve"> date.</w:t>
      </w:r>
    </w:p>
    <w:p w14:paraId="345EF357" w14:textId="77777777" w:rsidR="003A6CBA" w:rsidRPr="009B2B17" w:rsidRDefault="003A6CBA" w:rsidP="003A6CBA">
      <w:pPr>
        <w:rPr>
          <w:sz w:val="20"/>
          <w:szCs w:val="20"/>
        </w:rPr>
      </w:pPr>
      <w:r w:rsidRPr="009B2B17">
        <w:rPr>
          <w:sz w:val="20"/>
          <w:szCs w:val="20"/>
        </w:rPr>
        <w:t>If a student’s discipline is not expulsion</w:t>
      </w:r>
      <w:r w:rsidR="00D961B1" w:rsidRPr="009B2B17">
        <w:rPr>
          <w:sz w:val="20"/>
          <w:szCs w:val="20"/>
        </w:rPr>
        <w:fldChar w:fldCharType="begin"/>
      </w:r>
      <w:r w:rsidR="00E06BA8" w:rsidRPr="009B2B17">
        <w:instrText xml:space="preserve"> XE "expulsion" </w:instrText>
      </w:r>
      <w:r w:rsidR="00D961B1" w:rsidRPr="009B2B17">
        <w:rPr>
          <w:sz w:val="20"/>
          <w:szCs w:val="20"/>
        </w:rPr>
        <w:fldChar w:fldCharType="end"/>
      </w:r>
      <w:r w:rsidRPr="009B2B17">
        <w:rPr>
          <w:sz w:val="20"/>
          <w:szCs w:val="20"/>
        </w:rPr>
        <w:t xml:space="preserve">, </w:t>
      </w:r>
      <w:r w:rsidR="004F2734" w:rsidRPr="009B2B17">
        <w:rPr>
          <w:sz w:val="20"/>
          <w:szCs w:val="20"/>
        </w:rPr>
        <w:t>then discipline end date is required</w:t>
      </w:r>
      <w:r w:rsidRPr="009B2B17">
        <w:rPr>
          <w:sz w:val="20"/>
          <w:szCs w:val="20"/>
        </w:rPr>
        <w:t>.</w:t>
      </w:r>
    </w:p>
    <w:p w14:paraId="345EF358" w14:textId="77777777" w:rsidR="003A6CBA" w:rsidRPr="001D653D" w:rsidRDefault="003A6CBA" w:rsidP="00E06BA8">
      <w:pPr>
        <w:pStyle w:val="ErrStyle"/>
      </w:pPr>
      <w:r w:rsidRPr="001D653D">
        <w:t>SSDR</w:t>
      </w:r>
      <w:r w:rsidR="00E06BA8" w:rsidRPr="001D653D">
        <w:t>4960</w:t>
      </w:r>
      <w:r w:rsidRPr="001D653D">
        <w:t xml:space="preserve"> - Discipline End Date</w:t>
      </w:r>
      <w:r w:rsidR="00D961B1" w:rsidRPr="001D653D">
        <w:fldChar w:fldCharType="begin"/>
      </w:r>
      <w:r w:rsidR="00E06BA8" w:rsidRPr="001D653D">
        <w:instrText xml:space="preserve"> XE "End Date" </w:instrText>
      </w:r>
      <w:r w:rsidR="00D961B1" w:rsidRPr="001D653D">
        <w:fldChar w:fldCharType="end"/>
      </w:r>
      <w:r w:rsidRPr="001D653D">
        <w:t xml:space="preserve"> must be on or after the</w:t>
      </w:r>
      <w:r w:rsidR="004F2734" w:rsidRPr="001D653D">
        <w:t xml:space="preserve"> discipline start date, </w:t>
      </w:r>
      <w:r w:rsidRPr="001D653D">
        <w:t xml:space="preserve">and on or before the end of </w:t>
      </w:r>
      <w:r w:rsidR="004F2734" w:rsidRPr="001D653D">
        <w:t xml:space="preserve">the </w:t>
      </w:r>
      <w:r w:rsidRPr="001D653D">
        <w:t>year.</w:t>
      </w:r>
    </w:p>
    <w:p w14:paraId="345EF359" w14:textId="77777777" w:rsidR="003A6CBA" w:rsidRPr="009B2B17" w:rsidRDefault="003A6CBA" w:rsidP="003A6CBA">
      <w:pPr>
        <w:spacing w:after="240"/>
        <w:rPr>
          <w:sz w:val="20"/>
          <w:szCs w:val="20"/>
        </w:rPr>
      </w:pPr>
      <w:r w:rsidRPr="009B2B17">
        <w:rPr>
          <w:sz w:val="20"/>
          <w:szCs w:val="20"/>
        </w:rPr>
        <w:t>The Discipline End Date</w:t>
      </w:r>
      <w:r w:rsidR="00D961B1" w:rsidRPr="009B2B17">
        <w:rPr>
          <w:sz w:val="20"/>
          <w:szCs w:val="20"/>
        </w:rPr>
        <w:fldChar w:fldCharType="begin"/>
      </w:r>
      <w:r w:rsidR="00E06BA8" w:rsidRPr="009B2B17">
        <w:instrText xml:space="preserve"> XE "End Date" </w:instrText>
      </w:r>
      <w:r w:rsidR="00D961B1" w:rsidRPr="009B2B17">
        <w:rPr>
          <w:sz w:val="20"/>
          <w:szCs w:val="20"/>
        </w:rPr>
        <w:fldChar w:fldCharType="end"/>
      </w:r>
      <w:r w:rsidRPr="009B2B17">
        <w:rPr>
          <w:sz w:val="20"/>
          <w:szCs w:val="20"/>
        </w:rPr>
        <w:t xml:space="preserve"> may not be before the beginning of </w:t>
      </w:r>
      <w:r w:rsidR="004F2734" w:rsidRPr="009B2B17">
        <w:rPr>
          <w:sz w:val="20"/>
          <w:szCs w:val="20"/>
        </w:rPr>
        <w:t>the year</w:t>
      </w:r>
      <w:r w:rsidRPr="009B2B17">
        <w:rPr>
          <w:sz w:val="20"/>
          <w:szCs w:val="20"/>
        </w:rPr>
        <w:t xml:space="preserve"> or after the end of the year</w:t>
      </w:r>
      <w:r w:rsidR="004F2734" w:rsidRPr="009B2B17">
        <w:rPr>
          <w:sz w:val="20"/>
          <w:szCs w:val="20"/>
        </w:rPr>
        <w:t xml:space="preserve"> (July 1 to June 30)</w:t>
      </w:r>
      <w:r w:rsidRPr="009B2B17">
        <w:rPr>
          <w:sz w:val="20"/>
          <w:szCs w:val="20"/>
        </w:rPr>
        <w:t>.</w:t>
      </w:r>
    </w:p>
    <w:p w14:paraId="345EF35A" w14:textId="77777777" w:rsidR="003A6CBA" w:rsidRPr="009B2B17" w:rsidRDefault="003A6CBA" w:rsidP="00E06BA8">
      <w:pPr>
        <w:pStyle w:val="ErrStyle"/>
      </w:pPr>
      <w:r w:rsidRPr="009B2B17">
        <w:t>SSDR</w:t>
      </w:r>
      <w:r w:rsidR="00E06BA8" w:rsidRPr="009B2B17">
        <w:t>4970</w:t>
      </w:r>
      <w:r w:rsidR="004F2734" w:rsidRPr="009B2B17">
        <w:t xml:space="preserve"> - Days m</w:t>
      </w:r>
      <w:r w:rsidRPr="009B2B17">
        <w:t>issed</w:t>
      </w:r>
      <w:r w:rsidR="00D961B1" w:rsidRPr="009B2B17">
        <w:fldChar w:fldCharType="begin"/>
      </w:r>
      <w:r w:rsidR="00E06BA8" w:rsidRPr="009B2B17">
        <w:instrText xml:space="preserve"> XE "Days missed" </w:instrText>
      </w:r>
      <w:r w:rsidR="00D961B1" w:rsidRPr="009B2B17">
        <w:fldChar w:fldCharType="end"/>
      </w:r>
      <w:r w:rsidRPr="009B2B17">
        <w:t xml:space="preserve"> cannot be 0.</w:t>
      </w:r>
    </w:p>
    <w:p w14:paraId="345EF35B" w14:textId="77777777" w:rsidR="003A6CBA" w:rsidRPr="009B2B17" w:rsidRDefault="003A6CBA" w:rsidP="003A6CBA">
      <w:pPr>
        <w:rPr>
          <w:sz w:val="20"/>
          <w:szCs w:val="20"/>
        </w:rPr>
      </w:pPr>
      <w:r w:rsidRPr="009B2B17">
        <w:rPr>
          <w:sz w:val="20"/>
          <w:szCs w:val="20"/>
        </w:rPr>
        <w:t>Days missed</w:t>
      </w:r>
      <w:r w:rsidR="00D961B1" w:rsidRPr="009B2B17">
        <w:rPr>
          <w:sz w:val="20"/>
          <w:szCs w:val="20"/>
        </w:rPr>
        <w:fldChar w:fldCharType="begin"/>
      </w:r>
      <w:r w:rsidR="00E06BA8" w:rsidRPr="009B2B17">
        <w:instrText xml:space="preserve"> XE "Days missed" </w:instrText>
      </w:r>
      <w:r w:rsidR="00D961B1" w:rsidRPr="009B2B17">
        <w:rPr>
          <w:sz w:val="20"/>
          <w:szCs w:val="20"/>
        </w:rPr>
        <w:fldChar w:fldCharType="end"/>
      </w:r>
      <w:r w:rsidRPr="009B2B17">
        <w:rPr>
          <w:sz w:val="20"/>
          <w:szCs w:val="20"/>
        </w:rPr>
        <w:t xml:space="preserve"> must be between 1-200 days</w:t>
      </w:r>
    </w:p>
    <w:p w14:paraId="345EF35C" w14:textId="77777777" w:rsidR="00E06BA8" w:rsidRPr="009B2B17" w:rsidRDefault="00E06BA8" w:rsidP="00E06BA8">
      <w:pPr>
        <w:pStyle w:val="ErrStyle"/>
      </w:pPr>
      <w:bookmarkStart w:id="2" w:name="SSDR6660"/>
      <w:r w:rsidRPr="009B2B17">
        <w:t>SSDR4980-Days missed</w:t>
      </w:r>
      <w:r w:rsidR="00D961B1" w:rsidRPr="009B2B17">
        <w:fldChar w:fldCharType="begin"/>
      </w:r>
      <w:r w:rsidRPr="009B2B17">
        <w:instrText xml:space="preserve"> XE "Days missed" </w:instrText>
      </w:r>
      <w:r w:rsidR="00D961B1" w:rsidRPr="009B2B17">
        <w:fldChar w:fldCharType="end"/>
      </w:r>
      <w:r w:rsidRPr="009B2B17">
        <w:t xml:space="preserve"> cannot be equal to zero when end date is greater than start date</w:t>
      </w:r>
      <w:r w:rsidR="00D961B1" w:rsidRPr="009B2B17">
        <w:fldChar w:fldCharType="begin"/>
      </w:r>
      <w:r w:rsidRPr="009B2B17">
        <w:instrText xml:space="preserve"> XE "Start Date" </w:instrText>
      </w:r>
      <w:r w:rsidR="00D961B1" w:rsidRPr="009B2B17">
        <w:fldChar w:fldCharType="end"/>
      </w:r>
      <w:r w:rsidRPr="009B2B17">
        <w:t>.</w:t>
      </w:r>
    </w:p>
    <w:bookmarkEnd w:id="2"/>
    <w:p w14:paraId="345EF35D" w14:textId="77777777" w:rsidR="00E06BA8" w:rsidRPr="009B2B17" w:rsidRDefault="00E06BA8" w:rsidP="00E06BA8">
      <w:pPr>
        <w:ind w:right="792"/>
        <w:rPr>
          <w:sz w:val="20"/>
          <w:szCs w:val="20"/>
        </w:rPr>
      </w:pPr>
      <w:r w:rsidRPr="009B2B17">
        <w:rPr>
          <w:sz w:val="20"/>
          <w:szCs w:val="20"/>
        </w:rPr>
        <w:t>If a suspension</w:t>
      </w:r>
      <w:r w:rsidR="00D961B1" w:rsidRPr="009B2B17">
        <w:rPr>
          <w:sz w:val="20"/>
          <w:szCs w:val="20"/>
        </w:rPr>
        <w:fldChar w:fldCharType="begin"/>
      </w:r>
      <w:r w:rsidR="00C64EC0" w:rsidRPr="009B2B17">
        <w:rPr>
          <w:sz w:val="20"/>
          <w:szCs w:val="20"/>
        </w:rPr>
        <w:instrText xml:space="preserve"> XE "suspension" </w:instrText>
      </w:r>
      <w:r w:rsidR="00D961B1" w:rsidRPr="009B2B17">
        <w:rPr>
          <w:sz w:val="20"/>
          <w:szCs w:val="20"/>
        </w:rPr>
        <w:fldChar w:fldCharType="end"/>
      </w:r>
      <w:r w:rsidRPr="009B2B17">
        <w:rPr>
          <w:sz w:val="20"/>
          <w:szCs w:val="20"/>
        </w:rPr>
        <w:t>’s end date is greater than the start date</w:t>
      </w:r>
      <w:r w:rsidR="00D961B1" w:rsidRPr="009B2B17">
        <w:rPr>
          <w:sz w:val="20"/>
          <w:szCs w:val="20"/>
        </w:rPr>
        <w:fldChar w:fldCharType="begin"/>
      </w:r>
      <w:r w:rsidRPr="009B2B17">
        <w:rPr>
          <w:sz w:val="20"/>
          <w:szCs w:val="20"/>
        </w:rPr>
        <w:instrText xml:space="preserve"> XE "Start Date" </w:instrText>
      </w:r>
      <w:r w:rsidR="00D961B1" w:rsidRPr="009B2B17">
        <w:rPr>
          <w:sz w:val="20"/>
          <w:szCs w:val="20"/>
        </w:rPr>
        <w:fldChar w:fldCharType="end"/>
      </w:r>
      <w:r w:rsidRPr="009B2B17">
        <w:rPr>
          <w:sz w:val="20"/>
          <w:szCs w:val="20"/>
        </w:rPr>
        <w:t>, then days missed</w:t>
      </w:r>
      <w:r w:rsidR="00D961B1" w:rsidRPr="009B2B17">
        <w:rPr>
          <w:sz w:val="20"/>
          <w:szCs w:val="20"/>
        </w:rPr>
        <w:fldChar w:fldCharType="begin"/>
      </w:r>
      <w:r w:rsidR="00C64EC0" w:rsidRPr="009B2B17">
        <w:rPr>
          <w:sz w:val="20"/>
          <w:szCs w:val="20"/>
        </w:rPr>
        <w:instrText xml:space="preserve"> XE "Days missed" </w:instrText>
      </w:r>
      <w:r w:rsidR="00D961B1" w:rsidRPr="009B2B17">
        <w:rPr>
          <w:sz w:val="20"/>
          <w:szCs w:val="20"/>
        </w:rPr>
        <w:fldChar w:fldCharType="end"/>
      </w:r>
      <w:r w:rsidRPr="009B2B17">
        <w:rPr>
          <w:sz w:val="20"/>
          <w:szCs w:val="20"/>
        </w:rPr>
        <w:t xml:space="preserve"> must be more than zero.</w:t>
      </w:r>
    </w:p>
    <w:p w14:paraId="345EF35E" w14:textId="77777777" w:rsidR="00E06BA8" w:rsidRPr="009B2B17" w:rsidRDefault="00E06BA8" w:rsidP="00E06BA8">
      <w:pPr>
        <w:pStyle w:val="ErrStyle"/>
      </w:pPr>
      <w:r w:rsidRPr="009B2B17">
        <w:t>SSDR4990 – Days missed</w:t>
      </w:r>
      <w:r w:rsidR="00D961B1" w:rsidRPr="009B2B17">
        <w:fldChar w:fldCharType="begin"/>
      </w:r>
      <w:r w:rsidRPr="009B2B17">
        <w:instrText xml:space="preserve"> XE "Days missed" </w:instrText>
      </w:r>
      <w:r w:rsidR="00D961B1" w:rsidRPr="009B2B17">
        <w:fldChar w:fldCharType="end"/>
      </w:r>
      <w:r w:rsidRPr="009B2B17">
        <w:t xml:space="preserve"> for an emergency removal</w:t>
      </w:r>
      <w:r w:rsidR="00D961B1" w:rsidRPr="009B2B17">
        <w:fldChar w:fldCharType="begin"/>
      </w:r>
      <w:r w:rsidRPr="009B2B17">
        <w:instrText xml:space="preserve"> XE "emergency removal" </w:instrText>
      </w:r>
      <w:r w:rsidR="00D961B1" w:rsidRPr="009B2B17">
        <w:fldChar w:fldCharType="end"/>
      </w:r>
      <w:r w:rsidRPr="009B2B17">
        <w:t xml:space="preserve"> cannot exceed three (3)</w:t>
      </w:r>
    </w:p>
    <w:p w14:paraId="345EF35F" w14:textId="77777777" w:rsidR="00E06BA8" w:rsidRPr="009B2B17" w:rsidRDefault="00E06BA8" w:rsidP="00E06BA8">
      <w:pPr>
        <w:rPr>
          <w:sz w:val="20"/>
          <w:szCs w:val="20"/>
        </w:rPr>
      </w:pPr>
      <w:r w:rsidRPr="009B2B17">
        <w:rPr>
          <w:sz w:val="20"/>
          <w:szCs w:val="20"/>
        </w:rPr>
        <w:t>By law, an emergency removal</w:t>
      </w:r>
      <w:r w:rsidR="00D961B1" w:rsidRPr="009B2B17">
        <w:rPr>
          <w:sz w:val="20"/>
          <w:szCs w:val="20"/>
        </w:rPr>
        <w:fldChar w:fldCharType="begin"/>
      </w:r>
      <w:r w:rsidRPr="009B2B17">
        <w:instrText xml:space="preserve"> XE "emergency removal" </w:instrText>
      </w:r>
      <w:r w:rsidR="00D961B1" w:rsidRPr="009B2B17">
        <w:rPr>
          <w:sz w:val="20"/>
          <w:szCs w:val="20"/>
        </w:rPr>
        <w:fldChar w:fldCharType="end"/>
      </w:r>
      <w:r w:rsidRPr="009B2B17">
        <w:rPr>
          <w:sz w:val="20"/>
          <w:szCs w:val="20"/>
        </w:rPr>
        <w:t xml:space="preserve"> may not exceed 3 days.</w:t>
      </w:r>
    </w:p>
    <w:p w14:paraId="345EF360" w14:textId="77777777" w:rsidR="00E06BA8" w:rsidRPr="001D653D" w:rsidRDefault="00E06BA8" w:rsidP="00E06BA8">
      <w:pPr>
        <w:pStyle w:val="ErrStyle"/>
      </w:pPr>
      <w:r w:rsidRPr="001D653D">
        <w:t>SSDR5000</w:t>
      </w:r>
      <w:r w:rsidR="004F2734" w:rsidRPr="001D653D">
        <w:t xml:space="preserve"> </w:t>
      </w:r>
      <w:r w:rsidRPr="001D653D">
        <w:t>-</w:t>
      </w:r>
      <w:r w:rsidR="004F2734" w:rsidRPr="001D653D">
        <w:t xml:space="preserve"> </w:t>
      </w:r>
      <w:r w:rsidRPr="001D653D">
        <w:t>If disciplinary action taken is expulsion</w:t>
      </w:r>
      <w:r w:rsidR="00D961B1" w:rsidRPr="001D653D">
        <w:fldChar w:fldCharType="begin"/>
      </w:r>
      <w:r w:rsidRPr="001D653D">
        <w:instrText xml:space="preserve"> XE "</w:instrText>
      </w:r>
      <w:r w:rsidR="00C64EC0" w:rsidRPr="001D653D">
        <w:instrText>expelled</w:instrText>
      </w:r>
      <w:r w:rsidRPr="001D653D">
        <w:instrText xml:space="preserve">" </w:instrText>
      </w:r>
      <w:r w:rsidR="00D961B1" w:rsidRPr="001D653D">
        <w:fldChar w:fldCharType="end"/>
      </w:r>
      <w:r w:rsidR="004F2734" w:rsidRPr="001D653D">
        <w:t xml:space="preserve"> (DAT=3) then</w:t>
      </w:r>
      <w:r w:rsidRPr="001D653D">
        <w:t xml:space="preserve"> day</w:t>
      </w:r>
      <w:r w:rsidR="004F2734" w:rsidRPr="001D653D">
        <w:t>s</w:t>
      </w:r>
      <w:r w:rsidRPr="001D653D">
        <w:t xml:space="preserve"> missed cannot be less than 90</w:t>
      </w:r>
    </w:p>
    <w:p w14:paraId="345EF361" w14:textId="77777777" w:rsidR="00E06BA8" w:rsidRPr="009B2B17" w:rsidRDefault="00E06BA8" w:rsidP="00E06BA8">
      <w:pPr>
        <w:ind w:right="792"/>
        <w:rPr>
          <w:sz w:val="20"/>
          <w:szCs w:val="20"/>
        </w:rPr>
      </w:pPr>
      <w:r w:rsidRPr="009B2B17">
        <w:rPr>
          <w:sz w:val="20"/>
          <w:szCs w:val="20"/>
        </w:rPr>
        <w:t>By definition, an expulsion</w:t>
      </w:r>
      <w:r w:rsidR="00D961B1" w:rsidRPr="009B2B17">
        <w:rPr>
          <w:sz w:val="20"/>
          <w:szCs w:val="20"/>
        </w:rPr>
        <w:fldChar w:fldCharType="begin"/>
      </w:r>
      <w:r w:rsidRPr="009B2B17">
        <w:rPr>
          <w:sz w:val="20"/>
          <w:szCs w:val="20"/>
        </w:rPr>
        <w:instrText xml:space="preserve"> XE "expulsion" </w:instrText>
      </w:r>
      <w:r w:rsidR="00D961B1" w:rsidRPr="009B2B17">
        <w:rPr>
          <w:sz w:val="20"/>
          <w:szCs w:val="20"/>
        </w:rPr>
        <w:fldChar w:fldCharType="end"/>
      </w:r>
      <w:r w:rsidRPr="009B2B17">
        <w:rPr>
          <w:sz w:val="20"/>
          <w:szCs w:val="20"/>
        </w:rPr>
        <w:t xml:space="preserve"> must be more than 90 days </w:t>
      </w:r>
    </w:p>
    <w:p w14:paraId="345EF362" w14:textId="77777777" w:rsidR="00E06BA8" w:rsidRPr="001D653D" w:rsidRDefault="00E06BA8" w:rsidP="00E06BA8">
      <w:pPr>
        <w:pStyle w:val="ErrStyle"/>
      </w:pPr>
      <w:r w:rsidRPr="001D653D">
        <w:t xml:space="preserve">SSDR5010 </w:t>
      </w:r>
      <w:r w:rsidR="004F2734" w:rsidRPr="001D653D">
        <w:t>–</w:t>
      </w:r>
      <w:r w:rsidRPr="001D653D">
        <w:t xml:space="preserve"> </w:t>
      </w:r>
      <w:r w:rsidR="004F2734" w:rsidRPr="001D653D">
        <w:t xml:space="preserve">Discipline </w:t>
      </w:r>
      <w:r w:rsidRPr="001D653D">
        <w:t>Start Date</w:t>
      </w:r>
      <w:r w:rsidR="00D961B1" w:rsidRPr="001D653D">
        <w:fldChar w:fldCharType="begin"/>
      </w:r>
      <w:r w:rsidRPr="001D653D">
        <w:instrText xml:space="preserve"> XE "Start Date" </w:instrText>
      </w:r>
      <w:r w:rsidR="00D961B1" w:rsidRPr="001D653D">
        <w:fldChar w:fldCharType="end"/>
      </w:r>
      <w:r w:rsidRPr="001D653D">
        <w:t xml:space="preserve"> and Discipline End Date</w:t>
      </w:r>
      <w:r w:rsidR="00D961B1" w:rsidRPr="001D653D">
        <w:fldChar w:fldCharType="begin"/>
      </w:r>
      <w:r w:rsidRPr="001D653D">
        <w:instrText xml:space="preserve"> XE "End Date" </w:instrText>
      </w:r>
      <w:r w:rsidR="00D961B1" w:rsidRPr="001D653D">
        <w:fldChar w:fldCharType="end"/>
      </w:r>
      <w:r w:rsidRPr="001D653D">
        <w:t xml:space="preserve"> </w:t>
      </w:r>
      <w:r w:rsidR="004F2734" w:rsidRPr="001D653D">
        <w:t xml:space="preserve">are </w:t>
      </w:r>
      <w:r w:rsidRPr="001D653D">
        <w:t>inconsistent with number of days missed</w:t>
      </w:r>
      <w:r w:rsidR="00D961B1" w:rsidRPr="001D653D">
        <w:fldChar w:fldCharType="begin"/>
      </w:r>
      <w:r w:rsidR="00C64EC0" w:rsidRPr="001D653D">
        <w:instrText xml:space="preserve"> XE "Days missed" </w:instrText>
      </w:r>
      <w:r w:rsidR="00D961B1" w:rsidRPr="001D653D">
        <w:fldChar w:fldCharType="end"/>
      </w:r>
      <w:r w:rsidRPr="001D653D">
        <w:t xml:space="preserve">  </w:t>
      </w:r>
    </w:p>
    <w:p w14:paraId="345EF363" w14:textId="77777777" w:rsidR="00E06BA8" w:rsidRPr="009B2B17" w:rsidRDefault="00E06BA8" w:rsidP="00E06BA8">
      <w:pPr>
        <w:rPr>
          <w:sz w:val="20"/>
          <w:szCs w:val="20"/>
        </w:rPr>
      </w:pPr>
      <w:r w:rsidRPr="009B2B17">
        <w:rPr>
          <w:sz w:val="20"/>
          <w:szCs w:val="20"/>
        </w:rPr>
        <w:t xml:space="preserve">The dates entered for </w:t>
      </w:r>
      <w:r w:rsidR="009B2B17">
        <w:rPr>
          <w:sz w:val="20"/>
          <w:szCs w:val="20"/>
        </w:rPr>
        <w:t xml:space="preserve">discipline </w:t>
      </w:r>
      <w:r w:rsidRPr="009B2B17">
        <w:rPr>
          <w:sz w:val="20"/>
          <w:szCs w:val="20"/>
        </w:rPr>
        <w:t xml:space="preserve">start and </w:t>
      </w:r>
      <w:r w:rsidR="00C1272F" w:rsidRPr="009B2B17">
        <w:rPr>
          <w:sz w:val="20"/>
          <w:szCs w:val="20"/>
        </w:rPr>
        <w:t>end</w:t>
      </w:r>
      <w:r w:rsidRPr="009B2B17">
        <w:rPr>
          <w:sz w:val="20"/>
          <w:szCs w:val="20"/>
        </w:rPr>
        <w:t xml:space="preserve"> date don't match up with number of days missed</w:t>
      </w:r>
      <w:r w:rsidR="00D961B1" w:rsidRPr="009B2B17">
        <w:rPr>
          <w:sz w:val="20"/>
          <w:szCs w:val="20"/>
        </w:rPr>
        <w:fldChar w:fldCharType="begin"/>
      </w:r>
      <w:r w:rsidR="00C64EC0" w:rsidRPr="009B2B17">
        <w:instrText xml:space="preserve"> XE "Days missed" </w:instrText>
      </w:r>
      <w:r w:rsidR="00D961B1" w:rsidRPr="009B2B17">
        <w:rPr>
          <w:sz w:val="20"/>
          <w:szCs w:val="20"/>
        </w:rPr>
        <w:fldChar w:fldCharType="end"/>
      </w:r>
      <w:r w:rsidRPr="009B2B17">
        <w:rPr>
          <w:sz w:val="20"/>
          <w:szCs w:val="20"/>
        </w:rPr>
        <w:t>.</w:t>
      </w:r>
    </w:p>
    <w:p w14:paraId="345EF364" w14:textId="77777777" w:rsidR="00E06BA8" w:rsidRPr="009B2B17" w:rsidRDefault="00E06BA8" w:rsidP="00E06BA8">
      <w:pPr>
        <w:pStyle w:val="ErrStyle"/>
      </w:pPr>
      <w:bookmarkStart w:id="3" w:name="SSDR2600"/>
      <w:r w:rsidRPr="009B2B17">
        <w:t xml:space="preserve">SSDR5020 </w:t>
      </w:r>
      <w:bookmarkEnd w:id="3"/>
      <w:r w:rsidRPr="009B2B17">
        <w:t>- At least one offense code</w:t>
      </w:r>
      <w:r w:rsidR="00D961B1" w:rsidRPr="009B2B17">
        <w:fldChar w:fldCharType="begin"/>
      </w:r>
      <w:r w:rsidRPr="009B2B17">
        <w:instrText xml:space="preserve"> XE "offense code" </w:instrText>
      </w:r>
      <w:r w:rsidR="00D961B1" w:rsidRPr="009B2B17">
        <w:fldChar w:fldCharType="end"/>
      </w:r>
      <w:r w:rsidRPr="009B2B17">
        <w:t xml:space="preserve"> must be entered for a discipline</w:t>
      </w:r>
    </w:p>
    <w:p w14:paraId="345EF365" w14:textId="77777777" w:rsidR="00FC4612" w:rsidRDefault="00E06BA8" w:rsidP="00E06BA8">
      <w:pPr>
        <w:rPr>
          <w:sz w:val="20"/>
          <w:szCs w:val="20"/>
        </w:rPr>
      </w:pPr>
      <w:r w:rsidRPr="009B2B17">
        <w:rPr>
          <w:sz w:val="20"/>
          <w:szCs w:val="20"/>
        </w:rPr>
        <w:t xml:space="preserve">It is not permitted to report a discipline with no offense </w:t>
      </w:r>
      <w:r w:rsidR="009B2B17">
        <w:rPr>
          <w:sz w:val="20"/>
          <w:szCs w:val="20"/>
        </w:rPr>
        <w:t xml:space="preserve">type </w:t>
      </w:r>
      <w:r w:rsidRPr="009B2B17">
        <w:rPr>
          <w:sz w:val="20"/>
          <w:szCs w:val="20"/>
        </w:rPr>
        <w:t>attached to it.</w:t>
      </w:r>
    </w:p>
    <w:p w14:paraId="345EF366" w14:textId="77777777" w:rsidR="00E06BA8" w:rsidRPr="009B2B17" w:rsidRDefault="00E06BA8" w:rsidP="00E06BA8">
      <w:pPr>
        <w:pStyle w:val="ErrStyle"/>
      </w:pPr>
      <w:r w:rsidRPr="009B2B17">
        <w:t xml:space="preserve">SSDR5030 - Type of Offense ID 1 (SOT1) must be one of the offenses listed on the Incident Report (OT1 - OT5) </w:t>
      </w:r>
    </w:p>
    <w:p w14:paraId="345EF367" w14:textId="77777777" w:rsidR="00E06BA8" w:rsidRPr="009B2B17" w:rsidRDefault="00E06BA8" w:rsidP="00E06BA8">
      <w:pPr>
        <w:rPr>
          <w:sz w:val="20"/>
          <w:szCs w:val="20"/>
        </w:rPr>
      </w:pPr>
      <w:r w:rsidRPr="009B2B17">
        <w:rPr>
          <w:sz w:val="20"/>
          <w:szCs w:val="20"/>
        </w:rPr>
        <w:t xml:space="preserve">The offense for which a student is being disciplined must be one of those listed in the corresponding incident report. </w:t>
      </w:r>
    </w:p>
    <w:p w14:paraId="345EF368" w14:textId="77777777" w:rsidR="00E06BA8" w:rsidRPr="009B2B17" w:rsidRDefault="00E06BA8" w:rsidP="00E06BA8">
      <w:pPr>
        <w:pStyle w:val="ErrStyle"/>
      </w:pPr>
      <w:r w:rsidRPr="009B2B17">
        <w:t xml:space="preserve">SSDR5040 - Type of Offense ID 2 (SOT2) must be one of the offenses listed on the Incident Report (OT1 - OT5) </w:t>
      </w:r>
    </w:p>
    <w:p w14:paraId="345EF369" w14:textId="77777777" w:rsidR="000D06C0" w:rsidRDefault="00E06BA8" w:rsidP="00E06BA8">
      <w:pPr>
        <w:rPr>
          <w:sz w:val="20"/>
          <w:szCs w:val="20"/>
        </w:rPr>
      </w:pPr>
      <w:r w:rsidRPr="009B2B17">
        <w:rPr>
          <w:sz w:val="20"/>
          <w:szCs w:val="20"/>
        </w:rPr>
        <w:t>The offense for which a student is being disciplined must be one of those listed in the corresponding incident report.</w:t>
      </w:r>
    </w:p>
    <w:p w14:paraId="345EF36A" w14:textId="77777777" w:rsidR="000D06C0" w:rsidRDefault="000D06C0">
      <w:pPr>
        <w:rPr>
          <w:sz w:val="20"/>
          <w:szCs w:val="20"/>
        </w:rPr>
      </w:pPr>
      <w:r>
        <w:rPr>
          <w:sz w:val="20"/>
          <w:szCs w:val="20"/>
        </w:rPr>
        <w:br w:type="page"/>
      </w:r>
    </w:p>
    <w:p w14:paraId="345EF36B" w14:textId="77777777" w:rsidR="00E06BA8" w:rsidRPr="009B2B17" w:rsidRDefault="00E06BA8" w:rsidP="007F19C5">
      <w:pPr>
        <w:pStyle w:val="ErrStyle"/>
        <w:outlineLvl w:val="0"/>
      </w:pPr>
      <w:r w:rsidRPr="009B2B17">
        <w:lastRenderedPageBreak/>
        <w:t xml:space="preserve">SSDR5050 - Type of Offense ID 3 (SOT3) must be one of the offenses listed on the Incident Report (OT1 - OT5) </w:t>
      </w:r>
    </w:p>
    <w:p w14:paraId="345EF36C" w14:textId="77777777" w:rsidR="00E06BA8" w:rsidRPr="009B2B17" w:rsidRDefault="00E06BA8" w:rsidP="00E06BA8">
      <w:pPr>
        <w:rPr>
          <w:sz w:val="20"/>
          <w:szCs w:val="20"/>
        </w:rPr>
      </w:pPr>
      <w:r w:rsidRPr="009B2B17">
        <w:rPr>
          <w:sz w:val="20"/>
          <w:szCs w:val="20"/>
        </w:rPr>
        <w:t>The offense for which a student is being disciplined must be one of those listed in the corresponding incident report.</w:t>
      </w:r>
    </w:p>
    <w:p w14:paraId="345EF36D" w14:textId="77777777" w:rsidR="00E06BA8" w:rsidRPr="009B2B17" w:rsidRDefault="00E06BA8" w:rsidP="007F19C5">
      <w:pPr>
        <w:pStyle w:val="ErrStyle"/>
        <w:outlineLvl w:val="0"/>
      </w:pPr>
      <w:r w:rsidRPr="009B2B17">
        <w:t xml:space="preserve">SSDR5060 - Type of Offense ID 4 (SOT4) must be one of the offenses listed on the Incident Report (OT1 - OT5) </w:t>
      </w:r>
    </w:p>
    <w:p w14:paraId="345EF36E" w14:textId="77777777" w:rsidR="00E06BA8" w:rsidRPr="009B2B17" w:rsidRDefault="00E06BA8" w:rsidP="00E06BA8">
      <w:pPr>
        <w:rPr>
          <w:sz w:val="20"/>
          <w:szCs w:val="20"/>
        </w:rPr>
      </w:pPr>
      <w:r w:rsidRPr="009B2B17">
        <w:rPr>
          <w:sz w:val="20"/>
          <w:szCs w:val="20"/>
        </w:rPr>
        <w:t>The offense for which a student is being disciplined must be one of those listed in the corresponding incident report.</w:t>
      </w:r>
    </w:p>
    <w:p w14:paraId="345EF36F" w14:textId="77777777" w:rsidR="00E06BA8" w:rsidRPr="009B2B17" w:rsidRDefault="00E06BA8" w:rsidP="007F19C5">
      <w:pPr>
        <w:pStyle w:val="ErrStyle"/>
        <w:outlineLvl w:val="0"/>
      </w:pPr>
      <w:r w:rsidRPr="009B2B17">
        <w:t xml:space="preserve">SSDR5070 - Type of Offense ID 5 (SOT5) must be one of the offenses listed on the Incident Report (OT1 - OT5) </w:t>
      </w:r>
    </w:p>
    <w:p w14:paraId="345EF370" w14:textId="77777777" w:rsidR="00E06BA8" w:rsidRPr="009B2B17" w:rsidRDefault="00E06BA8" w:rsidP="00E06BA8">
      <w:pPr>
        <w:rPr>
          <w:sz w:val="20"/>
          <w:szCs w:val="20"/>
        </w:rPr>
      </w:pPr>
      <w:r w:rsidRPr="009B2B17">
        <w:rPr>
          <w:sz w:val="20"/>
          <w:szCs w:val="20"/>
        </w:rPr>
        <w:t>The offense for which a student is being disciplined must be one of those listed in the corresponding incident report.</w:t>
      </w:r>
    </w:p>
    <w:p w14:paraId="345EF371" w14:textId="77777777" w:rsidR="00E06BA8" w:rsidRPr="009B2B17" w:rsidRDefault="00E06BA8" w:rsidP="007F19C5">
      <w:pPr>
        <w:pStyle w:val="ErrStyle"/>
        <w:outlineLvl w:val="0"/>
      </w:pPr>
      <w:r w:rsidRPr="009B2B17">
        <w:t xml:space="preserve">SSDR5080 - </w:t>
      </w:r>
      <w:r w:rsidR="00FC4612">
        <w:t>The offense type implies that there should be a victim.  Please provide a victim count.</w:t>
      </w:r>
      <w:r w:rsidRPr="009B2B17">
        <w:t xml:space="preserve"> </w:t>
      </w:r>
    </w:p>
    <w:p w14:paraId="345EF372" w14:textId="77777777" w:rsidR="00E06BA8" w:rsidRPr="0028162E" w:rsidRDefault="00FC4612" w:rsidP="00E06BA8">
      <w:pPr>
        <w:rPr>
          <w:sz w:val="20"/>
          <w:szCs w:val="20"/>
        </w:rPr>
      </w:pPr>
      <w:r w:rsidRPr="0028162E">
        <w:rPr>
          <w:sz w:val="20"/>
          <w:szCs w:val="20"/>
        </w:rPr>
        <w:t>The offense type implies that there should be a victim.  Please provide a victim count.</w:t>
      </w:r>
    </w:p>
    <w:p w14:paraId="345EF373" w14:textId="77777777" w:rsidR="00E06BA8" w:rsidRPr="009B2B17" w:rsidRDefault="00E06BA8" w:rsidP="007F19C5">
      <w:pPr>
        <w:pStyle w:val="ErrStyle"/>
        <w:outlineLvl w:val="0"/>
      </w:pPr>
      <w:r w:rsidRPr="007F19C5">
        <w:t xml:space="preserve">SSDR5110 - </w:t>
      </w:r>
      <w:r w:rsidRPr="009B2B17">
        <w:t>Discipline record found, but not joined to any incident data</w:t>
      </w:r>
    </w:p>
    <w:p w14:paraId="345EF374" w14:textId="77777777" w:rsidR="00E06BA8" w:rsidRPr="009B2B17" w:rsidRDefault="00E06BA8" w:rsidP="00E06BA8">
      <w:pPr>
        <w:rPr>
          <w:sz w:val="20"/>
          <w:szCs w:val="20"/>
        </w:rPr>
      </w:pPr>
      <w:r w:rsidRPr="009B2B17">
        <w:rPr>
          <w:sz w:val="20"/>
          <w:szCs w:val="20"/>
        </w:rPr>
        <w:t>A discipline must have a corresponding incident.</w:t>
      </w:r>
    </w:p>
    <w:p w14:paraId="345EF375" w14:textId="77777777" w:rsidR="00E06BA8" w:rsidRPr="009B2B17" w:rsidRDefault="00E06BA8" w:rsidP="007F19C5">
      <w:pPr>
        <w:pStyle w:val="ErrStyle"/>
        <w:outlineLvl w:val="0"/>
      </w:pPr>
      <w:r w:rsidRPr="009B2B17">
        <w:t xml:space="preserve">SSDR5120 - Discipline was indicated (DISC IND = Y), but no disciplines were reported for this incident </w:t>
      </w:r>
    </w:p>
    <w:p w14:paraId="345EF376" w14:textId="77777777" w:rsidR="00E06BA8" w:rsidRPr="009B2B17" w:rsidRDefault="00E06BA8" w:rsidP="00E06BA8">
      <w:pPr>
        <w:rPr>
          <w:sz w:val="20"/>
          <w:szCs w:val="20"/>
        </w:rPr>
      </w:pPr>
      <w:r w:rsidRPr="009B2B17">
        <w:rPr>
          <w:sz w:val="20"/>
          <w:szCs w:val="20"/>
        </w:rPr>
        <w:t>A discipline was indicated in the incident report but no student was reported being disciplined.</w:t>
      </w:r>
    </w:p>
    <w:p w14:paraId="345EF377" w14:textId="77777777" w:rsidR="00E06BA8" w:rsidRPr="009B2B17" w:rsidRDefault="00E06BA8" w:rsidP="007F19C5">
      <w:pPr>
        <w:pStyle w:val="ErrStyle"/>
        <w:outlineLvl w:val="0"/>
      </w:pPr>
      <w:r w:rsidRPr="009B2B17">
        <w:t xml:space="preserve">SSDR5130 - No disciplines were indicated (DISC IND = N), but disciplines were reported for this incident </w:t>
      </w:r>
    </w:p>
    <w:p w14:paraId="345EF378" w14:textId="64BEFEB1" w:rsidR="00270FE1" w:rsidRDefault="00E06BA8" w:rsidP="00E06BA8">
      <w:pPr>
        <w:rPr>
          <w:sz w:val="20"/>
          <w:szCs w:val="20"/>
        </w:rPr>
      </w:pPr>
      <w:r w:rsidRPr="009B2B17">
        <w:rPr>
          <w:sz w:val="20"/>
          <w:szCs w:val="20"/>
        </w:rPr>
        <w:t xml:space="preserve">The incident did not result in a disciplinary action but students are reported </w:t>
      </w:r>
      <w:r w:rsidR="00BE5345">
        <w:rPr>
          <w:sz w:val="20"/>
          <w:szCs w:val="20"/>
        </w:rPr>
        <w:t xml:space="preserve">as </w:t>
      </w:r>
      <w:r w:rsidRPr="009B2B17">
        <w:rPr>
          <w:sz w:val="20"/>
          <w:szCs w:val="20"/>
        </w:rPr>
        <w:t>being disciplined.</w:t>
      </w:r>
    </w:p>
    <w:p w14:paraId="345EF379" w14:textId="77777777" w:rsidR="00270FE1" w:rsidRPr="004D2C97" w:rsidRDefault="00270FE1" w:rsidP="007F19C5">
      <w:pPr>
        <w:pStyle w:val="ErrStyle"/>
        <w:outlineLvl w:val="0"/>
      </w:pPr>
      <w:r w:rsidRPr="001A7668">
        <w:t>SSDR</w:t>
      </w:r>
      <w:r>
        <w:t>5140</w:t>
      </w:r>
      <w:r w:rsidRPr="004D2C97">
        <w:t xml:space="preserve"> - </w:t>
      </w:r>
      <w:r w:rsidRPr="00270FE1">
        <w:t>More than fifty percent of incidents have no suspension/removal reported.  If this is correct and you have entered all incidents for the year, contact your District Support Specialist</w:t>
      </w:r>
      <w:r w:rsidR="00EA2404">
        <w:t>.</w:t>
      </w:r>
    </w:p>
    <w:p w14:paraId="345EF37A" w14:textId="77777777" w:rsidR="00270FE1" w:rsidRDefault="00EA2404" w:rsidP="00270FE1">
      <w:pPr>
        <w:rPr>
          <w:sz w:val="20"/>
          <w:szCs w:val="20"/>
        </w:rPr>
      </w:pPr>
      <w:r>
        <w:rPr>
          <w:sz w:val="20"/>
          <w:szCs w:val="20"/>
        </w:rPr>
        <w:t>This validation is in place to</w:t>
      </w:r>
      <w:r w:rsidR="00270FE1" w:rsidRPr="00EA2404">
        <w:rPr>
          <w:sz w:val="20"/>
          <w:szCs w:val="20"/>
        </w:rPr>
        <w:t xml:space="preserve"> intercept accidental underreporting </w:t>
      </w:r>
      <w:r>
        <w:rPr>
          <w:sz w:val="20"/>
          <w:szCs w:val="20"/>
        </w:rPr>
        <w:t xml:space="preserve">or omission of discipline data. </w:t>
      </w:r>
      <w:r w:rsidR="00270FE1" w:rsidRPr="00EA2404">
        <w:rPr>
          <w:sz w:val="20"/>
          <w:szCs w:val="20"/>
        </w:rPr>
        <w:t>If the number of disciplines is correct</w:t>
      </w:r>
      <w:r w:rsidR="00B75B4C" w:rsidRPr="00EA2404">
        <w:rPr>
          <w:sz w:val="20"/>
          <w:szCs w:val="20"/>
        </w:rPr>
        <w:t xml:space="preserve"> and all incidents for the current year have been reported</w:t>
      </w:r>
      <w:r w:rsidR="00270FE1" w:rsidRPr="00EA2404">
        <w:rPr>
          <w:sz w:val="20"/>
          <w:szCs w:val="20"/>
        </w:rPr>
        <w:t>, then contact you</w:t>
      </w:r>
      <w:r>
        <w:rPr>
          <w:sz w:val="20"/>
          <w:szCs w:val="20"/>
        </w:rPr>
        <w:t>r</w:t>
      </w:r>
      <w:r w:rsidR="00270FE1" w:rsidRPr="00EA2404">
        <w:rPr>
          <w:sz w:val="20"/>
          <w:szCs w:val="20"/>
        </w:rPr>
        <w:t xml:space="preserve"> District Support Specialist.</w:t>
      </w:r>
    </w:p>
    <w:p w14:paraId="20385637" w14:textId="4BC5B2D9" w:rsidR="007F19C5" w:rsidRPr="00934B7D" w:rsidRDefault="007F19C5" w:rsidP="007F19C5">
      <w:pPr>
        <w:pStyle w:val="ErrStyle"/>
        <w:outlineLvl w:val="0"/>
      </w:pPr>
      <w:r w:rsidRPr="00934B7D">
        <w:t>SSDR5150 - There are no disciplines reported for your district. If this is correct and you have entered all your incidents for the year, contact your District Support Specialist.</w:t>
      </w:r>
    </w:p>
    <w:p w14:paraId="2C502FFB" w14:textId="7A6B1B7A" w:rsidR="007F19C5" w:rsidRPr="00934B7D" w:rsidRDefault="007F19C5" w:rsidP="007F19C5">
      <w:pPr>
        <w:rPr>
          <w:sz w:val="20"/>
          <w:szCs w:val="20"/>
        </w:rPr>
      </w:pPr>
      <w:r w:rsidRPr="00934B7D">
        <w:rPr>
          <w:sz w:val="20"/>
          <w:szCs w:val="20"/>
        </w:rPr>
        <w:t xml:space="preserve">No suspensions or removals have been reported for any incident.  If this is correct, then contact </w:t>
      </w:r>
      <w:r w:rsidR="002807FB">
        <w:rPr>
          <w:sz w:val="20"/>
          <w:szCs w:val="20"/>
        </w:rPr>
        <w:t>D</w:t>
      </w:r>
      <w:r w:rsidRPr="00934B7D">
        <w:rPr>
          <w:sz w:val="20"/>
          <w:szCs w:val="20"/>
        </w:rPr>
        <w:t>ESE at the end of the year to get an exception.</w:t>
      </w:r>
    </w:p>
    <w:p w14:paraId="4529D2D6" w14:textId="77777777" w:rsidR="007F19C5" w:rsidRPr="00934B7D" w:rsidRDefault="007F19C5">
      <w:pPr>
        <w:rPr>
          <w:sz w:val="20"/>
          <w:szCs w:val="20"/>
        </w:rPr>
      </w:pPr>
      <w:r w:rsidRPr="00934B7D">
        <w:rPr>
          <w:sz w:val="20"/>
          <w:szCs w:val="20"/>
        </w:rPr>
        <w:br w:type="page"/>
      </w:r>
    </w:p>
    <w:p w14:paraId="345EF37B" w14:textId="3D8884F2" w:rsidR="007D64A5" w:rsidRPr="00934B7D" w:rsidRDefault="007D64A5" w:rsidP="007F19C5">
      <w:pPr>
        <w:pStyle w:val="ErrStyle"/>
        <w:outlineLvl w:val="0"/>
      </w:pPr>
      <w:r w:rsidRPr="00934B7D">
        <w:lastRenderedPageBreak/>
        <w:t>S</w:t>
      </w:r>
      <w:r w:rsidR="007F19C5" w:rsidRPr="00934B7D">
        <w:t>S</w:t>
      </w:r>
      <w:r w:rsidRPr="00934B7D">
        <w:t>DR5160-Arrest has an invalid value.  Must be Y or N.</w:t>
      </w:r>
    </w:p>
    <w:p w14:paraId="345EF37C" w14:textId="77777777" w:rsidR="007D64A5" w:rsidRPr="00934B7D" w:rsidRDefault="005D10F7">
      <w:pPr>
        <w:rPr>
          <w:sz w:val="20"/>
          <w:szCs w:val="20"/>
        </w:rPr>
      </w:pPr>
      <w:r w:rsidRPr="00934B7D">
        <w:rPr>
          <w:sz w:val="20"/>
          <w:szCs w:val="20"/>
        </w:rPr>
        <w:t xml:space="preserve">Either “Y” or “N” must be reported for </w:t>
      </w:r>
      <w:r w:rsidR="000D06C0" w:rsidRPr="00934B7D">
        <w:rPr>
          <w:sz w:val="20"/>
          <w:szCs w:val="20"/>
        </w:rPr>
        <w:t>the arrest</w:t>
      </w:r>
      <w:r w:rsidRPr="00934B7D">
        <w:rPr>
          <w:sz w:val="20"/>
          <w:szCs w:val="20"/>
        </w:rPr>
        <w:t xml:space="preserve"> element.  (Yes or No for SIF)</w:t>
      </w:r>
    </w:p>
    <w:p w14:paraId="345EF37D" w14:textId="1DA18946" w:rsidR="00C540AB" w:rsidRPr="00934B7D" w:rsidRDefault="00C540AB" w:rsidP="007F19C5">
      <w:pPr>
        <w:pStyle w:val="ErrStyle"/>
        <w:outlineLvl w:val="0"/>
      </w:pPr>
      <w:r w:rsidRPr="00934B7D">
        <w:t>SSDR5170 -Arrest flag should only be set to yes for school related arrests and not for out of school complaints</w:t>
      </w:r>
      <w:r w:rsidR="00963BE9" w:rsidRPr="00934B7D">
        <w:t xml:space="preserve"> or convictions</w:t>
      </w:r>
      <w:r w:rsidRPr="00934B7D">
        <w:t xml:space="preserve">. </w:t>
      </w:r>
    </w:p>
    <w:p w14:paraId="345EF37E" w14:textId="25609F53" w:rsidR="00C540AB" w:rsidRPr="00934B7D" w:rsidRDefault="00C540AB">
      <w:pPr>
        <w:rPr>
          <w:sz w:val="20"/>
          <w:szCs w:val="20"/>
        </w:rPr>
      </w:pPr>
      <w:r w:rsidRPr="00934B7D">
        <w:rPr>
          <w:sz w:val="20"/>
          <w:szCs w:val="20"/>
        </w:rPr>
        <w:t>If one of the offenses reported for this student is MA19 - Felony complaint (charge) outside of school</w:t>
      </w:r>
      <w:r w:rsidR="00963BE9" w:rsidRPr="00934B7D">
        <w:rPr>
          <w:sz w:val="20"/>
          <w:szCs w:val="20"/>
        </w:rPr>
        <w:t xml:space="preserve"> or MA05 - Felony Conviction Outside of School</w:t>
      </w:r>
      <w:r w:rsidRPr="00934B7D">
        <w:rPr>
          <w:sz w:val="20"/>
          <w:szCs w:val="20"/>
        </w:rPr>
        <w:t>, then the Arrest flag should be set to “N”.</w:t>
      </w:r>
    </w:p>
    <w:p w14:paraId="25F08003" w14:textId="75FE4E96" w:rsidR="00B84DC5" w:rsidRPr="00934B7D" w:rsidRDefault="00B84DC5" w:rsidP="00B84DC5">
      <w:pPr>
        <w:pStyle w:val="ErrStyle"/>
        <w:pBdr>
          <w:top w:val="single" w:sz="18" w:space="7" w:color="auto"/>
        </w:pBdr>
      </w:pPr>
      <w:r w:rsidRPr="00934B7D">
        <w:t xml:space="preserve">SSDR5180 - </w:t>
      </w:r>
      <w:r w:rsidR="009A72EB" w:rsidRPr="00274099">
        <w:rPr>
          <w:color w:val="000000"/>
          <w:szCs w:val="24"/>
        </w:rPr>
        <w:t>When DAT=7 then Arrest should be Y and Law Enforcement Referral should be 01, 02 or 03</w:t>
      </w:r>
    </w:p>
    <w:p w14:paraId="61950DD4" w14:textId="77777777" w:rsidR="00EB54B1" w:rsidRPr="00934B7D" w:rsidRDefault="00B84DC5" w:rsidP="00B84DC5">
      <w:pPr>
        <w:rPr>
          <w:sz w:val="20"/>
          <w:szCs w:val="20"/>
        </w:rPr>
      </w:pPr>
      <w:r w:rsidRPr="00934B7D">
        <w:rPr>
          <w:sz w:val="20"/>
          <w:szCs w:val="20"/>
        </w:rPr>
        <w:t>If a student is arrested with no suspension or removal (DAT = 7), then the Arrest field must be set to Y.</w:t>
      </w:r>
    </w:p>
    <w:p w14:paraId="692EF6C8" w14:textId="77777777" w:rsidR="00F078EB" w:rsidRPr="00934B7D" w:rsidRDefault="00F078EB" w:rsidP="00B84DC5">
      <w:pPr>
        <w:rPr>
          <w:sz w:val="20"/>
          <w:szCs w:val="20"/>
        </w:rPr>
      </w:pPr>
    </w:p>
    <w:p w14:paraId="442A6284" w14:textId="7DD6E405" w:rsidR="00F078EB" w:rsidRPr="00115C3C" w:rsidRDefault="00F078EB" w:rsidP="00115C3C">
      <w:pPr>
        <w:pStyle w:val="ErrStyle"/>
        <w:pBdr>
          <w:top w:val="single" w:sz="18" w:space="7" w:color="auto"/>
        </w:pBdr>
        <w:rPr>
          <w:sz w:val="28"/>
          <w:szCs w:val="22"/>
          <w:highlight w:val="yellow"/>
        </w:rPr>
      </w:pPr>
      <w:r w:rsidRPr="005C7121">
        <w:t xml:space="preserve">SSDR5190 - </w:t>
      </w:r>
      <w:r w:rsidRPr="00934B7D">
        <w:rPr>
          <w:szCs w:val="24"/>
        </w:rPr>
        <w:t xml:space="preserve">Law Enforcement Referral has an invalid value.  Must </w:t>
      </w:r>
      <w:r w:rsidR="003C1136" w:rsidRPr="00934B7D">
        <w:rPr>
          <w:szCs w:val="24"/>
        </w:rPr>
        <w:t>be 00,</w:t>
      </w:r>
      <w:r w:rsidR="00F57512" w:rsidRPr="00934B7D">
        <w:rPr>
          <w:szCs w:val="24"/>
        </w:rPr>
        <w:t xml:space="preserve"> </w:t>
      </w:r>
      <w:r w:rsidR="003C1136" w:rsidRPr="00934B7D">
        <w:rPr>
          <w:szCs w:val="24"/>
        </w:rPr>
        <w:t>01,</w:t>
      </w:r>
      <w:r w:rsidR="00F57512" w:rsidRPr="00934B7D">
        <w:rPr>
          <w:szCs w:val="24"/>
        </w:rPr>
        <w:t xml:space="preserve"> </w:t>
      </w:r>
      <w:r w:rsidR="003C1136" w:rsidRPr="00934B7D">
        <w:rPr>
          <w:szCs w:val="24"/>
        </w:rPr>
        <w:t>02</w:t>
      </w:r>
      <w:r w:rsidR="00F57512" w:rsidRPr="00934B7D">
        <w:rPr>
          <w:szCs w:val="24"/>
        </w:rPr>
        <w:t xml:space="preserve"> or 03</w:t>
      </w:r>
      <w:r w:rsidRPr="00934B7D">
        <w:rPr>
          <w:szCs w:val="24"/>
        </w:rPr>
        <w:t>.</w:t>
      </w:r>
    </w:p>
    <w:p w14:paraId="3F1C1EDC" w14:textId="6421B469" w:rsidR="00F43B20" w:rsidRPr="00115C3C" w:rsidRDefault="00F078EB" w:rsidP="00F078EB">
      <w:pPr>
        <w:rPr>
          <w:sz w:val="20"/>
          <w:szCs w:val="20"/>
        </w:rPr>
      </w:pPr>
      <w:r w:rsidRPr="00115C3C">
        <w:rPr>
          <w:sz w:val="20"/>
          <w:szCs w:val="20"/>
        </w:rPr>
        <w:t xml:space="preserve">Law Enforcement Referral </w:t>
      </w:r>
      <w:r w:rsidR="00F57512" w:rsidRPr="00115C3C">
        <w:rPr>
          <w:sz w:val="20"/>
          <w:szCs w:val="20"/>
        </w:rPr>
        <w:t>must have a valid value – 00,01,02,03.</w:t>
      </w:r>
    </w:p>
    <w:p w14:paraId="4D77950B" w14:textId="75D0D909" w:rsidR="00F26DE2" w:rsidRPr="00934B7D" w:rsidRDefault="00F26DE2" w:rsidP="00F26DE2">
      <w:pPr>
        <w:pStyle w:val="ErrStyle"/>
        <w:pBdr>
          <w:top w:val="single" w:sz="18" w:space="7" w:color="auto"/>
        </w:pBdr>
        <w:rPr>
          <w:sz w:val="28"/>
          <w:szCs w:val="22"/>
          <w:highlight w:val="yellow"/>
        </w:rPr>
      </w:pPr>
      <w:r w:rsidRPr="00BE1580">
        <w:t>SSDR5</w:t>
      </w:r>
      <w:r w:rsidR="00F40571" w:rsidRPr="00BE1580">
        <w:t>22</w:t>
      </w:r>
      <w:r w:rsidRPr="00BE1580">
        <w:t xml:space="preserve">0 - </w:t>
      </w:r>
      <w:r w:rsidR="00F40571" w:rsidRPr="00BE1580">
        <w:t>Action</w:t>
      </w:r>
      <w:r w:rsidR="00F40571" w:rsidRPr="00934B7D">
        <w:t xml:space="preserve"> code 3089 is no longer valid for Law Enforcement referrals. Please use MA61 and/or MA62</w:t>
      </w:r>
    </w:p>
    <w:p w14:paraId="7892EB12" w14:textId="4BEC3259" w:rsidR="00F43B20" w:rsidRDefault="00F40571" w:rsidP="00F078EB">
      <w:pPr>
        <w:rPr>
          <w:sz w:val="20"/>
          <w:szCs w:val="20"/>
        </w:rPr>
      </w:pPr>
      <w:r w:rsidRPr="00934B7D">
        <w:rPr>
          <w:sz w:val="20"/>
          <w:szCs w:val="20"/>
        </w:rPr>
        <w:t>The two valid values for law enforcement referral are MA61 and MA62.</w:t>
      </w:r>
    </w:p>
    <w:p w14:paraId="35CD1177" w14:textId="252D9A92" w:rsidR="00C43225" w:rsidRPr="00934B7D" w:rsidRDefault="00C43225" w:rsidP="00C43225">
      <w:pPr>
        <w:pStyle w:val="ErrStyle"/>
        <w:pBdr>
          <w:top w:val="single" w:sz="18" w:space="7" w:color="auto"/>
        </w:pBdr>
        <w:rPr>
          <w:sz w:val="28"/>
          <w:szCs w:val="22"/>
          <w:highlight w:val="yellow"/>
        </w:rPr>
      </w:pPr>
      <w:r w:rsidRPr="00BE1580">
        <w:t>SSDR</w:t>
      </w:r>
      <w:r>
        <w:t>6190</w:t>
      </w:r>
      <w:r w:rsidRPr="00BE1580">
        <w:t xml:space="preserve"> - </w:t>
      </w:r>
      <w:r w:rsidR="004A1ED8" w:rsidRPr="004A1ED8">
        <w:t xml:space="preserve">Physical Injury Flag can be Y only when reported with 1300, 1700, 1810, </w:t>
      </w:r>
      <w:r w:rsidR="00AF7BFE">
        <w:t>1</w:t>
      </w:r>
      <w:r w:rsidR="004A1ED8" w:rsidRPr="004A1ED8">
        <w:t>820, 2000, 2300, 2600, 2800, 3010 and 3020 offense code(s).</w:t>
      </w:r>
    </w:p>
    <w:p w14:paraId="1723E48A" w14:textId="663FA408" w:rsidR="00C43225" w:rsidRPr="00934B7D" w:rsidRDefault="0043538C" w:rsidP="00C43225">
      <w:pPr>
        <w:rPr>
          <w:sz w:val="22"/>
          <w:szCs w:val="22"/>
        </w:rPr>
      </w:pPr>
      <w:r>
        <w:rPr>
          <w:sz w:val="22"/>
          <w:szCs w:val="22"/>
        </w:rPr>
        <w:t>Physical Injury flag is only applicable to the above offense types.</w:t>
      </w:r>
    </w:p>
    <w:p w14:paraId="2BA039C6" w14:textId="77777777" w:rsidR="00C43225" w:rsidRPr="00934B7D" w:rsidRDefault="00C43225" w:rsidP="00F078EB">
      <w:pPr>
        <w:rPr>
          <w:sz w:val="22"/>
          <w:szCs w:val="22"/>
        </w:rPr>
      </w:pPr>
    </w:p>
    <w:p w14:paraId="7C135CC5" w14:textId="77777777" w:rsidR="00F43B20" w:rsidRPr="00934B7D" w:rsidRDefault="00F43B20" w:rsidP="00F43B20">
      <w:pPr>
        <w:pStyle w:val="ErrStyle"/>
      </w:pPr>
      <w:r w:rsidRPr="00934B7D">
        <w:t>SSDR8700 - The Program Status</w:t>
      </w:r>
      <w:r w:rsidRPr="00934B7D">
        <w:fldChar w:fldCharType="begin"/>
      </w:r>
      <w:r w:rsidRPr="00934B7D">
        <w:instrText xml:space="preserve"> XE "Program Status" </w:instrText>
      </w:r>
      <w:r w:rsidRPr="00934B7D">
        <w:fldChar w:fldCharType="end"/>
      </w:r>
      <w:r w:rsidRPr="00934B7D">
        <w:t xml:space="preserve"> Code is invalid </w:t>
      </w:r>
    </w:p>
    <w:p w14:paraId="25815288" w14:textId="66985CB1" w:rsidR="00F40571" w:rsidRPr="00934B7D" w:rsidRDefault="00F43B20" w:rsidP="00F40571">
      <w:pPr>
        <w:spacing w:after="240"/>
        <w:rPr>
          <w:sz w:val="20"/>
          <w:szCs w:val="20"/>
        </w:rPr>
      </w:pPr>
      <w:r w:rsidRPr="00934B7D">
        <w:rPr>
          <w:sz w:val="20"/>
          <w:szCs w:val="20"/>
        </w:rPr>
        <w:t>Only values 1 (general education) and 2 (SWD) are valid for the Program Status</w:t>
      </w:r>
      <w:r w:rsidRPr="00934B7D">
        <w:rPr>
          <w:sz w:val="20"/>
          <w:szCs w:val="20"/>
        </w:rPr>
        <w:fldChar w:fldCharType="begin"/>
      </w:r>
      <w:r w:rsidRPr="00934B7D">
        <w:instrText xml:space="preserve"> XE "Program Status" </w:instrText>
      </w:r>
      <w:r w:rsidRPr="00934B7D">
        <w:rPr>
          <w:sz w:val="20"/>
          <w:szCs w:val="20"/>
        </w:rPr>
        <w:fldChar w:fldCharType="end"/>
      </w:r>
      <w:r w:rsidRPr="00934B7D">
        <w:rPr>
          <w:sz w:val="20"/>
          <w:szCs w:val="20"/>
        </w:rPr>
        <w:t xml:space="preserve"> Cod</w:t>
      </w:r>
      <w:r w:rsidR="00F40571" w:rsidRPr="00934B7D">
        <w:rPr>
          <w:sz w:val="20"/>
          <w:szCs w:val="20"/>
        </w:rPr>
        <w:t>e</w:t>
      </w:r>
    </w:p>
    <w:p w14:paraId="581B9C22" w14:textId="002618EF" w:rsidR="00F43B20" w:rsidRPr="00896185" w:rsidRDefault="00F078EB" w:rsidP="00F43B20">
      <w:pPr>
        <w:pStyle w:val="ErrStyle"/>
        <w:pBdr>
          <w:top w:val="single" w:sz="18" w:space="7" w:color="auto"/>
        </w:pBdr>
        <w:rPr>
          <w:szCs w:val="24"/>
          <w:highlight w:val="yellow"/>
        </w:rPr>
      </w:pPr>
      <w:r w:rsidRPr="00896185">
        <w:rPr>
          <w:szCs w:val="24"/>
        </w:rPr>
        <w:t xml:space="preserve">SSDR9930 - </w:t>
      </w:r>
      <w:r w:rsidR="00F43B20" w:rsidRPr="00896185">
        <w:rPr>
          <w:szCs w:val="24"/>
        </w:rPr>
        <w:t>Retaliation has an invalid value. Must be Y or N.</w:t>
      </w:r>
    </w:p>
    <w:p w14:paraId="55DBB838" w14:textId="265E8D56" w:rsidR="00F43B20" w:rsidRPr="00115C3C" w:rsidRDefault="00F43B20" w:rsidP="00F43B20">
      <w:pPr>
        <w:pStyle w:val="ErrStyle"/>
        <w:pBdr>
          <w:top w:val="single" w:sz="18" w:space="7" w:color="auto"/>
        </w:pBdr>
        <w:rPr>
          <w:b w:val="0"/>
          <w:bCs w:val="0"/>
          <w:sz w:val="20"/>
          <w:highlight w:val="yellow"/>
        </w:rPr>
      </w:pPr>
      <w:r w:rsidRPr="00115C3C">
        <w:rPr>
          <w:b w:val="0"/>
          <w:bCs w:val="0"/>
          <w:sz w:val="20"/>
        </w:rPr>
        <w:t xml:space="preserve">Retaliation </w:t>
      </w:r>
      <w:r w:rsidR="003828C5">
        <w:rPr>
          <w:b w:val="0"/>
          <w:bCs w:val="0"/>
          <w:sz w:val="20"/>
        </w:rPr>
        <w:t>must</w:t>
      </w:r>
      <w:r w:rsidRPr="00115C3C">
        <w:rPr>
          <w:b w:val="0"/>
          <w:bCs w:val="0"/>
          <w:sz w:val="20"/>
        </w:rPr>
        <w:t xml:space="preserve"> be Y or N.</w:t>
      </w:r>
    </w:p>
    <w:p w14:paraId="0DBE5EE2" w14:textId="77777777" w:rsidR="00F078EB" w:rsidRPr="00934B7D" w:rsidRDefault="00F078EB" w:rsidP="00F078EB">
      <w:pPr>
        <w:rPr>
          <w:sz w:val="20"/>
          <w:szCs w:val="20"/>
        </w:rPr>
      </w:pPr>
    </w:p>
    <w:p w14:paraId="187918C7" w14:textId="513CF0FE" w:rsidR="00F43B20" w:rsidRPr="00934B7D" w:rsidRDefault="00F078EB" w:rsidP="00F43B20">
      <w:pPr>
        <w:pStyle w:val="ErrStyle"/>
        <w:pBdr>
          <w:top w:val="single" w:sz="18" w:space="7" w:color="auto"/>
        </w:pBdr>
        <w:rPr>
          <w:sz w:val="28"/>
          <w:szCs w:val="22"/>
          <w:highlight w:val="yellow"/>
        </w:rPr>
        <w:sectPr w:rsidR="00F43B20" w:rsidRPr="00934B7D" w:rsidSect="00365644">
          <w:headerReference w:type="default" r:id="rId21"/>
          <w:pgSz w:w="12240" w:h="15840" w:code="1"/>
          <w:pgMar w:top="1440" w:right="1800" w:bottom="1440" w:left="1800" w:header="720" w:footer="720" w:gutter="0"/>
          <w:cols w:space="720"/>
          <w:docGrid w:linePitch="360"/>
        </w:sectPr>
      </w:pPr>
      <w:r w:rsidRPr="00182BF0">
        <w:t xml:space="preserve">SSDR9940 - </w:t>
      </w:r>
      <w:r w:rsidR="00F43B20" w:rsidRPr="00182BF0">
        <w:rPr>
          <w:szCs w:val="24"/>
        </w:rPr>
        <w:t>There</w:t>
      </w:r>
      <w:r w:rsidR="00F43B20" w:rsidRPr="00934B7D">
        <w:rPr>
          <w:szCs w:val="24"/>
        </w:rPr>
        <w:t xml:space="preserve"> are no school-based arrests reported for your district.  If this is correct and you have entered all your incidents for the year, contact your District Support Speciali</w:t>
      </w:r>
      <w:r w:rsidR="00896185">
        <w:rPr>
          <w:szCs w:val="24"/>
        </w:rPr>
        <w:t>st</w:t>
      </w:r>
    </w:p>
    <w:p w14:paraId="2422DE19" w14:textId="30B06361" w:rsidR="00F078EB" w:rsidRPr="00934B7D" w:rsidRDefault="00F078EB" w:rsidP="00F078EB">
      <w:pPr>
        <w:rPr>
          <w:sz w:val="20"/>
          <w:szCs w:val="20"/>
        </w:rPr>
        <w:sectPr w:rsidR="00F078EB" w:rsidRPr="00934B7D" w:rsidSect="00365644">
          <w:headerReference w:type="default" r:id="rId22"/>
          <w:pgSz w:w="12240" w:h="15840" w:code="1"/>
          <w:pgMar w:top="1440" w:right="1800" w:bottom="1440" w:left="1800" w:header="720" w:footer="720" w:gutter="0"/>
          <w:cols w:space="720"/>
          <w:docGrid w:linePitch="360"/>
        </w:sectPr>
      </w:pPr>
    </w:p>
    <w:p w14:paraId="41C0C83B" w14:textId="32AE70ED" w:rsidR="00F078EB" w:rsidRDefault="00F078EB" w:rsidP="00B84DC5">
      <w:pPr>
        <w:rPr>
          <w:sz w:val="20"/>
          <w:szCs w:val="20"/>
        </w:rPr>
        <w:sectPr w:rsidR="00F078EB" w:rsidSect="00365644">
          <w:headerReference w:type="default" r:id="rId23"/>
          <w:pgSz w:w="12240" w:h="15840" w:code="1"/>
          <w:pgMar w:top="1440" w:right="1800" w:bottom="1440" w:left="1800" w:header="720" w:footer="720" w:gutter="0"/>
          <w:cols w:space="720"/>
          <w:docGrid w:linePitch="360"/>
        </w:sectPr>
      </w:pPr>
    </w:p>
    <w:p w14:paraId="345EF382" w14:textId="77777777" w:rsidR="00E06BA8" w:rsidRPr="002D2C7E" w:rsidRDefault="00E06BA8" w:rsidP="00E06BA8">
      <w:pPr>
        <w:pStyle w:val="LineAboveText"/>
        <w:ind w:right="792"/>
        <w:sectPr w:rsidR="00E06BA8" w:rsidRPr="002D2C7E" w:rsidSect="00365644">
          <w:headerReference w:type="default" r:id="rId24"/>
          <w:pgSz w:w="12240" w:h="15840" w:code="1"/>
          <w:pgMar w:top="1440" w:right="1800" w:bottom="1440" w:left="1800" w:header="720" w:footer="720" w:gutter="0"/>
          <w:cols w:space="720"/>
          <w:docGrid w:linePitch="360"/>
        </w:sectPr>
      </w:pPr>
    </w:p>
    <w:p w14:paraId="345EF383" w14:textId="77777777" w:rsidR="005132F3" w:rsidRPr="001D653D" w:rsidRDefault="005132F3" w:rsidP="005F5A8A">
      <w:pPr>
        <w:pStyle w:val="ErrStyle"/>
      </w:pPr>
      <w:r w:rsidRPr="001D653D">
        <w:lastRenderedPageBreak/>
        <w:t>SSDR</w:t>
      </w:r>
      <w:r w:rsidR="00E06BA8" w:rsidRPr="001D653D">
        <w:t>9900</w:t>
      </w:r>
      <w:r w:rsidRPr="001D653D">
        <w:t xml:space="preserve"> </w:t>
      </w:r>
      <w:r w:rsidR="00E136C5" w:rsidRPr="001D653D">
        <w:t>–</w:t>
      </w:r>
      <w:r w:rsidRPr="001D653D">
        <w:t xml:space="preserve"> </w:t>
      </w:r>
      <w:r w:rsidR="00E136C5" w:rsidRPr="001D653D">
        <w:t>Bodily Injury and Alternative Education Indicator</w:t>
      </w:r>
      <w:r w:rsidRPr="001D653D">
        <w:t xml:space="preserve"> (BI OFF, AEINC), </w:t>
      </w:r>
      <w:r w:rsidR="00E136C5" w:rsidRPr="001D653D">
        <w:t>have been discontinued. Please leave fields blank.</w:t>
      </w:r>
    </w:p>
    <w:p w14:paraId="345EF384" w14:textId="77777777" w:rsidR="005132F3" w:rsidRPr="002D2C7E" w:rsidRDefault="005132F3" w:rsidP="005132F3">
      <w:pPr>
        <w:spacing w:after="240"/>
        <w:rPr>
          <w:sz w:val="20"/>
          <w:szCs w:val="20"/>
        </w:rPr>
      </w:pPr>
      <w:r w:rsidRPr="002D2C7E">
        <w:rPr>
          <w:sz w:val="20"/>
          <w:szCs w:val="20"/>
        </w:rPr>
        <w:t>Elements BI OFF &amp; AEINC are still in the data file, however, they have been discontinued.  Please leave these elements blank.</w:t>
      </w:r>
    </w:p>
    <w:p w14:paraId="345EF385" w14:textId="77777777" w:rsidR="00E06BA8" w:rsidRPr="001D653D" w:rsidRDefault="00B8232D" w:rsidP="00EC3CC9">
      <w:pPr>
        <w:pStyle w:val="ErrStyle"/>
        <w:outlineLvl w:val="0"/>
      </w:pPr>
      <w:r w:rsidRPr="001D653D">
        <w:t>SSDR</w:t>
      </w:r>
      <w:r w:rsidR="00E06BA8" w:rsidRPr="001D653D">
        <w:t>9910</w:t>
      </w:r>
      <w:r w:rsidR="001A7668" w:rsidRPr="001D653D">
        <w:t xml:space="preserve"> -</w:t>
      </w:r>
      <w:r w:rsidR="00E06BA8" w:rsidRPr="001D653D">
        <w:t xml:space="preserve"> Date Eligible</w:t>
      </w:r>
      <w:r w:rsidR="00E136C5" w:rsidRPr="001D653D">
        <w:t xml:space="preserve"> To R</w:t>
      </w:r>
      <w:r w:rsidR="00E06BA8" w:rsidRPr="001D653D">
        <w:t>eturn</w:t>
      </w:r>
      <w:r w:rsidR="00E136C5" w:rsidRPr="001D653D">
        <w:t xml:space="preserve"> (ERD)</w:t>
      </w:r>
      <w:r w:rsidR="00E06BA8" w:rsidRPr="001D653D">
        <w:t xml:space="preserve"> has been discontinued. Please leave the field blank.</w:t>
      </w:r>
    </w:p>
    <w:p w14:paraId="345EF386" w14:textId="77777777" w:rsidR="00E06BA8" w:rsidRPr="002D2C7E" w:rsidRDefault="00E06BA8" w:rsidP="00E06BA8">
      <w:pPr>
        <w:spacing w:after="240"/>
        <w:rPr>
          <w:sz w:val="20"/>
          <w:szCs w:val="20"/>
        </w:rPr>
      </w:pPr>
      <w:r w:rsidRPr="002D2C7E">
        <w:rPr>
          <w:sz w:val="20"/>
          <w:szCs w:val="20"/>
        </w:rPr>
        <w:t>Date Eligible to return has been discontinued. Please leave the field blank.</w:t>
      </w:r>
    </w:p>
    <w:p w14:paraId="345EF387" w14:textId="3EC96730" w:rsidR="00B96A81" w:rsidRPr="001D653D" w:rsidRDefault="00B8232D" w:rsidP="000963CE">
      <w:pPr>
        <w:pStyle w:val="ErrStyle"/>
        <w:outlineLvl w:val="0"/>
      </w:pPr>
      <w:r w:rsidRPr="001D653D">
        <w:t>SSDR</w:t>
      </w:r>
      <w:r w:rsidR="00E06BA8" w:rsidRPr="001D653D">
        <w:t>9920</w:t>
      </w:r>
      <w:r w:rsidR="001A7668" w:rsidRPr="001D653D">
        <w:t xml:space="preserve"> </w:t>
      </w:r>
      <w:r w:rsidR="00657ABC">
        <w:t>–</w:t>
      </w:r>
      <w:r w:rsidR="001A7668" w:rsidRPr="001D653D">
        <w:t xml:space="preserve"> </w:t>
      </w:r>
      <w:r w:rsidR="00657ABC">
        <w:t>Education Services Not Provided</w:t>
      </w:r>
      <w:r w:rsidR="00B96A81" w:rsidRPr="001D653D">
        <w:t xml:space="preserve"> </w:t>
      </w:r>
      <w:r w:rsidR="00E136C5" w:rsidRPr="001D653D">
        <w:t>(</w:t>
      </w:r>
      <w:r w:rsidR="00657ABC">
        <w:t>NAE</w:t>
      </w:r>
      <w:r w:rsidR="00E136C5" w:rsidRPr="001D653D">
        <w:t>)</w:t>
      </w:r>
      <w:r w:rsidR="00657ABC">
        <w:t>, Appeal Indicator (APPEAL) and Education Services Description (AEX)</w:t>
      </w:r>
      <w:r w:rsidR="00E136C5" w:rsidRPr="001D653D">
        <w:t xml:space="preserve"> </w:t>
      </w:r>
      <w:r w:rsidR="00B96A81" w:rsidRPr="001D653D">
        <w:t>ha</w:t>
      </w:r>
      <w:r w:rsidR="00657ABC">
        <w:t>ve</w:t>
      </w:r>
      <w:r w:rsidR="00B96A81" w:rsidRPr="001D653D">
        <w:t xml:space="preserve"> been discontinued. Please leave the</w:t>
      </w:r>
      <w:r w:rsidR="00657ABC">
        <w:t>se</w:t>
      </w:r>
      <w:r w:rsidR="00B96A81" w:rsidRPr="001D653D">
        <w:t xml:space="preserve"> field</w:t>
      </w:r>
      <w:r w:rsidR="00657ABC">
        <w:t>s</w:t>
      </w:r>
      <w:r w:rsidR="00B96A81" w:rsidRPr="001D653D">
        <w:t xml:space="preserve"> blank.</w:t>
      </w:r>
    </w:p>
    <w:p w14:paraId="381E9F04" w14:textId="77777777" w:rsidR="00EC3CC9" w:rsidRDefault="00657ABC" w:rsidP="005F1CD8">
      <w:pPr>
        <w:spacing w:after="240"/>
        <w:rPr>
          <w:sz w:val="20"/>
          <w:szCs w:val="20"/>
        </w:rPr>
      </w:pPr>
      <w:r>
        <w:rPr>
          <w:sz w:val="20"/>
          <w:szCs w:val="20"/>
        </w:rPr>
        <w:t>NAE, Appeal, and AEX</w:t>
      </w:r>
      <w:r w:rsidR="00B96A81" w:rsidRPr="002D2C7E">
        <w:rPr>
          <w:sz w:val="20"/>
          <w:szCs w:val="20"/>
        </w:rPr>
        <w:t xml:space="preserve"> </w:t>
      </w:r>
      <w:r>
        <w:rPr>
          <w:sz w:val="20"/>
          <w:szCs w:val="20"/>
        </w:rPr>
        <w:t xml:space="preserve">are </w:t>
      </w:r>
      <w:r w:rsidR="00B96A81" w:rsidRPr="002D2C7E">
        <w:rPr>
          <w:sz w:val="20"/>
          <w:szCs w:val="20"/>
        </w:rPr>
        <w:t>discontinued.  Do not report.</w:t>
      </w:r>
    </w:p>
    <w:p w14:paraId="24B0CDE5" w14:textId="77777777" w:rsidR="00C95803" w:rsidRPr="005F1CD8" w:rsidRDefault="00C95803" w:rsidP="00C95803">
      <w:pPr>
        <w:spacing w:after="240"/>
        <w:rPr>
          <w:sz w:val="20"/>
          <w:szCs w:val="20"/>
        </w:rPr>
        <w:sectPr w:rsidR="00C95803" w:rsidRPr="005F1CD8" w:rsidSect="00C95803">
          <w:headerReference w:type="default" r:id="rId25"/>
          <w:pgSz w:w="12240" w:h="15840"/>
          <w:pgMar w:top="1440" w:right="1008" w:bottom="1152" w:left="1800" w:header="720" w:footer="720" w:gutter="0"/>
          <w:cols w:space="720"/>
          <w:docGrid w:linePitch="360"/>
        </w:sectPr>
      </w:pPr>
    </w:p>
    <w:p w14:paraId="131FA221" w14:textId="2A78FF59" w:rsidR="00C95803" w:rsidRPr="005F1CD8" w:rsidRDefault="00C95803" w:rsidP="005F1CD8">
      <w:pPr>
        <w:spacing w:after="240"/>
        <w:rPr>
          <w:sz w:val="20"/>
          <w:szCs w:val="20"/>
        </w:rPr>
        <w:sectPr w:rsidR="00C95803" w:rsidRPr="005F1CD8">
          <w:headerReference w:type="default" r:id="rId26"/>
          <w:pgSz w:w="12240" w:h="15840"/>
          <w:pgMar w:top="1440" w:right="1008" w:bottom="1152" w:left="1800" w:header="720" w:footer="720" w:gutter="0"/>
          <w:cols w:space="720"/>
          <w:docGrid w:linePitch="360"/>
        </w:sectPr>
      </w:pPr>
    </w:p>
    <w:p w14:paraId="3F9B85AF" w14:textId="77777777" w:rsidR="00EC3CC9" w:rsidRPr="00142B66" w:rsidRDefault="00EC3CC9" w:rsidP="00006420">
      <w:pPr>
        <w:jc w:val="center"/>
        <w:rPr>
          <w:b/>
          <w:sz w:val="72"/>
          <w:szCs w:val="72"/>
        </w:rPr>
      </w:pPr>
      <w:r w:rsidRPr="00142B66">
        <w:rPr>
          <w:b/>
          <w:sz w:val="72"/>
          <w:szCs w:val="72"/>
        </w:rPr>
        <w:lastRenderedPageBreak/>
        <w:t>SIF Validations</w:t>
      </w:r>
    </w:p>
    <w:p w14:paraId="4C645F2B" w14:textId="77777777" w:rsidR="00EC3CC9" w:rsidRPr="00142B66" w:rsidRDefault="00EC3CC9" w:rsidP="00EC3CC9"/>
    <w:p w14:paraId="41A3D13C" w14:textId="62611CE4" w:rsidR="00EC3CC9" w:rsidRPr="00142B66" w:rsidRDefault="00EC3CC9" w:rsidP="00EC3CC9">
      <w:r w:rsidRPr="00142B66">
        <w:t xml:space="preserve">In addition to the </w:t>
      </w:r>
      <w:r>
        <w:t>SSDR</w:t>
      </w:r>
      <w:r w:rsidRPr="00142B66">
        <w:t xml:space="preserve"> validations mentioned, LEAs submitting their </w:t>
      </w:r>
      <w:r>
        <w:t>SSDR</w:t>
      </w:r>
      <w:r w:rsidRPr="00142B66">
        <w:t xml:space="preserve"> data via SIF will have their data validated with some enhanced rules.  These are designed to assist in diagnosing the cause of certain errors as well enhance the quality of the data by utilizing data elements which are unavailable to those submitting via flat file.</w:t>
      </w:r>
    </w:p>
    <w:p w14:paraId="649094B2" w14:textId="289F7770" w:rsidR="00EC3CC9" w:rsidRDefault="00EC3CC9" w:rsidP="000963CE">
      <w:pPr>
        <w:pStyle w:val="ErrStyle"/>
        <w:outlineLvl w:val="0"/>
      </w:pPr>
      <w:r w:rsidRPr="000963CE">
        <w:t>SIF1126 - School Year has invalid value</w:t>
      </w:r>
    </w:p>
    <w:p w14:paraId="5D0A0409" w14:textId="1C3AA3FB" w:rsidR="000963CE" w:rsidRDefault="000963CE" w:rsidP="000963CE">
      <w:r w:rsidRPr="00142B66">
        <w:rPr>
          <w:b/>
        </w:rPr>
        <w:t xml:space="preserve">Object: </w:t>
      </w:r>
      <w:r>
        <w:t>DisciplneIncident</w:t>
      </w:r>
    </w:p>
    <w:p w14:paraId="6449C348" w14:textId="268EBC2F" w:rsidR="000963CE" w:rsidRPr="00142B66" w:rsidRDefault="000963CE" w:rsidP="000963CE">
      <w:r w:rsidRPr="00142B66">
        <w:rPr>
          <w:b/>
        </w:rPr>
        <w:t xml:space="preserve">Element: </w:t>
      </w:r>
      <w:r>
        <w:t>SchoolYear</w:t>
      </w:r>
    </w:p>
    <w:p w14:paraId="5687ED5F" w14:textId="404014EC" w:rsidR="000963CE" w:rsidRPr="000963CE" w:rsidRDefault="000963CE" w:rsidP="000963CE">
      <w:pPr>
        <w:spacing w:after="240"/>
        <w:rPr>
          <w:sz w:val="20"/>
          <w:szCs w:val="20"/>
        </w:rPr>
      </w:pPr>
      <w:r>
        <w:rPr>
          <w:sz w:val="20"/>
          <w:szCs w:val="20"/>
        </w:rPr>
        <w:t>The element is either not numeric or not 4 characters long.</w:t>
      </w:r>
    </w:p>
    <w:p w14:paraId="2023843E" w14:textId="22E2168D" w:rsidR="00EC3CC9" w:rsidRPr="000963CE" w:rsidRDefault="00EC3CC9" w:rsidP="000963CE">
      <w:pPr>
        <w:pStyle w:val="ErrStyle"/>
        <w:outlineLvl w:val="0"/>
      </w:pPr>
      <w:r w:rsidRPr="000963CE">
        <w:t>SIF1127 - School Year is missing</w:t>
      </w:r>
    </w:p>
    <w:p w14:paraId="58CE1172" w14:textId="77777777" w:rsidR="000963CE" w:rsidRDefault="000963CE" w:rsidP="000963CE">
      <w:r w:rsidRPr="00142B66">
        <w:rPr>
          <w:b/>
        </w:rPr>
        <w:t xml:space="preserve">Object: </w:t>
      </w:r>
      <w:r>
        <w:t>DisciplneIncident</w:t>
      </w:r>
    </w:p>
    <w:p w14:paraId="748023D1" w14:textId="77777777" w:rsidR="000963CE" w:rsidRPr="00142B66" w:rsidRDefault="000963CE" w:rsidP="000963CE">
      <w:r w:rsidRPr="00142B66">
        <w:rPr>
          <w:b/>
        </w:rPr>
        <w:t xml:space="preserve">Element: </w:t>
      </w:r>
      <w:r>
        <w:t>SchoolYear</w:t>
      </w:r>
    </w:p>
    <w:p w14:paraId="523132B0" w14:textId="7D031756" w:rsidR="000963CE" w:rsidRPr="000963CE" w:rsidRDefault="000963CE" w:rsidP="000963CE">
      <w:pPr>
        <w:spacing w:after="240"/>
        <w:rPr>
          <w:sz w:val="20"/>
          <w:szCs w:val="20"/>
        </w:rPr>
      </w:pPr>
      <w:r>
        <w:rPr>
          <w:sz w:val="20"/>
          <w:szCs w:val="20"/>
        </w:rPr>
        <w:t>The element is either blank or null</w:t>
      </w:r>
    </w:p>
    <w:p w14:paraId="0D950EB3" w14:textId="509542EA" w:rsidR="00EC3CC9" w:rsidRPr="000963CE" w:rsidRDefault="00EC3CC9" w:rsidP="000963CE">
      <w:pPr>
        <w:pStyle w:val="ErrStyle"/>
        <w:outlineLvl w:val="0"/>
      </w:pPr>
      <w:r w:rsidRPr="000963CE">
        <w:t>SIF1128 - Agency Reporting has invalid SchoolInfoRefId value</w:t>
      </w:r>
    </w:p>
    <w:p w14:paraId="180C88F9" w14:textId="77777777" w:rsidR="000963CE" w:rsidRDefault="000963CE" w:rsidP="000963CE">
      <w:r w:rsidRPr="00142B66">
        <w:rPr>
          <w:b/>
        </w:rPr>
        <w:t xml:space="preserve">Object: </w:t>
      </w:r>
      <w:r>
        <w:t>DisciplneIncident</w:t>
      </w:r>
    </w:p>
    <w:p w14:paraId="33EF791F" w14:textId="62EEBDB0" w:rsidR="000963CE" w:rsidRDefault="000963CE" w:rsidP="000963CE">
      <w:r w:rsidRPr="00142B66">
        <w:rPr>
          <w:b/>
        </w:rPr>
        <w:t xml:space="preserve">Element: </w:t>
      </w:r>
      <w:r>
        <w:t>AgencyReporting</w:t>
      </w:r>
    </w:p>
    <w:p w14:paraId="7BEFE8EB" w14:textId="1A58DFBF" w:rsidR="000963CE" w:rsidRPr="000963CE" w:rsidRDefault="000963CE" w:rsidP="000963CE">
      <w:pPr>
        <w:rPr>
          <w:sz w:val="20"/>
          <w:szCs w:val="20"/>
        </w:rPr>
      </w:pPr>
      <w:r w:rsidRPr="000963CE">
        <w:rPr>
          <w:sz w:val="20"/>
          <w:szCs w:val="20"/>
        </w:rPr>
        <w:t xml:space="preserve">The </w:t>
      </w:r>
      <w:r>
        <w:rPr>
          <w:sz w:val="20"/>
          <w:szCs w:val="20"/>
        </w:rPr>
        <w:t xml:space="preserve">RefId in the </w:t>
      </w:r>
      <w:r w:rsidRPr="000963CE">
        <w:rPr>
          <w:sz w:val="20"/>
          <w:szCs w:val="20"/>
        </w:rPr>
        <w:t>A</w:t>
      </w:r>
      <w:r>
        <w:rPr>
          <w:sz w:val="20"/>
          <w:szCs w:val="20"/>
        </w:rPr>
        <w:t>gencyReporting element points to a SchoolInfo object that has not yet been received.</w:t>
      </w:r>
    </w:p>
    <w:p w14:paraId="2A61AA24" w14:textId="6618FE89" w:rsidR="00EC3CC9" w:rsidRPr="000963CE" w:rsidRDefault="00EC3CC9" w:rsidP="000963CE">
      <w:pPr>
        <w:pStyle w:val="ErrStyle"/>
        <w:outlineLvl w:val="0"/>
      </w:pPr>
      <w:r w:rsidRPr="000963CE">
        <w:t>SIF1130 - Incident Number has invalid value</w:t>
      </w:r>
    </w:p>
    <w:p w14:paraId="5E40FC68" w14:textId="77777777" w:rsidR="000963CE" w:rsidRDefault="000963CE" w:rsidP="000963CE">
      <w:r w:rsidRPr="00142B66">
        <w:rPr>
          <w:b/>
        </w:rPr>
        <w:t xml:space="preserve">Object: </w:t>
      </w:r>
      <w:r>
        <w:t>DisciplneIncident</w:t>
      </w:r>
    </w:p>
    <w:p w14:paraId="7E201731" w14:textId="79E3B641" w:rsidR="000963CE" w:rsidRDefault="000963CE" w:rsidP="000963CE">
      <w:r w:rsidRPr="00142B66">
        <w:rPr>
          <w:b/>
        </w:rPr>
        <w:t xml:space="preserve">Element: </w:t>
      </w:r>
      <w:r>
        <w:t>IncidentNumber</w:t>
      </w:r>
    </w:p>
    <w:p w14:paraId="08C6EFCB" w14:textId="16328416" w:rsidR="000963CE" w:rsidRPr="000963CE" w:rsidRDefault="000963CE" w:rsidP="000963CE">
      <w:pPr>
        <w:spacing w:after="240"/>
        <w:rPr>
          <w:sz w:val="20"/>
          <w:szCs w:val="20"/>
        </w:rPr>
      </w:pPr>
      <w:r>
        <w:rPr>
          <w:sz w:val="20"/>
          <w:szCs w:val="20"/>
        </w:rPr>
        <w:t>The element is either not numeric or greater than 10 characters long.</w:t>
      </w:r>
    </w:p>
    <w:p w14:paraId="7FC8FAFF" w14:textId="2DFA2F74" w:rsidR="00EC3CC9" w:rsidRPr="000963CE" w:rsidRDefault="00EC3CC9" w:rsidP="000963CE">
      <w:pPr>
        <w:pStyle w:val="ErrStyle"/>
        <w:outlineLvl w:val="0"/>
      </w:pPr>
      <w:r w:rsidRPr="000963CE">
        <w:t>SIF1131 - Incident Number is missing</w:t>
      </w:r>
    </w:p>
    <w:p w14:paraId="4ACD4AAA" w14:textId="77777777" w:rsidR="000963CE" w:rsidRDefault="000963CE" w:rsidP="000963CE">
      <w:r w:rsidRPr="00142B66">
        <w:rPr>
          <w:b/>
        </w:rPr>
        <w:t xml:space="preserve">Object: </w:t>
      </w:r>
      <w:r>
        <w:t>DisciplneIncident</w:t>
      </w:r>
    </w:p>
    <w:p w14:paraId="40B63692" w14:textId="77777777" w:rsidR="000963CE" w:rsidRDefault="000963CE" w:rsidP="000963CE">
      <w:r w:rsidRPr="00142B66">
        <w:rPr>
          <w:b/>
        </w:rPr>
        <w:t xml:space="preserve">Element: </w:t>
      </w:r>
      <w:r>
        <w:t>IncidentNumber</w:t>
      </w:r>
    </w:p>
    <w:p w14:paraId="1F41B8EE" w14:textId="77777777" w:rsidR="000963CE" w:rsidRPr="000963CE" w:rsidRDefault="000963CE" w:rsidP="000963CE">
      <w:pPr>
        <w:spacing w:after="240"/>
        <w:rPr>
          <w:sz w:val="20"/>
          <w:szCs w:val="20"/>
        </w:rPr>
      </w:pPr>
      <w:r>
        <w:rPr>
          <w:sz w:val="20"/>
          <w:szCs w:val="20"/>
        </w:rPr>
        <w:t>The element is either blank or null</w:t>
      </w:r>
    </w:p>
    <w:p w14:paraId="5C51F342" w14:textId="18CCBAE5" w:rsidR="00EC3CC9" w:rsidRPr="000963CE" w:rsidRDefault="00EC3CC9" w:rsidP="000963CE">
      <w:pPr>
        <w:pStyle w:val="ErrStyle"/>
        <w:outlineLvl w:val="0"/>
      </w:pPr>
      <w:r w:rsidRPr="000963CE">
        <w:t>SIF1132 - Incident Date has invalid value</w:t>
      </w:r>
    </w:p>
    <w:p w14:paraId="7BDDE294" w14:textId="77777777" w:rsidR="001935E5" w:rsidRDefault="001935E5" w:rsidP="001935E5">
      <w:r w:rsidRPr="00142B66">
        <w:rPr>
          <w:b/>
        </w:rPr>
        <w:t xml:space="preserve">Object: </w:t>
      </w:r>
      <w:r>
        <w:t>DisciplneIncident</w:t>
      </w:r>
    </w:p>
    <w:p w14:paraId="0A4A3398" w14:textId="0CA878C9" w:rsidR="001935E5" w:rsidRDefault="001935E5" w:rsidP="001935E5">
      <w:r w:rsidRPr="00142B66">
        <w:rPr>
          <w:b/>
        </w:rPr>
        <w:t xml:space="preserve">Element: </w:t>
      </w:r>
      <w:r w:rsidRPr="001935E5">
        <w:t>IncidentDate</w:t>
      </w:r>
    </w:p>
    <w:p w14:paraId="012AAE80" w14:textId="769A4C87" w:rsidR="001935E5" w:rsidRDefault="001935E5" w:rsidP="000963CE">
      <w:pPr>
        <w:spacing w:after="240"/>
        <w:rPr>
          <w:sz w:val="20"/>
          <w:szCs w:val="20"/>
        </w:rPr>
      </w:pPr>
      <w:r>
        <w:rPr>
          <w:sz w:val="20"/>
          <w:szCs w:val="20"/>
        </w:rPr>
        <w:t>The element does not have a reasonable or proper date value in the format of YYY-MM-DD.</w:t>
      </w:r>
    </w:p>
    <w:p w14:paraId="1876BFB8" w14:textId="77777777" w:rsidR="001935E5" w:rsidRDefault="001935E5">
      <w:pPr>
        <w:rPr>
          <w:sz w:val="20"/>
          <w:szCs w:val="20"/>
        </w:rPr>
      </w:pPr>
      <w:r>
        <w:rPr>
          <w:sz w:val="20"/>
          <w:szCs w:val="20"/>
        </w:rPr>
        <w:br w:type="page"/>
      </w:r>
    </w:p>
    <w:p w14:paraId="4EEE1719" w14:textId="62C84AC7" w:rsidR="00EC3CC9" w:rsidRPr="000963CE" w:rsidRDefault="00EC3CC9" w:rsidP="000963CE">
      <w:pPr>
        <w:pStyle w:val="ErrStyle"/>
        <w:outlineLvl w:val="0"/>
      </w:pPr>
      <w:r w:rsidRPr="000963CE">
        <w:lastRenderedPageBreak/>
        <w:t>SIF1134 - Incident Date must be within FY School year</w:t>
      </w:r>
    </w:p>
    <w:p w14:paraId="75F68276" w14:textId="77777777" w:rsidR="001935E5" w:rsidRDefault="001935E5" w:rsidP="001935E5">
      <w:r w:rsidRPr="00142B66">
        <w:rPr>
          <w:b/>
        </w:rPr>
        <w:t xml:space="preserve">Object: </w:t>
      </w:r>
      <w:r>
        <w:t>DisciplneIncident</w:t>
      </w:r>
    </w:p>
    <w:p w14:paraId="0CF7CF99" w14:textId="77777777" w:rsidR="001935E5" w:rsidRDefault="001935E5" w:rsidP="001935E5">
      <w:r w:rsidRPr="00142B66">
        <w:rPr>
          <w:b/>
        </w:rPr>
        <w:t xml:space="preserve">Element: </w:t>
      </w:r>
      <w:r w:rsidRPr="001935E5">
        <w:t>IncidentDate</w:t>
      </w:r>
    </w:p>
    <w:p w14:paraId="38E998D9" w14:textId="24F66DCC" w:rsidR="000963CE" w:rsidRPr="000963CE" w:rsidRDefault="001935E5" w:rsidP="000963CE">
      <w:pPr>
        <w:spacing w:after="240"/>
        <w:rPr>
          <w:sz w:val="20"/>
          <w:szCs w:val="20"/>
        </w:rPr>
      </w:pPr>
      <w:r>
        <w:rPr>
          <w:sz w:val="20"/>
          <w:szCs w:val="20"/>
        </w:rPr>
        <w:t>The date provided is not within the current school year.</w:t>
      </w:r>
    </w:p>
    <w:p w14:paraId="50508F4B" w14:textId="1EF86F0E" w:rsidR="00EC3CC9" w:rsidRDefault="00EC3CC9" w:rsidP="000963CE">
      <w:pPr>
        <w:pStyle w:val="ErrStyle"/>
        <w:outlineLvl w:val="0"/>
      </w:pPr>
      <w:r w:rsidRPr="000963CE">
        <w:t>SIF1139 - Offense code 1 is invalid</w:t>
      </w:r>
    </w:p>
    <w:p w14:paraId="48975C40" w14:textId="77777777" w:rsidR="004070D5" w:rsidRDefault="004070D5" w:rsidP="004070D5">
      <w:r w:rsidRPr="00142B66">
        <w:rPr>
          <w:b/>
        </w:rPr>
        <w:t xml:space="preserve">Object: </w:t>
      </w:r>
      <w:r>
        <w:t>DisciplneIncident</w:t>
      </w:r>
    </w:p>
    <w:p w14:paraId="71BAD30C" w14:textId="1E16BC7A" w:rsidR="004070D5" w:rsidRDefault="004070D5" w:rsidP="004070D5">
      <w:r w:rsidRPr="00142B66">
        <w:rPr>
          <w:b/>
        </w:rPr>
        <w:t xml:space="preserve">Element: </w:t>
      </w:r>
      <w:r>
        <w:t>RelatedToList/RelatedTo</w:t>
      </w:r>
    </w:p>
    <w:p w14:paraId="69494DCA" w14:textId="6F6D8535" w:rsidR="004070D5" w:rsidRDefault="004070D5" w:rsidP="004070D5">
      <w:r>
        <w:t>The element is either missing or not one of the valid values defined in the MA SIF Profile.</w:t>
      </w:r>
    </w:p>
    <w:p w14:paraId="3D960D28" w14:textId="77777777" w:rsidR="00EC3CC9" w:rsidRPr="000963CE" w:rsidRDefault="00EC3CC9" w:rsidP="000963CE">
      <w:pPr>
        <w:pStyle w:val="ErrStyle"/>
        <w:outlineLvl w:val="0"/>
      </w:pPr>
      <w:r w:rsidRPr="000963CE">
        <w:t>SIF1140 - Offense code 2 is invalid</w:t>
      </w:r>
    </w:p>
    <w:p w14:paraId="1054AC33" w14:textId="77777777" w:rsidR="004070D5" w:rsidRDefault="004070D5" w:rsidP="004070D5">
      <w:r w:rsidRPr="00142B66">
        <w:rPr>
          <w:b/>
        </w:rPr>
        <w:t xml:space="preserve">Object: </w:t>
      </w:r>
      <w:r>
        <w:t>DisciplneIncident</w:t>
      </w:r>
    </w:p>
    <w:p w14:paraId="1B5ED9C6" w14:textId="77777777" w:rsidR="004070D5" w:rsidRDefault="004070D5" w:rsidP="004070D5">
      <w:r w:rsidRPr="00142B66">
        <w:rPr>
          <w:b/>
        </w:rPr>
        <w:t xml:space="preserve">Element: </w:t>
      </w:r>
      <w:r>
        <w:t>RelatedToList/RelatedTo</w:t>
      </w:r>
    </w:p>
    <w:p w14:paraId="20D55214" w14:textId="77777777" w:rsidR="004070D5" w:rsidRDefault="004070D5" w:rsidP="004070D5">
      <w:r>
        <w:t>The element is either missing or not one of the valid values defined in the MA SIF Profile.</w:t>
      </w:r>
    </w:p>
    <w:p w14:paraId="40839A5D" w14:textId="77777777" w:rsidR="00EC3CC9" w:rsidRPr="000963CE" w:rsidRDefault="00EC3CC9" w:rsidP="000963CE">
      <w:pPr>
        <w:pStyle w:val="ErrStyle"/>
        <w:outlineLvl w:val="0"/>
      </w:pPr>
      <w:r w:rsidRPr="000963CE">
        <w:t>SIF1145 - OffenderList/Offender/@Type has invalid value</w:t>
      </w:r>
    </w:p>
    <w:p w14:paraId="76C1FCDC" w14:textId="77777777" w:rsidR="004070D5" w:rsidRDefault="004070D5" w:rsidP="004070D5">
      <w:r w:rsidRPr="00142B66">
        <w:rPr>
          <w:b/>
        </w:rPr>
        <w:t xml:space="preserve">Object: </w:t>
      </w:r>
      <w:r>
        <w:t>DisciplneIncident</w:t>
      </w:r>
    </w:p>
    <w:p w14:paraId="0B0E8148" w14:textId="2EAB6E4C" w:rsidR="004070D5" w:rsidRDefault="004070D5" w:rsidP="004070D5">
      <w:pPr>
        <w:rPr>
          <w:szCs w:val="20"/>
        </w:rPr>
      </w:pPr>
      <w:r w:rsidRPr="00142B66">
        <w:rPr>
          <w:b/>
        </w:rPr>
        <w:t xml:space="preserve">Element: </w:t>
      </w:r>
      <w:r w:rsidRPr="000963CE">
        <w:rPr>
          <w:szCs w:val="20"/>
        </w:rPr>
        <w:t>- OffenderList/Offender/@Type</w:t>
      </w:r>
    </w:p>
    <w:p w14:paraId="570030C8" w14:textId="6EF5CDAB" w:rsidR="004070D5" w:rsidRDefault="004070D5" w:rsidP="004070D5">
      <w:r>
        <w:rPr>
          <w:szCs w:val="20"/>
        </w:rPr>
        <w:t xml:space="preserve">The attribute has a value that is </w:t>
      </w:r>
      <w:r>
        <w:t>not one of the valid values defined in the MA SIF Profile.</w:t>
      </w:r>
    </w:p>
    <w:p w14:paraId="13C5ABAB" w14:textId="77777777" w:rsidR="00EC3CC9" w:rsidRPr="000963CE" w:rsidRDefault="00EC3CC9" w:rsidP="000963CE">
      <w:pPr>
        <w:pStyle w:val="ErrStyle"/>
        <w:outlineLvl w:val="0"/>
      </w:pPr>
      <w:r w:rsidRPr="000963CE">
        <w:t>SIF1146 - OffenderList/Offender/SIF_RefId is missing</w:t>
      </w:r>
    </w:p>
    <w:p w14:paraId="10607E5B" w14:textId="77777777" w:rsidR="004070D5" w:rsidRDefault="004070D5" w:rsidP="004070D5">
      <w:r w:rsidRPr="00142B66">
        <w:rPr>
          <w:b/>
        </w:rPr>
        <w:t xml:space="preserve">Object: </w:t>
      </w:r>
      <w:r>
        <w:t>DisciplneIncident</w:t>
      </w:r>
    </w:p>
    <w:p w14:paraId="60DC2646" w14:textId="19914841" w:rsidR="004070D5" w:rsidRDefault="004070D5" w:rsidP="004070D5">
      <w:pPr>
        <w:rPr>
          <w:szCs w:val="20"/>
        </w:rPr>
      </w:pPr>
      <w:r w:rsidRPr="00142B66">
        <w:rPr>
          <w:b/>
        </w:rPr>
        <w:t xml:space="preserve">Element: </w:t>
      </w:r>
      <w:r w:rsidRPr="000963CE">
        <w:rPr>
          <w:szCs w:val="20"/>
        </w:rPr>
        <w:t>- OffenderList/Offender</w:t>
      </w:r>
      <w:r>
        <w:rPr>
          <w:szCs w:val="20"/>
        </w:rPr>
        <w:t>/</w:t>
      </w:r>
      <w:r w:rsidRPr="000963CE">
        <w:rPr>
          <w:szCs w:val="20"/>
        </w:rPr>
        <w:t>SIF_RefId</w:t>
      </w:r>
    </w:p>
    <w:p w14:paraId="758DB1F6" w14:textId="3E1BB0C6" w:rsidR="004070D5" w:rsidRDefault="004070D5" w:rsidP="004070D5">
      <w:pPr>
        <w:rPr>
          <w:szCs w:val="20"/>
        </w:rPr>
      </w:pPr>
      <w:r>
        <w:rPr>
          <w:szCs w:val="20"/>
        </w:rPr>
        <w:t>The element is blank for a student offender (@Type=0126)</w:t>
      </w:r>
    </w:p>
    <w:p w14:paraId="21577658" w14:textId="77777777" w:rsidR="00EC3CC9" w:rsidRPr="000963CE" w:rsidRDefault="00EC3CC9" w:rsidP="000963CE">
      <w:pPr>
        <w:pStyle w:val="ErrStyle"/>
        <w:outlineLvl w:val="0"/>
      </w:pPr>
      <w:r w:rsidRPr="000963CE">
        <w:t>SIF1147 - OffenderList/Offender/SIF_RefId has invalid value</w:t>
      </w:r>
    </w:p>
    <w:p w14:paraId="66FD07A0" w14:textId="77777777" w:rsidR="004070D5" w:rsidRDefault="004070D5" w:rsidP="004070D5">
      <w:r w:rsidRPr="00142B66">
        <w:rPr>
          <w:b/>
        </w:rPr>
        <w:t xml:space="preserve">Object: </w:t>
      </w:r>
      <w:r>
        <w:t>DisciplneIncident</w:t>
      </w:r>
    </w:p>
    <w:p w14:paraId="141A6C74" w14:textId="77777777" w:rsidR="004070D5" w:rsidRDefault="004070D5" w:rsidP="004070D5">
      <w:pPr>
        <w:rPr>
          <w:szCs w:val="20"/>
        </w:rPr>
      </w:pPr>
      <w:r w:rsidRPr="00142B66">
        <w:rPr>
          <w:b/>
        </w:rPr>
        <w:t xml:space="preserve">Element: </w:t>
      </w:r>
      <w:r w:rsidRPr="000963CE">
        <w:rPr>
          <w:szCs w:val="20"/>
        </w:rPr>
        <w:t>- OffenderList/Offender</w:t>
      </w:r>
      <w:r>
        <w:rPr>
          <w:szCs w:val="20"/>
        </w:rPr>
        <w:t>/</w:t>
      </w:r>
      <w:r w:rsidRPr="000963CE">
        <w:rPr>
          <w:szCs w:val="20"/>
        </w:rPr>
        <w:t>SIF_RefId</w:t>
      </w:r>
    </w:p>
    <w:p w14:paraId="54BF641F" w14:textId="6681045A" w:rsidR="004070D5" w:rsidRDefault="004070D5" w:rsidP="004070D5">
      <w:pPr>
        <w:rPr>
          <w:szCs w:val="20"/>
        </w:rPr>
      </w:pPr>
      <w:r>
        <w:rPr>
          <w:szCs w:val="20"/>
        </w:rPr>
        <w:t>The element refers to a StudentPersonal object which has not been received yet.</w:t>
      </w:r>
    </w:p>
    <w:p w14:paraId="1A002A8A" w14:textId="77777777" w:rsidR="00EC3CC9" w:rsidRPr="000963CE" w:rsidRDefault="00EC3CC9" w:rsidP="000963CE">
      <w:pPr>
        <w:pStyle w:val="ErrStyle"/>
        <w:outlineLvl w:val="0"/>
      </w:pPr>
      <w:r w:rsidRPr="000963CE">
        <w:t>SIF1152 - MAOtherOffense Code not matching offense codes</w:t>
      </w:r>
    </w:p>
    <w:p w14:paraId="0018D4C0" w14:textId="77777777" w:rsidR="000304E1" w:rsidRDefault="000304E1" w:rsidP="000304E1">
      <w:r w:rsidRPr="00142B66">
        <w:rPr>
          <w:b/>
        </w:rPr>
        <w:t xml:space="preserve">Object: </w:t>
      </w:r>
      <w:r>
        <w:t>DisciplneIncident</w:t>
      </w:r>
    </w:p>
    <w:p w14:paraId="53A66805" w14:textId="4E3696F5" w:rsidR="000304E1" w:rsidRDefault="000304E1" w:rsidP="000304E1">
      <w:pPr>
        <w:rPr>
          <w:szCs w:val="20"/>
        </w:rPr>
      </w:pPr>
      <w:r>
        <w:rPr>
          <w:b/>
        </w:rPr>
        <w:t xml:space="preserve">Extended </w:t>
      </w:r>
      <w:r w:rsidRPr="00142B66">
        <w:rPr>
          <w:b/>
        </w:rPr>
        <w:t xml:space="preserve">Element: </w:t>
      </w:r>
      <w:r w:rsidRPr="000963CE">
        <w:rPr>
          <w:szCs w:val="20"/>
        </w:rPr>
        <w:t>MAOtherOffense</w:t>
      </w:r>
    </w:p>
    <w:p w14:paraId="31F17058" w14:textId="216A77B6" w:rsidR="000304E1" w:rsidRDefault="000304E1" w:rsidP="000304E1">
      <w:pPr>
        <w:rPr>
          <w:szCs w:val="20"/>
        </w:rPr>
      </w:pPr>
      <w:r>
        <w:rPr>
          <w:szCs w:val="20"/>
        </w:rPr>
        <w:t>The offense code in the element does not match an offense code submitted in the RelatedToList.</w:t>
      </w:r>
    </w:p>
    <w:p w14:paraId="7071F9AC" w14:textId="77777777" w:rsidR="00EB54B1" w:rsidRDefault="00EB54B1">
      <w:pPr>
        <w:rPr>
          <w:szCs w:val="20"/>
        </w:rPr>
      </w:pPr>
      <w:r>
        <w:rPr>
          <w:szCs w:val="20"/>
        </w:rPr>
        <w:br w:type="page"/>
      </w:r>
    </w:p>
    <w:p w14:paraId="136CAABB" w14:textId="77777777" w:rsidR="00EC3CC9" w:rsidRPr="000963CE" w:rsidRDefault="00EC3CC9" w:rsidP="000963CE">
      <w:pPr>
        <w:pStyle w:val="ErrStyle"/>
        <w:outlineLvl w:val="0"/>
      </w:pPr>
      <w:r w:rsidRPr="000963CE">
        <w:lastRenderedPageBreak/>
        <w:t>SIF1153 - MAOtherWeapon Code not matching weapon codes</w:t>
      </w:r>
    </w:p>
    <w:p w14:paraId="6E3BEF23" w14:textId="77777777" w:rsidR="000304E1" w:rsidRDefault="000304E1" w:rsidP="000304E1">
      <w:r w:rsidRPr="00142B66">
        <w:rPr>
          <w:b/>
        </w:rPr>
        <w:t xml:space="preserve">Object: </w:t>
      </w:r>
      <w:r>
        <w:t>DisciplneIncident</w:t>
      </w:r>
    </w:p>
    <w:p w14:paraId="0C520974" w14:textId="649F9C46" w:rsidR="000304E1" w:rsidRDefault="000304E1" w:rsidP="000304E1">
      <w:pPr>
        <w:rPr>
          <w:szCs w:val="20"/>
        </w:rPr>
      </w:pPr>
      <w:r>
        <w:rPr>
          <w:b/>
        </w:rPr>
        <w:t xml:space="preserve">Extended </w:t>
      </w:r>
      <w:r w:rsidRPr="00142B66">
        <w:rPr>
          <w:b/>
        </w:rPr>
        <w:t xml:space="preserve">Element: </w:t>
      </w:r>
      <w:r w:rsidRPr="000963CE">
        <w:rPr>
          <w:szCs w:val="20"/>
        </w:rPr>
        <w:t>MAOther</w:t>
      </w:r>
      <w:r>
        <w:rPr>
          <w:szCs w:val="20"/>
        </w:rPr>
        <w:t>Weapon</w:t>
      </w:r>
    </w:p>
    <w:p w14:paraId="345EF389" w14:textId="2AC19A56" w:rsidR="00DA46A6" w:rsidRPr="00DB315E" w:rsidRDefault="000304E1" w:rsidP="00DB315E">
      <w:pPr>
        <w:rPr>
          <w:szCs w:val="20"/>
        </w:rPr>
        <w:sectPr w:rsidR="00DA46A6" w:rsidRPr="00DB315E" w:rsidSect="00CB17AE">
          <w:headerReference w:type="default" r:id="rId27"/>
          <w:pgSz w:w="12240" w:h="15840" w:code="1"/>
          <w:pgMar w:top="1440" w:right="1800" w:bottom="1440" w:left="1800" w:header="288" w:footer="288" w:gutter="0"/>
          <w:cols w:space="720"/>
          <w:docGrid w:linePitch="360"/>
        </w:sectPr>
      </w:pPr>
      <w:r>
        <w:rPr>
          <w:szCs w:val="20"/>
        </w:rPr>
        <w:t xml:space="preserve">The offense code in the element does not match a weapon code </w:t>
      </w:r>
      <w:r w:rsidR="00DB315E">
        <w:rPr>
          <w:szCs w:val="20"/>
        </w:rPr>
        <w:t>submitted in the WeaponTypeList</w:t>
      </w:r>
    </w:p>
    <w:p w14:paraId="345EF38A" w14:textId="77777777" w:rsidR="00DA46A6" w:rsidRPr="002D2C7E" w:rsidRDefault="00DA46A6" w:rsidP="00230391">
      <w:pPr>
        <w:pStyle w:val="LineAboveText"/>
        <w:rPr>
          <w:color w:val="FF0000"/>
        </w:rPr>
        <w:sectPr w:rsidR="00DA46A6" w:rsidRPr="002D2C7E" w:rsidSect="00DA46A6">
          <w:headerReference w:type="default" r:id="rId28"/>
          <w:type w:val="continuous"/>
          <w:pgSz w:w="12240" w:h="15840" w:code="1"/>
          <w:pgMar w:top="1440" w:right="1800" w:bottom="1440" w:left="1800" w:header="720" w:footer="720" w:gutter="0"/>
          <w:cols w:space="720"/>
          <w:docGrid w:linePitch="360"/>
        </w:sectPr>
      </w:pPr>
    </w:p>
    <w:p w14:paraId="0E1FD819" w14:textId="77777777" w:rsidR="0016161C" w:rsidRPr="0005187D" w:rsidRDefault="0016161C" w:rsidP="00DB315E">
      <w:pPr>
        <w:jc w:val="center"/>
        <w:rPr>
          <w:b/>
          <w:sz w:val="32"/>
          <w:szCs w:val="32"/>
        </w:rPr>
      </w:pPr>
      <w:r>
        <w:rPr>
          <w:b/>
          <w:sz w:val="32"/>
          <w:szCs w:val="32"/>
        </w:rPr>
        <w:lastRenderedPageBreak/>
        <w:t>Appendix A</w:t>
      </w:r>
      <w:r w:rsidRPr="0005187D">
        <w:rPr>
          <w:b/>
          <w:sz w:val="32"/>
          <w:szCs w:val="32"/>
        </w:rPr>
        <w:t xml:space="preserve"> - List of Offense Codes</w:t>
      </w:r>
    </w:p>
    <w:p w14:paraId="7864BD71" w14:textId="77777777" w:rsidR="0016161C" w:rsidRDefault="0016161C" w:rsidP="00724C50">
      <w:pPr>
        <w:rPr>
          <w:b/>
        </w:rPr>
      </w:pPr>
    </w:p>
    <w:p w14:paraId="345EF38C" w14:textId="7DEFED04" w:rsidR="00724C50" w:rsidRDefault="00724C50" w:rsidP="00724C50">
      <w:pPr>
        <w:rPr>
          <w:b/>
        </w:rPr>
      </w:pPr>
      <w:r w:rsidRPr="005D1471">
        <w:rPr>
          <w:b/>
        </w:rPr>
        <w:t>List of Offense Codes</w:t>
      </w:r>
    </w:p>
    <w:p w14:paraId="345EF38D" w14:textId="12312E4D" w:rsidR="00724C50" w:rsidRDefault="00724C50" w:rsidP="00724C50">
      <w:pPr>
        <w:rPr>
          <w:rStyle w:val="Hyperlink"/>
        </w:rPr>
      </w:pPr>
      <w:r w:rsidRPr="002238B9">
        <w:rPr>
          <w:rStyle w:val="Emphasis"/>
        </w:rPr>
        <w:t xml:space="preserve">For further discussion of offense codes </w:t>
      </w:r>
      <w:r>
        <w:rPr>
          <w:rStyle w:val="Emphasis"/>
        </w:rPr>
        <w:t xml:space="preserve">and when they should be reported </w:t>
      </w:r>
      <w:r w:rsidRPr="002238B9">
        <w:rPr>
          <w:rStyle w:val="Emphasis"/>
        </w:rPr>
        <w:t>see:</w:t>
      </w:r>
      <w:r>
        <w:rPr>
          <w:rStyle w:val="Emphasis"/>
        </w:rPr>
        <w:t xml:space="preserve"> </w:t>
      </w:r>
      <w:hyperlink r:id="rId29" w:history="1">
        <w:r>
          <w:rPr>
            <w:rStyle w:val="Hyperlink"/>
          </w:rPr>
          <w:t>https://nces.ed.gov/pubs2002/2002312.pdf</w:t>
        </w:r>
      </w:hyperlink>
    </w:p>
    <w:p w14:paraId="03C9F8B3" w14:textId="77777777" w:rsidR="0005187D" w:rsidRDefault="0005187D" w:rsidP="00724C50">
      <w:pPr>
        <w:rPr>
          <w:rStyle w:val="Hyperlink"/>
        </w:rPr>
      </w:pPr>
    </w:p>
    <w:p w14:paraId="345EF38E" w14:textId="77777777" w:rsidR="00724C50" w:rsidRPr="00331314" w:rsidRDefault="00724C50" w:rsidP="00724C50">
      <w:pPr>
        <w:rPr>
          <w:bCs/>
          <w:szCs w:val="20"/>
        </w:rPr>
      </w:pPr>
      <w:r w:rsidRPr="00A465EF">
        <w:rPr>
          <w:b/>
          <w:bCs/>
          <w:szCs w:val="20"/>
        </w:rPr>
        <w:t>Always Report</w:t>
      </w:r>
      <w:r>
        <w:rPr>
          <w:bCs/>
          <w:szCs w:val="20"/>
        </w:rPr>
        <w:t xml:space="preserve"> – Incidents involving offenses with a “Y” in this column must always be reported regardless of the discipline or lack thereof that an offender receives.  </w:t>
      </w:r>
      <w:r w:rsidRPr="00331314">
        <w:rPr>
          <w:bCs/>
          <w:i/>
          <w:szCs w:val="20"/>
        </w:rPr>
        <w:t>All</w:t>
      </w:r>
      <w:r>
        <w:rPr>
          <w:bCs/>
          <w:i/>
          <w:szCs w:val="20"/>
        </w:rPr>
        <w:t xml:space="preserve"> </w:t>
      </w:r>
      <w:r>
        <w:rPr>
          <w:bCs/>
          <w:szCs w:val="20"/>
        </w:rPr>
        <w:t xml:space="preserve">incidents that involve a removal (suspensions, etc.) must be reported regardless of the value in this column. </w:t>
      </w:r>
    </w:p>
    <w:p w14:paraId="345EF38F" w14:textId="6CDD87CF" w:rsidR="00724C50" w:rsidRDefault="00724C50" w:rsidP="00724C50">
      <w:pPr>
        <w:rPr>
          <w:bCs/>
          <w:szCs w:val="20"/>
        </w:rPr>
      </w:pPr>
      <w:r>
        <w:rPr>
          <w:b/>
          <w:bCs/>
          <w:szCs w:val="20"/>
        </w:rPr>
        <w:t xml:space="preserve">Victim </w:t>
      </w:r>
      <w:r w:rsidR="00E63C86">
        <w:rPr>
          <w:b/>
          <w:bCs/>
          <w:szCs w:val="20"/>
        </w:rPr>
        <w:t xml:space="preserve">Count </w:t>
      </w:r>
      <w:r>
        <w:rPr>
          <w:b/>
          <w:bCs/>
          <w:szCs w:val="20"/>
        </w:rPr>
        <w:t xml:space="preserve">Required - </w:t>
      </w:r>
      <w:r>
        <w:rPr>
          <w:bCs/>
          <w:szCs w:val="20"/>
        </w:rPr>
        <w:t>Incidents involving offenses with a “Y” in this column must always report a victim count.</w:t>
      </w:r>
    </w:p>
    <w:p w14:paraId="345EF390" w14:textId="5448A2D2" w:rsidR="00724C50" w:rsidRDefault="00724C50" w:rsidP="00724C50">
      <w:pPr>
        <w:rPr>
          <w:bCs/>
          <w:szCs w:val="20"/>
        </w:rPr>
      </w:pPr>
      <w:r>
        <w:rPr>
          <w:b/>
          <w:bCs/>
          <w:szCs w:val="20"/>
        </w:rPr>
        <w:t xml:space="preserve">Description Required - </w:t>
      </w:r>
      <w:r>
        <w:rPr>
          <w:bCs/>
          <w:szCs w:val="20"/>
        </w:rPr>
        <w:t>Incidents involving offenses with a “Y” in this column must alway</w:t>
      </w:r>
      <w:r w:rsidR="0077311C">
        <w:rPr>
          <w:bCs/>
          <w:szCs w:val="20"/>
        </w:rPr>
        <w:t xml:space="preserve">s report a brief </w:t>
      </w:r>
      <w:r>
        <w:rPr>
          <w:bCs/>
          <w:szCs w:val="20"/>
        </w:rPr>
        <w:t>description of the offense.</w:t>
      </w:r>
    </w:p>
    <w:p w14:paraId="345EF391" w14:textId="5E178B61" w:rsidR="00724C50" w:rsidRDefault="00724C50" w:rsidP="00724C50">
      <w:pPr>
        <w:rPr>
          <w:bCs/>
          <w:szCs w:val="20"/>
        </w:rPr>
      </w:pPr>
      <w:r>
        <w:rPr>
          <w:b/>
          <w:bCs/>
          <w:szCs w:val="20"/>
        </w:rPr>
        <w:t xml:space="preserve">Physical Injury </w:t>
      </w:r>
      <w:r w:rsidR="00E63C86">
        <w:rPr>
          <w:b/>
          <w:bCs/>
          <w:szCs w:val="20"/>
        </w:rPr>
        <w:t xml:space="preserve">Indicator </w:t>
      </w:r>
      <w:r>
        <w:rPr>
          <w:b/>
          <w:bCs/>
          <w:szCs w:val="20"/>
        </w:rPr>
        <w:t xml:space="preserve">Required - </w:t>
      </w:r>
      <w:r>
        <w:rPr>
          <w:bCs/>
          <w:szCs w:val="20"/>
        </w:rPr>
        <w:t xml:space="preserve">Incidents involving offenses with a “Y” in this column must always report whether a physical injury </w:t>
      </w:r>
      <w:r w:rsidR="0077311C">
        <w:rPr>
          <w:bCs/>
          <w:szCs w:val="20"/>
        </w:rPr>
        <w:t>occurred</w:t>
      </w:r>
      <w:r>
        <w:rPr>
          <w:bCs/>
          <w:szCs w:val="20"/>
        </w:rPr>
        <w:t>.</w:t>
      </w:r>
    </w:p>
    <w:p w14:paraId="345EF392" w14:textId="3DD89823" w:rsidR="00764845" w:rsidRDefault="00764845" w:rsidP="00764845"/>
    <w:tbl>
      <w:tblPr>
        <w:tblW w:w="13902" w:type="dxa"/>
        <w:tblInd w:w="-118" w:type="dxa"/>
        <w:tblLook w:val="04A0" w:firstRow="1" w:lastRow="0" w:firstColumn="1" w:lastColumn="0" w:noHBand="0" w:noVBand="1"/>
      </w:tblPr>
      <w:tblGrid>
        <w:gridCol w:w="739"/>
        <w:gridCol w:w="3037"/>
        <w:gridCol w:w="4860"/>
        <w:gridCol w:w="1383"/>
        <w:gridCol w:w="1205"/>
        <w:gridCol w:w="1317"/>
        <w:gridCol w:w="1361"/>
      </w:tblGrid>
      <w:tr w:rsidR="00724C50" w:rsidRPr="00107260" w14:paraId="345EF39B" w14:textId="77777777" w:rsidTr="005946AB">
        <w:trPr>
          <w:trHeight w:val="510"/>
          <w:tblHeader/>
        </w:trPr>
        <w:tc>
          <w:tcPr>
            <w:tcW w:w="739" w:type="dxa"/>
            <w:vMerge w:val="restart"/>
            <w:tcBorders>
              <w:top w:val="single" w:sz="8" w:space="0" w:color="auto"/>
              <w:left w:val="single" w:sz="8" w:space="0" w:color="auto"/>
              <w:bottom w:val="single" w:sz="8" w:space="0" w:color="000000"/>
              <w:right w:val="single" w:sz="8" w:space="0" w:color="auto"/>
            </w:tcBorders>
            <w:shd w:val="clear" w:color="000000" w:fill="EAF1DD"/>
            <w:noWrap/>
            <w:vAlign w:val="center"/>
            <w:hideMark/>
          </w:tcPr>
          <w:p w14:paraId="345EF393" w14:textId="77777777" w:rsidR="00724C50" w:rsidRPr="00107260" w:rsidRDefault="00724C50" w:rsidP="00724C50">
            <w:pPr>
              <w:rPr>
                <w:rFonts w:ascii="Arial" w:hAnsi="Arial" w:cs="Arial"/>
                <w:b/>
                <w:bCs/>
                <w:color w:val="000000"/>
                <w:sz w:val="20"/>
                <w:szCs w:val="20"/>
              </w:rPr>
            </w:pPr>
            <w:r w:rsidRPr="00107260">
              <w:rPr>
                <w:rFonts w:ascii="Arial" w:hAnsi="Arial" w:cs="Arial"/>
                <w:b/>
                <w:bCs/>
                <w:color w:val="000000"/>
                <w:sz w:val="20"/>
                <w:szCs w:val="20"/>
              </w:rPr>
              <w:t>Code</w:t>
            </w:r>
          </w:p>
        </w:tc>
        <w:tc>
          <w:tcPr>
            <w:tcW w:w="3037" w:type="dxa"/>
            <w:vMerge w:val="restart"/>
            <w:tcBorders>
              <w:top w:val="single" w:sz="8" w:space="0" w:color="auto"/>
              <w:left w:val="single" w:sz="8" w:space="0" w:color="auto"/>
              <w:bottom w:val="single" w:sz="8" w:space="0" w:color="000000"/>
              <w:right w:val="single" w:sz="8" w:space="0" w:color="auto"/>
            </w:tcBorders>
            <w:shd w:val="clear" w:color="000000" w:fill="EAF1DD"/>
            <w:vAlign w:val="center"/>
            <w:hideMark/>
          </w:tcPr>
          <w:p w14:paraId="345EF394" w14:textId="77777777" w:rsidR="00724C50" w:rsidRPr="00107260" w:rsidRDefault="00724C50" w:rsidP="00724C50">
            <w:pPr>
              <w:rPr>
                <w:rFonts w:ascii="Arial" w:hAnsi="Arial" w:cs="Arial"/>
                <w:b/>
                <w:bCs/>
                <w:color w:val="000000"/>
                <w:sz w:val="20"/>
                <w:szCs w:val="20"/>
              </w:rPr>
            </w:pPr>
            <w:r w:rsidRPr="00107260">
              <w:rPr>
                <w:rFonts w:ascii="Arial" w:hAnsi="Arial" w:cs="Arial"/>
                <w:b/>
                <w:bCs/>
                <w:color w:val="000000"/>
                <w:sz w:val="20"/>
                <w:szCs w:val="20"/>
              </w:rPr>
              <w:t>Offense</w:t>
            </w:r>
          </w:p>
        </w:tc>
        <w:tc>
          <w:tcPr>
            <w:tcW w:w="4860" w:type="dxa"/>
            <w:vMerge w:val="restart"/>
            <w:tcBorders>
              <w:top w:val="single" w:sz="8" w:space="0" w:color="auto"/>
              <w:left w:val="single" w:sz="8" w:space="0" w:color="auto"/>
              <w:bottom w:val="single" w:sz="8" w:space="0" w:color="000000"/>
              <w:right w:val="single" w:sz="8" w:space="0" w:color="auto"/>
            </w:tcBorders>
            <w:shd w:val="clear" w:color="000000" w:fill="EAF1DD"/>
            <w:vAlign w:val="center"/>
            <w:hideMark/>
          </w:tcPr>
          <w:p w14:paraId="345EF395" w14:textId="77777777" w:rsidR="00724C50" w:rsidRPr="00107260" w:rsidRDefault="00724C50" w:rsidP="00724C50">
            <w:pPr>
              <w:rPr>
                <w:rFonts w:ascii="Arial" w:hAnsi="Arial" w:cs="Arial"/>
                <w:b/>
                <w:bCs/>
                <w:color w:val="000000"/>
                <w:sz w:val="20"/>
                <w:szCs w:val="20"/>
              </w:rPr>
            </w:pPr>
            <w:r w:rsidRPr="00107260">
              <w:rPr>
                <w:rFonts w:ascii="Arial" w:hAnsi="Arial" w:cs="Arial"/>
                <w:b/>
                <w:bCs/>
                <w:color w:val="000000"/>
                <w:sz w:val="20"/>
                <w:szCs w:val="20"/>
              </w:rPr>
              <w:t>Description</w:t>
            </w:r>
          </w:p>
        </w:tc>
        <w:tc>
          <w:tcPr>
            <w:tcW w:w="1383" w:type="dxa"/>
            <w:tcBorders>
              <w:top w:val="single" w:sz="8" w:space="0" w:color="auto"/>
              <w:left w:val="nil"/>
              <w:bottom w:val="nil"/>
              <w:right w:val="single" w:sz="8" w:space="0" w:color="auto"/>
            </w:tcBorders>
            <w:shd w:val="clear" w:color="000000" w:fill="EAF1DD"/>
            <w:noWrap/>
            <w:vAlign w:val="center"/>
            <w:hideMark/>
          </w:tcPr>
          <w:p w14:paraId="345EF396" w14:textId="77777777" w:rsidR="00724C50" w:rsidRPr="0072007E" w:rsidRDefault="00724C50" w:rsidP="00724C50">
            <w:pPr>
              <w:rPr>
                <w:rFonts w:ascii="Arial" w:hAnsi="Arial" w:cs="Arial"/>
                <w:b/>
                <w:bCs/>
                <w:color w:val="000000"/>
                <w:sz w:val="20"/>
                <w:szCs w:val="20"/>
                <w:u w:val="single"/>
              </w:rPr>
            </w:pPr>
            <w:r w:rsidRPr="0072007E">
              <w:rPr>
                <w:rFonts w:ascii="Arial" w:hAnsi="Arial" w:cs="Arial"/>
                <w:b/>
                <w:bCs/>
                <w:color w:val="000000"/>
                <w:sz w:val="20"/>
                <w:szCs w:val="20"/>
                <w:u w:val="single"/>
              </w:rPr>
              <w:t>Always</w:t>
            </w:r>
          </w:p>
        </w:tc>
        <w:tc>
          <w:tcPr>
            <w:tcW w:w="1205" w:type="dxa"/>
            <w:tcBorders>
              <w:top w:val="single" w:sz="8" w:space="0" w:color="auto"/>
              <w:left w:val="nil"/>
              <w:bottom w:val="nil"/>
              <w:right w:val="single" w:sz="8" w:space="0" w:color="auto"/>
            </w:tcBorders>
            <w:shd w:val="clear" w:color="000000" w:fill="EAF1DD"/>
            <w:noWrap/>
            <w:vAlign w:val="center"/>
            <w:hideMark/>
          </w:tcPr>
          <w:p w14:paraId="345EF397" w14:textId="77777777" w:rsidR="00724C50" w:rsidRDefault="00724C50" w:rsidP="00724C50">
            <w:pPr>
              <w:rPr>
                <w:rFonts w:ascii="Arial" w:hAnsi="Arial" w:cs="Arial"/>
                <w:b/>
                <w:bCs/>
                <w:color w:val="000000"/>
                <w:sz w:val="20"/>
                <w:szCs w:val="20"/>
              </w:rPr>
            </w:pPr>
            <w:r w:rsidRPr="00107260">
              <w:rPr>
                <w:rFonts w:ascii="Arial" w:hAnsi="Arial" w:cs="Arial"/>
                <w:b/>
                <w:bCs/>
                <w:color w:val="000000"/>
                <w:sz w:val="20"/>
                <w:szCs w:val="20"/>
              </w:rPr>
              <w:t>Victim</w:t>
            </w:r>
          </w:p>
          <w:p w14:paraId="345EF398" w14:textId="77777777" w:rsidR="0072007E" w:rsidRPr="00107260" w:rsidRDefault="0072007E" w:rsidP="00724C50">
            <w:pPr>
              <w:rPr>
                <w:rFonts w:ascii="Arial" w:hAnsi="Arial" w:cs="Arial"/>
                <w:b/>
                <w:bCs/>
                <w:color w:val="000000"/>
                <w:sz w:val="20"/>
                <w:szCs w:val="20"/>
              </w:rPr>
            </w:pPr>
            <w:r>
              <w:rPr>
                <w:rFonts w:ascii="Arial" w:hAnsi="Arial" w:cs="Arial"/>
                <w:b/>
                <w:bCs/>
                <w:color w:val="000000"/>
                <w:sz w:val="20"/>
                <w:szCs w:val="20"/>
              </w:rPr>
              <w:t>Count</w:t>
            </w:r>
          </w:p>
        </w:tc>
        <w:tc>
          <w:tcPr>
            <w:tcW w:w="1317" w:type="dxa"/>
            <w:vMerge w:val="restart"/>
            <w:tcBorders>
              <w:top w:val="single" w:sz="8" w:space="0" w:color="auto"/>
              <w:left w:val="single" w:sz="8" w:space="0" w:color="auto"/>
              <w:bottom w:val="single" w:sz="8" w:space="0" w:color="000000"/>
              <w:right w:val="single" w:sz="8" w:space="0" w:color="auto"/>
            </w:tcBorders>
            <w:shd w:val="clear" w:color="000000" w:fill="EAF1DD"/>
            <w:vAlign w:val="center"/>
            <w:hideMark/>
          </w:tcPr>
          <w:p w14:paraId="345EF399" w14:textId="77777777" w:rsidR="00724C50" w:rsidRPr="00107260" w:rsidRDefault="00724C50" w:rsidP="00724C50">
            <w:pPr>
              <w:rPr>
                <w:rFonts w:ascii="Arial" w:hAnsi="Arial" w:cs="Arial"/>
                <w:b/>
                <w:bCs/>
                <w:color w:val="000000"/>
                <w:sz w:val="20"/>
                <w:szCs w:val="20"/>
              </w:rPr>
            </w:pPr>
            <w:r w:rsidRPr="00107260">
              <w:rPr>
                <w:rFonts w:ascii="Arial" w:hAnsi="Arial" w:cs="Arial"/>
                <w:b/>
                <w:bCs/>
                <w:color w:val="000000"/>
                <w:sz w:val="20"/>
                <w:szCs w:val="20"/>
              </w:rPr>
              <w:t>Description Required?</w:t>
            </w:r>
          </w:p>
        </w:tc>
        <w:tc>
          <w:tcPr>
            <w:tcW w:w="1361" w:type="dxa"/>
            <w:tcBorders>
              <w:top w:val="single" w:sz="8" w:space="0" w:color="auto"/>
              <w:left w:val="nil"/>
              <w:bottom w:val="nil"/>
              <w:right w:val="single" w:sz="8" w:space="0" w:color="auto"/>
            </w:tcBorders>
            <w:shd w:val="clear" w:color="000000" w:fill="EAF1DD"/>
            <w:vAlign w:val="center"/>
            <w:hideMark/>
          </w:tcPr>
          <w:p w14:paraId="345EF39A" w14:textId="77777777" w:rsidR="00724C50" w:rsidRPr="00107260" w:rsidRDefault="00724C50" w:rsidP="00724C50">
            <w:pPr>
              <w:rPr>
                <w:rFonts w:ascii="Arial" w:hAnsi="Arial" w:cs="Arial"/>
                <w:b/>
                <w:bCs/>
                <w:color w:val="000000"/>
                <w:sz w:val="20"/>
                <w:szCs w:val="20"/>
              </w:rPr>
            </w:pPr>
            <w:r w:rsidRPr="00107260">
              <w:rPr>
                <w:rFonts w:ascii="Arial" w:hAnsi="Arial" w:cs="Arial"/>
                <w:b/>
                <w:bCs/>
                <w:color w:val="000000"/>
                <w:sz w:val="20"/>
                <w:szCs w:val="20"/>
              </w:rPr>
              <w:t>Physical Injury</w:t>
            </w:r>
            <w:r w:rsidR="0072007E">
              <w:rPr>
                <w:rFonts w:ascii="Arial" w:hAnsi="Arial" w:cs="Arial"/>
                <w:b/>
                <w:bCs/>
                <w:color w:val="000000"/>
                <w:sz w:val="20"/>
                <w:szCs w:val="20"/>
              </w:rPr>
              <w:t xml:space="preserve"> Indicator</w:t>
            </w:r>
          </w:p>
        </w:tc>
      </w:tr>
      <w:tr w:rsidR="00724C50" w:rsidRPr="00107260" w14:paraId="345EF3A3" w14:textId="77777777" w:rsidTr="005946AB">
        <w:trPr>
          <w:trHeight w:val="60"/>
          <w:tblHeader/>
        </w:trPr>
        <w:tc>
          <w:tcPr>
            <w:tcW w:w="739" w:type="dxa"/>
            <w:vMerge/>
            <w:tcBorders>
              <w:top w:val="single" w:sz="8" w:space="0" w:color="auto"/>
              <w:left w:val="single" w:sz="8" w:space="0" w:color="auto"/>
              <w:bottom w:val="single" w:sz="12" w:space="0" w:color="auto"/>
              <w:right w:val="single" w:sz="8" w:space="0" w:color="auto"/>
            </w:tcBorders>
            <w:vAlign w:val="center"/>
            <w:hideMark/>
          </w:tcPr>
          <w:p w14:paraId="345EF39C" w14:textId="77777777" w:rsidR="00724C50" w:rsidRPr="00107260" w:rsidRDefault="00724C50" w:rsidP="00724C50">
            <w:pPr>
              <w:rPr>
                <w:rFonts w:ascii="Arial" w:hAnsi="Arial" w:cs="Arial"/>
                <w:b/>
                <w:bCs/>
                <w:color w:val="000000"/>
                <w:sz w:val="20"/>
                <w:szCs w:val="20"/>
              </w:rPr>
            </w:pPr>
          </w:p>
        </w:tc>
        <w:tc>
          <w:tcPr>
            <w:tcW w:w="3037" w:type="dxa"/>
            <w:vMerge/>
            <w:tcBorders>
              <w:top w:val="single" w:sz="8" w:space="0" w:color="auto"/>
              <w:left w:val="single" w:sz="8" w:space="0" w:color="auto"/>
              <w:bottom w:val="single" w:sz="12" w:space="0" w:color="auto"/>
              <w:right w:val="single" w:sz="8" w:space="0" w:color="auto"/>
            </w:tcBorders>
            <w:vAlign w:val="center"/>
            <w:hideMark/>
          </w:tcPr>
          <w:p w14:paraId="345EF39D" w14:textId="77777777" w:rsidR="00724C50" w:rsidRPr="00107260" w:rsidRDefault="00724C50" w:rsidP="00724C50">
            <w:pPr>
              <w:rPr>
                <w:rFonts w:ascii="Arial" w:hAnsi="Arial" w:cs="Arial"/>
                <w:b/>
                <w:bCs/>
                <w:color w:val="000000"/>
                <w:sz w:val="20"/>
                <w:szCs w:val="20"/>
              </w:rPr>
            </w:pPr>
          </w:p>
        </w:tc>
        <w:tc>
          <w:tcPr>
            <w:tcW w:w="4860" w:type="dxa"/>
            <w:vMerge/>
            <w:tcBorders>
              <w:top w:val="single" w:sz="8" w:space="0" w:color="auto"/>
              <w:left w:val="single" w:sz="8" w:space="0" w:color="auto"/>
              <w:bottom w:val="single" w:sz="12" w:space="0" w:color="auto"/>
              <w:right w:val="single" w:sz="8" w:space="0" w:color="auto"/>
            </w:tcBorders>
            <w:vAlign w:val="center"/>
            <w:hideMark/>
          </w:tcPr>
          <w:p w14:paraId="345EF39E" w14:textId="77777777" w:rsidR="00724C50" w:rsidRPr="00107260" w:rsidRDefault="00724C50" w:rsidP="00724C50">
            <w:pPr>
              <w:rPr>
                <w:rFonts w:ascii="Arial" w:hAnsi="Arial" w:cs="Arial"/>
                <w:b/>
                <w:bCs/>
                <w:color w:val="000000"/>
                <w:sz w:val="20"/>
                <w:szCs w:val="20"/>
              </w:rPr>
            </w:pPr>
          </w:p>
        </w:tc>
        <w:tc>
          <w:tcPr>
            <w:tcW w:w="1383" w:type="dxa"/>
            <w:tcBorders>
              <w:top w:val="nil"/>
              <w:left w:val="nil"/>
              <w:bottom w:val="single" w:sz="12" w:space="0" w:color="auto"/>
              <w:right w:val="single" w:sz="8" w:space="0" w:color="auto"/>
            </w:tcBorders>
            <w:shd w:val="clear" w:color="000000" w:fill="EAF1DD"/>
            <w:noWrap/>
            <w:vAlign w:val="center"/>
            <w:hideMark/>
          </w:tcPr>
          <w:p w14:paraId="345EF39F" w14:textId="77777777" w:rsidR="00724C50" w:rsidRPr="00107260" w:rsidRDefault="00724C50" w:rsidP="0072007E">
            <w:pPr>
              <w:rPr>
                <w:rFonts w:ascii="Arial" w:hAnsi="Arial" w:cs="Arial"/>
                <w:b/>
                <w:bCs/>
                <w:color w:val="000000"/>
                <w:sz w:val="20"/>
                <w:szCs w:val="20"/>
              </w:rPr>
            </w:pPr>
            <w:r w:rsidRPr="00107260">
              <w:rPr>
                <w:rFonts w:ascii="Arial" w:hAnsi="Arial" w:cs="Arial"/>
                <w:b/>
                <w:bCs/>
                <w:color w:val="000000"/>
                <w:sz w:val="20"/>
                <w:szCs w:val="20"/>
              </w:rPr>
              <w:t>Report</w:t>
            </w:r>
            <w:r w:rsidR="0072007E">
              <w:rPr>
                <w:rFonts w:ascii="Arial" w:hAnsi="Arial" w:cs="Arial"/>
                <w:b/>
                <w:bCs/>
                <w:color w:val="000000"/>
                <w:sz w:val="20"/>
                <w:szCs w:val="20"/>
              </w:rPr>
              <w:t>able?</w:t>
            </w:r>
          </w:p>
        </w:tc>
        <w:tc>
          <w:tcPr>
            <w:tcW w:w="1205" w:type="dxa"/>
            <w:tcBorders>
              <w:top w:val="nil"/>
              <w:left w:val="nil"/>
              <w:bottom w:val="single" w:sz="12" w:space="0" w:color="auto"/>
              <w:right w:val="single" w:sz="8" w:space="0" w:color="auto"/>
            </w:tcBorders>
            <w:shd w:val="clear" w:color="000000" w:fill="EAF1DD"/>
            <w:noWrap/>
            <w:vAlign w:val="center"/>
            <w:hideMark/>
          </w:tcPr>
          <w:p w14:paraId="345EF3A0" w14:textId="77777777" w:rsidR="00724C50" w:rsidRPr="00107260" w:rsidRDefault="00724C50" w:rsidP="0072007E">
            <w:pPr>
              <w:rPr>
                <w:rFonts w:ascii="Arial" w:hAnsi="Arial" w:cs="Arial"/>
                <w:b/>
                <w:bCs/>
                <w:color w:val="000000"/>
                <w:sz w:val="20"/>
                <w:szCs w:val="20"/>
              </w:rPr>
            </w:pPr>
            <w:r w:rsidRPr="00107260">
              <w:rPr>
                <w:rFonts w:ascii="Arial" w:hAnsi="Arial" w:cs="Arial"/>
                <w:b/>
                <w:bCs/>
                <w:color w:val="000000"/>
                <w:sz w:val="20"/>
                <w:szCs w:val="20"/>
              </w:rPr>
              <w:t>Required?</w:t>
            </w:r>
          </w:p>
        </w:tc>
        <w:tc>
          <w:tcPr>
            <w:tcW w:w="1317" w:type="dxa"/>
            <w:vMerge/>
            <w:tcBorders>
              <w:top w:val="single" w:sz="8" w:space="0" w:color="auto"/>
              <w:left w:val="single" w:sz="8" w:space="0" w:color="auto"/>
              <w:bottom w:val="single" w:sz="12" w:space="0" w:color="auto"/>
              <w:right w:val="single" w:sz="8" w:space="0" w:color="auto"/>
            </w:tcBorders>
            <w:vAlign w:val="center"/>
            <w:hideMark/>
          </w:tcPr>
          <w:p w14:paraId="345EF3A1" w14:textId="77777777" w:rsidR="00724C50" w:rsidRPr="00107260" w:rsidRDefault="00724C50" w:rsidP="00724C50">
            <w:pPr>
              <w:rPr>
                <w:rFonts w:ascii="Arial" w:hAnsi="Arial" w:cs="Arial"/>
                <w:b/>
                <w:bCs/>
                <w:color w:val="000000"/>
                <w:sz w:val="20"/>
                <w:szCs w:val="20"/>
              </w:rPr>
            </w:pPr>
          </w:p>
        </w:tc>
        <w:tc>
          <w:tcPr>
            <w:tcW w:w="1361" w:type="dxa"/>
            <w:tcBorders>
              <w:top w:val="nil"/>
              <w:left w:val="nil"/>
              <w:bottom w:val="single" w:sz="12" w:space="0" w:color="auto"/>
              <w:right w:val="single" w:sz="8" w:space="0" w:color="auto"/>
            </w:tcBorders>
            <w:shd w:val="clear" w:color="000000" w:fill="EAF1DD"/>
            <w:vAlign w:val="center"/>
            <w:hideMark/>
          </w:tcPr>
          <w:p w14:paraId="345EF3A2" w14:textId="77777777" w:rsidR="00724C50" w:rsidRPr="00107260" w:rsidRDefault="00724C50" w:rsidP="0072007E">
            <w:pPr>
              <w:rPr>
                <w:rFonts w:ascii="Arial" w:hAnsi="Arial" w:cs="Arial"/>
                <w:b/>
                <w:bCs/>
                <w:color w:val="000000"/>
                <w:sz w:val="20"/>
                <w:szCs w:val="20"/>
              </w:rPr>
            </w:pPr>
            <w:r w:rsidRPr="00107260">
              <w:rPr>
                <w:rFonts w:ascii="Arial" w:hAnsi="Arial" w:cs="Arial"/>
                <w:b/>
                <w:bCs/>
                <w:color w:val="000000"/>
                <w:sz w:val="20"/>
                <w:szCs w:val="20"/>
              </w:rPr>
              <w:t>Required?</w:t>
            </w:r>
          </w:p>
        </w:tc>
      </w:tr>
      <w:tr w:rsidR="00724C50" w:rsidRPr="00107260" w14:paraId="345EF3A6" w14:textId="77777777" w:rsidTr="001024A5">
        <w:trPr>
          <w:trHeight w:val="315"/>
        </w:trPr>
        <w:tc>
          <w:tcPr>
            <w:tcW w:w="739" w:type="dxa"/>
            <w:tcBorders>
              <w:top w:val="single" w:sz="12" w:space="0" w:color="auto"/>
              <w:left w:val="single" w:sz="12" w:space="0" w:color="auto"/>
              <w:bottom w:val="single" w:sz="8" w:space="0" w:color="auto"/>
              <w:right w:val="single" w:sz="8" w:space="0" w:color="auto"/>
            </w:tcBorders>
            <w:shd w:val="clear" w:color="000000" w:fill="EAF1DD"/>
            <w:noWrap/>
            <w:vAlign w:val="center"/>
            <w:hideMark/>
          </w:tcPr>
          <w:p w14:paraId="345EF3A4" w14:textId="77777777" w:rsidR="00724C50" w:rsidRPr="00814804" w:rsidRDefault="00724C50" w:rsidP="00724C50">
            <w:pPr>
              <w:rPr>
                <w:rFonts w:ascii="Calibri" w:hAnsi="Calibri" w:cs="Calibri"/>
                <w:color w:val="000000"/>
                <w:sz w:val="22"/>
                <w:szCs w:val="22"/>
              </w:rPr>
            </w:pPr>
            <w:r w:rsidRPr="00814804">
              <w:rPr>
                <w:rFonts w:ascii="Calibri" w:hAnsi="Calibri" w:cs="Calibri"/>
                <w:color w:val="000000"/>
                <w:sz w:val="22"/>
                <w:szCs w:val="22"/>
              </w:rPr>
              <w:t> </w:t>
            </w:r>
          </w:p>
        </w:tc>
        <w:tc>
          <w:tcPr>
            <w:tcW w:w="13163" w:type="dxa"/>
            <w:gridSpan w:val="6"/>
            <w:tcBorders>
              <w:top w:val="single" w:sz="12" w:space="0" w:color="auto"/>
              <w:left w:val="nil"/>
              <w:bottom w:val="single" w:sz="8" w:space="0" w:color="auto"/>
              <w:right w:val="single" w:sz="12" w:space="0" w:color="auto"/>
            </w:tcBorders>
            <w:shd w:val="clear" w:color="000000" w:fill="EAF1DD"/>
            <w:noWrap/>
            <w:vAlign w:val="center"/>
            <w:hideMark/>
          </w:tcPr>
          <w:p w14:paraId="345EF3A5" w14:textId="77777777" w:rsidR="00724C50" w:rsidRPr="00814804" w:rsidRDefault="00724C50" w:rsidP="00724C50">
            <w:pPr>
              <w:rPr>
                <w:rFonts w:ascii="Arial" w:hAnsi="Arial" w:cs="Arial"/>
                <w:b/>
                <w:bCs/>
                <w:color w:val="000000"/>
                <w:sz w:val="22"/>
                <w:szCs w:val="22"/>
              </w:rPr>
            </w:pPr>
            <w:r w:rsidRPr="00814804">
              <w:rPr>
                <w:rFonts w:ascii="Arial" w:hAnsi="Arial" w:cs="Arial"/>
                <w:b/>
                <w:bCs/>
                <w:color w:val="000000"/>
                <w:sz w:val="22"/>
                <w:szCs w:val="22"/>
              </w:rPr>
              <w:t>Alcohol (liquor law violations: possession, use, sale)</w:t>
            </w:r>
          </w:p>
        </w:tc>
      </w:tr>
      <w:tr w:rsidR="00724C50" w:rsidRPr="00107260" w14:paraId="345EF3AE"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3A7"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1010</w:t>
            </w:r>
          </w:p>
        </w:tc>
        <w:tc>
          <w:tcPr>
            <w:tcW w:w="3037" w:type="dxa"/>
            <w:tcBorders>
              <w:top w:val="nil"/>
              <w:left w:val="nil"/>
              <w:bottom w:val="single" w:sz="8" w:space="0" w:color="auto"/>
              <w:right w:val="single" w:sz="8" w:space="0" w:color="auto"/>
            </w:tcBorders>
            <w:shd w:val="clear" w:color="auto" w:fill="auto"/>
            <w:vAlign w:val="center"/>
            <w:hideMark/>
          </w:tcPr>
          <w:p w14:paraId="345EF3A8"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Sale of alcohol</w:t>
            </w:r>
          </w:p>
        </w:tc>
        <w:tc>
          <w:tcPr>
            <w:tcW w:w="4860" w:type="dxa"/>
            <w:tcBorders>
              <w:top w:val="nil"/>
              <w:left w:val="nil"/>
              <w:bottom w:val="single" w:sz="8" w:space="0" w:color="auto"/>
              <w:right w:val="single" w:sz="8" w:space="0" w:color="auto"/>
            </w:tcBorders>
            <w:shd w:val="clear" w:color="auto" w:fill="auto"/>
            <w:vAlign w:val="center"/>
            <w:hideMark/>
          </w:tcPr>
          <w:p w14:paraId="345EF3A9"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Selling alcoholic beverages</w:t>
            </w:r>
          </w:p>
        </w:tc>
        <w:tc>
          <w:tcPr>
            <w:tcW w:w="1383" w:type="dxa"/>
            <w:tcBorders>
              <w:top w:val="nil"/>
              <w:left w:val="nil"/>
              <w:bottom w:val="single" w:sz="8" w:space="0" w:color="auto"/>
              <w:right w:val="single" w:sz="8" w:space="0" w:color="auto"/>
            </w:tcBorders>
            <w:shd w:val="clear" w:color="auto" w:fill="auto"/>
            <w:noWrap/>
            <w:vAlign w:val="center"/>
            <w:hideMark/>
          </w:tcPr>
          <w:p w14:paraId="345EF3AA"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45EF3AB"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3AC"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3AD"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3B6"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3AF"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1020</w:t>
            </w:r>
          </w:p>
        </w:tc>
        <w:tc>
          <w:tcPr>
            <w:tcW w:w="3037" w:type="dxa"/>
            <w:tcBorders>
              <w:top w:val="nil"/>
              <w:left w:val="nil"/>
              <w:bottom w:val="single" w:sz="8" w:space="0" w:color="auto"/>
              <w:right w:val="single" w:sz="8" w:space="0" w:color="auto"/>
            </w:tcBorders>
            <w:shd w:val="clear" w:color="auto" w:fill="auto"/>
            <w:vAlign w:val="center"/>
            <w:hideMark/>
          </w:tcPr>
          <w:p w14:paraId="345EF3B0"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Distribution of alcohol</w:t>
            </w:r>
          </w:p>
        </w:tc>
        <w:tc>
          <w:tcPr>
            <w:tcW w:w="4860" w:type="dxa"/>
            <w:tcBorders>
              <w:top w:val="nil"/>
              <w:left w:val="nil"/>
              <w:bottom w:val="single" w:sz="8" w:space="0" w:color="auto"/>
              <w:right w:val="single" w:sz="8" w:space="0" w:color="auto"/>
            </w:tcBorders>
            <w:shd w:val="clear" w:color="auto" w:fill="auto"/>
            <w:vAlign w:val="center"/>
            <w:hideMark/>
          </w:tcPr>
          <w:p w14:paraId="345EF3B1"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Distributing (i.e., giving away) alcoholic beverages.</w:t>
            </w:r>
          </w:p>
        </w:tc>
        <w:tc>
          <w:tcPr>
            <w:tcW w:w="1383" w:type="dxa"/>
            <w:tcBorders>
              <w:top w:val="nil"/>
              <w:left w:val="nil"/>
              <w:bottom w:val="single" w:sz="8" w:space="0" w:color="auto"/>
              <w:right w:val="single" w:sz="8" w:space="0" w:color="auto"/>
            </w:tcBorders>
            <w:shd w:val="clear" w:color="auto" w:fill="auto"/>
            <w:noWrap/>
            <w:vAlign w:val="center"/>
            <w:hideMark/>
          </w:tcPr>
          <w:p w14:paraId="345EF3B2"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45EF3B3"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3B4"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3B5"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3BE"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3B7"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1030</w:t>
            </w:r>
          </w:p>
        </w:tc>
        <w:tc>
          <w:tcPr>
            <w:tcW w:w="3037" w:type="dxa"/>
            <w:tcBorders>
              <w:top w:val="nil"/>
              <w:left w:val="nil"/>
              <w:bottom w:val="single" w:sz="8" w:space="0" w:color="auto"/>
              <w:right w:val="single" w:sz="8" w:space="0" w:color="auto"/>
            </w:tcBorders>
            <w:shd w:val="clear" w:color="auto" w:fill="auto"/>
            <w:vAlign w:val="center"/>
            <w:hideMark/>
          </w:tcPr>
          <w:p w14:paraId="345EF3B8"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Drinking alcohol</w:t>
            </w:r>
          </w:p>
        </w:tc>
        <w:tc>
          <w:tcPr>
            <w:tcW w:w="4860" w:type="dxa"/>
            <w:tcBorders>
              <w:top w:val="nil"/>
              <w:left w:val="nil"/>
              <w:bottom w:val="single" w:sz="8" w:space="0" w:color="auto"/>
              <w:right w:val="single" w:sz="8" w:space="0" w:color="auto"/>
            </w:tcBorders>
            <w:shd w:val="clear" w:color="auto" w:fill="auto"/>
            <w:vAlign w:val="center"/>
            <w:hideMark/>
          </w:tcPr>
          <w:p w14:paraId="345EF3B9"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Drinking alcoholic beverages</w:t>
            </w:r>
          </w:p>
        </w:tc>
        <w:tc>
          <w:tcPr>
            <w:tcW w:w="1383" w:type="dxa"/>
            <w:tcBorders>
              <w:top w:val="nil"/>
              <w:left w:val="nil"/>
              <w:bottom w:val="single" w:sz="8" w:space="0" w:color="auto"/>
              <w:right w:val="single" w:sz="8" w:space="0" w:color="auto"/>
            </w:tcBorders>
            <w:shd w:val="clear" w:color="auto" w:fill="auto"/>
            <w:noWrap/>
            <w:vAlign w:val="center"/>
            <w:hideMark/>
          </w:tcPr>
          <w:p w14:paraId="345EF3BA"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45EF3BB"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3BC"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3BD"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3C6"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3BF"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1040</w:t>
            </w:r>
          </w:p>
        </w:tc>
        <w:tc>
          <w:tcPr>
            <w:tcW w:w="3037" w:type="dxa"/>
            <w:tcBorders>
              <w:top w:val="nil"/>
              <w:left w:val="nil"/>
              <w:bottom w:val="single" w:sz="8" w:space="0" w:color="auto"/>
              <w:right w:val="single" w:sz="8" w:space="0" w:color="auto"/>
            </w:tcBorders>
            <w:shd w:val="clear" w:color="auto" w:fill="auto"/>
            <w:vAlign w:val="center"/>
            <w:hideMark/>
          </w:tcPr>
          <w:p w14:paraId="345EF3C0"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Possession of alcohol</w:t>
            </w:r>
          </w:p>
        </w:tc>
        <w:tc>
          <w:tcPr>
            <w:tcW w:w="4860" w:type="dxa"/>
            <w:tcBorders>
              <w:top w:val="nil"/>
              <w:left w:val="nil"/>
              <w:bottom w:val="single" w:sz="8" w:space="0" w:color="auto"/>
              <w:right w:val="single" w:sz="8" w:space="0" w:color="auto"/>
            </w:tcBorders>
            <w:shd w:val="clear" w:color="auto" w:fill="auto"/>
            <w:vAlign w:val="center"/>
            <w:hideMark/>
          </w:tcPr>
          <w:p w14:paraId="345EF3C1"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Having alcoholic beverages in one’s pocket(s), bag(s), locker, car, etc.</w:t>
            </w:r>
          </w:p>
        </w:tc>
        <w:tc>
          <w:tcPr>
            <w:tcW w:w="1383" w:type="dxa"/>
            <w:tcBorders>
              <w:top w:val="nil"/>
              <w:left w:val="nil"/>
              <w:bottom w:val="single" w:sz="8" w:space="0" w:color="auto"/>
              <w:right w:val="single" w:sz="8" w:space="0" w:color="auto"/>
            </w:tcBorders>
            <w:shd w:val="clear" w:color="auto" w:fill="auto"/>
            <w:noWrap/>
            <w:vAlign w:val="center"/>
            <w:hideMark/>
          </w:tcPr>
          <w:p w14:paraId="345EF3C2"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45EF3C3"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3C4"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3C5"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3CE"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3C7"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1050</w:t>
            </w:r>
          </w:p>
        </w:tc>
        <w:tc>
          <w:tcPr>
            <w:tcW w:w="3037" w:type="dxa"/>
            <w:tcBorders>
              <w:top w:val="nil"/>
              <w:left w:val="nil"/>
              <w:bottom w:val="single" w:sz="8" w:space="0" w:color="auto"/>
              <w:right w:val="single" w:sz="8" w:space="0" w:color="auto"/>
            </w:tcBorders>
            <w:shd w:val="clear" w:color="auto" w:fill="auto"/>
            <w:vAlign w:val="center"/>
            <w:hideMark/>
          </w:tcPr>
          <w:p w14:paraId="345EF3C8"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Suspicion of alcohol use</w:t>
            </w:r>
          </w:p>
        </w:tc>
        <w:tc>
          <w:tcPr>
            <w:tcW w:w="4860" w:type="dxa"/>
            <w:tcBorders>
              <w:top w:val="nil"/>
              <w:left w:val="nil"/>
              <w:bottom w:val="single" w:sz="8" w:space="0" w:color="auto"/>
              <w:right w:val="single" w:sz="8" w:space="0" w:color="auto"/>
            </w:tcBorders>
            <w:shd w:val="clear" w:color="auto" w:fill="auto"/>
            <w:vAlign w:val="center"/>
            <w:hideMark/>
          </w:tcPr>
          <w:p w14:paraId="345EF3C9"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Exhibiting behaviors that suggests that an individual consumed alcohol.</w:t>
            </w:r>
          </w:p>
        </w:tc>
        <w:tc>
          <w:tcPr>
            <w:tcW w:w="1383" w:type="dxa"/>
            <w:tcBorders>
              <w:top w:val="nil"/>
              <w:left w:val="nil"/>
              <w:bottom w:val="single" w:sz="8" w:space="0" w:color="auto"/>
              <w:right w:val="single" w:sz="8" w:space="0" w:color="auto"/>
            </w:tcBorders>
            <w:shd w:val="clear" w:color="auto" w:fill="auto"/>
            <w:noWrap/>
            <w:vAlign w:val="center"/>
            <w:hideMark/>
          </w:tcPr>
          <w:p w14:paraId="345EF3CA"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45EF3CB"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3CC"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3CD"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3D7" w14:textId="77777777" w:rsidTr="005946AB">
        <w:trPr>
          <w:trHeight w:val="20"/>
        </w:trPr>
        <w:tc>
          <w:tcPr>
            <w:tcW w:w="739" w:type="dxa"/>
            <w:tcBorders>
              <w:top w:val="nil"/>
              <w:left w:val="single" w:sz="12" w:space="0" w:color="auto"/>
              <w:bottom w:val="single" w:sz="12" w:space="0" w:color="auto"/>
              <w:right w:val="single" w:sz="8" w:space="0" w:color="auto"/>
            </w:tcBorders>
            <w:shd w:val="clear" w:color="auto" w:fill="auto"/>
            <w:noWrap/>
            <w:vAlign w:val="center"/>
            <w:hideMark/>
          </w:tcPr>
          <w:p w14:paraId="345EF3CF"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1097</w:t>
            </w:r>
          </w:p>
        </w:tc>
        <w:tc>
          <w:tcPr>
            <w:tcW w:w="3037" w:type="dxa"/>
            <w:tcBorders>
              <w:top w:val="nil"/>
              <w:left w:val="nil"/>
              <w:bottom w:val="single" w:sz="12" w:space="0" w:color="auto"/>
              <w:right w:val="single" w:sz="8" w:space="0" w:color="auto"/>
            </w:tcBorders>
            <w:shd w:val="clear" w:color="auto" w:fill="auto"/>
            <w:vAlign w:val="center"/>
            <w:hideMark/>
          </w:tcPr>
          <w:p w14:paraId="345EF3D0"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Other alcohol</w:t>
            </w:r>
          </w:p>
        </w:tc>
        <w:tc>
          <w:tcPr>
            <w:tcW w:w="4860" w:type="dxa"/>
            <w:tcBorders>
              <w:top w:val="nil"/>
              <w:left w:val="nil"/>
              <w:bottom w:val="single" w:sz="12" w:space="0" w:color="auto"/>
              <w:right w:val="single" w:sz="8" w:space="0" w:color="auto"/>
            </w:tcBorders>
            <w:shd w:val="clear" w:color="auto" w:fill="auto"/>
            <w:vAlign w:val="center"/>
            <w:hideMark/>
          </w:tcPr>
          <w:p w14:paraId="345EF3D1"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The incident cannot be coded in one of the above categories but did involve an alcohol violation.</w:t>
            </w:r>
          </w:p>
        </w:tc>
        <w:tc>
          <w:tcPr>
            <w:tcW w:w="1383" w:type="dxa"/>
            <w:tcBorders>
              <w:top w:val="nil"/>
              <w:left w:val="nil"/>
              <w:bottom w:val="single" w:sz="12" w:space="0" w:color="auto"/>
              <w:right w:val="single" w:sz="8" w:space="0" w:color="auto"/>
            </w:tcBorders>
            <w:shd w:val="clear" w:color="auto" w:fill="auto"/>
            <w:noWrap/>
            <w:vAlign w:val="center"/>
            <w:hideMark/>
          </w:tcPr>
          <w:p w14:paraId="345EF3D2"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12" w:space="0" w:color="auto"/>
              <w:right w:val="single" w:sz="8" w:space="0" w:color="auto"/>
            </w:tcBorders>
            <w:shd w:val="clear" w:color="auto" w:fill="auto"/>
            <w:noWrap/>
            <w:vAlign w:val="center"/>
            <w:hideMark/>
          </w:tcPr>
          <w:p w14:paraId="345EF3D3"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12" w:space="0" w:color="auto"/>
              <w:right w:val="single" w:sz="8" w:space="0" w:color="auto"/>
            </w:tcBorders>
            <w:shd w:val="clear" w:color="auto" w:fill="auto"/>
            <w:noWrap/>
            <w:vAlign w:val="center"/>
            <w:hideMark/>
          </w:tcPr>
          <w:p w14:paraId="345EF3D4"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361" w:type="dxa"/>
            <w:tcBorders>
              <w:top w:val="nil"/>
              <w:left w:val="nil"/>
              <w:bottom w:val="single" w:sz="12" w:space="0" w:color="auto"/>
              <w:right w:val="single" w:sz="12" w:space="0" w:color="auto"/>
            </w:tcBorders>
            <w:shd w:val="clear" w:color="auto" w:fill="auto"/>
            <w:noWrap/>
            <w:vAlign w:val="center"/>
            <w:hideMark/>
          </w:tcPr>
          <w:p w14:paraId="345EF3D5" w14:textId="77777777" w:rsidR="00724C50" w:rsidRDefault="00724C50" w:rsidP="00724C50">
            <w:pPr>
              <w:jc w:val="center"/>
              <w:rPr>
                <w:rFonts w:ascii="Calibri" w:hAnsi="Calibri" w:cs="Calibri"/>
                <w:b/>
                <w:bCs/>
                <w:color w:val="000000"/>
              </w:rPr>
            </w:pPr>
            <w:r w:rsidRPr="00107260">
              <w:rPr>
                <w:rFonts w:ascii="Calibri" w:hAnsi="Calibri" w:cs="Calibri"/>
                <w:b/>
                <w:bCs/>
                <w:color w:val="000000"/>
              </w:rPr>
              <w:t> </w:t>
            </w:r>
          </w:p>
          <w:p w14:paraId="345EF3D6" w14:textId="77777777" w:rsidR="00724C50" w:rsidRPr="00107260" w:rsidRDefault="00724C50" w:rsidP="00724C50">
            <w:pPr>
              <w:jc w:val="center"/>
              <w:rPr>
                <w:rFonts w:ascii="Calibri" w:hAnsi="Calibri" w:cs="Calibri"/>
                <w:b/>
                <w:bCs/>
                <w:color w:val="000000"/>
              </w:rPr>
            </w:pPr>
          </w:p>
        </w:tc>
      </w:tr>
      <w:tr w:rsidR="00724C50" w:rsidRPr="00107260" w14:paraId="345EF3DF" w14:textId="77777777" w:rsidTr="005946AB">
        <w:trPr>
          <w:trHeight w:val="576"/>
        </w:trPr>
        <w:tc>
          <w:tcPr>
            <w:tcW w:w="739" w:type="dxa"/>
            <w:tcBorders>
              <w:top w:val="single" w:sz="12" w:space="0" w:color="auto"/>
              <w:left w:val="single" w:sz="12" w:space="0" w:color="auto"/>
              <w:bottom w:val="single" w:sz="12" w:space="0" w:color="auto"/>
              <w:right w:val="single" w:sz="12" w:space="0" w:color="auto"/>
            </w:tcBorders>
            <w:shd w:val="clear" w:color="auto" w:fill="EAF1DD" w:themeFill="accent3" w:themeFillTint="33"/>
            <w:noWrap/>
            <w:vAlign w:val="center"/>
            <w:hideMark/>
          </w:tcPr>
          <w:p w14:paraId="345EF3D8"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1100</w:t>
            </w:r>
          </w:p>
        </w:tc>
        <w:tc>
          <w:tcPr>
            <w:tcW w:w="3037" w:type="dxa"/>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hideMark/>
          </w:tcPr>
          <w:p w14:paraId="345EF3D9"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Arson (Setting a Fire)</w:t>
            </w:r>
          </w:p>
        </w:tc>
        <w:tc>
          <w:tcPr>
            <w:tcW w:w="4860" w:type="dxa"/>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hideMark/>
          </w:tcPr>
          <w:p w14:paraId="345EF3DA" w14:textId="77777777" w:rsidR="00724C50" w:rsidRPr="0072007E" w:rsidRDefault="00724C50" w:rsidP="00724C50">
            <w:pPr>
              <w:rPr>
                <w:rFonts w:ascii="Arial" w:hAnsi="Arial" w:cs="Arial"/>
                <w:color w:val="000000"/>
                <w:sz w:val="20"/>
                <w:szCs w:val="20"/>
              </w:rPr>
            </w:pPr>
            <w:r w:rsidRPr="0072007E">
              <w:rPr>
                <w:rFonts w:ascii="Arial" w:hAnsi="Arial" w:cs="Arial"/>
                <w:color w:val="000000"/>
                <w:sz w:val="20"/>
                <w:szCs w:val="20"/>
              </w:rPr>
              <w:t>The unlawful or intentional damage, or attempt to damage, any school property by fire or incendiary device. Firecrackers, fireworks, and trashcan fires would be included in this category if they were contributing factors to a damaging fire.</w:t>
            </w:r>
          </w:p>
        </w:tc>
        <w:tc>
          <w:tcPr>
            <w:tcW w:w="1383" w:type="dxa"/>
            <w:tcBorders>
              <w:top w:val="single" w:sz="12" w:space="0" w:color="auto"/>
              <w:left w:val="single" w:sz="12" w:space="0" w:color="auto"/>
              <w:bottom w:val="single" w:sz="12" w:space="0" w:color="auto"/>
              <w:right w:val="single" w:sz="12" w:space="0" w:color="auto"/>
            </w:tcBorders>
            <w:shd w:val="clear" w:color="auto" w:fill="EAF1DD" w:themeFill="accent3" w:themeFillTint="33"/>
            <w:noWrap/>
            <w:vAlign w:val="center"/>
            <w:hideMark/>
          </w:tcPr>
          <w:p w14:paraId="345EF3DB"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single" w:sz="12" w:space="0" w:color="auto"/>
              <w:left w:val="single" w:sz="12" w:space="0" w:color="auto"/>
              <w:bottom w:val="single" w:sz="12" w:space="0" w:color="auto"/>
              <w:right w:val="single" w:sz="12" w:space="0" w:color="auto"/>
            </w:tcBorders>
            <w:shd w:val="clear" w:color="auto" w:fill="EAF1DD" w:themeFill="accent3" w:themeFillTint="33"/>
            <w:noWrap/>
            <w:vAlign w:val="center"/>
            <w:hideMark/>
          </w:tcPr>
          <w:p w14:paraId="345EF3DC"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single" w:sz="12" w:space="0" w:color="auto"/>
              <w:left w:val="single" w:sz="12" w:space="0" w:color="auto"/>
              <w:bottom w:val="single" w:sz="12" w:space="0" w:color="auto"/>
              <w:right w:val="single" w:sz="12" w:space="0" w:color="auto"/>
            </w:tcBorders>
            <w:shd w:val="clear" w:color="auto" w:fill="EAF1DD" w:themeFill="accent3" w:themeFillTint="33"/>
            <w:noWrap/>
            <w:vAlign w:val="center"/>
            <w:hideMark/>
          </w:tcPr>
          <w:p w14:paraId="345EF3DD"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single" w:sz="12" w:space="0" w:color="auto"/>
              <w:left w:val="single" w:sz="12" w:space="0" w:color="auto"/>
              <w:bottom w:val="single" w:sz="12" w:space="0" w:color="auto"/>
              <w:right w:val="single" w:sz="12" w:space="0" w:color="auto"/>
            </w:tcBorders>
            <w:shd w:val="clear" w:color="auto" w:fill="EAF1DD" w:themeFill="accent3" w:themeFillTint="33"/>
            <w:noWrap/>
            <w:vAlign w:val="center"/>
            <w:hideMark/>
          </w:tcPr>
          <w:p w14:paraId="345EF3DE"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3E2" w14:textId="77777777" w:rsidTr="001024A5">
        <w:trPr>
          <w:trHeight w:val="315"/>
        </w:trPr>
        <w:tc>
          <w:tcPr>
            <w:tcW w:w="739" w:type="dxa"/>
            <w:tcBorders>
              <w:top w:val="single" w:sz="12" w:space="0" w:color="auto"/>
              <w:left w:val="single" w:sz="12" w:space="0" w:color="auto"/>
              <w:bottom w:val="single" w:sz="8" w:space="0" w:color="auto"/>
              <w:right w:val="single" w:sz="8" w:space="0" w:color="auto"/>
            </w:tcBorders>
            <w:shd w:val="clear" w:color="000000" w:fill="EAF1DD"/>
            <w:noWrap/>
            <w:vAlign w:val="center"/>
            <w:hideMark/>
          </w:tcPr>
          <w:p w14:paraId="345EF3E0" w14:textId="77777777" w:rsidR="00724C50" w:rsidRPr="0072007E" w:rsidRDefault="00724C50" w:rsidP="00724C50">
            <w:pPr>
              <w:rPr>
                <w:rFonts w:ascii="Calibri" w:hAnsi="Calibri" w:cs="Calibri"/>
                <w:color w:val="000000"/>
              </w:rPr>
            </w:pPr>
            <w:r w:rsidRPr="0072007E">
              <w:rPr>
                <w:rFonts w:ascii="Calibri" w:hAnsi="Calibri" w:cs="Calibri"/>
                <w:color w:val="000000"/>
              </w:rPr>
              <w:t> </w:t>
            </w:r>
          </w:p>
        </w:tc>
        <w:tc>
          <w:tcPr>
            <w:tcW w:w="13163" w:type="dxa"/>
            <w:gridSpan w:val="6"/>
            <w:tcBorders>
              <w:top w:val="single" w:sz="12" w:space="0" w:color="auto"/>
              <w:left w:val="nil"/>
              <w:bottom w:val="single" w:sz="8" w:space="0" w:color="auto"/>
              <w:right w:val="single" w:sz="12" w:space="0" w:color="auto"/>
            </w:tcBorders>
            <w:shd w:val="clear" w:color="000000" w:fill="EAF1DD"/>
            <w:noWrap/>
            <w:vAlign w:val="center"/>
            <w:hideMark/>
          </w:tcPr>
          <w:p w14:paraId="345EF3E1" w14:textId="77777777" w:rsidR="00724C50" w:rsidRPr="00814804" w:rsidRDefault="00724C50" w:rsidP="00724C50">
            <w:pPr>
              <w:rPr>
                <w:rFonts w:ascii="Arial" w:hAnsi="Arial" w:cs="Arial"/>
                <w:b/>
                <w:bCs/>
                <w:color w:val="000000"/>
                <w:sz w:val="22"/>
                <w:szCs w:val="22"/>
              </w:rPr>
            </w:pPr>
            <w:r w:rsidRPr="00814804">
              <w:rPr>
                <w:rFonts w:ascii="Arial" w:hAnsi="Arial" w:cs="Arial"/>
                <w:b/>
                <w:bCs/>
                <w:color w:val="000000"/>
                <w:sz w:val="22"/>
                <w:szCs w:val="22"/>
              </w:rPr>
              <w:t>Attendance Policy Violation (Not Attending School or Classes as Required)</w:t>
            </w:r>
          </w:p>
        </w:tc>
      </w:tr>
      <w:tr w:rsidR="00724C50" w:rsidRPr="00107260" w14:paraId="345EF3EA"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3E3"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lastRenderedPageBreak/>
              <w:t>1210</w:t>
            </w:r>
          </w:p>
        </w:tc>
        <w:tc>
          <w:tcPr>
            <w:tcW w:w="3037" w:type="dxa"/>
            <w:tcBorders>
              <w:top w:val="nil"/>
              <w:left w:val="nil"/>
              <w:bottom w:val="single" w:sz="8" w:space="0" w:color="auto"/>
              <w:right w:val="single" w:sz="8" w:space="0" w:color="auto"/>
            </w:tcBorders>
            <w:shd w:val="clear" w:color="auto" w:fill="auto"/>
            <w:vAlign w:val="center"/>
            <w:hideMark/>
          </w:tcPr>
          <w:p w14:paraId="345EF3E4"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Forging absence excuse</w:t>
            </w:r>
          </w:p>
        </w:tc>
        <w:tc>
          <w:tcPr>
            <w:tcW w:w="4860" w:type="dxa"/>
            <w:tcBorders>
              <w:top w:val="nil"/>
              <w:left w:val="nil"/>
              <w:bottom w:val="single" w:sz="8" w:space="0" w:color="auto"/>
              <w:right w:val="single" w:sz="8" w:space="0" w:color="auto"/>
            </w:tcBorders>
            <w:shd w:val="clear" w:color="auto" w:fill="auto"/>
            <w:vAlign w:val="center"/>
            <w:hideMark/>
          </w:tcPr>
          <w:p w14:paraId="345EF3E5"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Locally defined</w:t>
            </w:r>
          </w:p>
        </w:tc>
        <w:tc>
          <w:tcPr>
            <w:tcW w:w="1383" w:type="dxa"/>
            <w:tcBorders>
              <w:top w:val="nil"/>
              <w:left w:val="nil"/>
              <w:bottom w:val="single" w:sz="8" w:space="0" w:color="auto"/>
              <w:right w:val="single" w:sz="8" w:space="0" w:color="auto"/>
            </w:tcBorders>
            <w:shd w:val="clear" w:color="auto" w:fill="auto"/>
            <w:noWrap/>
            <w:vAlign w:val="center"/>
            <w:hideMark/>
          </w:tcPr>
          <w:p w14:paraId="345EF3E6"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205" w:type="dxa"/>
            <w:tcBorders>
              <w:top w:val="nil"/>
              <w:left w:val="nil"/>
              <w:bottom w:val="single" w:sz="8" w:space="0" w:color="auto"/>
              <w:right w:val="single" w:sz="8" w:space="0" w:color="auto"/>
            </w:tcBorders>
            <w:shd w:val="clear" w:color="auto" w:fill="auto"/>
            <w:noWrap/>
            <w:vAlign w:val="center"/>
            <w:hideMark/>
          </w:tcPr>
          <w:p w14:paraId="345EF3E7"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3E8"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3E9"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3F2"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3EB"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1220</w:t>
            </w:r>
          </w:p>
        </w:tc>
        <w:tc>
          <w:tcPr>
            <w:tcW w:w="3037" w:type="dxa"/>
            <w:tcBorders>
              <w:top w:val="nil"/>
              <w:left w:val="nil"/>
              <w:bottom w:val="single" w:sz="8" w:space="0" w:color="auto"/>
              <w:right w:val="single" w:sz="8" w:space="0" w:color="auto"/>
            </w:tcBorders>
            <w:shd w:val="clear" w:color="auto" w:fill="auto"/>
            <w:vAlign w:val="center"/>
            <w:hideMark/>
          </w:tcPr>
          <w:p w14:paraId="345EF3EC"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Skipping class</w:t>
            </w:r>
          </w:p>
        </w:tc>
        <w:tc>
          <w:tcPr>
            <w:tcW w:w="4860" w:type="dxa"/>
            <w:tcBorders>
              <w:top w:val="nil"/>
              <w:left w:val="nil"/>
              <w:bottom w:val="single" w:sz="8" w:space="0" w:color="auto"/>
              <w:right w:val="single" w:sz="8" w:space="0" w:color="auto"/>
            </w:tcBorders>
            <w:shd w:val="clear" w:color="auto" w:fill="auto"/>
            <w:vAlign w:val="center"/>
            <w:hideMark/>
          </w:tcPr>
          <w:p w14:paraId="345EF3ED"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Locally defined</w:t>
            </w:r>
          </w:p>
        </w:tc>
        <w:tc>
          <w:tcPr>
            <w:tcW w:w="1383" w:type="dxa"/>
            <w:tcBorders>
              <w:top w:val="nil"/>
              <w:left w:val="nil"/>
              <w:bottom w:val="single" w:sz="8" w:space="0" w:color="auto"/>
              <w:right w:val="single" w:sz="8" w:space="0" w:color="auto"/>
            </w:tcBorders>
            <w:shd w:val="clear" w:color="auto" w:fill="auto"/>
            <w:noWrap/>
            <w:vAlign w:val="center"/>
            <w:hideMark/>
          </w:tcPr>
          <w:p w14:paraId="345EF3EE" w14:textId="77777777" w:rsidR="00724C50" w:rsidRPr="00107260" w:rsidRDefault="00724C50" w:rsidP="00724C50">
            <w:pPr>
              <w:jc w:val="center"/>
              <w:rPr>
                <w:rFonts w:ascii="Calibri" w:hAnsi="Calibri" w:cs="Calibri"/>
                <w:b/>
                <w:bCs/>
                <w:color w:val="000000"/>
              </w:rPr>
            </w:pPr>
          </w:p>
        </w:tc>
        <w:tc>
          <w:tcPr>
            <w:tcW w:w="1205" w:type="dxa"/>
            <w:tcBorders>
              <w:top w:val="nil"/>
              <w:left w:val="nil"/>
              <w:bottom w:val="single" w:sz="8" w:space="0" w:color="auto"/>
              <w:right w:val="single" w:sz="8" w:space="0" w:color="auto"/>
            </w:tcBorders>
            <w:shd w:val="clear" w:color="auto" w:fill="auto"/>
            <w:noWrap/>
            <w:vAlign w:val="center"/>
            <w:hideMark/>
          </w:tcPr>
          <w:p w14:paraId="345EF3EF"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3F0"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3F1"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3FA"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3F3"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1230</w:t>
            </w:r>
          </w:p>
        </w:tc>
        <w:tc>
          <w:tcPr>
            <w:tcW w:w="3037" w:type="dxa"/>
            <w:tcBorders>
              <w:top w:val="nil"/>
              <w:left w:val="nil"/>
              <w:bottom w:val="single" w:sz="8" w:space="0" w:color="auto"/>
              <w:right w:val="single" w:sz="8" w:space="0" w:color="auto"/>
            </w:tcBorders>
            <w:shd w:val="clear" w:color="auto" w:fill="auto"/>
            <w:vAlign w:val="center"/>
            <w:hideMark/>
          </w:tcPr>
          <w:p w14:paraId="345EF3F4"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Tardiness</w:t>
            </w:r>
          </w:p>
        </w:tc>
        <w:tc>
          <w:tcPr>
            <w:tcW w:w="4860" w:type="dxa"/>
            <w:tcBorders>
              <w:top w:val="nil"/>
              <w:left w:val="nil"/>
              <w:bottom w:val="single" w:sz="8" w:space="0" w:color="auto"/>
              <w:right w:val="single" w:sz="8" w:space="0" w:color="auto"/>
            </w:tcBorders>
            <w:shd w:val="clear" w:color="auto" w:fill="auto"/>
            <w:vAlign w:val="center"/>
            <w:hideMark/>
          </w:tcPr>
          <w:p w14:paraId="345EF3F5"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Locally defined</w:t>
            </w:r>
          </w:p>
        </w:tc>
        <w:tc>
          <w:tcPr>
            <w:tcW w:w="1383" w:type="dxa"/>
            <w:tcBorders>
              <w:top w:val="nil"/>
              <w:left w:val="nil"/>
              <w:bottom w:val="single" w:sz="8" w:space="0" w:color="auto"/>
              <w:right w:val="single" w:sz="8" w:space="0" w:color="auto"/>
            </w:tcBorders>
            <w:shd w:val="clear" w:color="auto" w:fill="auto"/>
            <w:noWrap/>
            <w:vAlign w:val="center"/>
            <w:hideMark/>
          </w:tcPr>
          <w:p w14:paraId="345EF3F6"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205" w:type="dxa"/>
            <w:tcBorders>
              <w:top w:val="nil"/>
              <w:left w:val="nil"/>
              <w:bottom w:val="single" w:sz="8" w:space="0" w:color="auto"/>
              <w:right w:val="single" w:sz="8" w:space="0" w:color="auto"/>
            </w:tcBorders>
            <w:shd w:val="clear" w:color="auto" w:fill="auto"/>
            <w:noWrap/>
            <w:vAlign w:val="center"/>
            <w:hideMark/>
          </w:tcPr>
          <w:p w14:paraId="345EF3F7"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3F8"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3F9"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402"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3FB"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1240</w:t>
            </w:r>
          </w:p>
        </w:tc>
        <w:tc>
          <w:tcPr>
            <w:tcW w:w="3037" w:type="dxa"/>
            <w:tcBorders>
              <w:top w:val="nil"/>
              <w:left w:val="nil"/>
              <w:bottom w:val="single" w:sz="8" w:space="0" w:color="auto"/>
              <w:right w:val="single" w:sz="8" w:space="0" w:color="auto"/>
            </w:tcBorders>
            <w:shd w:val="clear" w:color="auto" w:fill="auto"/>
            <w:vAlign w:val="center"/>
            <w:hideMark/>
          </w:tcPr>
          <w:p w14:paraId="345EF3FC"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Truancy</w:t>
            </w:r>
          </w:p>
        </w:tc>
        <w:tc>
          <w:tcPr>
            <w:tcW w:w="4860" w:type="dxa"/>
            <w:tcBorders>
              <w:top w:val="nil"/>
              <w:left w:val="nil"/>
              <w:bottom w:val="single" w:sz="8" w:space="0" w:color="auto"/>
              <w:right w:val="single" w:sz="8" w:space="0" w:color="auto"/>
            </w:tcBorders>
            <w:shd w:val="clear" w:color="auto" w:fill="auto"/>
            <w:vAlign w:val="center"/>
            <w:hideMark/>
          </w:tcPr>
          <w:p w14:paraId="345EF3FD"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Locally defined</w:t>
            </w:r>
          </w:p>
        </w:tc>
        <w:tc>
          <w:tcPr>
            <w:tcW w:w="1383" w:type="dxa"/>
            <w:tcBorders>
              <w:top w:val="nil"/>
              <w:left w:val="nil"/>
              <w:bottom w:val="single" w:sz="8" w:space="0" w:color="auto"/>
              <w:right w:val="single" w:sz="8" w:space="0" w:color="auto"/>
            </w:tcBorders>
            <w:shd w:val="clear" w:color="auto" w:fill="auto"/>
            <w:noWrap/>
            <w:vAlign w:val="center"/>
            <w:hideMark/>
          </w:tcPr>
          <w:p w14:paraId="345EF3FE"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205" w:type="dxa"/>
            <w:tcBorders>
              <w:top w:val="nil"/>
              <w:left w:val="nil"/>
              <w:bottom w:val="single" w:sz="8" w:space="0" w:color="auto"/>
              <w:right w:val="single" w:sz="8" w:space="0" w:color="auto"/>
            </w:tcBorders>
            <w:shd w:val="clear" w:color="auto" w:fill="auto"/>
            <w:noWrap/>
            <w:vAlign w:val="center"/>
            <w:hideMark/>
          </w:tcPr>
          <w:p w14:paraId="345EF3FF"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400"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401"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40A" w14:textId="77777777" w:rsidTr="005946AB">
        <w:trPr>
          <w:trHeight w:val="20"/>
        </w:trPr>
        <w:tc>
          <w:tcPr>
            <w:tcW w:w="739" w:type="dxa"/>
            <w:tcBorders>
              <w:top w:val="nil"/>
              <w:left w:val="single" w:sz="12" w:space="0" w:color="auto"/>
              <w:bottom w:val="single" w:sz="12" w:space="0" w:color="auto"/>
              <w:right w:val="single" w:sz="8" w:space="0" w:color="auto"/>
            </w:tcBorders>
            <w:shd w:val="clear" w:color="auto" w:fill="auto"/>
            <w:noWrap/>
            <w:vAlign w:val="center"/>
            <w:hideMark/>
          </w:tcPr>
          <w:p w14:paraId="345EF403"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1297</w:t>
            </w:r>
          </w:p>
        </w:tc>
        <w:tc>
          <w:tcPr>
            <w:tcW w:w="3037" w:type="dxa"/>
            <w:tcBorders>
              <w:top w:val="nil"/>
              <w:left w:val="nil"/>
              <w:bottom w:val="single" w:sz="12" w:space="0" w:color="auto"/>
              <w:right w:val="single" w:sz="8" w:space="0" w:color="auto"/>
            </w:tcBorders>
            <w:shd w:val="clear" w:color="auto" w:fill="auto"/>
            <w:vAlign w:val="center"/>
            <w:hideMark/>
          </w:tcPr>
          <w:p w14:paraId="345EF404"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Other attendance policy violation</w:t>
            </w:r>
          </w:p>
        </w:tc>
        <w:tc>
          <w:tcPr>
            <w:tcW w:w="4860" w:type="dxa"/>
            <w:tcBorders>
              <w:top w:val="nil"/>
              <w:left w:val="nil"/>
              <w:bottom w:val="single" w:sz="12" w:space="0" w:color="auto"/>
              <w:right w:val="single" w:sz="8" w:space="0" w:color="auto"/>
            </w:tcBorders>
            <w:shd w:val="clear" w:color="auto" w:fill="auto"/>
            <w:vAlign w:val="center"/>
            <w:hideMark/>
          </w:tcPr>
          <w:p w14:paraId="345EF405"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The incident above cannot be coded in one of the above categories but did involve an attendance policy violation.</w:t>
            </w:r>
          </w:p>
        </w:tc>
        <w:tc>
          <w:tcPr>
            <w:tcW w:w="1383" w:type="dxa"/>
            <w:tcBorders>
              <w:top w:val="nil"/>
              <w:left w:val="nil"/>
              <w:bottom w:val="single" w:sz="12" w:space="0" w:color="auto"/>
              <w:right w:val="single" w:sz="8" w:space="0" w:color="auto"/>
            </w:tcBorders>
            <w:shd w:val="clear" w:color="auto" w:fill="auto"/>
            <w:noWrap/>
            <w:vAlign w:val="center"/>
            <w:hideMark/>
          </w:tcPr>
          <w:p w14:paraId="345EF406"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205" w:type="dxa"/>
            <w:tcBorders>
              <w:top w:val="nil"/>
              <w:left w:val="nil"/>
              <w:bottom w:val="single" w:sz="12" w:space="0" w:color="auto"/>
              <w:right w:val="single" w:sz="8" w:space="0" w:color="auto"/>
            </w:tcBorders>
            <w:shd w:val="clear" w:color="auto" w:fill="auto"/>
            <w:noWrap/>
            <w:vAlign w:val="center"/>
            <w:hideMark/>
          </w:tcPr>
          <w:p w14:paraId="345EF407"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12" w:space="0" w:color="auto"/>
              <w:right w:val="single" w:sz="8" w:space="0" w:color="auto"/>
            </w:tcBorders>
            <w:shd w:val="clear" w:color="auto" w:fill="auto"/>
            <w:noWrap/>
            <w:vAlign w:val="center"/>
            <w:hideMark/>
          </w:tcPr>
          <w:p w14:paraId="345EF408" w14:textId="525B85F9" w:rsidR="00724C50" w:rsidRPr="00107260" w:rsidRDefault="00724C50" w:rsidP="00724C50">
            <w:pPr>
              <w:jc w:val="center"/>
              <w:rPr>
                <w:rFonts w:ascii="Calibri" w:hAnsi="Calibri" w:cs="Calibri"/>
                <w:b/>
                <w:bCs/>
                <w:color w:val="000000"/>
              </w:rPr>
            </w:pPr>
          </w:p>
        </w:tc>
        <w:tc>
          <w:tcPr>
            <w:tcW w:w="1361" w:type="dxa"/>
            <w:tcBorders>
              <w:top w:val="nil"/>
              <w:left w:val="nil"/>
              <w:bottom w:val="single" w:sz="12" w:space="0" w:color="auto"/>
              <w:right w:val="single" w:sz="12" w:space="0" w:color="auto"/>
            </w:tcBorders>
            <w:shd w:val="clear" w:color="auto" w:fill="auto"/>
            <w:noWrap/>
            <w:vAlign w:val="center"/>
            <w:hideMark/>
          </w:tcPr>
          <w:p w14:paraId="345EF409"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412" w14:textId="77777777" w:rsidTr="005946AB">
        <w:trPr>
          <w:trHeight w:val="20"/>
        </w:trPr>
        <w:tc>
          <w:tcPr>
            <w:tcW w:w="739"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40B"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1300</w:t>
            </w:r>
          </w:p>
        </w:tc>
        <w:tc>
          <w:tcPr>
            <w:tcW w:w="3037"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345EF40C"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Battery (Physical Attack/Harm)</w:t>
            </w:r>
          </w:p>
        </w:tc>
        <w:tc>
          <w:tcPr>
            <w:tcW w:w="4860"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345EF40D"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Touching or striking another person against his/her will or intentionally causing bodily harm to an individual. Must have an offender and a victim.</w:t>
            </w:r>
          </w:p>
        </w:tc>
        <w:tc>
          <w:tcPr>
            <w:tcW w:w="1383"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40E"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40F"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317"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410"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411"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r>
      <w:tr w:rsidR="00724C50" w:rsidRPr="00107260" w14:paraId="345EF41A" w14:textId="77777777" w:rsidTr="005946AB">
        <w:trPr>
          <w:trHeight w:val="20"/>
        </w:trPr>
        <w:tc>
          <w:tcPr>
            <w:tcW w:w="739"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413"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1400</w:t>
            </w:r>
          </w:p>
        </w:tc>
        <w:tc>
          <w:tcPr>
            <w:tcW w:w="3037"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345EF414"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Burglary/Breaking and Entering (Stealing Property/Unlawful Entry)</w:t>
            </w:r>
          </w:p>
        </w:tc>
        <w:tc>
          <w:tcPr>
            <w:tcW w:w="4860"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345EF415"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Unlawful entry or attempted entry into a building or other structure with the intent to commit a crime.</w:t>
            </w:r>
          </w:p>
        </w:tc>
        <w:tc>
          <w:tcPr>
            <w:tcW w:w="1383"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416"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417"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418"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419"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422" w14:textId="77777777" w:rsidTr="005946AB">
        <w:trPr>
          <w:trHeight w:val="20"/>
        </w:trPr>
        <w:tc>
          <w:tcPr>
            <w:tcW w:w="739"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41B"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1500</w:t>
            </w:r>
          </w:p>
        </w:tc>
        <w:tc>
          <w:tcPr>
            <w:tcW w:w="3037"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345EF41C"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Disorderly Conduct (Disruptive Behavior)</w:t>
            </w:r>
          </w:p>
        </w:tc>
        <w:tc>
          <w:tcPr>
            <w:tcW w:w="4860"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345EF41D"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Any act that disrupts the orderly conduct of a school function; behavior which substantially disrupts the orderly learning environment.</w:t>
            </w:r>
          </w:p>
        </w:tc>
        <w:tc>
          <w:tcPr>
            <w:tcW w:w="1383"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41E"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205"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41F"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420"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421"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425" w14:textId="77777777" w:rsidTr="001024A5">
        <w:trPr>
          <w:trHeight w:val="315"/>
        </w:trPr>
        <w:tc>
          <w:tcPr>
            <w:tcW w:w="739" w:type="dxa"/>
            <w:tcBorders>
              <w:top w:val="single" w:sz="12" w:space="0" w:color="auto"/>
              <w:left w:val="single" w:sz="12" w:space="0" w:color="auto"/>
              <w:bottom w:val="single" w:sz="8" w:space="0" w:color="auto"/>
              <w:right w:val="single" w:sz="8" w:space="0" w:color="auto"/>
            </w:tcBorders>
            <w:shd w:val="clear" w:color="000000" w:fill="EAF1DD"/>
            <w:noWrap/>
            <w:vAlign w:val="center"/>
            <w:hideMark/>
          </w:tcPr>
          <w:p w14:paraId="345EF423" w14:textId="77777777" w:rsidR="00724C50" w:rsidRPr="00814804" w:rsidRDefault="00724C50" w:rsidP="00724C50">
            <w:pPr>
              <w:rPr>
                <w:rFonts w:ascii="Calibri" w:hAnsi="Calibri" w:cs="Calibri"/>
                <w:color w:val="000000"/>
                <w:sz w:val="22"/>
                <w:szCs w:val="22"/>
              </w:rPr>
            </w:pPr>
            <w:r w:rsidRPr="00814804">
              <w:rPr>
                <w:rFonts w:ascii="Calibri" w:hAnsi="Calibri" w:cs="Calibri"/>
                <w:color w:val="000000"/>
                <w:sz w:val="22"/>
                <w:szCs w:val="22"/>
              </w:rPr>
              <w:t> </w:t>
            </w:r>
          </w:p>
        </w:tc>
        <w:tc>
          <w:tcPr>
            <w:tcW w:w="13163" w:type="dxa"/>
            <w:gridSpan w:val="6"/>
            <w:tcBorders>
              <w:top w:val="single" w:sz="12" w:space="0" w:color="auto"/>
              <w:left w:val="nil"/>
              <w:bottom w:val="single" w:sz="8" w:space="0" w:color="auto"/>
              <w:right w:val="single" w:sz="12" w:space="0" w:color="auto"/>
            </w:tcBorders>
            <w:shd w:val="clear" w:color="000000" w:fill="EAF1DD"/>
            <w:noWrap/>
            <w:vAlign w:val="center"/>
            <w:hideMark/>
          </w:tcPr>
          <w:p w14:paraId="345EF424" w14:textId="77777777" w:rsidR="00724C50" w:rsidRPr="00814804" w:rsidRDefault="00724C50" w:rsidP="00724C50">
            <w:pPr>
              <w:rPr>
                <w:rFonts w:ascii="Arial" w:hAnsi="Arial" w:cs="Arial"/>
                <w:b/>
                <w:bCs/>
                <w:color w:val="000000"/>
                <w:sz w:val="22"/>
                <w:szCs w:val="22"/>
              </w:rPr>
            </w:pPr>
            <w:r w:rsidRPr="00814804">
              <w:rPr>
                <w:rFonts w:ascii="Arial" w:hAnsi="Arial" w:cs="Arial"/>
                <w:b/>
                <w:bCs/>
                <w:color w:val="000000"/>
                <w:sz w:val="22"/>
                <w:szCs w:val="22"/>
              </w:rPr>
              <w:t>Drugs Excluding Alcohol and Tobacco (Illegal Drug Possession, Sale, Use/Under the Influence)</w:t>
            </w:r>
          </w:p>
        </w:tc>
      </w:tr>
      <w:tr w:rsidR="00724C50" w:rsidRPr="00107260" w14:paraId="345EF42D"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426"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1610</w:t>
            </w:r>
          </w:p>
        </w:tc>
        <w:tc>
          <w:tcPr>
            <w:tcW w:w="3037" w:type="dxa"/>
            <w:tcBorders>
              <w:top w:val="nil"/>
              <w:left w:val="nil"/>
              <w:bottom w:val="single" w:sz="8" w:space="0" w:color="auto"/>
              <w:right w:val="single" w:sz="8" w:space="0" w:color="auto"/>
            </w:tcBorders>
            <w:shd w:val="clear" w:color="auto" w:fill="auto"/>
            <w:vAlign w:val="center"/>
            <w:hideMark/>
          </w:tcPr>
          <w:p w14:paraId="345EF427"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Sale of illegal drug</w:t>
            </w:r>
          </w:p>
        </w:tc>
        <w:tc>
          <w:tcPr>
            <w:tcW w:w="4860" w:type="dxa"/>
            <w:tcBorders>
              <w:top w:val="nil"/>
              <w:left w:val="nil"/>
              <w:bottom w:val="single" w:sz="8" w:space="0" w:color="auto"/>
              <w:right w:val="single" w:sz="8" w:space="0" w:color="auto"/>
            </w:tcBorders>
            <w:shd w:val="clear" w:color="auto" w:fill="auto"/>
            <w:vAlign w:val="center"/>
            <w:hideMark/>
          </w:tcPr>
          <w:p w14:paraId="345EF428"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Selling illegal drugs</w:t>
            </w:r>
          </w:p>
        </w:tc>
        <w:tc>
          <w:tcPr>
            <w:tcW w:w="1383" w:type="dxa"/>
            <w:tcBorders>
              <w:top w:val="nil"/>
              <w:left w:val="nil"/>
              <w:bottom w:val="single" w:sz="8" w:space="0" w:color="auto"/>
              <w:right w:val="single" w:sz="8" w:space="0" w:color="auto"/>
            </w:tcBorders>
            <w:shd w:val="clear" w:color="auto" w:fill="auto"/>
            <w:noWrap/>
            <w:vAlign w:val="center"/>
            <w:hideMark/>
          </w:tcPr>
          <w:p w14:paraId="345EF429"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45EF42A"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42B"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42C"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435"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42E"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1620</w:t>
            </w:r>
          </w:p>
        </w:tc>
        <w:tc>
          <w:tcPr>
            <w:tcW w:w="3037" w:type="dxa"/>
            <w:tcBorders>
              <w:top w:val="nil"/>
              <w:left w:val="nil"/>
              <w:bottom w:val="single" w:sz="8" w:space="0" w:color="auto"/>
              <w:right w:val="single" w:sz="8" w:space="0" w:color="auto"/>
            </w:tcBorders>
            <w:shd w:val="clear" w:color="auto" w:fill="auto"/>
            <w:vAlign w:val="center"/>
            <w:hideMark/>
          </w:tcPr>
          <w:p w14:paraId="345EF42F"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Sale of substance represented as an illegal drug</w:t>
            </w:r>
          </w:p>
        </w:tc>
        <w:tc>
          <w:tcPr>
            <w:tcW w:w="4860" w:type="dxa"/>
            <w:tcBorders>
              <w:top w:val="nil"/>
              <w:left w:val="nil"/>
              <w:bottom w:val="single" w:sz="8" w:space="0" w:color="auto"/>
              <w:right w:val="single" w:sz="8" w:space="0" w:color="auto"/>
            </w:tcBorders>
            <w:shd w:val="clear" w:color="auto" w:fill="auto"/>
            <w:vAlign w:val="center"/>
            <w:hideMark/>
          </w:tcPr>
          <w:p w14:paraId="345EF430"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Selling a substance represented as an illegal drug (e.g., selling oregano represented as marijuana).</w:t>
            </w:r>
          </w:p>
        </w:tc>
        <w:tc>
          <w:tcPr>
            <w:tcW w:w="1383" w:type="dxa"/>
            <w:tcBorders>
              <w:top w:val="nil"/>
              <w:left w:val="nil"/>
              <w:bottom w:val="single" w:sz="8" w:space="0" w:color="auto"/>
              <w:right w:val="single" w:sz="8" w:space="0" w:color="auto"/>
            </w:tcBorders>
            <w:shd w:val="clear" w:color="auto" w:fill="auto"/>
            <w:noWrap/>
            <w:vAlign w:val="center"/>
            <w:hideMark/>
          </w:tcPr>
          <w:p w14:paraId="345EF431"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45EF432"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433"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434"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43D"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436"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1630</w:t>
            </w:r>
          </w:p>
        </w:tc>
        <w:tc>
          <w:tcPr>
            <w:tcW w:w="3037" w:type="dxa"/>
            <w:tcBorders>
              <w:top w:val="nil"/>
              <w:left w:val="nil"/>
              <w:bottom w:val="single" w:sz="8" w:space="0" w:color="auto"/>
              <w:right w:val="single" w:sz="8" w:space="0" w:color="auto"/>
            </w:tcBorders>
            <w:shd w:val="clear" w:color="auto" w:fill="auto"/>
            <w:vAlign w:val="center"/>
            <w:hideMark/>
          </w:tcPr>
          <w:p w14:paraId="345EF437"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Distribution of illegal drug</w:t>
            </w:r>
          </w:p>
        </w:tc>
        <w:tc>
          <w:tcPr>
            <w:tcW w:w="4860" w:type="dxa"/>
            <w:tcBorders>
              <w:top w:val="nil"/>
              <w:left w:val="nil"/>
              <w:bottom w:val="single" w:sz="8" w:space="0" w:color="auto"/>
              <w:right w:val="single" w:sz="8" w:space="0" w:color="auto"/>
            </w:tcBorders>
            <w:shd w:val="clear" w:color="auto" w:fill="auto"/>
            <w:vAlign w:val="center"/>
            <w:hideMark/>
          </w:tcPr>
          <w:p w14:paraId="345EF438"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Distributing (i.e., giving away) illegal drugs.</w:t>
            </w:r>
          </w:p>
        </w:tc>
        <w:tc>
          <w:tcPr>
            <w:tcW w:w="1383" w:type="dxa"/>
            <w:tcBorders>
              <w:top w:val="nil"/>
              <w:left w:val="nil"/>
              <w:bottom w:val="single" w:sz="8" w:space="0" w:color="auto"/>
              <w:right w:val="single" w:sz="8" w:space="0" w:color="auto"/>
            </w:tcBorders>
            <w:shd w:val="clear" w:color="auto" w:fill="auto"/>
            <w:noWrap/>
            <w:vAlign w:val="center"/>
            <w:hideMark/>
          </w:tcPr>
          <w:p w14:paraId="345EF439"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45EF43A"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43B"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43C"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445"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43E"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1640</w:t>
            </w:r>
          </w:p>
        </w:tc>
        <w:tc>
          <w:tcPr>
            <w:tcW w:w="3037" w:type="dxa"/>
            <w:tcBorders>
              <w:top w:val="nil"/>
              <w:left w:val="nil"/>
              <w:bottom w:val="single" w:sz="8" w:space="0" w:color="auto"/>
              <w:right w:val="single" w:sz="8" w:space="0" w:color="auto"/>
            </w:tcBorders>
            <w:shd w:val="clear" w:color="auto" w:fill="auto"/>
            <w:vAlign w:val="center"/>
            <w:hideMark/>
          </w:tcPr>
          <w:p w14:paraId="345EF43F"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Distribution of substance represented as an illegal drug</w:t>
            </w:r>
          </w:p>
        </w:tc>
        <w:tc>
          <w:tcPr>
            <w:tcW w:w="4860" w:type="dxa"/>
            <w:tcBorders>
              <w:top w:val="nil"/>
              <w:left w:val="nil"/>
              <w:bottom w:val="single" w:sz="8" w:space="0" w:color="auto"/>
              <w:right w:val="single" w:sz="8" w:space="0" w:color="auto"/>
            </w:tcBorders>
            <w:shd w:val="clear" w:color="auto" w:fill="auto"/>
            <w:vAlign w:val="center"/>
            <w:hideMark/>
          </w:tcPr>
          <w:p w14:paraId="345EF440"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Distributing (i.e., giving away) substance represented as an illegal drug.</w:t>
            </w:r>
          </w:p>
        </w:tc>
        <w:tc>
          <w:tcPr>
            <w:tcW w:w="1383" w:type="dxa"/>
            <w:tcBorders>
              <w:top w:val="nil"/>
              <w:left w:val="nil"/>
              <w:bottom w:val="single" w:sz="8" w:space="0" w:color="auto"/>
              <w:right w:val="single" w:sz="8" w:space="0" w:color="auto"/>
            </w:tcBorders>
            <w:shd w:val="clear" w:color="auto" w:fill="auto"/>
            <w:noWrap/>
            <w:vAlign w:val="center"/>
            <w:hideMark/>
          </w:tcPr>
          <w:p w14:paraId="345EF441"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45EF442"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443"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444"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44D"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446"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1650</w:t>
            </w:r>
          </w:p>
        </w:tc>
        <w:tc>
          <w:tcPr>
            <w:tcW w:w="3037" w:type="dxa"/>
            <w:tcBorders>
              <w:top w:val="nil"/>
              <w:left w:val="nil"/>
              <w:bottom w:val="single" w:sz="8" w:space="0" w:color="auto"/>
              <w:right w:val="single" w:sz="8" w:space="0" w:color="auto"/>
            </w:tcBorders>
            <w:shd w:val="clear" w:color="auto" w:fill="auto"/>
            <w:vAlign w:val="center"/>
            <w:hideMark/>
          </w:tcPr>
          <w:p w14:paraId="345EF447"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Use of illegal drug*</w:t>
            </w:r>
          </w:p>
        </w:tc>
        <w:tc>
          <w:tcPr>
            <w:tcW w:w="4860" w:type="dxa"/>
            <w:tcBorders>
              <w:top w:val="nil"/>
              <w:left w:val="nil"/>
              <w:bottom w:val="single" w:sz="8" w:space="0" w:color="auto"/>
              <w:right w:val="single" w:sz="8" w:space="0" w:color="auto"/>
            </w:tcBorders>
            <w:shd w:val="clear" w:color="auto" w:fill="auto"/>
            <w:vAlign w:val="center"/>
            <w:hideMark/>
          </w:tcPr>
          <w:p w14:paraId="345EF448"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Smoking, snorting, injecting, ingesting, or otherwise using an illegal drug not mentioned above</w:t>
            </w:r>
          </w:p>
        </w:tc>
        <w:tc>
          <w:tcPr>
            <w:tcW w:w="1383" w:type="dxa"/>
            <w:tcBorders>
              <w:top w:val="nil"/>
              <w:left w:val="nil"/>
              <w:bottom w:val="single" w:sz="8" w:space="0" w:color="auto"/>
              <w:right w:val="single" w:sz="8" w:space="0" w:color="auto"/>
            </w:tcBorders>
            <w:shd w:val="clear" w:color="auto" w:fill="auto"/>
            <w:noWrap/>
            <w:vAlign w:val="center"/>
            <w:hideMark/>
          </w:tcPr>
          <w:p w14:paraId="345EF449"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45EF44A"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44B"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Y</w:t>
            </w:r>
          </w:p>
        </w:tc>
        <w:tc>
          <w:tcPr>
            <w:tcW w:w="1361" w:type="dxa"/>
            <w:tcBorders>
              <w:top w:val="nil"/>
              <w:left w:val="nil"/>
              <w:bottom w:val="single" w:sz="8" w:space="0" w:color="auto"/>
              <w:right w:val="single" w:sz="12" w:space="0" w:color="auto"/>
            </w:tcBorders>
            <w:shd w:val="clear" w:color="auto" w:fill="auto"/>
            <w:noWrap/>
            <w:vAlign w:val="center"/>
            <w:hideMark/>
          </w:tcPr>
          <w:p w14:paraId="345EF44C"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455"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44E"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MA02</w:t>
            </w:r>
          </w:p>
        </w:tc>
        <w:tc>
          <w:tcPr>
            <w:tcW w:w="3037" w:type="dxa"/>
            <w:tcBorders>
              <w:top w:val="nil"/>
              <w:left w:val="nil"/>
              <w:bottom w:val="single" w:sz="8" w:space="0" w:color="auto"/>
              <w:right w:val="single" w:sz="8" w:space="0" w:color="auto"/>
            </w:tcBorders>
            <w:shd w:val="clear" w:color="auto" w:fill="auto"/>
            <w:vAlign w:val="center"/>
            <w:hideMark/>
          </w:tcPr>
          <w:p w14:paraId="345EF44F"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Marijuana use</w:t>
            </w:r>
          </w:p>
        </w:tc>
        <w:tc>
          <w:tcPr>
            <w:tcW w:w="4860" w:type="dxa"/>
            <w:tcBorders>
              <w:top w:val="nil"/>
              <w:left w:val="nil"/>
              <w:bottom w:val="single" w:sz="8" w:space="0" w:color="auto"/>
              <w:right w:val="single" w:sz="8" w:space="0" w:color="auto"/>
            </w:tcBorders>
            <w:shd w:val="clear" w:color="auto" w:fill="auto"/>
            <w:vAlign w:val="center"/>
            <w:hideMark/>
          </w:tcPr>
          <w:p w14:paraId="345EF450"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Smoking or otherwise using marijuana</w:t>
            </w:r>
          </w:p>
        </w:tc>
        <w:tc>
          <w:tcPr>
            <w:tcW w:w="1383" w:type="dxa"/>
            <w:tcBorders>
              <w:top w:val="nil"/>
              <w:left w:val="nil"/>
              <w:bottom w:val="single" w:sz="8" w:space="0" w:color="auto"/>
              <w:right w:val="single" w:sz="8" w:space="0" w:color="auto"/>
            </w:tcBorders>
            <w:shd w:val="clear" w:color="auto" w:fill="auto"/>
            <w:noWrap/>
            <w:vAlign w:val="center"/>
            <w:hideMark/>
          </w:tcPr>
          <w:p w14:paraId="345EF451"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45EF452"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453"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454"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45D"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456"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1660</w:t>
            </w:r>
          </w:p>
        </w:tc>
        <w:tc>
          <w:tcPr>
            <w:tcW w:w="3037" w:type="dxa"/>
            <w:tcBorders>
              <w:top w:val="nil"/>
              <w:left w:val="nil"/>
              <w:bottom w:val="single" w:sz="8" w:space="0" w:color="auto"/>
              <w:right w:val="single" w:sz="8" w:space="0" w:color="auto"/>
            </w:tcBorders>
            <w:shd w:val="clear" w:color="auto" w:fill="auto"/>
            <w:vAlign w:val="center"/>
            <w:hideMark/>
          </w:tcPr>
          <w:p w14:paraId="345EF457"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Possession of illegal drug*</w:t>
            </w:r>
          </w:p>
        </w:tc>
        <w:tc>
          <w:tcPr>
            <w:tcW w:w="4860" w:type="dxa"/>
            <w:tcBorders>
              <w:top w:val="nil"/>
              <w:left w:val="nil"/>
              <w:bottom w:val="single" w:sz="8" w:space="0" w:color="auto"/>
              <w:right w:val="single" w:sz="8" w:space="0" w:color="auto"/>
            </w:tcBorders>
            <w:shd w:val="clear" w:color="auto" w:fill="auto"/>
            <w:vAlign w:val="center"/>
            <w:hideMark/>
          </w:tcPr>
          <w:p w14:paraId="345EF458"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Having an illegal drug in one’s pocket(s), bag(s), car, locker, etc.</w:t>
            </w:r>
          </w:p>
        </w:tc>
        <w:tc>
          <w:tcPr>
            <w:tcW w:w="1383" w:type="dxa"/>
            <w:tcBorders>
              <w:top w:val="nil"/>
              <w:left w:val="nil"/>
              <w:bottom w:val="single" w:sz="8" w:space="0" w:color="auto"/>
              <w:right w:val="single" w:sz="8" w:space="0" w:color="auto"/>
            </w:tcBorders>
            <w:shd w:val="clear" w:color="auto" w:fill="auto"/>
            <w:noWrap/>
            <w:vAlign w:val="center"/>
            <w:hideMark/>
          </w:tcPr>
          <w:p w14:paraId="345EF459"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45EF45A"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45B"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Y</w:t>
            </w:r>
          </w:p>
        </w:tc>
        <w:tc>
          <w:tcPr>
            <w:tcW w:w="1361" w:type="dxa"/>
            <w:tcBorders>
              <w:top w:val="nil"/>
              <w:left w:val="nil"/>
              <w:bottom w:val="single" w:sz="8" w:space="0" w:color="auto"/>
              <w:right w:val="single" w:sz="12" w:space="0" w:color="auto"/>
            </w:tcBorders>
            <w:shd w:val="clear" w:color="auto" w:fill="auto"/>
            <w:noWrap/>
            <w:vAlign w:val="center"/>
            <w:hideMark/>
          </w:tcPr>
          <w:p w14:paraId="345EF45C"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465"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45E"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MA01</w:t>
            </w:r>
          </w:p>
        </w:tc>
        <w:tc>
          <w:tcPr>
            <w:tcW w:w="3037" w:type="dxa"/>
            <w:tcBorders>
              <w:top w:val="nil"/>
              <w:left w:val="nil"/>
              <w:bottom w:val="single" w:sz="8" w:space="0" w:color="auto"/>
              <w:right w:val="single" w:sz="8" w:space="0" w:color="auto"/>
            </w:tcBorders>
            <w:shd w:val="clear" w:color="auto" w:fill="auto"/>
            <w:vAlign w:val="center"/>
            <w:hideMark/>
          </w:tcPr>
          <w:p w14:paraId="345EF45F"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Marijuana possession</w:t>
            </w:r>
          </w:p>
        </w:tc>
        <w:tc>
          <w:tcPr>
            <w:tcW w:w="4860" w:type="dxa"/>
            <w:tcBorders>
              <w:top w:val="nil"/>
              <w:left w:val="nil"/>
              <w:bottom w:val="single" w:sz="8" w:space="0" w:color="auto"/>
              <w:right w:val="single" w:sz="8" w:space="0" w:color="auto"/>
            </w:tcBorders>
            <w:shd w:val="clear" w:color="auto" w:fill="auto"/>
            <w:vAlign w:val="center"/>
            <w:hideMark/>
          </w:tcPr>
          <w:p w14:paraId="345EF460"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Having marijuana in one’s pocket(s), bag(s), locker, car, etc.</w:t>
            </w:r>
          </w:p>
        </w:tc>
        <w:tc>
          <w:tcPr>
            <w:tcW w:w="1383" w:type="dxa"/>
            <w:tcBorders>
              <w:top w:val="nil"/>
              <w:left w:val="nil"/>
              <w:bottom w:val="single" w:sz="8" w:space="0" w:color="auto"/>
              <w:right w:val="single" w:sz="8" w:space="0" w:color="auto"/>
            </w:tcBorders>
            <w:shd w:val="clear" w:color="auto" w:fill="auto"/>
            <w:noWrap/>
            <w:vAlign w:val="center"/>
            <w:hideMark/>
          </w:tcPr>
          <w:p w14:paraId="345EF461"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45EF462"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463"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464"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46D"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466"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lastRenderedPageBreak/>
              <w:t>MA03</w:t>
            </w:r>
          </w:p>
        </w:tc>
        <w:tc>
          <w:tcPr>
            <w:tcW w:w="3037" w:type="dxa"/>
            <w:tcBorders>
              <w:top w:val="nil"/>
              <w:left w:val="nil"/>
              <w:bottom w:val="single" w:sz="8" w:space="0" w:color="auto"/>
              <w:right w:val="single" w:sz="8" w:space="0" w:color="auto"/>
            </w:tcBorders>
            <w:shd w:val="clear" w:color="auto" w:fill="auto"/>
            <w:vAlign w:val="center"/>
            <w:hideMark/>
          </w:tcPr>
          <w:p w14:paraId="345EF467"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Possession of illegal drugs with intent to sell</w:t>
            </w:r>
          </w:p>
        </w:tc>
        <w:tc>
          <w:tcPr>
            <w:tcW w:w="4860" w:type="dxa"/>
            <w:tcBorders>
              <w:top w:val="nil"/>
              <w:left w:val="nil"/>
              <w:bottom w:val="single" w:sz="8" w:space="0" w:color="auto"/>
              <w:right w:val="single" w:sz="8" w:space="0" w:color="auto"/>
            </w:tcBorders>
            <w:shd w:val="clear" w:color="auto" w:fill="auto"/>
            <w:vAlign w:val="center"/>
            <w:hideMark/>
          </w:tcPr>
          <w:p w14:paraId="345EF468"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 xml:space="preserve">Possession of illegal drugs with intent to sell </w:t>
            </w:r>
          </w:p>
        </w:tc>
        <w:tc>
          <w:tcPr>
            <w:tcW w:w="1383" w:type="dxa"/>
            <w:tcBorders>
              <w:top w:val="nil"/>
              <w:left w:val="nil"/>
              <w:bottom w:val="single" w:sz="8" w:space="0" w:color="auto"/>
              <w:right w:val="single" w:sz="8" w:space="0" w:color="auto"/>
            </w:tcBorders>
            <w:shd w:val="clear" w:color="auto" w:fill="auto"/>
            <w:noWrap/>
            <w:vAlign w:val="center"/>
            <w:hideMark/>
          </w:tcPr>
          <w:p w14:paraId="345EF469"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45EF46A"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46B"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46C"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475"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46E"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1670</w:t>
            </w:r>
          </w:p>
        </w:tc>
        <w:tc>
          <w:tcPr>
            <w:tcW w:w="3037" w:type="dxa"/>
            <w:tcBorders>
              <w:top w:val="nil"/>
              <w:left w:val="nil"/>
              <w:bottom w:val="single" w:sz="8" w:space="0" w:color="auto"/>
              <w:right w:val="single" w:sz="8" w:space="0" w:color="auto"/>
            </w:tcBorders>
            <w:shd w:val="clear" w:color="auto" w:fill="auto"/>
            <w:vAlign w:val="center"/>
            <w:hideMark/>
          </w:tcPr>
          <w:p w14:paraId="345EF46F"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Possession of drug paraphernalia</w:t>
            </w:r>
          </w:p>
        </w:tc>
        <w:tc>
          <w:tcPr>
            <w:tcW w:w="4860" w:type="dxa"/>
            <w:tcBorders>
              <w:top w:val="nil"/>
              <w:left w:val="nil"/>
              <w:bottom w:val="single" w:sz="8" w:space="0" w:color="auto"/>
              <w:right w:val="single" w:sz="8" w:space="0" w:color="auto"/>
            </w:tcBorders>
            <w:shd w:val="clear" w:color="auto" w:fill="auto"/>
            <w:vAlign w:val="center"/>
            <w:hideMark/>
          </w:tcPr>
          <w:p w14:paraId="345EF470"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Having equipment (e.g., bong) for use in consuming illegal drugs in one’s pocket(s), bag(s), car, locker, etc.</w:t>
            </w:r>
          </w:p>
        </w:tc>
        <w:tc>
          <w:tcPr>
            <w:tcW w:w="1383" w:type="dxa"/>
            <w:tcBorders>
              <w:top w:val="nil"/>
              <w:left w:val="nil"/>
              <w:bottom w:val="single" w:sz="8" w:space="0" w:color="auto"/>
              <w:right w:val="single" w:sz="8" w:space="0" w:color="auto"/>
            </w:tcBorders>
            <w:shd w:val="clear" w:color="auto" w:fill="auto"/>
            <w:noWrap/>
            <w:vAlign w:val="center"/>
            <w:hideMark/>
          </w:tcPr>
          <w:p w14:paraId="345EF471"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45EF472"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473"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474"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47D"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476"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1680</w:t>
            </w:r>
          </w:p>
        </w:tc>
        <w:tc>
          <w:tcPr>
            <w:tcW w:w="3037" w:type="dxa"/>
            <w:tcBorders>
              <w:top w:val="nil"/>
              <w:left w:val="nil"/>
              <w:bottom w:val="single" w:sz="8" w:space="0" w:color="auto"/>
              <w:right w:val="single" w:sz="8" w:space="0" w:color="auto"/>
            </w:tcBorders>
            <w:shd w:val="clear" w:color="auto" w:fill="auto"/>
            <w:vAlign w:val="center"/>
            <w:hideMark/>
          </w:tcPr>
          <w:p w14:paraId="345EF477"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Suspicion of use</w:t>
            </w:r>
          </w:p>
        </w:tc>
        <w:tc>
          <w:tcPr>
            <w:tcW w:w="4860" w:type="dxa"/>
            <w:tcBorders>
              <w:top w:val="nil"/>
              <w:left w:val="nil"/>
              <w:bottom w:val="single" w:sz="8" w:space="0" w:color="auto"/>
              <w:right w:val="single" w:sz="8" w:space="0" w:color="auto"/>
            </w:tcBorders>
            <w:shd w:val="clear" w:color="auto" w:fill="auto"/>
            <w:vAlign w:val="center"/>
            <w:hideMark/>
          </w:tcPr>
          <w:p w14:paraId="345EF478"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An instance where an individual’s behavior suggests that he or she used illegal drugs.</w:t>
            </w:r>
          </w:p>
        </w:tc>
        <w:tc>
          <w:tcPr>
            <w:tcW w:w="1383" w:type="dxa"/>
            <w:tcBorders>
              <w:top w:val="nil"/>
              <w:left w:val="nil"/>
              <w:bottom w:val="single" w:sz="8" w:space="0" w:color="auto"/>
              <w:right w:val="single" w:sz="8" w:space="0" w:color="auto"/>
            </w:tcBorders>
            <w:shd w:val="clear" w:color="auto" w:fill="auto"/>
            <w:noWrap/>
            <w:vAlign w:val="center"/>
            <w:hideMark/>
          </w:tcPr>
          <w:p w14:paraId="345EF479"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45EF47A"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47B"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47C"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485" w14:textId="77777777" w:rsidTr="005946AB">
        <w:trPr>
          <w:trHeight w:val="20"/>
        </w:trPr>
        <w:tc>
          <w:tcPr>
            <w:tcW w:w="739" w:type="dxa"/>
            <w:tcBorders>
              <w:top w:val="nil"/>
              <w:left w:val="single" w:sz="12" w:space="0" w:color="auto"/>
              <w:bottom w:val="single" w:sz="12" w:space="0" w:color="auto"/>
              <w:right w:val="single" w:sz="8" w:space="0" w:color="auto"/>
            </w:tcBorders>
            <w:shd w:val="clear" w:color="auto" w:fill="auto"/>
            <w:noWrap/>
            <w:vAlign w:val="center"/>
            <w:hideMark/>
          </w:tcPr>
          <w:p w14:paraId="345EF47E"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1697</w:t>
            </w:r>
          </w:p>
        </w:tc>
        <w:tc>
          <w:tcPr>
            <w:tcW w:w="3037" w:type="dxa"/>
            <w:tcBorders>
              <w:top w:val="nil"/>
              <w:left w:val="nil"/>
              <w:bottom w:val="single" w:sz="12" w:space="0" w:color="auto"/>
              <w:right w:val="single" w:sz="8" w:space="0" w:color="auto"/>
            </w:tcBorders>
            <w:shd w:val="clear" w:color="auto" w:fill="auto"/>
            <w:vAlign w:val="center"/>
            <w:hideMark/>
          </w:tcPr>
          <w:p w14:paraId="345EF47F"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Other drug offense*</w:t>
            </w:r>
          </w:p>
        </w:tc>
        <w:tc>
          <w:tcPr>
            <w:tcW w:w="4860" w:type="dxa"/>
            <w:tcBorders>
              <w:top w:val="nil"/>
              <w:left w:val="nil"/>
              <w:bottom w:val="single" w:sz="12" w:space="0" w:color="auto"/>
              <w:right w:val="single" w:sz="8" w:space="0" w:color="auto"/>
            </w:tcBorders>
            <w:shd w:val="clear" w:color="auto" w:fill="auto"/>
            <w:vAlign w:val="center"/>
            <w:hideMark/>
          </w:tcPr>
          <w:p w14:paraId="345EF480"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The incident cannot be coded in one of the above categories but did involve illegal drugs.</w:t>
            </w:r>
          </w:p>
        </w:tc>
        <w:tc>
          <w:tcPr>
            <w:tcW w:w="1383" w:type="dxa"/>
            <w:tcBorders>
              <w:top w:val="nil"/>
              <w:left w:val="nil"/>
              <w:bottom w:val="single" w:sz="12" w:space="0" w:color="auto"/>
              <w:right w:val="single" w:sz="8" w:space="0" w:color="auto"/>
            </w:tcBorders>
            <w:shd w:val="clear" w:color="auto" w:fill="auto"/>
            <w:noWrap/>
            <w:vAlign w:val="center"/>
            <w:hideMark/>
          </w:tcPr>
          <w:p w14:paraId="345EF481"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12" w:space="0" w:color="auto"/>
              <w:right w:val="single" w:sz="8" w:space="0" w:color="auto"/>
            </w:tcBorders>
            <w:shd w:val="clear" w:color="auto" w:fill="auto"/>
            <w:noWrap/>
            <w:vAlign w:val="center"/>
            <w:hideMark/>
          </w:tcPr>
          <w:p w14:paraId="345EF482"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12" w:space="0" w:color="auto"/>
              <w:right w:val="single" w:sz="8" w:space="0" w:color="auto"/>
            </w:tcBorders>
            <w:shd w:val="clear" w:color="auto" w:fill="auto"/>
            <w:noWrap/>
            <w:vAlign w:val="center"/>
            <w:hideMark/>
          </w:tcPr>
          <w:p w14:paraId="345EF483"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361" w:type="dxa"/>
            <w:tcBorders>
              <w:top w:val="nil"/>
              <w:left w:val="nil"/>
              <w:bottom w:val="single" w:sz="12" w:space="0" w:color="auto"/>
              <w:right w:val="single" w:sz="12" w:space="0" w:color="auto"/>
            </w:tcBorders>
            <w:shd w:val="clear" w:color="auto" w:fill="auto"/>
            <w:noWrap/>
            <w:vAlign w:val="center"/>
            <w:hideMark/>
          </w:tcPr>
          <w:p w14:paraId="345EF484"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48D" w14:textId="77777777" w:rsidTr="005946AB">
        <w:trPr>
          <w:trHeight w:val="20"/>
        </w:trPr>
        <w:tc>
          <w:tcPr>
            <w:tcW w:w="739" w:type="dxa"/>
            <w:tcBorders>
              <w:top w:val="single" w:sz="12" w:space="0" w:color="auto"/>
              <w:left w:val="single" w:sz="12" w:space="0" w:color="auto"/>
              <w:bottom w:val="single" w:sz="12" w:space="0" w:color="auto"/>
              <w:right w:val="single" w:sz="12" w:space="0" w:color="auto"/>
            </w:tcBorders>
            <w:shd w:val="clear" w:color="auto" w:fill="EAF1DD" w:themeFill="accent3" w:themeFillTint="33"/>
            <w:noWrap/>
            <w:vAlign w:val="center"/>
            <w:hideMark/>
          </w:tcPr>
          <w:p w14:paraId="345EF486"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1700</w:t>
            </w:r>
          </w:p>
        </w:tc>
        <w:tc>
          <w:tcPr>
            <w:tcW w:w="3037" w:type="dxa"/>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hideMark/>
          </w:tcPr>
          <w:p w14:paraId="345EF487"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Fighting (Mutual Altercation)</w:t>
            </w:r>
          </w:p>
        </w:tc>
        <w:tc>
          <w:tcPr>
            <w:tcW w:w="4860" w:type="dxa"/>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hideMark/>
          </w:tcPr>
          <w:p w14:paraId="345EF488"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Mutual participation in an offense involving physical violence. No victims, only offenders.</w:t>
            </w:r>
          </w:p>
        </w:tc>
        <w:tc>
          <w:tcPr>
            <w:tcW w:w="1383" w:type="dxa"/>
            <w:tcBorders>
              <w:top w:val="single" w:sz="12" w:space="0" w:color="auto"/>
              <w:left w:val="single" w:sz="12" w:space="0" w:color="auto"/>
              <w:bottom w:val="single" w:sz="12" w:space="0" w:color="auto"/>
              <w:right w:val="single" w:sz="12" w:space="0" w:color="auto"/>
            </w:tcBorders>
            <w:shd w:val="clear" w:color="auto" w:fill="EAF1DD" w:themeFill="accent3" w:themeFillTint="33"/>
            <w:noWrap/>
            <w:vAlign w:val="center"/>
            <w:hideMark/>
          </w:tcPr>
          <w:p w14:paraId="345EF489"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single" w:sz="12" w:space="0" w:color="auto"/>
              <w:left w:val="single" w:sz="12" w:space="0" w:color="auto"/>
              <w:bottom w:val="single" w:sz="12" w:space="0" w:color="auto"/>
              <w:right w:val="single" w:sz="12" w:space="0" w:color="auto"/>
            </w:tcBorders>
            <w:shd w:val="clear" w:color="auto" w:fill="EAF1DD" w:themeFill="accent3" w:themeFillTint="33"/>
            <w:noWrap/>
            <w:vAlign w:val="center"/>
            <w:hideMark/>
          </w:tcPr>
          <w:p w14:paraId="345EF48A"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single" w:sz="12" w:space="0" w:color="auto"/>
              <w:left w:val="single" w:sz="12" w:space="0" w:color="auto"/>
              <w:bottom w:val="single" w:sz="12" w:space="0" w:color="auto"/>
              <w:right w:val="single" w:sz="12" w:space="0" w:color="auto"/>
            </w:tcBorders>
            <w:shd w:val="clear" w:color="auto" w:fill="EAF1DD" w:themeFill="accent3" w:themeFillTint="33"/>
            <w:noWrap/>
            <w:vAlign w:val="center"/>
            <w:hideMark/>
          </w:tcPr>
          <w:p w14:paraId="345EF48B"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single" w:sz="12" w:space="0" w:color="auto"/>
              <w:left w:val="single" w:sz="12" w:space="0" w:color="auto"/>
              <w:bottom w:val="single" w:sz="12" w:space="0" w:color="auto"/>
              <w:right w:val="single" w:sz="12" w:space="0" w:color="auto"/>
            </w:tcBorders>
            <w:shd w:val="clear" w:color="auto" w:fill="EAF1DD" w:themeFill="accent3" w:themeFillTint="33"/>
            <w:noWrap/>
            <w:vAlign w:val="center"/>
            <w:hideMark/>
          </w:tcPr>
          <w:p w14:paraId="345EF48C" w14:textId="4BC8F121" w:rsidR="00724C50" w:rsidRPr="00107260" w:rsidRDefault="00814804" w:rsidP="00724C50">
            <w:pPr>
              <w:jc w:val="center"/>
              <w:rPr>
                <w:rFonts w:ascii="Calibri" w:hAnsi="Calibri" w:cs="Calibri"/>
                <w:b/>
                <w:bCs/>
                <w:color w:val="000000"/>
              </w:rPr>
            </w:pPr>
            <w:r>
              <w:rPr>
                <w:rFonts w:ascii="Calibri" w:hAnsi="Calibri" w:cs="Calibri"/>
                <w:b/>
                <w:bCs/>
                <w:color w:val="000000"/>
              </w:rPr>
              <w:t>Y</w:t>
            </w:r>
          </w:p>
        </w:tc>
      </w:tr>
      <w:tr w:rsidR="00724C50" w:rsidRPr="00107260" w14:paraId="345EF490" w14:textId="77777777" w:rsidTr="001024A5">
        <w:trPr>
          <w:trHeight w:val="315"/>
        </w:trPr>
        <w:tc>
          <w:tcPr>
            <w:tcW w:w="739" w:type="dxa"/>
            <w:tcBorders>
              <w:top w:val="single" w:sz="12" w:space="0" w:color="auto"/>
              <w:left w:val="single" w:sz="12" w:space="0" w:color="auto"/>
              <w:bottom w:val="single" w:sz="8" w:space="0" w:color="auto"/>
              <w:right w:val="single" w:sz="8" w:space="0" w:color="auto"/>
            </w:tcBorders>
            <w:shd w:val="clear" w:color="000000" w:fill="EAF1DD"/>
            <w:noWrap/>
            <w:vAlign w:val="center"/>
            <w:hideMark/>
          </w:tcPr>
          <w:p w14:paraId="345EF48E" w14:textId="77777777" w:rsidR="00724C50" w:rsidRPr="00107260" w:rsidRDefault="00724C50" w:rsidP="00724C50">
            <w:pPr>
              <w:rPr>
                <w:rFonts w:ascii="Calibri" w:hAnsi="Calibri" w:cs="Calibri"/>
                <w:color w:val="000000"/>
              </w:rPr>
            </w:pPr>
            <w:r w:rsidRPr="00107260">
              <w:rPr>
                <w:rFonts w:ascii="Calibri" w:hAnsi="Calibri" w:cs="Calibri"/>
                <w:color w:val="000000"/>
              </w:rPr>
              <w:t> </w:t>
            </w:r>
          </w:p>
        </w:tc>
        <w:tc>
          <w:tcPr>
            <w:tcW w:w="13163" w:type="dxa"/>
            <w:gridSpan w:val="6"/>
            <w:tcBorders>
              <w:top w:val="single" w:sz="12" w:space="0" w:color="auto"/>
              <w:left w:val="nil"/>
              <w:bottom w:val="single" w:sz="8" w:space="0" w:color="auto"/>
              <w:right w:val="single" w:sz="12" w:space="0" w:color="auto"/>
            </w:tcBorders>
            <w:shd w:val="clear" w:color="000000" w:fill="EAF1DD"/>
            <w:noWrap/>
            <w:vAlign w:val="center"/>
            <w:hideMark/>
          </w:tcPr>
          <w:p w14:paraId="345EF48F" w14:textId="77777777" w:rsidR="00724C50" w:rsidRPr="00814804" w:rsidRDefault="00724C50" w:rsidP="00724C50">
            <w:pPr>
              <w:rPr>
                <w:rFonts w:ascii="Arial" w:hAnsi="Arial" w:cs="Arial"/>
                <w:b/>
                <w:bCs/>
                <w:color w:val="000000"/>
                <w:sz w:val="22"/>
                <w:szCs w:val="22"/>
              </w:rPr>
            </w:pPr>
            <w:r w:rsidRPr="00814804">
              <w:rPr>
                <w:rFonts w:ascii="Arial" w:hAnsi="Arial" w:cs="Arial"/>
                <w:b/>
                <w:bCs/>
                <w:color w:val="000000"/>
                <w:sz w:val="22"/>
                <w:szCs w:val="22"/>
              </w:rPr>
              <w:t>Harassment, Nonsexual (Physical, Verbal, or Psychological)</w:t>
            </w:r>
          </w:p>
        </w:tc>
      </w:tr>
      <w:tr w:rsidR="00724C50" w:rsidRPr="00107260" w14:paraId="345EF498"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491"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1810</w:t>
            </w:r>
          </w:p>
        </w:tc>
        <w:tc>
          <w:tcPr>
            <w:tcW w:w="3037" w:type="dxa"/>
            <w:tcBorders>
              <w:top w:val="nil"/>
              <w:left w:val="nil"/>
              <w:bottom w:val="single" w:sz="8" w:space="0" w:color="auto"/>
              <w:right w:val="single" w:sz="8" w:space="0" w:color="auto"/>
            </w:tcBorders>
            <w:shd w:val="clear" w:color="auto" w:fill="auto"/>
            <w:vAlign w:val="center"/>
            <w:hideMark/>
          </w:tcPr>
          <w:p w14:paraId="345EF492"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Bullying</w:t>
            </w:r>
          </w:p>
        </w:tc>
        <w:tc>
          <w:tcPr>
            <w:tcW w:w="4860" w:type="dxa"/>
            <w:tcBorders>
              <w:top w:val="nil"/>
              <w:left w:val="nil"/>
              <w:bottom w:val="single" w:sz="8" w:space="0" w:color="auto"/>
              <w:right w:val="single" w:sz="8" w:space="0" w:color="auto"/>
            </w:tcBorders>
            <w:shd w:val="clear" w:color="auto" w:fill="auto"/>
            <w:vAlign w:val="center"/>
            <w:hideMark/>
          </w:tcPr>
          <w:p w14:paraId="345EF493"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The repeated use by one or more students (aggressors) of a written, verbal or electronic expression or a physical act or gesture of any combination thereof, directed at a target that: (i) causes physical or emotional harm to the target or damage to the target’s property; (ii) places the target in reasonable fear of harm to him/herself or of damage to his/her property; (iii) creates a hostile environment at school for the target; (iv) infringes on the rights of the target at school; (v) materially and substantially disrupts the education process of the orderly operation of a school. This includes cyber bullying.</w:t>
            </w:r>
          </w:p>
        </w:tc>
        <w:tc>
          <w:tcPr>
            <w:tcW w:w="1383" w:type="dxa"/>
            <w:tcBorders>
              <w:top w:val="nil"/>
              <w:left w:val="nil"/>
              <w:bottom w:val="single" w:sz="8" w:space="0" w:color="auto"/>
              <w:right w:val="single" w:sz="8" w:space="0" w:color="auto"/>
            </w:tcBorders>
            <w:shd w:val="clear" w:color="auto" w:fill="auto"/>
            <w:noWrap/>
            <w:vAlign w:val="center"/>
            <w:hideMark/>
          </w:tcPr>
          <w:p w14:paraId="345EF494"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45EF495"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317" w:type="dxa"/>
            <w:tcBorders>
              <w:top w:val="nil"/>
              <w:left w:val="nil"/>
              <w:bottom w:val="single" w:sz="8" w:space="0" w:color="auto"/>
              <w:right w:val="single" w:sz="8" w:space="0" w:color="auto"/>
            </w:tcBorders>
            <w:shd w:val="clear" w:color="auto" w:fill="auto"/>
            <w:noWrap/>
            <w:vAlign w:val="center"/>
            <w:hideMark/>
          </w:tcPr>
          <w:p w14:paraId="345EF496"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497" w14:textId="51A5F4BD" w:rsidR="00724C50" w:rsidRPr="00107260" w:rsidRDefault="00FD5608" w:rsidP="00724C50">
            <w:pPr>
              <w:jc w:val="center"/>
              <w:rPr>
                <w:rFonts w:ascii="Calibri" w:hAnsi="Calibri" w:cs="Calibri"/>
                <w:b/>
                <w:bCs/>
                <w:color w:val="000000"/>
              </w:rPr>
            </w:pPr>
            <w:r>
              <w:rPr>
                <w:rFonts w:ascii="Calibri" w:hAnsi="Calibri" w:cs="Calibri"/>
                <w:b/>
                <w:bCs/>
                <w:color w:val="000000"/>
              </w:rPr>
              <w:t>Y</w:t>
            </w:r>
            <w:r w:rsidR="00724C50" w:rsidRPr="00107260">
              <w:rPr>
                <w:rFonts w:ascii="Calibri" w:hAnsi="Calibri" w:cs="Calibri"/>
                <w:b/>
                <w:bCs/>
                <w:color w:val="000000"/>
              </w:rPr>
              <w:t> </w:t>
            </w:r>
          </w:p>
        </w:tc>
      </w:tr>
      <w:tr w:rsidR="00724C50" w:rsidRPr="00107260" w14:paraId="345EF4A0"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499"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1820</w:t>
            </w:r>
          </w:p>
        </w:tc>
        <w:tc>
          <w:tcPr>
            <w:tcW w:w="3037" w:type="dxa"/>
            <w:tcBorders>
              <w:top w:val="nil"/>
              <w:left w:val="nil"/>
              <w:bottom w:val="single" w:sz="8" w:space="0" w:color="auto"/>
              <w:right w:val="single" w:sz="8" w:space="0" w:color="auto"/>
            </w:tcBorders>
            <w:shd w:val="clear" w:color="auto" w:fill="auto"/>
            <w:vAlign w:val="center"/>
            <w:hideMark/>
          </w:tcPr>
          <w:p w14:paraId="345EF49A"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Hazing</w:t>
            </w:r>
          </w:p>
        </w:tc>
        <w:tc>
          <w:tcPr>
            <w:tcW w:w="4860" w:type="dxa"/>
            <w:tcBorders>
              <w:top w:val="nil"/>
              <w:left w:val="nil"/>
              <w:bottom w:val="single" w:sz="8" w:space="0" w:color="auto"/>
              <w:right w:val="single" w:sz="8" w:space="0" w:color="auto"/>
            </w:tcBorders>
            <w:shd w:val="clear" w:color="auto" w:fill="auto"/>
            <w:vAlign w:val="center"/>
            <w:hideMark/>
          </w:tcPr>
          <w:p w14:paraId="345EF49B"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Committing an act or acts against a student or coercing a student to commit an act that creates risk of harm to a person in order to be initiated into a student organization or class.</w:t>
            </w:r>
          </w:p>
        </w:tc>
        <w:tc>
          <w:tcPr>
            <w:tcW w:w="1383" w:type="dxa"/>
            <w:tcBorders>
              <w:top w:val="nil"/>
              <w:left w:val="nil"/>
              <w:bottom w:val="single" w:sz="8" w:space="0" w:color="auto"/>
              <w:right w:val="single" w:sz="8" w:space="0" w:color="auto"/>
            </w:tcBorders>
            <w:shd w:val="clear" w:color="auto" w:fill="auto"/>
            <w:noWrap/>
            <w:vAlign w:val="center"/>
            <w:hideMark/>
          </w:tcPr>
          <w:p w14:paraId="345EF49C"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45EF49D"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317" w:type="dxa"/>
            <w:tcBorders>
              <w:top w:val="nil"/>
              <w:left w:val="nil"/>
              <w:bottom w:val="single" w:sz="8" w:space="0" w:color="auto"/>
              <w:right w:val="single" w:sz="8" w:space="0" w:color="auto"/>
            </w:tcBorders>
            <w:shd w:val="clear" w:color="auto" w:fill="auto"/>
            <w:noWrap/>
            <w:vAlign w:val="center"/>
            <w:hideMark/>
          </w:tcPr>
          <w:p w14:paraId="345EF49E"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49F" w14:textId="3CE6E87C" w:rsidR="00724C50" w:rsidRPr="00107260" w:rsidRDefault="00331382" w:rsidP="00724C50">
            <w:pPr>
              <w:jc w:val="center"/>
              <w:rPr>
                <w:rFonts w:ascii="Calibri" w:hAnsi="Calibri" w:cs="Calibri"/>
                <w:b/>
                <w:bCs/>
                <w:color w:val="000000"/>
              </w:rPr>
            </w:pPr>
            <w:r>
              <w:rPr>
                <w:rFonts w:ascii="Calibri" w:hAnsi="Calibri" w:cs="Calibri"/>
                <w:b/>
                <w:bCs/>
                <w:color w:val="000000"/>
              </w:rPr>
              <w:t>Y</w:t>
            </w:r>
            <w:r w:rsidR="00724C50" w:rsidRPr="00107260">
              <w:rPr>
                <w:rFonts w:ascii="Calibri" w:hAnsi="Calibri" w:cs="Calibri"/>
                <w:b/>
                <w:bCs/>
                <w:color w:val="000000"/>
              </w:rPr>
              <w:t> </w:t>
            </w:r>
          </w:p>
        </w:tc>
      </w:tr>
      <w:tr w:rsidR="00724C50" w:rsidRPr="00107260" w14:paraId="345EF4A8" w14:textId="77777777" w:rsidTr="005946AB">
        <w:trPr>
          <w:trHeight w:val="20"/>
        </w:trPr>
        <w:tc>
          <w:tcPr>
            <w:tcW w:w="739" w:type="dxa"/>
            <w:tcBorders>
              <w:top w:val="nil"/>
              <w:left w:val="single" w:sz="12" w:space="0" w:color="auto"/>
              <w:bottom w:val="single" w:sz="12" w:space="0" w:color="auto"/>
              <w:right w:val="single" w:sz="8" w:space="0" w:color="auto"/>
            </w:tcBorders>
            <w:shd w:val="clear" w:color="auto" w:fill="auto"/>
            <w:noWrap/>
            <w:vAlign w:val="center"/>
            <w:hideMark/>
          </w:tcPr>
          <w:p w14:paraId="345EF4A1"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1897</w:t>
            </w:r>
          </w:p>
        </w:tc>
        <w:tc>
          <w:tcPr>
            <w:tcW w:w="3037" w:type="dxa"/>
            <w:tcBorders>
              <w:top w:val="nil"/>
              <w:left w:val="nil"/>
              <w:bottom w:val="single" w:sz="12" w:space="0" w:color="auto"/>
              <w:right w:val="single" w:sz="8" w:space="0" w:color="auto"/>
            </w:tcBorders>
            <w:shd w:val="clear" w:color="auto" w:fill="auto"/>
            <w:vAlign w:val="center"/>
            <w:hideMark/>
          </w:tcPr>
          <w:p w14:paraId="345EF4A2"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Other nonsexual harassment</w:t>
            </w:r>
          </w:p>
        </w:tc>
        <w:tc>
          <w:tcPr>
            <w:tcW w:w="4860" w:type="dxa"/>
            <w:tcBorders>
              <w:top w:val="nil"/>
              <w:left w:val="nil"/>
              <w:bottom w:val="single" w:sz="12" w:space="0" w:color="auto"/>
              <w:right w:val="single" w:sz="8" w:space="0" w:color="auto"/>
            </w:tcBorders>
            <w:shd w:val="clear" w:color="auto" w:fill="auto"/>
            <w:vAlign w:val="center"/>
            <w:hideMark/>
          </w:tcPr>
          <w:p w14:paraId="345EF4A3"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The incident cannot be coded in one of the above categories but did involve nonsexual harassment.</w:t>
            </w:r>
          </w:p>
        </w:tc>
        <w:tc>
          <w:tcPr>
            <w:tcW w:w="1383" w:type="dxa"/>
            <w:tcBorders>
              <w:top w:val="nil"/>
              <w:left w:val="nil"/>
              <w:bottom w:val="single" w:sz="12" w:space="0" w:color="auto"/>
              <w:right w:val="single" w:sz="8" w:space="0" w:color="auto"/>
            </w:tcBorders>
            <w:shd w:val="clear" w:color="auto" w:fill="auto"/>
            <w:noWrap/>
            <w:vAlign w:val="center"/>
            <w:hideMark/>
          </w:tcPr>
          <w:p w14:paraId="345EF4A4"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12" w:space="0" w:color="auto"/>
              <w:right w:val="single" w:sz="8" w:space="0" w:color="auto"/>
            </w:tcBorders>
            <w:shd w:val="clear" w:color="auto" w:fill="auto"/>
            <w:noWrap/>
            <w:vAlign w:val="center"/>
            <w:hideMark/>
          </w:tcPr>
          <w:p w14:paraId="345EF4A5"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317" w:type="dxa"/>
            <w:tcBorders>
              <w:top w:val="nil"/>
              <w:left w:val="nil"/>
              <w:bottom w:val="single" w:sz="12" w:space="0" w:color="auto"/>
              <w:right w:val="single" w:sz="8" w:space="0" w:color="auto"/>
            </w:tcBorders>
            <w:shd w:val="clear" w:color="auto" w:fill="auto"/>
            <w:noWrap/>
            <w:vAlign w:val="center"/>
            <w:hideMark/>
          </w:tcPr>
          <w:p w14:paraId="345EF4A6" w14:textId="1330475D" w:rsidR="00724C50" w:rsidRPr="00107260" w:rsidRDefault="00657ABC" w:rsidP="00724C50">
            <w:pPr>
              <w:jc w:val="center"/>
              <w:rPr>
                <w:rFonts w:ascii="Calibri" w:hAnsi="Calibri" w:cs="Calibri"/>
                <w:b/>
                <w:bCs/>
                <w:color w:val="000000"/>
              </w:rPr>
            </w:pPr>
            <w:r>
              <w:rPr>
                <w:rFonts w:ascii="Calibri" w:hAnsi="Calibri" w:cs="Calibri"/>
                <w:b/>
                <w:bCs/>
                <w:color w:val="000000"/>
              </w:rPr>
              <w:t>Y</w:t>
            </w:r>
            <w:r w:rsidR="00724C50" w:rsidRPr="00107260">
              <w:rPr>
                <w:rFonts w:ascii="Calibri" w:hAnsi="Calibri" w:cs="Calibri"/>
                <w:b/>
                <w:bCs/>
                <w:color w:val="000000"/>
              </w:rPr>
              <w:t> </w:t>
            </w:r>
          </w:p>
        </w:tc>
        <w:tc>
          <w:tcPr>
            <w:tcW w:w="1361" w:type="dxa"/>
            <w:tcBorders>
              <w:top w:val="nil"/>
              <w:left w:val="nil"/>
              <w:bottom w:val="single" w:sz="12" w:space="0" w:color="auto"/>
              <w:right w:val="single" w:sz="12" w:space="0" w:color="auto"/>
            </w:tcBorders>
            <w:shd w:val="clear" w:color="auto" w:fill="auto"/>
            <w:noWrap/>
            <w:vAlign w:val="center"/>
            <w:hideMark/>
          </w:tcPr>
          <w:p w14:paraId="345EF4A7"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4B0" w14:textId="77777777" w:rsidTr="005946AB">
        <w:trPr>
          <w:trHeight w:val="20"/>
        </w:trPr>
        <w:tc>
          <w:tcPr>
            <w:tcW w:w="739"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4A9"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1900</w:t>
            </w:r>
          </w:p>
        </w:tc>
        <w:tc>
          <w:tcPr>
            <w:tcW w:w="3037"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345EF4AA"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Harassment, Sexual (Unwelcome Sexual Contact)</w:t>
            </w:r>
          </w:p>
        </w:tc>
        <w:tc>
          <w:tcPr>
            <w:tcW w:w="4860"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345EF4AB"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 xml:space="preserve">Unwelcome sexual advances, requests for sexual favors, other physical or verbal </w:t>
            </w:r>
            <w:r w:rsidRPr="00107260">
              <w:rPr>
                <w:rFonts w:ascii="Arial" w:hAnsi="Arial" w:cs="Arial"/>
                <w:color w:val="000000"/>
                <w:sz w:val="20"/>
                <w:szCs w:val="20"/>
              </w:rPr>
              <w:lastRenderedPageBreak/>
              <w:t>conduct/communication of a sexual nature, including gender-based harassment that creates an intimidating, hostile, or offensive environment.</w:t>
            </w:r>
          </w:p>
        </w:tc>
        <w:tc>
          <w:tcPr>
            <w:tcW w:w="1383"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4AC"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lastRenderedPageBreak/>
              <w:t>Y</w:t>
            </w:r>
          </w:p>
        </w:tc>
        <w:tc>
          <w:tcPr>
            <w:tcW w:w="1205"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4AD"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317"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4AE"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4AF"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4B8" w14:textId="77777777" w:rsidTr="005946AB">
        <w:trPr>
          <w:trHeight w:val="20"/>
        </w:trPr>
        <w:tc>
          <w:tcPr>
            <w:tcW w:w="739"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4B1"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2000</w:t>
            </w:r>
          </w:p>
        </w:tc>
        <w:tc>
          <w:tcPr>
            <w:tcW w:w="3037"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345EF4B2" w14:textId="77777777" w:rsidR="00724C50" w:rsidRPr="0072007E" w:rsidRDefault="00724C50" w:rsidP="00724C50">
            <w:pPr>
              <w:rPr>
                <w:rFonts w:ascii="Arial" w:hAnsi="Arial" w:cs="Arial"/>
                <w:color w:val="000000"/>
                <w:sz w:val="20"/>
                <w:szCs w:val="20"/>
              </w:rPr>
            </w:pPr>
            <w:r w:rsidRPr="0072007E">
              <w:rPr>
                <w:rFonts w:ascii="Arial" w:hAnsi="Arial" w:cs="Arial"/>
                <w:color w:val="000000"/>
                <w:sz w:val="20"/>
                <w:szCs w:val="20"/>
              </w:rPr>
              <w:t>Homicide (Murder or Manslaughter)</w:t>
            </w:r>
          </w:p>
        </w:tc>
        <w:tc>
          <w:tcPr>
            <w:tcW w:w="4860"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345EF4B3"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Killing a human being</w:t>
            </w:r>
          </w:p>
        </w:tc>
        <w:tc>
          <w:tcPr>
            <w:tcW w:w="1383"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4B4"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4B5"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317"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4B6"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4B7"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r>
      <w:tr w:rsidR="00724C50" w:rsidRPr="00107260" w14:paraId="345EF4BB" w14:textId="77777777" w:rsidTr="001024A5">
        <w:trPr>
          <w:trHeight w:val="315"/>
        </w:trPr>
        <w:tc>
          <w:tcPr>
            <w:tcW w:w="739" w:type="dxa"/>
            <w:tcBorders>
              <w:top w:val="single" w:sz="12" w:space="0" w:color="auto"/>
              <w:left w:val="single" w:sz="12" w:space="0" w:color="auto"/>
              <w:bottom w:val="single" w:sz="8" w:space="0" w:color="auto"/>
              <w:right w:val="single" w:sz="8" w:space="0" w:color="auto"/>
            </w:tcBorders>
            <w:shd w:val="clear" w:color="000000" w:fill="EAF1DD"/>
            <w:noWrap/>
            <w:vAlign w:val="center"/>
            <w:hideMark/>
          </w:tcPr>
          <w:p w14:paraId="345EF4B9" w14:textId="77777777" w:rsidR="00724C50" w:rsidRPr="00814804" w:rsidRDefault="00724C50" w:rsidP="00724C50">
            <w:pPr>
              <w:rPr>
                <w:rFonts w:ascii="Calibri" w:hAnsi="Calibri" w:cs="Calibri"/>
                <w:color w:val="000000"/>
                <w:sz w:val="22"/>
                <w:szCs w:val="22"/>
              </w:rPr>
            </w:pPr>
            <w:r w:rsidRPr="00814804">
              <w:rPr>
                <w:rFonts w:ascii="Calibri" w:hAnsi="Calibri" w:cs="Calibri"/>
                <w:color w:val="000000"/>
                <w:sz w:val="22"/>
                <w:szCs w:val="22"/>
              </w:rPr>
              <w:t> </w:t>
            </w:r>
          </w:p>
        </w:tc>
        <w:tc>
          <w:tcPr>
            <w:tcW w:w="13163" w:type="dxa"/>
            <w:gridSpan w:val="6"/>
            <w:tcBorders>
              <w:top w:val="single" w:sz="12" w:space="0" w:color="auto"/>
              <w:left w:val="nil"/>
              <w:bottom w:val="single" w:sz="8" w:space="0" w:color="auto"/>
              <w:right w:val="single" w:sz="12" w:space="0" w:color="auto"/>
            </w:tcBorders>
            <w:shd w:val="clear" w:color="000000" w:fill="EAF1DD"/>
            <w:noWrap/>
            <w:vAlign w:val="center"/>
            <w:hideMark/>
          </w:tcPr>
          <w:p w14:paraId="345EF4BA" w14:textId="77777777" w:rsidR="00724C50" w:rsidRPr="00814804" w:rsidRDefault="00724C50" w:rsidP="00724C50">
            <w:pPr>
              <w:rPr>
                <w:rFonts w:ascii="Arial" w:hAnsi="Arial" w:cs="Arial"/>
                <w:b/>
                <w:bCs/>
                <w:color w:val="000000"/>
                <w:sz w:val="22"/>
                <w:szCs w:val="22"/>
              </w:rPr>
            </w:pPr>
            <w:r w:rsidRPr="00814804">
              <w:rPr>
                <w:rFonts w:ascii="Arial" w:hAnsi="Arial" w:cs="Arial"/>
                <w:b/>
                <w:bCs/>
                <w:color w:val="000000"/>
                <w:sz w:val="22"/>
                <w:szCs w:val="22"/>
              </w:rPr>
              <w:t>Inappropriate Use of Medication (Prescription or over-the-counter)</w:t>
            </w:r>
          </w:p>
        </w:tc>
      </w:tr>
      <w:tr w:rsidR="00724C50" w:rsidRPr="00107260" w14:paraId="345EF4C3"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4BC"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2110</w:t>
            </w:r>
          </w:p>
        </w:tc>
        <w:tc>
          <w:tcPr>
            <w:tcW w:w="3037" w:type="dxa"/>
            <w:tcBorders>
              <w:top w:val="nil"/>
              <w:left w:val="nil"/>
              <w:bottom w:val="single" w:sz="8" w:space="0" w:color="auto"/>
              <w:right w:val="single" w:sz="8" w:space="0" w:color="auto"/>
            </w:tcBorders>
            <w:shd w:val="clear" w:color="auto" w:fill="auto"/>
            <w:vAlign w:val="center"/>
            <w:hideMark/>
          </w:tcPr>
          <w:p w14:paraId="345EF4BD"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Sale of medication</w:t>
            </w:r>
          </w:p>
        </w:tc>
        <w:tc>
          <w:tcPr>
            <w:tcW w:w="4860" w:type="dxa"/>
            <w:tcBorders>
              <w:top w:val="nil"/>
              <w:left w:val="nil"/>
              <w:bottom w:val="single" w:sz="8" w:space="0" w:color="auto"/>
              <w:right w:val="single" w:sz="8" w:space="0" w:color="auto"/>
            </w:tcBorders>
            <w:shd w:val="clear" w:color="auto" w:fill="auto"/>
            <w:vAlign w:val="center"/>
            <w:hideMark/>
          </w:tcPr>
          <w:p w14:paraId="345EF4BE"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Selling prescription or over-the-counter medication.</w:t>
            </w:r>
          </w:p>
        </w:tc>
        <w:tc>
          <w:tcPr>
            <w:tcW w:w="1383" w:type="dxa"/>
            <w:tcBorders>
              <w:top w:val="nil"/>
              <w:left w:val="nil"/>
              <w:bottom w:val="single" w:sz="8" w:space="0" w:color="auto"/>
              <w:right w:val="single" w:sz="8" w:space="0" w:color="auto"/>
            </w:tcBorders>
            <w:shd w:val="clear" w:color="auto" w:fill="auto"/>
            <w:noWrap/>
            <w:vAlign w:val="center"/>
            <w:hideMark/>
          </w:tcPr>
          <w:p w14:paraId="345EF4BF"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45EF4C0"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4C1"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4C2"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4CB"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4C4"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2120</w:t>
            </w:r>
          </w:p>
        </w:tc>
        <w:tc>
          <w:tcPr>
            <w:tcW w:w="3037" w:type="dxa"/>
            <w:tcBorders>
              <w:top w:val="nil"/>
              <w:left w:val="nil"/>
              <w:bottom w:val="single" w:sz="8" w:space="0" w:color="auto"/>
              <w:right w:val="single" w:sz="8" w:space="0" w:color="auto"/>
            </w:tcBorders>
            <w:shd w:val="clear" w:color="auto" w:fill="auto"/>
            <w:vAlign w:val="center"/>
            <w:hideMark/>
          </w:tcPr>
          <w:p w14:paraId="345EF4C5"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Distribution of medication</w:t>
            </w:r>
          </w:p>
        </w:tc>
        <w:tc>
          <w:tcPr>
            <w:tcW w:w="4860" w:type="dxa"/>
            <w:tcBorders>
              <w:top w:val="nil"/>
              <w:left w:val="nil"/>
              <w:bottom w:val="single" w:sz="8" w:space="0" w:color="auto"/>
              <w:right w:val="single" w:sz="8" w:space="0" w:color="auto"/>
            </w:tcBorders>
            <w:shd w:val="clear" w:color="auto" w:fill="auto"/>
            <w:vAlign w:val="center"/>
            <w:hideMark/>
          </w:tcPr>
          <w:p w14:paraId="345EF4C6"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Distributing (i.e., giving away) prescription or over-the-counter medicine in violation of school rules.</w:t>
            </w:r>
          </w:p>
        </w:tc>
        <w:tc>
          <w:tcPr>
            <w:tcW w:w="1383" w:type="dxa"/>
            <w:tcBorders>
              <w:top w:val="nil"/>
              <w:left w:val="nil"/>
              <w:bottom w:val="single" w:sz="8" w:space="0" w:color="auto"/>
              <w:right w:val="single" w:sz="8" w:space="0" w:color="auto"/>
            </w:tcBorders>
            <w:shd w:val="clear" w:color="auto" w:fill="auto"/>
            <w:noWrap/>
            <w:vAlign w:val="center"/>
            <w:hideMark/>
          </w:tcPr>
          <w:p w14:paraId="345EF4C7" w14:textId="77777777" w:rsidR="00724C50" w:rsidRPr="00107260" w:rsidRDefault="00724C50" w:rsidP="00724C50">
            <w:pPr>
              <w:jc w:val="center"/>
              <w:rPr>
                <w:rFonts w:ascii="Calibri" w:hAnsi="Calibri" w:cs="Calibri"/>
                <w:b/>
                <w:bCs/>
                <w:color w:val="000000"/>
              </w:rPr>
            </w:pPr>
            <w:r>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45EF4C8"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4C9"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4CA"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4D3"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4CC"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2130</w:t>
            </w:r>
          </w:p>
        </w:tc>
        <w:tc>
          <w:tcPr>
            <w:tcW w:w="3037" w:type="dxa"/>
            <w:tcBorders>
              <w:top w:val="nil"/>
              <w:left w:val="nil"/>
              <w:bottom w:val="single" w:sz="8" w:space="0" w:color="auto"/>
              <w:right w:val="single" w:sz="8" w:space="0" w:color="auto"/>
            </w:tcBorders>
            <w:shd w:val="clear" w:color="auto" w:fill="auto"/>
            <w:vAlign w:val="center"/>
            <w:hideMark/>
          </w:tcPr>
          <w:p w14:paraId="345EF4CD"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Use of medication in violation of school rules</w:t>
            </w:r>
          </w:p>
        </w:tc>
        <w:tc>
          <w:tcPr>
            <w:tcW w:w="4860" w:type="dxa"/>
            <w:tcBorders>
              <w:top w:val="nil"/>
              <w:left w:val="nil"/>
              <w:bottom w:val="single" w:sz="8" w:space="0" w:color="auto"/>
              <w:right w:val="single" w:sz="8" w:space="0" w:color="auto"/>
            </w:tcBorders>
            <w:shd w:val="clear" w:color="auto" w:fill="auto"/>
            <w:vAlign w:val="center"/>
            <w:hideMark/>
          </w:tcPr>
          <w:p w14:paraId="345EF4CE"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Using prescription or over-the-counter medicine in violation of school rules.</w:t>
            </w:r>
          </w:p>
        </w:tc>
        <w:tc>
          <w:tcPr>
            <w:tcW w:w="1383" w:type="dxa"/>
            <w:tcBorders>
              <w:top w:val="nil"/>
              <w:left w:val="nil"/>
              <w:bottom w:val="single" w:sz="8" w:space="0" w:color="auto"/>
              <w:right w:val="single" w:sz="8" w:space="0" w:color="auto"/>
            </w:tcBorders>
            <w:shd w:val="clear" w:color="auto" w:fill="auto"/>
            <w:noWrap/>
            <w:vAlign w:val="center"/>
            <w:hideMark/>
          </w:tcPr>
          <w:p w14:paraId="345EF4CF" w14:textId="77777777" w:rsidR="00724C50" w:rsidRPr="00107260" w:rsidRDefault="00724C50" w:rsidP="00724C50">
            <w:pPr>
              <w:jc w:val="center"/>
              <w:rPr>
                <w:rFonts w:ascii="Calibri" w:hAnsi="Calibri" w:cs="Calibri"/>
                <w:b/>
                <w:bCs/>
                <w:color w:val="000000"/>
              </w:rPr>
            </w:pPr>
          </w:p>
        </w:tc>
        <w:tc>
          <w:tcPr>
            <w:tcW w:w="1205" w:type="dxa"/>
            <w:tcBorders>
              <w:top w:val="nil"/>
              <w:left w:val="nil"/>
              <w:bottom w:val="single" w:sz="8" w:space="0" w:color="auto"/>
              <w:right w:val="single" w:sz="8" w:space="0" w:color="auto"/>
            </w:tcBorders>
            <w:shd w:val="clear" w:color="auto" w:fill="auto"/>
            <w:noWrap/>
            <w:vAlign w:val="center"/>
            <w:hideMark/>
          </w:tcPr>
          <w:p w14:paraId="345EF4D0"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4D1"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4D2"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4DB"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4D4"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2140</w:t>
            </w:r>
          </w:p>
        </w:tc>
        <w:tc>
          <w:tcPr>
            <w:tcW w:w="3037" w:type="dxa"/>
            <w:tcBorders>
              <w:top w:val="nil"/>
              <w:left w:val="nil"/>
              <w:bottom w:val="single" w:sz="8" w:space="0" w:color="auto"/>
              <w:right w:val="single" w:sz="8" w:space="0" w:color="auto"/>
            </w:tcBorders>
            <w:shd w:val="clear" w:color="auto" w:fill="auto"/>
            <w:vAlign w:val="center"/>
            <w:hideMark/>
          </w:tcPr>
          <w:p w14:paraId="345EF4D5"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Possession of medication in violation of school rules</w:t>
            </w:r>
          </w:p>
        </w:tc>
        <w:tc>
          <w:tcPr>
            <w:tcW w:w="4860" w:type="dxa"/>
            <w:tcBorders>
              <w:top w:val="nil"/>
              <w:left w:val="nil"/>
              <w:bottom w:val="single" w:sz="8" w:space="0" w:color="auto"/>
              <w:right w:val="single" w:sz="8" w:space="0" w:color="auto"/>
            </w:tcBorders>
            <w:shd w:val="clear" w:color="auto" w:fill="auto"/>
            <w:vAlign w:val="center"/>
            <w:hideMark/>
          </w:tcPr>
          <w:p w14:paraId="345EF4D6"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Having prescription or over-the-counter medication in one’s pocket(s), bag(s), car, locker, etc., in violation of school rules</w:t>
            </w:r>
          </w:p>
        </w:tc>
        <w:tc>
          <w:tcPr>
            <w:tcW w:w="1383" w:type="dxa"/>
            <w:tcBorders>
              <w:top w:val="nil"/>
              <w:left w:val="nil"/>
              <w:bottom w:val="single" w:sz="8" w:space="0" w:color="auto"/>
              <w:right w:val="single" w:sz="8" w:space="0" w:color="auto"/>
            </w:tcBorders>
            <w:shd w:val="clear" w:color="auto" w:fill="auto"/>
            <w:noWrap/>
            <w:vAlign w:val="center"/>
            <w:hideMark/>
          </w:tcPr>
          <w:p w14:paraId="345EF4D7" w14:textId="77777777" w:rsidR="00724C50" w:rsidRPr="00107260" w:rsidRDefault="00724C50" w:rsidP="00724C50">
            <w:pPr>
              <w:jc w:val="center"/>
              <w:rPr>
                <w:rFonts w:ascii="Calibri" w:hAnsi="Calibri" w:cs="Calibri"/>
                <w:b/>
                <w:bCs/>
                <w:color w:val="000000"/>
              </w:rPr>
            </w:pPr>
          </w:p>
        </w:tc>
        <w:tc>
          <w:tcPr>
            <w:tcW w:w="1205" w:type="dxa"/>
            <w:tcBorders>
              <w:top w:val="nil"/>
              <w:left w:val="nil"/>
              <w:bottom w:val="single" w:sz="8" w:space="0" w:color="auto"/>
              <w:right w:val="single" w:sz="8" w:space="0" w:color="auto"/>
            </w:tcBorders>
            <w:shd w:val="clear" w:color="auto" w:fill="auto"/>
            <w:noWrap/>
            <w:vAlign w:val="center"/>
            <w:hideMark/>
          </w:tcPr>
          <w:p w14:paraId="345EF4D8"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4D9"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4DA"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4E3"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4DC"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2150</w:t>
            </w:r>
          </w:p>
        </w:tc>
        <w:tc>
          <w:tcPr>
            <w:tcW w:w="3037" w:type="dxa"/>
            <w:tcBorders>
              <w:top w:val="nil"/>
              <w:left w:val="nil"/>
              <w:bottom w:val="single" w:sz="8" w:space="0" w:color="auto"/>
              <w:right w:val="single" w:sz="8" w:space="0" w:color="auto"/>
            </w:tcBorders>
            <w:shd w:val="clear" w:color="auto" w:fill="auto"/>
            <w:vAlign w:val="center"/>
            <w:hideMark/>
          </w:tcPr>
          <w:p w14:paraId="345EF4DD"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Suspicion of use of medication in violation of school rules</w:t>
            </w:r>
          </w:p>
        </w:tc>
        <w:tc>
          <w:tcPr>
            <w:tcW w:w="4860" w:type="dxa"/>
            <w:tcBorders>
              <w:top w:val="nil"/>
              <w:left w:val="nil"/>
              <w:bottom w:val="single" w:sz="8" w:space="0" w:color="auto"/>
              <w:right w:val="single" w:sz="8" w:space="0" w:color="auto"/>
            </w:tcBorders>
            <w:shd w:val="clear" w:color="auto" w:fill="auto"/>
            <w:vAlign w:val="center"/>
            <w:hideMark/>
          </w:tcPr>
          <w:p w14:paraId="345EF4DE"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An instance where an individual’s behavior suggests that he or she used prescription or over-the-counter drugs in violation of school rules.</w:t>
            </w:r>
          </w:p>
        </w:tc>
        <w:tc>
          <w:tcPr>
            <w:tcW w:w="1383" w:type="dxa"/>
            <w:tcBorders>
              <w:top w:val="nil"/>
              <w:left w:val="nil"/>
              <w:bottom w:val="single" w:sz="8" w:space="0" w:color="auto"/>
              <w:right w:val="single" w:sz="8" w:space="0" w:color="auto"/>
            </w:tcBorders>
            <w:shd w:val="clear" w:color="auto" w:fill="auto"/>
            <w:noWrap/>
            <w:vAlign w:val="center"/>
            <w:hideMark/>
          </w:tcPr>
          <w:p w14:paraId="345EF4DF" w14:textId="77777777" w:rsidR="00724C50" w:rsidRPr="00107260" w:rsidRDefault="00724C50" w:rsidP="00724C50">
            <w:pPr>
              <w:jc w:val="center"/>
              <w:rPr>
                <w:rFonts w:ascii="Calibri" w:hAnsi="Calibri" w:cs="Calibri"/>
                <w:b/>
                <w:bCs/>
                <w:color w:val="000000"/>
              </w:rPr>
            </w:pPr>
          </w:p>
        </w:tc>
        <w:tc>
          <w:tcPr>
            <w:tcW w:w="1205" w:type="dxa"/>
            <w:tcBorders>
              <w:top w:val="nil"/>
              <w:left w:val="nil"/>
              <w:bottom w:val="single" w:sz="8" w:space="0" w:color="auto"/>
              <w:right w:val="single" w:sz="8" w:space="0" w:color="auto"/>
            </w:tcBorders>
            <w:shd w:val="clear" w:color="auto" w:fill="auto"/>
            <w:noWrap/>
            <w:vAlign w:val="center"/>
            <w:hideMark/>
          </w:tcPr>
          <w:p w14:paraId="345EF4E0"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4E1"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4E2"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4EB" w14:textId="77777777" w:rsidTr="005946AB">
        <w:trPr>
          <w:trHeight w:val="20"/>
        </w:trPr>
        <w:tc>
          <w:tcPr>
            <w:tcW w:w="739" w:type="dxa"/>
            <w:tcBorders>
              <w:top w:val="nil"/>
              <w:left w:val="single" w:sz="12" w:space="0" w:color="auto"/>
              <w:bottom w:val="single" w:sz="12" w:space="0" w:color="auto"/>
              <w:right w:val="single" w:sz="8" w:space="0" w:color="auto"/>
            </w:tcBorders>
            <w:shd w:val="clear" w:color="auto" w:fill="auto"/>
            <w:noWrap/>
            <w:vAlign w:val="center"/>
            <w:hideMark/>
          </w:tcPr>
          <w:p w14:paraId="345EF4E4"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2197</w:t>
            </w:r>
          </w:p>
        </w:tc>
        <w:tc>
          <w:tcPr>
            <w:tcW w:w="3037" w:type="dxa"/>
            <w:tcBorders>
              <w:top w:val="nil"/>
              <w:left w:val="nil"/>
              <w:bottom w:val="single" w:sz="12" w:space="0" w:color="auto"/>
              <w:right w:val="single" w:sz="8" w:space="0" w:color="auto"/>
            </w:tcBorders>
            <w:shd w:val="clear" w:color="auto" w:fill="auto"/>
            <w:vAlign w:val="center"/>
            <w:hideMark/>
          </w:tcPr>
          <w:p w14:paraId="345EF4E5"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Other inappropriate use of medication</w:t>
            </w:r>
          </w:p>
        </w:tc>
        <w:tc>
          <w:tcPr>
            <w:tcW w:w="4860" w:type="dxa"/>
            <w:tcBorders>
              <w:top w:val="nil"/>
              <w:left w:val="nil"/>
              <w:bottom w:val="single" w:sz="12" w:space="0" w:color="auto"/>
              <w:right w:val="single" w:sz="8" w:space="0" w:color="auto"/>
            </w:tcBorders>
            <w:shd w:val="clear" w:color="auto" w:fill="auto"/>
            <w:vAlign w:val="center"/>
            <w:hideMark/>
          </w:tcPr>
          <w:p w14:paraId="345EF4E6"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The incident cannot be coded in one of the above categories but did involve the use of prescription or over-the-counter medication in violation of school rules.</w:t>
            </w:r>
          </w:p>
        </w:tc>
        <w:tc>
          <w:tcPr>
            <w:tcW w:w="1383" w:type="dxa"/>
            <w:tcBorders>
              <w:top w:val="nil"/>
              <w:left w:val="nil"/>
              <w:bottom w:val="single" w:sz="12" w:space="0" w:color="auto"/>
              <w:right w:val="single" w:sz="8" w:space="0" w:color="auto"/>
            </w:tcBorders>
            <w:shd w:val="clear" w:color="auto" w:fill="auto"/>
            <w:noWrap/>
            <w:vAlign w:val="center"/>
            <w:hideMark/>
          </w:tcPr>
          <w:p w14:paraId="345EF4E7" w14:textId="77777777" w:rsidR="00724C50" w:rsidRPr="00107260" w:rsidRDefault="00724C50" w:rsidP="00724C50">
            <w:pPr>
              <w:jc w:val="center"/>
              <w:rPr>
                <w:rFonts w:ascii="Calibri" w:hAnsi="Calibri" w:cs="Calibri"/>
                <w:b/>
                <w:bCs/>
                <w:color w:val="000000"/>
              </w:rPr>
            </w:pPr>
          </w:p>
        </w:tc>
        <w:tc>
          <w:tcPr>
            <w:tcW w:w="1205" w:type="dxa"/>
            <w:tcBorders>
              <w:top w:val="nil"/>
              <w:left w:val="nil"/>
              <w:bottom w:val="single" w:sz="12" w:space="0" w:color="auto"/>
              <w:right w:val="single" w:sz="8" w:space="0" w:color="auto"/>
            </w:tcBorders>
            <w:shd w:val="clear" w:color="auto" w:fill="auto"/>
            <w:noWrap/>
            <w:vAlign w:val="center"/>
            <w:hideMark/>
          </w:tcPr>
          <w:p w14:paraId="345EF4E8"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12" w:space="0" w:color="auto"/>
              <w:right w:val="single" w:sz="8" w:space="0" w:color="auto"/>
            </w:tcBorders>
            <w:shd w:val="clear" w:color="auto" w:fill="auto"/>
            <w:noWrap/>
            <w:vAlign w:val="center"/>
            <w:hideMark/>
          </w:tcPr>
          <w:p w14:paraId="345EF4E9" w14:textId="09766904" w:rsidR="00724C50" w:rsidRPr="00107260" w:rsidRDefault="00657ABC" w:rsidP="00724C50">
            <w:pPr>
              <w:jc w:val="center"/>
              <w:rPr>
                <w:rFonts w:ascii="Calibri" w:hAnsi="Calibri" w:cs="Calibri"/>
                <w:b/>
                <w:bCs/>
                <w:color w:val="000000"/>
              </w:rPr>
            </w:pPr>
            <w:r>
              <w:rPr>
                <w:rFonts w:ascii="Calibri" w:hAnsi="Calibri" w:cs="Calibri"/>
                <w:b/>
                <w:bCs/>
                <w:color w:val="000000"/>
              </w:rPr>
              <w:t>Y</w:t>
            </w:r>
          </w:p>
        </w:tc>
        <w:tc>
          <w:tcPr>
            <w:tcW w:w="1361" w:type="dxa"/>
            <w:tcBorders>
              <w:top w:val="nil"/>
              <w:left w:val="nil"/>
              <w:bottom w:val="single" w:sz="12" w:space="0" w:color="auto"/>
              <w:right w:val="single" w:sz="12" w:space="0" w:color="auto"/>
            </w:tcBorders>
            <w:shd w:val="clear" w:color="auto" w:fill="auto"/>
            <w:noWrap/>
            <w:vAlign w:val="center"/>
            <w:hideMark/>
          </w:tcPr>
          <w:p w14:paraId="345EF4EA"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4F3" w14:textId="77777777" w:rsidTr="005946AB">
        <w:trPr>
          <w:trHeight w:val="20"/>
        </w:trPr>
        <w:tc>
          <w:tcPr>
            <w:tcW w:w="739"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4EC"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2200</w:t>
            </w:r>
          </w:p>
        </w:tc>
        <w:tc>
          <w:tcPr>
            <w:tcW w:w="3037"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345EF4ED"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Insubordination (Disobedience)</w:t>
            </w:r>
          </w:p>
        </w:tc>
        <w:tc>
          <w:tcPr>
            <w:tcW w:w="4860"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345EF4EE" w14:textId="77777777" w:rsidR="00724C50" w:rsidRPr="0072007E" w:rsidRDefault="00724C50" w:rsidP="00724C50">
            <w:pPr>
              <w:rPr>
                <w:rFonts w:ascii="Arial" w:hAnsi="Arial" w:cs="Arial"/>
                <w:color w:val="000000"/>
                <w:sz w:val="20"/>
                <w:szCs w:val="20"/>
              </w:rPr>
            </w:pPr>
            <w:r w:rsidRPr="0072007E">
              <w:rPr>
                <w:rFonts w:ascii="Arial" w:hAnsi="Arial" w:cs="Arial"/>
                <w:color w:val="000000"/>
                <w:sz w:val="20"/>
                <w:szCs w:val="20"/>
              </w:rPr>
              <w:t>Unwillingness to submit to authority, refusal to respond to a reasonable request, or other situations in which a student is disobedient</w:t>
            </w:r>
            <w:r w:rsidRPr="0072007E">
              <w:rPr>
                <w:rFonts w:ascii="Calibri" w:hAnsi="Calibri" w:cs="Calibri"/>
                <w:b/>
                <w:bCs/>
                <w:color w:val="000000"/>
                <w:sz w:val="20"/>
                <w:szCs w:val="20"/>
              </w:rPr>
              <w:t>.</w:t>
            </w:r>
          </w:p>
        </w:tc>
        <w:tc>
          <w:tcPr>
            <w:tcW w:w="1383"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4EF"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205"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4F0"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4F1"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4F2"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4FE" w14:textId="77777777" w:rsidTr="005946AB">
        <w:trPr>
          <w:trHeight w:val="772"/>
        </w:trPr>
        <w:tc>
          <w:tcPr>
            <w:tcW w:w="739"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4F4"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2300</w:t>
            </w:r>
          </w:p>
        </w:tc>
        <w:tc>
          <w:tcPr>
            <w:tcW w:w="3037"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345EF4F5"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Kidnapping (Abduction)</w:t>
            </w:r>
          </w:p>
        </w:tc>
        <w:tc>
          <w:tcPr>
            <w:tcW w:w="4860"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345EF4F6" w14:textId="77777777" w:rsidR="00724C50" w:rsidRPr="0072007E" w:rsidRDefault="00724C50" w:rsidP="00724C50">
            <w:pPr>
              <w:rPr>
                <w:rFonts w:ascii="Arial" w:hAnsi="Arial" w:cs="Arial"/>
                <w:color w:val="000000"/>
                <w:sz w:val="20"/>
                <w:szCs w:val="20"/>
              </w:rPr>
            </w:pPr>
            <w:r w:rsidRPr="0072007E">
              <w:rPr>
                <w:rFonts w:ascii="Arial" w:hAnsi="Arial" w:cs="Arial"/>
                <w:color w:val="000000"/>
                <w:sz w:val="20"/>
                <w:szCs w:val="20"/>
              </w:rPr>
              <w:t>Unlawful seizure, transportation, and/or detention of a person against his/her will, or of a minor without the consent of his/her custodial parent(s) or legal guardian. This category includes hostage taking.</w:t>
            </w:r>
          </w:p>
        </w:tc>
        <w:tc>
          <w:tcPr>
            <w:tcW w:w="1383"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4F7"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4F8"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317"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4F9"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4FA" w14:textId="77777777" w:rsidR="00724C50" w:rsidRDefault="00724C50" w:rsidP="00724C50">
            <w:pPr>
              <w:jc w:val="center"/>
              <w:rPr>
                <w:rFonts w:ascii="Calibri" w:hAnsi="Calibri" w:cs="Calibri"/>
                <w:b/>
                <w:bCs/>
                <w:color w:val="000000"/>
              </w:rPr>
            </w:pPr>
            <w:r w:rsidRPr="00107260">
              <w:rPr>
                <w:rFonts w:ascii="Calibri" w:hAnsi="Calibri" w:cs="Calibri"/>
                <w:b/>
                <w:bCs/>
                <w:color w:val="000000"/>
              </w:rPr>
              <w:t> </w:t>
            </w:r>
          </w:p>
          <w:p w14:paraId="345EF4FB" w14:textId="77777777" w:rsidR="00724C50" w:rsidRDefault="00724C50" w:rsidP="00724C50">
            <w:pPr>
              <w:jc w:val="center"/>
              <w:rPr>
                <w:rFonts w:ascii="Calibri" w:hAnsi="Calibri" w:cs="Calibri"/>
                <w:b/>
                <w:bCs/>
                <w:color w:val="000000"/>
              </w:rPr>
            </w:pPr>
          </w:p>
          <w:p w14:paraId="345EF4FC" w14:textId="59176D69" w:rsidR="00724C50" w:rsidRDefault="000E6920" w:rsidP="00724C50">
            <w:pPr>
              <w:jc w:val="center"/>
              <w:rPr>
                <w:rFonts w:ascii="Calibri" w:hAnsi="Calibri" w:cs="Calibri"/>
                <w:b/>
                <w:bCs/>
                <w:color w:val="000000"/>
              </w:rPr>
            </w:pPr>
            <w:r>
              <w:rPr>
                <w:rFonts w:ascii="Calibri" w:hAnsi="Calibri" w:cs="Calibri"/>
                <w:b/>
                <w:bCs/>
                <w:color w:val="000000"/>
              </w:rPr>
              <w:t>Y</w:t>
            </w:r>
          </w:p>
          <w:p w14:paraId="345EF4FD" w14:textId="77777777" w:rsidR="00724C50" w:rsidRPr="00107260" w:rsidRDefault="00724C50" w:rsidP="00724C50">
            <w:pPr>
              <w:jc w:val="center"/>
              <w:rPr>
                <w:rFonts w:ascii="Calibri" w:hAnsi="Calibri" w:cs="Calibri"/>
                <w:b/>
                <w:bCs/>
                <w:color w:val="000000"/>
              </w:rPr>
            </w:pPr>
          </w:p>
        </w:tc>
      </w:tr>
      <w:tr w:rsidR="00724C50" w:rsidRPr="00107260" w14:paraId="345EF501" w14:textId="77777777" w:rsidTr="001024A5">
        <w:trPr>
          <w:trHeight w:val="315"/>
        </w:trPr>
        <w:tc>
          <w:tcPr>
            <w:tcW w:w="739" w:type="dxa"/>
            <w:tcBorders>
              <w:top w:val="single" w:sz="12" w:space="0" w:color="auto"/>
              <w:left w:val="single" w:sz="12" w:space="0" w:color="auto"/>
              <w:bottom w:val="single" w:sz="8" w:space="0" w:color="auto"/>
              <w:right w:val="single" w:sz="8" w:space="0" w:color="auto"/>
            </w:tcBorders>
            <w:shd w:val="clear" w:color="000000" w:fill="EAF1DD"/>
            <w:noWrap/>
            <w:vAlign w:val="center"/>
            <w:hideMark/>
          </w:tcPr>
          <w:p w14:paraId="345EF4FF" w14:textId="77777777" w:rsidR="00724C50" w:rsidRPr="00107260" w:rsidRDefault="00724C50" w:rsidP="00724C50">
            <w:pPr>
              <w:rPr>
                <w:rFonts w:ascii="Calibri" w:hAnsi="Calibri" w:cs="Calibri"/>
                <w:color w:val="000000"/>
              </w:rPr>
            </w:pPr>
            <w:r w:rsidRPr="00107260">
              <w:rPr>
                <w:rFonts w:ascii="Calibri" w:hAnsi="Calibri" w:cs="Calibri"/>
                <w:color w:val="000000"/>
              </w:rPr>
              <w:t> </w:t>
            </w:r>
          </w:p>
        </w:tc>
        <w:tc>
          <w:tcPr>
            <w:tcW w:w="13163" w:type="dxa"/>
            <w:gridSpan w:val="6"/>
            <w:tcBorders>
              <w:top w:val="single" w:sz="12" w:space="0" w:color="auto"/>
              <w:left w:val="nil"/>
              <w:bottom w:val="single" w:sz="8" w:space="0" w:color="auto"/>
              <w:right w:val="single" w:sz="12" w:space="0" w:color="auto"/>
            </w:tcBorders>
            <w:shd w:val="clear" w:color="000000" w:fill="EAF1DD"/>
            <w:noWrap/>
            <w:vAlign w:val="center"/>
            <w:hideMark/>
          </w:tcPr>
          <w:p w14:paraId="345EF500" w14:textId="77777777" w:rsidR="00724C50" w:rsidRPr="00814804" w:rsidRDefault="00724C50" w:rsidP="00724C50">
            <w:pPr>
              <w:rPr>
                <w:rFonts w:ascii="Arial" w:hAnsi="Arial" w:cs="Arial"/>
                <w:b/>
                <w:bCs/>
                <w:color w:val="000000"/>
                <w:sz w:val="22"/>
                <w:szCs w:val="22"/>
              </w:rPr>
            </w:pPr>
            <w:r w:rsidRPr="00814804">
              <w:rPr>
                <w:rFonts w:ascii="Arial" w:hAnsi="Arial" w:cs="Arial"/>
                <w:b/>
                <w:bCs/>
                <w:color w:val="000000"/>
                <w:sz w:val="22"/>
                <w:szCs w:val="22"/>
              </w:rPr>
              <w:t>Obscene Behavior</w:t>
            </w:r>
          </w:p>
        </w:tc>
      </w:tr>
      <w:tr w:rsidR="00724C50" w:rsidRPr="00107260" w14:paraId="345EF509"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502"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2410</w:t>
            </w:r>
          </w:p>
        </w:tc>
        <w:tc>
          <w:tcPr>
            <w:tcW w:w="3037" w:type="dxa"/>
            <w:tcBorders>
              <w:top w:val="nil"/>
              <w:left w:val="nil"/>
              <w:bottom w:val="single" w:sz="8" w:space="0" w:color="auto"/>
              <w:right w:val="single" w:sz="8" w:space="0" w:color="auto"/>
            </w:tcBorders>
            <w:shd w:val="clear" w:color="auto" w:fill="auto"/>
            <w:vAlign w:val="center"/>
            <w:hideMark/>
          </w:tcPr>
          <w:p w14:paraId="345EF503" w14:textId="77777777" w:rsidR="00724C50" w:rsidRPr="0072007E" w:rsidRDefault="00724C50" w:rsidP="00724C50">
            <w:pPr>
              <w:rPr>
                <w:rFonts w:ascii="Arial" w:hAnsi="Arial" w:cs="Arial"/>
                <w:color w:val="000000"/>
                <w:sz w:val="20"/>
                <w:szCs w:val="20"/>
              </w:rPr>
            </w:pPr>
            <w:r w:rsidRPr="0072007E">
              <w:rPr>
                <w:rFonts w:ascii="Arial" w:hAnsi="Arial" w:cs="Arial"/>
                <w:color w:val="000000"/>
                <w:sz w:val="20"/>
                <w:szCs w:val="20"/>
              </w:rPr>
              <w:t>Displays of affection in violation of school policy</w:t>
            </w:r>
          </w:p>
        </w:tc>
        <w:tc>
          <w:tcPr>
            <w:tcW w:w="4860" w:type="dxa"/>
            <w:tcBorders>
              <w:top w:val="nil"/>
              <w:left w:val="nil"/>
              <w:bottom w:val="single" w:sz="8" w:space="0" w:color="auto"/>
              <w:right w:val="single" w:sz="8" w:space="0" w:color="auto"/>
            </w:tcBorders>
            <w:shd w:val="clear" w:color="auto" w:fill="auto"/>
            <w:vAlign w:val="center"/>
            <w:hideMark/>
          </w:tcPr>
          <w:p w14:paraId="345EF504" w14:textId="77777777" w:rsidR="00724C50" w:rsidRPr="0072007E" w:rsidRDefault="00724C50" w:rsidP="00724C50">
            <w:pPr>
              <w:rPr>
                <w:rFonts w:ascii="Arial" w:hAnsi="Arial" w:cs="Arial"/>
                <w:color w:val="000000"/>
                <w:sz w:val="20"/>
                <w:szCs w:val="20"/>
              </w:rPr>
            </w:pPr>
            <w:r w:rsidRPr="0072007E">
              <w:rPr>
                <w:rFonts w:ascii="Arial" w:hAnsi="Arial" w:cs="Arial"/>
                <w:color w:val="000000"/>
                <w:sz w:val="20"/>
                <w:szCs w:val="20"/>
              </w:rPr>
              <w:t>Holding hands, kissing, sexual touching, or other displays of affection in violation of school policy.</w:t>
            </w:r>
          </w:p>
        </w:tc>
        <w:tc>
          <w:tcPr>
            <w:tcW w:w="1383" w:type="dxa"/>
            <w:tcBorders>
              <w:top w:val="nil"/>
              <w:left w:val="nil"/>
              <w:bottom w:val="single" w:sz="8" w:space="0" w:color="auto"/>
              <w:right w:val="single" w:sz="8" w:space="0" w:color="auto"/>
            </w:tcBorders>
            <w:shd w:val="clear" w:color="auto" w:fill="auto"/>
            <w:noWrap/>
            <w:vAlign w:val="center"/>
            <w:hideMark/>
          </w:tcPr>
          <w:p w14:paraId="345EF505"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205" w:type="dxa"/>
            <w:tcBorders>
              <w:top w:val="nil"/>
              <w:left w:val="nil"/>
              <w:bottom w:val="single" w:sz="8" w:space="0" w:color="auto"/>
              <w:right w:val="single" w:sz="8" w:space="0" w:color="auto"/>
            </w:tcBorders>
            <w:shd w:val="clear" w:color="auto" w:fill="auto"/>
            <w:noWrap/>
            <w:vAlign w:val="center"/>
            <w:hideMark/>
          </w:tcPr>
          <w:p w14:paraId="345EF506"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507"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508"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511"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50A"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lastRenderedPageBreak/>
              <w:t>2420</w:t>
            </w:r>
          </w:p>
        </w:tc>
        <w:tc>
          <w:tcPr>
            <w:tcW w:w="3037" w:type="dxa"/>
            <w:tcBorders>
              <w:top w:val="nil"/>
              <w:left w:val="nil"/>
              <w:bottom w:val="single" w:sz="8" w:space="0" w:color="auto"/>
              <w:right w:val="single" w:sz="8" w:space="0" w:color="auto"/>
            </w:tcBorders>
            <w:shd w:val="clear" w:color="auto" w:fill="auto"/>
            <w:vAlign w:val="center"/>
            <w:hideMark/>
          </w:tcPr>
          <w:p w14:paraId="345EF50B" w14:textId="77777777" w:rsidR="00724C50" w:rsidRPr="0072007E" w:rsidRDefault="00724C50" w:rsidP="00724C50">
            <w:pPr>
              <w:rPr>
                <w:rFonts w:ascii="Arial" w:hAnsi="Arial" w:cs="Arial"/>
                <w:color w:val="000000"/>
                <w:sz w:val="20"/>
                <w:szCs w:val="20"/>
              </w:rPr>
            </w:pPr>
            <w:r w:rsidRPr="0072007E">
              <w:rPr>
                <w:rFonts w:ascii="Arial" w:hAnsi="Arial" w:cs="Arial"/>
                <w:color w:val="000000"/>
                <w:sz w:val="20"/>
                <w:szCs w:val="20"/>
              </w:rPr>
              <w:t>Obscene written messages</w:t>
            </w:r>
          </w:p>
        </w:tc>
        <w:tc>
          <w:tcPr>
            <w:tcW w:w="4860" w:type="dxa"/>
            <w:tcBorders>
              <w:top w:val="nil"/>
              <w:left w:val="nil"/>
              <w:bottom w:val="single" w:sz="8" w:space="0" w:color="auto"/>
              <w:right w:val="single" w:sz="8" w:space="0" w:color="auto"/>
            </w:tcBorders>
            <w:shd w:val="clear" w:color="auto" w:fill="auto"/>
            <w:vAlign w:val="center"/>
            <w:hideMark/>
          </w:tcPr>
          <w:p w14:paraId="345EF50C" w14:textId="77777777" w:rsidR="00724C50" w:rsidRPr="0072007E" w:rsidRDefault="00724C50" w:rsidP="00724C50">
            <w:pPr>
              <w:rPr>
                <w:rFonts w:ascii="Arial" w:hAnsi="Arial" w:cs="Arial"/>
                <w:color w:val="000000"/>
                <w:sz w:val="20"/>
                <w:szCs w:val="20"/>
              </w:rPr>
            </w:pPr>
            <w:r w:rsidRPr="0072007E">
              <w:rPr>
                <w:rFonts w:ascii="Arial" w:hAnsi="Arial" w:cs="Arial"/>
                <w:color w:val="000000"/>
                <w:sz w:val="20"/>
                <w:szCs w:val="20"/>
              </w:rPr>
              <w:t>Writing obscene messages on paper, on black boards, or elsewhere on school property (e.g., on bathroom wall).</w:t>
            </w:r>
          </w:p>
        </w:tc>
        <w:tc>
          <w:tcPr>
            <w:tcW w:w="1383" w:type="dxa"/>
            <w:tcBorders>
              <w:top w:val="nil"/>
              <w:left w:val="nil"/>
              <w:bottom w:val="single" w:sz="8" w:space="0" w:color="auto"/>
              <w:right w:val="single" w:sz="8" w:space="0" w:color="auto"/>
            </w:tcBorders>
            <w:shd w:val="clear" w:color="auto" w:fill="auto"/>
            <w:noWrap/>
            <w:vAlign w:val="center"/>
            <w:hideMark/>
          </w:tcPr>
          <w:p w14:paraId="345EF50D"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205" w:type="dxa"/>
            <w:tcBorders>
              <w:top w:val="nil"/>
              <w:left w:val="nil"/>
              <w:bottom w:val="single" w:sz="8" w:space="0" w:color="auto"/>
              <w:right w:val="single" w:sz="8" w:space="0" w:color="auto"/>
            </w:tcBorders>
            <w:shd w:val="clear" w:color="auto" w:fill="auto"/>
            <w:noWrap/>
            <w:vAlign w:val="center"/>
            <w:hideMark/>
          </w:tcPr>
          <w:p w14:paraId="345EF50E"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50F"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510"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519"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512"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2430</w:t>
            </w:r>
          </w:p>
        </w:tc>
        <w:tc>
          <w:tcPr>
            <w:tcW w:w="3037" w:type="dxa"/>
            <w:tcBorders>
              <w:top w:val="nil"/>
              <w:left w:val="nil"/>
              <w:bottom w:val="single" w:sz="8" w:space="0" w:color="auto"/>
              <w:right w:val="single" w:sz="8" w:space="0" w:color="auto"/>
            </w:tcBorders>
            <w:shd w:val="clear" w:color="auto" w:fill="auto"/>
            <w:vAlign w:val="center"/>
            <w:hideMark/>
          </w:tcPr>
          <w:p w14:paraId="345EF513" w14:textId="77777777" w:rsidR="00724C50" w:rsidRPr="0072007E" w:rsidRDefault="00724C50" w:rsidP="00724C50">
            <w:pPr>
              <w:rPr>
                <w:rFonts w:ascii="Arial" w:hAnsi="Arial" w:cs="Arial"/>
                <w:color w:val="000000"/>
                <w:sz w:val="20"/>
                <w:szCs w:val="20"/>
              </w:rPr>
            </w:pPr>
            <w:r w:rsidRPr="0072007E">
              <w:rPr>
                <w:rFonts w:ascii="Arial" w:hAnsi="Arial" w:cs="Arial"/>
                <w:color w:val="000000"/>
                <w:sz w:val="20"/>
                <w:szCs w:val="20"/>
              </w:rPr>
              <w:t>Drawing obscene pictures</w:t>
            </w:r>
          </w:p>
        </w:tc>
        <w:tc>
          <w:tcPr>
            <w:tcW w:w="4860" w:type="dxa"/>
            <w:tcBorders>
              <w:top w:val="nil"/>
              <w:left w:val="nil"/>
              <w:bottom w:val="single" w:sz="8" w:space="0" w:color="auto"/>
              <w:right w:val="single" w:sz="8" w:space="0" w:color="auto"/>
            </w:tcBorders>
            <w:shd w:val="clear" w:color="auto" w:fill="auto"/>
            <w:vAlign w:val="center"/>
            <w:hideMark/>
          </w:tcPr>
          <w:p w14:paraId="345EF514" w14:textId="77777777" w:rsidR="00724C50" w:rsidRPr="0072007E" w:rsidRDefault="00724C50" w:rsidP="00724C50">
            <w:pPr>
              <w:rPr>
                <w:rFonts w:ascii="Arial" w:hAnsi="Arial" w:cs="Arial"/>
                <w:color w:val="000000"/>
                <w:sz w:val="20"/>
                <w:szCs w:val="20"/>
              </w:rPr>
            </w:pPr>
            <w:r w:rsidRPr="0072007E">
              <w:rPr>
                <w:rFonts w:ascii="Arial" w:hAnsi="Arial" w:cs="Arial"/>
                <w:color w:val="000000"/>
                <w:sz w:val="20"/>
                <w:szCs w:val="20"/>
              </w:rPr>
              <w:t>Creating illustrations of a sexually explicit or vulgar nature.</w:t>
            </w:r>
          </w:p>
        </w:tc>
        <w:tc>
          <w:tcPr>
            <w:tcW w:w="1383" w:type="dxa"/>
            <w:tcBorders>
              <w:top w:val="nil"/>
              <w:left w:val="nil"/>
              <w:bottom w:val="single" w:sz="8" w:space="0" w:color="auto"/>
              <w:right w:val="single" w:sz="8" w:space="0" w:color="auto"/>
            </w:tcBorders>
            <w:shd w:val="clear" w:color="auto" w:fill="auto"/>
            <w:noWrap/>
            <w:vAlign w:val="center"/>
            <w:hideMark/>
          </w:tcPr>
          <w:p w14:paraId="345EF515"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205" w:type="dxa"/>
            <w:tcBorders>
              <w:top w:val="nil"/>
              <w:left w:val="nil"/>
              <w:bottom w:val="single" w:sz="8" w:space="0" w:color="auto"/>
              <w:right w:val="single" w:sz="8" w:space="0" w:color="auto"/>
            </w:tcBorders>
            <w:shd w:val="clear" w:color="auto" w:fill="auto"/>
            <w:noWrap/>
            <w:vAlign w:val="center"/>
            <w:hideMark/>
          </w:tcPr>
          <w:p w14:paraId="345EF516"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517"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518"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521"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51A"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2440</w:t>
            </w:r>
          </w:p>
        </w:tc>
        <w:tc>
          <w:tcPr>
            <w:tcW w:w="3037" w:type="dxa"/>
            <w:tcBorders>
              <w:top w:val="nil"/>
              <w:left w:val="nil"/>
              <w:bottom w:val="single" w:sz="8" w:space="0" w:color="auto"/>
              <w:right w:val="single" w:sz="8" w:space="0" w:color="auto"/>
            </w:tcBorders>
            <w:shd w:val="clear" w:color="auto" w:fill="auto"/>
            <w:vAlign w:val="center"/>
            <w:hideMark/>
          </w:tcPr>
          <w:p w14:paraId="345EF51B" w14:textId="77777777" w:rsidR="00724C50" w:rsidRPr="0072007E" w:rsidRDefault="00724C50" w:rsidP="00724C50">
            <w:pPr>
              <w:rPr>
                <w:rFonts w:ascii="Arial" w:hAnsi="Arial" w:cs="Arial"/>
                <w:color w:val="000000"/>
                <w:sz w:val="20"/>
                <w:szCs w:val="20"/>
              </w:rPr>
            </w:pPr>
            <w:r w:rsidRPr="0072007E">
              <w:rPr>
                <w:rFonts w:ascii="Arial" w:hAnsi="Arial" w:cs="Arial"/>
                <w:color w:val="000000"/>
                <w:sz w:val="20"/>
                <w:szCs w:val="20"/>
              </w:rPr>
              <w:t>Obscene electronic communication</w:t>
            </w:r>
          </w:p>
        </w:tc>
        <w:tc>
          <w:tcPr>
            <w:tcW w:w="4860" w:type="dxa"/>
            <w:tcBorders>
              <w:top w:val="nil"/>
              <w:left w:val="nil"/>
              <w:bottom w:val="single" w:sz="8" w:space="0" w:color="auto"/>
              <w:right w:val="single" w:sz="8" w:space="0" w:color="auto"/>
            </w:tcBorders>
            <w:shd w:val="clear" w:color="auto" w:fill="auto"/>
            <w:vAlign w:val="center"/>
            <w:hideMark/>
          </w:tcPr>
          <w:p w14:paraId="345EF51C" w14:textId="77777777" w:rsidR="00724C50" w:rsidRPr="0072007E" w:rsidRDefault="00724C50" w:rsidP="00724C50">
            <w:pPr>
              <w:rPr>
                <w:rFonts w:ascii="Arial" w:hAnsi="Arial" w:cs="Arial"/>
                <w:color w:val="000000"/>
                <w:sz w:val="20"/>
                <w:szCs w:val="20"/>
              </w:rPr>
            </w:pPr>
            <w:r w:rsidRPr="0072007E">
              <w:rPr>
                <w:rFonts w:ascii="Arial" w:hAnsi="Arial" w:cs="Arial"/>
                <w:color w:val="000000"/>
                <w:sz w:val="20"/>
                <w:szCs w:val="20"/>
              </w:rPr>
              <w:t>Posting obscene messages on Internet message boards, sending obscenities via Internet chat rooms/instant messaging, Twitter, cell phone text and downloading or emailing obscene material.</w:t>
            </w:r>
          </w:p>
        </w:tc>
        <w:tc>
          <w:tcPr>
            <w:tcW w:w="1383" w:type="dxa"/>
            <w:tcBorders>
              <w:top w:val="nil"/>
              <w:left w:val="nil"/>
              <w:bottom w:val="single" w:sz="8" w:space="0" w:color="auto"/>
              <w:right w:val="single" w:sz="8" w:space="0" w:color="auto"/>
            </w:tcBorders>
            <w:shd w:val="clear" w:color="auto" w:fill="auto"/>
            <w:noWrap/>
            <w:vAlign w:val="center"/>
            <w:hideMark/>
          </w:tcPr>
          <w:p w14:paraId="345EF51D"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205" w:type="dxa"/>
            <w:tcBorders>
              <w:top w:val="nil"/>
              <w:left w:val="nil"/>
              <w:bottom w:val="single" w:sz="8" w:space="0" w:color="auto"/>
              <w:right w:val="single" w:sz="8" w:space="0" w:color="auto"/>
            </w:tcBorders>
            <w:shd w:val="clear" w:color="auto" w:fill="auto"/>
            <w:noWrap/>
            <w:vAlign w:val="center"/>
            <w:hideMark/>
          </w:tcPr>
          <w:p w14:paraId="345EF51E"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51F"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520"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529"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522"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2450</w:t>
            </w:r>
          </w:p>
        </w:tc>
        <w:tc>
          <w:tcPr>
            <w:tcW w:w="3037" w:type="dxa"/>
            <w:tcBorders>
              <w:top w:val="nil"/>
              <w:left w:val="nil"/>
              <w:bottom w:val="single" w:sz="8" w:space="0" w:color="auto"/>
              <w:right w:val="single" w:sz="8" w:space="0" w:color="auto"/>
            </w:tcBorders>
            <w:shd w:val="clear" w:color="auto" w:fill="auto"/>
            <w:vAlign w:val="center"/>
            <w:hideMark/>
          </w:tcPr>
          <w:p w14:paraId="345EF523" w14:textId="77777777" w:rsidR="00724C50" w:rsidRPr="0072007E" w:rsidRDefault="00724C50" w:rsidP="00724C50">
            <w:pPr>
              <w:rPr>
                <w:rFonts w:ascii="Arial" w:hAnsi="Arial" w:cs="Arial"/>
                <w:color w:val="000000"/>
                <w:sz w:val="20"/>
                <w:szCs w:val="20"/>
              </w:rPr>
            </w:pPr>
            <w:r w:rsidRPr="0072007E">
              <w:rPr>
                <w:rFonts w:ascii="Arial" w:hAnsi="Arial" w:cs="Arial"/>
                <w:color w:val="000000"/>
                <w:sz w:val="20"/>
                <w:szCs w:val="20"/>
              </w:rPr>
              <w:t>Obscene gestures</w:t>
            </w:r>
          </w:p>
        </w:tc>
        <w:tc>
          <w:tcPr>
            <w:tcW w:w="4860" w:type="dxa"/>
            <w:tcBorders>
              <w:top w:val="nil"/>
              <w:left w:val="nil"/>
              <w:bottom w:val="single" w:sz="8" w:space="0" w:color="auto"/>
              <w:right w:val="single" w:sz="8" w:space="0" w:color="auto"/>
            </w:tcBorders>
            <w:shd w:val="clear" w:color="auto" w:fill="auto"/>
            <w:vAlign w:val="center"/>
            <w:hideMark/>
          </w:tcPr>
          <w:p w14:paraId="345EF524" w14:textId="77777777" w:rsidR="00724C50" w:rsidRPr="0072007E" w:rsidRDefault="00724C50" w:rsidP="00724C50">
            <w:pPr>
              <w:rPr>
                <w:rFonts w:ascii="Arial" w:hAnsi="Arial" w:cs="Arial"/>
                <w:color w:val="000000"/>
                <w:sz w:val="20"/>
                <w:szCs w:val="20"/>
              </w:rPr>
            </w:pPr>
            <w:r w:rsidRPr="0072007E">
              <w:rPr>
                <w:rFonts w:ascii="Arial" w:hAnsi="Arial" w:cs="Arial"/>
                <w:color w:val="000000"/>
                <w:sz w:val="20"/>
                <w:szCs w:val="20"/>
              </w:rPr>
              <w:t>Gestures that are offensive, socially unacceptable, or otherwise not suitable for an educational setting.</w:t>
            </w:r>
          </w:p>
        </w:tc>
        <w:tc>
          <w:tcPr>
            <w:tcW w:w="1383" w:type="dxa"/>
            <w:tcBorders>
              <w:top w:val="nil"/>
              <w:left w:val="nil"/>
              <w:bottom w:val="single" w:sz="8" w:space="0" w:color="auto"/>
              <w:right w:val="single" w:sz="8" w:space="0" w:color="auto"/>
            </w:tcBorders>
            <w:shd w:val="clear" w:color="auto" w:fill="auto"/>
            <w:noWrap/>
            <w:vAlign w:val="center"/>
            <w:hideMark/>
          </w:tcPr>
          <w:p w14:paraId="345EF525"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205" w:type="dxa"/>
            <w:tcBorders>
              <w:top w:val="nil"/>
              <w:left w:val="nil"/>
              <w:bottom w:val="single" w:sz="8" w:space="0" w:color="auto"/>
              <w:right w:val="single" w:sz="8" w:space="0" w:color="auto"/>
            </w:tcBorders>
            <w:shd w:val="clear" w:color="auto" w:fill="auto"/>
            <w:noWrap/>
            <w:vAlign w:val="center"/>
            <w:hideMark/>
          </w:tcPr>
          <w:p w14:paraId="345EF526"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527"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528"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531"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52A"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2460</w:t>
            </w:r>
          </w:p>
        </w:tc>
        <w:tc>
          <w:tcPr>
            <w:tcW w:w="3037" w:type="dxa"/>
            <w:tcBorders>
              <w:top w:val="nil"/>
              <w:left w:val="nil"/>
              <w:bottom w:val="single" w:sz="8" w:space="0" w:color="auto"/>
              <w:right w:val="single" w:sz="8" w:space="0" w:color="auto"/>
            </w:tcBorders>
            <w:shd w:val="clear" w:color="auto" w:fill="auto"/>
            <w:vAlign w:val="center"/>
            <w:hideMark/>
          </w:tcPr>
          <w:p w14:paraId="345EF52B" w14:textId="77777777" w:rsidR="00724C50" w:rsidRPr="0072007E" w:rsidRDefault="00724C50" w:rsidP="00724C50">
            <w:pPr>
              <w:rPr>
                <w:rFonts w:ascii="Arial" w:hAnsi="Arial" w:cs="Arial"/>
                <w:color w:val="000000"/>
                <w:sz w:val="20"/>
                <w:szCs w:val="20"/>
              </w:rPr>
            </w:pPr>
            <w:r w:rsidRPr="0072007E">
              <w:rPr>
                <w:rFonts w:ascii="Arial" w:hAnsi="Arial" w:cs="Arial"/>
                <w:color w:val="000000"/>
                <w:sz w:val="20"/>
                <w:szCs w:val="20"/>
              </w:rPr>
              <w:t>Obscene language/profanity</w:t>
            </w:r>
          </w:p>
        </w:tc>
        <w:tc>
          <w:tcPr>
            <w:tcW w:w="4860" w:type="dxa"/>
            <w:tcBorders>
              <w:top w:val="nil"/>
              <w:left w:val="nil"/>
              <w:bottom w:val="single" w:sz="8" w:space="0" w:color="auto"/>
              <w:right w:val="single" w:sz="8" w:space="0" w:color="auto"/>
            </w:tcBorders>
            <w:shd w:val="clear" w:color="auto" w:fill="auto"/>
            <w:vAlign w:val="center"/>
            <w:hideMark/>
          </w:tcPr>
          <w:p w14:paraId="345EF52C" w14:textId="77777777" w:rsidR="00724C50" w:rsidRPr="0072007E" w:rsidRDefault="00724C50" w:rsidP="00724C50">
            <w:pPr>
              <w:rPr>
                <w:rFonts w:ascii="Arial" w:hAnsi="Arial" w:cs="Arial"/>
                <w:color w:val="000000"/>
                <w:sz w:val="20"/>
                <w:szCs w:val="20"/>
              </w:rPr>
            </w:pPr>
            <w:r w:rsidRPr="0072007E">
              <w:rPr>
                <w:rFonts w:ascii="Arial" w:hAnsi="Arial" w:cs="Arial"/>
                <w:color w:val="000000"/>
                <w:sz w:val="20"/>
                <w:szCs w:val="20"/>
              </w:rPr>
              <w:t>Suggestive, explicit, or vulgar language, cursing, or abusive language.</w:t>
            </w:r>
          </w:p>
        </w:tc>
        <w:tc>
          <w:tcPr>
            <w:tcW w:w="1383" w:type="dxa"/>
            <w:tcBorders>
              <w:top w:val="nil"/>
              <w:left w:val="nil"/>
              <w:bottom w:val="single" w:sz="8" w:space="0" w:color="auto"/>
              <w:right w:val="single" w:sz="8" w:space="0" w:color="auto"/>
            </w:tcBorders>
            <w:shd w:val="clear" w:color="auto" w:fill="auto"/>
            <w:noWrap/>
            <w:vAlign w:val="center"/>
            <w:hideMark/>
          </w:tcPr>
          <w:p w14:paraId="345EF52D"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205" w:type="dxa"/>
            <w:tcBorders>
              <w:top w:val="nil"/>
              <w:left w:val="nil"/>
              <w:bottom w:val="single" w:sz="8" w:space="0" w:color="auto"/>
              <w:right w:val="single" w:sz="8" w:space="0" w:color="auto"/>
            </w:tcBorders>
            <w:shd w:val="clear" w:color="auto" w:fill="auto"/>
            <w:noWrap/>
            <w:vAlign w:val="center"/>
            <w:hideMark/>
          </w:tcPr>
          <w:p w14:paraId="345EF52E"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52F"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530"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539" w14:textId="77777777" w:rsidTr="005946AB">
        <w:trPr>
          <w:trHeight w:val="20"/>
        </w:trPr>
        <w:tc>
          <w:tcPr>
            <w:tcW w:w="739" w:type="dxa"/>
            <w:tcBorders>
              <w:top w:val="nil"/>
              <w:left w:val="single" w:sz="12" w:space="0" w:color="auto"/>
              <w:bottom w:val="single" w:sz="12" w:space="0" w:color="auto"/>
              <w:right w:val="single" w:sz="8" w:space="0" w:color="auto"/>
            </w:tcBorders>
            <w:shd w:val="clear" w:color="auto" w:fill="auto"/>
            <w:noWrap/>
            <w:vAlign w:val="center"/>
            <w:hideMark/>
          </w:tcPr>
          <w:p w14:paraId="345EF532"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2497</w:t>
            </w:r>
          </w:p>
        </w:tc>
        <w:tc>
          <w:tcPr>
            <w:tcW w:w="3037" w:type="dxa"/>
            <w:tcBorders>
              <w:top w:val="nil"/>
              <w:left w:val="nil"/>
              <w:bottom w:val="single" w:sz="12" w:space="0" w:color="auto"/>
              <w:right w:val="single" w:sz="8" w:space="0" w:color="auto"/>
            </w:tcBorders>
            <w:shd w:val="clear" w:color="auto" w:fill="auto"/>
            <w:vAlign w:val="center"/>
            <w:hideMark/>
          </w:tcPr>
          <w:p w14:paraId="345EF533" w14:textId="77777777" w:rsidR="00724C50" w:rsidRPr="0072007E" w:rsidRDefault="00724C50" w:rsidP="00724C50">
            <w:pPr>
              <w:rPr>
                <w:rFonts w:ascii="Arial" w:hAnsi="Arial" w:cs="Arial"/>
                <w:color w:val="000000"/>
                <w:sz w:val="20"/>
                <w:szCs w:val="20"/>
              </w:rPr>
            </w:pPr>
            <w:r w:rsidRPr="0072007E">
              <w:rPr>
                <w:rFonts w:ascii="Arial" w:hAnsi="Arial" w:cs="Arial"/>
                <w:color w:val="000000"/>
                <w:sz w:val="20"/>
                <w:szCs w:val="20"/>
              </w:rPr>
              <w:t>Other obscene behavior</w:t>
            </w:r>
          </w:p>
        </w:tc>
        <w:tc>
          <w:tcPr>
            <w:tcW w:w="4860" w:type="dxa"/>
            <w:tcBorders>
              <w:top w:val="nil"/>
              <w:left w:val="nil"/>
              <w:bottom w:val="single" w:sz="12" w:space="0" w:color="auto"/>
              <w:right w:val="single" w:sz="8" w:space="0" w:color="auto"/>
            </w:tcBorders>
            <w:shd w:val="clear" w:color="auto" w:fill="auto"/>
            <w:vAlign w:val="center"/>
            <w:hideMark/>
          </w:tcPr>
          <w:p w14:paraId="345EF534" w14:textId="77777777" w:rsidR="00724C50" w:rsidRPr="0072007E" w:rsidRDefault="00724C50" w:rsidP="00724C50">
            <w:pPr>
              <w:rPr>
                <w:rFonts w:ascii="Arial" w:hAnsi="Arial" w:cs="Arial"/>
                <w:color w:val="000000"/>
                <w:sz w:val="20"/>
                <w:szCs w:val="20"/>
              </w:rPr>
            </w:pPr>
            <w:r w:rsidRPr="0072007E">
              <w:rPr>
                <w:rFonts w:ascii="Arial" w:hAnsi="Arial" w:cs="Arial"/>
                <w:color w:val="000000"/>
                <w:sz w:val="20"/>
                <w:szCs w:val="20"/>
              </w:rPr>
              <w:t>The incident cannot be coded in one of the above categories but did involve obscene behavior.</w:t>
            </w:r>
          </w:p>
        </w:tc>
        <w:tc>
          <w:tcPr>
            <w:tcW w:w="1383" w:type="dxa"/>
            <w:tcBorders>
              <w:top w:val="nil"/>
              <w:left w:val="nil"/>
              <w:bottom w:val="single" w:sz="12" w:space="0" w:color="auto"/>
              <w:right w:val="single" w:sz="8" w:space="0" w:color="auto"/>
            </w:tcBorders>
            <w:shd w:val="clear" w:color="auto" w:fill="auto"/>
            <w:noWrap/>
            <w:vAlign w:val="center"/>
            <w:hideMark/>
          </w:tcPr>
          <w:p w14:paraId="345EF535"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205" w:type="dxa"/>
            <w:tcBorders>
              <w:top w:val="nil"/>
              <w:left w:val="nil"/>
              <w:bottom w:val="single" w:sz="12" w:space="0" w:color="auto"/>
              <w:right w:val="single" w:sz="8" w:space="0" w:color="auto"/>
            </w:tcBorders>
            <w:shd w:val="clear" w:color="auto" w:fill="auto"/>
            <w:noWrap/>
            <w:vAlign w:val="center"/>
            <w:hideMark/>
          </w:tcPr>
          <w:p w14:paraId="345EF536"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12" w:space="0" w:color="auto"/>
              <w:right w:val="single" w:sz="8" w:space="0" w:color="auto"/>
            </w:tcBorders>
            <w:shd w:val="clear" w:color="auto" w:fill="auto"/>
            <w:noWrap/>
            <w:vAlign w:val="center"/>
            <w:hideMark/>
          </w:tcPr>
          <w:p w14:paraId="345EF537"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12" w:space="0" w:color="auto"/>
              <w:right w:val="single" w:sz="12" w:space="0" w:color="auto"/>
            </w:tcBorders>
            <w:shd w:val="clear" w:color="auto" w:fill="auto"/>
            <w:noWrap/>
            <w:vAlign w:val="center"/>
            <w:hideMark/>
          </w:tcPr>
          <w:p w14:paraId="345EF538"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541" w14:textId="77777777" w:rsidTr="005946AB">
        <w:trPr>
          <w:trHeight w:val="20"/>
        </w:trPr>
        <w:tc>
          <w:tcPr>
            <w:tcW w:w="739"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53A"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2500</w:t>
            </w:r>
          </w:p>
        </w:tc>
        <w:tc>
          <w:tcPr>
            <w:tcW w:w="3037"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345EF53B"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Physical Altercation, Minor (Pushing, Shoving)</w:t>
            </w:r>
          </w:p>
        </w:tc>
        <w:tc>
          <w:tcPr>
            <w:tcW w:w="4860"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345EF53C"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Confrontation, tussle, or physical aggression that does not result in injury.</w:t>
            </w:r>
          </w:p>
        </w:tc>
        <w:tc>
          <w:tcPr>
            <w:tcW w:w="1383"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53D" w14:textId="77777777" w:rsidR="00724C50" w:rsidRPr="00107260" w:rsidRDefault="00724C50" w:rsidP="00724C50">
            <w:pPr>
              <w:jc w:val="center"/>
              <w:rPr>
                <w:rFonts w:ascii="Calibri" w:hAnsi="Calibri" w:cs="Calibri"/>
                <w:b/>
                <w:bCs/>
                <w:color w:val="000000"/>
              </w:rPr>
            </w:pPr>
          </w:p>
        </w:tc>
        <w:tc>
          <w:tcPr>
            <w:tcW w:w="1205"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53E"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53F"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540"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549" w14:textId="77777777" w:rsidTr="005946AB">
        <w:trPr>
          <w:trHeight w:val="20"/>
        </w:trPr>
        <w:tc>
          <w:tcPr>
            <w:tcW w:w="739"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542"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2600</w:t>
            </w:r>
          </w:p>
        </w:tc>
        <w:tc>
          <w:tcPr>
            <w:tcW w:w="3037"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345EF543"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Robbery (Taking of Things by Force)</w:t>
            </w:r>
          </w:p>
        </w:tc>
        <w:tc>
          <w:tcPr>
            <w:tcW w:w="4860"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345EF544"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The taking of, or attempting to take, anything of value that is owned by another person or organization under confrontational circumstances by force or threat of force or violence and/or by putting the victim in fear. A key difference between robbery and theft is that the threat of physical harm or actual physical harm is involved in a robbery.</w:t>
            </w:r>
          </w:p>
        </w:tc>
        <w:tc>
          <w:tcPr>
            <w:tcW w:w="1383"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545"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546"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317"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547"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548" w14:textId="7EC148C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r w:rsidR="000E6920">
              <w:rPr>
                <w:rFonts w:ascii="Calibri" w:hAnsi="Calibri" w:cs="Calibri"/>
                <w:b/>
                <w:bCs/>
                <w:color w:val="000000"/>
              </w:rPr>
              <w:t>Y</w:t>
            </w:r>
          </w:p>
        </w:tc>
      </w:tr>
      <w:tr w:rsidR="00724C50" w:rsidRPr="00107260" w14:paraId="345EF54C" w14:textId="77777777" w:rsidTr="001024A5">
        <w:trPr>
          <w:trHeight w:val="315"/>
        </w:trPr>
        <w:tc>
          <w:tcPr>
            <w:tcW w:w="739" w:type="dxa"/>
            <w:tcBorders>
              <w:top w:val="single" w:sz="12" w:space="0" w:color="auto"/>
              <w:left w:val="single" w:sz="12" w:space="0" w:color="auto"/>
              <w:bottom w:val="single" w:sz="8" w:space="0" w:color="auto"/>
              <w:right w:val="single" w:sz="8" w:space="0" w:color="auto"/>
            </w:tcBorders>
            <w:shd w:val="clear" w:color="000000" w:fill="EAF1DD"/>
            <w:noWrap/>
            <w:vAlign w:val="center"/>
            <w:hideMark/>
          </w:tcPr>
          <w:p w14:paraId="345EF54A" w14:textId="77777777" w:rsidR="00724C50" w:rsidRPr="00107260" w:rsidRDefault="00724C50" w:rsidP="00724C50">
            <w:pPr>
              <w:rPr>
                <w:rFonts w:ascii="Calibri" w:hAnsi="Calibri" w:cs="Calibri"/>
                <w:color w:val="000000"/>
              </w:rPr>
            </w:pPr>
            <w:r w:rsidRPr="00107260">
              <w:rPr>
                <w:rFonts w:ascii="Calibri" w:hAnsi="Calibri" w:cs="Calibri"/>
                <w:color w:val="000000"/>
              </w:rPr>
              <w:t> </w:t>
            </w:r>
          </w:p>
        </w:tc>
        <w:tc>
          <w:tcPr>
            <w:tcW w:w="13163" w:type="dxa"/>
            <w:gridSpan w:val="6"/>
            <w:tcBorders>
              <w:top w:val="single" w:sz="12" w:space="0" w:color="auto"/>
              <w:left w:val="nil"/>
              <w:bottom w:val="single" w:sz="8" w:space="0" w:color="auto"/>
              <w:right w:val="single" w:sz="12" w:space="0" w:color="auto"/>
            </w:tcBorders>
            <w:shd w:val="clear" w:color="000000" w:fill="EAF1DD"/>
            <w:vAlign w:val="center"/>
            <w:hideMark/>
          </w:tcPr>
          <w:p w14:paraId="345EF54B" w14:textId="77777777" w:rsidR="00724C50" w:rsidRPr="000E6920" w:rsidRDefault="00724C50" w:rsidP="00724C50">
            <w:pPr>
              <w:rPr>
                <w:rFonts w:ascii="Arial" w:hAnsi="Arial" w:cs="Arial"/>
                <w:b/>
                <w:bCs/>
                <w:color w:val="000000"/>
                <w:sz w:val="22"/>
                <w:szCs w:val="22"/>
              </w:rPr>
            </w:pPr>
            <w:r w:rsidRPr="000E6920">
              <w:rPr>
                <w:rFonts w:ascii="Arial" w:hAnsi="Arial" w:cs="Arial"/>
                <w:b/>
                <w:bCs/>
                <w:color w:val="000000"/>
                <w:sz w:val="22"/>
                <w:szCs w:val="22"/>
              </w:rPr>
              <w:t>School Threat (Threat of Destruction or Harm)</w:t>
            </w:r>
          </w:p>
        </w:tc>
      </w:tr>
      <w:tr w:rsidR="00724C50" w:rsidRPr="00107260" w14:paraId="345EF554" w14:textId="77777777" w:rsidTr="005946AB">
        <w:trPr>
          <w:trHeight w:val="288"/>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54D"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2710</w:t>
            </w:r>
          </w:p>
        </w:tc>
        <w:tc>
          <w:tcPr>
            <w:tcW w:w="3037" w:type="dxa"/>
            <w:tcBorders>
              <w:top w:val="nil"/>
              <w:left w:val="nil"/>
              <w:bottom w:val="single" w:sz="8" w:space="0" w:color="auto"/>
              <w:right w:val="single" w:sz="8" w:space="0" w:color="auto"/>
            </w:tcBorders>
            <w:shd w:val="clear" w:color="auto" w:fill="auto"/>
            <w:vAlign w:val="center"/>
            <w:hideMark/>
          </w:tcPr>
          <w:p w14:paraId="345EF54E"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Bomb threat</w:t>
            </w:r>
          </w:p>
        </w:tc>
        <w:tc>
          <w:tcPr>
            <w:tcW w:w="4860" w:type="dxa"/>
            <w:tcBorders>
              <w:top w:val="nil"/>
              <w:left w:val="nil"/>
              <w:bottom w:val="single" w:sz="8" w:space="0" w:color="auto"/>
              <w:right w:val="single" w:sz="8" w:space="0" w:color="auto"/>
            </w:tcBorders>
            <w:shd w:val="clear" w:color="auto" w:fill="auto"/>
            <w:vAlign w:val="center"/>
            <w:hideMark/>
          </w:tcPr>
          <w:p w14:paraId="345EF54F"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Intentionally making a false report of potential harm from a bomb, dynamite, explosive, or arson-causing device.</w:t>
            </w:r>
          </w:p>
        </w:tc>
        <w:tc>
          <w:tcPr>
            <w:tcW w:w="1383" w:type="dxa"/>
            <w:tcBorders>
              <w:top w:val="nil"/>
              <w:left w:val="nil"/>
              <w:bottom w:val="single" w:sz="8" w:space="0" w:color="auto"/>
              <w:right w:val="single" w:sz="8" w:space="0" w:color="auto"/>
            </w:tcBorders>
            <w:shd w:val="clear" w:color="auto" w:fill="auto"/>
            <w:noWrap/>
            <w:vAlign w:val="center"/>
            <w:hideMark/>
          </w:tcPr>
          <w:p w14:paraId="345EF550"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45EF551"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552"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553"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55C" w14:textId="77777777" w:rsidTr="005946AB">
        <w:trPr>
          <w:trHeight w:val="288"/>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555"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2720</w:t>
            </w:r>
          </w:p>
        </w:tc>
        <w:tc>
          <w:tcPr>
            <w:tcW w:w="3037" w:type="dxa"/>
            <w:tcBorders>
              <w:top w:val="nil"/>
              <w:left w:val="nil"/>
              <w:bottom w:val="single" w:sz="8" w:space="0" w:color="auto"/>
              <w:right w:val="single" w:sz="8" w:space="0" w:color="auto"/>
            </w:tcBorders>
            <w:shd w:val="clear" w:color="auto" w:fill="auto"/>
            <w:vAlign w:val="center"/>
            <w:hideMark/>
          </w:tcPr>
          <w:p w14:paraId="345EF556"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Fire alarm</w:t>
            </w:r>
          </w:p>
        </w:tc>
        <w:tc>
          <w:tcPr>
            <w:tcW w:w="4860" w:type="dxa"/>
            <w:tcBorders>
              <w:top w:val="nil"/>
              <w:left w:val="nil"/>
              <w:bottom w:val="single" w:sz="8" w:space="0" w:color="auto"/>
              <w:right w:val="single" w:sz="8" w:space="0" w:color="auto"/>
            </w:tcBorders>
            <w:shd w:val="clear" w:color="auto" w:fill="auto"/>
            <w:vAlign w:val="center"/>
            <w:hideMark/>
          </w:tcPr>
          <w:p w14:paraId="345EF557"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Verbally or otherwise (e.g., ringing alarm bells) making a false report of fire.</w:t>
            </w:r>
          </w:p>
        </w:tc>
        <w:tc>
          <w:tcPr>
            <w:tcW w:w="1383" w:type="dxa"/>
            <w:tcBorders>
              <w:top w:val="nil"/>
              <w:left w:val="nil"/>
              <w:bottom w:val="single" w:sz="8" w:space="0" w:color="auto"/>
              <w:right w:val="single" w:sz="8" w:space="0" w:color="auto"/>
            </w:tcBorders>
            <w:shd w:val="clear" w:color="auto" w:fill="auto"/>
            <w:noWrap/>
            <w:vAlign w:val="center"/>
            <w:hideMark/>
          </w:tcPr>
          <w:p w14:paraId="345EF558"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45EF559"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55A"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55B"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564" w14:textId="77777777" w:rsidTr="005946AB">
        <w:trPr>
          <w:trHeight w:val="288"/>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55D"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2730</w:t>
            </w:r>
          </w:p>
        </w:tc>
        <w:tc>
          <w:tcPr>
            <w:tcW w:w="3037" w:type="dxa"/>
            <w:tcBorders>
              <w:top w:val="nil"/>
              <w:left w:val="nil"/>
              <w:bottom w:val="single" w:sz="8" w:space="0" w:color="auto"/>
              <w:right w:val="single" w:sz="8" w:space="0" w:color="auto"/>
            </w:tcBorders>
            <w:shd w:val="clear" w:color="auto" w:fill="auto"/>
            <w:vAlign w:val="center"/>
            <w:hideMark/>
          </w:tcPr>
          <w:p w14:paraId="345EF55E"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Chemical/biological threat</w:t>
            </w:r>
          </w:p>
        </w:tc>
        <w:tc>
          <w:tcPr>
            <w:tcW w:w="4860" w:type="dxa"/>
            <w:tcBorders>
              <w:top w:val="nil"/>
              <w:left w:val="nil"/>
              <w:bottom w:val="single" w:sz="8" w:space="0" w:color="auto"/>
              <w:right w:val="single" w:sz="8" w:space="0" w:color="auto"/>
            </w:tcBorders>
            <w:shd w:val="clear" w:color="auto" w:fill="auto"/>
            <w:vAlign w:val="center"/>
            <w:hideMark/>
          </w:tcPr>
          <w:p w14:paraId="345EF55F"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Intentionally making a false report of potential harm from dangerous chemicals or biological agents.</w:t>
            </w:r>
          </w:p>
        </w:tc>
        <w:tc>
          <w:tcPr>
            <w:tcW w:w="1383" w:type="dxa"/>
            <w:tcBorders>
              <w:top w:val="nil"/>
              <w:left w:val="nil"/>
              <w:bottom w:val="single" w:sz="8" w:space="0" w:color="auto"/>
              <w:right w:val="single" w:sz="8" w:space="0" w:color="auto"/>
            </w:tcBorders>
            <w:shd w:val="clear" w:color="auto" w:fill="auto"/>
            <w:noWrap/>
            <w:vAlign w:val="center"/>
            <w:hideMark/>
          </w:tcPr>
          <w:p w14:paraId="345EF560"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45EF561"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562"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563"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56C" w14:textId="77777777" w:rsidTr="005946AB">
        <w:trPr>
          <w:trHeight w:val="288"/>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565"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lastRenderedPageBreak/>
              <w:t>2740</w:t>
            </w:r>
          </w:p>
        </w:tc>
        <w:tc>
          <w:tcPr>
            <w:tcW w:w="3037" w:type="dxa"/>
            <w:tcBorders>
              <w:top w:val="nil"/>
              <w:left w:val="nil"/>
              <w:bottom w:val="single" w:sz="8" w:space="0" w:color="auto"/>
              <w:right w:val="single" w:sz="8" w:space="0" w:color="auto"/>
            </w:tcBorders>
            <w:shd w:val="clear" w:color="auto" w:fill="auto"/>
            <w:vAlign w:val="center"/>
            <w:hideMark/>
          </w:tcPr>
          <w:p w14:paraId="345EF566"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Terroristic threat</w:t>
            </w:r>
          </w:p>
        </w:tc>
        <w:tc>
          <w:tcPr>
            <w:tcW w:w="4860" w:type="dxa"/>
            <w:tcBorders>
              <w:top w:val="nil"/>
              <w:left w:val="nil"/>
              <w:bottom w:val="single" w:sz="8" w:space="0" w:color="auto"/>
              <w:right w:val="single" w:sz="8" w:space="0" w:color="auto"/>
            </w:tcBorders>
            <w:shd w:val="clear" w:color="auto" w:fill="auto"/>
            <w:vAlign w:val="center"/>
            <w:hideMark/>
          </w:tcPr>
          <w:p w14:paraId="345EF567"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Making terroristic threats to harm students or school officials, and/or to destroy school property.</w:t>
            </w:r>
          </w:p>
        </w:tc>
        <w:tc>
          <w:tcPr>
            <w:tcW w:w="1383" w:type="dxa"/>
            <w:tcBorders>
              <w:top w:val="nil"/>
              <w:left w:val="nil"/>
              <w:bottom w:val="single" w:sz="8" w:space="0" w:color="auto"/>
              <w:right w:val="single" w:sz="8" w:space="0" w:color="auto"/>
            </w:tcBorders>
            <w:shd w:val="clear" w:color="auto" w:fill="auto"/>
            <w:noWrap/>
            <w:vAlign w:val="center"/>
            <w:hideMark/>
          </w:tcPr>
          <w:p w14:paraId="345EF568"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45EF569"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56A"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56B"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574" w14:textId="77777777" w:rsidTr="005946AB">
        <w:trPr>
          <w:trHeight w:val="288"/>
        </w:trPr>
        <w:tc>
          <w:tcPr>
            <w:tcW w:w="739" w:type="dxa"/>
            <w:tcBorders>
              <w:top w:val="nil"/>
              <w:left w:val="single" w:sz="12" w:space="0" w:color="auto"/>
              <w:bottom w:val="single" w:sz="12" w:space="0" w:color="auto"/>
              <w:right w:val="single" w:sz="8" w:space="0" w:color="auto"/>
            </w:tcBorders>
            <w:shd w:val="clear" w:color="auto" w:fill="auto"/>
            <w:noWrap/>
            <w:vAlign w:val="center"/>
            <w:hideMark/>
          </w:tcPr>
          <w:p w14:paraId="345EF56D"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2797</w:t>
            </w:r>
          </w:p>
        </w:tc>
        <w:tc>
          <w:tcPr>
            <w:tcW w:w="3037" w:type="dxa"/>
            <w:tcBorders>
              <w:top w:val="nil"/>
              <w:left w:val="nil"/>
              <w:bottom w:val="single" w:sz="12" w:space="0" w:color="auto"/>
              <w:right w:val="single" w:sz="8" w:space="0" w:color="auto"/>
            </w:tcBorders>
            <w:shd w:val="clear" w:color="auto" w:fill="auto"/>
            <w:vAlign w:val="center"/>
            <w:hideMark/>
          </w:tcPr>
          <w:p w14:paraId="345EF56E"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Other school threat</w:t>
            </w:r>
          </w:p>
        </w:tc>
        <w:tc>
          <w:tcPr>
            <w:tcW w:w="4860" w:type="dxa"/>
            <w:tcBorders>
              <w:top w:val="nil"/>
              <w:left w:val="nil"/>
              <w:bottom w:val="single" w:sz="12" w:space="0" w:color="auto"/>
              <w:right w:val="single" w:sz="8" w:space="0" w:color="auto"/>
            </w:tcBorders>
            <w:shd w:val="clear" w:color="auto" w:fill="auto"/>
            <w:vAlign w:val="center"/>
            <w:hideMark/>
          </w:tcPr>
          <w:p w14:paraId="345EF56F"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The incident cannot be coded in one of the above categories but did involve a school threat.</w:t>
            </w:r>
          </w:p>
        </w:tc>
        <w:tc>
          <w:tcPr>
            <w:tcW w:w="1383" w:type="dxa"/>
            <w:tcBorders>
              <w:top w:val="nil"/>
              <w:left w:val="nil"/>
              <w:bottom w:val="single" w:sz="12" w:space="0" w:color="auto"/>
              <w:right w:val="single" w:sz="8" w:space="0" w:color="auto"/>
            </w:tcBorders>
            <w:shd w:val="clear" w:color="auto" w:fill="auto"/>
            <w:noWrap/>
            <w:vAlign w:val="center"/>
            <w:hideMark/>
          </w:tcPr>
          <w:p w14:paraId="345EF570"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12" w:space="0" w:color="auto"/>
              <w:right w:val="single" w:sz="8" w:space="0" w:color="auto"/>
            </w:tcBorders>
            <w:shd w:val="clear" w:color="auto" w:fill="auto"/>
            <w:noWrap/>
            <w:vAlign w:val="center"/>
            <w:hideMark/>
          </w:tcPr>
          <w:p w14:paraId="345EF571"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12" w:space="0" w:color="auto"/>
              <w:right w:val="single" w:sz="8" w:space="0" w:color="auto"/>
            </w:tcBorders>
            <w:shd w:val="clear" w:color="auto" w:fill="auto"/>
            <w:noWrap/>
            <w:vAlign w:val="center"/>
            <w:hideMark/>
          </w:tcPr>
          <w:p w14:paraId="345EF572" w14:textId="73204251" w:rsidR="00724C50" w:rsidRPr="00107260" w:rsidRDefault="00657ABC" w:rsidP="00724C50">
            <w:pPr>
              <w:jc w:val="center"/>
              <w:rPr>
                <w:rFonts w:ascii="Calibri" w:hAnsi="Calibri" w:cs="Calibri"/>
                <w:b/>
                <w:bCs/>
                <w:color w:val="000000"/>
              </w:rPr>
            </w:pPr>
            <w:r w:rsidRPr="00657ABC">
              <w:rPr>
                <w:rFonts w:ascii="Calibri" w:hAnsi="Calibri" w:cs="Calibri"/>
                <w:b/>
                <w:bCs/>
              </w:rPr>
              <w:t>Y</w:t>
            </w:r>
            <w:r w:rsidR="00724C50" w:rsidRPr="00657ABC">
              <w:rPr>
                <w:rFonts w:ascii="Calibri" w:hAnsi="Calibri" w:cs="Calibri"/>
                <w:b/>
                <w:bCs/>
              </w:rPr>
              <w:t> </w:t>
            </w:r>
          </w:p>
        </w:tc>
        <w:tc>
          <w:tcPr>
            <w:tcW w:w="1361" w:type="dxa"/>
            <w:tcBorders>
              <w:top w:val="nil"/>
              <w:left w:val="nil"/>
              <w:bottom w:val="single" w:sz="12" w:space="0" w:color="auto"/>
              <w:right w:val="single" w:sz="12" w:space="0" w:color="auto"/>
            </w:tcBorders>
            <w:shd w:val="clear" w:color="auto" w:fill="auto"/>
            <w:noWrap/>
            <w:vAlign w:val="center"/>
            <w:hideMark/>
          </w:tcPr>
          <w:p w14:paraId="345EF573"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57C" w14:textId="77777777" w:rsidTr="005946AB">
        <w:trPr>
          <w:trHeight w:val="432"/>
        </w:trPr>
        <w:tc>
          <w:tcPr>
            <w:tcW w:w="739"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575"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2800</w:t>
            </w:r>
          </w:p>
        </w:tc>
        <w:tc>
          <w:tcPr>
            <w:tcW w:w="3037"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345EF576"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Sexual Battery (Sexual Assault)</w:t>
            </w:r>
          </w:p>
        </w:tc>
        <w:tc>
          <w:tcPr>
            <w:tcW w:w="4860"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345EF577"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Oral, anal or vaginal penetration forcibly or against the person’s will or where the victim is incapable of giving consent. Includes rape, fondling, indecent liberties, and child molestation.</w:t>
            </w:r>
          </w:p>
        </w:tc>
        <w:tc>
          <w:tcPr>
            <w:tcW w:w="1383"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578"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579"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317"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57A"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57B"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r>
      <w:tr w:rsidR="00724C50" w:rsidRPr="00107260" w14:paraId="345EF584" w14:textId="77777777" w:rsidTr="005946AB">
        <w:trPr>
          <w:trHeight w:val="432"/>
        </w:trPr>
        <w:tc>
          <w:tcPr>
            <w:tcW w:w="739"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57D"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2900</w:t>
            </w:r>
          </w:p>
        </w:tc>
        <w:tc>
          <w:tcPr>
            <w:tcW w:w="3037"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345EF57E"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Sexual Offenses, Other (Lewd Behavior, Indecent Exposure)</w:t>
            </w:r>
          </w:p>
        </w:tc>
        <w:tc>
          <w:tcPr>
            <w:tcW w:w="4860"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345EF57F"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Sexual intercourse, sexual contact, or other behavior intended to result in sexual gratification without force or threat of force. Code statutory rape here.</w:t>
            </w:r>
          </w:p>
        </w:tc>
        <w:tc>
          <w:tcPr>
            <w:tcW w:w="1383"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580"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581"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582"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583"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587" w14:textId="77777777" w:rsidTr="001024A5">
        <w:trPr>
          <w:trHeight w:val="315"/>
        </w:trPr>
        <w:tc>
          <w:tcPr>
            <w:tcW w:w="739" w:type="dxa"/>
            <w:tcBorders>
              <w:top w:val="single" w:sz="12" w:space="0" w:color="auto"/>
              <w:left w:val="single" w:sz="12" w:space="0" w:color="auto"/>
              <w:bottom w:val="single" w:sz="8" w:space="0" w:color="auto"/>
              <w:right w:val="single" w:sz="8" w:space="0" w:color="auto"/>
            </w:tcBorders>
            <w:shd w:val="clear" w:color="000000" w:fill="EAF1DD"/>
            <w:noWrap/>
            <w:vAlign w:val="center"/>
            <w:hideMark/>
          </w:tcPr>
          <w:p w14:paraId="345EF585" w14:textId="77777777" w:rsidR="00724C50" w:rsidRPr="00107260" w:rsidRDefault="00724C50" w:rsidP="00724C50">
            <w:pPr>
              <w:rPr>
                <w:rFonts w:ascii="Calibri" w:hAnsi="Calibri" w:cs="Calibri"/>
                <w:color w:val="000000"/>
              </w:rPr>
            </w:pPr>
            <w:r w:rsidRPr="00107260">
              <w:rPr>
                <w:rFonts w:ascii="Calibri" w:hAnsi="Calibri" w:cs="Calibri"/>
                <w:color w:val="000000"/>
              </w:rPr>
              <w:t> </w:t>
            </w:r>
          </w:p>
        </w:tc>
        <w:tc>
          <w:tcPr>
            <w:tcW w:w="13163" w:type="dxa"/>
            <w:gridSpan w:val="6"/>
            <w:tcBorders>
              <w:top w:val="single" w:sz="12" w:space="0" w:color="auto"/>
              <w:left w:val="nil"/>
              <w:bottom w:val="single" w:sz="8" w:space="0" w:color="auto"/>
              <w:right w:val="single" w:sz="12" w:space="0" w:color="auto"/>
            </w:tcBorders>
            <w:shd w:val="clear" w:color="000000" w:fill="EAF1DD"/>
            <w:noWrap/>
            <w:vAlign w:val="center"/>
            <w:hideMark/>
          </w:tcPr>
          <w:p w14:paraId="345EF586" w14:textId="77777777" w:rsidR="00724C50" w:rsidRPr="000E6920" w:rsidRDefault="00724C50" w:rsidP="00724C50">
            <w:pPr>
              <w:rPr>
                <w:rFonts w:ascii="Arial" w:hAnsi="Arial" w:cs="Arial"/>
                <w:b/>
                <w:bCs/>
                <w:color w:val="000000"/>
                <w:sz w:val="22"/>
                <w:szCs w:val="22"/>
              </w:rPr>
            </w:pPr>
            <w:r w:rsidRPr="000E6920">
              <w:rPr>
                <w:rFonts w:ascii="Arial" w:hAnsi="Arial" w:cs="Arial"/>
                <w:b/>
                <w:bCs/>
                <w:color w:val="000000"/>
                <w:sz w:val="22"/>
                <w:szCs w:val="22"/>
              </w:rPr>
              <w:t>Suicide</w:t>
            </w:r>
          </w:p>
        </w:tc>
      </w:tr>
      <w:tr w:rsidR="00724C50" w:rsidRPr="00107260" w14:paraId="345EF58F"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588"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3010</w:t>
            </w:r>
          </w:p>
        </w:tc>
        <w:tc>
          <w:tcPr>
            <w:tcW w:w="3037" w:type="dxa"/>
            <w:tcBorders>
              <w:top w:val="nil"/>
              <w:left w:val="nil"/>
              <w:bottom w:val="single" w:sz="8" w:space="0" w:color="auto"/>
              <w:right w:val="single" w:sz="8" w:space="0" w:color="auto"/>
            </w:tcBorders>
            <w:shd w:val="clear" w:color="auto" w:fill="auto"/>
            <w:vAlign w:val="center"/>
            <w:hideMark/>
          </w:tcPr>
          <w:p w14:paraId="345EF589"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Suicide</w:t>
            </w:r>
          </w:p>
        </w:tc>
        <w:tc>
          <w:tcPr>
            <w:tcW w:w="4860" w:type="dxa"/>
            <w:tcBorders>
              <w:top w:val="nil"/>
              <w:left w:val="nil"/>
              <w:bottom w:val="single" w:sz="8" w:space="0" w:color="auto"/>
              <w:right w:val="single" w:sz="8" w:space="0" w:color="auto"/>
            </w:tcBorders>
            <w:shd w:val="clear" w:color="auto" w:fill="auto"/>
            <w:vAlign w:val="center"/>
            <w:hideMark/>
          </w:tcPr>
          <w:p w14:paraId="345EF58A"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Taking one’s own life voluntarily and intentionally</w:t>
            </w:r>
          </w:p>
        </w:tc>
        <w:tc>
          <w:tcPr>
            <w:tcW w:w="1383" w:type="dxa"/>
            <w:tcBorders>
              <w:top w:val="nil"/>
              <w:left w:val="nil"/>
              <w:bottom w:val="single" w:sz="8" w:space="0" w:color="auto"/>
              <w:right w:val="single" w:sz="8" w:space="0" w:color="auto"/>
            </w:tcBorders>
            <w:shd w:val="clear" w:color="auto" w:fill="auto"/>
            <w:noWrap/>
            <w:vAlign w:val="center"/>
            <w:hideMark/>
          </w:tcPr>
          <w:p w14:paraId="345EF58B"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45EF58C"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58D"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58E"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r>
      <w:tr w:rsidR="00724C50" w:rsidRPr="00107260" w14:paraId="345EF597"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590"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3020</w:t>
            </w:r>
          </w:p>
        </w:tc>
        <w:tc>
          <w:tcPr>
            <w:tcW w:w="3037" w:type="dxa"/>
            <w:tcBorders>
              <w:top w:val="nil"/>
              <w:left w:val="nil"/>
              <w:bottom w:val="single" w:sz="8" w:space="0" w:color="auto"/>
              <w:right w:val="single" w:sz="8" w:space="0" w:color="auto"/>
            </w:tcBorders>
            <w:shd w:val="clear" w:color="auto" w:fill="auto"/>
            <w:vAlign w:val="center"/>
            <w:hideMark/>
          </w:tcPr>
          <w:p w14:paraId="345EF591"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Attempted suicide</w:t>
            </w:r>
          </w:p>
        </w:tc>
        <w:tc>
          <w:tcPr>
            <w:tcW w:w="4860" w:type="dxa"/>
            <w:tcBorders>
              <w:top w:val="nil"/>
              <w:left w:val="nil"/>
              <w:bottom w:val="single" w:sz="8" w:space="0" w:color="auto"/>
              <w:right w:val="single" w:sz="8" w:space="0" w:color="auto"/>
            </w:tcBorders>
            <w:shd w:val="clear" w:color="auto" w:fill="auto"/>
            <w:vAlign w:val="center"/>
            <w:hideMark/>
          </w:tcPr>
          <w:p w14:paraId="345EF592"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Attempting to take one’s own life voluntarily and intentionally.</w:t>
            </w:r>
          </w:p>
        </w:tc>
        <w:tc>
          <w:tcPr>
            <w:tcW w:w="1383" w:type="dxa"/>
            <w:tcBorders>
              <w:top w:val="nil"/>
              <w:left w:val="nil"/>
              <w:bottom w:val="single" w:sz="8" w:space="0" w:color="auto"/>
              <w:right w:val="single" w:sz="8" w:space="0" w:color="auto"/>
            </w:tcBorders>
            <w:shd w:val="clear" w:color="auto" w:fill="auto"/>
            <w:noWrap/>
            <w:vAlign w:val="center"/>
            <w:hideMark/>
          </w:tcPr>
          <w:p w14:paraId="345EF593"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45EF594"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595"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596" w14:textId="4549FDCA"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r w:rsidR="00331382">
              <w:rPr>
                <w:rFonts w:ascii="Calibri" w:hAnsi="Calibri" w:cs="Calibri"/>
                <w:b/>
                <w:bCs/>
                <w:color w:val="000000"/>
              </w:rPr>
              <w:t>Y</w:t>
            </w:r>
          </w:p>
        </w:tc>
      </w:tr>
      <w:tr w:rsidR="00724C50" w:rsidRPr="00107260" w14:paraId="345EF5A2" w14:textId="77777777" w:rsidTr="001024A5">
        <w:trPr>
          <w:trHeight w:val="315"/>
        </w:trPr>
        <w:tc>
          <w:tcPr>
            <w:tcW w:w="739" w:type="dxa"/>
            <w:tcBorders>
              <w:top w:val="single" w:sz="12" w:space="0" w:color="auto"/>
              <w:left w:val="single" w:sz="12" w:space="0" w:color="auto"/>
              <w:bottom w:val="single" w:sz="8" w:space="0" w:color="auto"/>
              <w:right w:val="single" w:sz="8" w:space="0" w:color="auto"/>
            </w:tcBorders>
            <w:shd w:val="clear" w:color="000000" w:fill="EAF1DD"/>
            <w:noWrap/>
            <w:vAlign w:val="center"/>
            <w:hideMark/>
          </w:tcPr>
          <w:p w14:paraId="345EF5A0" w14:textId="77777777" w:rsidR="00724C50" w:rsidRPr="00107260" w:rsidRDefault="00724C50" w:rsidP="00724C50">
            <w:pPr>
              <w:rPr>
                <w:rFonts w:ascii="Calibri" w:hAnsi="Calibri" w:cs="Calibri"/>
                <w:color w:val="000000"/>
              </w:rPr>
            </w:pPr>
            <w:r w:rsidRPr="00107260">
              <w:rPr>
                <w:rFonts w:ascii="Calibri" w:hAnsi="Calibri" w:cs="Calibri"/>
                <w:color w:val="000000"/>
              </w:rPr>
              <w:t> </w:t>
            </w:r>
          </w:p>
        </w:tc>
        <w:tc>
          <w:tcPr>
            <w:tcW w:w="13163" w:type="dxa"/>
            <w:gridSpan w:val="6"/>
            <w:tcBorders>
              <w:top w:val="single" w:sz="12" w:space="0" w:color="auto"/>
              <w:left w:val="nil"/>
              <w:bottom w:val="single" w:sz="8" w:space="0" w:color="auto"/>
              <w:right w:val="single" w:sz="12" w:space="0" w:color="auto"/>
            </w:tcBorders>
            <w:shd w:val="clear" w:color="000000" w:fill="EAF1DD"/>
            <w:noWrap/>
            <w:vAlign w:val="center"/>
            <w:hideMark/>
          </w:tcPr>
          <w:p w14:paraId="345EF5A1" w14:textId="77777777" w:rsidR="00724C50" w:rsidRPr="000E6920" w:rsidRDefault="00724C50" w:rsidP="00724C50">
            <w:pPr>
              <w:rPr>
                <w:rFonts w:ascii="Arial" w:hAnsi="Arial" w:cs="Arial"/>
                <w:b/>
                <w:bCs/>
                <w:color w:val="000000"/>
                <w:sz w:val="22"/>
                <w:szCs w:val="22"/>
              </w:rPr>
            </w:pPr>
            <w:r w:rsidRPr="000E6920">
              <w:rPr>
                <w:rFonts w:ascii="Arial" w:hAnsi="Arial" w:cs="Arial"/>
                <w:b/>
                <w:bCs/>
                <w:color w:val="000000"/>
                <w:sz w:val="22"/>
                <w:szCs w:val="22"/>
              </w:rPr>
              <w:t>Theft (Stealing Personal or Other Property)</w:t>
            </w:r>
          </w:p>
        </w:tc>
      </w:tr>
      <w:tr w:rsidR="00724C50" w:rsidRPr="00107260" w14:paraId="345EF5AA"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5A3"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3110</w:t>
            </w:r>
          </w:p>
        </w:tc>
        <w:tc>
          <w:tcPr>
            <w:tcW w:w="3037" w:type="dxa"/>
            <w:tcBorders>
              <w:top w:val="nil"/>
              <w:left w:val="nil"/>
              <w:bottom w:val="single" w:sz="8" w:space="0" w:color="auto"/>
              <w:right w:val="single" w:sz="8" w:space="0" w:color="auto"/>
            </w:tcBorders>
            <w:shd w:val="clear" w:color="auto" w:fill="auto"/>
            <w:vAlign w:val="center"/>
            <w:hideMark/>
          </w:tcPr>
          <w:p w14:paraId="345EF5A4"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General theft, Person</w:t>
            </w:r>
          </w:p>
        </w:tc>
        <w:tc>
          <w:tcPr>
            <w:tcW w:w="4860" w:type="dxa"/>
            <w:tcBorders>
              <w:top w:val="nil"/>
              <w:left w:val="nil"/>
              <w:bottom w:val="single" w:sz="8" w:space="0" w:color="auto"/>
              <w:right w:val="single" w:sz="8" w:space="0" w:color="auto"/>
            </w:tcBorders>
            <w:shd w:val="clear" w:color="auto" w:fill="auto"/>
            <w:vAlign w:val="center"/>
            <w:hideMark/>
          </w:tcPr>
          <w:p w14:paraId="345EF5A5"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Taking or attempting to take money or property belonging to another person or the school with the intent to permanently deprive the victim of his or her possessions.</w:t>
            </w:r>
          </w:p>
        </w:tc>
        <w:tc>
          <w:tcPr>
            <w:tcW w:w="1383" w:type="dxa"/>
            <w:tcBorders>
              <w:top w:val="nil"/>
              <w:left w:val="nil"/>
              <w:bottom w:val="single" w:sz="8" w:space="0" w:color="auto"/>
              <w:right w:val="single" w:sz="8" w:space="0" w:color="auto"/>
            </w:tcBorders>
            <w:shd w:val="clear" w:color="auto" w:fill="auto"/>
            <w:noWrap/>
            <w:vAlign w:val="center"/>
            <w:hideMark/>
          </w:tcPr>
          <w:p w14:paraId="345EF5A6"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45EF5A7"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5A8"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5A9"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5B2"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5AB"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3120</w:t>
            </w:r>
          </w:p>
        </w:tc>
        <w:tc>
          <w:tcPr>
            <w:tcW w:w="3037" w:type="dxa"/>
            <w:tcBorders>
              <w:top w:val="nil"/>
              <w:left w:val="nil"/>
              <w:bottom w:val="single" w:sz="8" w:space="0" w:color="auto"/>
              <w:right w:val="single" w:sz="8" w:space="0" w:color="auto"/>
            </w:tcBorders>
            <w:shd w:val="clear" w:color="auto" w:fill="auto"/>
            <w:vAlign w:val="center"/>
            <w:hideMark/>
          </w:tcPr>
          <w:p w14:paraId="345EF5AC"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Motor Vehicle Theft</w:t>
            </w:r>
          </w:p>
        </w:tc>
        <w:tc>
          <w:tcPr>
            <w:tcW w:w="4860" w:type="dxa"/>
            <w:tcBorders>
              <w:top w:val="nil"/>
              <w:left w:val="nil"/>
              <w:bottom w:val="single" w:sz="8" w:space="0" w:color="auto"/>
              <w:right w:val="single" w:sz="8" w:space="0" w:color="auto"/>
            </w:tcBorders>
            <w:shd w:val="clear" w:color="auto" w:fill="auto"/>
            <w:vAlign w:val="center"/>
            <w:hideMark/>
          </w:tcPr>
          <w:p w14:paraId="345EF5AD"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Theft of a motor vehicle. This category includes theft of a car, truck, motorcycle, dune buggy, snowmobile, RV, or anything that is self-propelled</w:t>
            </w:r>
          </w:p>
        </w:tc>
        <w:tc>
          <w:tcPr>
            <w:tcW w:w="1383" w:type="dxa"/>
            <w:tcBorders>
              <w:top w:val="nil"/>
              <w:left w:val="nil"/>
              <w:bottom w:val="single" w:sz="8" w:space="0" w:color="auto"/>
              <w:right w:val="single" w:sz="8" w:space="0" w:color="auto"/>
            </w:tcBorders>
            <w:shd w:val="clear" w:color="auto" w:fill="auto"/>
            <w:noWrap/>
            <w:vAlign w:val="center"/>
            <w:hideMark/>
          </w:tcPr>
          <w:p w14:paraId="345EF5AE"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45EF5AF"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5B0"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5B1"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5BA" w14:textId="77777777" w:rsidTr="005946AB">
        <w:trPr>
          <w:trHeight w:val="20"/>
        </w:trPr>
        <w:tc>
          <w:tcPr>
            <w:tcW w:w="739" w:type="dxa"/>
            <w:tcBorders>
              <w:top w:val="nil"/>
              <w:left w:val="single" w:sz="12" w:space="0" w:color="auto"/>
              <w:bottom w:val="single" w:sz="12" w:space="0" w:color="auto"/>
              <w:right w:val="single" w:sz="8" w:space="0" w:color="auto"/>
            </w:tcBorders>
            <w:shd w:val="clear" w:color="auto" w:fill="auto"/>
            <w:noWrap/>
            <w:vAlign w:val="center"/>
            <w:hideMark/>
          </w:tcPr>
          <w:p w14:paraId="345EF5B3"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3197</w:t>
            </w:r>
          </w:p>
        </w:tc>
        <w:tc>
          <w:tcPr>
            <w:tcW w:w="3037" w:type="dxa"/>
            <w:tcBorders>
              <w:top w:val="nil"/>
              <w:left w:val="nil"/>
              <w:bottom w:val="single" w:sz="12" w:space="0" w:color="auto"/>
              <w:right w:val="single" w:sz="8" w:space="0" w:color="auto"/>
            </w:tcBorders>
            <w:shd w:val="clear" w:color="auto" w:fill="auto"/>
            <w:vAlign w:val="center"/>
            <w:hideMark/>
          </w:tcPr>
          <w:p w14:paraId="345EF5B4"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Other theft</w:t>
            </w:r>
          </w:p>
        </w:tc>
        <w:tc>
          <w:tcPr>
            <w:tcW w:w="4860" w:type="dxa"/>
            <w:tcBorders>
              <w:top w:val="nil"/>
              <w:left w:val="nil"/>
              <w:bottom w:val="single" w:sz="12" w:space="0" w:color="auto"/>
              <w:right w:val="single" w:sz="8" w:space="0" w:color="auto"/>
            </w:tcBorders>
            <w:shd w:val="clear" w:color="auto" w:fill="auto"/>
            <w:vAlign w:val="center"/>
            <w:hideMark/>
          </w:tcPr>
          <w:p w14:paraId="345EF5B5"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The incident cannot be coded in one of the above categories but did involve theft.</w:t>
            </w:r>
          </w:p>
        </w:tc>
        <w:tc>
          <w:tcPr>
            <w:tcW w:w="1383" w:type="dxa"/>
            <w:tcBorders>
              <w:top w:val="nil"/>
              <w:left w:val="nil"/>
              <w:bottom w:val="single" w:sz="12" w:space="0" w:color="auto"/>
              <w:right w:val="single" w:sz="8" w:space="0" w:color="auto"/>
            </w:tcBorders>
            <w:shd w:val="clear" w:color="auto" w:fill="auto"/>
            <w:noWrap/>
            <w:vAlign w:val="center"/>
            <w:hideMark/>
          </w:tcPr>
          <w:p w14:paraId="345EF5B6"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12" w:space="0" w:color="auto"/>
              <w:right w:val="single" w:sz="8" w:space="0" w:color="auto"/>
            </w:tcBorders>
            <w:shd w:val="clear" w:color="auto" w:fill="auto"/>
            <w:noWrap/>
            <w:vAlign w:val="center"/>
            <w:hideMark/>
          </w:tcPr>
          <w:p w14:paraId="345EF5B7"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12" w:space="0" w:color="auto"/>
              <w:right w:val="single" w:sz="8" w:space="0" w:color="auto"/>
            </w:tcBorders>
            <w:shd w:val="clear" w:color="auto" w:fill="auto"/>
            <w:noWrap/>
            <w:vAlign w:val="center"/>
            <w:hideMark/>
          </w:tcPr>
          <w:p w14:paraId="345EF5B8" w14:textId="5A7990B9"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r w:rsidR="00657ABC">
              <w:rPr>
                <w:rFonts w:ascii="Calibri" w:hAnsi="Calibri" w:cs="Calibri"/>
                <w:b/>
                <w:bCs/>
                <w:color w:val="000000"/>
              </w:rPr>
              <w:t>Y</w:t>
            </w:r>
          </w:p>
        </w:tc>
        <w:tc>
          <w:tcPr>
            <w:tcW w:w="1361" w:type="dxa"/>
            <w:tcBorders>
              <w:top w:val="nil"/>
              <w:left w:val="nil"/>
              <w:bottom w:val="single" w:sz="12" w:space="0" w:color="auto"/>
              <w:right w:val="single" w:sz="12" w:space="0" w:color="auto"/>
            </w:tcBorders>
            <w:shd w:val="clear" w:color="auto" w:fill="auto"/>
            <w:noWrap/>
            <w:vAlign w:val="center"/>
            <w:hideMark/>
          </w:tcPr>
          <w:p w14:paraId="345EF5B9"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5BD" w14:textId="77777777" w:rsidTr="001024A5">
        <w:trPr>
          <w:trHeight w:val="315"/>
        </w:trPr>
        <w:tc>
          <w:tcPr>
            <w:tcW w:w="739" w:type="dxa"/>
            <w:tcBorders>
              <w:top w:val="single" w:sz="12" w:space="0" w:color="auto"/>
              <w:left w:val="single" w:sz="12" w:space="0" w:color="auto"/>
              <w:bottom w:val="single" w:sz="8" w:space="0" w:color="auto"/>
              <w:right w:val="single" w:sz="8" w:space="0" w:color="auto"/>
            </w:tcBorders>
            <w:shd w:val="clear" w:color="000000" w:fill="EAF1DD"/>
            <w:noWrap/>
            <w:vAlign w:val="center"/>
            <w:hideMark/>
          </w:tcPr>
          <w:p w14:paraId="345EF5BB"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 xml:space="preserve"> </w:t>
            </w:r>
          </w:p>
        </w:tc>
        <w:tc>
          <w:tcPr>
            <w:tcW w:w="13163" w:type="dxa"/>
            <w:gridSpan w:val="6"/>
            <w:tcBorders>
              <w:top w:val="single" w:sz="12" w:space="0" w:color="auto"/>
              <w:left w:val="nil"/>
              <w:bottom w:val="single" w:sz="8" w:space="0" w:color="auto"/>
              <w:right w:val="single" w:sz="12" w:space="0" w:color="auto"/>
            </w:tcBorders>
            <w:shd w:val="clear" w:color="000000" w:fill="EAF1DD"/>
            <w:noWrap/>
            <w:vAlign w:val="center"/>
            <w:hideMark/>
          </w:tcPr>
          <w:p w14:paraId="345EF5BC" w14:textId="77777777" w:rsidR="00724C50" w:rsidRPr="000E6920" w:rsidRDefault="00724C50" w:rsidP="00724C50">
            <w:pPr>
              <w:rPr>
                <w:rFonts w:ascii="Arial" w:hAnsi="Arial" w:cs="Arial"/>
                <w:b/>
                <w:bCs/>
                <w:color w:val="000000"/>
                <w:sz w:val="22"/>
                <w:szCs w:val="22"/>
              </w:rPr>
            </w:pPr>
            <w:r w:rsidRPr="000E6920">
              <w:rPr>
                <w:rFonts w:ascii="Arial" w:hAnsi="Arial" w:cs="Arial"/>
                <w:b/>
                <w:bCs/>
                <w:color w:val="000000"/>
                <w:sz w:val="22"/>
                <w:szCs w:val="22"/>
              </w:rPr>
              <w:t>Threat/Intimidation (Causing Fear of Harm)</w:t>
            </w:r>
          </w:p>
        </w:tc>
      </w:tr>
      <w:tr w:rsidR="00724C50" w:rsidRPr="00107260" w14:paraId="345EF5C5"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5BE"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3210</w:t>
            </w:r>
          </w:p>
        </w:tc>
        <w:tc>
          <w:tcPr>
            <w:tcW w:w="3037" w:type="dxa"/>
            <w:tcBorders>
              <w:top w:val="nil"/>
              <w:left w:val="nil"/>
              <w:bottom w:val="single" w:sz="8" w:space="0" w:color="auto"/>
              <w:right w:val="single" w:sz="8" w:space="0" w:color="auto"/>
            </w:tcBorders>
            <w:shd w:val="clear" w:color="auto" w:fill="auto"/>
            <w:vAlign w:val="center"/>
            <w:hideMark/>
          </w:tcPr>
          <w:p w14:paraId="345EF5BF"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Physical threat</w:t>
            </w:r>
          </w:p>
        </w:tc>
        <w:tc>
          <w:tcPr>
            <w:tcW w:w="4860" w:type="dxa"/>
            <w:tcBorders>
              <w:top w:val="nil"/>
              <w:left w:val="nil"/>
              <w:bottom w:val="single" w:sz="8" w:space="0" w:color="auto"/>
              <w:right w:val="single" w:sz="8" w:space="0" w:color="auto"/>
            </w:tcBorders>
            <w:shd w:val="clear" w:color="auto" w:fill="auto"/>
            <w:vAlign w:val="center"/>
            <w:hideMark/>
          </w:tcPr>
          <w:p w14:paraId="345EF5C0"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Threatening an individual or group of individuals with a gesture(s) or body language.</w:t>
            </w:r>
          </w:p>
        </w:tc>
        <w:tc>
          <w:tcPr>
            <w:tcW w:w="1383" w:type="dxa"/>
            <w:tcBorders>
              <w:top w:val="nil"/>
              <w:left w:val="nil"/>
              <w:bottom w:val="single" w:sz="8" w:space="0" w:color="auto"/>
              <w:right w:val="single" w:sz="8" w:space="0" w:color="auto"/>
            </w:tcBorders>
            <w:shd w:val="clear" w:color="auto" w:fill="auto"/>
            <w:noWrap/>
            <w:vAlign w:val="center"/>
            <w:hideMark/>
          </w:tcPr>
          <w:p w14:paraId="345EF5C1"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45EF5C2"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5C3"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5C4"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5CD"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5C6"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3220</w:t>
            </w:r>
          </w:p>
        </w:tc>
        <w:tc>
          <w:tcPr>
            <w:tcW w:w="3037" w:type="dxa"/>
            <w:tcBorders>
              <w:top w:val="nil"/>
              <w:left w:val="nil"/>
              <w:bottom w:val="single" w:sz="8" w:space="0" w:color="auto"/>
              <w:right w:val="single" w:sz="8" w:space="0" w:color="auto"/>
            </w:tcBorders>
            <w:shd w:val="clear" w:color="auto" w:fill="auto"/>
            <w:vAlign w:val="center"/>
            <w:hideMark/>
          </w:tcPr>
          <w:p w14:paraId="345EF5C7"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Verbal threat</w:t>
            </w:r>
          </w:p>
        </w:tc>
        <w:tc>
          <w:tcPr>
            <w:tcW w:w="4860" w:type="dxa"/>
            <w:tcBorders>
              <w:top w:val="nil"/>
              <w:left w:val="nil"/>
              <w:bottom w:val="single" w:sz="8" w:space="0" w:color="auto"/>
              <w:right w:val="single" w:sz="8" w:space="0" w:color="auto"/>
            </w:tcBorders>
            <w:shd w:val="clear" w:color="auto" w:fill="auto"/>
            <w:vAlign w:val="center"/>
            <w:hideMark/>
          </w:tcPr>
          <w:p w14:paraId="345EF5C8"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Threatening an individual or group of individuals with spoken words or sounds.</w:t>
            </w:r>
          </w:p>
        </w:tc>
        <w:tc>
          <w:tcPr>
            <w:tcW w:w="1383" w:type="dxa"/>
            <w:tcBorders>
              <w:top w:val="nil"/>
              <w:left w:val="nil"/>
              <w:bottom w:val="single" w:sz="8" w:space="0" w:color="auto"/>
              <w:right w:val="single" w:sz="8" w:space="0" w:color="auto"/>
            </w:tcBorders>
            <w:shd w:val="clear" w:color="auto" w:fill="auto"/>
            <w:noWrap/>
            <w:vAlign w:val="center"/>
            <w:hideMark/>
          </w:tcPr>
          <w:p w14:paraId="345EF5C9"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45EF5CA"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5CB"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5CC"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5D5"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5CE"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lastRenderedPageBreak/>
              <w:t>3230</w:t>
            </w:r>
          </w:p>
        </w:tc>
        <w:tc>
          <w:tcPr>
            <w:tcW w:w="3037" w:type="dxa"/>
            <w:tcBorders>
              <w:top w:val="nil"/>
              <w:left w:val="nil"/>
              <w:bottom w:val="single" w:sz="8" w:space="0" w:color="auto"/>
              <w:right w:val="single" w:sz="8" w:space="0" w:color="auto"/>
            </w:tcBorders>
            <w:shd w:val="clear" w:color="auto" w:fill="auto"/>
            <w:vAlign w:val="center"/>
            <w:hideMark/>
          </w:tcPr>
          <w:p w14:paraId="345EF5CF"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Written threat</w:t>
            </w:r>
          </w:p>
        </w:tc>
        <w:tc>
          <w:tcPr>
            <w:tcW w:w="4860" w:type="dxa"/>
            <w:tcBorders>
              <w:top w:val="nil"/>
              <w:left w:val="nil"/>
              <w:bottom w:val="single" w:sz="8" w:space="0" w:color="auto"/>
              <w:right w:val="single" w:sz="8" w:space="0" w:color="auto"/>
            </w:tcBorders>
            <w:shd w:val="clear" w:color="auto" w:fill="auto"/>
            <w:vAlign w:val="center"/>
            <w:hideMark/>
          </w:tcPr>
          <w:p w14:paraId="345EF5D0"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Threatening an individual or group of individuals in writing (e.g., letter, note, message on chalkboard).</w:t>
            </w:r>
          </w:p>
        </w:tc>
        <w:tc>
          <w:tcPr>
            <w:tcW w:w="1383" w:type="dxa"/>
            <w:tcBorders>
              <w:top w:val="nil"/>
              <w:left w:val="nil"/>
              <w:bottom w:val="single" w:sz="8" w:space="0" w:color="auto"/>
              <w:right w:val="single" w:sz="8" w:space="0" w:color="auto"/>
            </w:tcBorders>
            <w:shd w:val="clear" w:color="auto" w:fill="auto"/>
            <w:noWrap/>
            <w:vAlign w:val="center"/>
            <w:hideMark/>
          </w:tcPr>
          <w:p w14:paraId="345EF5D1"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45EF5D2"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5D3"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5D4"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5DD"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5D6"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3240</w:t>
            </w:r>
          </w:p>
        </w:tc>
        <w:tc>
          <w:tcPr>
            <w:tcW w:w="3037" w:type="dxa"/>
            <w:tcBorders>
              <w:top w:val="nil"/>
              <w:left w:val="nil"/>
              <w:bottom w:val="single" w:sz="8" w:space="0" w:color="auto"/>
              <w:right w:val="single" w:sz="8" w:space="0" w:color="auto"/>
            </w:tcBorders>
            <w:shd w:val="clear" w:color="auto" w:fill="auto"/>
            <w:vAlign w:val="center"/>
            <w:hideMark/>
          </w:tcPr>
          <w:p w14:paraId="345EF5D7"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Electronic threat</w:t>
            </w:r>
          </w:p>
        </w:tc>
        <w:tc>
          <w:tcPr>
            <w:tcW w:w="4860" w:type="dxa"/>
            <w:tcBorders>
              <w:top w:val="nil"/>
              <w:left w:val="nil"/>
              <w:bottom w:val="single" w:sz="8" w:space="0" w:color="auto"/>
              <w:right w:val="single" w:sz="8" w:space="0" w:color="auto"/>
            </w:tcBorders>
            <w:shd w:val="clear" w:color="auto" w:fill="auto"/>
            <w:vAlign w:val="center"/>
            <w:hideMark/>
          </w:tcPr>
          <w:p w14:paraId="345EF5D8"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Threatening an individual or group of individuals by email, postings on Internet sites, or through other electronic mechanisms.</w:t>
            </w:r>
          </w:p>
        </w:tc>
        <w:tc>
          <w:tcPr>
            <w:tcW w:w="1383" w:type="dxa"/>
            <w:tcBorders>
              <w:top w:val="nil"/>
              <w:left w:val="nil"/>
              <w:bottom w:val="single" w:sz="8" w:space="0" w:color="auto"/>
              <w:right w:val="single" w:sz="8" w:space="0" w:color="auto"/>
            </w:tcBorders>
            <w:shd w:val="clear" w:color="auto" w:fill="auto"/>
            <w:noWrap/>
            <w:vAlign w:val="center"/>
            <w:hideMark/>
          </w:tcPr>
          <w:p w14:paraId="345EF5D9"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45EF5DA"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5DB"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5DC"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5E5" w14:textId="77777777" w:rsidTr="005946AB">
        <w:trPr>
          <w:trHeight w:val="20"/>
        </w:trPr>
        <w:tc>
          <w:tcPr>
            <w:tcW w:w="739" w:type="dxa"/>
            <w:tcBorders>
              <w:top w:val="nil"/>
              <w:left w:val="single" w:sz="12" w:space="0" w:color="auto"/>
              <w:bottom w:val="single" w:sz="12" w:space="0" w:color="auto"/>
              <w:right w:val="single" w:sz="8" w:space="0" w:color="auto"/>
            </w:tcBorders>
            <w:shd w:val="clear" w:color="auto" w:fill="auto"/>
            <w:noWrap/>
            <w:vAlign w:val="center"/>
            <w:hideMark/>
          </w:tcPr>
          <w:p w14:paraId="345EF5DE"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3297</w:t>
            </w:r>
          </w:p>
        </w:tc>
        <w:tc>
          <w:tcPr>
            <w:tcW w:w="3037" w:type="dxa"/>
            <w:tcBorders>
              <w:top w:val="nil"/>
              <w:left w:val="nil"/>
              <w:bottom w:val="single" w:sz="12" w:space="0" w:color="auto"/>
              <w:right w:val="single" w:sz="8" w:space="0" w:color="auto"/>
            </w:tcBorders>
            <w:shd w:val="clear" w:color="auto" w:fill="auto"/>
            <w:vAlign w:val="center"/>
            <w:hideMark/>
          </w:tcPr>
          <w:p w14:paraId="345EF5DF"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Other threat</w:t>
            </w:r>
          </w:p>
        </w:tc>
        <w:tc>
          <w:tcPr>
            <w:tcW w:w="4860" w:type="dxa"/>
            <w:tcBorders>
              <w:top w:val="nil"/>
              <w:left w:val="nil"/>
              <w:bottom w:val="single" w:sz="12" w:space="0" w:color="auto"/>
              <w:right w:val="single" w:sz="8" w:space="0" w:color="auto"/>
            </w:tcBorders>
            <w:shd w:val="clear" w:color="auto" w:fill="auto"/>
            <w:vAlign w:val="center"/>
            <w:hideMark/>
          </w:tcPr>
          <w:p w14:paraId="345EF5E0"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The incident cannot be coded in one of the above categories but did involve a threat.</w:t>
            </w:r>
          </w:p>
        </w:tc>
        <w:tc>
          <w:tcPr>
            <w:tcW w:w="1383" w:type="dxa"/>
            <w:tcBorders>
              <w:top w:val="nil"/>
              <w:left w:val="nil"/>
              <w:bottom w:val="single" w:sz="12" w:space="0" w:color="auto"/>
              <w:right w:val="single" w:sz="8" w:space="0" w:color="auto"/>
            </w:tcBorders>
            <w:shd w:val="clear" w:color="auto" w:fill="auto"/>
            <w:noWrap/>
            <w:vAlign w:val="center"/>
            <w:hideMark/>
          </w:tcPr>
          <w:p w14:paraId="345EF5E1"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12" w:space="0" w:color="auto"/>
              <w:right w:val="single" w:sz="8" w:space="0" w:color="auto"/>
            </w:tcBorders>
            <w:shd w:val="clear" w:color="auto" w:fill="auto"/>
            <w:noWrap/>
            <w:vAlign w:val="center"/>
            <w:hideMark/>
          </w:tcPr>
          <w:p w14:paraId="345EF5E2"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12" w:space="0" w:color="auto"/>
              <w:right w:val="single" w:sz="8" w:space="0" w:color="auto"/>
            </w:tcBorders>
            <w:shd w:val="clear" w:color="auto" w:fill="auto"/>
            <w:noWrap/>
            <w:vAlign w:val="center"/>
            <w:hideMark/>
          </w:tcPr>
          <w:p w14:paraId="345EF5E3" w14:textId="2E8DDEFC" w:rsidR="00724C50" w:rsidRPr="00107260" w:rsidRDefault="000E6920" w:rsidP="00724C50">
            <w:pPr>
              <w:jc w:val="center"/>
              <w:rPr>
                <w:rFonts w:ascii="Calibri" w:hAnsi="Calibri" w:cs="Calibri"/>
                <w:b/>
                <w:bCs/>
                <w:color w:val="000000"/>
              </w:rPr>
            </w:pPr>
            <w:r>
              <w:rPr>
                <w:rFonts w:ascii="Calibri" w:hAnsi="Calibri" w:cs="Calibri"/>
                <w:b/>
                <w:bCs/>
                <w:color w:val="000000"/>
              </w:rPr>
              <w:t>Y</w:t>
            </w:r>
          </w:p>
        </w:tc>
        <w:tc>
          <w:tcPr>
            <w:tcW w:w="1361" w:type="dxa"/>
            <w:tcBorders>
              <w:top w:val="nil"/>
              <w:left w:val="nil"/>
              <w:bottom w:val="single" w:sz="12" w:space="0" w:color="auto"/>
              <w:right w:val="single" w:sz="12" w:space="0" w:color="auto"/>
            </w:tcBorders>
            <w:shd w:val="clear" w:color="auto" w:fill="auto"/>
            <w:noWrap/>
            <w:vAlign w:val="center"/>
            <w:hideMark/>
          </w:tcPr>
          <w:p w14:paraId="345EF5E4"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5E8" w14:textId="77777777" w:rsidTr="001024A5">
        <w:trPr>
          <w:trHeight w:val="315"/>
        </w:trPr>
        <w:tc>
          <w:tcPr>
            <w:tcW w:w="739" w:type="dxa"/>
            <w:tcBorders>
              <w:top w:val="single" w:sz="12" w:space="0" w:color="auto"/>
              <w:left w:val="single" w:sz="12" w:space="0" w:color="auto"/>
              <w:bottom w:val="single" w:sz="8" w:space="0" w:color="auto"/>
              <w:right w:val="single" w:sz="8" w:space="0" w:color="auto"/>
            </w:tcBorders>
            <w:shd w:val="clear" w:color="000000" w:fill="EAF1DD"/>
            <w:noWrap/>
            <w:vAlign w:val="center"/>
            <w:hideMark/>
          </w:tcPr>
          <w:p w14:paraId="345EF5E6" w14:textId="77777777" w:rsidR="00724C50" w:rsidRPr="00107260" w:rsidRDefault="00724C50" w:rsidP="00724C50">
            <w:pPr>
              <w:rPr>
                <w:rFonts w:ascii="Calibri" w:hAnsi="Calibri" w:cs="Calibri"/>
                <w:color w:val="000000"/>
              </w:rPr>
            </w:pPr>
            <w:r w:rsidRPr="00107260">
              <w:rPr>
                <w:rFonts w:ascii="Calibri" w:hAnsi="Calibri" w:cs="Calibri"/>
                <w:color w:val="000000"/>
              </w:rPr>
              <w:t> </w:t>
            </w:r>
          </w:p>
        </w:tc>
        <w:tc>
          <w:tcPr>
            <w:tcW w:w="13163" w:type="dxa"/>
            <w:gridSpan w:val="6"/>
            <w:tcBorders>
              <w:top w:val="single" w:sz="12" w:space="0" w:color="auto"/>
              <w:left w:val="nil"/>
              <w:bottom w:val="single" w:sz="8" w:space="0" w:color="auto"/>
              <w:right w:val="single" w:sz="12" w:space="0" w:color="auto"/>
            </w:tcBorders>
            <w:shd w:val="clear" w:color="000000" w:fill="EAF1DD"/>
            <w:noWrap/>
            <w:vAlign w:val="center"/>
            <w:hideMark/>
          </w:tcPr>
          <w:p w14:paraId="345EF5E7" w14:textId="77777777" w:rsidR="00724C50" w:rsidRPr="000E6920" w:rsidRDefault="00724C50" w:rsidP="00724C50">
            <w:pPr>
              <w:rPr>
                <w:rFonts w:ascii="Arial" w:hAnsi="Arial" w:cs="Arial"/>
                <w:b/>
                <w:bCs/>
                <w:color w:val="000000"/>
                <w:sz w:val="22"/>
                <w:szCs w:val="22"/>
              </w:rPr>
            </w:pPr>
            <w:r w:rsidRPr="000E6920">
              <w:rPr>
                <w:rFonts w:ascii="Arial" w:hAnsi="Arial" w:cs="Arial"/>
                <w:b/>
                <w:bCs/>
                <w:color w:val="000000"/>
                <w:sz w:val="22"/>
                <w:szCs w:val="22"/>
              </w:rPr>
              <w:t>Tobacco (Possession or Use)</w:t>
            </w:r>
          </w:p>
        </w:tc>
      </w:tr>
      <w:tr w:rsidR="00724C50" w:rsidRPr="00107260" w14:paraId="345EF5F0"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5E9"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3310</w:t>
            </w:r>
          </w:p>
        </w:tc>
        <w:tc>
          <w:tcPr>
            <w:tcW w:w="3037" w:type="dxa"/>
            <w:tcBorders>
              <w:top w:val="nil"/>
              <w:left w:val="nil"/>
              <w:bottom w:val="single" w:sz="8" w:space="0" w:color="auto"/>
              <w:right w:val="single" w:sz="8" w:space="0" w:color="auto"/>
            </w:tcBorders>
            <w:shd w:val="clear" w:color="auto" w:fill="auto"/>
            <w:vAlign w:val="center"/>
            <w:hideMark/>
          </w:tcPr>
          <w:p w14:paraId="345EF5EA"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Sale of tobacco</w:t>
            </w:r>
          </w:p>
        </w:tc>
        <w:tc>
          <w:tcPr>
            <w:tcW w:w="4860" w:type="dxa"/>
            <w:tcBorders>
              <w:top w:val="nil"/>
              <w:left w:val="nil"/>
              <w:bottom w:val="single" w:sz="8" w:space="0" w:color="auto"/>
              <w:right w:val="single" w:sz="8" w:space="0" w:color="auto"/>
            </w:tcBorders>
            <w:shd w:val="clear" w:color="auto" w:fill="auto"/>
            <w:vAlign w:val="center"/>
            <w:hideMark/>
          </w:tcPr>
          <w:p w14:paraId="345EF5EB"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Sale of tobacco products (e.g., cigarettes, chewing tobacco).</w:t>
            </w:r>
          </w:p>
        </w:tc>
        <w:tc>
          <w:tcPr>
            <w:tcW w:w="1383" w:type="dxa"/>
            <w:tcBorders>
              <w:top w:val="nil"/>
              <w:left w:val="nil"/>
              <w:bottom w:val="single" w:sz="8" w:space="0" w:color="auto"/>
              <w:right w:val="single" w:sz="8" w:space="0" w:color="auto"/>
            </w:tcBorders>
            <w:shd w:val="clear" w:color="auto" w:fill="auto"/>
            <w:noWrap/>
            <w:vAlign w:val="center"/>
            <w:hideMark/>
          </w:tcPr>
          <w:p w14:paraId="345EF5EC"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45EF5ED"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5EE"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5EF"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5F8"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5F1"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3320</w:t>
            </w:r>
          </w:p>
        </w:tc>
        <w:tc>
          <w:tcPr>
            <w:tcW w:w="3037" w:type="dxa"/>
            <w:tcBorders>
              <w:top w:val="nil"/>
              <w:left w:val="nil"/>
              <w:bottom w:val="single" w:sz="8" w:space="0" w:color="auto"/>
              <w:right w:val="single" w:sz="8" w:space="0" w:color="auto"/>
            </w:tcBorders>
            <w:shd w:val="clear" w:color="auto" w:fill="auto"/>
            <w:vAlign w:val="center"/>
            <w:hideMark/>
          </w:tcPr>
          <w:p w14:paraId="345EF5F2"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Distribution of tobacco</w:t>
            </w:r>
          </w:p>
        </w:tc>
        <w:tc>
          <w:tcPr>
            <w:tcW w:w="4860" w:type="dxa"/>
            <w:tcBorders>
              <w:top w:val="nil"/>
              <w:left w:val="nil"/>
              <w:bottom w:val="single" w:sz="8" w:space="0" w:color="auto"/>
              <w:right w:val="single" w:sz="8" w:space="0" w:color="auto"/>
            </w:tcBorders>
            <w:shd w:val="clear" w:color="auto" w:fill="auto"/>
            <w:vAlign w:val="center"/>
            <w:hideMark/>
          </w:tcPr>
          <w:p w14:paraId="345EF5F3"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Distribution (i.e., giving away) tobacco products.</w:t>
            </w:r>
          </w:p>
        </w:tc>
        <w:tc>
          <w:tcPr>
            <w:tcW w:w="1383" w:type="dxa"/>
            <w:tcBorders>
              <w:top w:val="nil"/>
              <w:left w:val="nil"/>
              <w:bottom w:val="single" w:sz="8" w:space="0" w:color="auto"/>
              <w:right w:val="single" w:sz="8" w:space="0" w:color="auto"/>
            </w:tcBorders>
            <w:shd w:val="clear" w:color="auto" w:fill="auto"/>
            <w:noWrap/>
            <w:vAlign w:val="center"/>
            <w:hideMark/>
          </w:tcPr>
          <w:p w14:paraId="345EF5F4"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45EF5F5"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5F6"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5F7"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600"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5F9"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3330</w:t>
            </w:r>
          </w:p>
        </w:tc>
        <w:tc>
          <w:tcPr>
            <w:tcW w:w="3037" w:type="dxa"/>
            <w:tcBorders>
              <w:top w:val="nil"/>
              <w:left w:val="nil"/>
              <w:bottom w:val="single" w:sz="8" w:space="0" w:color="auto"/>
              <w:right w:val="single" w:sz="8" w:space="0" w:color="auto"/>
            </w:tcBorders>
            <w:shd w:val="clear" w:color="auto" w:fill="auto"/>
            <w:vAlign w:val="center"/>
            <w:hideMark/>
          </w:tcPr>
          <w:p w14:paraId="345EF5FA"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Use of tobacco</w:t>
            </w:r>
          </w:p>
        </w:tc>
        <w:tc>
          <w:tcPr>
            <w:tcW w:w="4860" w:type="dxa"/>
            <w:tcBorders>
              <w:top w:val="nil"/>
              <w:left w:val="nil"/>
              <w:bottom w:val="single" w:sz="8" w:space="0" w:color="auto"/>
              <w:right w:val="single" w:sz="8" w:space="0" w:color="auto"/>
            </w:tcBorders>
            <w:shd w:val="clear" w:color="auto" w:fill="auto"/>
            <w:vAlign w:val="center"/>
            <w:hideMark/>
          </w:tcPr>
          <w:p w14:paraId="345EF5FB"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Smoking, chewing or otherwise using tobacco (cigarettes, cigars, pipes, or smokeless tobacco)</w:t>
            </w:r>
          </w:p>
        </w:tc>
        <w:tc>
          <w:tcPr>
            <w:tcW w:w="1383" w:type="dxa"/>
            <w:tcBorders>
              <w:top w:val="nil"/>
              <w:left w:val="nil"/>
              <w:bottom w:val="single" w:sz="8" w:space="0" w:color="auto"/>
              <w:right w:val="single" w:sz="8" w:space="0" w:color="auto"/>
            </w:tcBorders>
            <w:shd w:val="clear" w:color="auto" w:fill="auto"/>
            <w:noWrap/>
            <w:vAlign w:val="center"/>
            <w:hideMark/>
          </w:tcPr>
          <w:p w14:paraId="345EF5FC"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45EF5FD"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5FE"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5FF"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608"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601"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3340</w:t>
            </w:r>
          </w:p>
        </w:tc>
        <w:tc>
          <w:tcPr>
            <w:tcW w:w="3037" w:type="dxa"/>
            <w:tcBorders>
              <w:top w:val="nil"/>
              <w:left w:val="nil"/>
              <w:bottom w:val="single" w:sz="8" w:space="0" w:color="auto"/>
              <w:right w:val="single" w:sz="8" w:space="0" w:color="auto"/>
            </w:tcBorders>
            <w:shd w:val="clear" w:color="auto" w:fill="auto"/>
            <w:vAlign w:val="center"/>
            <w:hideMark/>
          </w:tcPr>
          <w:p w14:paraId="345EF602"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Possession of tobacco</w:t>
            </w:r>
          </w:p>
        </w:tc>
        <w:tc>
          <w:tcPr>
            <w:tcW w:w="4860" w:type="dxa"/>
            <w:tcBorders>
              <w:top w:val="nil"/>
              <w:left w:val="nil"/>
              <w:bottom w:val="single" w:sz="8" w:space="0" w:color="auto"/>
              <w:right w:val="single" w:sz="8" w:space="0" w:color="auto"/>
            </w:tcBorders>
            <w:shd w:val="clear" w:color="auto" w:fill="auto"/>
            <w:vAlign w:val="center"/>
            <w:hideMark/>
          </w:tcPr>
          <w:p w14:paraId="345EF603"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Having tobacco in one’s pocket(s), bag(s), car, locker, etc.</w:t>
            </w:r>
          </w:p>
        </w:tc>
        <w:tc>
          <w:tcPr>
            <w:tcW w:w="1383" w:type="dxa"/>
            <w:tcBorders>
              <w:top w:val="nil"/>
              <w:left w:val="nil"/>
              <w:bottom w:val="single" w:sz="8" w:space="0" w:color="auto"/>
              <w:right w:val="single" w:sz="8" w:space="0" w:color="auto"/>
            </w:tcBorders>
            <w:shd w:val="clear" w:color="auto" w:fill="auto"/>
            <w:noWrap/>
            <w:vAlign w:val="center"/>
            <w:hideMark/>
          </w:tcPr>
          <w:p w14:paraId="345EF604"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45EF605"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606"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607"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610"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609"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3350</w:t>
            </w:r>
          </w:p>
        </w:tc>
        <w:tc>
          <w:tcPr>
            <w:tcW w:w="3037" w:type="dxa"/>
            <w:tcBorders>
              <w:top w:val="nil"/>
              <w:left w:val="nil"/>
              <w:bottom w:val="single" w:sz="8" w:space="0" w:color="auto"/>
              <w:right w:val="single" w:sz="8" w:space="0" w:color="auto"/>
            </w:tcBorders>
            <w:shd w:val="clear" w:color="auto" w:fill="auto"/>
            <w:vAlign w:val="center"/>
            <w:hideMark/>
          </w:tcPr>
          <w:p w14:paraId="345EF60A"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Suspicion of use of tobacco</w:t>
            </w:r>
          </w:p>
        </w:tc>
        <w:tc>
          <w:tcPr>
            <w:tcW w:w="4860" w:type="dxa"/>
            <w:tcBorders>
              <w:top w:val="nil"/>
              <w:left w:val="nil"/>
              <w:bottom w:val="single" w:sz="8" w:space="0" w:color="auto"/>
              <w:right w:val="single" w:sz="8" w:space="0" w:color="auto"/>
            </w:tcBorders>
            <w:shd w:val="clear" w:color="auto" w:fill="auto"/>
            <w:vAlign w:val="center"/>
            <w:hideMark/>
          </w:tcPr>
          <w:p w14:paraId="345EF60B"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An instance where an individual’s behavior, breath, etc., suggests that he or she used tobacco.</w:t>
            </w:r>
          </w:p>
        </w:tc>
        <w:tc>
          <w:tcPr>
            <w:tcW w:w="1383" w:type="dxa"/>
            <w:tcBorders>
              <w:top w:val="nil"/>
              <w:left w:val="nil"/>
              <w:bottom w:val="single" w:sz="8" w:space="0" w:color="auto"/>
              <w:right w:val="single" w:sz="8" w:space="0" w:color="auto"/>
            </w:tcBorders>
            <w:shd w:val="clear" w:color="auto" w:fill="auto"/>
            <w:noWrap/>
            <w:vAlign w:val="center"/>
            <w:hideMark/>
          </w:tcPr>
          <w:p w14:paraId="345EF60C"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45EF60D"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60E"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60F"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618" w14:textId="77777777" w:rsidTr="005946AB">
        <w:trPr>
          <w:trHeight w:val="20"/>
        </w:trPr>
        <w:tc>
          <w:tcPr>
            <w:tcW w:w="739" w:type="dxa"/>
            <w:tcBorders>
              <w:top w:val="nil"/>
              <w:left w:val="single" w:sz="12" w:space="0" w:color="auto"/>
              <w:bottom w:val="single" w:sz="12" w:space="0" w:color="auto"/>
              <w:right w:val="single" w:sz="8" w:space="0" w:color="auto"/>
            </w:tcBorders>
            <w:shd w:val="clear" w:color="auto" w:fill="auto"/>
            <w:noWrap/>
            <w:vAlign w:val="center"/>
            <w:hideMark/>
          </w:tcPr>
          <w:p w14:paraId="345EF611"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3397</w:t>
            </w:r>
          </w:p>
        </w:tc>
        <w:tc>
          <w:tcPr>
            <w:tcW w:w="3037" w:type="dxa"/>
            <w:tcBorders>
              <w:top w:val="nil"/>
              <w:left w:val="nil"/>
              <w:bottom w:val="single" w:sz="12" w:space="0" w:color="auto"/>
              <w:right w:val="single" w:sz="8" w:space="0" w:color="auto"/>
            </w:tcBorders>
            <w:shd w:val="clear" w:color="auto" w:fill="auto"/>
            <w:vAlign w:val="center"/>
            <w:hideMark/>
          </w:tcPr>
          <w:p w14:paraId="345EF612"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Other tobacco offense</w:t>
            </w:r>
          </w:p>
        </w:tc>
        <w:tc>
          <w:tcPr>
            <w:tcW w:w="4860" w:type="dxa"/>
            <w:tcBorders>
              <w:top w:val="nil"/>
              <w:left w:val="nil"/>
              <w:bottom w:val="single" w:sz="12" w:space="0" w:color="auto"/>
              <w:right w:val="single" w:sz="8" w:space="0" w:color="auto"/>
            </w:tcBorders>
            <w:shd w:val="clear" w:color="auto" w:fill="auto"/>
            <w:vAlign w:val="center"/>
            <w:hideMark/>
          </w:tcPr>
          <w:p w14:paraId="345EF613"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The incident cannot be coded in one of the above categories but did involve tobacco.</w:t>
            </w:r>
          </w:p>
        </w:tc>
        <w:tc>
          <w:tcPr>
            <w:tcW w:w="1383" w:type="dxa"/>
            <w:tcBorders>
              <w:top w:val="nil"/>
              <w:left w:val="nil"/>
              <w:bottom w:val="single" w:sz="12" w:space="0" w:color="auto"/>
              <w:right w:val="single" w:sz="8" w:space="0" w:color="auto"/>
            </w:tcBorders>
            <w:shd w:val="clear" w:color="auto" w:fill="auto"/>
            <w:noWrap/>
            <w:vAlign w:val="center"/>
            <w:hideMark/>
          </w:tcPr>
          <w:p w14:paraId="345EF614"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12" w:space="0" w:color="auto"/>
              <w:right w:val="single" w:sz="8" w:space="0" w:color="auto"/>
            </w:tcBorders>
            <w:shd w:val="clear" w:color="auto" w:fill="auto"/>
            <w:noWrap/>
            <w:vAlign w:val="center"/>
            <w:hideMark/>
          </w:tcPr>
          <w:p w14:paraId="345EF615"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12" w:space="0" w:color="auto"/>
              <w:right w:val="single" w:sz="8" w:space="0" w:color="auto"/>
            </w:tcBorders>
            <w:shd w:val="clear" w:color="auto" w:fill="auto"/>
            <w:noWrap/>
            <w:vAlign w:val="center"/>
            <w:hideMark/>
          </w:tcPr>
          <w:p w14:paraId="345EF616"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361" w:type="dxa"/>
            <w:tcBorders>
              <w:top w:val="nil"/>
              <w:left w:val="nil"/>
              <w:bottom w:val="single" w:sz="12" w:space="0" w:color="auto"/>
              <w:right w:val="single" w:sz="12" w:space="0" w:color="auto"/>
            </w:tcBorders>
            <w:shd w:val="clear" w:color="auto" w:fill="auto"/>
            <w:noWrap/>
            <w:vAlign w:val="center"/>
            <w:hideMark/>
          </w:tcPr>
          <w:p w14:paraId="345EF617"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620" w14:textId="77777777" w:rsidTr="005946AB">
        <w:trPr>
          <w:trHeight w:val="20"/>
        </w:trPr>
        <w:tc>
          <w:tcPr>
            <w:tcW w:w="739" w:type="dxa"/>
            <w:tcBorders>
              <w:top w:val="single" w:sz="12" w:space="0" w:color="auto"/>
              <w:left w:val="single" w:sz="12" w:space="0" w:color="auto"/>
              <w:bottom w:val="single" w:sz="12" w:space="0" w:color="auto"/>
              <w:right w:val="single" w:sz="12" w:space="0" w:color="auto"/>
            </w:tcBorders>
            <w:shd w:val="clear" w:color="auto" w:fill="EAF1DD" w:themeFill="accent3" w:themeFillTint="33"/>
            <w:noWrap/>
            <w:vAlign w:val="center"/>
            <w:hideMark/>
          </w:tcPr>
          <w:p w14:paraId="345EF619" w14:textId="77777777" w:rsidR="00724C50" w:rsidRPr="00AD3C0E" w:rsidRDefault="00724C50" w:rsidP="00724C50">
            <w:pPr>
              <w:jc w:val="right"/>
              <w:rPr>
                <w:rFonts w:ascii="Arial" w:hAnsi="Arial" w:cs="Arial"/>
                <w:color w:val="000000"/>
                <w:sz w:val="20"/>
                <w:szCs w:val="20"/>
              </w:rPr>
            </w:pPr>
            <w:r w:rsidRPr="00AD3C0E">
              <w:rPr>
                <w:rFonts w:ascii="Arial" w:hAnsi="Arial" w:cs="Arial"/>
                <w:color w:val="000000"/>
                <w:sz w:val="20"/>
                <w:szCs w:val="20"/>
              </w:rPr>
              <w:t>3400</w:t>
            </w:r>
          </w:p>
        </w:tc>
        <w:tc>
          <w:tcPr>
            <w:tcW w:w="3037" w:type="dxa"/>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hideMark/>
          </w:tcPr>
          <w:p w14:paraId="345EF61A" w14:textId="77777777" w:rsidR="00724C50" w:rsidRPr="00AD3C0E" w:rsidRDefault="00724C50" w:rsidP="00F065D5">
            <w:pPr>
              <w:rPr>
                <w:rFonts w:ascii="Arial" w:hAnsi="Arial" w:cs="Arial"/>
                <w:color w:val="000000"/>
                <w:sz w:val="20"/>
                <w:szCs w:val="20"/>
              </w:rPr>
            </w:pPr>
            <w:r w:rsidRPr="00AD3C0E">
              <w:rPr>
                <w:rFonts w:ascii="Arial" w:hAnsi="Arial" w:cs="Arial"/>
                <w:color w:val="000000"/>
                <w:sz w:val="20"/>
                <w:szCs w:val="20"/>
              </w:rPr>
              <w:t xml:space="preserve">Trespassing </w:t>
            </w:r>
          </w:p>
        </w:tc>
        <w:tc>
          <w:tcPr>
            <w:tcW w:w="4860" w:type="dxa"/>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hideMark/>
          </w:tcPr>
          <w:p w14:paraId="345EF61B" w14:textId="77777777" w:rsidR="00724C50" w:rsidRPr="00AD3C0E" w:rsidRDefault="00F065D5" w:rsidP="00724C50">
            <w:pPr>
              <w:rPr>
                <w:rFonts w:ascii="Arial" w:hAnsi="Arial" w:cs="Arial"/>
                <w:color w:val="000000"/>
                <w:sz w:val="20"/>
                <w:szCs w:val="20"/>
              </w:rPr>
            </w:pPr>
            <w:r w:rsidRPr="00AD3C0E">
              <w:rPr>
                <w:rFonts w:ascii="Arial" w:hAnsi="Arial" w:cs="Arial"/>
                <w:color w:val="000000"/>
                <w:sz w:val="20"/>
                <w:szCs w:val="20"/>
              </w:rPr>
              <w:t>Unlawful or Unauthorized Presence</w:t>
            </w:r>
          </w:p>
        </w:tc>
        <w:tc>
          <w:tcPr>
            <w:tcW w:w="1383" w:type="dxa"/>
            <w:tcBorders>
              <w:top w:val="single" w:sz="12" w:space="0" w:color="auto"/>
              <w:left w:val="single" w:sz="12" w:space="0" w:color="auto"/>
              <w:bottom w:val="single" w:sz="12" w:space="0" w:color="auto"/>
              <w:right w:val="single" w:sz="12" w:space="0" w:color="auto"/>
            </w:tcBorders>
            <w:shd w:val="clear" w:color="auto" w:fill="EAF1DD" w:themeFill="accent3" w:themeFillTint="33"/>
            <w:noWrap/>
            <w:vAlign w:val="center"/>
            <w:hideMark/>
          </w:tcPr>
          <w:p w14:paraId="345EF61C" w14:textId="77777777" w:rsidR="00724C50" w:rsidRPr="00AD3C0E" w:rsidRDefault="00724C50" w:rsidP="00724C50">
            <w:pPr>
              <w:jc w:val="center"/>
              <w:rPr>
                <w:rFonts w:ascii="Calibri" w:hAnsi="Calibri" w:cs="Calibri"/>
                <w:b/>
                <w:bCs/>
                <w:color w:val="000000"/>
              </w:rPr>
            </w:pPr>
            <w:r w:rsidRPr="00AD3C0E">
              <w:rPr>
                <w:rFonts w:ascii="Calibri" w:hAnsi="Calibri" w:cs="Calibri"/>
                <w:b/>
                <w:bCs/>
                <w:color w:val="000000"/>
              </w:rPr>
              <w:t>Y</w:t>
            </w:r>
          </w:p>
        </w:tc>
        <w:tc>
          <w:tcPr>
            <w:tcW w:w="1205" w:type="dxa"/>
            <w:tcBorders>
              <w:top w:val="single" w:sz="12" w:space="0" w:color="auto"/>
              <w:left w:val="single" w:sz="12" w:space="0" w:color="auto"/>
              <w:bottom w:val="single" w:sz="12" w:space="0" w:color="auto"/>
              <w:right w:val="single" w:sz="12" w:space="0" w:color="auto"/>
            </w:tcBorders>
            <w:shd w:val="clear" w:color="auto" w:fill="EAF1DD" w:themeFill="accent3" w:themeFillTint="33"/>
            <w:noWrap/>
            <w:vAlign w:val="center"/>
            <w:hideMark/>
          </w:tcPr>
          <w:p w14:paraId="345EF61D" w14:textId="77777777" w:rsidR="00724C50" w:rsidRPr="00AD3C0E" w:rsidRDefault="00724C50" w:rsidP="00724C50">
            <w:pPr>
              <w:jc w:val="center"/>
              <w:rPr>
                <w:rFonts w:ascii="Calibri" w:hAnsi="Calibri" w:cs="Calibri"/>
                <w:b/>
                <w:bCs/>
                <w:color w:val="000000"/>
              </w:rPr>
            </w:pPr>
            <w:r w:rsidRPr="00AD3C0E">
              <w:rPr>
                <w:rFonts w:ascii="Calibri" w:hAnsi="Calibri" w:cs="Calibri"/>
                <w:b/>
                <w:bCs/>
                <w:color w:val="000000"/>
              </w:rPr>
              <w:t> </w:t>
            </w:r>
          </w:p>
        </w:tc>
        <w:tc>
          <w:tcPr>
            <w:tcW w:w="1317" w:type="dxa"/>
            <w:tcBorders>
              <w:top w:val="single" w:sz="12" w:space="0" w:color="auto"/>
              <w:left w:val="single" w:sz="12" w:space="0" w:color="auto"/>
              <w:bottom w:val="single" w:sz="12" w:space="0" w:color="auto"/>
              <w:right w:val="single" w:sz="12" w:space="0" w:color="auto"/>
            </w:tcBorders>
            <w:shd w:val="clear" w:color="auto" w:fill="EAF1DD" w:themeFill="accent3" w:themeFillTint="33"/>
            <w:noWrap/>
            <w:vAlign w:val="center"/>
            <w:hideMark/>
          </w:tcPr>
          <w:p w14:paraId="345EF61E" w14:textId="77777777" w:rsidR="00724C50" w:rsidRPr="00AD3C0E" w:rsidRDefault="00724C50" w:rsidP="00724C50">
            <w:pPr>
              <w:jc w:val="center"/>
              <w:rPr>
                <w:rFonts w:ascii="Calibri" w:hAnsi="Calibri" w:cs="Calibri"/>
                <w:b/>
                <w:bCs/>
                <w:color w:val="000000"/>
              </w:rPr>
            </w:pPr>
            <w:r w:rsidRPr="00AD3C0E">
              <w:rPr>
                <w:rFonts w:ascii="Calibri" w:hAnsi="Calibri" w:cs="Calibri"/>
                <w:b/>
                <w:bCs/>
                <w:color w:val="000000"/>
              </w:rPr>
              <w:t> </w:t>
            </w:r>
          </w:p>
        </w:tc>
        <w:tc>
          <w:tcPr>
            <w:tcW w:w="1361" w:type="dxa"/>
            <w:tcBorders>
              <w:top w:val="single" w:sz="12" w:space="0" w:color="auto"/>
              <w:left w:val="single" w:sz="12" w:space="0" w:color="auto"/>
              <w:bottom w:val="single" w:sz="12" w:space="0" w:color="auto"/>
              <w:right w:val="single" w:sz="12" w:space="0" w:color="auto"/>
            </w:tcBorders>
            <w:shd w:val="clear" w:color="auto" w:fill="EAF1DD" w:themeFill="accent3" w:themeFillTint="33"/>
            <w:noWrap/>
            <w:vAlign w:val="center"/>
            <w:hideMark/>
          </w:tcPr>
          <w:p w14:paraId="345EF61F" w14:textId="77777777" w:rsidR="00724C50" w:rsidRPr="00AD3C0E" w:rsidRDefault="00724C50" w:rsidP="00724C50">
            <w:pPr>
              <w:jc w:val="center"/>
              <w:rPr>
                <w:rFonts w:ascii="Calibri" w:hAnsi="Calibri" w:cs="Calibri"/>
                <w:b/>
                <w:bCs/>
                <w:color w:val="000000"/>
              </w:rPr>
            </w:pPr>
            <w:r w:rsidRPr="00AD3C0E">
              <w:rPr>
                <w:rFonts w:ascii="Calibri" w:hAnsi="Calibri" w:cs="Calibri"/>
                <w:b/>
                <w:bCs/>
                <w:color w:val="000000"/>
              </w:rPr>
              <w:t> </w:t>
            </w:r>
          </w:p>
        </w:tc>
      </w:tr>
      <w:tr w:rsidR="00724C50" w:rsidRPr="00107260" w14:paraId="345EF623" w14:textId="77777777" w:rsidTr="001024A5">
        <w:trPr>
          <w:trHeight w:val="315"/>
        </w:trPr>
        <w:tc>
          <w:tcPr>
            <w:tcW w:w="739" w:type="dxa"/>
            <w:tcBorders>
              <w:top w:val="single" w:sz="12" w:space="0" w:color="auto"/>
              <w:left w:val="single" w:sz="12" w:space="0" w:color="auto"/>
              <w:bottom w:val="single" w:sz="8" w:space="0" w:color="auto"/>
              <w:right w:val="single" w:sz="8" w:space="0" w:color="auto"/>
            </w:tcBorders>
            <w:shd w:val="clear" w:color="000000" w:fill="EAF1DD"/>
            <w:noWrap/>
            <w:vAlign w:val="center"/>
            <w:hideMark/>
          </w:tcPr>
          <w:p w14:paraId="345EF621" w14:textId="77777777" w:rsidR="00724C50" w:rsidRPr="000E6920" w:rsidRDefault="00724C50" w:rsidP="00724C50">
            <w:pPr>
              <w:rPr>
                <w:rFonts w:ascii="Calibri" w:hAnsi="Calibri" w:cs="Calibri"/>
                <w:color w:val="000000"/>
                <w:sz w:val="22"/>
                <w:szCs w:val="22"/>
              </w:rPr>
            </w:pPr>
            <w:r w:rsidRPr="000E6920">
              <w:rPr>
                <w:rFonts w:ascii="Calibri" w:hAnsi="Calibri" w:cs="Calibri"/>
                <w:color w:val="000000"/>
                <w:sz w:val="22"/>
                <w:szCs w:val="22"/>
              </w:rPr>
              <w:t> </w:t>
            </w:r>
          </w:p>
        </w:tc>
        <w:tc>
          <w:tcPr>
            <w:tcW w:w="13163" w:type="dxa"/>
            <w:gridSpan w:val="6"/>
            <w:tcBorders>
              <w:top w:val="single" w:sz="12" w:space="0" w:color="auto"/>
              <w:left w:val="nil"/>
              <w:bottom w:val="single" w:sz="8" w:space="0" w:color="auto"/>
              <w:right w:val="single" w:sz="12" w:space="0" w:color="auto"/>
            </w:tcBorders>
            <w:shd w:val="clear" w:color="000000" w:fill="EAF1DD"/>
            <w:noWrap/>
            <w:vAlign w:val="center"/>
            <w:hideMark/>
          </w:tcPr>
          <w:p w14:paraId="345EF622" w14:textId="77777777" w:rsidR="00724C50" w:rsidRPr="000E6920" w:rsidRDefault="00724C50" w:rsidP="00724C50">
            <w:pPr>
              <w:rPr>
                <w:rFonts w:ascii="Arial" w:hAnsi="Arial" w:cs="Arial"/>
                <w:b/>
                <w:bCs/>
                <w:color w:val="000000"/>
                <w:sz w:val="22"/>
                <w:szCs w:val="22"/>
              </w:rPr>
            </w:pPr>
            <w:r w:rsidRPr="000E6920">
              <w:rPr>
                <w:rFonts w:ascii="Arial" w:hAnsi="Arial" w:cs="Arial"/>
                <w:b/>
                <w:bCs/>
                <w:color w:val="000000"/>
                <w:sz w:val="22"/>
                <w:szCs w:val="22"/>
              </w:rPr>
              <w:t>Vandalism (Damage to School or Personal Property)</w:t>
            </w:r>
          </w:p>
        </w:tc>
      </w:tr>
      <w:tr w:rsidR="00724C50" w:rsidRPr="00107260" w14:paraId="345EF62B" w14:textId="77777777" w:rsidTr="005946AB">
        <w:trPr>
          <w:trHeight w:val="288"/>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624"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3510</w:t>
            </w:r>
          </w:p>
        </w:tc>
        <w:tc>
          <w:tcPr>
            <w:tcW w:w="3037" w:type="dxa"/>
            <w:tcBorders>
              <w:top w:val="nil"/>
              <w:left w:val="nil"/>
              <w:bottom w:val="single" w:sz="8" w:space="0" w:color="auto"/>
              <w:right w:val="single" w:sz="8" w:space="0" w:color="auto"/>
            </w:tcBorders>
            <w:shd w:val="clear" w:color="auto" w:fill="auto"/>
            <w:vAlign w:val="center"/>
            <w:hideMark/>
          </w:tcPr>
          <w:p w14:paraId="345EF625"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Vandalism of school property</w:t>
            </w:r>
          </w:p>
        </w:tc>
        <w:tc>
          <w:tcPr>
            <w:tcW w:w="4860" w:type="dxa"/>
            <w:tcBorders>
              <w:top w:val="nil"/>
              <w:left w:val="nil"/>
              <w:bottom w:val="single" w:sz="8" w:space="0" w:color="auto"/>
              <w:right w:val="single" w:sz="8" w:space="0" w:color="auto"/>
            </w:tcBorders>
            <w:shd w:val="clear" w:color="auto" w:fill="auto"/>
            <w:vAlign w:val="center"/>
            <w:hideMark/>
          </w:tcPr>
          <w:p w14:paraId="345EF626"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Willful destruction or defacement of school property.</w:t>
            </w:r>
          </w:p>
        </w:tc>
        <w:tc>
          <w:tcPr>
            <w:tcW w:w="1383" w:type="dxa"/>
            <w:tcBorders>
              <w:top w:val="nil"/>
              <w:left w:val="nil"/>
              <w:bottom w:val="single" w:sz="8" w:space="0" w:color="auto"/>
              <w:right w:val="single" w:sz="8" w:space="0" w:color="auto"/>
            </w:tcBorders>
            <w:shd w:val="clear" w:color="auto" w:fill="auto"/>
            <w:noWrap/>
            <w:vAlign w:val="center"/>
            <w:hideMark/>
          </w:tcPr>
          <w:p w14:paraId="345EF627"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45EF628"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629"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62A"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633" w14:textId="77777777" w:rsidTr="005946AB">
        <w:trPr>
          <w:trHeight w:val="288"/>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62C"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3520</w:t>
            </w:r>
          </w:p>
        </w:tc>
        <w:tc>
          <w:tcPr>
            <w:tcW w:w="3037" w:type="dxa"/>
            <w:tcBorders>
              <w:top w:val="nil"/>
              <w:left w:val="nil"/>
              <w:bottom w:val="single" w:sz="8" w:space="0" w:color="auto"/>
              <w:right w:val="single" w:sz="8" w:space="0" w:color="auto"/>
            </w:tcBorders>
            <w:shd w:val="clear" w:color="auto" w:fill="auto"/>
            <w:vAlign w:val="center"/>
            <w:hideMark/>
          </w:tcPr>
          <w:p w14:paraId="345EF62D"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Vandalism of personal property</w:t>
            </w:r>
          </w:p>
        </w:tc>
        <w:tc>
          <w:tcPr>
            <w:tcW w:w="4860" w:type="dxa"/>
            <w:tcBorders>
              <w:top w:val="nil"/>
              <w:left w:val="nil"/>
              <w:bottom w:val="single" w:sz="8" w:space="0" w:color="auto"/>
              <w:right w:val="single" w:sz="8" w:space="0" w:color="auto"/>
            </w:tcBorders>
            <w:shd w:val="clear" w:color="auto" w:fill="auto"/>
            <w:vAlign w:val="center"/>
            <w:hideMark/>
          </w:tcPr>
          <w:p w14:paraId="345EF62E"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Willful destruction or defacement of personal property</w:t>
            </w:r>
          </w:p>
        </w:tc>
        <w:tc>
          <w:tcPr>
            <w:tcW w:w="1383" w:type="dxa"/>
            <w:tcBorders>
              <w:top w:val="nil"/>
              <w:left w:val="nil"/>
              <w:bottom w:val="single" w:sz="8" w:space="0" w:color="auto"/>
              <w:right w:val="single" w:sz="8" w:space="0" w:color="auto"/>
            </w:tcBorders>
            <w:shd w:val="clear" w:color="auto" w:fill="auto"/>
            <w:noWrap/>
            <w:vAlign w:val="center"/>
            <w:hideMark/>
          </w:tcPr>
          <w:p w14:paraId="345EF62F"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45EF630"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631"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632"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63B" w14:textId="77777777" w:rsidTr="005946AB">
        <w:trPr>
          <w:trHeight w:val="288"/>
        </w:trPr>
        <w:tc>
          <w:tcPr>
            <w:tcW w:w="739" w:type="dxa"/>
            <w:tcBorders>
              <w:top w:val="nil"/>
              <w:left w:val="single" w:sz="12" w:space="0" w:color="auto"/>
              <w:bottom w:val="single" w:sz="12" w:space="0" w:color="auto"/>
              <w:right w:val="single" w:sz="8" w:space="0" w:color="auto"/>
            </w:tcBorders>
            <w:shd w:val="clear" w:color="auto" w:fill="auto"/>
            <w:noWrap/>
            <w:vAlign w:val="center"/>
            <w:hideMark/>
          </w:tcPr>
          <w:p w14:paraId="345EF634"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3597</w:t>
            </w:r>
          </w:p>
        </w:tc>
        <w:tc>
          <w:tcPr>
            <w:tcW w:w="3037" w:type="dxa"/>
            <w:tcBorders>
              <w:top w:val="nil"/>
              <w:left w:val="nil"/>
              <w:bottom w:val="single" w:sz="12" w:space="0" w:color="auto"/>
              <w:right w:val="single" w:sz="8" w:space="0" w:color="auto"/>
            </w:tcBorders>
            <w:shd w:val="clear" w:color="auto" w:fill="auto"/>
            <w:vAlign w:val="center"/>
            <w:hideMark/>
          </w:tcPr>
          <w:p w14:paraId="345EF635"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Other vandalism</w:t>
            </w:r>
          </w:p>
        </w:tc>
        <w:tc>
          <w:tcPr>
            <w:tcW w:w="4860" w:type="dxa"/>
            <w:tcBorders>
              <w:top w:val="nil"/>
              <w:left w:val="nil"/>
              <w:bottom w:val="single" w:sz="12" w:space="0" w:color="auto"/>
              <w:right w:val="single" w:sz="8" w:space="0" w:color="auto"/>
            </w:tcBorders>
            <w:shd w:val="clear" w:color="auto" w:fill="auto"/>
            <w:vAlign w:val="center"/>
            <w:hideMark/>
          </w:tcPr>
          <w:p w14:paraId="345EF636"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The incident cannot be coded in one of the above categories but did involve vandalism.</w:t>
            </w:r>
          </w:p>
        </w:tc>
        <w:tc>
          <w:tcPr>
            <w:tcW w:w="1383" w:type="dxa"/>
            <w:tcBorders>
              <w:top w:val="nil"/>
              <w:left w:val="nil"/>
              <w:bottom w:val="single" w:sz="12" w:space="0" w:color="auto"/>
              <w:right w:val="single" w:sz="8" w:space="0" w:color="auto"/>
            </w:tcBorders>
            <w:shd w:val="clear" w:color="auto" w:fill="auto"/>
            <w:noWrap/>
            <w:vAlign w:val="center"/>
            <w:hideMark/>
          </w:tcPr>
          <w:p w14:paraId="345EF637"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12" w:space="0" w:color="auto"/>
              <w:right w:val="single" w:sz="8" w:space="0" w:color="auto"/>
            </w:tcBorders>
            <w:shd w:val="clear" w:color="auto" w:fill="auto"/>
            <w:noWrap/>
            <w:vAlign w:val="center"/>
            <w:hideMark/>
          </w:tcPr>
          <w:p w14:paraId="345EF638"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12" w:space="0" w:color="auto"/>
              <w:right w:val="single" w:sz="8" w:space="0" w:color="auto"/>
            </w:tcBorders>
            <w:shd w:val="clear" w:color="auto" w:fill="auto"/>
            <w:noWrap/>
            <w:vAlign w:val="center"/>
            <w:hideMark/>
          </w:tcPr>
          <w:p w14:paraId="345EF639" w14:textId="70040ABF" w:rsidR="00724C50" w:rsidRPr="00107260" w:rsidRDefault="000E6920" w:rsidP="00724C50">
            <w:pPr>
              <w:jc w:val="center"/>
              <w:rPr>
                <w:rFonts w:ascii="Calibri" w:hAnsi="Calibri" w:cs="Calibri"/>
                <w:b/>
                <w:bCs/>
                <w:color w:val="000000"/>
              </w:rPr>
            </w:pPr>
            <w:r w:rsidRPr="000E6920">
              <w:rPr>
                <w:rFonts w:ascii="Calibri" w:hAnsi="Calibri" w:cs="Calibri"/>
                <w:b/>
                <w:bCs/>
              </w:rPr>
              <w:t>Y</w:t>
            </w:r>
            <w:r w:rsidR="00724C50" w:rsidRPr="000E6920">
              <w:rPr>
                <w:rFonts w:ascii="Calibri" w:hAnsi="Calibri" w:cs="Calibri"/>
                <w:b/>
                <w:bCs/>
              </w:rPr>
              <w:t> </w:t>
            </w:r>
          </w:p>
        </w:tc>
        <w:tc>
          <w:tcPr>
            <w:tcW w:w="1361" w:type="dxa"/>
            <w:tcBorders>
              <w:top w:val="nil"/>
              <w:left w:val="nil"/>
              <w:bottom w:val="single" w:sz="12" w:space="0" w:color="auto"/>
              <w:right w:val="single" w:sz="12" w:space="0" w:color="auto"/>
            </w:tcBorders>
            <w:shd w:val="clear" w:color="auto" w:fill="auto"/>
            <w:noWrap/>
            <w:vAlign w:val="center"/>
            <w:hideMark/>
          </w:tcPr>
          <w:p w14:paraId="345EF63A"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643" w14:textId="77777777" w:rsidTr="005946AB">
        <w:trPr>
          <w:trHeight w:val="20"/>
        </w:trPr>
        <w:tc>
          <w:tcPr>
            <w:tcW w:w="739"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63C"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t>3600</w:t>
            </w:r>
          </w:p>
        </w:tc>
        <w:tc>
          <w:tcPr>
            <w:tcW w:w="3037"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345EF63D"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Violation of School Rules (Disobeying School Policy)</w:t>
            </w:r>
          </w:p>
        </w:tc>
        <w:tc>
          <w:tcPr>
            <w:tcW w:w="4860"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345EF63E" w14:textId="77777777" w:rsidR="00724C50" w:rsidRPr="00AD3C0E" w:rsidRDefault="00724C50" w:rsidP="00724C50">
            <w:pPr>
              <w:rPr>
                <w:rFonts w:ascii="Arial" w:hAnsi="Arial" w:cs="Arial"/>
                <w:color w:val="000000"/>
                <w:sz w:val="20"/>
                <w:szCs w:val="20"/>
              </w:rPr>
            </w:pPr>
            <w:r w:rsidRPr="00AD3C0E">
              <w:rPr>
                <w:rFonts w:ascii="Arial" w:hAnsi="Arial" w:cs="Arial"/>
                <w:color w:val="000000"/>
                <w:sz w:val="20"/>
                <w:szCs w:val="20"/>
              </w:rPr>
              <w:t>This category comprises misbehavior not captured elsewhere. Problem behaviors could include dress code violations, running in the halls, possession of contraband, cheating, lying to authorities, or falsifying records.</w:t>
            </w:r>
          </w:p>
        </w:tc>
        <w:tc>
          <w:tcPr>
            <w:tcW w:w="1383"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345EF63F"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 </w:t>
            </w:r>
          </w:p>
        </w:tc>
        <w:tc>
          <w:tcPr>
            <w:tcW w:w="1205"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345EF640" w14:textId="77777777" w:rsidR="00724C50" w:rsidRPr="00107260" w:rsidRDefault="00724C50" w:rsidP="00724C50">
            <w:pPr>
              <w:rPr>
                <w:rFonts w:ascii="Arial" w:hAnsi="Arial" w:cs="Arial"/>
                <w:color w:val="000000"/>
                <w:sz w:val="20"/>
                <w:szCs w:val="20"/>
              </w:rPr>
            </w:pPr>
            <w:r w:rsidRPr="00107260">
              <w:rPr>
                <w:rFonts w:ascii="Calibri" w:hAnsi="Calibri" w:cs="Arial"/>
                <w:color w:val="000000"/>
                <w:sz w:val="20"/>
                <w:szCs w:val="20"/>
              </w:rPr>
              <w:t> </w:t>
            </w:r>
          </w:p>
        </w:tc>
        <w:tc>
          <w:tcPr>
            <w:tcW w:w="1317"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345EF641" w14:textId="29063EAD" w:rsidR="00724C50" w:rsidRPr="000E6920" w:rsidRDefault="00724C50" w:rsidP="00724C50">
            <w:pPr>
              <w:rPr>
                <w:rFonts w:ascii="Arial" w:hAnsi="Arial" w:cs="Arial"/>
                <w:b/>
                <w:color w:val="000000"/>
              </w:rPr>
            </w:pPr>
            <w:r w:rsidRPr="000E6920">
              <w:rPr>
                <w:rFonts w:ascii="Calibri" w:hAnsi="Calibri" w:cs="Arial"/>
                <w:b/>
              </w:rPr>
              <w:t> </w:t>
            </w:r>
            <w:r w:rsidR="00AD3C0E" w:rsidRPr="000E6920">
              <w:rPr>
                <w:rFonts w:ascii="Calibri" w:hAnsi="Calibri" w:cs="Arial"/>
                <w:b/>
              </w:rPr>
              <w:t xml:space="preserve">        </w:t>
            </w:r>
            <w:r w:rsidR="000E6920" w:rsidRPr="000E6920">
              <w:rPr>
                <w:rFonts w:ascii="Calibri" w:hAnsi="Calibri" w:cs="Arial"/>
                <w:b/>
              </w:rPr>
              <w:t>Y</w:t>
            </w:r>
          </w:p>
        </w:tc>
        <w:tc>
          <w:tcPr>
            <w:tcW w:w="1361"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345EF642" w14:textId="77777777" w:rsidR="00724C50" w:rsidRPr="00107260" w:rsidRDefault="00724C50" w:rsidP="00724C50">
            <w:pPr>
              <w:rPr>
                <w:rFonts w:ascii="Arial" w:hAnsi="Arial" w:cs="Arial"/>
                <w:color w:val="000000"/>
                <w:sz w:val="20"/>
                <w:szCs w:val="20"/>
              </w:rPr>
            </w:pPr>
            <w:r w:rsidRPr="00107260">
              <w:rPr>
                <w:rFonts w:ascii="Calibri" w:hAnsi="Calibri" w:cs="Arial"/>
                <w:color w:val="000000"/>
                <w:sz w:val="20"/>
                <w:szCs w:val="20"/>
              </w:rPr>
              <w:t> </w:t>
            </w:r>
          </w:p>
        </w:tc>
      </w:tr>
      <w:tr w:rsidR="00724C50" w:rsidRPr="00107260" w14:paraId="345EF64B" w14:textId="77777777" w:rsidTr="005946AB">
        <w:trPr>
          <w:trHeight w:val="20"/>
        </w:trPr>
        <w:tc>
          <w:tcPr>
            <w:tcW w:w="739"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644" w14:textId="77777777" w:rsidR="00724C50" w:rsidRPr="00107260" w:rsidRDefault="00724C50" w:rsidP="00724C50">
            <w:pPr>
              <w:jc w:val="right"/>
              <w:rPr>
                <w:rFonts w:ascii="Arial" w:hAnsi="Arial" w:cs="Arial"/>
                <w:color w:val="000000"/>
                <w:sz w:val="20"/>
                <w:szCs w:val="20"/>
              </w:rPr>
            </w:pPr>
            <w:r w:rsidRPr="00107260">
              <w:rPr>
                <w:rFonts w:ascii="Arial" w:hAnsi="Arial" w:cs="Arial"/>
                <w:color w:val="000000"/>
                <w:sz w:val="20"/>
                <w:szCs w:val="20"/>
              </w:rPr>
              <w:lastRenderedPageBreak/>
              <w:t>9000</w:t>
            </w:r>
          </w:p>
        </w:tc>
        <w:tc>
          <w:tcPr>
            <w:tcW w:w="3037"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345EF645"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Other Offenses (e.g., Forgery, Extortion)</w:t>
            </w:r>
          </w:p>
        </w:tc>
        <w:tc>
          <w:tcPr>
            <w:tcW w:w="4860"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345EF646"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Any significant incident resulting in disciplinary action not classified previously. Offenses could include bribery, fraud, embezzlement, forgery, resisting arrest, gambling, extortion, or dealing in stolen property.</w:t>
            </w:r>
          </w:p>
        </w:tc>
        <w:tc>
          <w:tcPr>
            <w:tcW w:w="1383"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345EF647" w14:textId="77777777" w:rsidR="00724C50" w:rsidRPr="00AD3C0E" w:rsidRDefault="00724C50" w:rsidP="00724C50">
            <w:pPr>
              <w:rPr>
                <w:rFonts w:ascii="Arial" w:hAnsi="Arial" w:cs="Arial"/>
                <w:b/>
                <w:color w:val="000000"/>
                <w:sz w:val="20"/>
                <w:szCs w:val="20"/>
              </w:rPr>
            </w:pPr>
            <w:r w:rsidRPr="00107260">
              <w:rPr>
                <w:rFonts w:ascii="Arial" w:hAnsi="Arial" w:cs="Arial"/>
                <w:color w:val="000000"/>
                <w:sz w:val="20"/>
                <w:szCs w:val="20"/>
              </w:rPr>
              <w:t> </w:t>
            </w:r>
            <w:r w:rsidR="00AD3C0E">
              <w:rPr>
                <w:rFonts w:ascii="Arial" w:hAnsi="Arial" w:cs="Arial"/>
                <w:color w:val="000000"/>
                <w:sz w:val="20"/>
                <w:szCs w:val="20"/>
              </w:rPr>
              <w:t xml:space="preserve">    </w:t>
            </w:r>
          </w:p>
        </w:tc>
        <w:tc>
          <w:tcPr>
            <w:tcW w:w="1205"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345EF648" w14:textId="77777777" w:rsidR="00724C50" w:rsidRPr="00107260" w:rsidRDefault="00724C50" w:rsidP="00724C50">
            <w:pPr>
              <w:rPr>
                <w:rFonts w:ascii="Arial" w:hAnsi="Arial" w:cs="Arial"/>
                <w:color w:val="000000"/>
                <w:sz w:val="20"/>
                <w:szCs w:val="20"/>
              </w:rPr>
            </w:pPr>
            <w:r w:rsidRPr="00107260">
              <w:rPr>
                <w:rFonts w:ascii="Calibri" w:hAnsi="Calibri" w:cs="Arial"/>
                <w:color w:val="000000"/>
                <w:sz w:val="20"/>
                <w:szCs w:val="20"/>
              </w:rPr>
              <w:t> </w:t>
            </w:r>
          </w:p>
        </w:tc>
        <w:tc>
          <w:tcPr>
            <w:tcW w:w="1317" w:type="dxa"/>
            <w:tcBorders>
              <w:top w:val="single" w:sz="12" w:space="0" w:color="auto"/>
              <w:left w:val="single" w:sz="12" w:space="0" w:color="auto"/>
              <w:bottom w:val="single" w:sz="12" w:space="0" w:color="auto"/>
              <w:right w:val="single" w:sz="12" w:space="0" w:color="auto"/>
            </w:tcBorders>
            <w:shd w:val="clear" w:color="000000" w:fill="EAF1DD"/>
            <w:noWrap/>
            <w:vAlign w:val="center"/>
            <w:hideMark/>
          </w:tcPr>
          <w:p w14:paraId="345EF649"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361" w:type="dxa"/>
            <w:tcBorders>
              <w:top w:val="single" w:sz="12" w:space="0" w:color="auto"/>
              <w:left w:val="single" w:sz="12" w:space="0" w:color="auto"/>
              <w:bottom w:val="single" w:sz="12" w:space="0" w:color="auto"/>
              <w:right w:val="single" w:sz="12" w:space="0" w:color="auto"/>
            </w:tcBorders>
            <w:shd w:val="clear" w:color="000000" w:fill="EAF1DD"/>
            <w:vAlign w:val="center"/>
            <w:hideMark/>
          </w:tcPr>
          <w:p w14:paraId="345EF64A" w14:textId="77777777" w:rsidR="00724C50" w:rsidRPr="00107260" w:rsidRDefault="00724C50" w:rsidP="00724C50">
            <w:pPr>
              <w:rPr>
                <w:rFonts w:ascii="Arial" w:hAnsi="Arial" w:cs="Arial"/>
                <w:color w:val="000000"/>
                <w:sz w:val="20"/>
                <w:szCs w:val="20"/>
              </w:rPr>
            </w:pPr>
            <w:r w:rsidRPr="00107260">
              <w:rPr>
                <w:rFonts w:ascii="Calibri" w:hAnsi="Calibri" w:cs="Arial"/>
                <w:color w:val="000000"/>
                <w:sz w:val="20"/>
                <w:szCs w:val="20"/>
              </w:rPr>
              <w:t> </w:t>
            </w:r>
          </w:p>
        </w:tc>
      </w:tr>
      <w:tr w:rsidR="00724C50" w:rsidRPr="00107260" w14:paraId="345EF653" w14:textId="77777777" w:rsidTr="005946AB">
        <w:trPr>
          <w:trHeight w:val="20"/>
        </w:trPr>
        <w:tc>
          <w:tcPr>
            <w:tcW w:w="739" w:type="dxa"/>
            <w:tcBorders>
              <w:top w:val="single" w:sz="12" w:space="0" w:color="auto"/>
              <w:left w:val="single" w:sz="12" w:space="0" w:color="auto"/>
              <w:bottom w:val="single" w:sz="12" w:space="0" w:color="auto"/>
              <w:right w:val="single" w:sz="12" w:space="0" w:color="auto"/>
            </w:tcBorders>
            <w:shd w:val="clear" w:color="auto" w:fill="EAF1DD" w:themeFill="accent3" w:themeFillTint="33"/>
            <w:noWrap/>
            <w:vAlign w:val="center"/>
            <w:hideMark/>
          </w:tcPr>
          <w:p w14:paraId="345EF64C"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MA05</w:t>
            </w:r>
          </w:p>
        </w:tc>
        <w:tc>
          <w:tcPr>
            <w:tcW w:w="3037" w:type="dxa"/>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hideMark/>
          </w:tcPr>
          <w:p w14:paraId="345EF64D"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Felony Conviction Outside of School*</w:t>
            </w:r>
          </w:p>
        </w:tc>
        <w:tc>
          <w:tcPr>
            <w:tcW w:w="4860" w:type="dxa"/>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hideMark/>
          </w:tcPr>
          <w:p w14:paraId="345EF64E"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Indicate type of felony</w:t>
            </w:r>
          </w:p>
        </w:tc>
        <w:tc>
          <w:tcPr>
            <w:tcW w:w="1383" w:type="dxa"/>
            <w:tcBorders>
              <w:top w:val="single" w:sz="12" w:space="0" w:color="auto"/>
              <w:left w:val="single" w:sz="12" w:space="0" w:color="auto"/>
              <w:bottom w:val="single" w:sz="12" w:space="0" w:color="auto"/>
              <w:right w:val="single" w:sz="12" w:space="0" w:color="auto"/>
            </w:tcBorders>
            <w:shd w:val="clear" w:color="auto" w:fill="EAF1DD" w:themeFill="accent3" w:themeFillTint="33"/>
            <w:noWrap/>
            <w:vAlign w:val="center"/>
            <w:hideMark/>
          </w:tcPr>
          <w:p w14:paraId="345EF64F"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single" w:sz="12" w:space="0" w:color="auto"/>
              <w:left w:val="single" w:sz="12" w:space="0" w:color="auto"/>
              <w:bottom w:val="single" w:sz="12" w:space="0" w:color="auto"/>
              <w:right w:val="single" w:sz="12" w:space="0" w:color="auto"/>
            </w:tcBorders>
            <w:shd w:val="clear" w:color="auto" w:fill="EAF1DD" w:themeFill="accent3" w:themeFillTint="33"/>
            <w:noWrap/>
            <w:vAlign w:val="center"/>
            <w:hideMark/>
          </w:tcPr>
          <w:p w14:paraId="345EF650"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single" w:sz="12" w:space="0" w:color="auto"/>
              <w:left w:val="single" w:sz="12" w:space="0" w:color="auto"/>
              <w:bottom w:val="single" w:sz="12" w:space="0" w:color="auto"/>
              <w:right w:val="single" w:sz="12" w:space="0" w:color="auto"/>
            </w:tcBorders>
            <w:shd w:val="clear" w:color="auto" w:fill="EAF1DD" w:themeFill="accent3" w:themeFillTint="33"/>
            <w:noWrap/>
            <w:vAlign w:val="center"/>
            <w:hideMark/>
          </w:tcPr>
          <w:p w14:paraId="345EF651"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361" w:type="dxa"/>
            <w:tcBorders>
              <w:top w:val="single" w:sz="12" w:space="0" w:color="auto"/>
              <w:left w:val="single" w:sz="12" w:space="0" w:color="auto"/>
              <w:bottom w:val="single" w:sz="12" w:space="0" w:color="auto"/>
              <w:right w:val="single" w:sz="12" w:space="0" w:color="auto"/>
            </w:tcBorders>
            <w:shd w:val="clear" w:color="auto" w:fill="EAF1DD" w:themeFill="accent3" w:themeFillTint="33"/>
            <w:noWrap/>
            <w:vAlign w:val="center"/>
            <w:hideMark/>
          </w:tcPr>
          <w:p w14:paraId="345EF652" w14:textId="659BDA34" w:rsidR="00724C50" w:rsidRPr="00107260" w:rsidRDefault="00724C50" w:rsidP="00331382">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65B" w14:textId="77777777" w:rsidTr="005946AB">
        <w:trPr>
          <w:trHeight w:val="20"/>
        </w:trPr>
        <w:tc>
          <w:tcPr>
            <w:tcW w:w="739" w:type="dxa"/>
            <w:tcBorders>
              <w:top w:val="single" w:sz="12" w:space="0" w:color="auto"/>
              <w:left w:val="single" w:sz="12" w:space="0" w:color="auto"/>
              <w:bottom w:val="single" w:sz="12" w:space="0" w:color="auto"/>
              <w:right w:val="single" w:sz="12" w:space="0" w:color="auto"/>
            </w:tcBorders>
            <w:shd w:val="clear" w:color="auto" w:fill="EAF1DD" w:themeFill="accent3" w:themeFillTint="33"/>
            <w:noWrap/>
            <w:vAlign w:val="center"/>
            <w:hideMark/>
          </w:tcPr>
          <w:p w14:paraId="345EF654"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MA19</w:t>
            </w:r>
          </w:p>
        </w:tc>
        <w:tc>
          <w:tcPr>
            <w:tcW w:w="3037" w:type="dxa"/>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hideMark/>
          </w:tcPr>
          <w:p w14:paraId="345EF655"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Felony complaint (charge) outside of school*</w:t>
            </w:r>
          </w:p>
        </w:tc>
        <w:tc>
          <w:tcPr>
            <w:tcW w:w="4860" w:type="dxa"/>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hideMark/>
          </w:tcPr>
          <w:p w14:paraId="345EF656"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Indicate type of felony</w:t>
            </w:r>
          </w:p>
        </w:tc>
        <w:tc>
          <w:tcPr>
            <w:tcW w:w="1383" w:type="dxa"/>
            <w:tcBorders>
              <w:top w:val="single" w:sz="12" w:space="0" w:color="auto"/>
              <w:left w:val="single" w:sz="12" w:space="0" w:color="auto"/>
              <w:bottom w:val="single" w:sz="12" w:space="0" w:color="auto"/>
              <w:right w:val="single" w:sz="12" w:space="0" w:color="auto"/>
            </w:tcBorders>
            <w:shd w:val="clear" w:color="auto" w:fill="EAF1DD" w:themeFill="accent3" w:themeFillTint="33"/>
            <w:noWrap/>
            <w:vAlign w:val="center"/>
            <w:hideMark/>
          </w:tcPr>
          <w:p w14:paraId="345EF657"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single" w:sz="12" w:space="0" w:color="auto"/>
              <w:left w:val="single" w:sz="12" w:space="0" w:color="auto"/>
              <w:bottom w:val="single" w:sz="12" w:space="0" w:color="auto"/>
              <w:right w:val="single" w:sz="12" w:space="0" w:color="auto"/>
            </w:tcBorders>
            <w:shd w:val="clear" w:color="auto" w:fill="EAF1DD" w:themeFill="accent3" w:themeFillTint="33"/>
            <w:noWrap/>
            <w:vAlign w:val="center"/>
            <w:hideMark/>
          </w:tcPr>
          <w:p w14:paraId="345EF658"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single" w:sz="12" w:space="0" w:color="auto"/>
              <w:left w:val="single" w:sz="12" w:space="0" w:color="auto"/>
              <w:bottom w:val="single" w:sz="12" w:space="0" w:color="auto"/>
              <w:right w:val="single" w:sz="12" w:space="0" w:color="auto"/>
            </w:tcBorders>
            <w:shd w:val="clear" w:color="auto" w:fill="EAF1DD" w:themeFill="accent3" w:themeFillTint="33"/>
            <w:noWrap/>
            <w:vAlign w:val="center"/>
            <w:hideMark/>
          </w:tcPr>
          <w:p w14:paraId="345EF659"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361" w:type="dxa"/>
            <w:tcBorders>
              <w:top w:val="single" w:sz="12" w:space="0" w:color="auto"/>
              <w:left w:val="single" w:sz="12" w:space="0" w:color="auto"/>
              <w:bottom w:val="single" w:sz="12" w:space="0" w:color="auto"/>
              <w:right w:val="single" w:sz="12" w:space="0" w:color="auto"/>
            </w:tcBorders>
            <w:shd w:val="clear" w:color="auto" w:fill="EAF1DD" w:themeFill="accent3" w:themeFillTint="33"/>
            <w:noWrap/>
            <w:vAlign w:val="center"/>
            <w:hideMark/>
          </w:tcPr>
          <w:p w14:paraId="345EF65A" w14:textId="016FB24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65E" w14:textId="77777777" w:rsidTr="001024A5">
        <w:trPr>
          <w:trHeight w:val="315"/>
        </w:trPr>
        <w:tc>
          <w:tcPr>
            <w:tcW w:w="739" w:type="dxa"/>
            <w:tcBorders>
              <w:top w:val="single" w:sz="12" w:space="0" w:color="auto"/>
              <w:left w:val="single" w:sz="12" w:space="0" w:color="auto"/>
              <w:bottom w:val="single" w:sz="8" w:space="0" w:color="auto"/>
              <w:right w:val="single" w:sz="8" w:space="0" w:color="auto"/>
            </w:tcBorders>
            <w:shd w:val="clear" w:color="000000" w:fill="EAF1DD"/>
            <w:noWrap/>
            <w:vAlign w:val="center"/>
            <w:hideMark/>
          </w:tcPr>
          <w:p w14:paraId="345EF65C" w14:textId="77777777" w:rsidR="00724C50" w:rsidRPr="00107260" w:rsidRDefault="00724C50" w:rsidP="00724C50">
            <w:pPr>
              <w:rPr>
                <w:rFonts w:ascii="Calibri" w:hAnsi="Calibri" w:cs="Calibri"/>
                <w:color w:val="000000"/>
              </w:rPr>
            </w:pPr>
            <w:r w:rsidRPr="00107260">
              <w:rPr>
                <w:rFonts w:ascii="Calibri" w:hAnsi="Calibri" w:cs="Calibri"/>
                <w:color w:val="000000"/>
              </w:rPr>
              <w:t> </w:t>
            </w:r>
          </w:p>
        </w:tc>
        <w:tc>
          <w:tcPr>
            <w:tcW w:w="13163" w:type="dxa"/>
            <w:gridSpan w:val="6"/>
            <w:tcBorders>
              <w:top w:val="single" w:sz="12" w:space="0" w:color="auto"/>
              <w:left w:val="nil"/>
              <w:bottom w:val="single" w:sz="8" w:space="0" w:color="auto"/>
              <w:right w:val="single" w:sz="12" w:space="0" w:color="auto"/>
            </w:tcBorders>
            <w:shd w:val="clear" w:color="000000" w:fill="EAF1DD"/>
            <w:vAlign w:val="center"/>
            <w:hideMark/>
          </w:tcPr>
          <w:p w14:paraId="345EF65D" w14:textId="77777777" w:rsidR="00724C50" w:rsidRPr="000E6920" w:rsidRDefault="00724C50" w:rsidP="00724C50">
            <w:pPr>
              <w:rPr>
                <w:rFonts w:ascii="Arial" w:hAnsi="Arial" w:cs="Arial"/>
                <w:b/>
                <w:bCs/>
                <w:color w:val="000000"/>
                <w:sz w:val="22"/>
                <w:szCs w:val="22"/>
              </w:rPr>
            </w:pPr>
            <w:r w:rsidRPr="000E6920">
              <w:rPr>
                <w:rFonts w:ascii="Arial" w:hAnsi="Arial" w:cs="Arial"/>
                <w:b/>
                <w:bCs/>
                <w:color w:val="000000"/>
                <w:sz w:val="22"/>
                <w:szCs w:val="22"/>
              </w:rPr>
              <w:t>Weapons Offenses</w:t>
            </w:r>
          </w:p>
        </w:tc>
      </w:tr>
      <w:tr w:rsidR="00724C50" w:rsidRPr="00107260" w14:paraId="345EF661" w14:textId="77777777" w:rsidTr="001024A5">
        <w:trPr>
          <w:trHeight w:val="315"/>
        </w:trPr>
        <w:tc>
          <w:tcPr>
            <w:tcW w:w="739" w:type="dxa"/>
            <w:tcBorders>
              <w:top w:val="nil"/>
              <w:left w:val="single" w:sz="12" w:space="0" w:color="auto"/>
              <w:bottom w:val="single" w:sz="8" w:space="0" w:color="auto"/>
              <w:right w:val="single" w:sz="8" w:space="0" w:color="auto"/>
            </w:tcBorders>
            <w:shd w:val="clear" w:color="000000" w:fill="EAF1DD"/>
            <w:noWrap/>
            <w:vAlign w:val="center"/>
            <w:hideMark/>
          </w:tcPr>
          <w:p w14:paraId="345EF65F" w14:textId="77777777" w:rsidR="00724C50" w:rsidRPr="00107260" w:rsidRDefault="00724C50" w:rsidP="00724C50">
            <w:pPr>
              <w:rPr>
                <w:rFonts w:ascii="Calibri" w:hAnsi="Calibri" w:cs="Calibri"/>
                <w:color w:val="000000"/>
              </w:rPr>
            </w:pPr>
            <w:r w:rsidRPr="00107260">
              <w:rPr>
                <w:rFonts w:ascii="Calibri" w:hAnsi="Calibri" w:cs="Calibri"/>
                <w:color w:val="000000"/>
              </w:rPr>
              <w:t> </w:t>
            </w:r>
          </w:p>
        </w:tc>
        <w:tc>
          <w:tcPr>
            <w:tcW w:w="13163" w:type="dxa"/>
            <w:gridSpan w:val="6"/>
            <w:tcBorders>
              <w:top w:val="single" w:sz="8" w:space="0" w:color="auto"/>
              <w:left w:val="nil"/>
              <w:bottom w:val="single" w:sz="8" w:space="0" w:color="auto"/>
              <w:right w:val="single" w:sz="12" w:space="0" w:color="auto"/>
            </w:tcBorders>
            <w:shd w:val="clear" w:color="000000" w:fill="EAF1DD"/>
            <w:vAlign w:val="center"/>
            <w:hideMark/>
          </w:tcPr>
          <w:p w14:paraId="345EF660" w14:textId="77777777" w:rsidR="00724C50" w:rsidRPr="00107260" w:rsidRDefault="00724C50" w:rsidP="00724C50">
            <w:pPr>
              <w:rPr>
                <w:rFonts w:ascii="Arial" w:hAnsi="Arial" w:cs="Arial"/>
                <w:b/>
                <w:bCs/>
                <w:color w:val="000000"/>
                <w:sz w:val="20"/>
                <w:szCs w:val="20"/>
              </w:rPr>
            </w:pPr>
            <w:r w:rsidRPr="00107260">
              <w:rPr>
                <w:rFonts w:ascii="Arial" w:hAnsi="Arial" w:cs="Arial"/>
                <w:b/>
                <w:bCs/>
                <w:color w:val="000000"/>
                <w:sz w:val="20"/>
                <w:szCs w:val="20"/>
              </w:rPr>
              <w:t>Firearm</w:t>
            </w:r>
          </w:p>
        </w:tc>
      </w:tr>
      <w:tr w:rsidR="00724C50" w:rsidRPr="00107260" w14:paraId="345EF669"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662" w14:textId="2B35B3E7" w:rsidR="00724C50" w:rsidRPr="00107260" w:rsidRDefault="00CE58FD" w:rsidP="00724C50">
            <w:pPr>
              <w:jc w:val="right"/>
              <w:rPr>
                <w:rFonts w:ascii="Arial" w:hAnsi="Arial" w:cs="Arial"/>
                <w:color w:val="000000"/>
                <w:sz w:val="20"/>
                <w:szCs w:val="20"/>
              </w:rPr>
            </w:pPr>
            <w:r>
              <w:rPr>
                <w:rFonts w:ascii="Arial" w:hAnsi="Arial" w:cs="Arial"/>
                <w:color w:val="000000"/>
                <w:sz w:val="20"/>
                <w:szCs w:val="20"/>
              </w:rPr>
              <w:t>00</w:t>
            </w:r>
            <w:r w:rsidR="00724C50" w:rsidRPr="00107260">
              <w:rPr>
                <w:rFonts w:ascii="Arial" w:hAnsi="Arial" w:cs="Arial"/>
                <w:color w:val="000000"/>
                <w:sz w:val="20"/>
                <w:szCs w:val="20"/>
              </w:rPr>
              <w:t>11</w:t>
            </w:r>
          </w:p>
        </w:tc>
        <w:tc>
          <w:tcPr>
            <w:tcW w:w="3037" w:type="dxa"/>
            <w:tcBorders>
              <w:top w:val="nil"/>
              <w:left w:val="nil"/>
              <w:bottom w:val="single" w:sz="8" w:space="0" w:color="auto"/>
              <w:right w:val="single" w:sz="8" w:space="0" w:color="auto"/>
            </w:tcBorders>
            <w:shd w:val="clear" w:color="auto" w:fill="auto"/>
            <w:vAlign w:val="center"/>
            <w:hideMark/>
          </w:tcPr>
          <w:p w14:paraId="345EF663"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Handgun</w:t>
            </w:r>
          </w:p>
        </w:tc>
        <w:tc>
          <w:tcPr>
            <w:tcW w:w="4860" w:type="dxa"/>
            <w:tcBorders>
              <w:top w:val="nil"/>
              <w:left w:val="nil"/>
              <w:bottom w:val="single" w:sz="8" w:space="0" w:color="auto"/>
              <w:right w:val="single" w:sz="8" w:space="0" w:color="auto"/>
            </w:tcBorders>
            <w:shd w:val="clear" w:color="auto" w:fill="auto"/>
            <w:vAlign w:val="center"/>
            <w:hideMark/>
          </w:tcPr>
          <w:p w14:paraId="345EF664"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A handgun or pistol</w:t>
            </w:r>
          </w:p>
        </w:tc>
        <w:tc>
          <w:tcPr>
            <w:tcW w:w="1383" w:type="dxa"/>
            <w:tcBorders>
              <w:top w:val="nil"/>
              <w:left w:val="nil"/>
              <w:bottom w:val="single" w:sz="8" w:space="0" w:color="auto"/>
              <w:right w:val="single" w:sz="8" w:space="0" w:color="auto"/>
            </w:tcBorders>
            <w:shd w:val="clear" w:color="auto" w:fill="auto"/>
            <w:noWrap/>
            <w:vAlign w:val="center"/>
            <w:hideMark/>
          </w:tcPr>
          <w:p w14:paraId="345EF665"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45EF666"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667"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668"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671"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66A" w14:textId="22BF540D" w:rsidR="00724C50" w:rsidRPr="00107260" w:rsidRDefault="00CE58FD" w:rsidP="00724C50">
            <w:pPr>
              <w:jc w:val="right"/>
              <w:rPr>
                <w:rFonts w:ascii="Arial" w:hAnsi="Arial" w:cs="Arial"/>
                <w:color w:val="000000"/>
                <w:sz w:val="20"/>
                <w:szCs w:val="20"/>
              </w:rPr>
            </w:pPr>
            <w:r>
              <w:rPr>
                <w:rFonts w:ascii="Arial" w:hAnsi="Arial" w:cs="Arial"/>
                <w:color w:val="000000"/>
                <w:sz w:val="20"/>
                <w:szCs w:val="20"/>
              </w:rPr>
              <w:t>00</w:t>
            </w:r>
            <w:r w:rsidR="00724C50" w:rsidRPr="00107260">
              <w:rPr>
                <w:rFonts w:ascii="Arial" w:hAnsi="Arial" w:cs="Arial"/>
                <w:color w:val="000000"/>
                <w:sz w:val="20"/>
                <w:szCs w:val="20"/>
              </w:rPr>
              <w:t>12</w:t>
            </w:r>
          </w:p>
        </w:tc>
        <w:tc>
          <w:tcPr>
            <w:tcW w:w="3037" w:type="dxa"/>
            <w:tcBorders>
              <w:top w:val="nil"/>
              <w:left w:val="nil"/>
              <w:bottom w:val="single" w:sz="8" w:space="0" w:color="auto"/>
              <w:right w:val="single" w:sz="8" w:space="0" w:color="auto"/>
            </w:tcBorders>
            <w:shd w:val="clear" w:color="auto" w:fill="auto"/>
            <w:vAlign w:val="center"/>
            <w:hideMark/>
          </w:tcPr>
          <w:p w14:paraId="345EF66B"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Shotgun/rifle</w:t>
            </w:r>
          </w:p>
        </w:tc>
        <w:tc>
          <w:tcPr>
            <w:tcW w:w="4860" w:type="dxa"/>
            <w:tcBorders>
              <w:top w:val="nil"/>
              <w:left w:val="nil"/>
              <w:bottom w:val="single" w:sz="8" w:space="0" w:color="auto"/>
              <w:right w:val="single" w:sz="8" w:space="0" w:color="auto"/>
            </w:tcBorders>
            <w:shd w:val="clear" w:color="auto" w:fill="auto"/>
            <w:vAlign w:val="center"/>
            <w:hideMark/>
          </w:tcPr>
          <w:p w14:paraId="345EF66C"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A shotgun</w:t>
            </w:r>
            <w:r>
              <w:rPr>
                <w:rFonts w:ascii="Arial" w:hAnsi="Arial" w:cs="Arial"/>
                <w:color w:val="000000"/>
                <w:sz w:val="20"/>
                <w:szCs w:val="20"/>
              </w:rPr>
              <w:t xml:space="preserve"> or Rifle</w:t>
            </w:r>
          </w:p>
        </w:tc>
        <w:tc>
          <w:tcPr>
            <w:tcW w:w="1383" w:type="dxa"/>
            <w:tcBorders>
              <w:top w:val="nil"/>
              <w:left w:val="nil"/>
              <w:bottom w:val="single" w:sz="8" w:space="0" w:color="auto"/>
              <w:right w:val="single" w:sz="8" w:space="0" w:color="auto"/>
            </w:tcBorders>
            <w:shd w:val="clear" w:color="auto" w:fill="auto"/>
            <w:noWrap/>
            <w:vAlign w:val="center"/>
            <w:hideMark/>
          </w:tcPr>
          <w:p w14:paraId="345EF66D"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45EF66E"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66F"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670"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679"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672" w14:textId="55D6C3B1" w:rsidR="00724C50" w:rsidRPr="00107260" w:rsidRDefault="00CE58FD" w:rsidP="00724C50">
            <w:pPr>
              <w:jc w:val="right"/>
              <w:rPr>
                <w:rFonts w:ascii="Arial" w:hAnsi="Arial" w:cs="Arial"/>
                <w:color w:val="000000"/>
                <w:sz w:val="20"/>
                <w:szCs w:val="20"/>
              </w:rPr>
            </w:pPr>
            <w:r>
              <w:rPr>
                <w:rFonts w:ascii="Arial" w:hAnsi="Arial" w:cs="Arial"/>
                <w:color w:val="000000"/>
                <w:sz w:val="20"/>
                <w:szCs w:val="20"/>
              </w:rPr>
              <w:t>00</w:t>
            </w:r>
            <w:r w:rsidR="00724C50" w:rsidRPr="00107260">
              <w:rPr>
                <w:rFonts w:ascii="Arial" w:hAnsi="Arial" w:cs="Arial"/>
                <w:color w:val="000000"/>
                <w:sz w:val="20"/>
                <w:szCs w:val="20"/>
              </w:rPr>
              <w:t>13</w:t>
            </w:r>
          </w:p>
        </w:tc>
        <w:tc>
          <w:tcPr>
            <w:tcW w:w="3037" w:type="dxa"/>
            <w:tcBorders>
              <w:top w:val="nil"/>
              <w:left w:val="nil"/>
              <w:bottom w:val="single" w:sz="8" w:space="0" w:color="auto"/>
              <w:right w:val="single" w:sz="8" w:space="0" w:color="auto"/>
            </w:tcBorders>
            <w:shd w:val="clear" w:color="auto" w:fill="auto"/>
            <w:vAlign w:val="center"/>
            <w:hideMark/>
          </w:tcPr>
          <w:p w14:paraId="345EF673"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Other type of firearm*</w:t>
            </w:r>
          </w:p>
        </w:tc>
        <w:tc>
          <w:tcPr>
            <w:tcW w:w="4860" w:type="dxa"/>
            <w:tcBorders>
              <w:top w:val="nil"/>
              <w:left w:val="nil"/>
              <w:bottom w:val="single" w:sz="8" w:space="0" w:color="auto"/>
              <w:right w:val="single" w:sz="8" w:space="0" w:color="auto"/>
            </w:tcBorders>
            <w:shd w:val="clear" w:color="auto" w:fill="auto"/>
            <w:vAlign w:val="center"/>
            <w:hideMark/>
          </w:tcPr>
          <w:p w14:paraId="345EF674"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The weapon involved was another type of firearm not named above, including zip guns, starter guns, and flare guns. As defined by the Gun-Free Schools Act.</w:t>
            </w:r>
          </w:p>
        </w:tc>
        <w:tc>
          <w:tcPr>
            <w:tcW w:w="1383" w:type="dxa"/>
            <w:tcBorders>
              <w:top w:val="nil"/>
              <w:left w:val="nil"/>
              <w:bottom w:val="single" w:sz="8" w:space="0" w:color="auto"/>
              <w:right w:val="single" w:sz="8" w:space="0" w:color="auto"/>
            </w:tcBorders>
            <w:shd w:val="clear" w:color="auto" w:fill="auto"/>
            <w:noWrap/>
            <w:vAlign w:val="center"/>
            <w:hideMark/>
          </w:tcPr>
          <w:p w14:paraId="345EF675"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45EF676"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677"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361" w:type="dxa"/>
            <w:tcBorders>
              <w:top w:val="nil"/>
              <w:left w:val="nil"/>
              <w:bottom w:val="single" w:sz="8" w:space="0" w:color="auto"/>
              <w:right w:val="single" w:sz="12" w:space="0" w:color="auto"/>
            </w:tcBorders>
            <w:shd w:val="clear" w:color="auto" w:fill="auto"/>
            <w:noWrap/>
            <w:vAlign w:val="center"/>
            <w:hideMark/>
          </w:tcPr>
          <w:p w14:paraId="345EF678"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67C" w14:textId="77777777" w:rsidTr="001024A5">
        <w:trPr>
          <w:trHeight w:val="315"/>
        </w:trPr>
        <w:tc>
          <w:tcPr>
            <w:tcW w:w="739" w:type="dxa"/>
            <w:tcBorders>
              <w:top w:val="nil"/>
              <w:left w:val="single" w:sz="12" w:space="0" w:color="auto"/>
              <w:bottom w:val="single" w:sz="8" w:space="0" w:color="auto"/>
              <w:right w:val="single" w:sz="8" w:space="0" w:color="auto"/>
            </w:tcBorders>
            <w:shd w:val="clear" w:color="000000" w:fill="EAF1DD"/>
            <w:noWrap/>
            <w:vAlign w:val="center"/>
            <w:hideMark/>
          </w:tcPr>
          <w:p w14:paraId="345EF67A" w14:textId="77777777" w:rsidR="00724C50" w:rsidRPr="00107260" w:rsidRDefault="00724C50" w:rsidP="00724C50">
            <w:pPr>
              <w:rPr>
                <w:rFonts w:ascii="Calibri" w:hAnsi="Calibri" w:cs="Calibri"/>
                <w:color w:val="000000"/>
              </w:rPr>
            </w:pPr>
            <w:r w:rsidRPr="00107260">
              <w:rPr>
                <w:rFonts w:ascii="Calibri" w:hAnsi="Calibri" w:cs="Calibri"/>
                <w:color w:val="000000"/>
              </w:rPr>
              <w:t> </w:t>
            </w:r>
          </w:p>
        </w:tc>
        <w:tc>
          <w:tcPr>
            <w:tcW w:w="13163" w:type="dxa"/>
            <w:gridSpan w:val="6"/>
            <w:tcBorders>
              <w:top w:val="single" w:sz="8" w:space="0" w:color="auto"/>
              <w:left w:val="nil"/>
              <w:bottom w:val="single" w:sz="8" w:space="0" w:color="auto"/>
              <w:right w:val="single" w:sz="12" w:space="0" w:color="auto"/>
            </w:tcBorders>
            <w:shd w:val="clear" w:color="000000" w:fill="EAF1DD"/>
            <w:vAlign w:val="center"/>
            <w:hideMark/>
          </w:tcPr>
          <w:p w14:paraId="345EF67B" w14:textId="77777777" w:rsidR="00724C50" w:rsidRPr="00107260" w:rsidRDefault="00724C50" w:rsidP="00724C50">
            <w:pPr>
              <w:rPr>
                <w:rFonts w:ascii="Arial" w:hAnsi="Arial" w:cs="Arial"/>
                <w:b/>
                <w:bCs/>
                <w:color w:val="000000"/>
                <w:sz w:val="20"/>
                <w:szCs w:val="20"/>
              </w:rPr>
            </w:pPr>
            <w:r w:rsidRPr="00107260">
              <w:rPr>
                <w:rFonts w:ascii="Arial" w:hAnsi="Arial" w:cs="Arial"/>
                <w:b/>
                <w:bCs/>
                <w:color w:val="000000"/>
                <w:sz w:val="20"/>
                <w:szCs w:val="20"/>
              </w:rPr>
              <w:t>Knife</w:t>
            </w:r>
          </w:p>
        </w:tc>
      </w:tr>
      <w:tr w:rsidR="00724C50" w:rsidRPr="00107260" w14:paraId="345EF684"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67D" w14:textId="435E18EB" w:rsidR="00724C50" w:rsidRPr="00107260" w:rsidRDefault="00CE58FD" w:rsidP="00724C50">
            <w:pPr>
              <w:jc w:val="right"/>
              <w:rPr>
                <w:rFonts w:ascii="Arial" w:hAnsi="Arial" w:cs="Arial"/>
                <w:color w:val="000000"/>
                <w:sz w:val="20"/>
                <w:szCs w:val="20"/>
              </w:rPr>
            </w:pPr>
            <w:r>
              <w:rPr>
                <w:rFonts w:ascii="Arial" w:hAnsi="Arial" w:cs="Arial"/>
                <w:color w:val="000000"/>
                <w:sz w:val="20"/>
                <w:szCs w:val="20"/>
              </w:rPr>
              <w:t>00</w:t>
            </w:r>
            <w:r w:rsidR="00724C50" w:rsidRPr="00107260">
              <w:rPr>
                <w:rFonts w:ascii="Arial" w:hAnsi="Arial" w:cs="Arial"/>
                <w:color w:val="000000"/>
                <w:sz w:val="20"/>
                <w:szCs w:val="20"/>
              </w:rPr>
              <w:t>21</w:t>
            </w:r>
          </w:p>
        </w:tc>
        <w:tc>
          <w:tcPr>
            <w:tcW w:w="3037" w:type="dxa"/>
            <w:tcBorders>
              <w:top w:val="nil"/>
              <w:left w:val="nil"/>
              <w:bottom w:val="single" w:sz="8" w:space="0" w:color="auto"/>
              <w:right w:val="single" w:sz="8" w:space="0" w:color="auto"/>
            </w:tcBorders>
            <w:shd w:val="clear" w:color="auto" w:fill="auto"/>
            <w:vAlign w:val="center"/>
            <w:hideMark/>
          </w:tcPr>
          <w:p w14:paraId="345EF67E"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Knife with blade less than 2.5 inches</w:t>
            </w:r>
          </w:p>
        </w:tc>
        <w:tc>
          <w:tcPr>
            <w:tcW w:w="4860" w:type="dxa"/>
            <w:tcBorders>
              <w:top w:val="nil"/>
              <w:left w:val="nil"/>
              <w:bottom w:val="single" w:sz="8" w:space="0" w:color="auto"/>
              <w:right w:val="single" w:sz="8" w:space="0" w:color="auto"/>
            </w:tcBorders>
            <w:shd w:val="clear" w:color="auto" w:fill="auto"/>
            <w:vAlign w:val="center"/>
            <w:hideMark/>
          </w:tcPr>
          <w:p w14:paraId="345EF67F"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Knife with blade less than 2.5 inches</w:t>
            </w:r>
          </w:p>
        </w:tc>
        <w:tc>
          <w:tcPr>
            <w:tcW w:w="1383" w:type="dxa"/>
            <w:tcBorders>
              <w:top w:val="nil"/>
              <w:left w:val="nil"/>
              <w:bottom w:val="single" w:sz="8" w:space="0" w:color="auto"/>
              <w:right w:val="single" w:sz="8" w:space="0" w:color="auto"/>
            </w:tcBorders>
            <w:shd w:val="clear" w:color="auto" w:fill="auto"/>
            <w:noWrap/>
            <w:vAlign w:val="center"/>
            <w:hideMark/>
          </w:tcPr>
          <w:p w14:paraId="345EF680"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45EF681"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682"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683"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68C"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685" w14:textId="64C0963C" w:rsidR="00724C50" w:rsidRPr="00107260" w:rsidRDefault="00CE58FD" w:rsidP="00724C50">
            <w:pPr>
              <w:jc w:val="right"/>
              <w:rPr>
                <w:rFonts w:ascii="Arial" w:hAnsi="Arial" w:cs="Arial"/>
                <w:color w:val="000000"/>
                <w:sz w:val="20"/>
                <w:szCs w:val="20"/>
              </w:rPr>
            </w:pPr>
            <w:r>
              <w:rPr>
                <w:rFonts w:ascii="Arial" w:hAnsi="Arial" w:cs="Arial"/>
                <w:color w:val="000000"/>
                <w:sz w:val="20"/>
                <w:szCs w:val="20"/>
              </w:rPr>
              <w:t>00</w:t>
            </w:r>
            <w:r w:rsidR="00724C50" w:rsidRPr="00107260">
              <w:rPr>
                <w:rFonts w:ascii="Arial" w:hAnsi="Arial" w:cs="Arial"/>
                <w:color w:val="000000"/>
                <w:sz w:val="20"/>
                <w:szCs w:val="20"/>
              </w:rPr>
              <w:t>23</w:t>
            </w:r>
          </w:p>
        </w:tc>
        <w:tc>
          <w:tcPr>
            <w:tcW w:w="3037" w:type="dxa"/>
            <w:tcBorders>
              <w:top w:val="nil"/>
              <w:left w:val="nil"/>
              <w:bottom w:val="single" w:sz="8" w:space="0" w:color="auto"/>
              <w:right w:val="single" w:sz="8" w:space="0" w:color="auto"/>
            </w:tcBorders>
            <w:shd w:val="clear" w:color="auto" w:fill="auto"/>
            <w:vAlign w:val="center"/>
            <w:hideMark/>
          </w:tcPr>
          <w:p w14:paraId="345EF686"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Knife with blade greater than or equal to 2.5 inches</w:t>
            </w:r>
          </w:p>
        </w:tc>
        <w:tc>
          <w:tcPr>
            <w:tcW w:w="4860" w:type="dxa"/>
            <w:tcBorders>
              <w:top w:val="nil"/>
              <w:left w:val="nil"/>
              <w:bottom w:val="single" w:sz="8" w:space="0" w:color="auto"/>
              <w:right w:val="single" w:sz="8" w:space="0" w:color="auto"/>
            </w:tcBorders>
            <w:shd w:val="clear" w:color="auto" w:fill="auto"/>
            <w:vAlign w:val="center"/>
            <w:hideMark/>
          </w:tcPr>
          <w:p w14:paraId="345EF687"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Knife with blade greater than or equal to 2.5 inches</w:t>
            </w:r>
          </w:p>
        </w:tc>
        <w:tc>
          <w:tcPr>
            <w:tcW w:w="1383" w:type="dxa"/>
            <w:tcBorders>
              <w:top w:val="nil"/>
              <w:left w:val="nil"/>
              <w:bottom w:val="single" w:sz="8" w:space="0" w:color="auto"/>
              <w:right w:val="single" w:sz="8" w:space="0" w:color="auto"/>
            </w:tcBorders>
            <w:shd w:val="clear" w:color="auto" w:fill="auto"/>
            <w:noWrap/>
            <w:vAlign w:val="center"/>
            <w:hideMark/>
          </w:tcPr>
          <w:p w14:paraId="345EF688"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45EF689"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68A"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68B"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694"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68D" w14:textId="63FD9F5E" w:rsidR="00724C50" w:rsidRPr="00107260" w:rsidRDefault="00CE58FD" w:rsidP="00724C50">
            <w:pPr>
              <w:jc w:val="right"/>
              <w:rPr>
                <w:rFonts w:ascii="Arial" w:hAnsi="Arial" w:cs="Arial"/>
                <w:color w:val="000000"/>
                <w:sz w:val="20"/>
                <w:szCs w:val="20"/>
              </w:rPr>
            </w:pPr>
            <w:r>
              <w:rPr>
                <w:rFonts w:ascii="Arial" w:hAnsi="Arial" w:cs="Arial"/>
                <w:color w:val="000000"/>
                <w:sz w:val="20"/>
                <w:szCs w:val="20"/>
              </w:rPr>
              <w:t>00</w:t>
            </w:r>
            <w:r w:rsidR="00724C50" w:rsidRPr="00107260">
              <w:rPr>
                <w:rFonts w:ascii="Arial" w:hAnsi="Arial" w:cs="Arial"/>
                <w:color w:val="000000"/>
                <w:sz w:val="20"/>
                <w:szCs w:val="20"/>
              </w:rPr>
              <w:t>29</w:t>
            </w:r>
          </w:p>
        </w:tc>
        <w:tc>
          <w:tcPr>
            <w:tcW w:w="3037" w:type="dxa"/>
            <w:tcBorders>
              <w:top w:val="nil"/>
              <w:left w:val="nil"/>
              <w:bottom w:val="single" w:sz="8" w:space="0" w:color="auto"/>
              <w:right w:val="single" w:sz="8" w:space="0" w:color="auto"/>
            </w:tcBorders>
            <w:shd w:val="clear" w:color="auto" w:fill="auto"/>
            <w:vAlign w:val="center"/>
            <w:hideMark/>
          </w:tcPr>
          <w:p w14:paraId="345EF68E"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Other knife*</w:t>
            </w:r>
          </w:p>
        </w:tc>
        <w:tc>
          <w:tcPr>
            <w:tcW w:w="4860" w:type="dxa"/>
            <w:tcBorders>
              <w:top w:val="nil"/>
              <w:left w:val="nil"/>
              <w:bottom w:val="single" w:sz="8" w:space="0" w:color="auto"/>
              <w:right w:val="single" w:sz="8" w:space="0" w:color="auto"/>
            </w:tcBorders>
            <w:shd w:val="clear" w:color="auto" w:fill="auto"/>
            <w:vAlign w:val="center"/>
            <w:hideMark/>
          </w:tcPr>
          <w:p w14:paraId="345EF68F"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The weapon involved was another type of knife.</w:t>
            </w:r>
          </w:p>
        </w:tc>
        <w:tc>
          <w:tcPr>
            <w:tcW w:w="1383" w:type="dxa"/>
            <w:tcBorders>
              <w:top w:val="nil"/>
              <w:left w:val="nil"/>
              <w:bottom w:val="single" w:sz="8" w:space="0" w:color="auto"/>
              <w:right w:val="single" w:sz="8" w:space="0" w:color="auto"/>
            </w:tcBorders>
            <w:shd w:val="clear" w:color="auto" w:fill="auto"/>
            <w:noWrap/>
            <w:vAlign w:val="center"/>
            <w:hideMark/>
          </w:tcPr>
          <w:p w14:paraId="345EF690"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45EF691"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692"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693"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69C"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695" w14:textId="58308098" w:rsidR="00724C50" w:rsidRPr="00107260" w:rsidRDefault="00CE58FD" w:rsidP="00724C50">
            <w:pPr>
              <w:jc w:val="right"/>
              <w:rPr>
                <w:rFonts w:ascii="Arial" w:hAnsi="Arial" w:cs="Arial"/>
                <w:color w:val="000000"/>
                <w:sz w:val="20"/>
                <w:szCs w:val="20"/>
              </w:rPr>
            </w:pPr>
            <w:r>
              <w:rPr>
                <w:rFonts w:ascii="Arial" w:hAnsi="Arial" w:cs="Arial"/>
                <w:color w:val="000000"/>
                <w:sz w:val="20"/>
                <w:szCs w:val="20"/>
              </w:rPr>
              <w:t>00</w:t>
            </w:r>
            <w:r w:rsidR="00724C50" w:rsidRPr="00107260">
              <w:rPr>
                <w:rFonts w:ascii="Arial" w:hAnsi="Arial" w:cs="Arial"/>
                <w:color w:val="000000"/>
                <w:sz w:val="20"/>
                <w:szCs w:val="20"/>
              </w:rPr>
              <w:t>30</w:t>
            </w:r>
          </w:p>
        </w:tc>
        <w:tc>
          <w:tcPr>
            <w:tcW w:w="3037" w:type="dxa"/>
            <w:tcBorders>
              <w:top w:val="nil"/>
              <w:left w:val="nil"/>
              <w:bottom w:val="single" w:sz="8" w:space="0" w:color="auto"/>
              <w:right w:val="single" w:sz="8" w:space="0" w:color="auto"/>
            </w:tcBorders>
            <w:shd w:val="clear" w:color="auto" w:fill="auto"/>
            <w:vAlign w:val="center"/>
            <w:hideMark/>
          </w:tcPr>
          <w:p w14:paraId="345EF696"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Other Sharp Objects*</w:t>
            </w:r>
          </w:p>
        </w:tc>
        <w:tc>
          <w:tcPr>
            <w:tcW w:w="4860" w:type="dxa"/>
            <w:tcBorders>
              <w:top w:val="nil"/>
              <w:left w:val="nil"/>
              <w:bottom w:val="single" w:sz="8" w:space="0" w:color="auto"/>
              <w:right w:val="single" w:sz="8" w:space="0" w:color="auto"/>
            </w:tcBorders>
            <w:shd w:val="clear" w:color="auto" w:fill="auto"/>
            <w:vAlign w:val="center"/>
            <w:hideMark/>
          </w:tcPr>
          <w:p w14:paraId="345EF697"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The weapon involved was another type of sharp object, (e.g., razor blade, ice pick, dirk, Chinese star, other pointed instrument [used as a weapon]).</w:t>
            </w:r>
          </w:p>
        </w:tc>
        <w:tc>
          <w:tcPr>
            <w:tcW w:w="1383" w:type="dxa"/>
            <w:tcBorders>
              <w:top w:val="nil"/>
              <w:left w:val="nil"/>
              <w:bottom w:val="single" w:sz="8" w:space="0" w:color="auto"/>
              <w:right w:val="single" w:sz="8" w:space="0" w:color="auto"/>
            </w:tcBorders>
            <w:shd w:val="clear" w:color="auto" w:fill="auto"/>
            <w:noWrap/>
            <w:vAlign w:val="center"/>
            <w:hideMark/>
          </w:tcPr>
          <w:p w14:paraId="345EF698"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45EF699"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69A" w14:textId="1D3104A3" w:rsidR="00724C50" w:rsidRPr="00107260" w:rsidRDefault="000E6920" w:rsidP="00724C50">
            <w:pPr>
              <w:jc w:val="center"/>
              <w:rPr>
                <w:rFonts w:ascii="Calibri" w:hAnsi="Calibri" w:cs="Calibri"/>
                <w:b/>
                <w:bCs/>
                <w:color w:val="000000"/>
              </w:rPr>
            </w:pPr>
            <w:r>
              <w:rPr>
                <w:rFonts w:ascii="Calibri" w:hAnsi="Calibri" w:cs="Calibri"/>
                <w:b/>
                <w:bCs/>
                <w:color w:val="000000"/>
              </w:rPr>
              <w:t>Y</w:t>
            </w:r>
            <w:r w:rsidR="00724C50"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69B"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6A4"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69D" w14:textId="4F01FC88" w:rsidR="00724C50" w:rsidRPr="00107260" w:rsidRDefault="00CE58FD" w:rsidP="00724C50">
            <w:pPr>
              <w:jc w:val="right"/>
              <w:rPr>
                <w:rFonts w:ascii="Arial" w:hAnsi="Arial" w:cs="Arial"/>
                <w:color w:val="000000"/>
                <w:sz w:val="20"/>
                <w:szCs w:val="20"/>
              </w:rPr>
            </w:pPr>
            <w:r>
              <w:rPr>
                <w:rFonts w:ascii="Arial" w:hAnsi="Arial" w:cs="Arial"/>
                <w:color w:val="000000"/>
                <w:sz w:val="20"/>
                <w:szCs w:val="20"/>
              </w:rPr>
              <w:t>00</w:t>
            </w:r>
            <w:r w:rsidR="00724C50" w:rsidRPr="00107260">
              <w:rPr>
                <w:rFonts w:ascii="Arial" w:hAnsi="Arial" w:cs="Arial"/>
                <w:color w:val="000000"/>
                <w:sz w:val="20"/>
                <w:szCs w:val="20"/>
              </w:rPr>
              <w:t>40</w:t>
            </w:r>
          </w:p>
        </w:tc>
        <w:tc>
          <w:tcPr>
            <w:tcW w:w="3037" w:type="dxa"/>
            <w:tcBorders>
              <w:top w:val="nil"/>
              <w:left w:val="nil"/>
              <w:bottom w:val="single" w:sz="8" w:space="0" w:color="auto"/>
              <w:right w:val="single" w:sz="8" w:space="0" w:color="auto"/>
            </w:tcBorders>
            <w:shd w:val="clear" w:color="auto" w:fill="auto"/>
            <w:vAlign w:val="center"/>
            <w:hideMark/>
          </w:tcPr>
          <w:p w14:paraId="345EF69E"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Other Object*</w:t>
            </w:r>
          </w:p>
        </w:tc>
        <w:tc>
          <w:tcPr>
            <w:tcW w:w="4860" w:type="dxa"/>
            <w:tcBorders>
              <w:top w:val="nil"/>
              <w:left w:val="nil"/>
              <w:bottom w:val="single" w:sz="8" w:space="0" w:color="auto"/>
              <w:right w:val="single" w:sz="8" w:space="0" w:color="auto"/>
            </w:tcBorders>
            <w:shd w:val="clear" w:color="auto" w:fill="auto"/>
            <w:vAlign w:val="center"/>
            <w:hideMark/>
          </w:tcPr>
          <w:p w14:paraId="345EF69F"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The weapon involved was another known object (e.g., chain, nunchakus, brass knuckle, billy club, electrical weapon or device [stun gun], BB or pellet gun).</w:t>
            </w:r>
          </w:p>
        </w:tc>
        <w:tc>
          <w:tcPr>
            <w:tcW w:w="1383" w:type="dxa"/>
            <w:tcBorders>
              <w:top w:val="nil"/>
              <w:left w:val="nil"/>
              <w:bottom w:val="single" w:sz="8" w:space="0" w:color="auto"/>
              <w:right w:val="single" w:sz="8" w:space="0" w:color="auto"/>
            </w:tcBorders>
            <w:shd w:val="clear" w:color="auto" w:fill="auto"/>
            <w:noWrap/>
            <w:vAlign w:val="center"/>
            <w:hideMark/>
          </w:tcPr>
          <w:p w14:paraId="345EF6A0"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45EF6A1"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6A2"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361" w:type="dxa"/>
            <w:tcBorders>
              <w:top w:val="nil"/>
              <w:left w:val="nil"/>
              <w:bottom w:val="single" w:sz="8" w:space="0" w:color="auto"/>
              <w:right w:val="single" w:sz="12" w:space="0" w:color="auto"/>
            </w:tcBorders>
            <w:shd w:val="clear" w:color="auto" w:fill="auto"/>
            <w:noWrap/>
            <w:vAlign w:val="center"/>
            <w:hideMark/>
          </w:tcPr>
          <w:p w14:paraId="345EF6A3"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6AC"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6A5" w14:textId="6AB33478" w:rsidR="00724C50" w:rsidRPr="00107260" w:rsidRDefault="00CE58FD" w:rsidP="00724C50">
            <w:pPr>
              <w:jc w:val="right"/>
              <w:rPr>
                <w:rFonts w:ascii="Arial" w:hAnsi="Arial" w:cs="Arial"/>
                <w:color w:val="000000"/>
                <w:sz w:val="20"/>
                <w:szCs w:val="20"/>
              </w:rPr>
            </w:pPr>
            <w:r>
              <w:rPr>
                <w:rFonts w:ascii="Arial" w:hAnsi="Arial" w:cs="Arial"/>
                <w:color w:val="000000"/>
                <w:sz w:val="20"/>
                <w:szCs w:val="20"/>
              </w:rPr>
              <w:lastRenderedPageBreak/>
              <w:t>00</w:t>
            </w:r>
            <w:r w:rsidR="00724C50" w:rsidRPr="00107260">
              <w:rPr>
                <w:rFonts w:ascii="Arial" w:hAnsi="Arial" w:cs="Arial"/>
                <w:color w:val="000000"/>
                <w:sz w:val="20"/>
                <w:szCs w:val="20"/>
              </w:rPr>
              <w:t>50</w:t>
            </w:r>
          </w:p>
        </w:tc>
        <w:tc>
          <w:tcPr>
            <w:tcW w:w="3037" w:type="dxa"/>
            <w:tcBorders>
              <w:top w:val="nil"/>
              <w:left w:val="nil"/>
              <w:bottom w:val="single" w:sz="8" w:space="0" w:color="auto"/>
              <w:right w:val="single" w:sz="8" w:space="0" w:color="auto"/>
            </w:tcBorders>
            <w:shd w:val="clear" w:color="auto" w:fill="auto"/>
            <w:vAlign w:val="center"/>
            <w:hideMark/>
          </w:tcPr>
          <w:p w14:paraId="345EF6A6"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Substance Used as Weapon*</w:t>
            </w:r>
          </w:p>
        </w:tc>
        <w:tc>
          <w:tcPr>
            <w:tcW w:w="4860" w:type="dxa"/>
            <w:tcBorders>
              <w:top w:val="nil"/>
              <w:left w:val="nil"/>
              <w:bottom w:val="single" w:sz="8" w:space="0" w:color="auto"/>
              <w:right w:val="single" w:sz="8" w:space="0" w:color="auto"/>
            </w:tcBorders>
            <w:shd w:val="clear" w:color="auto" w:fill="auto"/>
            <w:vAlign w:val="center"/>
            <w:hideMark/>
          </w:tcPr>
          <w:p w14:paraId="345EF6A7"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The weapon involved was a substance (e.g., mace, tear gas) that was used as a weapon.</w:t>
            </w:r>
          </w:p>
        </w:tc>
        <w:tc>
          <w:tcPr>
            <w:tcW w:w="1383" w:type="dxa"/>
            <w:tcBorders>
              <w:top w:val="nil"/>
              <w:left w:val="nil"/>
              <w:bottom w:val="single" w:sz="8" w:space="0" w:color="auto"/>
              <w:right w:val="single" w:sz="8" w:space="0" w:color="auto"/>
            </w:tcBorders>
            <w:shd w:val="clear" w:color="auto" w:fill="auto"/>
            <w:noWrap/>
            <w:vAlign w:val="center"/>
            <w:hideMark/>
          </w:tcPr>
          <w:p w14:paraId="345EF6A8"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45EF6A9"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6AA"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6AB"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6B4" w14:textId="77777777" w:rsidTr="005946AB">
        <w:trPr>
          <w:trHeight w:val="20"/>
        </w:trPr>
        <w:tc>
          <w:tcPr>
            <w:tcW w:w="739" w:type="dxa"/>
            <w:tcBorders>
              <w:top w:val="nil"/>
              <w:left w:val="single" w:sz="12" w:space="0" w:color="auto"/>
              <w:bottom w:val="single" w:sz="8" w:space="0" w:color="auto"/>
              <w:right w:val="single" w:sz="8" w:space="0" w:color="auto"/>
            </w:tcBorders>
            <w:shd w:val="clear" w:color="auto" w:fill="auto"/>
            <w:noWrap/>
            <w:vAlign w:val="center"/>
            <w:hideMark/>
          </w:tcPr>
          <w:p w14:paraId="345EF6AD"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MA51</w:t>
            </w:r>
          </w:p>
        </w:tc>
        <w:tc>
          <w:tcPr>
            <w:tcW w:w="3037" w:type="dxa"/>
            <w:tcBorders>
              <w:top w:val="nil"/>
              <w:left w:val="nil"/>
              <w:bottom w:val="single" w:sz="8" w:space="0" w:color="auto"/>
              <w:right w:val="single" w:sz="8" w:space="0" w:color="auto"/>
            </w:tcBorders>
            <w:shd w:val="clear" w:color="auto" w:fill="auto"/>
            <w:vAlign w:val="center"/>
            <w:hideMark/>
          </w:tcPr>
          <w:p w14:paraId="345EF6AE"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Explosive or Incendiary Device</w:t>
            </w:r>
          </w:p>
        </w:tc>
        <w:tc>
          <w:tcPr>
            <w:tcW w:w="4860" w:type="dxa"/>
            <w:tcBorders>
              <w:top w:val="nil"/>
              <w:left w:val="nil"/>
              <w:bottom w:val="single" w:sz="8" w:space="0" w:color="auto"/>
              <w:right w:val="single" w:sz="8" w:space="0" w:color="auto"/>
            </w:tcBorders>
            <w:shd w:val="clear" w:color="auto" w:fill="auto"/>
            <w:vAlign w:val="center"/>
            <w:hideMark/>
          </w:tcPr>
          <w:p w14:paraId="345EF6AF"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A bomb, grenade, rocket, missile, mine, or other incendiary device</w:t>
            </w:r>
          </w:p>
        </w:tc>
        <w:tc>
          <w:tcPr>
            <w:tcW w:w="1383" w:type="dxa"/>
            <w:tcBorders>
              <w:top w:val="nil"/>
              <w:left w:val="nil"/>
              <w:bottom w:val="single" w:sz="8" w:space="0" w:color="auto"/>
              <w:right w:val="single" w:sz="8" w:space="0" w:color="auto"/>
            </w:tcBorders>
            <w:shd w:val="clear" w:color="auto" w:fill="auto"/>
            <w:noWrap/>
            <w:vAlign w:val="center"/>
            <w:hideMark/>
          </w:tcPr>
          <w:p w14:paraId="345EF6B0"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8" w:space="0" w:color="auto"/>
              <w:right w:val="single" w:sz="8" w:space="0" w:color="auto"/>
            </w:tcBorders>
            <w:shd w:val="clear" w:color="auto" w:fill="auto"/>
            <w:noWrap/>
            <w:vAlign w:val="center"/>
            <w:hideMark/>
          </w:tcPr>
          <w:p w14:paraId="345EF6B1"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8" w:space="0" w:color="auto"/>
              <w:right w:val="single" w:sz="8" w:space="0" w:color="auto"/>
            </w:tcBorders>
            <w:shd w:val="clear" w:color="auto" w:fill="auto"/>
            <w:noWrap/>
            <w:vAlign w:val="center"/>
            <w:hideMark/>
          </w:tcPr>
          <w:p w14:paraId="345EF6B2"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8" w:space="0" w:color="auto"/>
              <w:right w:val="single" w:sz="12" w:space="0" w:color="auto"/>
            </w:tcBorders>
            <w:shd w:val="clear" w:color="auto" w:fill="auto"/>
            <w:noWrap/>
            <w:vAlign w:val="center"/>
            <w:hideMark/>
          </w:tcPr>
          <w:p w14:paraId="345EF6B3"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r w:rsidR="00724C50" w:rsidRPr="00107260" w14:paraId="345EF6BC" w14:textId="77777777" w:rsidTr="005946AB">
        <w:trPr>
          <w:trHeight w:val="20"/>
        </w:trPr>
        <w:tc>
          <w:tcPr>
            <w:tcW w:w="739" w:type="dxa"/>
            <w:tcBorders>
              <w:top w:val="nil"/>
              <w:left w:val="single" w:sz="12" w:space="0" w:color="auto"/>
              <w:bottom w:val="single" w:sz="12" w:space="0" w:color="auto"/>
              <w:right w:val="single" w:sz="8" w:space="0" w:color="auto"/>
            </w:tcBorders>
            <w:shd w:val="clear" w:color="auto" w:fill="auto"/>
            <w:noWrap/>
            <w:vAlign w:val="center"/>
            <w:hideMark/>
          </w:tcPr>
          <w:p w14:paraId="345EF6B5" w14:textId="045EC894" w:rsidR="00724C50" w:rsidRPr="00107260" w:rsidRDefault="00D12BC4" w:rsidP="00724C50">
            <w:pPr>
              <w:jc w:val="right"/>
              <w:rPr>
                <w:rFonts w:ascii="Arial" w:hAnsi="Arial" w:cs="Arial"/>
                <w:color w:val="000000"/>
                <w:sz w:val="20"/>
                <w:szCs w:val="20"/>
              </w:rPr>
            </w:pPr>
            <w:r>
              <w:rPr>
                <w:rFonts w:ascii="Arial" w:hAnsi="Arial" w:cs="Arial"/>
                <w:color w:val="000000"/>
                <w:sz w:val="20"/>
                <w:szCs w:val="20"/>
              </w:rPr>
              <w:t>00</w:t>
            </w:r>
            <w:r w:rsidR="00724C50" w:rsidRPr="00107260">
              <w:rPr>
                <w:rFonts w:ascii="Arial" w:hAnsi="Arial" w:cs="Arial"/>
                <w:color w:val="000000"/>
                <w:sz w:val="20"/>
                <w:szCs w:val="20"/>
              </w:rPr>
              <w:t>99</w:t>
            </w:r>
          </w:p>
        </w:tc>
        <w:tc>
          <w:tcPr>
            <w:tcW w:w="3037" w:type="dxa"/>
            <w:tcBorders>
              <w:top w:val="nil"/>
              <w:left w:val="nil"/>
              <w:bottom w:val="single" w:sz="12" w:space="0" w:color="auto"/>
              <w:right w:val="single" w:sz="8" w:space="0" w:color="auto"/>
            </w:tcBorders>
            <w:shd w:val="clear" w:color="auto" w:fill="auto"/>
            <w:vAlign w:val="center"/>
            <w:hideMark/>
          </w:tcPr>
          <w:p w14:paraId="345EF6B6"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Unknown Weapon</w:t>
            </w:r>
          </w:p>
        </w:tc>
        <w:tc>
          <w:tcPr>
            <w:tcW w:w="4860" w:type="dxa"/>
            <w:tcBorders>
              <w:top w:val="nil"/>
              <w:left w:val="nil"/>
              <w:bottom w:val="single" w:sz="12" w:space="0" w:color="auto"/>
              <w:right w:val="single" w:sz="8" w:space="0" w:color="auto"/>
            </w:tcBorders>
            <w:shd w:val="clear" w:color="auto" w:fill="auto"/>
            <w:vAlign w:val="center"/>
            <w:hideMark/>
          </w:tcPr>
          <w:p w14:paraId="345EF6B7" w14:textId="77777777" w:rsidR="00724C50" w:rsidRPr="00107260" w:rsidRDefault="00724C50" w:rsidP="00724C50">
            <w:pPr>
              <w:rPr>
                <w:rFonts w:ascii="Arial" w:hAnsi="Arial" w:cs="Arial"/>
                <w:color w:val="000000"/>
                <w:sz w:val="20"/>
                <w:szCs w:val="20"/>
              </w:rPr>
            </w:pPr>
            <w:r w:rsidRPr="00107260">
              <w:rPr>
                <w:rFonts w:ascii="Arial" w:hAnsi="Arial" w:cs="Arial"/>
                <w:color w:val="000000"/>
                <w:sz w:val="20"/>
                <w:szCs w:val="20"/>
              </w:rPr>
              <w:t>Any Other object not described above, such as fireworks or firecrackers</w:t>
            </w:r>
          </w:p>
        </w:tc>
        <w:tc>
          <w:tcPr>
            <w:tcW w:w="1383" w:type="dxa"/>
            <w:tcBorders>
              <w:top w:val="nil"/>
              <w:left w:val="nil"/>
              <w:bottom w:val="single" w:sz="12" w:space="0" w:color="auto"/>
              <w:right w:val="single" w:sz="8" w:space="0" w:color="auto"/>
            </w:tcBorders>
            <w:shd w:val="clear" w:color="auto" w:fill="auto"/>
            <w:noWrap/>
            <w:vAlign w:val="center"/>
            <w:hideMark/>
          </w:tcPr>
          <w:p w14:paraId="345EF6B8"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Y</w:t>
            </w:r>
          </w:p>
        </w:tc>
        <w:tc>
          <w:tcPr>
            <w:tcW w:w="1205" w:type="dxa"/>
            <w:tcBorders>
              <w:top w:val="nil"/>
              <w:left w:val="nil"/>
              <w:bottom w:val="single" w:sz="12" w:space="0" w:color="auto"/>
              <w:right w:val="single" w:sz="8" w:space="0" w:color="auto"/>
            </w:tcBorders>
            <w:shd w:val="clear" w:color="auto" w:fill="auto"/>
            <w:noWrap/>
            <w:vAlign w:val="center"/>
            <w:hideMark/>
          </w:tcPr>
          <w:p w14:paraId="345EF6B9"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17" w:type="dxa"/>
            <w:tcBorders>
              <w:top w:val="nil"/>
              <w:left w:val="nil"/>
              <w:bottom w:val="single" w:sz="12" w:space="0" w:color="auto"/>
              <w:right w:val="single" w:sz="8" w:space="0" w:color="auto"/>
            </w:tcBorders>
            <w:shd w:val="clear" w:color="auto" w:fill="auto"/>
            <w:noWrap/>
            <w:vAlign w:val="center"/>
            <w:hideMark/>
          </w:tcPr>
          <w:p w14:paraId="345EF6BA"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c>
          <w:tcPr>
            <w:tcW w:w="1361" w:type="dxa"/>
            <w:tcBorders>
              <w:top w:val="nil"/>
              <w:left w:val="nil"/>
              <w:bottom w:val="single" w:sz="12" w:space="0" w:color="auto"/>
              <w:right w:val="single" w:sz="12" w:space="0" w:color="auto"/>
            </w:tcBorders>
            <w:shd w:val="clear" w:color="auto" w:fill="auto"/>
            <w:noWrap/>
            <w:vAlign w:val="center"/>
            <w:hideMark/>
          </w:tcPr>
          <w:p w14:paraId="345EF6BB" w14:textId="77777777" w:rsidR="00724C50" w:rsidRPr="00107260" w:rsidRDefault="00724C50" w:rsidP="00724C50">
            <w:pPr>
              <w:jc w:val="center"/>
              <w:rPr>
                <w:rFonts w:ascii="Calibri" w:hAnsi="Calibri" w:cs="Calibri"/>
                <w:b/>
                <w:bCs/>
                <w:color w:val="000000"/>
              </w:rPr>
            </w:pPr>
            <w:r w:rsidRPr="00107260">
              <w:rPr>
                <w:rFonts w:ascii="Calibri" w:hAnsi="Calibri" w:cs="Calibri"/>
                <w:b/>
                <w:bCs/>
                <w:color w:val="000000"/>
              </w:rPr>
              <w:t> </w:t>
            </w:r>
          </w:p>
        </w:tc>
      </w:tr>
    </w:tbl>
    <w:p w14:paraId="345EF6BD" w14:textId="77777777" w:rsidR="00DB352E" w:rsidRPr="006739EB" w:rsidRDefault="00DB352E" w:rsidP="00DB352E"/>
    <w:p w14:paraId="345EF6BE" w14:textId="77777777" w:rsidR="008A75B9" w:rsidRDefault="008A75B9">
      <w:pPr>
        <w:rPr>
          <w:b/>
          <w:bCs/>
          <w:szCs w:val="20"/>
        </w:rPr>
      </w:pPr>
    </w:p>
    <w:p w14:paraId="345EF6BF" w14:textId="77777777" w:rsidR="00691A09" w:rsidRDefault="00691A09">
      <w:pPr>
        <w:sectPr w:rsidR="00691A09" w:rsidSect="00FC4612">
          <w:headerReference w:type="default" r:id="rId30"/>
          <w:pgSz w:w="15840" w:h="12240" w:orient="landscape"/>
          <w:pgMar w:top="1800" w:right="1440" w:bottom="1008" w:left="1152" w:header="720" w:footer="720" w:gutter="0"/>
          <w:cols w:space="720"/>
          <w:docGrid w:linePitch="360"/>
        </w:sectPr>
      </w:pPr>
    </w:p>
    <w:p w14:paraId="2112D2EC" w14:textId="77777777" w:rsidR="004E1202" w:rsidRDefault="004E1202" w:rsidP="004E1202">
      <w:pPr>
        <w:rPr>
          <w:rFonts w:ascii="Arial" w:hAnsi="Arial" w:cs="Arial"/>
          <w:b/>
          <w:bCs/>
          <w:sz w:val="28"/>
        </w:rPr>
      </w:pPr>
      <w:r>
        <w:rPr>
          <w:rFonts w:ascii="Arial" w:hAnsi="Arial" w:cs="Arial"/>
          <w:b/>
          <w:bCs/>
          <w:sz w:val="28"/>
        </w:rPr>
        <w:lastRenderedPageBreak/>
        <w:t>Revision History</w:t>
      </w:r>
    </w:p>
    <w:p w14:paraId="6A326121" w14:textId="77777777" w:rsidR="004E1202" w:rsidRDefault="004E1202" w:rsidP="004E1202">
      <w:pPr>
        <w:rPr>
          <w:rFonts w:ascii="Arial" w:hAnsi="Arial" w:cs="Arial"/>
          <w:sz w:val="20"/>
        </w:rPr>
      </w:pPr>
    </w:p>
    <w:tbl>
      <w:tblPr>
        <w:tblW w:w="885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1200"/>
        <w:gridCol w:w="1200"/>
        <w:gridCol w:w="5130"/>
      </w:tblGrid>
      <w:tr w:rsidR="004E1202" w14:paraId="3538B3C2" w14:textId="77777777" w:rsidTr="007F19C5">
        <w:trPr>
          <w:cantSplit/>
          <w:tblHeader/>
        </w:trPr>
        <w:tc>
          <w:tcPr>
            <w:tcW w:w="1320" w:type="dxa"/>
            <w:tcBorders>
              <w:bottom w:val="single" w:sz="4" w:space="0" w:color="auto"/>
            </w:tcBorders>
            <w:shd w:val="clear" w:color="auto" w:fill="606060"/>
          </w:tcPr>
          <w:p w14:paraId="29C50E13" w14:textId="77777777" w:rsidR="004E1202" w:rsidRDefault="004E1202" w:rsidP="007F19C5">
            <w:pPr>
              <w:rPr>
                <w:b/>
                <w:bCs/>
                <w:color w:val="FFFFFF"/>
              </w:rPr>
            </w:pPr>
            <w:r>
              <w:rPr>
                <w:b/>
                <w:bCs/>
                <w:color w:val="FFFFFF"/>
              </w:rPr>
              <w:t>Version</w:t>
            </w:r>
          </w:p>
        </w:tc>
        <w:tc>
          <w:tcPr>
            <w:tcW w:w="1200" w:type="dxa"/>
            <w:shd w:val="clear" w:color="auto" w:fill="606060"/>
          </w:tcPr>
          <w:p w14:paraId="07B9B5A3" w14:textId="77777777" w:rsidR="004E1202" w:rsidRDefault="004E1202" w:rsidP="007F19C5">
            <w:pPr>
              <w:rPr>
                <w:b/>
                <w:bCs/>
                <w:color w:val="FFFFFF"/>
              </w:rPr>
            </w:pPr>
            <w:r>
              <w:rPr>
                <w:b/>
                <w:bCs/>
                <w:color w:val="FFFFFF"/>
              </w:rPr>
              <w:t>Date Posted</w:t>
            </w:r>
          </w:p>
        </w:tc>
        <w:tc>
          <w:tcPr>
            <w:tcW w:w="1200" w:type="dxa"/>
            <w:shd w:val="clear" w:color="auto" w:fill="606060"/>
          </w:tcPr>
          <w:p w14:paraId="7A79F3AC" w14:textId="77777777" w:rsidR="004E1202" w:rsidRDefault="004E1202" w:rsidP="007F19C5">
            <w:pPr>
              <w:rPr>
                <w:b/>
                <w:bCs/>
                <w:color w:val="FFFFFF"/>
              </w:rPr>
            </w:pPr>
            <w:r>
              <w:rPr>
                <w:b/>
                <w:bCs/>
                <w:color w:val="FFFFFF"/>
              </w:rPr>
              <w:t>Date of Change</w:t>
            </w:r>
          </w:p>
        </w:tc>
        <w:tc>
          <w:tcPr>
            <w:tcW w:w="5130" w:type="dxa"/>
            <w:shd w:val="clear" w:color="auto" w:fill="606060"/>
          </w:tcPr>
          <w:p w14:paraId="3385F5EF" w14:textId="77777777" w:rsidR="004E1202" w:rsidRDefault="004E1202" w:rsidP="007F19C5">
            <w:pPr>
              <w:rPr>
                <w:b/>
                <w:bCs/>
                <w:color w:val="FFFFFF"/>
              </w:rPr>
            </w:pPr>
            <w:r>
              <w:rPr>
                <w:b/>
                <w:bCs/>
                <w:color w:val="FFFFFF"/>
              </w:rPr>
              <w:t>Description</w:t>
            </w:r>
          </w:p>
        </w:tc>
      </w:tr>
      <w:tr w:rsidR="00746582" w14:paraId="4D779F6B" w14:textId="77777777" w:rsidTr="007F19C5">
        <w:trPr>
          <w:cantSplit/>
        </w:trPr>
        <w:tc>
          <w:tcPr>
            <w:tcW w:w="1320" w:type="dxa"/>
          </w:tcPr>
          <w:p w14:paraId="4927D2BC" w14:textId="7C2047F4" w:rsidR="00746582" w:rsidRDefault="00746582" w:rsidP="007F19C5">
            <w:r>
              <w:t>9.8</w:t>
            </w:r>
          </w:p>
        </w:tc>
        <w:tc>
          <w:tcPr>
            <w:tcW w:w="1200" w:type="dxa"/>
          </w:tcPr>
          <w:p w14:paraId="17CC4E57" w14:textId="77777777" w:rsidR="00746582" w:rsidRDefault="00746582" w:rsidP="007F19C5"/>
        </w:tc>
        <w:tc>
          <w:tcPr>
            <w:tcW w:w="1200" w:type="dxa"/>
          </w:tcPr>
          <w:p w14:paraId="13E6237E" w14:textId="3899606A" w:rsidR="00746582" w:rsidRDefault="00746582" w:rsidP="007F19C5">
            <w:r>
              <w:t>10/1/24</w:t>
            </w:r>
          </w:p>
        </w:tc>
        <w:tc>
          <w:tcPr>
            <w:tcW w:w="5130" w:type="dxa"/>
          </w:tcPr>
          <w:p w14:paraId="7EEC61FA" w14:textId="27B71F68" w:rsidR="00746582" w:rsidRDefault="00746582" w:rsidP="00326947">
            <w:pPr>
              <w:pStyle w:val="HistoryTable"/>
            </w:pPr>
            <w:r>
              <w:t>Updated for 2024-25</w:t>
            </w:r>
          </w:p>
        </w:tc>
      </w:tr>
      <w:tr w:rsidR="00DC6003" w14:paraId="5CB8FA05" w14:textId="77777777" w:rsidTr="007F19C5">
        <w:trPr>
          <w:cantSplit/>
        </w:trPr>
        <w:tc>
          <w:tcPr>
            <w:tcW w:w="1320" w:type="dxa"/>
          </w:tcPr>
          <w:p w14:paraId="4EB6C884" w14:textId="046E250B" w:rsidR="00DC6003" w:rsidRDefault="00DC6003" w:rsidP="007F19C5">
            <w:r>
              <w:t>9.5</w:t>
            </w:r>
          </w:p>
        </w:tc>
        <w:tc>
          <w:tcPr>
            <w:tcW w:w="1200" w:type="dxa"/>
          </w:tcPr>
          <w:p w14:paraId="553745E5" w14:textId="77777777" w:rsidR="00DC6003" w:rsidRDefault="00DC6003" w:rsidP="007F19C5"/>
        </w:tc>
        <w:tc>
          <w:tcPr>
            <w:tcW w:w="1200" w:type="dxa"/>
          </w:tcPr>
          <w:p w14:paraId="44814925" w14:textId="05BEAFCF" w:rsidR="00DC6003" w:rsidRDefault="00682CD4" w:rsidP="007F19C5">
            <w:r>
              <w:t>03/09/22</w:t>
            </w:r>
          </w:p>
        </w:tc>
        <w:tc>
          <w:tcPr>
            <w:tcW w:w="5130" w:type="dxa"/>
          </w:tcPr>
          <w:p w14:paraId="2EDFD9F3" w14:textId="5871A7E5" w:rsidR="00DC6003" w:rsidRDefault="000A3B20" w:rsidP="00326947">
            <w:pPr>
              <w:pStyle w:val="HistoryTable"/>
            </w:pPr>
            <w:r>
              <w:t xml:space="preserve">Added: </w:t>
            </w:r>
            <w:r w:rsidR="002F41AD">
              <w:t>5190, 5220, 9930</w:t>
            </w:r>
            <w:r w:rsidR="002C5EC9">
              <w:t>, 9940</w:t>
            </w:r>
          </w:p>
        </w:tc>
      </w:tr>
      <w:tr w:rsidR="007F19C5" w14:paraId="79E73D85" w14:textId="77777777" w:rsidTr="007F19C5">
        <w:trPr>
          <w:cantSplit/>
        </w:trPr>
        <w:tc>
          <w:tcPr>
            <w:tcW w:w="1320" w:type="dxa"/>
          </w:tcPr>
          <w:p w14:paraId="6781FF5B" w14:textId="243264F3" w:rsidR="007F19C5" w:rsidRDefault="007F19C5" w:rsidP="007F19C5">
            <w:r>
              <w:t>9.4</w:t>
            </w:r>
          </w:p>
        </w:tc>
        <w:tc>
          <w:tcPr>
            <w:tcW w:w="1200" w:type="dxa"/>
          </w:tcPr>
          <w:p w14:paraId="012E3A20" w14:textId="77777777" w:rsidR="007F19C5" w:rsidRDefault="007F19C5" w:rsidP="007F19C5"/>
        </w:tc>
        <w:tc>
          <w:tcPr>
            <w:tcW w:w="1200" w:type="dxa"/>
          </w:tcPr>
          <w:p w14:paraId="65789EF6" w14:textId="5D144616" w:rsidR="007F19C5" w:rsidRDefault="007F19C5" w:rsidP="007F19C5">
            <w:r>
              <w:t>05/01/19</w:t>
            </w:r>
          </w:p>
        </w:tc>
        <w:tc>
          <w:tcPr>
            <w:tcW w:w="5130" w:type="dxa"/>
          </w:tcPr>
          <w:p w14:paraId="5F772C31" w14:textId="24E306F4" w:rsidR="007F19C5" w:rsidRDefault="007F19C5" w:rsidP="00326947">
            <w:pPr>
              <w:pStyle w:val="HistoryTable"/>
            </w:pPr>
            <w:r>
              <w:t>Added: 5150</w:t>
            </w:r>
            <w:r w:rsidR="00353E56">
              <w:t>, 9920</w:t>
            </w:r>
          </w:p>
        </w:tc>
      </w:tr>
      <w:tr w:rsidR="004E1202" w14:paraId="2393F35C" w14:textId="77777777" w:rsidTr="007F19C5">
        <w:trPr>
          <w:cantSplit/>
        </w:trPr>
        <w:tc>
          <w:tcPr>
            <w:tcW w:w="1320" w:type="dxa"/>
          </w:tcPr>
          <w:p w14:paraId="5B54DC76" w14:textId="1C3C1BA9" w:rsidR="004E1202" w:rsidRDefault="004E1202" w:rsidP="007F19C5">
            <w:r>
              <w:t>9.</w:t>
            </w:r>
            <w:r w:rsidR="00326947">
              <w:t>3</w:t>
            </w:r>
          </w:p>
        </w:tc>
        <w:tc>
          <w:tcPr>
            <w:tcW w:w="1200" w:type="dxa"/>
          </w:tcPr>
          <w:p w14:paraId="619A838A" w14:textId="77777777" w:rsidR="004E1202" w:rsidRDefault="004E1202" w:rsidP="007F19C5"/>
        </w:tc>
        <w:tc>
          <w:tcPr>
            <w:tcW w:w="1200" w:type="dxa"/>
          </w:tcPr>
          <w:p w14:paraId="7FB53BD1" w14:textId="7A3ABAD7" w:rsidR="004E1202" w:rsidRDefault="00326947" w:rsidP="007F19C5">
            <w:r>
              <w:t>3/25/19</w:t>
            </w:r>
          </w:p>
        </w:tc>
        <w:tc>
          <w:tcPr>
            <w:tcW w:w="5130" w:type="dxa"/>
          </w:tcPr>
          <w:p w14:paraId="66C4B656" w14:textId="6365F2D2" w:rsidR="004E1202" w:rsidRDefault="004E1202" w:rsidP="00326947">
            <w:pPr>
              <w:pStyle w:val="HistoryTable"/>
            </w:pPr>
            <w:r>
              <w:t xml:space="preserve">Added: </w:t>
            </w:r>
            <w:r w:rsidR="00326947">
              <w:t>2305,2315 &amp; 4555 (All for the offender table)</w:t>
            </w:r>
          </w:p>
        </w:tc>
      </w:tr>
      <w:tr w:rsidR="00326947" w14:paraId="3B237D02" w14:textId="77777777" w:rsidTr="007F19C5">
        <w:trPr>
          <w:cantSplit/>
        </w:trPr>
        <w:tc>
          <w:tcPr>
            <w:tcW w:w="1320" w:type="dxa"/>
          </w:tcPr>
          <w:p w14:paraId="09E6A0B9" w14:textId="77777777" w:rsidR="00326947" w:rsidRDefault="00326947" w:rsidP="007F19C5">
            <w:r>
              <w:t>9.2</w:t>
            </w:r>
          </w:p>
        </w:tc>
        <w:tc>
          <w:tcPr>
            <w:tcW w:w="1200" w:type="dxa"/>
          </w:tcPr>
          <w:p w14:paraId="6FB08A82" w14:textId="77777777" w:rsidR="00326947" w:rsidRDefault="00326947" w:rsidP="007F19C5"/>
        </w:tc>
        <w:tc>
          <w:tcPr>
            <w:tcW w:w="1200" w:type="dxa"/>
          </w:tcPr>
          <w:p w14:paraId="62BE8AFF" w14:textId="77777777" w:rsidR="00326947" w:rsidRDefault="00326947" w:rsidP="007F19C5">
            <w:r>
              <w:t>9/19/18</w:t>
            </w:r>
          </w:p>
        </w:tc>
        <w:tc>
          <w:tcPr>
            <w:tcW w:w="5130" w:type="dxa"/>
          </w:tcPr>
          <w:p w14:paraId="42E73686" w14:textId="77777777" w:rsidR="00326947" w:rsidRDefault="00326947" w:rsidP="007F19C5">
            <w:pPr>
              <w:pStyle w:val="HistoryTable"/>
            </w:pPr>
            <w:r>
              <w:t>Added: 5170</w:t>
            </w:r>
          </w:p>
        </w:tc>
      </w:tr>
      <w:tr w:rsidR="004E1202" w14:paraId="506DC7ED" w14:textId="77777777" w:rsidTr="007F19C5">
        <w:trPr>
          <w:cantSplit/>
        </w:trPr>
        <w:tc>
          <w:tcPr>
            <w:tcW w:w="1320" w:type="dxa"/>
          </w:tcPr>
          <w:p w14:paraId="7DEBDC65" w14:textId="77777777" w:rsidR="004E1202" w:rsidRDefault="004E1202" w:rsidP="007F19C5">
            <w:r>
              <w:t>9.1</w:t>
            </w:r>
          </w:p>
        </w:tc>
        <w:tc>
          <w:tcPr>
            <w:tcW w:w="1200" w:type="dxa"/>
          </w:tcPr>
          <w:p w14:paraId="5C7315F0" w14:textId="77777777" w:rsidR="004E1202" w:rsidRDefault="004E1202" w:rsidP="007F19C5"/>
        </w:tc>
        <w:tc>
          <w:tcPr>
            <w:tcW w:w="1200" w:type="dxa"/>
          </w:tcPr>
          <w:p w14:paraId="461D6CC8" w14:textId="77777777" w:rsidR="004E1202" w:rsidRDefault="004E1202" w:rsidP="007F19C5">
            <w:r>
              <w:t>8/17/18</w:t>
            </w:r>
          </w:p>
        </w:tc>
        <w:tc>
          <w:tcPr>
            <w:tcW w:w="5130" w:type="dxa"/>
          </w:tcPr>
          <w:p w14:paraId="71E31144" w14:textId="77777777" w:rsidR="004E1202" w:rsidRDefault="004E1202" w:rsidP="007F19C5">
            <w:pPr>
              <w:pStyle w:val="HistoryTable"/>
            </w:pPr>
            <w:r>
              <w:t>Deprecated: 5090, 5100</w:t>
            </w:r>
          </w:p>
          <w:p w14:paraId="2F1A4B06" w14:textId="77777777" w:rsidR="004E1202" w:rsidRDefault="004E1202" w:rsidP="007F19C5">
            <w:pPr>
              <w:pStyle w:val="HistoryTable"/>
            </w:pPr>
            <w:r>
              <w:t>Added: 5160</w:t>
            </w:r>
          </w:p>
          <w:p w14:paraId="1EBCFF9F" w14:textId="77777777" w:rsidR="004E1202" w:rsidRDefault="004E1202" w:rsidP="007F19C5">
            <w:pPr>
              <w:pStyle w:val="HistoryTable"/>
            </w:pPr>
            <w:r>
              <w:t>Updated 4870, 4820, 4890, 4900</w:t>
            </w:r>
          </w:p>
          <w:p w14:paraId="53A73374" w14:textId="2A5C6B80" w:rsidR="004E1202" w:rsidRDefault="004E1202" w:rsidP="0016161C">
            <w:pPr>
              <w:pStyle w:val="HistoryTable"/>
              <w:ind w:left="0" w:firstLine="0"/>
            </w:pPr>
          </w:p>
        </w:tc>
      </w:tr>
      <w:tr w:rsidR="004E1202" w14:paraId="5A210B46" w14:textId="77777777" w:rsidTr="007F19C5">
        <w:trPr>
          <w:cantSplit/>
        </w:trPr>
        <w:tc>
          <w:tcPr>
            <w:tcW w:w="1320" w:type="dxa"/>
          </w:tcPr>
          <w:p w14:paraId="1E9BA053" w14:textId="77777777" w:rsidR="004E1202" w:rsidRDefault="004E1202" w:rsidP="007F19C5">
            <w:r>
              <w:t>9.0</w:t>
            </w:r>
          </w:p>
        </w:tc>
        <w:tc>
          <w:tcPr>
            <w:tcW w:w="1200" w:type="dxa"/>
          </w:tcPr>
          <w:p w14:paraId="53623FBB" w14:textId="77777777" w:rsidR="004E1202" w:rsidRDefault="004E1202" w:rsidP="007F19C5"/>
        </w:tc>
        <w:tc>
          <w:tcPr>
            <w:tcW w:w="1200" w:type="dxa"/>
          </w:tcPr>
          <w:p w14:paraId="7B33CFE2" w14:textId="77777777" w:rsidR="004E1202" w:rsidRDefault="004E1202" w:rsidP="007F19C5">
            <w:r>
              <w:t>4/26/18</w:t>
            </w:r>
          </w:p>
        </w:tc>
        <w:tc>
          <w:tcPr>
            <w:tcW w:w="5130" w:type="dxa"/>
          </w:tcPr>
          <w:p w14:paraId="0DBB00F9" w14:textId="77777777" w:rsidR="004E1202" w:rsidRDefault="004E1202" w:rsidP="007F19C5">
            <w:pPr>
              <w:pStyle w:val="HistoryTable"/>
            </w:pPr>
            <w:r>
              <w:t>Renumbered to be consistent with new format</w:t>
            </w:r>
          </w:p>
        </w:tc>
      </w:tr>
      <w:tr w:rsidR="004E1202" w14:paraId="695C7379" w14:textId="77777777" w:rsidTr="007F19C5">
        <w:trPr>
          <w:cantSplit/>
        </w:trPr>
        <w:tc>
          <w:tcPr>
            <w:tcW w:w="1320" w:type="dxa"/>
          </w:tcPr>
          <w:p w14:paraId="40BA6CD3" w14:textId="77777777" w:rsidR="004E1202" w:rsidRDefault="004E1202" w:rsidP="007F19C5">
            <w:r>
              <w:t>8.0</w:t>
            </w:r>
          </w:p>
        </w:tc>
        <w:tc>
          <w:tcPr>
            <w:tcW w:w="1200" w:type="dxa"/>
          </w:tcPr>
          <w:p w14:paraId="4AED9FD0" w14:textId="77777777" w:rsidR="004E1202" w:rsidRDefault="004E1202" w:rsidP="007F19C5"/>
        </w:tc>
        <w:tc>
          <w:tcPr>
            <w:tcW w:w="1200" w:type="dxa"/>
          </w:tcPr>
          <w:p w14:paraId="1918BB24" w14:textId="77777777" w:rsidR="004E1202" w:rsidRDefault="004E1202" w:rsidP="007F19C5">
            <w:r>
              <w:t>9/1/17</w:t>
            </w:r>
          </w:p>
        </w:tc>
        <w:tc>
          <w:tcPr>
            <w:tcW w:w="5130" w:type="dxa"/>
          </w:tcPr>
          <w:p w14:paraId="64D01FFB" w14:textId="77777777" w:rsidR="004E1202" w:rsidRPr="005132F3" w:rsidRDefault="004E1202" w:rsidP="007F19C5">
            <w:pPr>
              <w:pStyle w:val="HistoryTable"/>
            </w:pPr>
            <w:r>
              <w:t xml:space="preserve">Removed: 2520, </w:t>
            </w:r>
            <w:r w:rsidRPr="005132F3">
              <w:t>2540, 6010, 6065, 6070, 6075, 6080, 6085, 6175, 6180, 6525, 6530, 6535, 6540, 6545, 6550, 6555, 6580, 6595, 6605, 6640, 6650</w:t>
            </w:r>
          </w:p>
          <w:p w14:paraId="1F67BA1A" w14:textId="77777777" w:rsidR="004E1202" w:rsidRPr="004007B8" w:rsidRDefault="004E1202" w:rsidP="007F19C5">
            <w:pPr>
              <w:pStyle w:val="HistoryTable"/>
              <w:rPr>
                <w:rFonts w:ascii="Calibri" w:hAnsi="Calibri"/>
                <w:color w:val="000000"/>
                <w:sz w:val="22"/>
                <w:szCs w:val="22"/>
              </w:rPr>
            </w:pPr>
            <w:r>
              <w:t xml:space="preserve">Added: </w:t>
            </w:r>
            <w:r w:rsidRPr="004007B8">
              <w:rPr>
                <w:rFonts w:ascii="Calibri" w:hAnsi="Calibri"/>
                <w:color w:val="000000"/>
                <w:sz w:val="22"/>
                <w:szCs w:val="22"/>
              </w:rPr>
              <w:t>0670</w:t>
            </w:r>
            <w:r>
              <w:rPr>
                <w:rFonts w:ascii="Calibri" w:hAnsi="Calibri"/>
                <w:color w:val="000000"/>
                <w:sz w:val="22"/>
                <w:szCs w:val="22"/>
              </w:rPr>
              <w:t xml:space="preserve">, </w:t>
            </w:r>
            <w:r w:rsidRPr="004007B8">
              <w:rPr>
                <w:rFonts w:ascii="Calibri" w:hAnsi="Calibri"/>
                <w:color w:val="000000"/>
                <w:sz w:val="22"/>
                <w:szCs w:val="22"/>
              </w:rPr>
              <w:t>0795</w:t>
            </w:r>
            <w:r>
              <w:rPr>
                <w:rFonts w:ascii="Calibri" w:hAnsi="Calibri"/>
                <w:color w:val="000000"/>
                <w:sz w:val="22"/>
                <w:szCs w:val="22"/>
              </w:rPr>
              <w:t xml:space="preserve">, </w:t>
            </w:r>
            <w:r w:rsidRPr="004007B8">
              <w:rPr>
                <w:rFonts w:ascii="Calibri" w:hAnsi="Calibri"/>
                <w:color w:val="000000"/>
                <w:sz w:val="22"/>
                <w:szCs w:val="22"/>
              </w:rPr>
              <w:t>0815</w:t>
            </w:r>
            <w:r>
              <w:rPr>
                <w:rFonts w:ascii="Calibri" w:hAnsi="Calibri"/>
                <w:color w:val="000000"/>
                <w:sz w:val="22"/>
                <w:szCs w:val="22"/>
              </w:rPr>
              <w:t xml:space="preserve">,  </w:t>
            </w:r>
            <w:r w:rsidRPr="004007B8">
              <w:rPr>
                <w:rFonts w:ascii="Calibri" w:hAnsi="Calibri"/>
                <w:color w:val="000000"/>
                <w:sz w:val="22"/>
                <w:szCs w:val="22"/>
              </w:rPr>
              <w:t>6655</w:t>
            </w:r>
            <w:r>
              <w:rPr>
                <w:rFonts w:ascii="Calibri" w:hAnsi="Calibri"/>
                <w:color w:val="000000"/>
                <w:sz w:val="22"/>
                <w:szCs w:val="22"/>
              </w:rPr>
              <w:t xml:space="preserve">, </w:t>
            </w:r>
            <w:hyperlink w:anchor="SSDR6660" w:history="1">
              <w:r w:rsidRPr="004007B8">
                <w:rPr>
                  <w:rStyle w:val="Hyperlink"/>
                  <w:rFonts w:ascii="Calibri" w:hAnsi="Calibri"/>
                  <w:sz w:val="22"/>
                  <w:szCs w:val="22"/>
                </w:rPr>
                <w:t>6660</w:t>
              </w:r>
            </w:hyperlink>
            <w:r>
              <w:rPr>
                <w:rFonts w:ascii="Calibri" w:hAnsi="Calibri"/>
                <w:color w:val="000000"/>
                <w:sz w:val="22"/>
                <w:szCs w:val="22"/>
              </w:rPr>
              <w:t xml:space="preserve">, </w:t>
            </w:r>
            <w:hyperlink w:anchor="SSDR9775" w:history="1">
              <w:r w:rsidRPr="004007B8">
                <w:rPr>
                  <w:rStyle w:val="Hyperlink"/>
                  <w:rFonts w:ascii="Calibri" w:hAnsi="Calibri"/>
                  <w:sz w:val="22"/>
                  <w:szCs w:val="22"/>
                </w:rPr>
                <w:t>9775</w:t>
              </w:r>
            </w:hyperlink>
          </w:p>
          <w:p w14:paraId="695B29B8" w14:textId="77777777" w:rsidR="004E1202" w:rsidRDefault="004E1202" w:rsidP="007F19C5">
            <w:pPr>
              <w:pStyle w:val="HistoryTable"/>
            </w:pPr>
          </w:p>
        </w:tc>
      </w:tr>
      <w:tr w:rsidR="004E1202" w14:paraId="33E9F6D2" w14:textId="77777777" w:rsidTr="007F19C5">
        <w:trPr>
          <w:cantSplit/>
        </w:trPr>
        <w:tc>
          <w:tcPr>
            <w:tcW w:w="1320" w:type="dxa"/>
          </w:tcPr>
          <w:p w14:paraId="1AC6DDEC" w14:textId="77777777" w:rsidR="004E1202" w:rsidRDefault="004E1202" w:rsidP="007F19C5">
            <w:r>
              <w:t>5.3</w:t>
            </w:r>
          </w:p>
        </w:tc>
        <w:tc>
          <w:tcPr>
            <w:tcW w:w="1200" w:type="dxa"/>
          </w:tcPr>
          <w:p w14:paraId="5A3C6EF7" w14:textId="77777777" w:rsidR="004E1202" w:rsidRDefault="004E1202" w:rsidP="007F19C5"/>
        </w:tc>
        <w:tc>
          <w:tcPr>
            <w:tcW w:w="1200" w:type="dxa"/>
          </w:tcPr>
          <w:p w14:paraId="5B79D777" w14:textId="77777777" w:rsidR="004E1202" w:rsidRDefault="004E1202" w:rsidP="007F19C5">
            <w:r>
              <w:t>1/6/17</w:t>
            </w:r>
          </w:p>
        </w:tc>
        <w:tc>
          <w:tcPr>
            <w:tcW w:w="5130" w:type="dxa"/>
          </w:tcPr>
          <w:p w14:paraId="6C4BD2FC" w14:textId="77777777" w:rsidR="004E1202" w:rsidRDefault="004E1202" w:rsidP="007F19C5">
            <w:pPr>
              <w:pStyle w:val="HistoryTable"/>
            </w:pPr>
            <w:r>
              <w:t>Removed discontinued validations referring to ERDX and Date Eligible to return.</w:t>
            </w:r>
          </w:p>
        </w:tc>
      </w:tr>
      <w:tr w:rsidR="004E1202" w14:paraId="64088DC0" w14:textId="77777777" w:rsidTr="007F19C5">
        <w:trPr>
          <w:cantSplit/>
        </w:trPr>
        <w:tc>
          <w:tcPr>
            <w:tcW w:w="1320" w:type="dxa"/>
          </w:tcPr>
          <w:p w14:paraId="31AEB812" w14:textId="77777777" w:rsidR="004E1202" w:rsidRDefault="004E1202" w:rsidP="007F19C5">
            <w:r>
              <w:t>5.2</w:t>
            </w:r>
          </w:p>
        </w:tc>
        <w:tc>
          <w:tcPr>
            <w:tcW w:w="1200" w:type="dxa"/>
          </w:tcPr>
          <w:p w14:paraId="16D865F4" w14:textId="77777777" w:rsidR="004E1202" w:rsidRDefault="004E1202" w:rsidP="007F19C5"/>
        </w:tc>
        <w:tc>
          <w:tcPr>
            <w:tcW w:w="1200" w:type="dxa"/>
          </w:tcPr>
          <w:p w14:paraId="06CC0C33" w14:textId="77777777" w:rsidR="004E1202" w:rsidRDefault="004E1202" w:rsidP="007F19C5">
            <w:r>
              <w:t>6/4/15</w:t>
            </w:r>
          </w:p>
        </w:tc>
        <w:tc>
          <w:tcPr>
            <w:tcW w:w="5130" w:type="dxa"/>
          </w:tcPr>
          <w:p w14:paraId="5CFCA9BD" w14:textId="77777777" w:rsidR="004E1202" w:rsidRDefault="004E1202" w:rsidP="007F19C5">
            <w:pPr>
              <w:pStyle w:val="HistoryTable"/>
            </w:pPr>
            <w:r>
              <w:t>Updated 6630 to correct description</w:t>
            </w:r>
          </w:p>
        </w:tc>
      </w:tr>
      <w:tr w:rsidR="004E1202" w14:paraId="7453B605" w14:textId="77777777" w:rsidTr="007F19C5">
        <w:trPr>
          <w:cantSplit/>
        </w:trPr>
        <w:tc>
          <w:tcPr>
            <w:tcW w:w="1320" w:type="dxa"/>
          </w:tcPr>
          <w:p w14:paraId="3732F3A4" w14:textId="77777777" w:rsidR="004E1202" w:rsidRDefault="004E1202" w:rsidP="007F19C5">
            <w:r>
              <w:t>5.2</w:t>
            </w:r>
          </w:p>
        </w:tc>
        <w:tc>
          <w:tcPr>
            <w:tcW w:w="1200" w:type="dxa"/>
          </w:tcPr>
          <w:p w14:paraId="38B99BD7" w14:textId="77777777" w:rsidR="004E1202" w:rsidRDefault="004E1202" w:rsidP="007F19C5"/>
        </w:tc>
        <w:tc>
          <w:tcPr>
            <w:tcW w:w="1200" w:type="dxa"/>
          </w:tcPr>
          <w:p w14:paraId="439C68F6" w14:textId="77777777" w:rsidR="004E1202" w:rsidRDefault="004E1202" w:rsidP="007F19C5">
            <w:r>
              <w:t>5/15/15</w:t>
            </w:r>
          </w:p>
        </w:tc>
        <w:tc>
          <w:tcPr>
            <w:tcW w:w="5130" w:type="dxa"/>
          </w:tcPr>
          <w:p w14:paraId="627387BF" w14:textId="77777777" w:rsidR="004E1202" w:rsidRDefault="004E1202" w:rsidP="007F19C5">
            <w:pPr>
              <w:pStyle w:val="HistoryTable"/>
            </w:pPr>
            <w:r>
              <w:t xml:space="preserve">Added </w:t>
            </w:r>
            <w:hyperlink w:anchor="SSDR2600" w:history="1">
              <w:r w:rsidRPr="00D84958">
                <w:rPr>
                  <w:rStyle w:val="Hyperlink"/>
                </w:rPr>
                <w:t>2585, 2590, 2595 &amp; 2600</w:t>
              </w:r>
            </w:hyperlink>
          </w:p>
          <w:p w14:paraId="052B9730" w14:textId="77777777" w:rsidR="004E1202" w:rsidRDefault="004E1202" w:rsidP="007F19C5">
            <w:pPr>
              <w:pStyle w:val="HistoryTable"/>
            </w:pPr>
            <w:r>
              <w:t>Removed SSDR6140-SSDR6160 allowing extended offense descriptions for offenses not requiring it.</w:t>
            </w:r>
          </w:p>
        </w:tc>
      </w:tr>
      <w:tr w:rsidR="004E1202" w14:paraId="1CBE9978" w14:textId="77777777" w:rsidTr="007F19C5">
        <w:trPr>
          <w:cantSplit/>
        </w:trPr>
        <w:tc>
          <w:tcPr>
            <w:tcW w:w="1320" w:type="dxa"/>
          </w:tcPr>
          <w:p w14:paraId="4A7AD6C0" w14:textId="77777777" w:rsidR="004E1202" w:rsidRDefault="004E1202" w:rsidP="007F19C5">
            <w:r>
              <w:t>5.1</w:t>
            </w:r>
          </w:p>
        </w:tc>
        <w:tc>
          <w:tcPr>
            <w:tcW w:w="1200" w:type="dxa"/>
          </w:tcPr>
          <w:p w14:paraId="658D642E" w14:textId="77777777" w:rsidR="004E1202" w:rsidRDefault="004E1202" w:rsidP="007F19C5"/>
        </w:tc>
        <w:tc>
          <w:tcPr>
            <w:tcW w:w="1200" w:type="dxa"/>
          </w:tcPr>
          <w:p w14:paraId="7C493025" w14:textId="77777777" w:rsidR="004E1202" w:rsidRDefault="004E1202" w:rsidP="007F19C5"/>
        </w:tc>
        <w:tc>
          <w:tcPr>
            <w:tcW w:w="5130" w:type="dxa"/>
          </w:tcPr>
          <w:p w14:paraId="1EC8E9D0" w14:textId="77777777" w:rsidR="004E1202" w:rsidRDefault="004E1202" w:rsidP="007F19C5">
            <w:pPr>
              <w:pStyle w:val="HistoryTable"/>
            </w:pPr>
            <w:r>
              <w:t>First Draft</w:t>
            </w:r>
          </w:p>
        </w:tc>
      </w:tr>
    </w:tbl>
    <w:p w14:paraId="57126051" w14:textId="77777777" w:rsidR="004E1202" w:rsidRDefault="004E1202" w:rsidP="004E1202"/>
    <w:p w14:paraId="345EF73E" w14:textId="77777777" w:rsidR="006347EE" w:rsidRDefault="006347EE" w:rsidP="004E1202"/>
    <w:sectPr w:rsidR="006347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7624C" w14:textId="77777777" w:rsidR="00FE3B44" w:rsidRDefault="00FE3B44">
      <w:r>
        <w:separator/>
      </w:r>
    </w:p>
  </w:endnote>
  <w:endnote w:type="continuationSeparator" w:id="0">
    <w:p w14:paraId="72C5D17C" w14:textId="77777777" w:rsidR="00FE3B44" w:rsidRDefault="00FE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EF747" w14:textId="77777777" w:rsidR="00F078EB" w:rsidRDefault="00F078EB">
    <w:pPr>
      <w:pStyle w:val="Footer"/>
      <w:ind w:right="-24"/>
      <w:jc w:val="right"/>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EF74C" w14:textId="77777777" w:rsidR="00F078EB" w:rsidRDefault="00F078EB" w:rsidP="003656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5EF74D" w14:textId="77777777" w:rsidR="00F078EB" w:rsidRDefault="00F078EB" w:rsidP="0036564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EF74E" w14:textId="199343EE" w:rsidR="00F078EB" w:rsidRDefault="00F078EB" w:rsidP="00680F0F">
    <w:pPr>
      <w:pStyle w:val="Header"/>
      <w:pBdr>
        <w:bottom w:val="single" w:sz="4" w:space="1" w:color="auto"/>
      </w:pBdr>
      <w:tabs>
        <w:tab w:val="left" w:pos="7650"/>
      </w:tabs>
      <w:ind w:right="-48"/>
      <w:rPr>
        <w:b/>
        <w:bCs/>
      </w:rPr>
    </w:pPr>
    <w:r>
      <w:rPr>
        <w:b/>
        <w:bCs/>
      </w:rPr>
      <w:t>Massachusetts DESE</w:t>
    </w:r>
    <w:r>
      <w:rPr>
        <w:b/>
        <w:bCs/>
      </w:rPr>
      <w:ptab w:relativeTo="margin" w:alignment="right" w:leader="none"/>
    </w:r>
    <w:r w:rsidRPr="004A04A7">
      <w:rPr>
        <w:b/>
        <w:bCs/>
      </w:rPr>
      <w:t xml:space="preserve">Page </w:t>
    </w:r>
    <w:r w:rsidRPr="004A04A7">
      <w:rPr>
        <w:b/>
        <w:bCs/>
      </w:rPr>
      <w:fldChar w:fldCharType="begin"/>
    </w:r>
    <w:r w:rsidRPr="004A04A7">
      <w:rPr>
        <w:b/>
        <w:bCs/>
      </w:rPr>
      <w:instrText xml:space="preserve"> PAGE </w:instrText>
    </w:r>
    <w:r w:rsidRPr="004A04A7">
      <w:rPr>
        <w:b/>
        <w:bCs/>
      </w:rPr>
      <w:fldChar w:fldCharType="separate"/>
    </w:r>
    <w:r>
      <w:rPr>
        <w:b/>
        <w:bCs/>
        <w:noProof/>
      </w:rPr>
      <w:t>4</w:t>
    </w:r>
    <w:r w:rsidRPr="004A04A7">
      <w:rPr>
        <w:b/>
        <w:bCs/>
      </w:rPr>
      <w:fldChar w:fldCharType="end"/>
    </w:r>
    <w:r w:rsidRPr="004A04A7">
      <w:rPr>
        <w:b/>
        <w:bCs/>
      </w:rPr>
      <w:t xml:space="preserve"> </w:t>
    </w:r>
  </w:p>
  <w:p w14:paraId="345EF74F" w14:textId="6328946C" w:rsidR="00F078EB" w:rsidRDefault="00F078EB" w:rsidP="00534781">
    <w:pPr>
      <w:pStyle w:val="Header"/>
      <w:pBdr>
        <w:bottom w:val="single" w:sz="4" w:space="1" w:color="auto"/>
      </w:pBdr>
      <w:tabs>
        <w:tab w:val="clear" w:pos="4320"/>
        <w:tab w:val="clear" w:pos="8640"/>
        <w:tab w:val="left" w:pos="4080"/>
        <w:tab w:val="right" w:pos="9480"/>
      </w:tabs>
      <w:ind w:right="-48"/>
      <w:rPr>
        <w:b/>
        <w:bCs/>
      </w:rPr>
    </w:pPr>
    <w:r>
      <w:rPr>
        <w:b/>
        <w:bCs/>
      </w:rPr>
      <w:t>SSDR Validation Rules v.</w:t>
    </w:r>
    <w:r w:rsidR="00467FE3">
      <w:rPr>
        <w:b/>
        <w:bCs/>
      </w:rPr>
      <w:t xml:space="preserve"> </w:t>
    </w:r>
    <w:r>
      <w:rPr>
        <w:b/>
        <w:bCs/>
      </w:rPr>
      <w:t>9.</w:t>
    </w:r>
    <w:r w:rsidR="00746582">
      <w:rPr>
        <w:b/>
        <w:bCs/>
      </w:rPr>
      <w:t>8</w:t>
    </w:r>
    <w:r>
      <w:rPr>
        <w:b/>
        <w:bCs/>
      </w:rPr>
      <w:tab/>
      <w:t xml:space="preserve">                                                                         </w:t>
    </w:r>
    <w:r w:rsidR="00896185">
      <w:rPr>
        <w:b/>
        <w:bCs/>
      </w:rPr>
      <w:t>10/01</w:t>
    </w:r>
    <w:r>
      <w:rPr>
        <w:b/>
        <w:bCs/>
      </w:rPr>
      <w:t>/20</w:t>
    </w:r>
    <w:r w:rsidR="00467FE3">
      <w:rPr>
        <w:b/>
        <w:bCs/>
      </w:rPr>
      <w:t>2</w:t>
    </w:r>
    <w:r w:rsidR="00746582">
      <w:rPr>
        <w:b/>
        <w:bCs/>
      </w:rPr>
      <w:t>4</w:t>
    </w:r>
  </w:p>
  <w:p w14:paraId="345EF750" w14:textId="77777777" w:rsidR="00F078EB" w:rsidRPr="00534781" w:rsidRDefault="00F078EB" w:rsidP="00534781">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A1D04" w14:textId="77777777" w:rsidR="00FE3B44" w:rsidRDefault="00FE3B44">
      <w:r>
        <w:separator/>
      </w:r>
    </w:p>
  </w:footnote>
  <w:footnote w:type="continuationSeparator" w:id="0">
    <w:p w14:paraId="662AEFEC" w14:textId="77777777" w:rsidR="00FE3B44" w:rsidRDefault="00FE3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EF749" w14:textId="77777777" w:rsidR="00F078EB" w:rsidRDefault="00000000">
    <w:pPr>
      <w:pStyle w:val="Header"/>
    </w:pPr>
    <w:r>
      <w:rPr>
        <w:noProof/>
      </w:rPr>
      <w:pict w14:anchorId="345EF7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92" type="#_x0000_t136" style="position:absolute;margin-left:0;margin-top:0;width:474.9pt;height:189.95pt;rotation:315;z-index:-251658240;mso-position-horizontal:center;mso-position-horizontal-relative:margin;mso-position-vertical:center;mso-position-vertical-relative:margin" o:allowincell="f" fillcolor="silver" stroked="f">
          <v:fill opacity=".5"/>
          <v:textpath style="font-family:&quot;Times New Roman&quot;;font-size:1pt" string="PILOT"/>
          <w10:wrap anchorx="margin" anchory="margin"/>
        </v:shape>
      </w:pict>
    </w:r>
    <w:r>
      <w:rPr>
        <w:noProof/>
      </w:rPr>
      <w:pict w14:anchorId="345EF76C">
        <v:shape id="PowerPlusWaterMarkObject2" o:spid="_x0000_s1026" type="#_x0000_t136" style="position:absolute;margin-left:0;margin-top:0;width:435.05pt;height:174pt;rotation:315;z-index:-251662336;mso-position-horizontal:center;mso-position-horizontal-relative:margin;mso-position-vertical:center;mso-position-vertical-relative:margin" o:allowincell="f" fillcolor="silver" stroked="f">
          <v:fill opacity=".5"/>
          <v:textpath style="font-family:&quot;Times New Roman&quot;;font-size:1pt" string="PILO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77EA5" w14:textId="7AE4E5A7" w:rsidR="00C95803" w:rsidRPr="00EB54B1" w:rsidRDefault="00C95803" w:rsidP="00EB54B1">
    <w:pPr>
      <w:pStyle w:val="Header"/>
      <w:rPr>
        <w:sz w:val="24"/>
        <w:szCs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EB1C1" w14:textId="3A4B3DB7" w:rsidR="00F078EB" w:rsidRPr="00EB54B1" w:rsidRDefault="00F078EB" w:rsidP="00EB54B1">
    <w:pPr>
      <w:pStyle w:val="Header"/>
      <w:rPr>
        <w:sz w:val="24"/>
        <w:szCs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9958E" w14:textId="738B6DAB" w:rsidR="00F078EB" w:rsidRPr="00EB54B1" w:rsidRDefault="00F078EB" w:rsidP="00EB54B1">
    <w:pPr>
      <w:pStyle w:val="Header"/>
      <w:rPr>
        <w:sz w:val="24"/>
        <w:szCs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EF75D" w14:textId="77777777" w:rsidR="00F078EB" w:rsidRPr="00986B3E" w:rsidRDefault="00F078EB" w:rsidP="0042579B">
    <w:pPr>
      <w:pStyle w:val="Heading1"/>
    </w:pPr>
    <w:r>
      <w:t>Index</w:t>
    </w:r>
  </w:p>
  <w:p w14:paraId="345EF75E" w14:textId="77777777" w:rsidR="00F078EB" w:rsidRPr="005F5A8A" w:rsidRDefault="00F078EB" w:rsidP="005F5A8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EF75F" w14:textId="2CC70439" w:rsidR="00F078EB" w:rsidRPr="004E1202" w:rsidRDefault="00F078EB" w:rsidP="004E1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EF74A" w14:textId="77777777" w:rsidR="00F078EB" w:rsidRDefault="00F078EB" w:rsidP="005F5A8A">
    <w:pPr>
      <w:pStyle w:val="Heading1"/>
    </w:pPr>
    <w:r>
      <w:t>How to Use this Document</w:t>
    </w:r>
  </w:p>
  <w:p w14:paraId="345EF74B" w14:textId="77777777" w:rsidR="00F078EB" w:rsidRPr="005F5A8A" w:rsidRDefault="00F078EB" w:rsidP="005F5A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EF751" w14:textId="77777777" w:rsidR="00F078EB" w:rsidRDefault="00000000">
    <w:pPr>
      <w:pStyle w:val="Header"/>
    </w:pPr>
    <w:r>
      <w:rPr>
        <w:noProof/>
      </w:rPr>
      <w:pict w14:anchorId="345EF7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091" type="#_x0000_t136" style="position:absolute;margin-left:0;margin-top:0;width:474.9pt;height:189.95pt;rotation:315;z-index:-251659264;mso-position-horizontal:center;mso-position-horizontal-relative:margin;mso-position-vertical:center;mso-position-vertical-relative:margin" o:allowincell="f" fillcolor="silver" stroked="f">
          <v:fill opacity=".5"/>
          <v:textpath style="font-family:&quot;Times New Roman&quot;;font-size:1pt" string="PILOT"/>
          <w10:wrap anchorx="margin" anchory="margin"/>
        </v:shape>
      </w:pict>
    </w:r>
    <w:r>
      <w:rPr>
        <w:noProof/>
      </w:rPr>
      <w:pict w14:anchorId="345EF76E">
        <v:shape id="PowerPlusWaterMarkObject1" o:spid="_x0000_s1025" type="#_x0000_t136" style="position:absolute;margin-left:0;margin-top:0;width:435.05pt;height:174pt;rotation:315;z-index:-251663360;mso-position-horizontal:center;mso-position-horizontal-relative:margin;mso-position-vertical:center;mso-position-vertical-relative:margin" o:allowincell="f" fillcolor="silver" stroked="f">
          <v:fill opacity=".5"/>
          <v:textpath style="font-family:&quot;Times New Roman&quot;;font-size:1pt" string="PILO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EF754" w14:textId="023876BD" w:rsidR="00F078EB" w:rsidRPr="00986B3E" w:rsidRDefault="00F078EB" w:rsidP="005F5A8A">
    <w:pPr>
      <w:jc w:val="right"/>
    </w:pPr>
    <w:r>
      <w:ptab w:relativeTo="margin" w:alignment="right" w:leader="none"/>
    </w:r>
    <w:r w:rsidRPr="00986B3E">
      <w:t xml:space="preserve"> </w:t>
    </w:r>
  </w:p>
  <w:p w14:paraId="345EF755" w14:textId="77777777" w:rsidR="00F078EB" w:rsidRPr="005F5A8A" w:rsidRDefault="00F078EB" w:rsidP="005F5A8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EF756" w14:textId="2AB52425" w:rsidR="00F078EB" w:rsidRPr="00986B3E" w:rsidRDefault="00F078EB" w:rsidP="005F5A8A">
    <w:pPr>
      <w:jc w:val="right"/>
    </w:pPr>
    <w:r>
      <w:ptab w:relativeTo="margin" w:alignment="right" w:leader="none"/>
    </w:r>
    <w:r w:rsidRPr="00986B3E">
      <w:t xml:space="preserve"> </w:t>
    </w:r>
  </w:p>
  <w:p w14:paraId="345EF757" w14:textId="77777777" w:rsidR="00F078EB" w:rsidRPr="005F5A8A" w:rsidRDefault="00F078EB" w:rsidP="005F5A8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8572B" w14:textId="2A0C08AA" w:rsidR="00F078EB" w:rsidRPr="00986B3E" w:rsidRDefault="00F078EB" w:rsidP="005F5A8A">
    <w:pPr>
      <w:jc w:val="right"/>
    </w:pPr>
    <w:r>
      <w:ptab w:relativeTo="margin" w:alignment="right" w:leader="none"/>
    </w:r>
    <w:r w:rsidRPr="00986B3E">
      <w:t xml:space="preserve"> </w:t>
    </w:r>
  </w:p>
  <w:p w14:paraId="52F4F465" w14:textId="77777777" w:rsidR="00F078EB" w:rsidRPr="005F5A8A" w:rsidRDefault="00F078EB" w:rsidP="005F5A8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F32A1" w14:textId="30AAF880" w:rsidR="00F078EB" w:rsidRPr="00986B3E" w:rsidRDefault="00F078EB" w:rsidP="005F5A8A">
    <w:pPr>
      <w:jc w:val="right"/>
    </w:pPr>
    <w:r>
      <w:ptab w:relativeTo="margin" w:alignment="right" w:leader="none"/>
    </w:r>
    <w:r w:rsidRPr="00986B3E">
      <w:t xml:space="preserve"> </w:t>
    </w:r>
  </w:p>
  <w:p w14:paraId="24364A9E" w14:textId="77777777" w:rsidR="00F078EB" w:rsidRPr="005F5A8A" w:rsidRDefault="00F078EB" w:rsidP="005F5A8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0551E" w14:textId="7F6A6B80" w:rsidR="00F078EB" w:rsidRPr="00986B3E" w:rsidRDefault="00F078EB" w:rsidP="005F5A8A">
    <w:pPr>
      <w:jc w:val="right"/>
    </w:pPr>
    <w:r>
      <w:ptab w:relativeTo="margin" w:alignment="right" w:leader="none"/>
    </w:r>
    <w:r w:rsidRPr="00986B3E">
      <w:t xml:space="preserve"> </w:t>
    </w:r>
  </w:p>
  <w:p w14:paraId="20FE5CF5" w14:textId="77777777" w:rsidR="00F078EB" w:rsidRPr="005F5A8A" w:rsidRDefault="00F078EB" w:rsidP="005F5A8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247F8" w14:textId="12346745" w:rsidR="00F078EB" w:rsidRPr="00986B3E" w:rsidRDefault="00F078EB" w:rsidP="005F5A8A">
    <w:pPr>
      <w:jc w:val="right"/>
    </w:pPr>
    <w:r>
      <w:ptab w:relativeTo="margin" w:alignment="right" w:leader="none"/>
    </w:r>
    <w:r w:rsidRPr="00986B3E">
      <w:t xml:space="preserve"> </w:t>
    </w:r>
  </w:p>
  <w:p w14:paraId="208F9743" w14:textId="77777777" w:rsidR="00F078EB" w:rsidRPr="005F5A8A" w:rsidRDefault="00F078EB" w:rsidP="005F5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9225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6D68A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8F6FD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EEA5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5EAA5E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A783A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E0B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15A9C7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AAF1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24E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EA6867E"/>
    <w:lvl w:ilvl="0">
      <w:numFmt w:val="decimal"/>
      <w:lvlText w:val="*"/>
      <w:lvlJc w:val="left"/>
    </w:lvl>
  </w:abstractNum>
  <w:abstractNum w:abstractNumId="11" w15:restartNumberingAfterBreak="0">
    <w:nsid w:val="00236338"/>
    <w:multiLevelType w:val="hybridMultilevel"/>
    <w:tmpl w:val="074C6360"/>
    <w:lvl w:ilvl="0" w:tplc="4C3E64EA">
      <w:start w:val="1"/>
      <w:numFmt w:val="decimalZero"/>
      <w:lvlText w:val="ID%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DA031A"/>
    <w:multiLevelType w:val="hybridMultilevel"/>
    <w:tmpl w:val="18BC3E94"/>
    <w:lvl w:ilvl="0" w:tplc="16760820">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0847EB"/>
    <w:multiLevelType w:val="hybridMultilevel"/>
    <w:tmpl w:val="8752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460FA8"/>
    <w:multiLevelType w:val="hybridMultilevel"/>
    <w:tmpl w:val="B6BE26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F2E16C6"/>
    <w:multiLevelType w:val="hybridMultilevel"/>
    <w:tmpl w:val="EF6ED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9907D7"/>
    <w:multiLevelType w:val="hybridMultilevel"/>
    <w:tmpl w:val="CD8851B4"/>
    <w:lvl w:ilvl="0" w:tplc="3406517A">
      <w:start w:val="1"/>
      <w:numFmt w:val="decimalZero"/>
      <w:pStyle w:val="Index3"/>
      <w:lvlText w:val="SR%1"/>
      <w:lvlJc w:val="left"/>
      <w:pPr>
        <w:tabs>
          <w:tab w:val="num" w:pos="1200"/>
        </w:tabs>
        <w:ind w:left="12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A5A3427"/>
    <w:multiLevelType w:val="hybridMultilevel"/>
    <w:tmpl w:val="52EEE468"/>
    <w:lvl w:ilvl="0" w:tplc="F1004132">
      <w:start w:val="1"/>
      <w:numFmt w:val="decimalZero"/>
      <w:pStyle w:val="Heading3"/>
      <w:lvlText w:val="SR%1"/>
      <w:lvlJc w:val="left"/>
      <w:pPr>
        <w:tabs>
          <w:tab w:val="num" w:pos="720"/>
        </w:tabs>
        <w:ind w:left="72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7DD7215"/>
    <w:multiLevelType w:val="hybridMultilevel"/>
    <w:tmpl w:val="B2921690"/>
    <w:lvl w:ilvl="0" w:tplc="58B0E6A8">
      <w:start w:val="1"/>
      <w:numFmt w:val="decimalZero"/>
      <w:pStyle w:val="HeadSRsmalll"/>
      <w:lvlText w:val="SR%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D444CE9"/>
    <w:multiLevelType w:val="hybridMultilevel"/>
    <w:tmpl w:val="80D4BE28"/>
    <w:lvl w:ilvl="0" w:tplc="9DB2458C">
      <w:start w:val="1"/>
      <w:numFmt w:val="decimalZero"/>
      <w:lvlText w:val="ID%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224597A"/>
    <w:multiLevelType w:val="hybridMultilevel"/>
    <w:tmpl w:val="DB166BB8"/>
    <w:lvl w:ilvl="0" w:tplc="C158FDC6">
      <w:start w:val="1"/>
      <w:numFmt w:val="bullet"/>
      <w:lvlText w:val="o"/>
      <w:lvlJc w:val="left"/>
      <w:pPr>
        <w:tabs>
          <w:tab w:val="num" w:pos="1584"/>
        </w:tabs>
        <w:ind w:left="1584" w:hanging="360"/>
      </w:pPr>
      <w:rPr>
        <w:rFonts w:ascii="Courier New" w:hAnsi="Courier New" w:hint="default"/>
      </w:rPr>
    </w:lvl>
    <w:lvl w:ilvl="1" w:tplc="04090003" w:tentative="1">
      <w:start w:val="1"/>
      <w:numFmt w:val="bullet"/>
      <w:lvlText w:val="o"/>
      <w:lvlJc w:val="left"/>
      <w:pPr>
        <w:tabs>
          <w:tab w:val="num" w:pos="2304"/>
        </w:tabs>
        <w:ind w:left="2304" w:hanging="360"/>
      </w:pPr>
      <w:rPr>
        <w:rFonts w:ascii="Courier New" w:hAnsi="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21" w15:restartNumberingAfterBreak="0">
    <w:nsid w:val="32CD1A4C"/>
    <w:multiLevelType w:val="hybridMultilevel"/>
    <w:tmpl w:val="54081CFC"/>
    <w:lvl w:ilvl="0" w:tplc="744E681C">
      <w:start w:val="1"/>
      <w:numFmt w:val="decimalZero"/>
      <w:pStyle w:val="HeadIDsmall"/>
      <w:lvlText w:val="ID%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4B7E31"/>
    <w:multiLevelType w:val="hybridMultilevel"/>
    <w:tmpl w:val="05EC8186"/>
    <w:lvl w:ilvl="0" w:tplc="0C8A7F56">
      <w:start w:val="1"/>
      <w:numFmt w:val="decimalZero"/>
      <w:lvlText w:val="WA%1"/>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9A47CE2"/>
    <w:multiLevelType w:val="hybridMultilevel"/>
    <w:tmpl w:val="66900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A92E8C"/>
    <w:multiLevelType w:val="multilevel"/>
    <w:tmpl w:val="4DF64DC0"/>
    <w:lvl w:ilvl="0">
      <w:start w:val="1"/>
      <w:numFmt w:val="decimalZero"/>
      <w:lvlText w:val="SR%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EA746C0"/>
    <w:multiLevelType w:val="multilevel"/>
    <w:tmpl w:val="BD6C6ED6"/>
    <w:lvl w:ilvl="0">
      <w:numFmt w:val="decimalZero"/>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0DD12E8"/>
    <w:multiLevelType w:val="hybridMultilevel"/>
    <w:tmpl w:val="2392DBC0"/>
    <w:lvl w:ilvl="0" w:tplc="04090001">
      <w:start w:val="1"/>
      <w:numFmt w:val="bullet"/>
      <w:lvlText w:val=""/>
      <w:lvlJc w:val="left"/>
      <w:pPr>
        <w:tabs>
          <w:tab w:val="num" w:pos="730"/>
        </w:tabs>
        <w:ind w:left="730" w:hanging="360"/>
      </w:pPr>
      <w:rPr>
        <w:rFonts w:ascii="Symbol" w:hAnsi="Symbol" w:hint="default"/>
      </w:rPr>
    </w:lvl>
    <w:lvl w:ilvl="1" w:tplc="04090003" w:tentative="1">
      <w:start w:val="1"/>
      <w:numFmt w:val="bullet"/>
      <w:lvlText w:val="o"/>
      <w:lvlJc w:val="left"/>
      <w:pPr>
        <w:tabs>
          <w:tab w:val="num" w:pos="1450"/>
        </w:tabs>
        <w:ind w:left="1450" w:hanging="360"/>
      </w:pPr>
      <w:rPr>
        <w:rFonts w:ascii="Courier New" w:hAnsi="Courier New" w:cs="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cs="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cs="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27" w15:restartNumberingAfterBreak="0">
    <w:nsid w:val="420870F9"/>
    <w:multiLevelType w:val="hybridMultilevel"/>
    <w:tmpl w:val="BD6C6ED6"/>
    <w:lvl w:ilvl="0" w:tplc="69347DB2">
      <w:numFmt w:val="decimalZero"/>
      <w:lvlText w:val="%1"/>
      <w:lvlJc w:val="left"/>
      <w:pPr>
        <w:tabs>
          <w:tab w:val="num" w:pos="720"/>
        </w:tabs>
        <w:ind w:left="720" w:hanging="360"/>
      </w:pPr>
      <w:rPr>
        <w:rFonts w:hint="default"/>
      </w:rPr>
    </w:lvl>
    <w:lvl w:ilvl="1" w:tplc="BE6E363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A431F2F"/>
    <w:multiLevelType w:val="hybridMultilevel"/>
    <w:tmpl w:val="4C6A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622145"/>
    <w:multiLevelType w:val="hybridMultilevel"/>
    <w:tmpl w:val="3E3C01D6"/>
    <w:lvl w:ilvl="0" w:tplc="E2D23D8C">
      <w:start w:val="1"/>
      <w:numFmt w:val="decimalZero"/>
      <w:pStyle w:val="HeadID"/>
      <w:lvlText w:val="ID%1"/>
      <w:lvlJc w:val="left"/>
      <w:pPr>
        <w:tabs>
          <w:tab w:val="num" w:pos="72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82197D"/>
    <w:multiLevelType w:val="hybridMultilevel"/>
    <w:tmpl w:val="36269654"/>
    <w:lvl w:ilvl="0" w:tplc="5CCC7E18">
      <w:start w:val="1"/>
      <w:numFmt w:val="none"/>
      <w:pStyle w:val="HeadSR"/>
      <w:lvlText w:val="SCSF"/>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E5A6DB9"/>
    <w:multiLevelType w:val="hybridMultilevel"/>
    <w:tmpl w:val="3744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F5958"/>
    <w:multiLevelType w:val="multilevel"/>
    <w:tmpl w:val="3E3C01D6"/>
    <w:lvl w:ilvl="0">
      <w:start w:val="1"/>
      <w:numFmt w:val="decimalZero"/>
      <w:lvlText w:val="ID%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51F17AA"/>
    <w:multiLevelType w:val="multilevel"/>
    <w:tmpl w:val="47C01618"/>
    <w:lvl w:ilvl="0">
      <w:start w:val="1"/>
      <w:numFmt w:val="decimalZero"/>
      <w:lvlText w:val="ID%1"/>
      <w:lvlJc w:val="left"/>
      <w:pPr>
        <w:tabs>
          <w:tab w:val="num" w:pos="720"/>
        </w:tabs>
        <w:ind w:left="-32767" w:firstLine="327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57B68AF"/>
    <w:multiLevelType w:val="multilevel"/>
    <w:tmpl w:val="3E3C01D6"/>
    <w:lvl w:ilvl="0">
      <w:start w:val="1"/>
      <w:numFmt w:val="decimalZero"/>
      <w:lvlText w:val="ID%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1016B8"/>
    <w:multiLevelType w:val="hybridMultilevel"/>
    <w:tmpl w:val="84867564"/>
    <w:lvl w:ilvl="0" w:tplc="04090001">
      <w:start w:val="1"/>
      <w:numFmt w:val="bullet"/>
      <w:lvlText w:val=""/>
      <w:lvlJc w:val="left"/>
      <w:pPr>
        <w:tabs>
          <w:tab w:val="num" w:pos="730"/>
        </w:tabs>
        <w:ind w:left="730" w:hanging="360"/>
      </w:pPr>
      <w:rPr>
        <w:rFonts w:ascii="Symbol" w:hAnsi="Symbol" w:hint="default"/>
      </w:rPr>
    </w:lvl>
    <w:lvl w:ilvl="1" w:tplc="04090003" w:tentative="1">
      <w:start w:val="1"/>
      <w:numFmt w:val="bullet"/>
      <w:lvlText w:val="o"/>
      <w:lvlJc w:val="left"/>
      <w:pPr>
        <w:tabs>
          <w:tab w:val="num" w:pos="1450"/>
        </w:tabs>
        <w:ind w:left="1450" w:hanging="360"/>
      </w:pPr>
      <w:rPr>
        <w:rFonts w:ascii="Courier New" w:hAnsi="Courier New" w:cs="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cs="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cs="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36" w15:restartNumberingAfterBreak="0">
    <w:nsid w:val="67D94191"/>
    <w:multiLevelType w:val="multilevel"/>
    <w:tmpl w:val="4DF64DC0"/>
    <w:lvl w:ilvl="0">
      <w:start w:val="1"/>
      <w:numFmt w:val="decimalZero"/>
      <w:lvlText w:val="SR%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8F1455F"/>
    <w:multiLevelType w:val="hybridMultilevel"/>
    <w:tmpl w:val="2FCABB6A"/>
    <w:lvl w:ilvl="0" w:tplc="04090001">
      <w:start w:val="1"/>
      <w:numFmt w:val="bullet"/>
      <w:lvlText w:val=""/>
      <w:lvlJc w:val="left"/>
      <w:pPr>
        <w:tabs>
          <w:tab w:val="num" w:pos="730"/>
        </w:tabs>
        <w:ind w:left="730" w:hanging="360"/>
      </w:pPr>
      <w:rPr>
        <w:rFonts w:ascii="Symbol" w:hAnsi="Symbol" w:hint="default"/>
      </w:rPr>
    </w:lvl>
    <w:lvl w:ilvl="1" w:tplc="04090003" w:tentative="1">
      <w:start w:val="1"/>
      <w:numFmt w:val="bullet"/>
      <w:lvlText w:val="o"/>
      <w:lvlJc w:val="left"/>
      <w:pPr>
        <w:tabs>
          <w:tab w:val="num" w:pos="1450"/>
        </w:tabs>
        <w:ind w:left="1450" w:hanging="360"/>
      </w:pPr>
      <w:rPr>
        <w:rFonts w:ascii="Courier New" w:hAnsi="Courier New" w:cs="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cs="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cs="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38" w15:restartNumberingAfterBreak="0">
    <w:nsid w:val="6A5D31F1"/>
    <w:multiLevelType w:val="hybridMultilevel"/>
    <w:tmpl w:val="530E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E77A40"/>
    <w:multiLevelType w:val="hybridMultilevel"/>
    <w:tmpl w:val="54967CB6"/>
    <w:lvl w:ilvl="0" w:tplc="0409000F">
      <w:start w:val="1"/>
      <w:numFmt w:val="decimal"/>
      <w:lvlText w:val="%1."/>
      <w:lvlJc w:val="left"/>
      <w:pPr>
        <w:tabs>
          <w:tab w:val="num" w:pos="730"/>
        </w:tabs>
        <w:ind w:left="730" w:hanging="360"/>
      </w:pPr>
    </w:lvl>
    <w:lvl w:ilvl="1" w:tplc="04090019" w:tentative="1">
      <w:start w:val="1"/>
      <w:numFmt w:val="lowerLetter"/>
      <w:lvlText w:val="%2."/>
      <w:lvlJc w:val="left"/>
      <w:pPr>
        <w:tabs>
          <w:tab w:val="num" w:pos="1450"/>
        </w:tabs>
        <w:ind w:left="1450" w:hanging="360"/>
      </w:pPr>
    </w:lvl>
    <w:lvl w:ilvl="2" w:tplc="0409001B" w:tentative="1">
      <w:start w:val="1"/>
      <w:numFmt w:val="lowerRoman"/>
      <w:lvlText w:val="%3."/>
      <w:lvlJc w:val="right"/>
      <w:pPr>
        <w:tabs>
          <w:tab w:val="num" w:pos="2170"/>
        </w:tabs>
        <w:ind w:left="2170" w:hanging="180"/>
      </w:pPr>
    </w:lvl>
    <w:lvl w:ilvl="3" w:tplc="0409000F" w:tentative="1">
      <w:start w:val="1"/>
      <w:numFmt w:val="decimal"/>
      <w:lvlText w:val="%4."/>
      <w:lvlJc w:val="left"/>
      <w:pPr>
        <w:tabs>
          <w:tab w:val="num" w:pos="2890"/>
        </w:tabs>
        <w:ind w:left="2890" w:hanging="360"/>
      </w:pPr>
    </w:lvl>
    <w:lvl w:ilvl="4" w:tplc="04090019" w:tentative="1">
      <w:start w:val="1"/>
      <w:numFmt w:val="lowerLetter"/>
      <w:lvlText w:val="%5."/>
      <w:lvlJc w:val="left"/>
      <w:pPr>
        <w:tabs>
          <w:tab w:val="num" w:pos="3610"/>
        </w:tabs>
        <w:ind w:left="3610" w:hanging="360"/>
      </w:pPr>
    </w:lvl>
    <w:lvl w:ilvl="5" w:tplc="0409001B" w:tentative="1">
      <w:start w:val="1"/>
      <w:numFmt w:val="lowerRoman"/>
      <w:lvlText w:val="%6."/>
      <w:lvlJc w:val="right"/>
      <w:pPr>
        <w:tabs>
          <w:tab w:val="num" w:pos="4330"/>
        </w:tabs>
        <w:ind w:left="4330" w:hanging="180"/>
      </w:pPr>
    </w:lvl>
    <w:lvl w:ilvl="6" w:tplc="0409000F" w:tentative="1">
      <w:start w:val="1"/>
      <w:numFmt w:val="decimal"/>
      <w:lvlText w:val="%7."/>
      <w:lvlJc w:val="left"/>
      <w:pPr>
        <w:tabs>
          <w:tab w:val="num" w:pos="5050"/>
        </w:tabs>
        <w:ind w:left="5050" w:hanging="360"/>
      </w:pPr>
    </w:lvl>
    <w:lvl w:ilvl="7" w:tplc="04090019" w:tentative="1">
      <w:start w:val="1"/>
      <w:numFmt w:val="lowerLetter"/>
      <w:lvlText w:val="%8."/>
      <w:lvlJc w:val="left"/>
      <w:pPr>
        <w:tabs>
          <w:tab w:val="num" w:pos="5770"/>
        </w:tabs>
        <w:ind w:left="5770" w:hanging="360"/>
      </w:pPr>
    </w:lvl>
    <w:lvl w:ilvl="8" w:tplc="0409001B" w:tentative="1">
      <w:start w:val="1"/>
      <w:numFmt w:val="lowerRoman"/>
      <w:lvlText w:val="%9."/>
      <w:lvlJc w:val="right"/>
      <w:pPr>
        <w:tabs>
          <w:tab w:val="num" w:pos="6490"/>
        </w:tabs>
        <w:ind w:left="6490" w:hanging="180"/>
      </w:pPr>
    </w:lvl>
  </w:abstractNum>
  <w:abstractNum w:abstractNumId="40" w15:restartNumberingAfterBreak="0">
    <w:nsid w:val="70F83866"/>
    <w:multiLevelType w:val="hybridMultilevel"/>
    <w:tmpl w:val="BAB06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B73CA5"/>
    <w:multiLevelType w:val="hybridMultilevel"/>
    <w:tmpl w:val="BE929680"/>
    <w:lvl w:ilvl="0" w:tplc="282A47A2">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466719"/>
    <w:multiLevelType w:val="multilevel"/>
    <w:tmpl w:val="2FB47B34"/>
    <w:lvl w:ilvl="0">
      <w:start w:val="1"/>
      <w:numFmt w:val="decimalZero"/>
      <w:lvlText w:val="ID%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A67173D"/>
    <w:multiLevelType w:val="hybridMultilevel"/>
    <w:tmpl w:val="B4721BA6"/>
    <w:lvl w:ilvl="0" w:tplc="6BB0BD4A">
      <w:start w:val="1"/>
      <w:numFmt w:val="decimalZero"/>
      <w:lvlText w:val="WA%1"/>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99519906">
    <w:abstractNumId w:val="27"/>
  </w:num>
  <w:num w:numId="2" w16cid:durableId="2057847311">
    <w:abstractNumId w:val="17"/>
  </w:num>
  <w:num w:numId="3" w16cid:durableId="485897458">
    <w:abstractNumId w:val="20"/>
  </w:num>
  <w:num w:numId="4" w16cid:durableId="767508658">
    <w:abstractNumId w:val="18"/>
  </w:num>
  <w:num w:numId="5" w16cid:durableId="659774908">
    <w:abstractNumId w:val="22"/>
  </w:num>
  <w:num w:numId="6" w16cid:durableId="1481269015">
    <w:abstractNumId w:val="30"/>
  </w:num>
  <w:num w:numId="7" w16cid:durableId="59258313">
    <w:abstractNumId w:val="43"/>
  </w:num>
  <w:num w:numId="8" w16cid:durableId="1261375645">
    <w:abstractNumId w:val="41"/>
  </w:num>
  <w:num w:numId="9" w16cid:durableId="567418479">
    <w:abstractNumId w:val="21"/>
  </w:num>
  <w:num w:numId="10" w16cid:durableId="698236444">
    <w:abstractNumId w:val="11"/>
  </w:num>
  <w:num w:numId="11" w16cid:durableId="1852138451">
    <w:abstractNumId w:val="33"/>
  </w:num>
  <w:num w:numId="12" w16cid:durableId="866060779">
    <w:abstractNumId w:val="11"/>
    <w:lvlOverride w:ilvl="0">
      <w:startOverride w:val="1"/>
    </w:lvlOverride>
  </w:num>
  <w:num w:numId="13" w16cid:durableId="1381323558">
    <w:abstractNumId w:val="42"/>
  </w:num>
  <w:num w:numId="14" w16cid:durableId="1309554916">
    <w:abstractNumId w:val="11"/>
    <w:lvlOverride w:ilvl="0">
      <w:startOverride w:val="1"/>
    </w:lvlOverride>
  </w:num>
  <w:num w:numId="15" w16cid:durableId="1242063482">
    <w:abstractNumId w:val="29"/>
  </w:num>
  <w:num w:numId="16" w16cid:durableId="1198851137">
    <w:abstractNumId w:val="9"/>
  </w:num>
  <w:num w:numId="17" w16cid:durableId="1012338895">
    <w:abstractNumId w:val="7"/>
  </w:num>
  <w:num w:numId="18" w16cid:durableId="2081171750">
    <w:abstractNumId w:val="6"/>
  </w:num>
  <w:num w:numId="19" w16cid:durableId="1504708604">
    <w:abstractNumId w:val="5"/>
  </w:num>
  <w:num w:numId="20" w16cid:durableId="1746417961">
    <w:abstractNumId w:val="4"/>
  </w:num>
  <w:num w:numId="21" w16cid:durableId="235171098">
    <w:abstractNumId w:val="8"/>
  </w:num>
  <w:num w:numId="22" w16cid:durableId="28379722">
    <w:abstractNumId w:val="3"/>
  </w:num>
  <w:num w:numId="23" w16cid:durableId="366416085">
    <w:abstractNumId w:val="2"/>
  </w:num>
  <w:num w:numId="24" w16cid:durableId="1146433072">
    <w:abstractNumId w:val="1"/>
  </w:num>
  <w:num w:numId="25" w16cid:durableId="2141847760">
    <w:abstractNumId w:val="0"/>
  </w:num>
  <w:num w:numId="26" w16cid:durableId="1720082156">
    <w:abstractNumId w:val="25"/>
  </w:num>
  <w:num w:numId="27" w16cid:durableId="1079331213">
    <w:abstractNumId w:val="19"/>
  </w:num>
  <w:num w:numId="28" w16cid:durableId="795946048">
    <w:abstractNumId w:val="16"/>
  </w:num>
  <w:num w:numId="29" w16cid:durableId="1984697174">
    <w:abstractNumId w:val="10"/>
    <w:lvlOverride w:ilvl="0">
      <w:lvl w:ilvl="0">
        <w:numFmt w:val="bullet"/>
        <w:lvlText w:val=""/>
        <w:legacy w:legacy="1" w:legacySpace="0" w:legacyIndent="360"/>
        <w:lvlJc w:val="left"/>
        <w:rPr>
          <w:rFonts w:ascii="Symbol" w:hAnsi="Symbol" w:hint="default"/>
        </w:rPr>
      </w:lvl>
    </w:lvlOverride>
  </w:num>
  <w:num w:numId="30" w16cid:durableId="327560482">
    <w:abstractNumId w:val="24"/>
  </w:num>
  <w:num w:numId="31" w16cid:durableId="1796678636">
    <w:abstractNumId w:val="34"/>
  </w:num>
  <w:num w:numId="32" w16cid:durableId="1154177179">
    <w:abstractNumId w:val="32"/>
  </w:num>
  <w:num w:numId="33" w16cid:durableId="1115171976">
    <w:abstractNumId w:val="36"/>
  </w:num>
  <w:num w:numId="34" w16cid:durableId="1718430871">
    <w:abstractNumId w:val="30"/>
    <w:lvlOverride w:ilvl="0">
      <w:startOverride w:val="1"/>
    </w:lvlOverride>
  </w:num>
  <w:num w:numId="35" w16cid:durableId="921646581">
    <w:abstractNumId w:val="35"/>
  </w:num>
  <w:num w:numId="36" w16cid:durableId="933123929">
    <w:abstractNumId w:val="39"/>
  </w:num>
  <w:num w:numId="37" w16cid:durableId="433281807">
    <w:abstractNumId w:val="37"/>
  </w:num>
  <w:num w:numId="38" w16cid:durableId="1441486129">
    <w:abstractNumId w:val="26"/>
  </w:num>
  <w:num w:numId="39" w16cid:durableId="107429639">
    <w:abstractNumId w:val="15"/>
  </w:num>
  <w:num w:numId="40" w16cid:durableId="1105348664">
    <w:abstractNumId w:val="23"/>
  </w:num>
  <w:num w:numId="41" w16cid:durableId="1327708175">
    <w:abstractNumId w:val="28"/>
  </w:num>
  <w:num w:numId="42" w16cid:durableId="107748525">
    <w:abstractNumId w:val="31"/>
  </w:num>
  <w:num w:numId="43" w16cid:durableId="630668209">
    <w:abstractNumId w:val="12"/>
  </w:num>
  <w:num w:numId="44" w16cid:durableId="1752194942">
    <w:abstractNumId w:val="14"/>
  </w:num>
  <w:num w:numId="45" w16cid:durableId="2097894858">
    <w:abstractNumId w:val="38"/>
  </w:num>
  <w:num w:numId="46" w16cid:durableId="1750230681">
    <w:abstractNumId w:val="13"/>
  </w:num>
  <w:num w:numId="47" w16cid:durableId="677853721">
    <w:abstractNumId w:val="29"/>
    <w:lvlOverride w:ilvl="0">
      <w:startOverride w:val="1"/>
    </w:lvlOverride>
  </w:num>
  <w:num w:numId="48" w16cid:durableId="42823452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77E"/>
    <w:rsid w:val="00001F13"/>
    <w:rsid w:val="00006420"/>
    <w:rsid w:val="00015159"/>
    <w:rsid w:val="000304E1"/>
    <w:rsid w:val="00035AF7"/>
    <w:rsid w:val="000408EE"/>
    <w:rsid w:val="00042F3C"/>
    <w:rsid w:val="00050C11"/>
    <w:rsid w:val="0005187D"/>
    <w:rsid w:val="0005516C"/>
    <w:rsid w:val="00061575"/>
    <w:rsid w:val="00061812"/>
    <w:rsid w:val="00062890"/>
    <w:rsid w:val="000639B9"/>
    <w:rsid w:val="00063F8B"/>
    <w:rsid w:val="000676D3"/>
    <w:rsid w:val="00071A43"/>
    <w:rsid w:val="00072B6B"/>
    <w:rsid w:val="00081C18"/>
    <w:rsid w:val="00090914"/>
    <w:rsid w:val="00092463"/>
    <w:rsid w:val="000963CE"/>
    <w:rsid w:val="00097C73"/>
    <w:rsid w:val="00097D2D"/>
    <w:rsid w:val="000A34A4"/>
    <w:rsid w:val="000A3B20"/>
    <w:rsid w:val="000A5F38"/>
    <w:rsid w:val="000A5FFF"/>
    <w:rsid w:val="000B2039"/>
    <w:rsid w:val="000B22BE"/>
    <w:rsid w:val="000B5001"/>
    <w:rsid w:val="000B6588"/>
    <w:rsid w:val="000B6992"/>
    <w:rsid w:val="000C222E"/>
    <w:rsid w:val="000D06C0"/>
    <w:rsid w:val="000E137B"/>
    <w:rsid w:val="000E3704"/>
    <w:rsid w:val="000E6920"/>
    <w:rsid w:val="000E7868"/>
    <w:rsid w:val="000F3E11"/>
    <w:rsid w:val="000F7574"/>
    <w:rsid w:val="00100670"/>
    <w:rsid w:val="00101198"/>
    <w:rsid w:val="001024A5"/>
    <w:rsid w:val="00104454"/>
    <w:rsid w:val="001130B4"/>
    <w:rsid w:val="00115184"/>
    <w:rsid w:val="00115C3C"/>
    <w:rsid w:val="0011733C"/>
    <w:rsid w:val="00133BE7"/>
    <w:rsid w:val="0013568E"/>
    <w:rsid w:val="00141A9F"/>
    <w:rsid w:val="001564CE"/>
    <w:rsid w:val="0016161C"/>
    <w:rsid w:val="00166004"/>
    <w:rsid w:val="00166450"/>
    <w:rsid w:val="00166BF6"/>
    <w:rsid w:val="0017078D"/>
    <w:rsid w:val="00175CDE"/>
    <w:rsid w:val="0018041A"/>
    <w:rsid w:val="00181203"/>
    <w:rsid w:val="00182BF0"/>
    <w:rsid w:val="00184C1E"/>
    <w:rsid w:val="001935E5"/>
    <w:rsid w:val="001939D5"/>
    <w:rsid w:val="001A7668"/>
    <w:rsid w:val="001A7DF6"/>
    <w:rsid w:val="001B09D8"/>
    <w:rsid w:val="001C38D2"/>
    <w:rsid w:val="001D653D"/>
    <w:rsid w:val="001D6692"/>
    <w:rsid w:val="001E107F"/>
    <w:rsid w:val="001E2E81"/>
    <w:rsid w:val="001F0CD5"/>
    <w:rsid w:val="001F5DD2"/>
    <w:rsid w:val="001F661F"/>
    <w:rsid w:val="0020257D"/>
    <w:rsid w:val="002046AE"/>
    <w:rsid w:val="00213A40"/>
    <w:rsid w:val="00213DCD"/>
    <w:rsid w:val="002227E5"/>
    <w:rsid w:val="00223493"/>
    <w:rsid w:val="002234FB"/>
    <w:rsid w:val="0022629D"/>
    <w:rsid w:val="00226BC1"/>
    <w:rsid w:val="00230391"/>
    <w:rsid w:val="00237249"/>
    <w:rsid w:val="00237D48"/>
    <w:rsid w:val="00242F91"/>
    <w:rsid w:val="00244D16"/>
    <w:rsid w:val="002510E2"/>
    <w:rsid w:val="00256AB3"/>
    <w:rsid w:val="0025755D"/>
    <w:rsid w:val="00264F0D"/>
    <w:rsid w:val="00270F55"/>
    <w:rsid w:val="00270FE1"/>
    <w:rsid w:val="00274099"/>
    <w:rsid w:val="002807FB"/>
    <w:rsid w:val="0028162E"/>
    <w:rsid w:val="00281D4E"/>
    <w:rsid w:val="00282930"/>
    <w:rsid w:val="00282E89"/>
    <w:rsid w:val="0029296A"/>
    <w:rsid w:val="00294446"/>
    <w:rsid w:val="00297C09"/>
    <w:rsid w:val="002A0F02"/>
    <w:rsid w:val="002A35FE"/>
    <w:rsid w:val="002A3961"/>
    <w:rsid w:val="002B0831"/>
    <w:rsid w:val="002B1F35"/>
    <w:rsid w:val="002B6BB5"/>
    <w:rsid w:val="002C1FD3"/>
    <w:rsid w:val="002C3BDB"/>
    <w:rsid w:val="002C5821"/>
    <w:rsid w:val="002C5EC9"/>
    <w:rsid w:val="002D00E5"/>
    <w:rsid w:val="002D2C7E"/>
    <w:rsid w:val="002D49B2"/>
    <w:rsid w:val="002D5183"/>
    <w:rsid w:val="002F2BBE"/>
    <w:rsid w:val="002F41AD"/>
    <w:rsid w:val="002F573A"/>
    <w:rsid w:val="002F5F2E"/>
    <w:rsid w:val="00303B4D"/>
    <w:rsid w:val="00311858"/>
    <w:rsid w:val="00314ECA"/>
    <w:rsid w:val="00326274"/>
    <w:rsid w:val="00326947"/>
    <w:rsid w:val="00330F61"/>
    <w:rsid w:val="00331382"/>
    <w:rsid w:val="00332B9E"/>
    <w:rsid w:val="00353E56"/>
    <w:rsid w:val="00354ADD"/>
    <w:rsid w:val="003568ED"/>
    <w:rsid w:val="00357171"/>
    <w:rsid w:val="00363BCF"/>
    <w:rsid w:val="0036505B"/>
    <w:rsid w:val="00365644"/>
    <w:rsid w:val="003678D1"/>
    <w:rsid w:val="003737A0"/>
    <w:rsid w:val="003738AB"/>
    <w:rsid w:val="00373B8F"/>
    <w:rsid w:val="00382310"/>
    <w:rsid w:val="0038266D"/>
    <w:rsid w:val="003828C5"/>
    <w:rsid w:val="00385017"/>
    <w:rsid w:val="00386DE2"/>
    <w:rsid w:val="00387A41"/>
    <w:rsid w:val="00392179"/>
    <w:rsid w:val="003923C3"/>
    <w:rsid w:val="003925BF"/>
    <w:rsid w:val="003A049C"/>
    <w:rsid w:val="003A6CBA"/>
    <w:rsid w:val="003A6F89"/>
    <w:rsid w:val="003A7EE3"/>
    <w:rsid w:val="003B1238"/>
    <w:rsid w:val="003C1136"/>
    <w:rsid w:val="003C2C72"/>
    <w:rsid w:val="003C504A"/>
    <w:rsid w:val="003D772B"/>
    <w:rsid w:val="003E6BA7"/>
    <w:rsid w:val="003F45B1"/>
    <w:rsid w:val="003F4837"/>
    <w:rsid w:val="004007B8"/>
    <w:rsid w:val="004026BE"/>
    <w:rsid w:val="00402C3B"/>
    <w:rsid w:val="004046E3"/>
    <w:rsid w:val="004070D5"/>
    <w:rsid w:val="00410EFE"/>
    <w:rsid w:val="004117EE"/>
    <w:rsid w:val="00422312"/>
    <w:rsid w:val="004243DF"/>
    <w:rsid w:val="0042579B"/>
    <w:rsid w:val="0043538C"/>
    <w:rsid w:val="00436711"/>
    <w:rsid w:val="00443EFF"/>
    <w:rsid w:val="00464453"/>
    <w:rsid w:val="00465453"/>
    <w:rsid w:val="00467D32"/>
    <w:rsid w:val="00467FE3"/>
    <w:rsid w:val="00470DE8"/>
    <w:rsid w:val="00477844"/>
    <w:rsid w:val="004806FE"/>
    <w:rsid w:val="00491376"/>
    <w:rsid w:val="00492FA6"/>
    <w:rsid w:val="004A16AA"/>
    <w:rsid w:val="004A1AFA"/>
    <w:rsid w:val="004A1ED8"/>
    <w:rsid w:val="004A792D"/>
    <w:rsid w:val="004B63BE"/>
    <w:rsid w:val="004C0669"/>
    <w:rsid w:val="004C429E"/>
    <w:rsid w:val="004D0378"/>
    <w:rsid w:val="004D2C97"/>
    <w:rsid w:val="004E1202"/>
    <w:rsid w:val="004E17A1"/>
    <w:rsid w:val="004E229A"/>
    <w:rsid w:val="004E4161"/>
    <w:rsid w:val="004E6348"/>
    <w:rsid w:val="004F0468"/>
    <w:rsid w:val="004F2734"/>
    <w:rsid w:val="004F2A06"/>
    <w:rsid w:val="004F4279"/>
    <w:rsid w:val="00505C7A"/>
    <w:rsid w:val="00507E39"/>
    <w:rsid w:val="0051170D"/>
    <w:rsid w:val="005132F3"/>
    <w:rsid w:val="0052019C"/>
    <w:rsid w:val="00521348"/>
    <w:rsid w:val="00521750"/>
    <w:rsid w:val="00530857"/>
    <w:rsid w:val="00531640"/>
    <w:rsid w:val="00534781"/>
    <w:rsid w:val="005362AC"/>
    <w:rsid w:val="005379EE"/>
    <w:rsid w:val="0054051B"/>
    <w:rsid w:val="0054753D"/>
    <w:rsid w:val="005527FC"/>
    <w:rsid w:val="00562C82"/>
    <w:rsid w:val="00565A94"/>
    <w:rsid w:val="00567F54"/>
    <w:rsid w:val="005705CC"/>
    <w:rsid w:val="00570991"/>
    <w:rsid w:val="00570F5F"/>
    <w:rsid w:val="0058566A"/>
    <w:rsid w:val="005867A3"/>
    <w:rsid w:val="00586EAD"/>
    <w:rsid w:val="00586FA6"/>
    <w:rsid w:val="005902A5"/>
    <w:rsid w:val="005946AB"/>
    <w:rsid w:val="005970E0"/>
    <w:rsid w:val="005A4C0A"/>
    <w:rsid w:val="005A6261"/>
    <w:rsid w:val="005A776B"/>
    <w:rsid w:val="005B1A81"/>
    <w:rsid w:val="005B6C8C"/>
    <w:rsid w:val="005B7AC5"/>
    <w:rsid w:val="005C29DF"/>
    <w:rsid w:val="005C3031"/>
    <w:rsid w:val="005C4DC1"/>
    <w:rsid w:val="005C6B8B"/>
    <w:rsid w:val="005C7121"/>
    <w:rsid w:val="005D10F7"/>
    <w:rsid w:val="005D48DD"/>
    <w:rsid w:val="005D5F1D"/>
    <w:rsid w:val="005E5BA2"/>
    <w:rsid w:val="005E6BB5"/>
    <w:rsid w:val="005F1CD8"/>
    <w:rsid w:val="005F370D"/>
    <w:rsid w:val="005F5A8A"/>
    <w:rsid w:val="006027BA"/>
    <w:rsid w:val="00602E5B"/>
    <w:rsid w:val="006031FF"/>
    <w:rsid w:val="006156FC"/>
    <w:rsid w:val="00617B74"/>
    <w:rsid w:val="0062515E"/>
    <w:rsid w:val="006347EE"/>
    <w:rsid w:val="00641459"/>
    <w:rsid w:val="00642111"/>
    <w:rsid w:val="00644A36"/>
    <w:rsid w:val="00647DA5"/>
    <w:rsid w:val="00647F31"/>
    <w:rsid w:val="00650AA2"/>
    <w:rsid w:val="0065645D"/>
    <w:rsid w:val="00657ABC"/>
    <w:rsid w:val="006601E7"/>
    <w:rsid w:val="00665444"/>
    <w:rsid w:val="00666C7C"/>
    <w:rsid w:val="00672642"/>
    <w:rsid w:val="00674487"/>
    <w:rsid w:val="006751B2"/>
    <w:rsid w:val="006771B0"/>
    <w:rsid w:val="00680F0F"/>
    <w:rsid w:val="00682684"/>
    <w:rsid w:val="00682CD4"/>
    <w:rsid w:val="00686FB2"/>
    <w:rsid w:val="006874A6"/>
    <w:rsid w:val="00687D0C"/>
    <w:rsid w:val="00691A09"/>
    <w:rsid w:val="00692771"/>
    <w:rsid w:val="00693A7D"/>
    <w:rsid w:val="0069538A"/>
    <w:rsid w:val="006962CC"/>
    <w:rsid w:val="00697074"/>
    <w:rsid w:val="006978CA"/>
    <w:rsid w:val="006A35F9"/>
    <w:rsid w:val="006A6125"/>
    <w:rsid w:val="006B747D"/>
    <w:rsid w:val="006C1064"/>
    <w:rsid w:val="006C4140"/>
    <w:rsid w:val="006C60B7"/>
    <w:rsid w:val="006D29DD"/>
    <w:rsid w:val="006D36D0"/>
    <w:rsid w:val="006D482A"/>
    <w:rsid w:val="006D57CD"/>
    <w:rsid w:val="006E4184"/>
    <w:rsid w:val="006F074E"/>
    <w:rsid w:val="006F28C4"/>
    <w:rsid w:val="006F3215"/>
    <w:rsid w:val="006F771C"/>
    <w:rsid w:val="006F7ECE"/>
    <w:rsid w:val="0072007E"/>
    <w:rsid w:val="00722EC8"/>
    <w:rsid w:val="00724C50"/>
    <w:rsid w:val="00732047"/>
    <w:rsid w:val="00732A3E"/>
    <w:rsid w:val="0073772A"/>
    <w:rsid w:val="0074363B"/>
    <w:rsid w:val="00745C64"/>
    <w:rsid w:val="00746582"/>
    <w:rsid w:val="00747BD1"/>
    <w:rsid w:val="0075625C"/>
    <w:rsid w:val="00761266"/>
    <w:rsid w:val="007645E9"/>
    <w:rsid w:val="00764845"/>
    <w:rsid w:val="00772E7C"/>
    <w:rsid w:val="0077311C"/>
    <w:rsid w:val="00780AA6"/>
    <w:rsid w:val="00782082"/>
    <w:rsid w:val="00783E6A"/>
    <w:rsid w:val="00785A6D"/>
    <w:rsid w:val="00790684"/>
    <w:rsid w:val="00791795"/>
    <w:rsid w:val="007B186D"/>
    <w:rsid w:val="007B4B36"/>
    <w:rsid w:val="007B7C3E"/>
    <w:rsid w:val="007C0D6F"/>
    <w:rsid w:val="007C0F46"/>
    <w:rsid w:val="007C114A"/>
    <w:rsid w:val="007D4986"/>
    <w:rsid w:val="007D5030"/>
    <w:rsid w:val="007D64A5"/>
    <w:rsid w:val="007E0DE7"/>
    <w:rsid w:val="007E4D8B"/>
    <w:rsid w:val="007E6858"/>
    <w:rsid w:val="007E7723"/>
    <w:rsid w:val="007F19C5"/>
    <w:rsid w:val="007F1E38"/>
    <w:rsid w:val="007F3E58"/>
    <w:rsid w:val="00802E61"/>
    <w:rsid w:val="00805D33"/>
    <w:rsid w:val="008079F0"/>
    <w:rsid w:val="00813FA3"/>
    <w:rsid w:val="00814804"/>
    <w:rsid w:val="008151FD"/>
    <w:rsid w:val="00821305"/>
    <w:rsid w:val="008235B9"/>
    <w:rsid w:val="00826ECA"/>
    <w:rsid w:val="00827C40"/>
    <w:rsid w:val="00846867"/>
    <w:rsid w:val="00850682"/>
    <w:rsid w:val="00852E15"/>
    <w:rsid w:val="00856FF9"/>
    <w:rsid w:val="00861661"/>
    <w:rsid w:val="00877B50"/>
    <w:rsid w:val="00882654"/>
    <w:rsid w:val="00892554"/>
    <w:rsid w:val="00896185"/>
    <w:rsid w:val="00897BF7"/>
    <w:rsid w:val="008A321A"/>
    <w:rsid w:val="008A61B5"/>
    <w:rsid w:val="008A75B9"/>
    <w:rsid w:val="008A7AC1"/>
    <w:rsid w:val="008B0E4F"/>
    <w:rsid w:val="008B242B"/>
    <w:rsid w:val="008B3F6B"/>
    <w:rsid w:val="008B415E"/>
    <w:rsid w:val="008C1026"/>
    <w:rsid w:val="008C1470"/>
    <w:rsid w:val="008C72B8"/>
    <w:rsid w:val="008D5785"/>
    <w:rsid w:val="008E56B3"/>
    <w:rsid w:val="008E7745"/>
    <w:rsid w:val="008F3ACD"/>
    <w:rsid w:val="008F550C"/>
    <w:rsid w:val="008F69FF"/>
    <w:rsid w:val="009041D4"/>
    <w:rsid w:val="00910F2B"/>
    <w:rsid w:val="009145FD"/>
    <w:rsid w:val="00914E39"/>
    <w:rsid w:val="00921D1C"/>
    <w:rsid w:val="0092583F"/>
    <w:rsid w:val="00931050"/>
    <w:rsid w:val="00934B7D"/>
    <w:rsid w:val="00936165"/>
    <w:rsid w:val="00950B2F"/>
    <w:rsid w:val="0095325C"/>
    <w:rsid w:val="00963BE9"/>
    <w:rsid w:val="00977B25"/>
    <w:rsid w:val="00977C14"/>
    <w:rsid w:val="00986019"/>
    <w:rsid w:val="009864DC"/>
    <w:rsid w:val="00987764"/>
    <w:rsid w:val="0099267E"/>
    <w:rsid w:val="00992B2A"/>
    <w:rsid w:val="00992CE1"/>
    <w:rsid w:val="00997E1D"/>
    <w:rsid w:val="009A35C8"/>
    <w:rsid w:val="009A44AC"/>
    <w:rsid w:val="009A72EB"/>
    <w:rsid w:val="009A790B"/>
    <w:rsid w:val="009B082C"/>
    <w:rsid w:val="009B2B17"/>
    <w:rsid w:val="009C237E"/>
    <w:rsid w:val="009C7A3B"/>
    <w:rsid w:val="009D5FAB"/>
    <w:rsid w:val="009F1EBF"/>
    <w:rsid w:val="009F4B22"/>
    <w:rsid w:val="009F5F46"/>
    <w:rsid w:val="009F69B1"/>
    <w:rsid w:val="009F762A"/>
    <w:rsid w:val="00A00E59"/>
    <w:rsid w:val="00A03DAF"/>
    <w:rsid w:val="00A0719D"/>
    <w:rsid w:val="00A074F4"/>
    <w:rsid w:val="00A211A1"/>
    <w:rsid w:val="00A307E7"/>
    <w:rsid w:val="00A3186E"/>
    <w:rsid w:val="00A31D31"/>
    <w:rsid w:val="00A32864"/>
    <w:rsid w:val="00A33202"/>
    <w:rsid w:val="00A3529F"/>
    <w:rsid w:val="00A36191"/>
    <w:rsid w:val="00A37144"/>
    <w:rsid w:val="00A43ADF"/>
    <w:rsid w:val="00A479CA"/>
    <w:rsid w:val="00A5182F"/>
    <w:rsid w:val="00A529E4"/>
    <w:rsid w:val="00A55616"/>
    <w:rsid w:val="00A55ACA"/>
    <w:rsid w:val="00A55BDF"/>
    <w:rsid w:val="00A56565"/>
    <w:rsid w:val="00A573C7"/>
    <w:rsid w:val="00A64421"/>
    <w:rsid w:val="00A71ED7"/>
    <w:rsid w:val="00A84058"/>
    <w:rsid w:val="00A90106"/>
    <w:rsid w:val="00A90DF1"/>
    <w:rsid w:val="00A92577"/>
    <w:rsid w:val="00A9316D"/>
    <w:rsid w:val="00A95615"/>
    <w:rsid w:val="00AA0E97"/>
    <w:rsid w:val="00AB2AAA"/>
    <w:rsid w:val="00AB4064"/>
    <w:rsid w:val="00AD1A61"/>
    <w:rsid w:val="00AD3C0E"/>
    <w:rsid w:val="00AE1E29"/>
    <w:rsid w:val="00AF0E56"/>
    <w:rsid w:val="00AF30F8"/>
    <w:rsid w:val="00AF5469"/>
    <w:rsid w:val="00AF7BFE"/>
    <w:rsid w:val="00AF7FCF"/>
    <w:rsid w:val="00B12C60"/>
    <w:rsid w:val="00B12DD7"/>
    <w:rsid w:val="00B12FCD"/>
    <w:rsid w:val="00B13F89"/>
    <w:rsid w:val="00B2470D"/>
    <w:rsid w:val="00B33CE5"/>
    <w:rsid w:val="00B4360F"/>
    <w:rsid w:val="00B45387"/>
    <w:rsid w:val="00B46917"/>
    <w:rsid w:val="00B60DE8"/>
    <w:rsid w:val="00B616E8"/>
    <w:rsid w:val="00B61C2F"/>
    <w:rsid w:val="00B64123"/>
    <w:rsid w:val="00B65422"/>
    <w:rsid w:val="00B7551D"/>
    <w:rsid w:val="00B75B4C"/>
    <w:rsid w:val="00B812CA"/>
    <w:rsid w:val="00B8232D"/>
    <w:rsid w:val="00B83E1C"/>
    <w:rsid w:val="00B84DC5"/>
    <w:rsid w:val="00B869FA"/>
    <w:rsid w:val="00B908DE"/>
    <w:rsid w:val="00B90C05"/>
    <w:rsid w:val="00B90D7C"/>
    <w:rsid w:val="00B9306F"/>
    <w:rsid w:val="00B96A81"/>
    <w:rsid w:val="00B96EC9"/>
    <w:rsid w:val="00B978BB"/>
    <w:rsid w:val="00BA33C3"/>
    <w:rsid w:val="00BA4C63"/>
    <w:rsid w:val="00BA679C"/>
    <w:rsid w:val="00BB03F3"/>
    <w:rsid w:val="00BB079A"/>
    <w:rsid w:val="00BB689A"/>
    <w:rsid w:val="00BC2B18"/>
    <w:rsid w:val="00BC5744"/>
    <w:rsid w:val="00BD0515"/>
    <w:rsid w:val="00BD0AA1"/>
    <w:rsid w:val="00BD49FE"/>
    <w:rsid w:val="00BD69FB"/>
    <w:rsid w:val="00BE1580"/>
    <w:rsid w:val="00BE5345"/>
    <w:rsid w:val="00BE6FAF"/>
    <w:rsid w:val="00BE7E2C"/>
    <w:rsid w:val="00BF25E0"/>
    <w:rsid w:val="00BF4C7A"/>
    <w:rsid w:val="00C016F5"/>
    <w:rsid w:val="00C02708"/>
    <w:rsid w:val="00C04DDC"/>
    <w:rsid w:val="00C11546"/>
    <w:rsid w:val="00C11620"/>
    <w:rsid w:val="00C11A55"/>
    <w:rsid w:val="00C11E74"/>
    <w:rsid w:val="00C122A3"/>
    <w:rsid w:val="00C1272F"/>
    <w:rsid w:val="00C13337"/>
    <w:rsid w:val="00C2030B"/>
    <w:rsid w:val="00C20D34"/>
    <w:rsid w:val="00C230E0"/>
    <w:rsid w:val="00C23959"/>
    <w:rsid w:val="00C23F95"/>
    <w:rsid w:val="00C27774"/>
    <w:rsid w:val="00C31754"/>
    <w:rsid w:val="00C40591"/>
    <w:rsid w:val="00C41FD9"/>
    <w:rsid w:val="00C43225"/>
    <w:rsid w:val="00C43228"/>
    <w:rsid w:val="00C540AB"/>
    <w:rsid w:val="00C5609E"/>
    <w:rsid w:val="00C64EC0"/>
    <w:rsid w:val="00C6758F"/>
    <w:rsid w:val="00C72047"/>
    <w:rsid w:val="00C735A6"/>
    <w:rsid w:val="00C751A4"/>
    <w:rsid w:val="00C77135"/>
    <w:rsid w:val="00C84591"/>
    <w:rsid w:val="00C95803"/>
    <w:rsid w:val="00CA1591"/>
    <w:rsid w:val="00CA3BB7"/>
    <w:rsid w:val="00CA4CEC"/>
    <w:rsid w:val="00CB17AE"/>
    <w:rsid w:val="00CB7EEB"/>
    <w:rsid w:val="00CC0519"/>
    <w:rsid w:val="00CC13F3"/>
    <w:rsid w:val="00CC4729"/>
    <w:rsid w:val="00CC5CEA"/>
    <w:rsid w:val="00CC68E9"/>
    <w:rsid w:val="00CD01A9"/>
    <w:rsid w:val="00CD1B59"/>
    <w:rsid w:val="00CD2728"/>
    <w:rsid w:val="00CD2CB1"/>
    <w:rsid w:val="00CD64C9"/>
    <w:rsid w:val="00CE58FD"/>
    <w:rsid w:val="00CE6F3B"/>
    <w:rsid w:val="00CF228A"/>
    <w:rsid w:val="00D04145"/>
    <w:rsid w:val="00D05EA1"/>
    <w:rsid w:val="00D10268"/>
    <w:rsid w:val="00D12A20"/>
    <w:rsid w:val="00D12BC4"/>
    <w:rsid w:val="00D14957"/>
    <w:rsid w:val="00D26275"/>
    <w:rsid w:val="00D30419"/>
    <w:rsid w:val="00D334AC"/>
    <w:rsid w:val="00D35E84"/>
    <w:rsid w:val="00D37ADA"/>
    <w:rsid w:val="00D44CDF"/>
    <w:rsid w:val="00D56A9F"/>
    <w:rsid w:val="00D64649"/>
    <w:rsid w:val="00D66000"/>
    <w:rsid w:val="00D7793D"/>
    <w:rsid w:val="00D81491"/>
    <w:rsid w:val="00D822A4"/>
    <w:rsid w:val="00D836ED"/>
    <w:rsid w:val="00D83C3E"/>
    <w:rsid w:val="00D84958"/>
    <w:rsid w:val="00D84F11"/>
    <w:rsid w:val="00D8645B"/>
    <w:rsid w:val="00D86697"/>
    <w:rsid w:val="00D9010E"/>
    <w:rsid w:val="00D904EF"/>
    <w:rsid w:val="00D940CF"/>
    <w:rsid w:val="00D961B1"/>
    <w:rsid w:val="00DA46A6"/>
    <w:rsid w:val="00DA66F2"/>
    <w:rsid w:val="00DB315E"/>
    <w:rsid w:val="00DB352E"/>
    <w:rsid w:val="00DB5D36"/>
    <w:rsid w:val="00DB5D6B"/>
    <w:rsid w:val="00DC0EB0"/>
    <w:rsid w:val="00DC6003"/>
    <w:rsid w:val="00DD6D72"/>
    <w:rsid w:val="00DE05A0"/>
    <w:rsid w:val="00DE3252"/>
    <w:rsid w:val="00DE3BD7"/>
    <w:rsid w:val="00DF3851"/>
    <w:rsid w:val="00DF43B8"/>
    <w:rsid w:val="00E06281"/>
    <w:rsid w:val="00E06BA8"/>
    <w:rsid w:val="00E136C5"/>
    <w:rsid w:val="00E22887"/>
    <w:rsid w:val="00E370CE"/>
    <w:rsid w:val="00E41841"/>
    <w:rsid w:val="00E4362A"/>
    <w:rsid w:val="00E44E2C"/>
    <w:rsid w:val="00E50648"/>
    <w:rsid w:val="00E57C0D"/>
    <w:rsid w:val="00E61944"/>
    <w:rsid w:val="00E6323F"/>
    <w:rsid w:val="00E638F1"/>
    <w:rsid w:val="00E63C86"/>
    <w:rsid w:val="00E64002"/>
    <w:rsid w:val="00E64CD2"/>
    <w:rsid w:val="00E70605"/>
    <w:rsid w:val="00E7177E"/>
    <w:rsid w:val="00E80B61"/>
    <w:rsid w:val="00E81A5E"/>
    <w:rsid w:val="00E83C25"/>
    <w:rsid w:val="00E8611D"/>
    <w:rsid w:val="00E86413"/>
    <w:rsid w:val="00E92711"/>
    <w:rsid w:val="00EA2404"/>
    <w:rsid w:val="00EA2B57"/>
    <w:rsid w:val="00EA2DBB"/>
    <w:rsid w:val="00EA3934"/>
    <w:rsid w:val="00EA3F38"/>
    <w:rsid w:val="00EA5F81"/>
    <w:rsid w:val="00EB2B5C"/>
    <w:rsid w:val="00EB54B1"/>
    <w:rsid w:val="00EC3CC9"/>
    <w:rsid w:val="00EC5D51"/>
    <w:rsid w:val="00EC7321"/>
    <w:rsid w:val="00ED51CC"/>
    <w:rsid w:val="00ED729E"/>
    <w:rsid w:val="00EE03FF"/>
    <w:rsid w:val="00EE2169"/>
    <w:rsid w:val="00EF639D"/>
    <w:rsid w:val="00EF6AA3"/>
    <w:rsid w:val="00F03D84"/>
    <w:rsid w:val="00F04854"/>
    <w:rsid w:val="00F065D5"/>
    <w:rsid w:val="00F078EB"/>
    <w:rsid w:val="00F07A30"/>
    <w:rsid w:val="00F21E70"/>
    <w:rsid w:val="00F2215B"/>
    <w:rsid w:val="00F26DE2"/>
    <w:rsid w:val="00F27D45"/>
    <w:rsid w:val="00F314AA"/>
    <w:rsid w:val="00F31C01"/>
    <w:rsid w:val="00F36144"/>
    <w:rsid w:val="00F40571"/>
    <w:rsid w:val="00F4150C"/>
    <w:rsid w:val="00F41852"/>
    <w:rsid w:val="00F43B20"/>
    <w:rsid w:val="00F45B97"/>
    <w:rsid w:val="00F477A3"/>
    <w:rsid w:val="00F5127B"/>
    <w:rsid w:val="00F51A36"/>
    <w:rsid w:val="00F53D0D"/>
    <w:rsid w:val="00F55023"/>
    <w:rsid w:val="00F57512"/>
    <w:rsid w:val="00F641AB"/>
    <w:rsid w:val="00F6433D"/>
    <w:rsid w:val="00F66087"/>
    <w:rsid w:val="00F67A6A"/>
    <w:rsid w:val="00F70358"/>
    <w:rsid w:val="00F76C23"/>
    <w:rsid w:val="00F77178"/>
    <w:rsid w:val="00F801F6"/>
    <w:rsid w:val="00F92FB1"/>
    <w:rsid w:val="00F94598"/>
    <w:rsid w:val="00FA0EA0"/>
    <w:rsid w:val="00FA1289"/>
    <w:rsid w:val="00FB000D"/>
    <w:rsid w:val="00FB5B25"/>
    <w:rsid w:val="00FC3108"/>
    <w:rsid w:val="00FC3B94"/>
    <w:rsid w:val="00FC4612"/>
    <w:rsid w:val="00FC5139"/>
    <w:rsid w:val="00FC591A"/>
    <w:rsid w:val="00FD5608"/>
    <w:rsid w:val="00FD5AD0"/>
    <w:rsid w:val="00FD656D"/>
    <w:rsid w:val="00FD710A"/>
    <w:rsid w:val="00FE3B44"/>
    <w:rsid w:val="00FF6C77"/>
    <w:rsid w:val="040FD31D"/>
    <w:rsid w:val="0FEA34B1"/>
    <w:rsid w:val="210812A6"/>
    <w:rsid w:val="38541B52"/>
    <w:rsid w:val="3C98A764"/>
    <w:rsid w:val="570D2D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EF295"/>
  <w15:docId w15:val="{37C94BD6-5DD9-4758-9E46-2A9F53827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F1D"/>
    <w:rPr>
      <w:sz w:val="24"/>
      <w:szCs w:val="24"/>
    </w:rPr>
  </w:style>
  <w:style w:type="paragraph" w:styleId="Heading1">
    <w:name w:val="heading 1"/>
    <w:basedOn w:val="Normal"/>
    <w:next w:val="Normal"/>
    <w:link w:val="Heading1Char"/>
    <w:uiPriority w:val="9"/>
    <w:qFormat/>
    <w:rsid w:val="005D5F1D"/>
    <w:pPr>
      <w:keepNext/>
      <w:spacing w:after="240"/>
      <w:jc w:val="center"/>
      <w:outlineLvl w:val="0"/>
    </w:pPr>
    <w:rPr>
      <w:rFonts w:ascii="Arial" w:hAnsi="Arial"/>
      <w:b/>
      <w:bCs/>
      <w:sz w:val="28"/>
    </w:rPr>
  </w:style>
  <w:style w:type="paragraph" w:styleId="Heading2">
    <w:name w:val="heading 2"/>
    <w:next w:val="Normal"/>
    <w:link w:val="Heading2Char"/>
    <w:uiPriority w:val="9"/>
    <w:qFormat/>
    <w:rsid w:val="005D5F1D"/>
    <w:pPr>
      <w:keepNext/>
      <w:spacing w:before="120" w:after="120"/>
      <w:jc w:val="right"/>
      <w:outlineLvl w:val="1"/>
    </w:pPr>
    <w:rPr>
      <w:rFonts w:ascii="Arial" w:hAnsi="Arial"/>
      <w:b/>
      <w:bCs/>
      <w:sz w:val="48"/>
    </w:rPr>
  </w:style>
  <w:style w:type="paragraph" w:styleId="Heading3">
    <w:name w:val="heading 3"/>
    <w:basedOn w:val="Normal"/>
    <w:next w:val="BodyTextIndent"/>
    <w:link w:val="Heading3Char"/>
    <w:uiPriority w:val="9"/>
    <w:qFormat/>
    <w:rsid w:val="005D5F1D"/>
    <w:pPr>
      <w:keepNext/>
      <w:numPr>
        <w:numId w:val="2"/>
      </w:numPr>
      <w:tabs>
        <w:tab w:val="left" w:pos="864"/>
        <w:tab w:val="left" w:pos="1440"/>
        <w:tab w:val="right" w:pos="9864"/>
      </w:tabs>
      <w:spacing w:after="60"/>
      <w:outlineLvl w:val="2"/>
    </w:pPr>
    <w:rPr>
      <w:rFonts w:ascii="Arial" w:hAnsi="Arial"/>
      <w:b/>
      <w:szCs w:val="20"/>
    </w:rPr>
  </w:style>
  <w:style w:type="paragraph" w:styleId="Heading4">
    <w:name w:val="heading 4"/>
    <w:basedOn w:val="Normal"/>
    <w:next w:val="Normal"/>
    <w:link w:val="Heading4Char"/>
    <w:uiPriority w:val="9"/>
    <w:qFormat/>
    <w:rsid w:val="005D5F1D"/>
    <w:pPr>
      <w:keepNext/>
      <w:spacing w:before="240" w:after="60"/>
      <w:outlineLvl w:val="3"/>
    </w:pPr>
    <w:rPr>
      <w:rFonts w:ascii="Arial" w:hAnsi="Arial"/>
      <w:b/>
      <w:szCs w:val="20"/>
    </w:rPr>
  </w:style>
  <w:style w:type="paragraph" w:styleId="Heading5">
    <w:name w:val="heading 5"/>
    <w:basedOn w:val="Normal"/>
    <w:next w:val="Normal"/>
    <w:qFormat/>
    <w:rsid w:val="005D5F1D"/>
    <w:pPr>
      <w:spacing w:before="120"/>
      <w:outlineLvl w:val="4"/>
    </w:pPr>
    <w:rPr>
      <w:b/>
      <w:szCs w:val="20"/>
    </w:rPr>
  </w:style>
  <w:style w:type="paragraph" w:styleId="Heading6">
    <w:name w:val="heading 6"/>
    <w:basedOn w:val="Normal"/>
    <w:next w:val="Normal"/>
    <w:qFormat/>
    <w:rsid w:val="005D5F1D"/>
    <w:pPr>
      <w:spacing w:before="240" w:after="60"/>
      <w:outlineLvl w:val="5"/>
    </w:pPr>
    <w:rPr>
      <w:i/>
      <w:sz w:val="22"/>
      <w:szCs w:val="20"/>
    </w:rPr>
  </w:style>
  <w:style w:type="paragraph" w:styleId="Heading7">
    <w:name w:val="heading 7"/>
    <w:basedOn w:val="Normal"/>
    <w:next w:val="Normal"/>
    <w:qFormat/>
    <w:rsid w:val="005D5F1D"/>
    <w:pPr>
      <w:keepNext/>
      <w:tabs>
        <w:tab w:val="left" w:pos="720"/>
      </w:tabs>
      <w:outlineLvl w:val="6"/>
    </w:pPr>
    <w:rPr>
      <w:b/>
      <w:sz w:val="18"/>
      <w:szCs w:val="20"/>
    </w:rPr>
  </w:style>
  <w:style w:type="paragraph" w:styleId="Heading8">
    <w:name w:val="heading 8"/>
    <w:basedOn w:val="Normal"/>
    <w:next w:val="Normal"/>
    <w:qFormat/>
    <w:rsid w:val="005D5F1D"/>
    <w:pPr>
      <w:spacing w:before="240" w:after="60"/>
      <w:outlineLvl w:val="7"/>
    </w:pPr>
    <w:rPr>
      <w:rFonts w:ascii="Arial" w:hAnsi="Arial"/>
      <w:i/>
      <w:sz w:val="20"/>
      <w:szCs w:val="20"/>
    </w:rPr>
  </w:style>
  <w:style w:type="paragraph" w:styleId="Heading9">
    <w:name w:val="heading 9"/>
    <w:basedOn w:val="Normal"/>
    <w:next w:val="Normal"/>
    <w:qFormat/>
    <w:rsid w:val="005D5F1D"/>
    <w:p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10 pt"/>
    <w:basedOn w:val="Normal"/>
    <w:rsid w:val="005D5F1D"/>
    <w:pPr>
      <w:widowControl w:val="0"/>
      <w:ind w:left="360"/>
    </w:pPr>
    <w:rPr>
      <w:snapToGrid w:val="0"/>
      <w:color w:val="000000"/>
      <w:sz w:val="20"/>
    </w:rPr>
  </w:style>
  <w:style w:type="paragraph" w:styleId="Header">
    <w:name w:val="header"/>
    <w:link w:val="HeaderChar"/>
    <w:rsid w:val="005D5F1D"/>
    <w:pPr>
      <w:tabs>
        <w:tab w:val="center" w:pos="4320"/>
        <w:tab w:val="right" w:pos="8640"/>
      </w:tabs>
    </w:pPr>
  </w:style>
  <w:style w:type="paragraph" w:styleId="Footer">
    <w:name w:val="footer"/>
    <w:basedOn w:val="Normal"/>
    <w:link w:val="FooterChar"/>
    <w:rsid w:val="005D5F1D"/>
    <w:pPr>
      <w:tabs>
        <w:tab w:val="center" w:pos="4320"/>
        <w:tab w:val="right" w:pos="8640"/>
      </w:tabs>
    </w:pPr>
  </w:style>
  <w:style w:type="paragraph" w:styleId="BodyText">
    <w:name w:val="Body Text"/>
    <w:basedOn w:val="Normal"/>
    <w:link w:val="BodyTextChar"/>
    <w:rsid w:val="005D5F1D"/>
    <w:pPr>
      <w:widowControl w:val="0"/>
      <w:spacing w:before="120" w:after="120"/>
    </w:pPr>
    <w:rPr>
      <w:snapToGrid w:val="0"/>
      <w:color w:val="000000"/>
    </w:rPr>
  </w:style>
  <w:style w:type="paragraph" w:customStyle="1" w:styleId="Eg">
    <w:name w:val="Eg"/>
    <w:basedOn w:val="Normal"/>
    <w:rsid w:val="005D5F1D"/>
    <w:pPr>
      <w:tabs>
        <w:tab w:val="left" w:pos="1080"/>
        <w:tab w:val="right" w:pos="10440"/>
      </w:tabs>
      <w:spacing w:before="60"/>
      <w:ind w:left="1080" w:hanging="1080"/>
    </w:pPr>
    <w:rPr>
      <w:rFonts w:ascii="Arial" w:hAnsi="Arial"/>
      <w:color w:val="000000"/>
      <w:sz w:val="20"/>
      <w:szCs w:val="20"/>
    </w:rPr>
  </w:style>
  <w:style w:type="paragraph" w:customStyle="1" w:styleId="BodyTextinTable">
    <w:name w:val="Body Text in Table"/>
    <w:basedOn w:val="BodyText"/>
    <w:rsid w:val="005D5F1D"/>
    <w:pPr>
      <w:spacing w:before="0" w:after="0"/>
      <w:ind w:left="1296" w:hanging="1296"/>
    </w:pPr>
  </w:style>
  <w:style w:type="character" w:styleId="FollowedHyperlink">
    <w:name w:val="FollowedHyperlink"/>
    <w:basedOn w:val="DefaultParagraphFont"/>
    <w:rsid w:val="005D5F1D"/>
    <w:rPr>
      <w:color w:val="800080"/>
      <w:u w:val="single"/>
    </w:rPr>
  </w:style>
  <w:style w:type="paragraph" w:styleId="TOC3">
    <w:name w:val="toc 3"/>
    <w:basedOn w:val="Normal"/>
    <w:next w:val="Normal"/>
    <w:autoRedefine/>
    <w:uiPriority w:val="39"/>
    <w:qFormat/>
    <w:rsid w:val="005D5F1D"/>
    <w:pPr>
      <w:widowControl w:val="0"/>
      <w:tabs>
        <w:tab w:val="right" w:leader="dot" w:pos="8540"/>
      </w:tabs>
      <w:ind w:left="400"/>
    </w:pPr>
    <w:rPr>
      <w:i/>
      <w:noProof/>
      <w:sz w:val="20"/>
      <w:szCs w:val="20"/>
    </w:rPr>
  </w:style>
  <w:style w:type="paragraph" w:customStyle="1" w:styleId="BodyTextinTableBold">
    <w:name w:val="Body Text in Table Bold"/>
    <w:basedOn w:val="BodyTextinTable"/>
    <w:next w:val="BodyTextinTable"/>
    <w:rsid w:val="005D5F1D"/>
    <w:rPr>
      <w:b/>
      <w:bCs/>
    </w:rPr>
  </w:style>
  <w:style w:type="character" w:customStyle="1" w:styleId="footnoteref">
    <w:name w:val="footnote ref"/>
    <w:rsid w:val="005D5F1D"/>
  </w:style>
  <w:style w:type="paragraph" w:styleId="BodyTextIndent2">
    <w:name w:val="Body Text Indent 2"/>
    <w:basedOn w:val="Normal"/>
    <w:rsid w:val="005D5F1D"/>
    <w:pPr>
      <w:spacing w:after="240"/>
      <w:ind w:left="360"/>
    </w:pPr>
    <w:rPr>
      <w:snapToGrid w:val="0"/>
      <w:color w:val="000000"/>
      <w:szCs w:val="20"/>
    </w:rPr>
  </w:style>
  <w:style w:type="character" w:styleId="PageNumber">
    <w:name w:val="page number"/>
    <w:basedOn w:val="DefaultParagraphFont"/>
    <w:rsid w:val="005D5F1D"/>
  </w:style>
  <w:style w:type="paragraph" w:styleId="TOC5">
    <w:name w:val="toc 5"/>
    <w:basedOn w:val="Normal"/>
    <w:next w:val="Normal"/>
    <w:autoRedefine/>
    <w:uiPriority w:val="39"/>
    <w:rsid w:val="005D5F1D"/>
    <w:pPr>
      <w:ind w:left="800"/>
    </w:pPr>
    <w:rPr>
      <w:sz w:val="20"/>
      <w:szCs w:val="20"/>
    </w:rPr>
  </w:style>
  <w:style w:type="paragraph" w:customStyle="1" w:styleId="BodyWhyPriority">
    <w:name w:val="Body Why/Priority"/>
    <w:basedOn w:val="BodyTextIndent2"/>
    <w:next w:val="BodyTextIndent2"/>
    <w:rsid w:val="005D5F1D"/>
    <w:rPr>
      <w:b/>
    </w:rPr>
  </w:style>
  <w:style w:type="paragraph" w:styleId="TOAHeading">
    <w:name w:val="toa heading"/>
    <w:basedOn w:val="Normal"/>
    <w:next w:val="Normal"/>
    <w:semiHidden/>
    <w:rsid w:val="005D5F1D"/>
    <w:pPr>
      <w:spacing w:before="120"/>
    </w:pPr>
    <w:rPr>
      <w:rFonts w:ascii="Arial" w:hAnsi="Arial"/>
      <w:b/>
      <w:szCs w:val="20"/>
    </w:rPr>
  </w:style>
  <w:style w:type="character" w:styleId="Emphasis">
    <w:name w:val="Emphasis"/>
    <w:basedOn w:val="DefaultParagraphFont"/>
    <w:qFormat/>
    <w:rsid w:val="005D5F1D"/>
    <w:rPr>
      <w:i/>
    </w:rPr>
  </w:style>
  <w:style w:type="paragraph" w:styleId="PlainText">
    <w:name w:val="Plain Text"/>
    <w:basedOn w:val="Normal"/>
    <w:rsid w:val="005D5F1D"/>
    <w:rPr>
      <w:rFonts w:ascii="Courier New" w:hAnsi="Courier New"/>
      <w:sz w:val="20"/>
      <w:szCs w:val="20"/>
    </w:rPr>
  </w:style>
  <w:style w:type="paragraph" w:styleId="NormalWeb">
    <w:name w:val="Normal (Web)"/>
    <w:basedOn w:val="Normal"/>
    <w:uiPriority w:val="99"/>
    <w:rsid w:val="005D5F1D"/>
    <w:pPr>
      <w:spacing w:before="100" w:beforeAutospacing="1" w:after="100" w:afterAutospacing="1"/>
    </w:pPr>
    <w:rPr>
      <w:rFonts w:ascii="Georgia" w:eastAsia="Arial Unicode MS" w:hAnsi="Georgia" w:cs="Arial Unicode MS"/>
      <w:sz w:val="20"/>
      <w:szCs w:val="20"/>
    </w:rPr>
  </w:style>
  <w:style w:type="paragraph" w:styleId="BlockText">
    <w:name w:val="Block Text"/>
    <w:basedOn w:val="Normal"/>
    <w:rsid w:val="005D5F1D"/>
    <w:pPr>
      <w:ind w:left="1440" w:right="1440"/>
    </w:pPr>
  </w:style>
  <w:style w:type="paragraph" w:customStyle="1" w:styleId="ListNoBullet">
    <w:name w:val="List No Bullet"/>
    <w:basedOn w:val="List"/>
    <w:rsid w:val="005D5F1D"/>
    <w:pPr>
      <w:tabs>
        <w:tab w:val="clear" w:pos="360"/>
      </w:tabs>
      <w:ind w:left="576" w:hanging="576"/>
    </w:pPr>
  </w:style>
  <w:style w:type="paragraph" w:styleId="List">
    <w:name w:val="List"/>
    <w:aliases w:val="Bullet List"/>
    <w:basedOn w:val="Normal"/>
    <w:rsid w:val="005D5F1D"/>
    <w:pPr>
      <w:tabs>
        <w:tab w:val="num" w:pos="360"/>
      </w:tabs>
      <w:ind w:left="360" w:hanging="360"/>
    </w:pPr>
    <w:rPr>
      <w:szCs w:val="20"/>
    </w:rPr>
  </w:style>
  <w:style w:type="paragraph" w:styleId="Date">
    <w:name w:val="Date"/>
    <w:basedOn w:val="Normal"/>
    <w:next w:val="Normal"/>
    <w:rsid w:val="005D5F1D"/>
  </w:style>
  <w:style w:type="paragraph" w:styleId="EndnoteText">
    <w:name w:val="endnote text"/>
    <w:basedOn w:val="Normal"/>
    <w:semiHidden/>
    <w:rsid w:val="005D5F1D"/>
    <w:rPr>
      <w:sz w:val="20"/>
      <w:szCs w:val="20"/>
    </w:rPr>
  </w:style>
  <w:style w:type="paragraph" w:styleId="EnvelopeAddress">
    <w:name w:val="envelope address"/>
    <w:basedOn w:val="Normal"/>
    <w:rsid w:val="005D5F1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D5F1D"/>
    <w:rPr>
      <w:rFonts w:ascii="Arial" w:hAnsi="Arial" w:cs="Arial"/>
      <w:sz w:val="20"/>
      <w:szCs w:val="20"/>
    </w:rPr>
  </w:style>
  <w:style w:type="paragraph" w:styleId="FootnoteText">
    <w:name w:val="footnote text"/>
    <w:basedOn w:val="Normal"/>
    <w:semiHidden/>
    <w:rsid w:val="005D5F1D"/>
    <w:rPr>
      <w:sz w:val="20"/>
      <w:szCs w:val="20"/>
    </w:rPr>
  </w:style>
  <w:style w:type="paragraph" w:styleId="NormalIndent">
    <w:name w:val="Normal Indent"/>
    <w:basedOn w:val="Normal"/>
    <w:rsid w:val="005D5F1D"/>
    <w:pPr>
      <w:ind w:left="720"/>
    </w:pPr>
  </w:style>
  <w:style w:type="paragraph" w:styleId="NoteHeading">
    <w:name w:val="Note Heading"/>
    <w:basedOn w:val="Normal"/>
    <w:next w:val="Normal"/>
    <w:rsid w:val="005D5F1D"/>
  </w:style>
  <w:style w:type="paragraph" w:styleId="Salutation">
    <w:name w:val="Salutation"/>
    <w:basedOn w:val="Normal"/>
    <w:next w:val="Normal"/>
    <w:rsid w:val="005D5F1D"/>
  </w:style>
  <w:style w:type="paragraph" w:styleId="TableofAuthorities">
    <w:name w:val="table of authorities"/>
    <w:basedOn w:val="Normal"/>
    <w:next w:val="Normal"/>
    <w:semiHidden/>
    <w:rsid w:val="005D5F1D"/>
    <w:pPr>
      <w:ind w:left="240" w:hanging="240"/>
    </w:pPr>
  </w:style>
  <w:style w:type="paragraph" w:styleId="TableofFigures">
    <w:name w:val="table of figures"/>
    <w:basedOn w:val="Normal"/>
    <w:next w:val="Normal"/>
    <w:semiHidden/>
    <w:rsid w:val="005D5F1D"/>
    <w:pPr>
      <w:ind w:left="480" w:hanging="480"/>
    </w:pPr>
  </w:style>
  <w:style w:type="paragraph" w:styleId="Title">
    <w:name w:val="Title"/>
    <w:basedOn w:val="Normal"/>
    <w:qFormat/>
    <w:rsid w:val="005D5F1D"/>
    <w:pPr>
      <w:spacing w:before="240" w:after="60"/>
      <w:jc w:val="center"/>
      <w:outlineLvl w:val="0"/>
    </w:pPr>
    <w:rPr>
      <w:rFonts w:ascii="Arial" w:hAnsi="Arial" w:cs="Arial"/>
      <w:b/>
      <w:bCs/>
      <w:kern w:val="28"/>
      <w:sz w:val="32"/>
      <w:szCs w:val="32"/>
    </w:rPr>
  </w:style>
  <w:style w:type="paragraph" w:styleId="TOC1">
    <w:name w:val="toc 1"/>
    <w:basedOn w:val="Normal"/>
    <w:next w:val="Normal"/>
    <w:autoRedefine/>
    <w:uiPriority w:val="39"/>
    <w:qFormat/>
    <w:rsid w:val="005D5F1D"/>
    <w:pPr>
      <w:spacing w:after="240"/>
    </w:pPr>
  </w:style>
  <w:style w:type="paragraph" w:styleId="TOC2">
    <w:name w:val="toc 2"/>
    <w:next w:val="Normal"/>
    <w:autoRedefine/>
    <w:uiPriority w:val="39"/>
    <w:qFormat/>
    <w:rsid w:val="005D5F1D"/>
    <w:pPr>
      <w:tabs>
        <w:tab w:val="right" w:leader="dot" w:pos="9648"/>
      </w:tabs>
      <w:spacing w:after="240"/>
      <w:ind w:left="245"/>
    </w:pPr>
    <w:rPr>
      <w:noProof/>
      <w:sz w:val="24"/>
      <w:szCs w:val="48"/>
    </w:rPr>
  </w:style>
  <w:style w:type="paragraph" w:styleId="TOC4">
    <w:name w:val="toc 4"/>
    <w:basedOn w:val="Normal"/>
    <w:next w:val="Normal"/>
    <w:autoRedefine/>
    <w:uiPriority w:val="39"/>
    <w:rsid w:val="005D5F1D"/>
    <w:pPr>
      <w:ind w:left="720"/>
    </w:pPr>
  </w:style>
  <w:style w:type="paragraph" w:styleId="TOC6">
    <w:name w:val="toc 6"/>
    <w:basedOn w:val="Normal"/>
    <w:next w:val="Normal"/>
    <w:autoRedefine/>
    <w:uiPriority w:val="39"/>
    <w:rsid w:val="005D5F1D"/>
    <w:pPr>
      <w:ind w:left="1200"/>
    </w:pPr>
  </w:style>
  <w:style w:type="paragraph" w:styleId="TOC7">
    <w:name w:val="toc 7"/>
    <w:basedOn w:val="Normal"/>
    <w:next w:val="Normal"/>
    <w:autoRedefine/>
    <w:uiPriority w:val="39"/>
    <w:rsid w:val="005D5F1D"/>
    <w:pPr>
      <w:ind w:left="1440"/>
    </w:pPr>
  </w:style>
  <w:style w:type="paragraph" w:styleId="TOC8">
    <w:name w:val="toc 8"/>
    <w:basedOn w:val="Normal"/>
    <w:next w:val="Normal"/>
    <w:autoRedefine/>
    <w:uiPriority w:val="39"/>
    <w:rsid w:val="005D5F1D"/>
    <w:pPr>
      <w:ind w:left="1680"/>
    </w:pPr>
  </w:style>
  <w:style w:type="paragraph" w:styleId="TOC9">
    <w:name w:val="toc 9"/>
    <w:basedOn w:val="Normal"/>
    <w:next w:val="Normal"/>
    <w:autoRedefine/>
    <w:uiPriority w:val="39"/>
    <w:rsid w:val="005D5F1D"/>
    <w:pPr>
      <w:ind w:left="1920"/>
    </w:pPr>
  </w:style>
  <w:style w:type="paragraph" w:customStyle="1" w:styleId="Default">
    <w:name w:val="Default"/>
    <w:rsid w:val="005D5F1D"/>
    <w:pPr>
      <w:autoSpaceDE w:val="0"/>
      <w:autoSpaceDN w:val="0"/>
      <w:adjustRightInd w:val="0"/>
    </w:pPr>
    <w:rPr>
      <w:color w:val="000000"/>
      <w:szCs w:val="24"/>
    </w:rPr>
  </w:style>
  <w:style w:type="paragraph" w:customStyle="1" w:styleId="Bullet3rd">
    <w:name w:val="Bullet 3rd"/>
    <w:basedOn w:val="Normal"/>
    <w:rsid w:val="005D5F1D"/>
    <w:pPr>
      <w:tabs>
        <w:tab w:val="num" w:pos="1584"/>
      </w:tabs>
      <w:ind w:left="1584" w:hanging="360"/>
    </w:pPr>
  </w:style>
  <w:style w:type="paragraph" w:styleId="DocumentMap">
    <w:name w:val="Document Map"/>
    <w:basedOn w:val="Normal"/>
    <w:semiHidden/>
    <w:rsid w:val="005D5F1D"/>
    <w:pPr>
      <w:shd w:val="clear" w:color="auto" w:fill="000080"/>
    </w:pPr>
    <w:rPr>
      <w:rFonts w:ascii="Tahoma" w:hAnsi="Tahoma" w:cs="Tahoma"/>
    </w:rPr>
  </w:style>
  <w:style w:type="character" w:styleId="CommentReference">
    <w:name w:val="annotation reference"/>
    <w:basedOn w:val="DefaultParagraphFont"/>
    <w:semiHidden/>
    <w:rsid w:val="005D5F1D"/>
    <w:rPr>
      <w:sz w:val="16"/>
      <w:szCs w:val="16"/>
    </w:rPr>
  </w:style>
  <w:style w:type="paragraph" w:customStyle="1" w:styleId="LineAboveText">
    <w:name w:val="Line Above Text"/>
    <w:link w:val="LineAboveTextChar"/>
    <w:rsid w:val="005D5F1D"/>
    <w:pPr>
      <w:pBdr>
        <w:top w:val="single" w:sz="18" w:space="6" w:color="auto"/>
      </w:pBdr>
      <w:spacing w:before="120" w:after="120"/>
    </w:pPr>
    <w:rPr>
      <w:b/>
      <w:bCs/>
      <w:sz w:val="24"/>
    </w:rPr>
  </w:style>
  <w:style w:type="paragraph" w:styleId="Index4">
    <w:name w:val="index 4"/>
    <w:basedOn w:val="Normal"/>
    <w:next w:val="Normal"/>
    <w:autoRedefine/>
    <w:semiHidden/>
    <w:rsid w:val="005D5F1D"/>
    <w:pPr>
      <w:spacing w:after="120"/>
      <w:ind w:left="245"/>
    </w:pPr>
    <w:rPr>
      <w:sz w:val="20"/>
    </w:rPr>
  </w:style>
  <w:style w:type="character" w:styleId="Hyperlink">
    <w:name w:val="Hyperlink"/>
    <w:basedOn w:val="DefaultParagraphFont"/>
    <w:uiPriority w:val="99"/>
    <w:rsid w:val="005D5F1D"/>
    <w:rPr>
      <w:color w:val="0000FF"/>
      <w:u w:val="single"/>
    </w:rPr>
  </w:style>
  <w:style w:type="paragraph" w:styleId="Index1">
    <w:name w:val="index 1"/>
    <w:basedOn w:val="Normal"/>
    <w:next w:val="Normal"/>
    <w:autoRedefine/>
    <w:uiPriority w:val="99"/>
    <w:semiHidden/>
    <w:rsid w:val="005D5F1D"/>
    <w:rPr>
      <w:b/>
      <w:sz w:val="20"/>
    </w:rPr>
  </w:style>
  <w:style w:type="paragraph" w:styleId="IndexHeading">
    <w:name w:val="index heading"/>
    <w:basedOn w:val="Normal"/>
    <w:next w:val="Index1"/>
    <w:semiHidden/>
    <w:rsid w:val="005D5F1D"/>
    <w:pPr>
      <w:widowControl w:val="0"/>
    </w:pPr>
    <w:rPr>
      <w:sz w:val="20"/>
      <w:szCs w:val="20"/>
    </w:rPr>
  </w:style>
  <w:style w:type="paragraph" w:styleId="CommentText">
    <w:name w:val="annotation text"/>
    <w:basedOn w:val="Normal"/>
    <w:semiHidden/>
    <w:rsid w:val="005D5F1D"/>
    <w:rPr>
      <w:sz w:val="20"/>
      <w:szCs w:val="20"/>
    </w:rPr>
  </w:style>
  <w:style w:type="character" w:styleId="Strong">
    <w:name w:val="Strong"/>
    <w:basedOn w:val="DefaultParagraphFont"/>
    <w:qFormat/>
    <w:rsid w:val="005D5F1D"/>
    <w:rPr>
      <w:b/>
      <w:bCs/>
    </w:rPr>
  </w:style>
  <w:style w:type="paragraph" w:styleId="Subtitle">
    <w:name w:val="Subtitle"/>
    <w:basedOn w:val="Normal"/>
    <w:qFormat/>
    <w:rsid w:val="005D5F1D"/>
    <w:pPr>
      <w:spacing w:after="60"/>
      <w:jc w:val="center"/>
      <w:outlineLvl w:val="1"/>
    </w:pPr>
    <w:rPr>
      <w:rFonts w:ascii="Arial" w:hAnsi="Arial"/>
      <w:szCs w:val="20"/>
    </w:rPr>
  </w:style>
  <w:style w:type="paragraph" w:styleId="Caption">
    <w:name w:val="caption"/>
    <w:basedOn w:val="Normal"/>
    <w:next w:val="Normal"/>
    <w:qFormat/>
    <w:rsid w:val="005D5F1D"/>
    <w:pPr>
      <w:spacing w:before="120" w:after="120"/>
    </w:pPr>
    <w:rPr>
      <w:b/>
      <w:bCs/>
      <w:sz w:val="20"/>
      <w:szCs w:val="20"/>
    </w:rPr>
  </w:style>
  <w:style w:type="paragraph" w:styleId="Closing">
    <w:name w:val="Closing"/>
    <w:basedOn w:val="Normal"/>
    <w:rsid w:val="005D5F1D"/>
    <w:pPr>
      <w:ind w:left="4320"/>
    </w:pPr>
  </w:style>
  <w:style w:type="paragraph" w:styleId="E-mailSignature">
    <w:name w:val="E-mail Signature"/>
    <w:basedOn w:val="Normal"/>
    <w:rsid w:val="005D5F1D"/>
  </w:style>
  <w:style w:type="paragraph" w:styleId="HTMLAddress">
    <w:name w:val="HTML Address"/>
    <w:basedOn w:val="Normal"/>
    <w:rsid w:val="005D5F1D"/>
    <w:rPr>
      <w:i/>
      <w:iCs/>
    </w:rPr>
  </w:style>
  <w:style w:type="paragraph" w:styleId="HTMLPreformatted">
    <w:name w:val="HTML Preformatted"/>
    <w:basedOn w:val="Normal"/>
    <w:rsid w:val="005D5F1D"/>
    <w:rPr>
      <w:rFonts w:ascii="Courier New" w:hAnsi="Courier New" w:cs="Courier New"/>
      <w:sz w:val="20"/>
      <w:szCs w:val="20"/>
    </w:rPr>
  </w:style>
  <w:style w:type="paragraph" w:styleId="Index2">
    <w:name w:val="index 2"/>
    <w:basedOn w:val="Normal"/>
    <w:next w:val="Normal"/>
    <w:autoRedefine/>
    <w:semiHidden/>
    <w:rsid w:val="005D5F1D"/>
    <w:pPr>
      <w:spacing w:after="120"/>
      <w:ind w:left="288"/>
    </w:pPr>
    <w:rPr>
      <w:sz w:val="20"/>
    </w:rPr>
  </w:style>
  <w:style w:type="paragraph" w:styleId="Index3">
    <w:name w:val="index 3"/>
    <w:basedOn w:val="Normal"/>
    <w:next w:val="Normal"/>
    <w:autoRedefine/>
    <w:semiHidden/>
    <w:rsid w:val="005D5F1D"/>
    <w:pPr>
      <w:numPr>
        <w:numId w:val="28"/>
      </w:numPr>
      <w:ind w:left="0" w:firstLine="0"/>
    </w:pPr>
    <w:rPr>
      <w:sz w:val="20"/>
    </w:rPr>
  </w:style>
  <w:style w:type="paragraph" w:styleId="Index5">
    <w:name w:val="index 5"/>
    <w:basedOn w:val="Normal"/>
    <w:next w:val="Normal"/>
    <w:autoRedefine/>
    <w:semiHidden/>
    <w:rsid w:val="005D5F1D"/>
    <w:pPr>
      <w:ind w:left="1200" w:hanging="240"/>
    </w:pPr>
  </w:style>
  <w:style w:type="paragraph" w:styleId="Index6">
    <w:name w:val="index 6"/>
    <w:basedOn w:val="Normal"/>
    <w:next w:val="Normal"/>
    <w:autoRedefine/>
    <w:semiHidden/>
    <w:rsid w:val="005D5F1D"/>
    <w:pPr>
      <w:ind w:left="1440" w:hanging="240"/>
    </w:pPr>
  </w:style>
  <w:style w:type="paragraph" w:styleId="Index7">
    <w:name w:val="index 7"/>
    <w:basedOn w:val="Normal"/>
    <w:next w:val="Normal"/>
    <w:autoRedefine/>
    <w:semiHidden/>
    <w:rsid w:val="005D5F1D"/>
    <w:pPr>
      <w:ind w:left="1680" w:hanging="240"/>
    </w:pPr>
  </w:style>
  <w:style w:type="paragraph" w:styleId="Index8">
    <w:name w:val="index 8"/>
    <w:basedOn w:val="Normal"/>
    <w:next w:val="Normal"/>
    <w:autoRedefine/>
    <w:semiHidden/>
    <w:rsid w:val="005D5F1D"/>
    <w:pPr>
      <w:ind w:left="1920" w:hanging="240"/>
    </w:pPr>
  </w:style>
  <w:style w:type="paragraph" w:styleId="Index9">
    <w:name w:val="index 9"/>
    <w:basedOn w:val="Normal"/>
    <w:next w:val="Normal"/>
    <w:autoRedefine/>
    <w:semiHidden/>
    <w:rsid w:val="005D5F1D"/>
    <w:pPr>
      <w:ind w:left="2160" w:hanging="240"/>
    </w:pPr>
  </w:style>
  <w:style w:type="paragraph" w:styleId="MacroText">
    <w:name w:val="macro"/>
    <w:semiHidden/>
    <w:rsid w:val="005D5F1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5D5F1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Signature">
    <w:name w:val="Signature"/>
    <w:basedOn w:val="Normal"/>
    <w:rsid w:val="005D5F1D"/>
    <w:pPr>
      <w:ind w:left="4320"/>
    </w:pPr>
  </w:style>
  <w:style w:type="paragraph" w:customStyle="1" w:styleId="HeadSRsmalll">
    <w:name w:val="Head SR smalll"/>
    <w:rsid w:val="005D5F1D"/>
    <w:pPr>
      <w:numPr>
        <w:numId w:val="4"/>
      </w:numPr>
      <w:spacing w:before="120"/>
    </w:pPr>
    <w:rPr>
      <w:b/>
      <w:snapToGrid w:val="0"/>
    </w:rPr>
  </w:style>
  <w:style w:type="paragraph" w:customStyle="1" w:styleId="HeadWAsmall">
    <w:name w:val="Head WA small"/>
    <w:rsid w:val="005D5F1D"/>
    <w:pPr>
      <w:tabs>
        <w:tab w:val="num" w:pos="720"/>
      </w:tabs>
      <w:spacing w:before="180"/>
      <w:ind w:left="360" w:hanging="360"/>
    </w:pPr>
    <w:rPr>
      <w:b/>
    </w:rPr>
  </w:style>
  <w:style w:type="paragraph" w:customStyle="1" w:styleId="HistoryTable">
    <w:name w:val="History Table"/>
    <w:basedOn w:val="Normal"/>
    <w:rsid w:val="005D5F1D"/>
    <w:pPr>
      <w:ind w:left="250" w:hanging="240"/>
    </w:pPr>
  </w:style>
  <w:style w:type="paragraph" w:customStyle="1" w:styleId="HeadSR">
    <w:name w:val="Head SR"/>
    <w:rsid w:val="005D5F1D"/>
    <w:pPr>
      <w:numPr>
        <w:numId w:val="6"/>
      </w:numPr>
      <w:tabs>
        <w:tab w:val="left" w:pos="1080"/>
      </w:tabs>
      <w:spacing w:after="180"/>
      <w:outlineLvl w:val="2"/>
    </w:pPr>
    <w:rPr>
      <w:rFonts w:ascii="Arial" w:hAnsi="Arial"/>
      <w:b/>
      <w:sz w:val="24"/>
    </w:rPr>
  </w:style>
  <w:style w:type="paragraph" w:customStyle="1" w:styleId="HeadWA">
    <w:name w:val="Head WA"/>
    <w:rsid w:val="005D5F1D"/>
    <w:pPr>
      <w:tabs>
        <w:tab w:val="left" w:pos="1080"/>
      </w:tabs>
      <w:spacing w:after="180"/>
      <w:ind w:left="360" w:hanging="360"/>
      <w:outlineLvl w:val="2"/>
    </w:pPr>
    <w:rPr>
      <w:rFonts w:ascii="Arial" w:hAnsi="Arial"/>
      <w:b/>
      <w:sz w:val="24"/>
    </w:rPr>
  </w:style>
  <w:style w:type="paragraph" w:customStyle="1" w:styleId="DEseparator">
    <w:name w:val="DE separator"/>
    <w:basedOn w:val="BodyText"/>
    <w:rsid w:val="005D5F1D"/>
    <w:pPr>
      <w:pBdr>
        <w:top w:val="single" w:sz="18" w:space="1" w:color="auto"/>
        <w:left w:val="single" w:sz="18" w:space="4" w:color="auto"/>
        <w:bottom w:val="single" w:sz="18" w:space="1" w:color="auto"/>
        <w:right w:val="single" w:sz="18" w:space="4" w:color="auto"/>
      </w:pBdr>
      <w:shd w:val="clear" w:color="auto" w:fill="B3B3B3"/>
    </w:pPr>
    <w:rPr>
      <w:sz w:val="16"/>
    </w:rPr>
  </w:style>
  <w:style w:type="paragraph" w:customStyle="1" w:styleId="HeadIDsmall">
    <w:name w:val="Head ID small"/>
    <w:rsid w:val="005D5F1D"/>
    <w:pPr>
      <w:numPr>
        <w:numId w:val="9"/>
      </w:numPr>
      <w:spacing w:before="120"/>
    </w:pPr>
    <w:rPr>
      <w:b/>
      <w:bCs/>
      <w:snapToGrid w:val="0"/>
    </w:rPr>
  </w:style>
  <w:style w:type="paragraph" w:customStyle="1" w:styleId="HeadID">
    <w:name w:val="Head ID"/>
    <w:rsid w:val="005D5F1D"/>
    <w:pPr>
      <w:numPr>
        <w:numId w:val="15"/>
      </w:numPr>
      <w:spacing w:after="180"/>
    </w:pPr>
    <w:rPr>
      <w:rFonts w:ascii="Arial" w:hAnsi="Arial"/>
      <w:b/>
      <w:snapToGrid w:val="0"/>
      <w:color w:val="000000"/>
      <w:sz w:val="24"/>
    </w:rPr>
  </w:style>
  <w:style w:type="paragraph" w:customStyle="1" w:styleId="NonTOCHeading1">
    <w:name w:val="NonTOC Heading1"/>
    <w:basedOn w:val="Heading1"/>
    <w:rsid w:val="005D5F1D"/>
  </w:style>
  <w:style w:type="character" w:styleId="FootnoteReference">
    <w:name w:val="footnote reference"/>
    <w:basedOn w:val="DefaultParagraphFont"/>
    <w:semiHidden/>
    <w:rsid w:val="005D5F1D"/>
    <w:rPr>
      <w:vertAlign w:val="superscript"/>
    </w:rPr>
  </w:style>
  <w:style w:type="paragraph" w:customStyle="1" w:styleId="DADefinition">
    <w:name w:val="DA Definition"/>
    <w:rsid w:val="005D5F1D"/>
    <w:pPr>
      <w:spacing w:after="240"/>
      <w:ind w:left="360"/>
    </w:pPr>
    <w:rPr>
      <w:sz w:val="24"/>
    </w:rPr>
  </w:style>
  <w:style w:type="paragraph" w:styleId="BalloonText">
    <w:name w:val="Balloon Text"/>
    <w:basedOn w:val="Normal"/>
    <w:link w:val="BalloonTextChar"/>
    <w:uiPriority w:val="99"/>
    <w:semiHidden/>
    <w:rsid w:val="002D5183"/>
    <w:rPr>
      <w:rFonts w:ascii="Tahoma" w:hAnsi="Tahoma" w:cs="Tahoma"/>
      <w:sz w:val="16"/>
      <w:szCs w:val="16"/>
    </w:rPr>
  </w:style>
  <w:style w:type="paragraph" w:customStyle="1" w:styleId="NonHyperlinkTOC">
    <w:name w:val="NonHyperlinkTOC"/>
    <w:rsid w:val="005D5F1D"/>
    <w:pPr>
      <w:tabs>
        <w:tab w:val="right" w:leader="dot" w:pos="9648"/>
      </w:tabs>
      <w:spacing w:after="240"/>
    </w:pPr>
    <w:rPr>
      <w:sz w:val="24"/>
    </w:rPr>
  </w:style>
  <w:style w:type="character" w:customStyle="1" w:styleId="BodyTextChar">
    <w:name w:val="Body Text Char"/>
    <w:basedOn w:val="DefaultParagraphFont"/>
    <w:link w:val="BodyText"/>
    <w:rsid w:val="00C04DDC"/>
    <w:rPr>
      <w:snapToGrid w:val="0"/>
      <w:color w:val="000000"/>
      <w:sz w:val="24"/>
      <w:szCs w:val="24"/>
      <w:lang w:val="en-US" w:eastAsia="en-US" w:bidi="ar-SA"/>
    </w:rPr>
  </w:style>
  <w:style w:type="table" w:styleId="TableList4">
    <w:name w:val="Table List 4"/>
    <w:basedOn w:val="TableNormal"/>
    <w:rsid w:val="00C04DD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LineAboveTextChar">
    <w:name w:val="Line Above Text Char"/>
    <w:basedOn w:val="DefaultParagraphFont"/>
    <w:link w:val="LineAboveText"/>
    <w:rsid w:val="002B1F35"/>
    <w:rPr>
      <w:b/>
      <w:bCs/>
      <w:sz w:val="24"/>
      <w:lang w:val="en-US" w:eastAsia="en-US" w:bidi="ar-SA"/>
    </w:rPr>
  </w:style>
  <w:style w:type="character" w:customStyle="1" w:styleId="apple-converted-space">
    <w:name w:val="apple-converted-space"/>
    <w:basedOn w:val="DefaultParagraphFont"/>
    <w:rsid w:val="00674487"/>
  </w:style>
  <w:style w:type="character" w:customStyle="1" w:styleId="HeaderChar">
    <w:name w:val="Header Char"/>
    <w:basedOn w:val="DefaultParagraphFont"/>
    <w:link w:val="Header"/>
    <w:uiPriority w:val="99"/>
    <w:rsid w:val="00764845"/>
  </w:style>
  <w:style w:type="character" w:customStyle="1" w:styleId="FooterChar">
    <w:name w:val="Footer Char"/>
    <w:basedOn w:val="DefaultParagraphFont"/>
    <w:link w:val="Footer"/>
    <w:uiPriority w:val="99"/>
    <w:rsid w:val="00764845"/>
    <w:rPr>
      <w:sz w:val="24"/>
      <w:szCs w:val="24"/>
    </w:rPr>
  </w:style>
  <w:style w:type="paragraph" w:customStyle="1" w:styleId="ErrStyle">
    <w:name w:val="ErrStyle"/>
    <w:basedOn w:val="LineAboveText"/>
    <w:link w:val="ErrStyleChar"/>
    <w:qFormat/>
    <w:rsid w:val="005F5A8A"/>
  </w:style>
  <w:style w:type="character" w:customStyle="1" w:styleId="ErrStyleChar">
    <w:name w:val="ErrStyle Char"/>
    <w:basedOn w:val="LineAboveTextChar"/>
    <w:link w:val="ErrStyle"/>
    <w:rsid w:val="005F5A8A"/>
    <w:rPr>
      <w:b/>
      <w:bCs/>
      <w:sz w:val="24"/>
      <w:lang w:val="en-US" w:eastAsia="en-US" w:bidi="ar-SA"/>
    </w:rPr>
  </w:style>
  <w:style w:type="table" w:styleId="TableGrid">
    <w:name w:val="Table Grid"/>
    <w:basedOn w:val="TableNormal"/>
    <w:uiPriority w:val="59"/>
    <w:rsid w:val="0035717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724C50"/>
    <w:rPr>
      <w:rFonts w:ascii="Tahoma" w:hAnsi="Tahoma" w:cs="Tahoma"/>
      <w:sz w:val="16"/>
      <w:szCs w:val="16"/>
    </w:rPr>
  </w:style>
  <w:style w:type="character" w:customStyle="1" w:styleId="Heading1Char">
    <w:name w:val="Heading 1 Char"/>
    <w:basedOn w:val="DefaultParagraphFont"/>
    <w:link w:val="Heading1"/>
    <w:uiPriority w:val="9"/>
    <w:rsid w:val="00724C50"/>
    <w:rPr>
      <w:rFonts w:ascii="Arial" w:hAnsi="Arial"/>
      <w:b/>
      <w:bCs/>
      <w:sz w:val="28"/>
      <w:szCs w:val="24"/>
    </w:rPr>
  </w:style>
  <w:style w:type="paragraph" w:styleId="TOCHeading">
    <w:name w:val="TOC Heading"/>
    <w:basedOn w:val="Heading1"/>
    <w:next w:val="Normal"/>
    <w:uiPriority w:val="39"/>
    <w:unhideWhenUsed/>
    <w:qFormat/>
    <w:rsid w:val="00724C50"/>
    <w:pPr>
      <w:keepNext w:val="0"/>
      <w:spacing w:after="200"/>
      <w:jc w:val="right"/>
      <w:outlineLvl w:val="9"/>
    </w:pPr>
    <w:rPr>
      <w:rFonts w:ascii="Times New Roman" w:eastAsiaTheme="minorHAnsi" w:hAnsi="Times New Roman"/>
      <w:bCs w:val="0"/>
      <w:sz w:val="72"/>
      <w:szCs w:val="72"/>
    </w:rPr>
  </w:style>
  <w:style w:type="character" w:customStyle="1" w:styleId="Heading2Char">
    <w:name w:val="Heading 2 Char"/>
    <w:basedOn w:val="DefaultParagraphFont"/>
    <w:link w:val="Heading2"/>
    <w:uiPriority w:val="9"/>
    <w:rsid w:val="00724C50"/>
    <w:rPr>
      <w:rFonts w:ascii="Arial" w:hAnsi="Arial"/>
      <w:b/>
      <w:bCs/>
      <w:sz w:val="48"/>
    </w:rPr>
  </w:style>
  <w:style w:type="character" w:customStyle="1" w:styleId="Heading3Char">
    <w:name w:val="Heading 3 Char"/>
    <w:basedOn w:val="DefaultParagraphFont"/>
    <w:link w:val="Heading3"/>
    <w:uiPriority w:val="9"/>
    <w:rsid w:val="00724C50"/>
    <w:rPr>
      <w:rFonts w:ascii="Arial" w:hAnsi="Arial"/>
      <w:b/>
      <w:sz w:val="24"/>
    </w:rPr>
  </w:style>
  <w:style w:type="paragraph" w:styleId="ListParagraph">
    <w:name w:val="List Paragraph"/>
    <w:basedOn w:val="Normal"/>
    <w:uiPriority w:val="34"/>
    <w:qFormat/>
    <w:rsid w:val="00724C50"/>
    <w:pPr>
      <w:spacing w:after="200"/>
      <w:ind w:left="720"/>
      <w:contextualSpacing/>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rsid w:val="00724C50"/>
    <w:rPr>
      <w:rFonts w:ascii="Arial" w:hAnsi="Arial"/>
      <w:b/>
      <w:sz w:val="24"/>
    </w:rPr>
  </w:style>
  <w:style w:type="character" w:customStyle="1" w:styleId="bold">
    <w:name w:val="bold"/>
    <w:basedOn w:val="DefaultParagraphFont"/>
    <w:rsid w:val="00724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62541">
      <w:bodyDiv w:val="1"/>
      <w:marLeft w:val="0"/>
      <w:marRight w:val="0"/>
      <w:marTop w:val="0"/>
      <w:marBottom w:val="0"/>
      <w:divBdr>
        <w:top w:val="none" w:sz="0" w:space="0" w:color="auto"/>
        <w:left w:val="none" w:sz="0" w:space="0" w:color="auto"/>
        <w:bottom w:val="none" w:sz="0" w:space="0" w:color="auto"/>
        <w:right w:val="none" w:sz="0" w:space="0" w:color="auto"/>
      </w:divBdr>
    </w:div>
    <w:div w:id="209072896">
      <w:bodyDiv w:val="1"/>
      <w:marLeft w:val="0"/>
      <w:marRight w:val="0"/>
      <w:marTop w:val="0"/>
      <w:marBottom w:val="0"/>
      <w:divBdr>
        <w:top w:val="none" w:sz="0" w:space="0" w:color="auto"/>
        <w:left w:val="none" w:sz="0" w:space="0" w:color="auto"/>
        <w:bottom w:val="none" w:sz="0" w:space="0" w:color="auto"/>
        <w:right w:val="none" w:sz="0" w:space="0" w:color="auto"/>
      </w:divBdr>
    </w:div>
    <w:div w:id="222836783">
      <w:bodyDiv w:val="1"/>
      <w:marLeft w:val="0"/>
      <w:marRight w:val="0"/>
      <w:marTop w:val="0"/>
      <w:marBottom w:val="0"/>
      <w:divBdr>
        <w:top w:val="none" w:sz="0" w:space="0" w:color="auto"/>
        <w:left w:val="none" w:sz="0" w:space="0" w:color="auto"/>
        <w:bottom w:val="none" w:sz="0" w:space="0" w:color="auto"/>
        <w:right w:val="none" w:sz="0" w:space="0" w:color="auto"/>
      </w:divBdr>
    </w:div>
    <w:div w:id="266475302">
      <w:bodyDiv w:val="1"/>
      <w:marLeft w:val="0"/>
      <w:marRight w:val="0"/>
      <w:marTop w:val="0"/>
      <w:marBottom w:val="0"/>
      <w:divBdr>
        <w:top w:val="none" w:sz="0" w:space="0" w:color="auto"/>
        <w:left w:val="none" w:sz="0" w:space="0" w:color="auto"/>
        <w:bottom w:val="none" w:sz="0" w:space="0" w:color="auto"/>
        <w:right w:val="none" w:sz="0" w:space="0" w:color="auto"/>
      </w:divBdr>
    </w:div>
    <w:div w:id="271785811">
      <w:bodyDiv w:val="1"/>
      <w:marLeft w:val="0"/>
      <w:marRight w:val="0"/>
      <w:marTop w:val="0"/>
      <w:marBottom w:val="0"/>
      <w:divBdr>
        <w:top w:val="none" w:sz="0" w:space="0" w:color="auto"/>
        <w:left w:val="none" w:sz="0" w:space="0" w:color="auto"/>
        <w:bottom w:val="none" w:sz="0" w:space="0" w:color="auto"/>
        <w:right w:val="none" w:sz="0" w:space="0" w:color="auto"/>
      </w:divBdr>
    </w:div>
    <w:div w:id="290553333">
      <w:bodyDiv w:val="1"/>
      <w:marLeft w:val="0"/>
      <w:marRight w:val="0"/>
      <w:marTop w:val="0"/>
      <w:marBottom w:val="0"/>
      <w:divBdr>
        <w:top w:val="none" w:sz="0" w:space="0" w:color="auto"/>
        <w:left w:val="none" w:sz="0" w:space="0" w:color="auto"/>
        <w:bottom w:val="none" w:sz="0" w:space="0" w:color="auto"/>
        <w:right w:val="none" w:sz="0" w:space="0" w:color="auto"/>
      </w:divBdr>
    </w:div>
    <w:div w:id="362021069">
      <w:bodyDiv w:val="1"/>
      <w:marLeft w:val="0"/>
      <w:marRight w:val="0"/>
      <w:marTop w:val="0"/>
      <w:marBottom w:val="0"/>
      <w:divBdr>
        <w:top w:val="none" w:sz="0" w:space="0" w:color="auto"/>
        <w:left w:val="none" w:sz="0" w:space="0" w:color="auto"/>
        <w:bottom w:val="none" w:sz="0" w:space="0" w:color="auto"/>
        <w:right w:val="none" w:sz="0" w:space="0" w:color="auto"/>
      </w:divBdr>
    </w:div>
    <w:div w:id="376971067">
      <w:bodyDiv w:val="1"/>
      <w:marLeft w:val="0"/>
      <w:marRight w:val="0"/>
      <w:marTop w:val="0"/>
      <w:marBottom w:val="0"/>
      <w:divBdr>
        <w:top w:val="none" w:sz="0" w:space="0" w:color="auto"/>
        <w:left w:val="none" w:sz="0" w:space="0" w:color="auto"/>
        <w:bottom w:val="none" w:sz="0" w:space="0" w:color="auto"/>
        <w:right w:val="none" w:sz="0" w:space="0" w:color="auto"/>
      </w:divBdr>
    </w:div>
    <w:div w:id="534201818">
      <w:bodyDiv w:val="1"/>
      <w:marLeft w:val="0"/>
      <w:marRight w:val="0"/>
      <w:marTop w:val="0"/>
      <w:marBottom w:val="0"/>
      <w:divBdr>
        <w:top w:val="none" w:sz="0" w:space="0" w:color="auto"/>
        <w:left w:val="none" w:sz="0" w:space="0" w:color="auto"/>
        <w:bottom w:val="none" w:sz="0" w:space="0" w:color="auto"/>
        <w:right w:val="none" w:sz="0" w:space="0" w:color="auto"/>
      </w:divBdr>
    </w:div>
    <w:div w:id="587690098">
      <w:bodyDiv w:val="1"/>
      <w:marLeft w:val="0"/>
      <w:marRight w:val="0"/>
      <w:marTop w:val="0"/>
      <w:marBottom w:val="0"/>
      <w:divBdr>
        <w:top w:val="none" w:sz="0" w:space="0" w:color="auto"/>
        <w:left w:val="none" w:sz="0" w:space="0" w:color="auto"/>
        <w:bottom w:val="none" w:sz="0" w:space="0" w:color="auto"/>
        <w:right w:val="none" w:sz="0" w:space="0" w:color="auto"/>
      </w:divBdr>
    </w:div>
    <w:div w:id="681055114">
      <w:bodyDiv w:val="1"/>
      <w:marLeft w:val="0"/>
      <w:marRight w:val="0"/>
      <w:marTop w:val="0"/>
      <w:marBottom w:val="0"/>
      <w:divBdr>
        <w:top w:val="none" w:sz="0" w:space="0" w:color="auto"/>
        <w:left w:val="none" w:sz="0" w:space="0" w:color="auto"/>
        <w:bottom w:val="none" w:sz="0" w:space="0" w:color="auto"/>
        <w:right w:val="none" w:sz="0" w:space="0" w:color="auto"/>
      </w:divBdr>
    </w:div>
    <w:div w:id="696469135">
      <w:bodyDiv w:val="1"/>
      <w:marLeft w:val="0"/>
      <w:marRight w:val="0"/>
      <w:marTop w:val="0"/>
      <w:marBottom w:val="0"/>
      <w:divBdr>
        <w:top w:val="none" w:sz="0" w:space="0" w:color="auto"/>
        <w:left w:val="none" w:sz="0" w:space="0" w:color="auto"/>
        <w:bottom w:val="none" w:sz="0" w:space="0" w:color="auto"/>
        <w:right w:val="none" w:sz="0" w:space="0" w:color="auto"/>
      </w:divBdr>
    </w:div>
    <w:div w:id="747730850">
      <w:bodyDiv w:val="1"/>
      <w:marLeft w:val="0"/>
      <w:marRight w:val="0"/>
      <w:marTop w:val="0"/>
      <w:marBottom w:val="0"/>
      <w:divBdr>
        <w:top w:val="none" w:sz="0" w:space="0" w:color="auto"/>
        <w:left w:val="none" w:sz="0" w:space="0" w:color="auto"/>
        <w:bottom w:val="none" w:sz="0" w:space="0" w:color="auto"/>
        <w:right w:val="none" w:sz="0" w:space="0" w:color="auto"/>
      </w:divBdr>
    </w:div>
    <w:div w:id="764957846">
      <w:bodyDiv w:val="1"/>
      <w:marLeft w:val="0"/>
      <w:marRight w:val="0"/>
      <w:marTop w:val="0"/>
      <w:marBottom w:val="0"/>
      <w:divBdr>
        <w:top w:val="none" w:sz="0" w:space="0" w:color="auto"/>
        <w:left w:val="none" w:sz="0" w:space="0" w:color="auto"/>
        <w:bottom w:val="none" w:sz="0" w:space="0" w:color="auto"/>
        <w:right w:val="none" w:sz="0" w:space="0" w:color="auto"/>
      </w:divBdr>
    </w:div>
    <w:div w:id="802504500">
      <w:bodyDiv w:val="1"/>
      <w:marLeft w:val="0"/>
      <w:marRight w:val="0"/>
      <w:marTop w:val="0"/>
      <w:marBottom w:val="0"/>
      <w:divBdr>
        <w:top w:val="none" w:sz="0" w:space="0" w:color="auto"/>
        <w:left w:val="none" w:sz="0" w:space="0" w:color="auto"/>
        <w:bottom w:val="none" w:sz="0" w:space="0" w:color="auto"/>
        <w:right w:val="none" w:sz="0" w:space="0" w:color="auto"/>
      </w:divBdr>
    </w:div>
    <w:div w:id="830754575">
      <w:bodyDiv w:val="1"/>
      <w:marLeft w:val="0"/>
      <w:marRight w:val="0"/>
      <w:marTop w:val="0"/>
      <w:marBottom w:val="0"/>
      <w:divBdr>
        <w:top w:val="none" w:sz="0" w:space="0" w:color="auto"/>
        <w:left w:val="none" w:sz="0" w:space="0" w:color="auto"/>
        <w:bottom w:val="none" w:sz="0" w:space="0" w:color="auto"/>
        <w:right w:val="none" w:sz="0" w:space="0" w:color="auto"/>
      </w:divBdr>
    </w:div>
    <w:div w:id="859272373">
      <w:bodyDiv w:val="1"/>
      <w:marLeft w:val="0"/>
      <w:marRight w:val="0"/>
      <w:marTop w:val="0"/>
      <w:marBottom w:val="0"/>
      <w:divBdr>
        <w:top w:val="none" w:sz="0" w:space="0" w:color="auto"/>
        <w:left w:val="none" w:sz="0" w:space="0" w:color="auto"/>
        <w:bottom w:val="none" w:sz="0" w:space="0" w:color="auto"/>
        <w:right w:val="none" w:sz="0" w:space="0" w:color="auto"/>
      </w:divBdr>
    </w:div>
    <w:div w:id="955326896">
      <w:bodyDiv w:val="1"/>
      <w:marLeft w:val="0"/>
      <w:marRight w:val="0"/>
      <w:marTop w:val="0"/>
      <w:marBottom w:val="0"/>
      <w:divBdr>
        <w:top w:val="none" w:sz="0" w:space="0" w:color="auto"/>
        <w:left w:val="none" w:sz="0" w:space="0" w:color="auto"/>
        <w:bottom w:val="none" w:sz="0" w:space="0" w:color="auto"/>
        <w:right w:val="none" w:sz="0" w:space="0" w:color="auto"/>
      </w:divBdr>
    </w:div>
    <w:div w:id="967663239">
      <w:bodyDiv w:val="1"/>
      <w:marLeft w:val="0"/>
      <w:marRight w:val="0"/>
      <w:marTop w:val="0"/>
      <w:marBottom w:val="0"/>
      <w:divBdr>
        <w:top w:val="none" w:sz="0" w:space="0" w:color="auto"/>
        <w:left w:val="none" w:sz="0" w:space="0" w:color="auto"/>
        <w:bottom w:val="none" w:sz="0" w:space="0" w:color="auto"/>
        <w:right w:val="none" w:sz="0" w:space="0" w:color="auto"/>
      </w:divBdr>
    </w:div>
    <w:div w:id="1049452810">
      <w:bodyDiv w:val="1"/>
      <w:marLeft w:val="0"/>
      <w:marRight w:val="0"/>
      <w:marTop w:val="0"/>
      <w:marBottom w:val="0"/>
      <w:divBdr>
        <w:top w:val="none" w:sz="0" w:space="0" w:color="auto"/>
        <w:left w:val="none" w:sz="0" w:space="0" w:color="auto"/>
        <w:bottom w:val="none" w:sz="0" w:space="0" w:color="auto"/>
        <w:right w:val="none" w:sz="0" w:space="0" w:color="auto"/>
      </w:divBdr>
    </w:div>
    <w:div w:id="1300912771">
      <w:bodyDiv w:val="1"/>
      <w:marLeft w:val="0"/>
      <w:marRight w:val="0"/>
      <w:marTop w:val="0"/>
      <w:marBottom w:val="0"/>
      <w:divBdr>
        <w:top w:val="none" w:sz="0" w:space="0" w:color="auto"/>
        <w:left w:val="none" w:sz="0" w:space="0" w:color="auto"/>
        <w:bottom w:val="none" w:sz="0" w:space="0" w:color="auto"/>
        <w:right w:val="none" w:sz="0" w:space="0" w:color="auto"/>
      </w:divBdr>
    </w:div>
    <w:div w:id="1315600113">
      <w:bodyDiv w:val="1"/>
      <w:marLeft w:val="0"/>
      <w:marRight w:val="0"/>
      <w:marTop w:val="0"/>
      <w:marBottom w:val="0"/>
      <w:divBdr>
        <w:top w:val="none" w:sz="0" w:space="0" w:color="auto"/>
        <w:left w:val="none" w:sz="0" w:space="0" w:color="auto"/>
        <w:bottom w:val="none" w:sz="0" w:space="0" w:color="auto"/>
        <w:right w:val="none" w:sz="0" w:space="0" w:color="auto"/>
      </w:divBdr>
    </w:div>
    <w:div w:id="1317033905">
      <w:bodyDiv w:val="1"/>
      <w:marLeft w:val="0"/>
      <w:marRight w:val="0"/>
      <w:marTop w:val="0"/>
      <w:marBottom w:val="0"/>
      <w:divBdr>
        <w:top w:val="none" w:sz="0" w:space="0" w:color="auto"/>
        <w:left w:val="none" w:sz="0" w:space="0" w:color="auto"/>
        <w:bottom w:val="none" w:sz="0" w:space="0" w:color="auto"/>
        <w:right w:val="none" w:sz="0" w:space="0" w:color="auto"/>
      </w:divBdr>
    </w:div>
    <w:div w:id="1332413699">
      <w:bodyDiv w:val="1"/>
      <w:marLeft w:val="0"/>
      <w:marRight w:val="0"/>
      <w:marTop w:val="0"/>
      <w:marBottom w:val="0"/>
      <w:divBdr>
        <w:top w:val="none" w:sz="0" w:space="0" w:color="auto"/>
        <w:left w:val="none" w:sz="0" w:space="0" w:color="auto"/>
        <w:bottom w:val="none" w:sz="0" w:space="0" w:color="auto"/>
        <w:right w:val="none" w:sz="0" w:space="0" w:color="auto"/>
      </w:divBdr>
    </w:div>
    <w:div w:id="1473251105">
      <w:bodyDiv w:val="1"/>
      <w:marLeft w:val="0"/>
      <w:marRight w:val="0"/>
      <w:marTop w:val="0"/>
      <w:marBottom w:val="0"/>
      <w:divBdr>
        <w:top w:val="none" w:sz="0" w:space="0" w:color="auto"/>
        <w:left w:val="none" w:sz="0" w:space="0" w:color="auto"/>
        <w:bottom w:val="none" w:sz="0" w:space="0" w:color="auto"/>
        <w:right w:val="none" w:sz="0" w:space="0" w:color="auto"/>
      </w:divBdr>
    </w:div>
    <w:div w:id="1507213946">
      <w:bodyDiv w:val="1"/>
      <w:marLeft w:val="0"/>
      <w:marRight w:val="0"/>
      <w:marTop w:val="0"/>
      <w:marBottom w:val="0"/>
      <w:divBdr>
        <w:top w:val="none" w:sz="0" w:space="0" w:color="auto"/>
        <w:left w:val="none" w:sz="0" w:space="0" w:color="auto"/>
        <w:bottom w:val="none" w:sz="0" w:space="0" w:color="auto"/>
        <w:right w:val="none" w:sz="0" w:space="0" w:color="auto"/>
      </w:divBdr>
    </w:div>
    <w:div w:id="1716930736">
      <w:bodyDiv w:val="1"/>
      <w:marLeft w:val="0"/>
      <w:marRight w:val="0"/>
      <w:marTop w:val="0"/>
      <w:marBottom w:val="0"/>
      <w:divBdr>
        <w:top w:val="none" w:sz="0" w:space="0" w:color="auto"/>
        <w:left w:val="none" w:sz="0" w:space="0" w:color="auto"/>
        <w:bottom w:val="none" w:sz="0" w:space="0" w:color="auto"/>
        <w:right w:val="none" w:sz="0" w:space="0" w:color="auto"/>
      </w:divBdr>
    </w:div>
    <w:div w:id="1746145059">
      <w:bodyDiv w:val="1"/>
      <w:marLeft w:val="0"/>
      <w:marRight w:val="0"/>
      <w:marTop w:val="0"/>
      <w:marBottom w:val="0"/>
      <w:divBdr>
        <w:top w:val="none" w:sz="0" w:space="0" w:color="auto"/>
        <w:left w:val="none" w:sz="0" w:space="0" w:color="auto"/>
        <w:bottom w:val="none" w:sz="0" w:space="0" w:color="auto"/>
        <w:right w:val="none" w:sz="0" w:space="0" w:color="auto"/>
      </w:divBdr>
      <w:divsChild>
        <w:div w:id="1088773476">
          <w:marLeft w:val="0"/>
          <w:marRight w:val="0"/>
          <w:marTop w:val="0"/>
          <w:marBottom w:val="0"/>
          <w:divBdr>
            <w:top w:val="none" w:sz="0" w:space="0" w:color="auto"/>
            <w:left w:val="none" w:sz="0" w:space="0" w:color="auto"/>
            <w:bottom w:val="none" w:sz="0" w:space="0" w:color="auto"/>
            <w:right w:val="none" w:sz="0" w:space="0" w:color="auto"/>
          </w:divBdr>
          <w:divsChild>
            <w:div w:id="2128811705">
              <w:marLeft w:val="0"/>
              <w:marRight w:val="0"/>
              <w:marTop w:val="0"/>
              <w:marBottom w:val="0"/>
              <w:divBdr>
                <w:top w:val="single" w:sz="18" w:space="7" w:color="auto"/>
                <w:left w:val="none" w:sz="0" w:space="0" w:color="auto"/>
                <w:bottom w:val="none" w:sz="0" w:space="0" w:color="auto"/>
                <w:right w:val="none" w:sz="0" w:space="0" w:color="auto"/>
              </w:divBdr>
            </w:div>
          </w:divsChild>
        </w:div>
      </w:divsChild>
    </w:div>
    <w:div w:id="1773863917">
      <w:bodyDiv w:val="1"/>
      <w:marLeft w:val="0"/>
      <w:marRight w:val="0"/>
      <w:marTop w:val="0"/>
      <w:marBottom w:val="0"/>
      <w:divBdr>
        <w:top w:val="none" w:sz="0" w:space="0" w:color="auto"/>
        <w:left w:val="none" w:sz="0" w:space="0" w:color="auto"/>
        <w:bottom w:val="none" w:sz="0" w:space="0" w:color="auto"/>
        <w:right w:val="none" w:sz="0" w:space="0" w:color="auto"/>
      </w:divBdr>
    </w:div>
    <w:div w:id="1788086785">
      <w:bodyDiv w:val="1"/>
      <w:marLeft w:val="0"/>
      <w:marRight w:val="0"/>
      <w:marTop w:val="0"/>
      <w:marBottom w:val="0"/>
      <w:divBdr>
        <w:top w:val="none" w:sz="0" w:space="0" w:color="auto"/>
        <w:left w:val="none" w:sz="0" w:space="0" w:color="auto"/>
        <w:bottom w:val="none" w:sz="0" w:space="0" w:color="auto"/>
        <w:right w:val="none" w:sz="0" w:space="0" w:color="auto"/>
      </w:divBdr>
    </w:div>
    <w:div w:id="1793399326">
      <w:bodyDiv w:val="1"/>
      <w:marLeft w:val="0"/>
      <w:marRight w:val="0"/>
      <w:marTop w:val="0"/>
      <w:marBottom w:val="0"/>
      <w:divBdr>
        <w:top w:val="none" w:sz="0" w:space="0" w:color="auto"/>
        <w:left w:val="none" w:sz="0" w:space="0" w:color="auto"/>
        <w:bottom w:val="none" w:sz="0" w:space="0" w:color="auto"/>
        <w:right w:val="none" w:sz="0" w:space="0" w:color="auto"/>
      </w:divBdr>
    </w:div>
    <w:div w:id="1825391240">
      <w:bodyDiv w:val="1"/>
      <w:marLeft w:val="0"/>
      <w:marRight w:val="0"/>
      <w:marTop w:val="0"/>
      <w:marBottom w:val="0"/>
      <w:divBdr>
        <w:top w:val="none" w:sz="0" w:space="0" w:color="auto"/>
        <w:left w:val="none" w:sz="0" w:space="0" w:color="auto"/>
        <w:bottom w:val="none" w:sz="0" w:space="0" w:color="auto"/>
        <w:right w:val="none" w:sz="0" w:space="0" w:color="auto"/>
      </w:divBdr>
    </w:div>
    <w:div w:id="1842887482">
      <w:bodyDiv w:val="1"/>
      <w:marLeft w:val="0"/>
      <w:marRight w:val="0"/>
      <w:marTop w:val="0"/>
      <w:marBottom w:val="0"/>
      <w:divBdr>
        <w:top w:val="none" w:sz="0" w:space="0" w:color="auto"/>
        <w:left w:val="none" w:sz="0" w:space="0" w:color="auto"/>
        <w:bottom w:val="none" w:sz="0" w:space="0" w:color="auto"/>
        <w:right w:val="none" w:sz="0" w:space="0" w:color="auto"/>
      </w:divBdr>
    </w:div>
    <w:div w:id="1855725999">
      <w:bodyDiv w:val="1"/>
      <w:marLeft w:val="0"/>
      <w:marRight w:val="0"/>
      <w:marTop w:val="0"/>
      <w:marBottom w:val="0"/>
      <w:divBdr>
        <w:top w:val="none" w:sz="0" w:space="0" w:color="auto"/>
        <w:left w:val="none" w:sz="0" w:space="0" w:color="auto"/>
        <w:bottom w:val="none" w:sz="0" w:space="0" w:color="auto"/>
        <w:right w:val="none" w:sz="0" w:space="0" w:color="auto"/>
      </w:divBdr>
    </w:div>
    <w:div w:id="1861507948">
      <w:bodyDiv w:val="1"/>
      <w:marLeft w:val="0"/>
      <w:marRight w:val="0"/>
      <w:marTop w:val="0"/>
      <w:marBottom w:val="0"/>
      <w:divBdr>
        <w:top w:val="none" w:sz="0" w:space="0" w:color="auto"/>
        <w:left w:val="none" w:sz="0" w:space="0" w:color="auto"/>
        <w:bottom w:val="none" w:sz="0" w:space="0" w:color="auto"/>
        <w:right w:val="none" w:sz="0" w:space="0" w:color="auto"/>
      </w:divBdr>
    </w:div>
    <w:div w:id="1866167671">
      <w:bodyDiv w:val="1"/>
      <w:marLeft w:val="0"/>
      <w:marRight w:val="0"/>
      <w:marTop w:val="0"/>
      <w:marBottom w:val="0"/>
      <w:divBdr>
        <w:top w:val="none" w:sz="0" w:space="0" w:color="auto"/>
        <w:left w:val="none" w:sz="0" w:space="0" w:color="auto"/>
        <w:bottom w:val="none" w:sz="0" w:space="0" w:color="auto"/>
        <w:right w:val="none" w:sz="0" w:space="0" w:color="auto"/>
      </w:divBdr>
    </w:div>
    <w:div w:id="1948922604">
      <w:bodyDiv w:val="1"/>
      <w:marLeft w:val="0"/>
      <w:marRight w:val="0"/>
      <w:marTop w:val="0"/>
      <w:marBottom w:val="0"/>
      <w:divBdr>
        <w:top w:val="none" w:sz="0" w:space="0" w:color="auto"/>
        <w:left w:val="none" w:sz="0" w:space="0" w:color="auto"/>
        <w:bottom w:val="none" w:sz="0" w:space="0" w:color="auto"/>
        <w:right w:val="none" w:sz="0" w:space="0" w:color="auto"/>
      </w:divBdr>
    </w:div>
    <w:div w:id="1977249890">
      <w:bodyDiv w:val="1"/>
      <w:marLeft w:val="0"/>
      <w:marRight w:val="0"/>
      <w:marTop w:val="0"/>
      <w:marBottom w:val="0"/>
      <w:divBdr>
        <w:top w:val="none" w:sz="0" w:space="0" w:color="auto"/>
        <w:left w:val="none" w:sz="0" w:space="0" w:color="auto"/>
        <w:bottom w:val="none" w:sz="0" w:space="0" w:color="auto"/>
        <w:right w:val="none" w:sz="0" w:space="0" w:color="auto"/>
      </w:divBdr>
    </w:div>
    <w:div w:id="2031907642">
      <w:bodyDiv w:val="1"/>
      <w:marLeft w:val="0"/>
      <w:marRight w:val="0"/>
      <w:marTop w:val="0"/>
      <w:marBottom w:val="0"/>
      <w:divBdr>
        <w:top w:val="none" w:sz="0" w:space="0" w:color="auto"/>
        <w:left w:val="none" w:sz="0" w:space="0" w:color="auto"/>
        <w:bottom w:val="none" w:sz="0" w:space="0" w:color="auto"/>
        <w:right w:val="none" w:sz="0" w:space="0" w:color="auto"/>
      </w:divBdr>
    </w:div>
    <w:div w:id="203962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yperlink" Target="https://nces.ed.gov/pubs2002/2002312.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Links"><![CDATA[<?xml version="1.0" encoding="UTF-8"?><Result><NewXML><PWSLinkDataSet xmlns="http://schemas.microsoft.com/office/project/server/webservices/PWSLinkDataSet/" /></NewXML><ProjectUID>00000000-0000-0000-0000-000000000000</ProjectUID><OldXML><PWSLinkDataSet xmlns="http://schemas.microsoft.com/office/project/server/webservices/PWSLinkDataSet/" /></OldXML><ItemType>3</ItemType><PSURL></PSURL></Result>]]></LongProp>
</LongProperties>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5EDDF39C186A49A5AAAB0ACBE4F958" ma:contentTypeVersion="15" ma:contentTypeDescription="Create a new document." ma:contentTypeScope="" ma:versionID="49ae6ecf783ffbdc357773d7037f309c">
  <xsd:schema xmlns:xsd="http://www.w3.org/2001/XMLSchema" xmlns:xs="http://www.w3.org/2001/XMLSchema" xmlns:p="http://schemas.microsoft.com/office/2006/metadata/properties" xmlns:ns1="http://schemas.microsoft.com/sharepoint/v3" xmlns:ns2="3a0cfc4e-1fe1-40bb-b81e-4bd05f40dd83" xmlns:ns3="f142d5ee-4997-4556-bb59-3ca3d75e9a8d" targetNamespace="http://schemas.microsoft.com/office/2006/metadata/properties" ma:root="true" ma:fieldsID="973e8514e3e678da5d8db570bab8f9e5" ns1:_="" ns2:_="" ns3:_="">
    <xsd:import namespace="http://schemas.microsoft.com/sharepoint/v3"/>
    <xsd:import namespace="3a0cfc4e-1fe1-40bb-b81e-4bd05f40dd83"/>
    <xsd:import namespace="f142d5ee-4997-4556-bb59-3ca3d75e9a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0cfc4e-1fe1-40bb-b81e-4bd05f40d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42d5ee-4997-4556-bb59-3ca3d75e9a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738E7-F3C0-4819-BDC6-A3EC905387A7}">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093BA190-E0CC-4353-AD5E-1F2FF077E738}">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518AAA1C-B7B7-4C8C-9C3F-249E38946550}">
  <ds:schemaRefs>
    <ds:schemaRef ds:uri="http://schemas.microsoft.com/sharepoint/v3/contenttype/forms"/>
  </ds:schemaRefs>
</ds:datastoreItem>
</file>

<file path=customXml/itemProps4.xml><?xml version="1.0" encoding="utf-8"?>
<ds:datastoreItem xmlns:ds="http://schemas.openxmlformats.org/officeDocument/2006/customXml" ds:itemID="{650D0C48-60F0-43F1-8A7C-E84486372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0cfc4e-1fe1-40bb-b81e-4bd05f40dd83"/>
    <ds:schemaRef ds:uri="f142d5ee-4997-4556-bb59-3ca3d75e9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4AE2AA-DAB0-4E9D-8238-E39172260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28</Pages>
  <Words>5053</Words>
  <Characters>28803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SSDR Error List v. 9.5</vt:lpstr>
    </vt:vector>
  </TitlesOfParts>
  <Company/>
  <LinksUpToDate>false</LinksUpToDate>
  <CharactersWithSpaces>33789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SSDR Error List</dc:title>
  <dc:subject/>
  <dc:creator>DESE</dc:creator>
  <cp:keywords/>
  <cp:lastModifiedBy>Zou, Dong (EOE)</cp:lastModifiedBy>
  <cp:revision>17</cp:revision>
  <cp:lastPrinted>2013-08-20T17:17:00Z</cp:lastPrinted>
  <dcterms:created xsi:type="dcterms:W3CDTF">2024-09-05T02:41:00Z</dcterms:created>
  <dcterms:modified xsi:type="dcterms:W3CDTF">2024-09-05T21:39:00Z</dcterms:modified>
  <cp:category/>
  <cp:version>4</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5 2024 12:00AM</vt:lpwstr>
  </property>
</Properties>
</file>