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D5AE8" w14:textId="34DFE490" w:rsidR="000B397A" w:rsidRDefault="00046FC1" w:rsidP="00047B0D">
      <w:pPr>
        <w:jc w:val="center"/>
        <w:rPr>
          <w:b/>
          <w:sz w:val="30"/>
          <w:szCs w:val="30"/>
        </w:rPr>
      </w:pPr>
      <w:r>
        <w:rPr>
          <w:b/>
          <w:sz w:val="30"/>
          <w:szCs w:val="30"/>
        </w:rPr>
        <w:t>H</w:t>
      </w:r>
      <w:r w:rsidR="00D67651">
        <w:rPr>
          <w:b/>
          <w:sz w:val="30"/>
          <w:szCs w:val="30"/>
        </w:rPr>
        <w:t xml:space="preserve">igh School Dropouts </w:t>
      </w:r>
      <w:r w:rsidR="00375361">
        <w:rPr>
          <w:b/>
          <w:sz w:val="30"/>
          <w:szCs w:val="30"/>
        </w:rPr>
        <w:t>20</w:t>
      </w:r>
      <w:r w:rsidR="008D50EA">
        <w:rPr>
          <w:b/>
          <w:sz w:val="30"/>
          <w:szCs w:val="30"/>
        </w:rPr>
        <w:t>2</w:t>
      </w:r>
      <w:r w:rsidR="002A700C">
        <w:rPr>
          <w:b/>
          <w:sz w:val="30"/>
          <w:szCs w:val="30"/>
        </w:rPr>
        <w:t>1</w:t>
      </w:r>
      <w:r w:rsidR="00375361">
        <w:rPr>
          <w:b/>
          <w:sz w:val="30"/>
          <w:szCs w:val="30"/>
        </w:rPr>
        <w:t>-</w:t>
      </w:r>
      <w:r w:rsidR="001564CF">
        <w:rPr>
          <w:b/>
          <w:sz w:val="30"/>
          <w:szCs w:val="30"/>
        </w:rPr>
        <w:t>2</w:t>
      </w:r>
      <w:r w:rsidR="002A700C">
        <w:rPr>
          <w:b/>
          <w:sz w:val="30"/>
          <w:szCs w:val="30"/>
        </w:rPr>
        <w:t>2</w:t>
      </w:r>
    </w:p>
    <w:p w14:paraId="44B5245D" w14:textId="77777777" w:rsidR="000B397A" w:rsidRDefault="00602FA0">
      <w:pPr>
        <w:jc w:val="center"/>
        <w:rPr>
          <w:b/>
          <w:sz w:val="30"/>
          <w:szCs w:val="30"/>
        </w:rPr>
      </w:pPr>
      <w:r>
        <w:rPr>
          <w:b/>
          <w:sz w:val="30"/>
          <w:szCs w:val="30"/>
        </w:rPr>
        <w:t xml:space="preserve">Massachusetts Public </w:t>
      </w:r>
      <w:r w:rsidR="000B397A">
        <w:rPr>
          <w:b/>
          <w:sz w:val="30"/>
          <w:szCs w:val="30"/>
        </w:rPr>
        <w:t>Schools</w:t>
      </w:r>
    </w:p>
    <w:p w14:paraId="7440D275" w14:textId="77777777" w:rsidR="000B397A" w:rsidRDefault="000B397A">
      <w:pPr>
        <w:jc w:val="center"/>
        <w:rPr>
          <w:b/>
        </w:rPr>
      </w:pPr>
    </w:p>
    <w:p w14:paraId="75D6C810" w14:textId="50B4A46C" w:rsidR="000B397A" w:rsidRDefault="000B397A">
      <w:pPr>
        <w:pStyle w:val="BodyText"/>
      </w:pPr>
      <w:bookmarkStart w:id="0" w:name="_Hlk126850870"/>
      <w:r>
        <w:t xml:space="preserve">The annual high school dropout report represents a snapshot of those students who dropped out of school in any given year. The data contained in this dropout report reflect one year of dropout data across grades nine through twelve and not a particular cohort </w:t>
      </w:r>
      <w:r w:rsidR="009E6721">
        <w:t xml:space="preserve">of students across four years. </w:t>
      </w:r>
      <w:r>
        <w:t>This report provides annual dropout data to education leaders to develop and strengthen dropout prevention programs in the state.</w:t>
      </w:r>
      <w:r w:rsidR="00256A71">
        <w:t xml:space="preserve"> </w:t>
      </w:r>
      <w:bookmarkStart w:id="1" w:name="_Hlk126922946"/>
      <w:r w:rsidR="00944318">
        <w:t>Please note that school year 2020-21 was particularly impacted by the COVID-19 pandemic and therefore dropout data may not be fully comparable to previous years.</w:t>
      </w:r>
      <w:bookmarkEnd w:id="1"/>
    </w:p>
    <w:bookmarkEnd w:id="0"/>
    <w:p w14:paraId="4BC60DDD" w14:textId="77777777" w:rsidR="000B397A" w:rsidRDefault="000B397A">
      <w:pPr>
        <w:pStyle w:val="BodyText"/>
      </w:pPr>
    </w:p>
    <w:p w14:paraId="080EC176" w14:textId="487F7BED" w:rsidR="003016A8" w:rsidRDefault="00256A71" w:rsidP="003016A8">
      <w:pPr>
        <w:pStyle w:val="BodyText"/>
        <w:jc w:val="left"/>
        <w:rPr>
          <w:sz w:val="22"/>
          <w:szCs w:val="22"/>
        </w:rPr>
      </w:pPr>
      <w:r>
        <w:t>The</w:t>
      </w:r>
      <w:r w:rsidR="000B397A">
        <w:t xml:space="preserve"> Department has also cal</w:t>
      </w:r>
      <w:r w:rsidR="00331C29">
        <w:t>culated and released graduation</w:t>
      </w:r>
      <w:r w:rsidR="000B397A">
        <w:t xml:space="preserve"> rates for th</w:t>
      </w:r>
      <w:r w:rsidR="00492697">
        <w:t>e</w:t>
      </w:r>
      <w:r w:rsidR="00D67651">
        <w:t xml:space="preserve"> 20</w:t>
      </w:r>
      <w:r w:rsidR="001564CF">
        <w:t>2</w:t>
      </w:r>
      <w:r w:rsidR="002A700C">
        <w:t>2</w:t>
      </w:r>
      <w:r w:rsidR="000B397A">
        <w:t xml:space="preserve"> cohort that provide a more complete picture of the outcomes of high school students in Massachusetts. It is important to keep in mind that the dropout data contained in the graduation rate reports is a cohort dropout rate and shows the cumulative effect of students</w:t>
      </w:r>
      <w:r w:rsidR="009E6721">
        <w:t xml:space="preserve"> dropping out over four years. </w:t>
      </w:r>
      <w:r w:rsidR="000B397A">
        <w:t xml:space="preserve">The graduation rate reports can be viewed at: </w:t>
      </w:r>
      <w:hyperlink r:id="rId11" w:history="1">
        <w:r w:rsidR="000B397A">
          <w:rPr>
            <w:rStyle w:val="Hyperlink"/>
          </w:rPr>
          <w:t>http://www.doe.mass.edu/infoservices/reports/gradrates/</w:t>
        </w:r>
      </w:hyperlink>
      <w:r w:rsidR="000B397A">
        <w:t>.</w:t>
      </w:r>
    </w:p>
    <w:p w14:paraId="39208E1B" w14:textId="77777777" w:rsidR="003016A8" w:rsidRDefault="003016A8">
      <w:pPr>
        <w:pStyle w:val="BodyText"/>
        <w:rPr>
          <w:sz w:val="22"/>
          <w:szCs w:val="22"/>
        </w:rPr>
      </w:pPr>
    </w:p>
    <w:p w14:paraId="30F86B2A" w14:textId="2EDFF5D1" w:rsidR="000B397A" w:rsidRDefault="007E42A5">
      <w:pPr>
        <w:pStyle w:val="BodyText"/>
      </w:pPr>
      <w:r>
        <w:t xml:space="preserve">In the </w:t>
      </w:r>
      <w:r w:rsidR="001564CF">
        <w:t>20</w:t>
      </w:r>
      <w:r w:rsidR="00C42541">
        <w:t>2</w:t>
      </w:r>
      <w:r w:rsidR="002A700C">
        <w:t>1</w:t>
      </w:r>
      <w:r w:rsidR="001564CF">
        <w:t>-2</w:t>
      </w:r>
      <w:r w:rsidR="002A700C">
        <w:t>2</w:t>
      </w:r>
      <w:r w:rsidR="00375361">
        <w:t xml:space="preserve"> </w:t>
      </w:r>
      <w:r w:rsidR="006F24AE">
        <w:t>school year,</w:t>
      </w:r>
      <w:r w:rsidR="001A1B35">
        <w:t xml:space="preserve"> </w:t>
      </w:r>
      <w:r w:rsidR="000D4A63">
        <w:t>6</w:t>
      </w:r>
      <w:r w:rsidR="00C42541">
        <w:t>,</w:t>
      </w:r>
      <w:r w:rsidR="00592880">
        <w:t>06</w:t>
      </w:r>
      <w:r w:rsidR="006A337C">
        <w:t>0</w:t>
      </w:r>
      <w:r w:rsidR="001661BA" w:rsidRPr="00A57C0A">
        <w:t xml:space="preserve"> or </w:t>
      </w:r>
      <w:r w:rsidR="002A700C">
        <w:t>2.</w:t>
      </w:r>
      <w:r w:rsidR="00592880">
        <w:t>1</w:t>
      </w:r>
      <w:r w:rsidR="000B397A">
        <w:t xml:space="preserve"> percent of students in grades nine through twelve dropped out of school. </w:t>
      </w:r>
    </w:p>
    <w:p w14:paraId="4533FD6E" w14:textId="77777777" w:rsidR="00DE74BA" w:rsidRDefault="00DE74BA">
      <w:pPr>
        <w:pStyle w:val="BodyText"/>
      </w:pPr>
    </w:p>
    <w:p w14:paraId="768E3043" w14:textId="7392210B" w:rsidR="000B397A" w:rsidRDefault="000B397A">
      <w:pPr>
        <w:pStyle w:val="BodyText"/>
        <w:jc w:val="center"/>
        <w:rPr>
          <w:b/>
        </w:rPr>
      </w:pPr>
      <w:r>
        <w:rPr>
          <w:b/>
        </w:rPr>
        <w:t xml:space="preserve">Table 1: State Dropout Trends: </w:t>
      </w:r>
      <w:r w:rsidR="00F86C23">
        <w:rPr>
          <w:b/>
        </w:rPr>
        <w:t>20</w:t>
      </w:r>
      <w:r w:rsidR="00C42541">
        <w:rPr>
          <w:b/>
        </w:rPr>
        <w:t>1</w:t>
      </w:r>
      <w:r w:rsidR="000D4A63">
        <w:rPr>
          <w:b/>
        </w:rPr>
        <w:t>1</w:t>
      </w:r>
      <w:r w:rsidR="00F86C23">
        <w:rPr>
          <w:b/>
        </w:rPr>
        <w:t>-</w:t>
      </w:r>
      <w:r w:rsidR="001564CF">
        <w:rPr>
          <w:b/>
        </w:rPr>
        <w:t>1</w:t>
      </w:r>
      <w:r w:rsidR="000D4A63">
        <w:rPr>
          <w:b/>
        </w:rPr>
        <w:t>2</w:t>
      </w:r>
      <w:r w:rsidR="00667569">
        <w:rPr>
          <w:b/>
        </w:rPr>
        <w:t xml:space="preserve"> </w:t>
      </w:r>
      <w:r w:rsidR="00F86C23">
        <w:rPr>
          <w:b/>
        </w:rPr>
        <w:t>to 20</w:t>
      </w:r>
      <w:r w:rsidR="00C42541">
        <w:rPr>
          <w:b/>
        </w:rPr>
        <w:t>2</w:t>
      </w:r>
      <w:r w:rsidR="000D4A63">
        <w:rPr>
          <w:b/>
        </w:rPr>
        <w:t>1</w:t>
      </w:r>
      <w:r w:rsidR="00D67651">
        <w:rPr>
          <w:b/>
        </w:rPr>
        <w:t>-</w:t>
      </w:r>
      <w:r w:rsidR="001564CF">
        <w:rPr>
          <w:b/>
        </w:rPr>
        <w:t>2</w:t>
      </w:r>
      <w:r w:rsidR="000D4A63">
        <w:rPr>
          <w:b/>
        </w:rPr>
        <w:t>2</w:t>
      </w:r>
    </w:p>
    <w:tbl>
      <w:tblPr>
        <w:tblpPr w:leftFromText="180" w:rightFromText="180" w:vertAnchor="text" w:horzAnchor="margin" w:tblpY="154"/>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1: State Dropout Trends: 2006-07 to 2016-17"/>
      </w:tblPr>
      <w:tblGrid>
        <w:gridCol w:w="1905"/>
        <w:gridCol w:w="767"/>
        <w:gridCol w:w="767"/>
        <w:gridCol w:w="767"/>
        <w:gridCol w:w="767"/>
        <w:gridCol w:w="767"/>
        <w:gridCol w:w="767"/>
        <w:gridCol w:w="767"/>
        <w:gridCol w:w="767"/>
        <w:gridCol w:w="767"/>
        <w:gridCol w:w="767"/>
        <w:gridCol w:w="767"/>
      </w:tblGrid>
      <w:tr w:rsidR="00944318" w14:paraId="11304D10" w14:textId="41CA2177" w:rsidTr="00466836">
        <w:trPr>
          <w:gridBefore w:val="1"/>
          <w:wBefore w:w="1905" w:type="dxa"/>
          <w:cantSplit/>
          <w:trHeight w:val="456"/>
          <w:tblHeader/>
        </w:trPr>
        <w:tc>
          <w:tcPr>
            <w:tcW w:w="767" w:type="dxa"/>
            <w:shd w:val="clear" w:color="auto" w:fill="CCCCCC"/>
            <w:vAlign w:val="center"/>
          </w:tcPr>
          <w:p w14:paraId="17F6D97B" w14:textId="77777777" w:rsidR="00944318" w:rsidRDefault="00944318" w:rsidP="00944318">
            <w:pPr>
              <w:jc w:val="center"/>
              <w:rPr>
                <w:b/>
                <w:bCs/>
                <w:sz w:val="20"/>
                <w:szCs w:val="20"/>
              </w:rPr>
            </w:pPr>
            <w:r>
              <w:rPr>
                <w:b/>
                <w:bCs/>
                <w:sz w:val="20"/>
                <w:szCs w:val="20"/>
              </w:rPr>
              <w:t>2011-12</w:t>
            </w:r>
          </w:p>
        </w:tc>
        <w:tc>
          <w:tcPr>
            <w:tcW w:w="767" w:type="dxa"/>
            <w:shd w:val="clear" w:color="auto" w:fill="CCCCCC"/>
            <w:vAlign w:val="center"/>
          </w:tcPr>
          <w:p w14:paraId="7401F0F0" w14:textId="77777777" w:rsidR="00944318" w:rsidRDefault="00944318" w:rsidP="00944318">
            <w:pPr>
              <w:jc w:val="center"/>
              <w:rPr>
                <w:b/>
                <w:bCs/>
                <w:sz w:val="20"/>
                <w:szCs w:val="20"/>
              </w:rPr>
            </w:pPr>
            <w:r>
              <w:rPr>
                <w:b/>
                <w:bCs/>
                <w:sz w:val="20"/>
                <w:szCs w:val="20"/>
              </w:rPr>
              <w:t>2012-13</w:t>
            </w:r>
          </w:p>
        </w:tc>
        <w:tc>
          <w:tcPr>
            <w:tcW w:w="767" w:type="dxa"/>
            <w:shd w:val="clear" w:color="auto" w:fill="CCCCCC"/>
            <w:vAlign w:val="center"/>
          </w:tcPr>
          <w:p w14:paraId="09851C4E" w14:textId="77777777" w:rsidR="00944318" w:rsidRDefault="00944318" w:rsidP="00944318">
            <w:pPr>
              <w:jc w:val="center"/>
              <w:rPr>
                <w:b/>
                <w:bCs/>
                <w:sz w:val="20"/>
                <w:szCs w:val="20"/>
              </w:rPr>
            </w:pPr>
            <w:r>
              <w:rPr>
                <w:b/>
                <w:bCs/>
                <w:sz w:val="20"/>
                <w:szCs w:val="20"/>
              </w:rPr>
              <w:t>2013-14</w:t>
            </w:r>
          </w:p>
        </w:tc>
        <w:tc>
          <w:tcPr>
            <w:tcW w:w="767" w:type="dxa"/>
            <w:shd w:val="clear" w:color="auto" w:fill="CCCCCC"/>
            <w:vAlign w:val="center"/>
          </w:tcPr>
          <w:p w14:paraId="529B8C37" w14:textId="77777777" w:rsidR="00944318" w:rsidRDefault="00944318" w:rsidP="00944318">
            <w:pPr>
              <w:jc w:val="center"/>
              <w:rPr>
                <w:b/>
                <w:bCs/>
                <w:sz w:val="20"/>
                <w:szCs w:val="20"/>
              </w:rPr>
            </w:pPr>
            <w:r>
              <w:rPr>
                <w:b/>
                <w:bCs/>
                <w:sz w:val="20"/>
                <w:szCs w:val="20"/>
              </w:rPr>
              <w:t>2014-15</w:t>
            </w:r>
          </w:p>
        </w:tc>
        <w:tc>
          <w:tcPr>
            <w:tcW w:w="767" w:type="dxa"/>
            <w:shd w:val="clear" w:color="auto" w:fill="CCCCCC"/>
            <w:vAlign w:val="center"/>
          </w:tcPr>
          <w:p w14:paraId="345EF671" w14:textId="77777777" w:rsidR="00944318" w:rsidRDefault="00944318" w:rsidP="00944318">
            <w:pPr>
              <w:jc w:val="center"/>
              <w:rPr>
                <w:b/>
                <w:bCs/>
                <w:sz w:val="20"/>
                <w:szCs w:val="20"/>
              </w:rPr>
            </w:pPr>
            <w:r>
              <w:rPr>
                <w:b/>
                <w:bCs/>
                <w:sz w:val="20"/>
                <w:szCs w:val="20"/>
              </w:rPr>
              <w:t>2015-16</w:t>
            </w:r>
          </w:p>
        </w:tc>
        <w:tc>
          <w:tcPr>
            <w:tcW w:w="767" w:type="dxa"/>
            <w:shd w:val="clear" w:color="auto" w:fill="CCCCCC"/>
            <w:vAlign w:val="center"/>
          </w:tcPr>
          <w:p w14:paraId="3A212C6F" w14:textId="77777777" w:rsidR="00944318" w:rsidRDefault="00944318" w:rsidP="00944318">
            <w:pPr>
              <w:jc w:val="center"/>
              <w:rPr>
                <w:b/>
                <w:bCs/>
                <w:sz w:val="20"/>
                <w:szCs w:val="20"/>
              </w:rPr>
            </w:pPr>
            <w:r>
              <w:rPr>
                <w:b/>
                <w:bCs/>
                <w:sz w:val="20"/>
                <w:szCs w:val="20"/>
              </w:rPr>
              <w:t>2016-17</w:t>
            </w:r>
          </w:p>
        </w:tc>
        <w:tc>
          <w:tcPr>
            <w:tcW w:w="767" w:type="dxa"/>
            <w:shd w:val="clear" w:color="auto" w:fill="CCCCCC"/>
            <w:vAlign w:val="center"/>
          </w:tcPr>
          <w:p w14:paraId="25B280EF" w14:textId="77777777" w:rsidR="00944318" w:rsidRDefault="00944318" w:rsidP="00944318">
            <w:pPr>
              <w:jc w:val="center"/>
              <w:rPr>
                <w:b/>
                <w:bCs/>
                <w:sz w:val="20"/>
                <w:szCs w:val="20"/>
              </w:rPr>
            </w:pPr>
            <w:r>
              <w:rPr>
                <w:b/>
                <w:bCs/>
                <w:sz w:val="20"/>
                <w:szCs w:val="20"/>
              </w:rPr>
              <w:t>2017-18</w:t>
            </w:r>
          </w:p>
        </w:tc>
        <w:tc>
          <w:tcPr>
            <w:tcW w:w="767" w:type="dxa"/>
            <w:shd w:val="clear" w:color="auto" w:fill="CCCCCC"/>
            <w:vAlign w:val="center"/>
          </w:tcPr>
          <w:p w14:paraId="4C0905CC" w14:textId="77777777" w:rsidR="00944318" w:rsidRDefault="00944318" w:rsidP="00944318">
            <w:pPr>
              <w:jc w:val="center"/>
              <w:rPr>
                <w:b/>
                <w:bCs/>
                <w:sz w:val="20"/>
                <w:szCs w:val="20"/>
              </w:rPr>
            </w:pPr>
            <w:r>
              <w:rPr>
                <w:b/>
                <w:bCs/>
                <w:sz w:val="20"/>
                <w:szCs w:val="20"/>
              </w:rPr>
              <w:t>2018-19</w:t>
            </w:r>
          </w:p>
        </w:tc>
        <w:tc>
          <w:tcPr>
            <w:tcW w:w="767" w:type="dxa"/>
            <w:shd w:val="clear" w:color="auto" w:fill="CCCCCC"/>
            <w:vAlign w:val="center"/>
          </w:tcPr>
          <w:p w14:paraId="207FEEA0" w14:textId="7F78D9A1" w:rsidR="00944318" w:rsidRDefault="00944318" w:rsidP="00944318">
            <w:pPr>
              <w:jc w:val="center"/>
              <w:rPr>
                <w:b/>
                <w:bCs/>
                <w:sz w:val="20"/>
                <w:szCs w:val="20"/>
              </w:rPr>
            </w:pPr>
            <w:r>
              <w:rPr>
                <w:b/>
                <w:bCs/>
                <w:sz w:val="20"/>
                <w:szCs w:val="20"/>
              </w:rPr>
              <w:t>2019-20</w:t>
            </w:r>
          </w:p>
        </w:tc>
        <w:tc>
          <w:tcPr>
            <w:tcW w:w="767" w:type="dxa"/>
            <w:shd w:val="clear" w:color="auto" w:fill="CCCCCC"/>
            <w:vAlign w:val="center"/>
          </w:tcPr>
          <w:p w14:paraId="292825B9" w14:textId="3A3A8D67" w:rsidR="00944318" w:rsidRDefault="00944318" w:rsidP="00944318">
            <w:pPr>
              <w:jc w:val="center"/>
              <w:rPr>
                <w:b/>
                <w:bCs/>
                <w:sz w:val="20"/>
                <w:szCs w:val="20"/>
              </w:rPr>
            </w:pPr>
            <w:r>
              <w:rPr>
                <w:b/>
                <w:bCs/>
                <w:sz w:val="20"/>
                <w:szCs w:val="20"/>
              </w:rPr>
              <w:t>2020-21</w:t>
            </w:r>
          </w:p>
        </w:tc>
        <w:tc>
          <w:tcPr>
            <w:tcW w:w="767" w:type="dxa"/>
            <w:shd w:val="clear" w:color="auto" w:fill="CCCCCC"/>
            <w:vAlign w:val="center"/>
          </w:tcPr>
          <w:p w14:paraId="027297FE" w14:textId="2E277829" w:rsidR="00944318" w:rsidRDefault="00944318" w:rsidP="00944318">
            <w:pPr>
              <w:jc w:val="center"/>
              <w:rPr>
                <w:b/>
                <w:bCs/>
                <w:sz w:val="20"/>
                <w:szCs w:val="20"/>
              </w:rPr>
            </w:pPr>
            <w:r>
              <w:rPr>
                <w:b/>
                <w:bCs/>
                <w:sz w:val="20"/>
                <w:szCs w:val="20"/>
              </w:rPr>
              <w:t>2021-22</w:t>
            </w:r>
          </w:p>
        </w:tc>
      </w:tr>
      <w:tr w:rsidR="00944318" w14:paraId="4995EC73" w14:textId="2FCAC89C" w:rsidTr="00816420">
        <w:trPr>
          <w:cantSplit/>
          <w:trHeight w:val="457"/>
        </w:trPr>
        <w:tc>
          <w:tcPr>
            <w:tcW w:w="1905" w:type="dxa"/>
            <w:shd w:val="clear" w:color="auto" w:fill="C0C0C0"/>
            <w:noWrap/>
            <w:tcMar>
              <w:top w:w="15" w:type="dxa"/>
              <w:left w:w="15" w:type="dxa"/>
              <w:bottom w:w="0" w:type="dxa"/>
              <w:right w:w="15" w:type="dxa"/>
            </w:tcMar>
            <w:vAlign w:val="center"/>
          </w:tcPr>
          <w:p w14:paraId="05090C26" w14:textId="77777777" w:rsidR="00944318" w:rsidRDefault="00944318" w:rsidP="00944318">
            <w:pPr>
              <w:rPr>
                <w:b/>
                <w:sz w:val="10"/>
                <w:szCs w:val="10"/>
              </w:rPr>
            </w:pPr>
          </w:p>
          <w:p w14:paraId="4723BD29" w14:textId="77777777" w:rsidR="00944318" w:rsidRDefault="00944318" w:rsidP="00944318">
            <w:pPr>
              <w:rPr>
                <w:b/>
                <w:sz w:val="20"/>
                <w:szCs w:val="20"/>
              </w:rPr>
            </w:pPr>
            <w:r>
              <w:rPr>
                <w:b/>
                <w:sz w:val="20"/>
                <w:szCs w:val="20"/>
              </w:rPr>
              <w:t>Total HS Enrollment</w:t>
            </w:r>
          </w:p>
          <w:p w14:paraId="411C9FF1" w14:textId="77777777" w:rsidR="00944318" w:rsidRDefault="00944318" w:rsidP="00944318">
            <w:pPr>
              <w:rPr>
                <w:rFonts w:eastAsia="Arial Unicode MS"/>
                <w:b/>
                <w:sz w:val="8"/>
                <w:szCs w:val="8"/>
              </w:rPr>
            </w:pPr>
          </w:p>
        </w:tc>
        <w:tc>
          <w:tcPr>
            <w:tcW w:w="767" w:type="dxa"/>
            <w:vAlign w:val="center"/>
          </w:tcPr>
          <w:p w14:paraId="145E7BD0" w14:textId="77777777" w:rsidR="00944318" w:rsidRDefault="00944318" w:rsidP="00944318">
            <w:pPr>
              <w:jc w:val="center"/>
              <w:rPr>
                <w:sz w:val="20"/>
                <w:szCs w:val="20"/>
              </w:rPr>
            </w:pPr>
            <w:r>
              <w:rPr>
                <w:sz w:val="20"/>
                <w:szCs w:val="20"/>
              </w:rPr>
              <w:t>287,055</w:t>
            </w:r>
          </w:p>
        </w:tc>
        <w:tc>
          <w:tcPr>
            <w:tcW w:w="767" w:type="dxa"/>
            <w:vAlign w:val="center"/>
          </w:tcPr>
          <w:p w14:paraId="07C09815" w14:textId="77777777" w:rsidR="00944318" w:rsidRDefault="00944318" w:rsidP="00944318">
            <w:pPr>
              <w:jc w:val="center"/>
              <w:rPr>
                <w:sz w:val="20"/>
                <w:szCs w:val="20"/>
              </w:rPr>
            </w:pPr>
            <w:r>
              <w:rPr>
                <w:sz w:val="20"/>
                <w:szCs w:val="20"/>
              </w:rPr>
              <w:t>287,506</w:t>
            </w:r>
          </w:p>
        </w:tc>
        <w:tc>
          <w:tcPr>
            <w:tcW w:w="767" w:type="dxa"/>
            <w:vAlign w:val="center"/>
          </w:tcPr>
          <w:p w14:paraId="029715FB" w14:textId="77777777" w:rsidR="00944318" w:rsidRDefault="00944318" w:rsidP="00944318">
            <w:pPr>
              <w:jc w:val="center"/>
              <w:rPr>
                <w:sz w:val="20"/>
                <w:szCs w:val="20"/>
              </w:rPr>
            </w:pPr>
            <w:r>
              <w:rPr>
                <w:sz w:val="20"/>
                <w:szCs w:val="20"/>
              </w:rPr>
              <w:t>287,478</w:t>
            </w:r>
          </w:p>
        </w:tc>
        <w:tc>
          <w:tcPr>
            <w:tcW w:w="767" w:type="dxa"/>
            <w:vAlign w:val="center"/>
          </w:tcPr>
          <w:p w14:paraId="7932E212" w14:textId="77777777" w:rsidR="00944318" w:rsidRDefault="00944318" w:rsidP="00944318">
            <w:pPr>
              <w:jc w:val="center"/>
              <w:rPr>
                <w:sz w:val="20"/>
                <w:szCs w:val="20"/>
              </w:rPr>
            </w:pPr>
            <w:r>
              <w:rPr>
                <w:sz w:val="20"/>
                <w:szCs w:val="20"/>
              </w:rPr>
              <w:t>288,934</w:t>
            </w:r>
          </w:p>
        </w:tc>
        <w:tc>
          <w:tcPr>
            <w:tcW w:w="767" w:type="dxa"/>
            <w:vAlign w:val="center"/>
          </w:tcPr>
          <w:p w14:paraId="3017CCF8" w14:textId="77777777" w:rsidR="00944318" w:rsidRDefault="00944318" w:rsidP="00944318">
            <w:pPr>
              <w:jc w:val="center"/>
              <w:rPr>
                <w:sz w:val="20"/>
                <w:szCs w:val="20"/>
              </w:rPr>
            </w:pPr>
            <w:r>
              <w:rPr>
                <w:sz w:val="20"/>
                <w:szCs w:val="20"/>
              </w:rPr>
              <w:t>289,583</w:t>
            </w:r>
          </w:p>
        </w:tc>
        <w:tc>
          <w:tcPr>
            <w:tcW w:w="767" w:type="dxa"/>
            <w:vAlign w:val="center"/>
          </w:tcPr>
          <w:p w14:paraId="1C1F1D63" w14:textId="77777777" w:rsidR="00944318" w:rsidRDefault="00944318" w:rsidP="00944318">
            <w:pPr>
              <w:jc w:val="center"/>
              <w:rPr>
                <w:sz w:val="20"/>
                <w:szCs w:val="20"/>
              </w:rPr>
            </w:pPr>
            <w:r>
              <w:rPr>
                <w:sz w:val="20"/>
                <w:szCs w:val="20"/>
              </w:rPr>
              <w:t>290,080</w:t>
            </w:r>
          </w:p>
        </w:tc>
        <w:tc>
          <w:tcPr>
            <w:tcW w:w="767" w:type="dxa"/>
            <w:vAlign w:val="center"/>
          </w:tcPr>
          <w:p w14:paraId="70B729E4" w14:textId="77777777" w:rsidR="00944318" w:rsidRDefault="00944318" w:rsidP="00944318">
            <w:pPr>
              <w:jc w:val="center"/>
              <w:rPr>
                <w:sz w:val="20"/>
                <w:szCs w:val="20"/>
              </w:rPr>
            </w:pPr>
            <w:r>
              <w:rPr>
                <w:sz w:val="20"/>
                <w:szCs w:val="20"/>
              </w:rPr>
              <w:t>291,139</w:t>
            </w:r>
          </w:p>
        </w:tc>
        <w:tc>
          <w:tcPr>
            <w:tcW w:w="767" w:type="dxa"/>
            <w:vAlign w:val="center"/>
          </w:tcPr>
          <w:p w14:paraId="3DCF023E" w14:textId="77777777" w:rsidR="00944318" w:rsidRDefault="00944318" w:rsidP="00944318">
            <w:pPr>
              <w:jc w:val="center"/>
              <w:rPr>
                <w:sz w:val="20"/>
                <w:szCs w:val="20"/>
              </w:rPr>
            </w:pPr>
            <w:r>
              <w:rPr>
                <w:sz w:val="20"/>
                <w:szCs w:val="20"/>
              </w:rPr>
              <w:t>291,096</w:t>
            </w:r>
          </w:p>
        </w:tc>
        <w:tc>
          <w:tcPr>
            <w:tcW w:w="767" w:type="dxa"/>
            <w:vAlign w:val="center"/>
          </w:tcPr>
          <w:p w14:paraId="7232BDC7" w14:textId="515BFB3D" w:rsidR="00944318" w:rsidRDefault="00944318" w:rsidP="00944318">
            <w:pPr>
              <w:jc w:val="center"/>
              <w:rPr>
                <w:sz w:val="20"/>
                <w:szCs w:val="20"/>
              </w:rPr>
            </w:pPr>
            <w:r>
              <w:rPr>
                <w:sz w:val="20"/>
                <w:szCs w:val="20"/>
              </w:rPr>
              <w:t>290,201</w:t>
            </w:r>
          </w:p>
        </w:tc>
        <w:tc>
          <w:tcPr>
            <w:tcW w:w="767" w:type="dxa"/>
            <w:vAlign w:val="center"/>
          </w:tcPr>
          <w:p w14:paraId="10BF7584" w14:textId="6C267F51" w:rsidR="00944318" w:rsidRDefault="00944318" w:rsidP="00944318">
            <w:pPr>
              <w:jc w:val="center"/>
              <w:rPr>
                <w:sz w:val="20"/>
                <w:szCs w:val="20"/>
              </w:rPr>
            </w:pPr>
            <w:r>
              <w:rPr>
                <w:sz w:val="20"/>
                <w:szCs w:val="20"/>
              </w:rPr>
              <w:t>288,358</w:t>
            </w:r>
          </w:p>
        </w:tc>
        <w:tc>
          <w:tcPr>
            <w:tcW w:w="767" w:type="dxa"/>
            <w:vAlign w:val="center"/>
          </w:tcPr>
          <w:p w14:paraId="117ECF4C" w14:textId="35ABA97C" w:rsidR="00944318" w:rsidRDefault="00944318" w:rsidP="00944318">
            <w:pPr>
              <w:jc w:val="center"/>
              <w:rPr>
                <w:sz w:val="20"/>
                <w:szCs w:val="20"/>
              </w:rPr>
            </w:pPr>
            <w:r w:rsidRPr="00944318">
              <w:rPr>
                <w:sz w:val="20"/>
                <w:szCs w:val="20"/>
              </w:rPr>
              <w:t>287</w:t>
            </w:r>
            <w:r>
              <w:rPr>
                <w:sz w:val="20"/>
                <w:szCs w:val="20"/>
              </w:rPr>
              <w:t>,</w:t>
            </w:r>
            <w:r w:rsidRPr="00944318">
              <w:rPr>
                <w:sz w:val="20"/>
                <w:szCs w:val="20"/>
              </w:rPr>
              <w:t>234</w:t>
            </w:r>
          </w:p>
        </w:tc>
      </w:tr>
      <w:tr w:rsidR="00944318" w14:paraId="68EF4247" w14:textId="16A0A431" w:rsidTr="004902D1">
        <w:trPr>
          <w:cantSplit/>
          <w:trHeight w:val="456"/>
        </w:trPr>
        <w:tc>
          <w:tcPr>
            <w:tcW w:w="1905" w:type="dxa"/>
            <w:shd w:val="clear" w:color="auto" w:fill="C0C0C0"/>
            <w:noWrap/>
            <w:tcMar>
              <w:top w:w="15" w:type="dxa"/>
              <w:left w:w="15" w:type="dxa"/>
              <w:bottom w:w="0" w:type="dxa"/>
              <w:right w:w="15" w:type="dxa"/>
            </w:tcMar>
            <w:vAlign w:val="center"/>
          </w:tcPr>
          <w:p w14:paraId="179CCF26" w14:textId="77777777" w:rsidR="00944318" w:rsidRDefault="00944318" w:rsidP="00944318">
            <w:pPr>
              <w:rPr>
                <w:rFonts w:eastAsia="Arial Unicode MS"/>
                <w:sz w:val="20"/>
                <w:szCs w:val="20"/>
              </w:rPr>
            </w:pPr>
            <w:r>
              <w:rPr>
                <w:rFonts w:eastAsia="Arial Unicode MS"/>
                <w:sz w:val="20"/>
                <w:szCs w:val="20"/>
              </w:rPr>
              <w:t>Number of Dropouts</w:t>
            </w:r>
          </w:p>
        </w:tc>
        <w:tc>
          <w:tcPr>
            <w:tcW w:w="767" w:type="dxa"/>
            <w:vAlign w:val="center"/>
          </w:tcPr>
          <w:p w14:paraId="77B63F83" w14:textId="77777777" w:rsidR="00944318" w:rsidRDefault="00944318" w:rsidP="00944318">
            <w:pPr>
              <w:jc w:val="center"/>
              <w:rPr>
                <w:sz w:val="20"/>
                <w:szCs w:val="20"/>
              </w:rPr>
            </w:pPr>
            <w:r>
              <w:rPr>
                <w:sz w:val="20"/>
                <w:szCs w:val="20"/>
              </w:rPr>
              <w:t>7,051</w:t>
            </w:r>
          </w:p>
        </w:tc>
        <w:tc>
          <w:tcPr>
            <w:tcW w:w="767" w:type="dxa"/>
            <w:vAlign w:val="center"/>
          </w:tcPr>
          <w:p w14:paraId="25AF6C5E" w14:textId="77777777" w:rsidR="00944318" w:rsidRDefault="00944318" w:rsidP="00944318">
            <w:pPr>
              <w:jc w:val="center"/>
              <w:rPr>
                <w:sz w:val="20"/>
                <w:szCs w:val="20"/>
              </w:rPr>
            </w:pPr>
            <w:r>
              <w:rPr>
                <w:sz w:val="20"/>
                <w:szCs w:val="20"/>
              </w:rPr>
              <w:t>6,248</w:t>
            </w:r>
          </w:p>
        </w:tc>
        <w:tc>
          <w:tcPr>
            <w:tcW w:w="767" w:type="dxa"/>
            <w:vAlign w:val="center"/>
          </w:tcPr>
          <w:p w14:paraId="55DD1BA7" w14:textId="77777777" w:rsidR="00944318" w:rsidRDefault="00944318" w:rsidP="00944318">
            <w:pPr>
              <w:jc w:val="center"/>
              <w:rPr>
                <w:sz w:val="20"/>
                <w:szCs w:val="20"/>
              </w:rPr>
            </w:pPr>
            <w:r>
              <w:rPr>
                <w:sz w:val="20"/>
                <w:szCs w:val="20"/>
              </w:rPr>
              <w:t>5,746</w:t>
            </w:r>
          </w:p>
        </w:tc>
        <w:tc>
          <w:tcPr>
            <w:tcW w:w="767" w:type="dxa"/>
            <w:vAlign w:val="center"/>
          </w:tcPr>
          <w:p w14:paraId="1E7AB6C7" w14:textId="77777777" w:rsidR="00944318" w:rsidRDefault="00944318" w:rsidP="00944318">
            <w:pPr>
              <w:jc w:val="center"/>
              <w:rPr>
                <w:sz w:val="20"/>
                <w:szCs w:val="20"/>
              </w:rPr>
            </w:pPr>
            <w:r>
              <w:rPr>
                <w:sz w:val="20"/>
                <w:szCs w:val="20"/>
              </w:rPr>
              <w:t>5,346</w:t>
            </w:r>
          </w:p>
        </w:tc>
        <w:tc>
          <w:tcPr>
            <w:tcW w:w="767" w:type="dxa"/>
            <w:vAlign w:val="center"/>
          </w:tcPr>
          <w:p w14:paraId="64C2B35A" w14:textId="77777777" w:rsidR="00944318" w:rsidRDefault="00944318" w:rsidP="00944318">
            <w:pPr>
              <w:jc w:val="center"/>
              <w:rPr>
                <w:sz w:val="20"/>
                <w:szCs w:val="20"/>
              </w:rPr>
            </w:pPr>
            <w:r>
              <w:rPr>
                <w:sz w:val="20"/>
                <w:szCs w:val="20"/>
              </w:rPr>
              <w:t>5,523</w:t>
            </w:r>
          </w:p>
        </w:tc>
        <w:tc>
          <w:tcPr>
            <w:tcW w:w="767" w:type="dxa"/>
            <w:vAlign w:val="center"/>
          </w:tcPr>
          <w:p w14:paraId="1C677357" w14:textId="77777777" w:rsidR="00944318" w:rsidRDefault="00944318" w:rsidP="00944318">
            <w:pPr>
              <w:jc w:val="center"/>
              <w:rPr>
                <w:sz w:val="20"/>
                <w:szCs w:val="20"/>
              </w:rPr>
            </w:pPr>
            <w:r>
              <w:rPr>
                <w:sz w:val="20"/>
                <w:szCs w:val="20"/>
              </w:rPr>
              <w:t>5,172</w:t>
            </w:r>
          </w:p>
        </w:tc>
        <w:tc>
          <w:tcPr>
            <w:tcW w:w="767" w:type="dxa"/>
            <w:vAlign w:val="center"/>
          </w:tcPr>
          <w:p w14:paraId="47C09CCF" w14:textId="77777777" w:rsidR="00944318" w:rsidRDefault="00944318" w:rsidP="00944318">
            <w:pPr>
              <w:jc w:val="center"/>
              <w:rPr>
                <w:sz w:val="20"/>
                <w:szCs w:val="20"/>
              </w:rPr>
            </w:pPr>
            <w:r>
              <w:rPr>
                <w:sz w:val="20"/>
                <w:szCs w:val="20"/>
              </w:rPr>
              <w:t>5,408</w:t>
            </w:r>
          </w:p>
        </w:tc>
        <w:tc>
          <w:tcPr>
            <w:tcW w:w="767" w:type="dxa"/>
            <w:vAlign w:val="center"/>
          </w:tcPr>
          <w:p w14:paraId="434C80A0" w14:textId="77777777" w:rsidR="00944318" w:rsidRDefault="00944318" w:rsidP="00944318">
            <w:pPr>
              <w:jc w:val="center"/>
              <w:rPr>
                <w:sz w:val="20"/>
                <w:szCs w:val="20"/>
              </w:rPr>
            </w:pPr>
            <w:r>
              <w:rPr>
                <w:sz w:val="20"/>
                <w:szCs w:val="20"/>
              </w:rPr>
              <w:t>5,186</w:t>
            </w:r>
          </w:p>
        </w:tc>
        <w:tc>
          <w:tcPr>
            <w:tcW w:w="767" w:type="dxa"/>
            <w:vAlign w:val="center"/>
          </w:tcPr>
          <w:p w14:paraId="76F76BC8" w14:textId="22EF3121" w:rsidR="00944318" w:rsidRDefault="00944318" w:rsidP="00944318">
            <w:pPr>
              <w:jc w:val="center"/>
              <w:rPr>
                <w:sz w:val="20"/>
                <w:szCs w:val="20"/>
              </w:rPr>
            </w:pPr>
            <w:r>
              <w:rPr>
                <w:sz w:val="20"/>
                <w:szCs w:val="20"/>
              </w:rPr>
              <w:t>4,501</w:t>
            </w:r>
          </w:p>
        </w:tc>
        <w:tc>
          <w:tcPr>
            <w:tcW w:w="767" w:type="dxa"/>
            <w:vAlign w:val="center"/>
          </w:tcPr>
          <w:p w14:paraId="5FD3203C" w14:textId="62043284" w:rsidR="00944318" w:rsidRDefault="00944318" w:rsidP="00944318">
            <w:pPr>
              <w:jc w:val="center"/>
              <w:rPr>
                <w:sz w:val="20"/>
                <w:szCs w:val="20"/>
              </w:rPr>
            </w:pPr>
            <w:r>
              <w:rPr>
                <w:sz w:val="20"/>
                <w:szCs w:val="20"/>
              </w:rPr>
              <w:t>4,297</w:t>
            </w:r>
          </w:p>
        </w:tc>
        <w:tc>
          <w:tcPr>
            <w:tcW w:w="767" w:type="dxa"/>
            <w:vAlign w:val="center"/>
          </w:tcPr>
          <w:p w14:paraId="2BC79670" w14:textId="015B4285" w:rsidR="00944318" w:rsidRDefault="00944318" w:rsidP="00944318">
            <w:pPr>
              <w:jc w:val="center"/>
              <w:rPr>
                <w:sz w:val="20"/>
                <w:szCs w:val="20"/>
              </w:rPr>
            </w:pPr>
            <w:r>
              <w:rPr>
                <w:sz w:val="20"/>
                <w:szCs w:val="20"/>
              </w:rPr>
              <w:t>6,</w:t>
            </w:r>
            <w:r w:rsidR="00592880">
              <w:rPr>
                <w:sz w:val="20"/>
                <w:szCs w:val="20"/>
              </w:rPr>
              <w:t>06</w:t>
            </w:r>
            <w:r w:rsidR="006A337C">
              <w:rPr>
                <w:sz w:val="20"/>
                <w:szCs w:val="20"/>
              </w:rPr>
              <w:t>0</w:t>
            </w:r>
          </w:p>
        </w:tc>
      </w:tr>
      <w:tr w:rsidR="00944318" w14:paraId="5326F435" w14:textId="3BDAD810" w:rsidTr="00572582">
        <w:trPr>
          <w:cantSplit/>
          <w:trHeight w:val="457"/>
        </w:trPr>
        <w:tc>
          <w:tcPr>
            <w:tcW w:w="1905" w:type="dxa"/>
            <w:shd w:val="clear" w:color="auto" w:fill="C0C0C0"/>
            <w:noWrap/>
            <w:tcMar>
              <w:top w:w="15" w:type="dxa"/>
              <w:left w:w="15" w:type="dxa"/>
              <w:bottom w:w="0" w:type="dxa"/>
              <w:right w:w="15" w:type="dxa"/>
            </w:tcMar>
            <w:vAlign w:val="center"/>
          </w:tcPr>
          <w:p w14:paraId="3DCE9AEC" w14:textId="77777777" w:rsidR="00944318" w:rsidRDefault="00944318" w:rsidP="00944318">
            <w:pPr>
              <w:rPr>
                <w:bCs/>
                <w:sz w:val="20"/>
                <w:szCs w:val="20"/>
              </w:rPr>
            </w:pPr>
            <w:r>
              <w:rPr>
                <w:bCs/>
                <w:sz w:val="20"/>
                <w:szCs w:val="20"/>
              </w:rPr>
              <w:t>Dropout Rate</w:t>
            </w:r>
          </w:p>
        </w:tc>
        <w:tc>
          <w:tcPr>
            <w:tcW w:w="767" w:type="dxa"/>
            <w:vAlign w:val="center"/>
          </w:tcPr>
          <w:p w14:paraId="4F3266C1" w14:textId="77777777" w:rsidR="00944318" w:rsidRDefault="00944318" w:rsidP="00944318">
            <w:pPr>
              <w:jc w:val="center"/>
              <w:rPr>
                <w:sz w:val="20"/>
                <w:szCs w:val="20"/>
              </w:rPr>
            </w:pPr>
            <w:r>
              <w:rPr>
                <w:sz w:val="20"/>
                <w:szCs w:val="20"/>
              </w:rPr>
              <w:t>2.5%</w:t>
            </w:r>
          </w:p>
        </w:tc>
        <w:tc>
          <w:tcPr>
            <w:tcW w:w="767" w:type="dxa"/>
            <w:vAlign w:val="center"/>
          </w:tcPr>
          <w:p w14:paraId="5B9CC6EA" w14:textId="77777777" w:rsidR="00944318" w:rsidRDefault="00944318" w:rsidP="00944318">
            <w:pPr>
              <w:jc w:val="center"/>
              <w:rPr>
                <w:sz w:val="20"/>
                <w:szCs w:val="20"/>
              </w:rPr>
            </w:pPr>
            <w:r>
              <w:rPr>
                <w:sz w:val="20"/>
                <w:szCs w:val="20"/>
              </w:rPr>
              <w:t>2.2%</w:t>
            </w:r>
          </w:p>
        </w:tc>
        <w:tc>
          <w:tcPr>
            <w:tcW w:w="767" w:type="dxa"/>
            <w:vAlign w:val="center"/>
          </w:tcPr>
          <w:p w14:paraId="2887DFD1" w14:textId="77777777" w:rsidR="00944318" w:rsidRDefault="00944318" w:rsidP="00944318">
            <w:pPr>
              <w:jc w:val="center"/>
              <w:rPr>
                <w:sz w:val="20"/>
                <w:szCs w:val="20"/>
              </w:rPr>
            </w:pPr>
            <w:r>
              <w:rPr>
                <w:sz w:val="20"/>
                <w:szCs w:val="20"/>
              </w:rPr>
              <w:t>2.0%</w:t>
            </w:r>
          </w:p>
        </w:tc>
        <w:tc>
          <w:tcPr>
            <w:tcW w:w="767" w:type="dxa"/>
            <w:vAlign w:val="center"/>
          </w:tcPr>
          <w:p w14:paraId="7FA22279" w14:textId="77777777" w:rsidR="00944318" w:rsidRDefault="00944318" w:rsidP="00944318">
            <w:pPr>
              <w:jc w:val="center"/>
              <w:rPr>
                <w:sz w:val="20"/>
                <w:szCs w:val="20"/>
              </w:rPr>
            </w:pPr>
            <w:r>
              <w:rPr>
                <w:sz w:val="20"/>
                <w:szCs w:val="20"/>
              </w:rPr>
              <w:t>1.9%</w:t>
            </w:r>
          </w:p>
        </w:tc>
        <w:tc>
          <w:tcPr>
            <w:tcW w:w="767" w:type="dxa"/>
            <w:vAlign w:val="center"/>
          </w:tcPr>
          <w:p w14:paraId="0A117C17" w14:textId="77777777" w:rsidR="00944318" w:rsidRDefault="00944318" w:rsidP="00944318">
            <w:pPr>
              <w:jc w:val="center"/>
              <w:rPr>
                <w:sz w:val="20"/>
                <w:szCs w:val="20"/>
              </w:rPr>
            </w:pPr>
            <w:r>
              <w:rPr>
                <w:sz w:val="20"/>
                <w:szCs w:val="20"/>
              </w:rPr>
              <w:t>1.9%</w:t>
            </w:r>
          </w:p>
        </w:tc>
        <w:tc>
          <w:tcPr>
            <w:tcW w:w="767" w:type="dxa"/>
            <w:vAlign w:val="center"/>
          </w:tcPr>
          <w:p w14:paraId="5BD222D8" w14:textId="77777777" w:rsidR="00944318" w:rsidRDefault="00944318" w:rsidP="00944318">
            <w:pPr>
              <w:jc w:val="center"/>
              <w:rPr>
                <w:sz w:val="20"/>
                <w:szCs w:val="20"/>
              </w:rPr>
            </w:pPr>
            <w:r>
              <w:rPr>
                <w:sz w:val="20"/>
                <w:szCs w:val="20"/>
              </w:rPr>
              <w:t>1.8%</w:t>
            </w:r>
          </w:p>
        </w:tc>
        <w:tc>
          <w:tcPr>
            <w:tcW w:w="767" w:type="dxa"/>
            <w:vAlign w:val="center"/>
          </w:tcPr>
          <w:p w14:paraId="278FA3EB" w14:textId="77777777" w:rsidR="00944318" w:rsidRDefault="00944318" w:rsidP="00944318">
            <w:pPr>
              <w:jc w:val="center"/>
              <w:rPr>
                <w:sz w:val="20"/>
                <w:szCs w:val="20"/>
              </w:rPr>
            </w:pPr>
            <w:r>
              <w:rPr>
                <w:sz w:val="20"/>
                <w:szCs w:val="20"/>
              </w:rPr>
              <w:t>1.9%</w:t>
            </w:r>
          </w:p>
        </w:tc>
        <w:tc>
          <w:tcPr>
            <w:tcW w:w="767" w:type="dxa"/>
            <w:vAlign w:val="center"/>
          </w:tcPr>
          <w:p w14:paraId="4C9033FB" w14:textId="77777777" w:rsidR="00944318" w:rsidRDefault="00944318" w:rsidP="00944318">
            <w:pPr>
              <w:jc w:val="center"/>
              <w:rPr>
                <w:sz w:val="20"/>
                <w:szCs w:val="20"/>
              </w:rPr>
            </w:pPr>
            <w:r>
              <w:rPr>
                <w:sz w:val="20"/>
                <w:szCs w:val="20"/>
              </w:rPr>
              <w:t>1.8%</w:t>
            </w:r>
          </w:p>
        </w:tc>
        <w:tc>
          <w:tcPr>
            <w:tcW w:w="767" w:type="dxa"/>
            <w:vAlign w:val="center"/>
          </w:tcPr>
          <w:p w14:paraId="3EBFA891" w14:textId="52C37FF0" w:rsidR="00944318" w:rsidRDefault="00944318" w:rsidP="00944318">
            <w:pPr>
              <w:jc w:val="center"/>
              <w:rPr>
                <w:sz w:val="20"/>
                <w:szCs w:val="20"/>
              </w:rPr>
            </w:pPr>
            <w:r>
              <w:rPr>
                <w:sz w:val="20"/>
                <w:szCs w:val="20"/>
              </w:rPr>
              <w:t>1.6%</w:t>
            </w:r>
          </w:p>
        </w:tc>
        <w:tc>
          <w:tcPr>
            <w:tcW w:w="767" w:type="dxa"/>
            <w:vAlign w:val="center"/>
          </w:tcPr>
          <w:p w14:paraId="10C771F9" w14:textId="5B3CA7C8" w:rsidR="00944318" w:rsidRDefault="00944318" w:rsidP="00944318">
            <w:pPr>
              <w:jc w:val="center"/>
              <w:rPr>
                <w:sz w:val="20"/>
                <w:szCs w:val="20"/>
              </w:rPr>
            </w:pPr>
            <w:r>
              <w:rPr>
                <w:sz w:val="20"/>
                <w:szCs w:val="20"/>
              </w:rPr>
              <w:t>1.5%</w:t>
            </w:r>
          </w:p>
        </w:tc>
        <w:tc>
          <w:tcPr>
            <w:tcW w:w="767" w:type="dxa"/>
            <w:vAlign w:val="center"/>
          </w:tcPr>
          <w:p w14:paraId="559FA345" w14:textId="4D0D3145" w:rsidR="00944318" w:rsidRDefault="00944318" w:rsidP="00944318">
            <w:pPr>
              <w:jc w:val="center"/>
              <w:rPr>
                <w:sz w:val="20"/>
                <w:szCs w:val="20"/>
              </w:rPr>
            </w:pPr>
            <w:r>
              <w:rPr>
                <w:sz w:val="20"/>
                <w:szCs w:val="20"/>
              </w:rPr>
              <w:t>2.</w:t>
            </w:r>
            <w:r w:rsidR="00592880">
              <w:rPr>
                <w:sz w:val="20"/>
                <w:szCs w:val="20"/>
              </w:rPr>
              <w:t>1</w:t>
            </w:r>
            <w:r>
              <w:rPr>
                <w:sz w:val="20"/>
                <w:szCs w:val="20"/>
              </w:rPr>
              <w:t>%</w:t>
            </w:r>
          </w:p>
        </w:tc>
      </w:tr>
    </w:tbl>
    <w:p w14:paraId="18736ECC" w14:textId="77777777" w:rsidR="001453DF" w:rsidRDefault="001453DF" w:rsidP="006E218E">
      <w:pPr>
        <w:pStyle w:val="BodyText"/>
        <w:rPr>
          <w:b/>
        </w:rPr>
      </w:pPr>
    </w:p>
    <w:p w14:paraId="176DA86D" w14:textId="77777777" w:rsidR="00443A33" w:rsidRDefault="00443A33" w:rsidP="00047B0D">
      <w:pPr>
        <w:pStyle w:val="BodyText"/>
        <w:jc w:val="center"/>
        <w:rPr>
          <w:b/>
        </w:rPr>
      </w:pPr>
    </w:p>
    <w:p w14:paraId="1F6E3DE9" w14:textId="3D1683F5" w:rsidR="00846FEA" w:rsidRDefault="00846FEA" w:rsidP="00047B0D">
      <w:pPr>
        <w:pStyle w:val="BodyText"/>
        <w:jc w:val="center"/>
        <w:rPr>
          <w:b/>
        </w:rPr>
      </w:pPr>
      <w:r>
        <w:rPr>
          <w:b/>
        </w:rPr>
        <w:t xml:space="preserve">Table 2: Final Enrollment Status of </w:t>
      </w:r>
      <w:r w:rsidR="00BD0FA6">
        <w:rPr>
          <w:b/>
        </w:rPr>
        <w:t xml:space="preserve">the </w:t>
      </w:r>
      <w:r w:rsidR="00BB243B">
        <w:rPr>
          <w:b/>
        </w:rPr>
        <w:t>20</w:t>
      </w:r>
      <w:r w:rsidR="00C42541">
        <w:rPr>
          <w:b/>
        </w:rPr>
        <w:t>2</w:t>
      </w:r>
      <w:r w:rsidR="00944318">
        <w:rPr>
          <w:b/>
        </w:rPr>
        <w:t>1</w:t>
      </w:r>
      <w:r w:rsidR="00BB243B">
        <w:rPr>
          <w:b/>
        </w:rPr>
        <w:t>-2</w:t>
      </w:r>
      <w:r w:rsidR="00944318">
        <w:rPr>
          <w:b/>
        </w:rPr>
        <w:t>2</w:t>
      </w:r>
      <w:r w:rsidR="00BD0FA6">
        <w:rPr>
          <w:b/>
        </w:rPr>
        <w:t xml:space="preserve"> Dropout Count</w:t>
      </w:r>
    </w:p>
    <w:p w14:paraId="0D8DCF22" w14:textId="77777777" w:rsidR="00443A33" w:rsidRDefault="00443A33" w:rsidP="00047B0D">
      <w:pPr>
        <w:pStyle w:val="BodyText"/>
        <w:jc w:val="center"/>
        <w:rPr>
          <w:b/>
        </w:rPr>
      </w:pPr>
    </w:p>
    <w:tbl>
      <w:tblPr>
        <w:tblW w:w="10100" w:type="dxa"/>
        <w:tblLook w:val="04A0" w:firstRow="1" w:lastRow="0" w:firstColumn="1" w:lastColumn="0" w:noHBand="0" w:noVBand="1"/>
        <w:tblDescription w:val="Table 2: Final Enrollment Status of the 2016-17 Dropout Count"/>
      </w:tblPr>
      <w:tblGrid>
        <w:gridCol w:w="662"/>
        <w:gridCol w:w="5898"/>
        <w:gridCol w:w="1501"/>
        <w:gridCol w:w="2039"/>
      </w:tblGrid>
      <w:tr w:rsidR="007D0341" w14:paraId="694BC73D" w14:textId="77777777" w:rsidTr="007D0341">
        <w:trPr>
          <w:trHeight w:val="300"/>
        </w:trPr>
        <w:tc>
          <w:tcPr>
            <w:tcW w:w="662"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5321BBE" w14:textId="77777777" w:rsidR="007D0341" w:rsidRDefault="007D0341">
            <w:pPr>
              <w:jc w:val="center"/>
              <w:rPr>
                <w:b/>
                <w:bCs/>
                <w:color w:val="000000"/>
                <w:sz w:val="20"/>
                <w:szCs w:val="20"/>
              </w:rPr>
            </w:pPr>
            <w:r>
              <w:rPr>
                <w:b/>
                <w:bCs/>
                <w:color w:val="000000"/>
                <w:sz w:val="20"/>
                <w:szCs w:val="20"/>
              </w:rPr>
              <w:t>Code</w:t>
            </w:r>
          </w:p>
        </w:tc>
        <w:tc>
          <w:tcPr>
            <w:tcW w:w="5898" w:type="dxa"/>
            <w:tcBorders>
              <w:top w:val="single" w:sz="8" w:space="0" w:color="auto"/>
              <w:left w:val="nil"/>
              <w:bottom w:val="single" w:sz="8" w:space="0" w:color="auto"/>
              <w:right w:val="single" w:sz="8" w:space="0" w:color="auto"/>
            </w:tcBorders>
            <w:shd w:val="clear" w:color="000000" w:fill="C0C0C0"/>
            <w:vAlign w:val="center"/>
            <w:hideMark/>
          </w:tcPr>
          <w:p w14:paraId="5E5F1FC3" w14:textId="77777777" w:rsidR="007D0341" w:rsidRDefault="007D0341">
            <w:pPr>
              <w:jc w:val="center"/>
              <w:rPr>
                <w:b/>
                <w:bCs/>
                <w:color w:val="000000"/>
                <w:sz w:val="20"/>
                <w:szCs w:val="20"/>
              </w:rPr>
            </w:pPr>
            <w:r>
              <w:rPr>
                <w:b/>
                <w:bCs/>
                <w:sz w:val="20"/>
                <w:szCs w:val="20"/>
              </w:rPr>
              <w:t>Final Enrollment Status</w:t>
            </w:r>
          </w:p>
        </w:tc>
        <w:tc>
          <w:tcPr>
            <w:tcW w:w="1501" w:type="dxa"/>
            <w:tcBorders>
              <w:top w:val="single" w:sz="8" w:space="0" w:color="auto"/>
              <w:left w:val="nil"/>
              <w:bottom w:val="single" w:sz="8" w:space="0" w:color="auto"/>
              <w:right w:val="single" w:sz="8" w:space="0" w:color="auto"/>
            </w:tcBorders>
            <w:shd w:val="clear" w:color="000000" w:fill="C0C0C0"/>
            <w:vAlign w:val="center"/>
            <w:hideMark/>
          </w:tcPr>
          <w:p w14:paraId="02527095" w14:textId="77777777" w:rsidR="007D0341" w:rsidRDefault="007D0341">
            <w:pPr>
              <w:jc w:val="center"/>
              <w:rPr>
                <w:b/>
                <w:bCs/>
                <w:color w:val="000000"/>
                <w:sz w:val="20"/>
                <w:szCs w:val="20"/>
              </w:rPr>
            </w:pPr>
            <w:r>
              <w:rPr>
                <w:b/>
                <w:bCs/>
                <w:sz w:val="20"/>
                <w:szCs w:val="20"/>
              </w:rPr>
              <w:t>Number of Dropouts</w:t>
            </w:r>
          </w:p>
        </w:tc>
        <w:tc>
          <w:tcPr>
            <w:tcW w:w="2039" w:type="dxa"/>
            <w:tcBorders>
              <w:top w:val="single" w:sz="8" w:space="0" w:color="auto"/>
              <w:left w:val="nil"/>
              <w:bottom w:val="single" w:sz="8" w:space="0" w:color="auto"/>
              <w:right w:val="single" w:sz="8" w:space="0" w:color="auto"/>
            </w:tcBorders>
            <w:shd w:val="clear" w:color="000000" w:fill="C0C0C0"/>
            <w:vAlign w:val="center"/>
            <w:hideMark/>
          </w:tcPr>
          <w:p w14:paraId="2FB5B775" w14:textId="77777777" w:rsidR="007D0341" w:rsidRDefault="007D0341">
            <w:pPr>
              <w:jc w:val="center"/>
              <w:rPr>
                <w:b/>
                <w:bCs/>
                <w:color w:val="000000"/>
                <w:sz w:val="20"/>
                <w:szCs w:val="20"/>
              </w:rPr>
            </w:pPr>
            <w:r>
              <w:rPr>
                <w:b/>
                <w:bCs/>
                <w:sz w:val="20"/>
                <w:szCs w:val="20"/>
              </w:rPr>
              <w:t>Percent of all Dropouts</w:t>
            </w:r>
          </w:p>
        </w:tc>
      </w:tr>
      <w:tr w:rsidR="00592880" w14:paraId="5DFFAC5B" w14:textId="77777777" w:rsidTr="0003506A">
        <w:trPr>
          <w:cantSplit/>
          <w:trHeight w:val="660"/>
        </w:trPr>
        <w:tc>
          <w:tcPr>
            <w:tcW w:w="662" w:type="dxa"/>
            <w:tcBorders>
              <w:top w:val="nil"/>
              <w:left w:val="single" w:sz="8" w:space="0" w:color="auto"/>
              <w:bottom w:val="single" w:sz="8" w:space="0" w:color="auto"/>
              <w:right w:val="single" w:sz="8" w:space="0" w:color="auto"/>
            </w:tcBorders>
            <w:shd w:val="clear" w:color="000000" w:fill="C0C0C0"/>
            <w:textDirection w:val="btLr"/>
            <w:vAlign w:val="center"/>
            <w:hideMark/>
          </w:tcPr>
          <w:p w14:paraId="1B2767CC" w14:textId="63C2BCDB" w:rsidR="00592880" w:rsidRDefault="00592880" w:rsidP="00592880">
            <w:pPr>
              <w:jc w:val="center"/>
              <w:rPr>
                <w:b/>
                <w:bCs/>
                <w:color w:val="000000"/>
                <w:sz w:val="16"/>
                <w:szCs w:val="16"/>
              </w:rPr>
            </w:pPr>
            <w:bookmarkStart w:id="2" w:name="RANGE!A2"/>
            <w:r>
              <w:rPr>
                <w:b/>
                <w:bCs/>
                <w:sz w:val="16"/>
                <w:szCs w:val="16"/>
              </w:rPr>
              <w:t>Transfer</w:t>
            </w:r>
            <w:bookmarkEnd w:id="2"/>
          </w:p>
        </w:tc>
        <w:tc>
          <w:tcPr>
            <w:tcW w:w="5898" w:type="dxa"/>
            <w:tcBorders>
              <w:top w:val="nil"/>
              <w:left w:val="nil"/>
              <w:bottom w:val="single" w:sz="8" w:space="0" w:color="auto"/>
              <w:right w:val="single" w:sz="8" w:space="0" w:color="auto"/>
            </w:tcBorders>
            <w:shd w:val="clear" w:color="auto" w:fill="auto"/>
            <w:vAlign w:val="center"/>
            <w:hideMark/>
          </w:tcPr>
          <w:p w14:paraId="51C5C185" w14:textId="77777777" w:rsidR="00592880" w:rsidRDefault="00592880" w:rsidP="00592880">
            <w:pPr>
              <w:rPr>
                <w:color w:val="000000"/>
                <w:sz w:val="20"/>
                <w:szCs w:val="20"/>
              </w:rPr>
            </w:pPr>
            <w:bookmarkStart w:id="3" w:name="_Hlk222804292"/>
            <w:r>
              <w:rPr>
                <w:color w:val="000000"/>
                <w:sz w:val="20"/>
                <w:szCs w:val="20"/>
              </w:rPr>
              <w:t>Transfer to an in-state public school (with no record of re-enrollment)</w:t>
            </w:r>
            <w:bookmarkEnd w:id="3"/>
          </w:p>
        </w:tc>
        <w:tc>
          <w:tcPr>
            <w:tcW w:w="1501" w:type="dxa"/>
            <w:tcBorders>
              <w:top w:val="nil"/>
              <w:left w:val="nil"/>
              <w:bottom w:val="single" w:sz="8" w:space="0" w:color="auto"/>
              <w:right w:val="single" w:sz="8" w:space="0" w:color="auto"/>
            </w:tcBorders>
            <w:shd w:val="clear" w:color="auto" w:fill="auto"/>
            <w:vAlign w:val="center"/>
            <w:hideMark/>
          </w:tcPr>
          <w:p w14:paraId="2A9DDEF0" w14:textId="33E776E4" w:rsidR="00592880" w:rsidRDefault="00592880" w:rsidP="00592880">
            <w:pPr>
              <w:spacing w:line="480" w:lineRule="auto"/>
              <w:jc w:val="center"/>
              <w:rPr>
                <w:color w:val="000000"/>
                <w:sz w:val="20"/>
                <w:szCs w:val="20"/>
              </w:rPr>
            </w:pPr>
            <w:r>
              <w:rPr>
                <w:color w:val="000000"/>
                <w:sz w:val="20"/>
                <w:szCs w:val="20"/>
              </w:rPr>
              <w:t>1,6</w:t>
            </w:r>
            <w:r w:rsidR="00966DD6">
              <w:rPr>
                <w:color w:val="000000"/>
                <w:sz w:val="20"/>
                <w:szCs w:val="20"/>
              </w:rPr>
              <w:t>3</w:t>
            </w:r>
            <w:r w:rsidR="006A337C">
              <w:rPr>
                <w:color w:val="000000"/>
                <w:sz w:val="20"/>
                <w:szCs w:val="20"/>
              </w:rPr>
              <w:t>7</w:t>
            </w:r>
          </w:p>
        </w:tc>
        <w:tc>
          <w:tcPr>
            <w:tcW w:w="2039" w:type="dxa"/>
            <w:tcBorders>
              <w:top w:val="nil"/>
              <w:left w:val="nil"/>
              <w:bottom w:val="single" w:sz="8" w:space="0" w:color="auto"/>
              <w:right w:val="single" w:sz="8" w:space="0" w:color="auto"/>
            </w:tcBorders>
            <w:shd w:val="clear" w:color="auto" w:fill="auto"/>
            <w:vAlign w:val="center"/>
            <w:hideMark/>
          </w:tcPr>
          <w:p w14:paraId="057E6BF1" w14:textId="29F98473" w:rsidR="00592880" w:rsidRDefault="00592880" w:rsidP="00592880">
            <w:pPr>
              <w:spacing w:line="480" w:lineRule="auto"/>
              <w:jc w:val="center"/>
              <w:rPr>
                <w:color w:val="000000"/>
                <w:sz w:val="20"/>
                <w:szCs w:val="20"/>
              </w:rPr>
            </w:pPr>
            <w:r>
              <w:rPr>
                <w:color w:val="000000"/>
                <w:sz w:val="20"/>
                <w:szCs w:val="20"/>
              </w:rPr>
              <w:t>27.</w:t>
            </w:r>
            <w:r w:rsidR="00966DD6">
              <w:rPr>
                <w:color w:val="000000"/>
                <w:sz w:val="20"/>
                <w:szCs w:val="20"/>
              </w:rPr>
              <w:t>0</w:t>
            </w:r>
            <w:r>
              <w:rPr>
                <w:color w:val="000000"/>
                <w:sz w:val="20"/>
                <w:szCs w:val="20"/>
              </w:rPr>
              <w:t>%</w:t>
            </w:r>
          </w:p>
        </w:tc>
      </w:tr>
      <w:tr w:rsidR="00592880" w14:paraId="38864112" w14:textId="77777777" w:rsidTr="0003506A">
        <w:trPr>
          <w:trHeight w:val="300"/>
        </w:trPr>
        <w:tc>
          <w:tcPr>
            <w:tcW w:w="662" w:type="dxa"/>
            <w:vMerge w:val="restart"/>
            <w:tcBorders>
              <w:top w:val="nil"/>
              <w:left w:val="single" w:sz="8" w:space="0" w:color="auto"/>
              <w:bottom w:val="single" w:sz="8" w:space="0" w:color="000000"/>
              <w:right w:val="single" w:sz="8" w:space="0" w:color="auto"/>
            </w:tcBorders>
            <w:shd w:val="clear" w:color="000000" w:fill="C0C0C0"/>
            <w:textDirection w:val="btLr"/>
            <w:vAlign w:val="center"/>
            <w:hideMark/>
          </w:tcPr>
          <w:p w14:paraId="3483F48E" w14:textId="77777777" w:rsidR="00592880" w:rsidRDefault="00592880" w:rsidP="00592880">
            <w:pPr>
              <w:jc w:val="center"/>
              <w:rPr>
                <w:b/>
                <w:bCs/>
                <w:color w:val="000000"/>
                <w:sz w:val="20"/>
                <w:szCs w:val="20"/>
              </w:rPr>
            </w:pPr>
            <w:r>
              <w:rPr>
                <w:b/>
                <w:bCs/>
                <w:sz w:val="20"/>
                <w:szCs w:val="20"/>
              </w:rPr>
              <w:t>Dropout</w:t>
            </w:r>
          </w:p>
        </w:tc>
        <w:tc>
          <w:tcPr>
            <w:tcW w:w="5898" w:type="dxa"/>
            <w:tcBorders>
              <w:top w:val="nil"/>
              <w:left w:val="nil"/>
              <w:bottom w:val="single" w:sz="8" w:space="0" w:color="auto"/>
              <w:right w:val="single" w:sz="8" w:space="0" w:color="auto"/>
            </w:tcBorders>
            <w:shd w:val="clear" w:color="auto" w:fill="auto"/>
            <w:vAlign w:val="center"/>
            <w:hideMark/>
          </w:tcPr>
          <w:p w14:paraId="4549A8BA" w14:textId="77777777" w:rsidR="00592880" w:rsidRDefault="00592880" w:rsidP="00592880">
            <w:pPr>
              <w:rPr>
                <w:color w:val="000000"/>
                <w:sz w:val="20"/>
                <w:szCs w:val="20"/>
              </w:rPr>
            </w:pPr>
            <w:r>
              <w:rPr>
                <w:color w:val="000000"/>
                <w:sz w:val="20"/>
                <w:szCs w:val="20"/>
              </w:rPr>
              <w:t>Enrolled in a non-diploma granting adult education program</w:t>
            </w:r>
          </w:p>
        </w:tc>
        <w:tc>
          <w:tcPr>
            <w:tcW w:w="1501" w:type="dxa"/>
            <w:tcBorders>
              <w:top w:val="nil"/>
              <w:left w:val="nil"/>
              <w:bottom w:val="single" w:sz="8" w:space="0" w:color="auto"/>
              <w:right w:val="single" w:sz="8" w:space="0" w:color="auto"/>
            </w:tcBorders>
            <w:shd w:val="clear" w:color="auto" w:fill="auto"/>
            <w:vAlign w:val="center"/>
            <w:hideMark/>
          </w:tcPr>
          <w:p w14:paraId="35DAC9CD" w14:textId="5F44931F" w:rsidR="00592880" w:rsidRDefault="00592880" w:rsidP="00592880">
            <w:pPr>
              <w:jc w:val="center"/>
              <w:rPr>
                <w:color w:val="000000"/>
                <w:sz w:val="20"/>
                <w:szCs w:val="20"/>
              </w:rPr>
            </w:pPr>
            <w:r>
              <w:rPr>
                <w:color w:val="000000"/>
                <w:sz w:val="20"/>
                <w:szCs w:val="20"/>
              </w:rPr>
              <w:t>675</w:t>
            </w:r>
          </w:p>
        </w:tc>
        <w:tc>
          <w:tcPr>
            <w:tcW w:w="2039" w:type="dxa"/>
            <w:tcBorders>
              <w:top w:val="nil"/>
              <w:left w:val="nil"/>
              <w:bottom w:val="single" w:sz="8" w:space="0" w:color="auto"/>
              <w:right w:val="single" w:sz="8" w:space="0" w:color="auto"/>
            </w:tcBorders>
            <w:shd w:val="clear" w:color="auto" w:fill="auto"/>
            <w:vAlign w:val="center"/>
            <w:hideMark/>
          </w:tcPr>
          <w:p w14:paraId="257C9C55" w14:textId="23622818" w:rsidR="00592880" w:rsidRDefault="00592880" w:rsidP="00592880">
            <w:pPr>
              <w:jc w:val="center"/>
              <w:rPr>
                <w:color w:val="000000"/>
                <w:sz w:val="20"/>
                <w:szCs w:val="20"/>
              </w:rPr>
            </w:pPr>
            <w:r>
              <w:rPr>
                <w:color w:val="000000"/>
                <w:sz w:val="20"/>
                <w:szCs w:val="20"/>
              </w:rPr>
              <w:t>11.1%</w:t>
            </w:r>
          </w:p>
        </w:tc>
      </w:tr>
      <w:tr w:rsidR="00592880" w14:paraId="22ED1969" w14:textId="77777777" w:rsidTr="0003506A">
        <w:trPr>
          <w:trHeight w:val="300"/>
        </w:trPr>
        <w:tc>
          <w:tcPr>
            <w:tcW w:w="662" w:type="dxa"/>
            <w:vMerge/>
            <w:tcBorders>
              <w:top w:val="nil"/>
              <w:left w:val="single" w:sz="8" w:space="0" w:color="auto"/>
              <w:bottom w:val="single" w:sz="8" w:space="0" w:color="000000"/>
              <w:right w:val="single" w:sz="8" w:space="0" w:color="auto"/>
            </w:tcBorders>
            <w:vAlign w:val="center"/>
            <w:hideMark/>
          </w:tcPr>
          <w:p w14:paraId="117B215D" w14:textId="77777777" w:rsidR="00592880" w:rsidRDefault="00592880" w:rsidP="00592880">
            <w:pPr>
              <w:rPr>
                <w:b/>
                <w:bCs/>
                <w:color w:val="000000"/>
                <w:sz w:val="20"/>
                <w:szCs w:val="20"/>
              </w:rPr>
            </w:pPr>
          </w:p>
        </w:tc>
        <w:tc>
          <w:tcPr>
            <w:tcW w:w="5898" w:type="dxa"/>
            <w:tcBorders>
              <w:top w:val="nil"/>
              <w:left w:val="nil"/>
              <w:bottom w:val="single" w:sz="8" w:space="0" w:color="auto"/>
              <w:right w:val="single" w:sz="8" w:space="0" w:color="auto"/>
            </w:tcBorders>
            <w:shd w:val="clear" w:color="auto" w:fill="auto"/>
            <w:vAlign w:val="center"/>
            <w:hideMark/>
          </w:tcPr>
          <w:p w14:paraId="3BBBADC0" w14:textId="77777777" w:rsidR="00592880" w:rsidRDefault="00592880" w:rsidP="00592880">
            <w:pPr>
              <w:rPr>
                <w:color w:val="000000"/>
                <w:sz w:val="20"/>
                <w:szCs w:val="20"/>
              </w:rPr>
            </w:pPr>
            <w:r>
              <w:rPr>
                <w:color w:val="000000"/>
                <w:sz w:val="20"/>
                <w:szCs w:val="20"/>
              </w:rPr>
              <w:t>Entered Job Corps</w:t>
            </w:r>
          </w:p>
        </w:tc>
        <w:tc>
          <w:tcPr>
            <w:tcW w:w="1501" w:type="dxa"/>
            <w:tcBorders>
              <w:top w:val="nil"/>
              <w:left w:val="nil"/>
              <w:bottom w:val="single" w:sz="8" w:space="0" w:color="auto"/>
              <w:right w:val="single" w:sz="8" w:space="0" w:color="auto"/>
            </w:tcBorders>
            <w:shd w:val="clear" w:color="auto" w:fill="auto"/>
            <w:vAlign w:val="center"/>
            <w:hideMark/>
          </w:tcPr>
          <w:p w14:paraId="2A0564BC" w14:textId="7584D571" w:rsidR="00592880" w:rsidRDefault="00592880" w:rsidP="00592880">
            <w:pPr>
              <w:jc w:val="center"/>
              <w:rPr>
                <w:color w:val="000000"/>
                <w:sz w:val="20"/>
                <w:szCs w:val="20"/>
              </w:rPr>
            </w:pPr>
            <w:r>
              <w:rPr>
                <w:color w:val="000000"/>
                <w:sz w:val="20"/>
                <w:szCs w:val="20"/>
              </w:rPr>
              <w:t>99</w:t>
            </w:r>
          </w:p>
        </w:tc>
        <w:tc>
          <w:tcPr>
            <w:tcW w:w="2039" w:type="dxa"/>
            <w:tcBorders>
              <w:top w:val="nil"/>
              <w:left w:val="nil"/>
              <w:bottom w:val="single" w:sz="8" w:space="0" w:color="auto"/>
              <w:right w:val="single" w:sz="8" w:space="0" w:color="auto"/>
            </w:tcBorders>
            <w:shd w:val="clear" w:color="auto" w:fill="auto"/>
            <w:vAlign w:val="center"/>
            <w:hideMark/>
          </w:tcPr>
          <w:p w14:paraId="2BF64CCD" w14:textId="2684103B" w:rsidR="00592880" w:rsidRDefault="00592880" w:rsidP="00592880">
            <w:pPr>
              <w:jc w:val="center"/>
              <w:rPr>
                <w:color w:val="000000"/>
                <w:sz w:val="20"/>
                <w:szCs w:val="20"/>
              </w:rPr>
            </w:pPr>
            <w:r>
              <w:rPr>
                <w:color w:val="000000"/>
                <w:sz w:val="20"/>
                <w:szCs w:val="20"/>
              </w:rPr>
              <w:t>1.6%</w:t>
            </w:r>
          </w:p>
        </w:tc>
      </w:tr>
      <w:tr w:rsidR="00592880" w14:paraId="206C7DF4" w14:textId="77777777" w:rsidTr="0003506A">
        <w:trPr>
          <w:trHeight w:val="300"/>
        </w:trPr>
        <w:tc>
          <w:tcPr>
            <w:tcW w:w="662" w:type="dxa"/>
            <w:vMerge/>
            <w:tcBorders>
              <w:top w:val="nil"/>
              <w:left w:val="single" w:sz="8" w:space="0" w:color="auto"/>
              <w:bottom w:val="single" w:sz="8" w:space="0" w:color="000000"/>
              <w:right w:val="single" w:sz="8" w:space="0" w:color="auto"/>
            </w:tcBorders>
            <w:vAlign w:val="center"/>
            <w:hideMark/>
          </w:tcPr>
          <w:p w14:paraId="7CF488D0" w14:textId="77777777" w:rsidR="00592880" w:rsidRDefault="00592880" w:rsidP="00592880">
            <w:pPr>
              <w:rPr>
                <w:b/>
                <w:bCs/>
                <w:color w:val="000000"/>
                <w:sz w:val="20"/>
                <w:szCs w:val="20"/>
              </w:rPr>
            </w:pPr>
          </w:p>
        </w:tc>
        <w:tc>
          <w:tcPr>
            <w:tcW w:w="5898" w:type="dxa"/>
            <w:tcBorders>
              <w:top w:val="nil"/>
              <w:left w:val="nil"/>
              <w:bottom w:val="single" w:sz="8" w:space="0" w:color="auto"/>
              <w:right w:val="single" w:sz="8" w:space="0" w:color="auto"/>
            </w:tcBorders>
            <w:shd w:val="clear" w:color="auto" w:fill="auto"/>
            <w:vAlign w:val="center"/>
            <w:hideMark/>
          </w:tcPr>
          <w:p w14:paraId="4C319231" w14:textId="77777777" w:rsidR="00592880" w:rsidRDefault="00592880" w:rsidP="00592880">
            <w:pPr>
              <w:rPr>
                <w:color w:val="000000"/>
                <w:sz w:val="20"/>
                <w:szCs w:val="20"/>
              </w:rPr>
            </w:pPr>
            <w:r>
              <w:rPr>
                <w:color w:val="000000"/>
                <w:sz w:val="20"/>
                <w:szCs w:val="20"/>
              </w:rPr>
              <w:t>Entered the military</w:t>
            </w:r>
          </w:p>
        </w:tc>
        <w:tc>
          <w:tcPr>
            <w:tcW w:w="1501" w:type="dxa"/>
            <w:tcBorders>
              <w:top w:val="nil"/>
              <w:left w:val="nil"/>
              <w:bottom w:val="single" w:sz="8" w:space="0" w:color="auto"/>
              <w:right w:val="single" w:sz="8" w:space="0" w:color="auto"/>
            </w:tcBorders>
            <w:shd w:val="clear" w:color="auto" w:fill="auto"/>
            <w:vAlign w:val="center"/>
            <w:hideMark/>
          </w:tcPr>
          <w:p w14:paraId="24C23ABE" w14:textId="52588A4E" w:rsidR="00592880" w:rsidRDefault="00592880" w:rsidP="00592880">
            <w:pPr>
              <w:jc w:val="center"/>
              <w:rPr>
                <w:color w:val="000000"/>
                <w:sz w:val="20"/>
                <w:szCs w:val="20"/>
              </w:rPr>
            </w:pPr>
            <w:r>
              <w:rPr>
                <w:color w:val="000000"/>
                <w:sz w:val="20"/>
                <w:szCs w:val="20"/>
              </w:rPr>
              <w:t>3</w:t>
            </w:r>
          </w:p>
        </w:tc>
        <w:tc>
          <w:tcPr>
            <w:tcW w:w="2039" w:type="dxa"/>
            <w:tcBorders>
              <w:top w:val="nil"/>
              <w:left w:val="nil"/>
              <w:bottom w:val="single" w:sz="8" w:space="0" w:color="auto"/>
              <w:right w:val="single" w:sz="8" w:space="0" w:color="auto"/>
            </w:tcBorders>
            <w:shd w:val="clear" w:color="auto" w:fill="auto"/>
            <w:vAlign w:val="center"/>
            <w:hideMark/>
          </w:tcPr>
          <w:p w14:paraId="4A5455CD" w14:textId="16A8C071" w:rsidR="00592880" w:rsidRDefault="00592880" w:rsidP="00592880">
            <w:pPr>
              <w:jc w:val="center"/>
              <w:rPr>
                <w:color w:val="000000"/>
                <w:sz w:val="20"/>
                <w:szCs w:val="20"/>
              </w:rPr>
            </w:pPr>
            <w:r>
              <w:rPr>
                <w:color w:val="000000"/>
                <w:sz w:val="20"/>
                <w:szCs w:val="20"/>
              </w:rPr>
              <w:t>0.0%</w:t>
            </w:r>
          </w:p>
        </w:tc>
      </w:tr>
      <w:tr w:rsidR="00592880" w14:paraId="4DD0FCAC" w14:textId="77777777" w:rsidTr="0003506A">
        <w:trPr>
          <w:trHeight w:val="300"/>
        </w:trPr>
        <w:tc>
          <w:tcPr>
            <w:tcW w:w="662" w:type="dxa"/>
            <w:vMerge/>
            <w:tcBorders>
              <w:top w:val="nil"/>
              <w:left w:val="single" w:sz="8" w:space="0" w:color="auto"/>
              <w:bottom w:val="single" w:sz="8" w:space="0" w:color="000000"/>
              <w:right w:val="single" w:sz="8" w:space="0" w:color="auto"/>
            </w:tcBorders>
            <w:vAlign w:val="center"/>
            <w:hideMark/>
          </w:tcPr>
          <w:p w14:paraId="7D28C35E" w14:textId="77777777" w:rsidR="00592880" w:rsidRDefault="00592880" w:rsidP="00592880">
            <w:pPr>
              <w:rPr>
                <w:b/>
                <w:bCs/>
                <w:color w:val="000000"/>
                <w:sz w:val="20"/>
                <w:szCs w:val="20"/>
              </w:rPr>
            </w:pPr>
          </w:p>
        </w:tc>
        <w:tc>
          <w:tcPr>
            <w:tcW w:w="5898" w:type="dxa"/>
            <w:tcBorders>
              <w:top w:val="nil"/>
              <w:left w:val="nil"/>
              <w:bottom w:val="single" w:sz="8" w:space="0" w:color="auto"/>
              <w:right w:val="single" w:sz="8" w:space="0" w:color="auto"/>
            </w:tcBorders>
            <w:shd w:val="clear" w:color="auto" w:fill="auto"/>
            <w:vAlign w:val="center"/>
            <w:hideMark/>
          </w:tcPr>
          <w:p w14:paraId="1FDBE32A" w14:textId="77777777" w:rsidR="00592880" w:rsidRDefault="00592880" w:rsidP="00592880">
            <w:pPr>
              <w:rPr>
                <w:color w:val="000000"/>
                <w:sz w:val="20"/>
                <w:szCs w:val="20"/>
              </w:rPr>
            </w:pPr>
            <w:r>
              <w:rPr>
                <w:color w:val="000000"/>
                <w:sz w:val="20"/>
                <w:szCs w:val="20"/>
              </w:rPr>
              <w:t>Incarcerated, district is no longer providing educational services</w:t>
            </w:r>
          </w:p>
        </w:tc>
        <w:tc>
          <w:tcPr>
            <w:tcW w:w="1501" w:type="dxa"/>
            <w:tcBorders>
              <w:top w:val="nil"/>
              <w:left w:val="nil"/>
              <w:bottom w:val="single" w:sz="8" w:space="0" w:color="auto"/>
              <w:right w:val="single" w:sz="8" w:space="0" w:color="auto"/>
            </w:tcBorders>
            <w:shd w:val="clear" w:color="auto" w:fill="auto"/>
            <w:vAlign w:val="center"/>
            <w:hideMark/>
          </w:tcPr>
          <w:p w14:paraId="51A67908" w14:textId="79F654CF" w:rsidR="00592880" w:rsidRDefault="00592880" w:rsidP="00592880">
            <w:pPr>
              <w:jc w:val="center"/>
              <w:rPr>
                <w:color w:val="000000"/>
                <w:sz w:val="20"/>
                <w:szCs w:val="20"/>
              </w:rPr>
            </w:pPr>
            <w:r>
              <w:rPr>
                <w:color w:val="000000"/>
                <w:sz w:val="20"/>
                <w:szCs w:val="20"/>
              </w:rPr>
              <w:t>13</w:t>
            </w:r>
          </w:p>
        </w:tc>
        <w:tc>
          <w:tcPr>
            <w:tcW w:w="2039" w:type="dxa"/>
            <w:tcBorders>
              <w:top w:val="nil"/>
              <w:left w:val="nil"/>
              <w:bottom w:val="single" w:sz="8" w:space="0" w:color="auto"/>
              <w:right w:val="single" w:sz="8" w:space="0" w:color="auto"/>
            </w:tcBorders>
            <w:shd w:val="clear" w:color="auto" w:fill="auto"/>
            <w:vAlign w:val="center"/>
            <w:hideMark/>
          </w:tcPr>
          <w:p w14:paraId="7A7DF946" w14:textId="4B867A23" w:rsidR="00592880" w:rsidRDefault="00592880" w:rsidP="00592880">
            <w:pPr>
              <w:jc w:val="center"/>
              <w:rPr>
                <w:color w:val="000000"/>
                <w:sz w:val="20"/>
                <w:szCs w:val="20"/>
              </w:rPr>
            </w:pPr>
            <w:r>
              <w:rPr>
                <w:color w:val="000000"/>
                <w:sz w:val="20"/>
                <w:szCs w:val="20"/>
              </w:rPr>
              <w:t>0.2%</w:t>
            </w:r>
          </w:p>
        </w:tc>
      </w:tr>
      <w:tr w:rsidR="00592880" w14:paraId="523F69D0" w14:textId="77777777" w:rsidTr="0003506A">
        <w:trPr>
          <w:trHeight w:val="300"/>
        </w:trPr>
        <w:tc>
          <w:tcPr>
            <w:tcW w:w="662" w:type="dxa"/>
            <w:vMerge/>
            <w:tcBorders>
              <w:top w:val="nil"/>
              <w:left w:val="single" w:sz="8" w:space="0" w:color="auto"/>
              <w:bottom w:val="single" w:sz="8" w:space="0" w:color="000000"/>
              <w:right w:val="single" w:sz="8" w:space="0" w:color="auto"/>
            </w:tcBorders>
            <w:vAlign w:val="center"/>
            <w:hideMark/>
          </w:tcPr>
          <w:p w14:paraId="657A3144" w14:textId="77777777" w:rsidR="00592880" w:rsidRDefault="00592880" w:rsidP="00592880">
            <w:pPr>
              <w:rPr>
                <w:b/>
                <w:bCs/>
                <w:color w:val="000000"/>
                <w:sz w:val="20"/>
                <w:szCs w:val="20"/>
              </w:rPr>
            </w:pPr>
          </w:p>
        </w:tc>
        <w:tc>
          <w:tcPr>
            <w:tcW w:w="5898" w:type="dxa"/>
            <w:tcBorders>
              <w:top w:val="nil"/>
              <w:left w:val="nil"/>
              <w:bottom w:val="single" w:sz="8" w:space="0" w:color="auto"/>
              <w:right w:val="single" w:sz="8" w:space="0" w:color="auto"/>
            </w:tcBorders>
            <w:shd w:val="clear" w:color="auto" w:fill="auto"/>
            <w:vAlign w:val="center"/>
            <w:hideMark/>
          </w:tcPr>
          <w:p w14:paraId="1BC0F54B" w14:textId="77777777" w:rsidR="00592880" w:rsidRDefault="00592880" w:rsidP="00592880">
            <w:pPr>
              <w:rPr>
                <w:color w:val="000000"/>
                <w:sz w:val="20"/>
                <w:szCs w:val="20"/>
              </w:rPr>
            </w:pPr>
            <w:r>
              <w:rPr>
                <w:color w:val="000000"/>
                <w:sz w:val="20"/>
                <w:szCs w:val="20"/>
              </w:rPr>
              <w:t>Left school due to employment</w:t>
            </w:r>
          </w:p>
        </w:tc>
        <w:tc>
          <w:tcPr>
            <w:tcW w:w="1501" w:type="dxa"/>
            <w:tcBorders>
              <w:top w:val="nil"/>
              <w:left w:val="nil"/>
              <w:bottom w:val="single" w:sz="8" w:space="0" w:color="auto"/>
              <w:right w:val="single" w:sz="8" w:space="0" w:color="auto"/>
            </w:tcBorders>
            <w:shd w:val="clear" w:color="auto" w:fill="auto"/>
            <w:vAlign w:val="center"/>
            <w:hideMark/>
          </w:tcPr>
          <w:p w14:paraId="548EEDD3" w14:textId="38DBB30E" w:rsidR="00592880" w:rsidRDefault="00592880" w:rsidP="00592880">
            <w:pPr>
              <w:jc w:val="center"/>
              <w:rPr>
                <w:color w:val="000000"/>
                <w:sz w:val="20"/>
                <w:szCs w:val="20"/>
              </w:rPr>
            </w:pPr>
            <w:r>
              <w:rPr>
                <w:color w:val="000000"/>
                <w:sz w:val="20"/>
                <w:szCs w:val="20"/>
              </w:rPr>
              <w:t>472</w:t>
            </w:r>
          </w:p>
        </w:tc>
        <w:tc>
          <w:tcPr>
            <w:tcW w:w="2039" w:type="dxa"/>
            <w:tcBorders>
              <w:top w:val="nil"/>
              <w:left w:val="nil"/>
              <w:bottom w:val="single" w:sz="8" w:space="0" w:color="auto"/>
              <w:right w:val="single" w:sz="8" w:space="0" w:color="auto"/>
            </w:tcBorders>
            <w:shd w:val="clear" w:color="auto" w:fill="auto"/>
            <w:vAlign w:val="center"/>
            <w:hideMark/>
          </w:tcPr>
          <w:p w14:paraId="0A469E9B" w14:textId="0AC6A688" w:rsidR="00592880" w:rsidRDefault="00592880" w:rsidP="00592880">
            <w:pPr>
              <w:jc w:val="center"/>
              <w:rPr>
                <w:color w:val="000000"/>
                <w:sz w:val="20"/>
                <w:szCs w:val="20"/>
              </w:rPr>
            </w:pPr>
            <w:r>
              <w:rPr>
                <w:color w:val="000000"/>
                <w:sz w:val="20"/>
                <w:szCs w:val="20"/>
              </w:rPr>
              <w:t>7.8%</w:t>
            </w:r>
          </w:p>
        </w:tc>
      </w:tr>
      <w:tr w:rsidR="00592880" w14:paraId="2492F895" w14:textId="77777777" w:rsidTr="0003506A">
        <w:trPr>
          <w:trHeight w:val="300"/>
        </w:trPr>
        <w:tc>
          <w:tcPr>
            <w:tcW w:w="662" w:type="dxa"/>
            <w:vMerge/>
            <w:tcBorders>
              <w:top w:val="nil"/>
              <w:left w:val="single" w:sz="8" w:space="0" w:color="auto"/>
              <w:bottom w:val="single" w:sz="8" w:space="0" w:color="000000"/>
              <w:right w:val="single" w:sz="8" w:space="0" w:color="auto"/>
            </w:tcBorders>
            <w:vAlign w:val="center"/>
            <w:hideMark/>
          </w:tcPr>
          <w:p w14:paraId="65CB31AB" w14:textId="77777777" w:rsidR="00592880" w:rsidRDefault="00592880" w:rsidP="00592880">
            <w:pPr>
              <w:rPr>
                <w:b/>
                <w:bCs/>
                <w:color w:val="000000"/>
                <w:sz w:val="20"/>
                <w:szCs w:val="20"/>
              </w:rPr>
            </w:pPr>
          </w:p>
        </w:tc>
        <w:tc>
          <w:tcPr>
            <w:tcW w:w="5898" w:type="dxa"/>
            <w:tcBorders>
              <w:top w:val="nil"/>
              <w:left w:val="nil"/>
              <w:bottom w:val="single" w:sz="8" w:space="0" w:color="auto"/>
              <w:right w:val="single" w:sz="8" w:space="0" w:color="auto"/>
            </w:tcBorders>
            <w:shd w:val="clear" w:color="auto" w:fill="auto"/>
            <w:vAlign w:val="center"/>
            <w:hideMark/>
          </w:tcPr>
          <w:p w14:paraId="3F3D568C" w14:textId="77777777" w:rsidR="00592880" w:rsidRDefault="00592880" w:rsidP="00592880">
            <w:pPr>
              <w:rPr>
                <w:color w:val="000000"/>
                <w:sz w:val="20"/>
                <w:szCs w:val="20"/>
              </w:rPr>
            </w:pPr>
            <w:r>
              <w:rPr>
                <w:color w:val="000000"/>
                <w:sz w:val="20"/>
                <w:szCs w:val="20"/>
              </w:rPr>
              <w:t>Confirmed dropout - plans unknown</w:t>
            </w:r>
          </w:p>
        </w:tc>
        <w:tc>
          <w:tcPr>
            <w:tcW w:w="1501" w:type="dxa"/>
            <w:tcBorders>
              <w:top w:val="nil"/>
              <w:left w:val="nil"/>
              <w:bottom w:val="single" w:sz="8" w:space="0" w:color="auto"/>
              <w:right w:val="single" w:sz="8" w:space="0" w:color="auto"/>
            </w:tcBorders>
            <w:shd w:val="clear" w:color="auto" w:fill="auto"/>
            <w:vAlign w:val="center"/>
            <w:hideMark/>
          </w:tcPr>
          <w:p w14:paraId="2F2E0224" w14:textId="598014F3" w:rsidR="00592880" w:rsidRDefault="00592880" w:rsidP="00592880">
            <w:pPr>
              <w:jc w:val="center"/>
              <w:rPr>
                <w:color w:val="000000"/>
                <w:sz w:val="20"/>
                <w:szCs w:val="20"/>
              </w:rPr>
            </w:pPr>
            <w:r>
              <w:rPr>
                <w:color w:val="000000"/>
                <w:sz w:val="20"/>
                <w:szCs w:val="20"/>
              </w:rPr>
              <w:t>1,678</w:t>
            </w:r>
          </w:p>
        </w:tc>
        <w:tc>
          <w:tcPr>
            <w:tcW w:w="2039" w:type="dxa"/>
            <w:tcBorders>
              <w:top w:val="nil"/>
              <w:left w:val="nil"/>
              <w:bottom w:val="single" w:sz="8" w:space="0" w:color="auto"/>
              <w:right w:val="single" w:sz="8" w:space="0" w:color="auto"/>
            </w:tcBorders>
            <w:shd w:val="clear" w:color="auto" w:fill="auto"/>
            <w:vAlign w:val="center"/>
            <w:hideMark/>
          </w:tcPr>
          <w:p w14:paraId="1314EB49" w14:textId="105F41AA" w:rsidR="00592880" w:rsidRDefault="00592880" w:rsidP="00592880">
            <w:pPr>
              <w:jc w:val="center"/>
              <w:rPr>
                <w:color w:val="000000"/>
                <w:sz w:val="20"/>
                <w:szCs w:val="20"/>
              </w:rPr>
            </w:pPr>
            <w:r>
              <w:rPr>
                <w:color w:val="000000"/>
                <w:sz w:val="20"/>
                <w:szCs w:val="20"/>
              </w:rPr>
              <w:t>27.7%</w:t>
            </w:r>
          </w:p>
        </w:tc>
      </w:tr>
      <w:tr w:rsidR="00592880" w14:paraId="28778AF5" w14:textId="77777777" w:rsidTr="0003506A">
        <w:trPr>
          <w:trHeight w:val="300"/>
        </w:trPr>
        <w:tc>
          <w:tcPr>
            <w:tcW w:w="662" w:type="dxa"/>
            <w:vMerge/>
            <w:tcBorders>
              <w:top w:val="nil"/>
              <w:left w:val="single" w:sz="8" w:space="0" w:color="auto"/>
              <w:bottom w:val="single" w:sz="8" w:space="0" w:color="000000"/>
              <w:right w:val="single" w:sz="8" w:space="0" w:color="auto"/>
            </w:tcBorders>
            <w:vAlign w:val="center"/>
            <w:hideMark/>
          </w:tcPr>
          <w:p w14:paraId="35573449" w14:textId="77777777" w:rsidR="00592880" w:rsidRDefault="00592880" w:rsidP="00592880">
            <w:pPr>
              <w:rPr>
                <w:b/>
                <w:bCs/>
                <w:color w:val="000000"/>
                <w:sz w:val="20"/>
                <w:szCs w:val="20"/>
              </w:rPr>
            </w:pPr>
          </w:p>
        </w:tc>
        <w:tc>
          <w:tcPr>
            <w:tcW w:w="5898" w:type="dxa"/>
            <w:tcBorders>
              <w:top w:val="nil"/>
              <w:left w:val="nil"/>
              <w:bottom w:val="single" w:sz="8" w:space="0" w:color="auto"/>
              <w:right w:val="single" w:sz="8" w:space="0" w:color="auto"/>
            </w:tcBorders>
            <w:shd w:val="clear" w:color="auto" w:fill="auto"/>
            <w:vAlign w:val="center"/>
            <w:hideMark/>
          </w:tcPr>
          <w:p w14:paraId="6D7DAB49" w14:textId="77777777" w:rsidR="00592880" w:rsidRDefault="00592880" w:rsidP="00592880">
            <w:pPr>
              <w:rPr>
                <w:color w:val="000000"/>
                <w:sz w:val="20"/>
                <w:szCs w:val="20"/>
              </w:rPr>
            </w:pPr>
            <w:r>
              <w:rPr>
                <w:color w:val="000000"/>
                <w:sz w:val="20"/>
                <w:szCs w:val="20"/>
              </w:rPr>
              <w:t>Student’s status/location unknown</w:t>
            </w:r>
          </w:p>
        </w:tc>
        <w:tc>
          <w:tcPr>
            <w:tcW w:w="1501" w:type="dxa"/>
            <w:tcBorders>
              <w:top w:val="nil"/>
              <w:left w:val="nil"/>
              <w:bottom w:val="single" w:sz="8" w:space="0" w:color="auto"/>
              <w:right w:val="single" w:sz="8" w:space="0" w:color="auto"/>
            </w:tcBorders>
            <w:shd w:val="clear" w:color="auto" w:fill="auto"/>
            <w:vAlign w:val="center"/>
            <w:hideMark/>
          </w:tcPr>
          <w:p w14:paraId="0920F666" w14:textId="52F5889A" w:rsidR="00592880" w:rsidRDefault="00592880" w:rsidP="00592880">
            <w:pPr>
              <w:jc w:val="center"/>
              <w:rPr>
                <w:color w:val="000000"/>
                <w:sz w:val="20"/>
                <w:szCs w:val="20"/>
              </w:rPr>
            </w:pPr>
            <w:r>
              <w:rPr>
                <w:color w:val="000000"/>
                <w:sz w:val="20"/>
                <w:szCs w:val="20"/>
              </w:rPr>
              <w:t>1,483</w:t>
            </w:r>
          </w:p>
        </w:tc>
        <w:tc>
          <w:tcPr>
            <w:tcW w:w="2039" w:type="dxa"/>
            <w:tcBorders>
              <w:top w:val="nil"/>
              <w:left w:val="nil"/>
              <w:bottom w:val="single" w:sz="8" w:space="0" w:color="auto"/>
              <w:right w:val="single" w:sz="8" w:space="0" w:color="auto"/>
            </w:tcBorders>
            <w:shd w:val="clear" w:color="auto" w:fill="auto"/>
            <w:vAlign w:val="center"/>
            <w:hideMark/>
          </w:tcPr>
          <w:p w14:paraId="509969AA" w14:textId="2CD50ED9" w:rsidR="00592880" w:rsidRDefault="00592880" w:rsidP="00592880">
            <w:pPr>
              <w:jc w:val="center"/>
              <w:rPr>
                <w:color w:val="000000"/>
                <w:sz w:val="20"/>
                <w:szCs w:val="20"/>
              </w:rPr>
            </w:pPr>
            <w:r>
              <w:rPr>
                <w:color w:val="000000"/>
                <w:sz w:val="20"/>
                <w:szCs w:val="20"/>
              </w:rPr>
              <w:t>24.5%</w:t>
            </w:r>
          </w:p>
        </w:tc>
      </w:tr>
      <w:tr w:rsidR="00592880" w14:paraId="4AF17003" w14:textId="77777777" w:rsidTr="0098649F">
        <w:trPr>
          <w:trHeight w:val="300"/>
        </w:trPr>
        <w:tc>
          <w:tcPr>
            <w:tcW w:w="656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D1A9793" w14:textId="77777777" w:rsidR="00592880" w:rsidRDefault="00592880" w:rsidP="00592880">
            <w:pPr>
              <w:jc w:val="center"/>
              <w:rPr>
                <w:b/>
                <w:bCs/>
                <w:color w:val="000000"/>
                <w:sz w:val="20"/>
                <w:szCs w:val="20"/>
              </w:rPr>
            </w:pPr>
            <w:r>
              <w:rPr>
                <w:b/>
                <w:bCs/>
                <w:sz w:val="20"/>
                <w:szCs w:val="20"/>
              </w:rPr>
              <w:t>Total Dropout Count</w:t>
            </w:r>
          </w:p>
        </w:tc>
        <w:tc>
          <w:tcPr>
            <w:tcW w:w="1501" w:type="dxa"/>
            <w:tcBorders>
              <w:top w:val="nil"/>
              <w:left w:val="nil"/>
              <w:bottom w:val="single" w:sz="8" w:space="0" w:color="auto"/>
              <w:right w:val="single" w:sz="8" w:space="0" w:color="auto"/>
            </w:tcBorders>
            <w:shd w:val="clear" w:color="auto" w:fill="auto"/>
            <w:vAlign w:val="center"/>
            <w:hideMark/>
          </w:tcPr>
          <w:p w14:paraId="50358937" w14:textId="33E9F5A0" w:rsidR="00592880" w:rsidRDefault="00592880" w:rsidP="00592880">
            <w:pPr>
              <w:jc w:val="center"/>
              <w:rPr>
                <w:b/>
                <w:bCs/>
                <w:color w:val="000000"/>
                <w:sz w:val="20"/>
                <w:szCs w:val="20"/>
              </w:rPr>
            </w:pPr>
            <w:r>
              <w:rPr>
                <w:b/>
                <w:bCs/>
                <w:color w:val="000000"/>
                <w:sz w:val="20"/>
                <w:szCs w:val="20"/>
              </w:rPr>
              <w:t>6,06</w:t>
            </w:r>
            <w:r w:rsidR="006A337C">
              <w:rPr>
                <w:b/>
                <w:bCs/>
                <w:color w:val="000000"/>
                <w:sz w:val="20"/>
                <w:szCs w:val="20"/>
              </w:rPr>
              <w:t>0</w:t>
            </w:r>
          </w:p>
        </w:tc>
        <w:tc>
          <w:tcPr>
            <w:tcW w:w="2039" w:type="dxa"/>
            <w:tcBorders>
              <w:top w:val="nil"/>
              <w:left w:val="nil"/>
              <w:bottom w:val="single" w:sz="8" w:space="0" w:color="auto"/>
              <w:right w:val="single" w:sz="8" w:space="0" w:color="auto"/>
            </w:tcBorders>
            <w:shd w:val="clear" w:color="auto" w:fill="auto"/>
            <w:vAlign w:val="center"/>
            <w:hideMark/>
          </w:tcPr>
          <w:p w14:paraId="30DDE044" w14:textId="3ABF0232" w:rsidR="00592880" w:rsidRDefault="00592880" w:rsidP="00592880">
            <w:pPr>
              <w:jc w:val="center"/>
              <w:rPr>
                <w:b/>
                <w:bCs/>
                <w:color w:val="000000"/>
                <w:sz w:val="20"/>
                <w:szCs w:val="20"/>
              </w:rPr>
            </w:pPr>
            <w:r>
              <w:rPr>
                <w:b/>
                <w:bCs/>
                <w:color w:val="000000"/>
                <w:sz w:val="20"/>
                <w:szCs w:val="20"/>
              </w:rPr>
              <w:t>100.0%</w:t>
            </w:r>
          </w:p>
        </w:tc>
      </w:tr>
    </w:tbl>
    <w:p w14:paraId="274CD757" w14:textId="77777777" w:rsidR="00C34281" w:rsidRDefault="00C34281" w:rsidP="00047B0D">
      <w:pPr>
        <w:pStyle w:val="BodyText"/>
        <w:jc w:val="center"/>
        <w:rPr>
          <w:b/>
        </w:rPr>
      </w:pPr>
    </w:p>
    <w:p w14:paraId="4AE85862" w14:textId="2C86A78A" w:rsidR="00766404" w:rsidRDefault="000B397A" w:rsidP="00C36146">
      <w:pPr>
        <w:pStyle w:val="BodyText2"/>
        <w:spacing w:line="240" w:lineRule="auto"/>
      </w:pPr>
      <w:r>
        <w:t xml:space="preserve">The final dropout count is </w:t>
      </w:r>
      <w:r w:rsidR="008C37E9">
        <w:t xml:space="preserve">based on two groups of </w:t>
      </w:r>
      <w:proofErr w:type="gramStart"/>
      <w:r w:rsidR="008C37E9">
        <w:t>students;</w:t>
      </w:r>
      <w:proofErr w:type="gramEnd"/>
      <w:r>
        <w:t xml:space="preserve"> summer and school year dropouts. Summer dropouts wer</w:t>
      </w:r>
      <w:r w:rsidR="00C36814">
        <w:t>e reported in the October 1, 20</w:t>
      </w:r>
      <w:r w:rsidR="00234B0D">
        <w:t>2</w:t>
      </w:r>
      <w:r w:rsidR="00D1795D">
        <w:t>1</w:t>
      </w:r>
      <w:r w:rsidR="00234B0D">
        <w:t xml:space="preserve"> </w:t>
      </w:r>
      <w:r>
        <w:t xml:space="preserve">SIMS submission as a dropout or a transfer to an in-state public school (with no record of re-enrollment) prior to the beginning of the </w:t>
      </w:r>
      <w:r w:rsidR="00C36814">
        <w:t>20</w:t>
      </w:r>
      <w:r w:rsidR="00234B0D">
        <w:t>2</w:t>
      </w:r>
      <w:r w:rsidR="00D1795D">
        <w:t>1</w:t>
      </w:r>
      <w:r w:rsidR="00C36814">
        <w:t>-</w:t>
      </w:r>
      <w:r w:rsidR="00CD40E4">
        <w:t>2</w:t>
      </w:r>
      <w:r w:rsidR="00D1795D">
        <w:t>2</w:t>
      </w:r>
      <w:r w:rsidR="0019015D">
        <w:t xml:space="preserve"> </w:t>
      </w:r>
      <w:r>
        <w:t xml:space="preserve">school year, whereas school year dropouts were reported as either a dropout or as a transfer to in-state public (with no record of re-enrollment) during the </w:t>
      </w:r>
      <w:r w:rsidR="00C36814">
        <w:t>20</w:t>
      </w:r>
      <w:r w:rsidR="00234B0D">
        <w:t>2</w:t>
      </w:r>
      <w:r w:rsidR="00D1795D">
        <w:t>1</w:t>
      </w:r>
      <w:r w:rsidR="00C36814">
        <w:t>-</w:t>
      </w:r>
      <w:r w:rsidR="00CD40E4">
        <w:t>2</w:t>
      </w:r>
      <w:r w:rsidR="00D1795D">
        <w:t>2</w:t>
      </w:r>
      <w:r w:rsidR="00192378">
        <w:t xml:space="preserve"> </w:t>
      </w:r>
      <w:r>
        <w:t>school year</w:t>
      </w:r>
      <w:r w:rsidRPr="005A3CE2">
        <w:t xml:space="preserve">. </w:t>
      </w:r>
      <w:r w:rsidR="00C36814" w:rsidRPr="005A3CE2">
        <w:t xml:space="preserve"> </w:t>
      </w:r>
      <w:r w:rsidR="00EB19A5" w:rsidRPr="005A3CE2">
        <w:t>In</w:t>
      </w:r>
      <w:r w:rsidR="00C36814" w:rsidRPr="005A3CE2">
        <w:t xml:space="preserve"> 20</w:t>
      </w:r>
      <w:r w:rsidR="00234B0D">
        <w:t>2</w:t>
      </w:r>
      <w:r w:rsidR="00D1795D">
        <w:t>1</w:t>
      </w:r>
      <w:r w:rsidR="00C36814" w:rsidRPr="005A3CE2">
        <w:t>-</w:t>
      </w:r>
      <w:r w:rsidR="00CD40E4">
        <w:t>2</w:t>
      </w:r>
      <w:r w:rsidR="00D1795D">
        <w:t>2</w:t>
      </w:r>
      <w:r w:rsidR="00B4181A" w:rsidRPr="005A3CE2">
        <w:t xml:space="preserve">, </w:t>
      </w:r>
      <w:r w:rsidR="00FD57E6" w:rsidRPr="005A3CE2">
        <w:t xml:space="preserve">summer dropouts </w:t>
      </w:r>
      <w:r w:rsidR="00CD40E4">
        <w:t xml:space="preserve">represented </w:t>
      </w:r>
      <w:r w:rsidR="00E60B4D">
        <w:t>less than</w:t>
      </w:r>
      <w:r w:rsidR="00CD40E4">
        <w:t xml:space="preserve"> one-third of all dropouts</w:t>
      </w:r>
      <w:r w:rsidR="005261AB">
        <w:t xml:space="preserve"> (</w:t>
      </w:r>
      <w:r w:rsidR="00E60B4D">
        <w:t>29.9</w:t>
      </w:r>
      <w:r w:rsidR="005261AB">
        <w:t>%)</w:t>
      </w:r>
      <w:r w:rsidR="00CD40E4">
        <w:t xml:space="preserve"> </w:t>
      </w:r>
      <w:r w:rsidR="005261AB">
        <w:t>while the remaining</w:t>
      </w:r>
      <w:r w:rsidR="00CD40E4">
        <w:t xml:space="preserve"> were </w:t>
      </w:r>
      <w:r w:rsidR="0019015D">
        <w:t>school year dropouts</w:t>
      </w:r>
      <w:r w:rsidR="005261AB">
        <w:t xml:space="preserve"> (</w:t>
      </w:r>
      <w:r w:rsidR="00E60B4D">
        <w:t>70.1</w:t>
      </w:r>
      <w:r w:rsidR="005261AB">
        <w:t>%)</w:t>
      </w:r>
      <w:r w:rsidR="00CD40E4">
        <w:t>.</w:t>
      </w:r>
    </w:p>
    <w:p w14:paraId="4E938AE2" w14:textId="77777777" w:rsidR="00B820C8" w:rsidRPr="00C36146" w:rsidRDefault="00B820C8" w:rsidP="00C36146">
      <w:pPr>
        <w:pStyle w:val="BodyText2"/>
        <w:spacing w:line="240" w:lineRule="auto"/>
      </w:pPr>
    </w:p>
    <w:p w14:paraId="0D43CD6E" w14:textId="77777777" w:rsidR="000B397A" w:rsidRDefault="000B397A" w:rsidP="00766404">
      <w:pPr>
        <w:pStyle w:val="BodyText"/>
        <w:jc w:val="center"/>
        <w:rPr>
          <w:b/>
          <w:bCs/>
        </w:rPr>
      </w:pPr>
      <w:r>
        <w:rPr>
          <w:b/>
        </w:rPr>
        <w:t xml:space="preserve">Figure 2: </w:t>
      </w:r>
      <w:r w:rsidR="0001740A">
        <w:rPr>
          <w:b/>
          <w:bCs/>
        </w:rPr>
        <w:t xml:space="preserve">Comparison of </w:t>
      </w:r>
      <w:r>
        <w:rPr>
          <w:b/>
          <w:bCs/>
        </w:rPr>
        <w:t>Summer and School Year Dropouts</w:t>
      </w:r>
    </w:p>
    <w:p w14:paraId="7D2CB9D1" w14:textId="29F8B601" w:rsidR="00667569" w:rsidRDefault="000B397A" w:rsidP="00667569">
      <w:pPr>
        <w:pStyle w:val="BodyText"/>
        <w:jc w:val="center"/>
        <w:rPr>
          <w:b/>
          <w:bCs/>
        </w:rPr>
      </w:pPr>
      <w:r>
        <w:rPr>
          <w:b/>
          <w:bCs/>
        </w:rPr>
        <w:t xml:space="preserve">Composing the Total Dropout Counts in </w:t>
      </w:r>
      <w:r w:rsidR="00E32F05">
        <w:rPr>
          <w:b/>
          <w:bCs/>
        </w:rPr>
        <w:t>20</w:t>
      </w:r>
      <w:r w:rsidR="00D1795D">
        <w:rPr>
          <w:b/>
          <w:bCs/>
        </w:rPr>
        <w:t>20</w:t>
      </w:r>
      <w:r w:rsidR="00E32F05">
        <w:rPr>
          <w:b/>
          <w:bCs/>
        </w:rPr>
        <w:t>-</w:t>
      </w:r>
      <w:r w:rsidR="00234B0D">
        <w:rPr>
          <w:b/>
          <w:bCs/>
        </w:rPr>
        <w:t>2</w:t>
      </w:r>
      <w:r w:rsidR="00D1795D">
        <w:rPr>
          <w:b/>
          <w:bCs/>
        </w:rPr>
        <w:t>1</w:t>
      </w:r>
      <w:r w:rsidR="00C36814">
        <w:rPr>
          <w:b/>
          <w:bCs/>
        </w:rPr>
        <w:t xml:space="preserve"> and 20</w:t>
      </w:r>
      <w:r w:rsidR="00234B0D">
        <w:rPr>
          <w:b/>
          <w:bCs/>
        </w:rPr>
        <w:t>2</w:t>
      </w:r>
      <w:r w:rsidR="00D1795D">
        <w:rPr>
          <w:b/>
          <w:bCs/>
        </w:rPr>
        <w:t>1</w:t>
      </w:r>
      <w:r w:rsidR="00CD40E4">
        <w:rPr>
          <w:b/>
          <w:bCs/>
        </w:rPr>
        <w:t>-2</w:t>
      </w:r>
      <w:r w:rsidR="00D1795D">
        <w:rPr>
          <w:b/>
          <w:bCs/>
        </w:rPr>
        <w:t>2</w:t>
      </w:r>
    </w:p>
    <w:p w14:paraId="37E1845B" w14:textId="6F3D6957" w:rsidR="00C34281" w:rsidRDefault="00C34281" w:rsidP="00667569">
      <w:pPr>
        <w:pStyle w:val="BodyText"/>
        <w:jc w:val="center"/>
        <w:rPr>
          <w:b/>
          <w:bCs/>
        </w:rPr>
      </w:pPr>
    </w:p>
    <w:p w14:paraId="619F7398" w14:textId="552494CA" w:rsidR="004A2A22" w:rsidRDefault="004A2A22" w:rsidP="004A2A22">
      <w:pPr>
        <w:pStyle w:val="BodyText"/>
        <w:jc w:val="left"/>
        <w:rPr>
          <w:b/>
          <w:bCs/>
        </w:rPr>
      </w:pPr>
    </w:p>
    <w:p w14:paraId="3D227492" w14:textId="1FABC615" w:rsidR="008A1E29" w:rsidRDefault="00F473A1" w:rsidP="00435A59">
      <w:pPr>
        <w:pStyle w:val="BodyText"/>
        <w:tabs>
          <w:tab w:val="left" w:pos="1890"/>
          <w:tab w:val="left" w:pos="7290"/>
        </w:tabs>
        <w:jc w:val="left"/>
        <w:rPr>
          <w:b/>
          <w:bCs/>
        </w:rPr>
      </w:pPr>
      <w:r>
        <w:rPr>
          <w:b/>
          <w:bCs/>
        </w:rPr>
        <w:tab/>
      </w:r>
      <w:r w:rsidR="00B820C8">
        <w:rPr>
          <w:b/>
          <w:bCs/>
        </w:rPr>
        <w:t>20</w:t>
      </w:r>
      <w:r w:rsidR="00D1795D">
        <w:rPr>
          <w:b/>
          <w:bCs/>
        </w:rPr>
        <w:t>20</w:t>
      </w:r>
      <w:r w:rsidR="00337C7A">
        <w:rPr>
          <w:b/>
          <w:bCs/>
        </w:rPr>
        <w:t>-</w:t>
      </w:r>
      <w:r w:rsidR="00B820C8">
        <w:rPr>
          <w:b/>
          <w:bCs/>
        </w:rPr>
        <w:t>20</w:t>
      </w:r>
      <w:r w:rsidR="00CD40E4">
        <w:rPr>
          <w:b/>
          <w:bCs/>
        </w:rPr>
        <w:t>2</w:t>
      </w:r>
      <w:r w:rsidR="00D1795D">
        <w:rPr>
          <w:b/>
          <w:bCs/>
        </w:rPr>
        <w:t>1</w:t>
      </w:r>
      <w:r w:rsidR="00435A59">
        <w:rPr>
          <w:b/>
          <w:bCs/>
        </w:rPr>
        <w:tab/>
        <w:t>202</w:t>
      </w:r>
      <w:r w:rsidR="00D1795D">
        <w:rPr>
          <w:b/>
          <w:bCs/>
        </w:rPr>
        <w:t>1</w:t>
      </w:r>
      <w:r w:rsidR="00435A59">
        <w:rPr>
          <w:b/>
          <w:bCs/>
        </w:rPr>
        <w:t>-202</w:t>
      </w:r>
      <w:r w:rsidR="00D1795D">
        <w:rPr>
          <w:b/>
          <w:bCs/>
        </w:rPr>
        <w:t>2</w:t>
      </w:r>
    </w:p>
    <w:p w14:paraId="6DDEE385" w14:textId="5A2F6164" w:rsidR="00C34281" w:rsidRDefault="00EE6121" w:rsidP="00EE6121">
      <w:pPr>
        <w:pStyle w:val="BodyText"/>
        <w:tabs>
          <w:tab w:val="left" w:pos="6750"/>
        </w:tabs>
        <w:jc w:val="left"/>
        <w:rPr>
          <w:b/>
          <w:bCs/>
        </w:rPr>
      </w:pPr>
      <w:r>
        <w:rPr>
          <w:b/>
          <w:bCs/>
        </w:rPr>
        <w:tab/>
      </w:r>
    </w:p>
    <w:p w14:paraId="1CE9544D" w14:textId="1A0DD359" w:rsidR="007F5AA2" w:rsidRPr="008A1561" w:rsidRDefault="008A1561" w:rsidP="008A1561">
      <w:pPr>
        <w:pStyle w:val="BodyText"/>
        <w:tabs>
          <w:tab w:val="left" w:pos="5310"/>
          <w:tab w:val="left" w:pos="6750"/>
        </w:tabs>
        <w:ind w:left="360" w:hanging="360"/>
        <w:jc w:val="left"/>
        <w:rPr>
          <w:b/>
          <w:bCs/>
        </w:rPr>
      </w:pPr>
      <w:r>
        <w:rPr>
          <w:noProof/>
        </w:rPr>
        <w:drawing>
          <wp:inline distT="0" distB="0" distL="0" distR="0" wp14:anchorId="764844FB" wp14:editId="05838CE7">
            <wp:extent cx="3146425" cy="1669415"/>
            <wp:effectExtent l="0" t="0" r="0" b="6985"/>
            <wp:docPr id="1" name="Picture 1" descr="2020-2021 Summer vs. School Year Drop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0-2021 Summer vs. School Year Dropouts"/>
                    <pic:cNvPicPr/>
                  </pic:nvPicPr>
                  <pic:blipFill>
                    <a:blip r:embed="rId12">
                      <a:extLst>
                        <a:ext uri="{28A0092B-C50C-407E-A947-70E740481C1C}">
                          <a14:useLocalDpi xmlns:a14="http://schemas.microsoft.com/office/drawing/2010/main" val="0"/>
                        </a:ext>
                      </a:extLst>
                    </a:blip>
                    <a:stretch>
                      <a:fillRect/>
                    </a:stretch>
                  </pic:blipFill>
                  <pic:spPr>
                    <a:xfrm>
                      <a:off x="0" y="0"/>
                      <a:ext cx="3146425" cy="1669415"/>
                    </a:xfrm>
                    <a:prstGeom prst="rect">
                      <a:avLst/>
                    </a:prstGeom>
                  </pic:spPr>
                </pic:pic>
              </a:graphicData>
            </a:graphic>
          </wp:inline>
        </w:drawing>
      </w:r>
      <w:r w:rsidR="008A1E29">
        <w:rPr>
          <w:b/>
          <w:bCs/>
        </w:rPr>
        <w:tab/>
      </w:r>
      <w:r>
        <w:rPr>
          <w:noProof/>
        </w:rPr>
        <w:drawing>
          <wp:inline distT="0" distB="0" distL="0" distR="0" wp14:anchorId="1F71C557" wp14:editId="6AAC636F">
            <wp:extent cx="2886075" cy="1670050"/>
            <wp:effectExtent l="0" t="0" r="9525" b="6350"/>
            <wp:docPr id="3" name="Picture 3" descr="2021-2022 Summer vs. School Year Drop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2021-2022 Summer vs. School Year Dropou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6075" cy="1670050"/>
                    </a:xfrm>
                    <a:prstGeom prst="rect">
                      <a:avLst/>
                    </a:prstGeom>
                    <a:noFill/>
                  </pic:spPr>
                </pic:pic>
              </a:graphicData>
            </a:graphic>
          </wp:inline>
        </w:drawing>
      </w:r>
      <w:r w:rsidR="008A1E29">
        <w:rPr>
          <w:b/>
          <w:bCs/>
        </w:rPr>
        <w:tab/>
      </w:r>
    </w:p>
    <w:p w14:paraId="3321F18C" w14:textId="77777777" w:rsidR="007F5AA2" w:rsidRDefault="007F5AA2" w:rsidP="00011305">
      <w:pPr>
        <w:pStyle w:val="BodyText"/>
        <w:tabs>
          <w:tab w:val="left" w:pos="7140"/>
        </w:tabs>
        <w:jc w:val="left"/>
      </w:pPr>
    </w:p>
    <w:p w14:paraId="279F5A7C" w14:textId="77777777" w:rsidR="008A1561" w:rsidRDefault="008A1561" w:rsidP="00011305">
      <w:pPr>
        <w:pStyle w:val="BodyText"/>
        <w:tabs>
          <w:tab w:val="left" w:pos="7140"/>
        </w:tabs>
        <w:jc w:val="left"/>
      </w:pPr>
    </w:p>
    <w:p w14:paraId="7E88F443" w14:textId="5D4E805D" w:rsidR="00FA1C00" w:rsidRDefault="002005AC" w:rsidP="00011305">
      <w:pPr>
        <w:pStyle w:val="BodyText"/>
        <w:tabs>
          <w:tab w:val="left" w:pos="7140"/>
        </w:tabs>
        <w:jc w:val="left"/>
      </w:pPr>
      <w:r>
        <w:t>Beginning in the 2003-04 school year, in compliance with the National Center for Education Statistics reporting guidelines, summer dropouts were applied to the grade in which they failed to enroll. Therefore, students who completed grade eight but did not enroll in grade nine were included in the analysis as grade nine summer dropouts.</w:t>
      </w:r>
    </w:p>
    <w:p w14:paraId="670FBB81" w14:textId="12CA2472" w:rsidR="00F86C23" w:rsidRDefault="00F86C23" w:rsidP="00F473A1">
      <w:pPr>
        <w:pStyle w:val="BodyText"/>
        <w:rPr>
          <w:b/>
        </w:rPr>
      </w:pPr>
    </w:p>
    <w:p w14:paraId="619925CB" w14:textId="230A2A9B" w:rsidR="002005AC" w:rsidRDefault="002005AC" w:rsidP="0024370B">
      <w:pPr>
        <w:ind w:left="720" w:firstLine="720"/>
        <w:rPr>
          <w:b/>
        </w:rPr>
      </w:pPr>
      <w:r w:rsidRPr="00863FFC">
        <w:rPr>
          <w:b/>
        </w:rPr>
        <w:t xml:space="preserve">Table 3: Comparison of </w:t>
      </w:r>
      <w:r w:rsidR="00FC52A4" w:rsidRPr="00863FFC">
        <w:rPr>
          <w:b/>
        </w:rPr>
        <w:t>20</w:t>
      </w:r>
      <w:r w:rsidR="00FD1991">
        <w:rPr>
          <w:b/>
        </w:rPr>
        <w:t>2</w:t>
      </w:r>
      <w:r w:rsidR="00D1795D">
        <w:rPr>
          <w:b/>
        </w:rPr>
        <w:t>1</w:t>
      </w:r>
      <w:r w:rsidR="006B365D" w:rsidRPr="00863FFC">
        <w:rPr>
          <w:b/>
        </w:rPr>
        <w:t>-</w:t>
      </w:r>
      <w:r w:rsidR="004612CF">
        <w:rPr>
          <w:b/>
        </w:rPr>
        <w:t>2</w:t>
      </w:r>
      <w:r w:rsidR="00D1795D">
        <w:rPr>
          <w:b/>
        </w:rPr>
        <w:t>2</w:t>
      </w:r>
      <w:r w:rsidR="008B3F96" w:rsidRPr="00863FFC">
        <w:rPr>
          <w:b/>
        </w:rPr>
        <w:t xml:space="preserve"> S</w:t>
      </w:r>
      <w:r w:rsidRPr="00863FFC">
        <w:rPr>
          <w:b/>
        </w:rPr>
        <w:t>ummer Dropouts and School Year Dropouts by Grade</w:t>
      </w:r>
    </w:p>
    <w:p w14:paraId="4B4BC618" w14:textId="292F19EB" w:rsidR="00C34281" w:rsidRDefault="00C34281" w:rsidP="00AE3C29">
      <w:pPr>
        <w:rPr>
          <w:b/>
        </w:rPr>
      </w:pPr>
    </w:p>
    <w:p w14:paraId="34FB6F65" w14:textId="77777777" w:rsidR="004B039E" w:rsidRDefault="004B039E" w:rsidP="00047B0D">
      <w:pPr>
        <w:pStyle w:val="BodyText"/>
        <w:jc w:val="center"/>
        <w:rPr>
          <w:b/>
          <w:bCs/>
        </w:rPr>
      </w:pPr>
    </w:p>
    <w:tbl>
      <w:tblPr>
        <w:tblW w:w="9100" w:type="dxa"/>
        <w:tblLook w:val="04A0" w:firstRow="1" w:lastRow="0" w:firstColumn="1" w:lastColumn="0" w:noHBand="0" w:noVBand="1"/>
      </w:tblPr>
      <w:tblGrid>
        <w:gridCol w:w="909"/>
        <w:gridCol w:w="902"/>
        <w:gridCol w:w="1429"/>
        <w:gridCol w:w="1460"/>
        <w:gridCol w:w="1980"/>
        <w:gridCol w:w="2420"/>
      </w:tblGrid>
      <w:tr w:rsidR="00A80B9C" w14:paraId="2A198F98" w14:textId="77777777" w:rsidTr="00A80B9C">
        <w:trPr>
          <w:trHeight w:val="320"/>
        </w:trPr>
        <w:tc>
          <w:tcPr>
            <w:tcW w:w="3240" w:type="dxa"/>
            <w:gridSpan w:val="3"/>
            <w:tcBorders>
              <w:top w:val="nil"/>
              <w:left w:val="nil"/>
              <w:bottom w:val="single" w:sz="8" w:space="0" w:color="auto"/>
              <w:right w:val="single" w:sz="8" w:space="0" w:color="000000"/>
            </w:tcBorders>
            <w:shd w:val="clear" w:color="auto" w:fill="auto"/>
            <w:vAlign w:val="center"/>
            <w:hideMark/>
          </w:tcPr>
          <w:p w14:paraId="48783B8D" w14:textId="77777777" w:rsidR="00A80B9C" w:rsidRDefault="00A80B9C">
            <w:pPr>
              <w:rPr>
                <w:color w:val="000000"/>
              </w:rPr>
            </w:pPr>
            <w:r>
              <w:rPr>
                <w:color w:val="000000"/>
              </w:rPr>
              <w:t> </w:t>
            </w:r>
          </w:p>
        </w:tc>
        <w:tc>
          <w:tcPr>
            <w:tcW w:w="1460" w:type="dxa"/>
            <w:tcBorders>
              <w:top w:val="single" w:sz="8" w:space="0" w:color="auto"/>
              <w:left w:val="nil"/>
              <w:bottom w:val="single" w:sz="8" w:space="0" w:color="auto"/>
              <w:right w:val="single" w:sz="8" w:space="0" w:color="auto"/>
            </w:tcBorders>
            <w:shd w:val="clear" w:color="000000" w:fill="CCCCCC"/>
            <w:noWrap/>
            <w:vAlign w:val="center"/>
            <w:hideMark/>
          </w:tcPr>
          <w:p w14:paraId="47917C6B" w14:textId="77777777" w:rsidR="00A80B9C" w:rsidRDefault="00A80B9C">
            <w:pPr>
              <w:jc w:val="center"/>
              <w:rPr>
                <w:b/>
                <w:bCs/>
                <w:color w:val="000000"/>
                <w:sz w:val="20"/>
                <w:szCs w:val="20"/>
              </w:rPr>
            </w:pPr>
            <w:r>
              <w:rPr>
                <w:b/>
                <w:bCs/>
                <w:color w:val="000000"/>
                <w:sz w:val="20"/>
                <w:szCs w:val="20"/>
              </w:rPr>
              <w:t>Number of Dropouts</w:t>
            </w:r>
          </w:p>
        </w:tc>
        <w:tc>
          <w:tcPr>
            <w:tcW w:w="1980" w:type="dxa"/>
            <w:tcBorders>
              <w:top w:val="single" w:sz="8" w:space="0" w:color="auto"/>
              <w:left w:val="nil"/>
              <w:bottom w:val="single" w:sz="8" w:space="0" w:color="auto"/>
              <w:right w:val="single" w:sz="8" w:space="0" w:color="auto"/>
            </w:tcBorders>
            <w:shd w:val="clear" w:color="000000" w:fill="CCCCCC"/>
            <w:noWrap/>
            <w:vAlign w:val="center"/>
            <w:hideMark/>
          </w:tcPr>
          <w:p w14:paraId="335EF9CD" w14:textId="77777777" w:rsidR="00A80B9C" w:rsidRDefault="00A80B9C">
            <w:pPr>
              <w:jc w:val="center"/>
              <w:rPr>
                <w:b/>
                <w:bCs/>
                <w:color w:val="000000"/>
                <w:sz w:val="20"/>
                <w:szCs w:val="20"/>
              </w:rPr>
            </w:pPr>
            <w:r>
              <w:rPr>
                <w:b/>
                <w:bCs/>
                <w:sz w:val="20"/>
                <w:szCs w:val="20"/>
              </w:rPr>
              <w:t>Total Grade Dropouts</w:t>
            </w:r>
          </w:p>
        </w:tc>
        <w:tc>
          <w:tcPr>
            <w:tcW w:w="2420" w:type="dxa"/>
            <w:tcBorders>
              <w:top w:val="single" w:sz="8" w:space="0" w:color="auto"/>
              <w:left w:val="nil"/>
              <w:bottom w:val="single" w:sz="8" w:space="0" w:color="auto"/>
              <w:right w:val="single" w:sz="8" w:space="0" w:color="auto"/>
            </w:tcBorders>
            <w:shd w:val="clear" w:color="000000" w:fill="CCCCCC"/>
            <w:noWrap/>
            <w:vAlign w:val="center"/>
            <w:hideMark/>
          </w:tcPr>
          <w:p w14:paraId="5DA1FAA6" w14:textId="77777777" w:rsidR="00A80B9C" w:rsidRDefault="00A80B9C">
            <w:pPr>
              <w:jc w:val="center"/>
              <w:rPr>
                <w:b/>
                <w:bCs/>
                <w:color w:val="000000"/>
                <w:sz w:val="20"/>
                <w:szCs w:val="20"/>
              </w:rPr>
            </w:pPr>
            <w:r>
              <w:rPr>
                <w:b/>
                <w:bCs/>
                <w:sz w:val="20"/>
                <w:szCs w:val="20"/>
              </w:rPr>
              <w:t>Percent of Grade Dropouts</w:t>
            </w:r>
          </w:p>
        </w:tc>
      </w:tr>
      <w:tr w:rsidR="00966DD6" w14:paraId="1ADF93CC" w14:textId="77777777" w:rsidTr="00A80B9C">
        <w:trPr>
          <w:cantSplit/>
          <w:trHeight w:val="300"/>
        </w:trPr>
        <w:tc>
          <w:tcPr>
            <w:tcW w:w="909" w:type="dxa"/>
            <w:vMerge w:val="restart"/>
            <w:tcBorders>
              <w:top w:val="nil"/>
              <w:left w:val="single" w:sz="8" w:space="0" w:color="auto"/>
              <w:bottom w:val="single" w:sz="8" w:space="0" w:color="000000"/>
              <w:right w:val="single" w:sz="8" w:space="0" w:color="auto"/>
            </w:tcBorders>
            <w:shd w:val="clear" w:color="000000" w:fill="CCCCCC"/>
            <w:textDirection w:val="btLr"/>
            <w:vAlign w:val="center"/>
            <w:hideMark/>
          </w:tcPr>
          <w:p w14:paraId="31A6732A" w14:textId="77777777" w:rsidR="00966DD6" w:rsidRDefault="00966DD6" w:rsidP="00966DD6">
            <w:pPr>
              <w:jc w:val="center"/>
              <w:rPr>
                <w:b/>
                <w:bCs/>
                <w:color w:val="000000"/>
              </w:rPr>
            </w:pPr>
            <w:bookmarkStart w:id="4" w:name="_Hlk283280964" w:colFirst="1" w:colLast="4"/>
            <w:r>
              <w:rPr>
                <w:b/>
                <w:bCs/>
              </w:rPr>
              <w:t>Grade</w:t>
            </w:r>
          </w:p>
        </w:tc>
        <w:tc>
          <w:tcPr>
            <w:tcW w:w="902"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599CEDE5" w14:textId="77777777" w:rsidR="00966DD6" w:rsidRDefault="00966DD6" w:rsidP="00966DD6">
            <w:pPr>
              <w:jc w:val="center"/>
              <w:rPr>
                <w:color w:val="000000"/>
                <w:sz w:val="20"/>
                <w:szCs w:val="20"/>
              </w:rPr>
            </w:pPr>
            <w:r>
              <w:rPr>
                <w:sz w:val="20"/>
                <w:szCs w:val="20"/>
              </w:rPr>
              <w:t>9</w:t>
            </w:r>
          </w:p>
        </w:tc>
        <w:tc>
          <w:tcPr>
            <w:tcW w:w="1429" w:type="dxa"/>
            <w:tcBorders>
              <w:top w:val="nil"/>
              <w:left w:val="nil"/>
              <w:bottom w:val="single" w:sz="8" w:space="0" w:color="auto"/>
              <w:right w:val="single" w:sz="8" w:space="0" w:color="auto"/>
            </w:tcBorders>
            <w:shd w:val="clear" w:color="000000" w:fill="C0C0C0"/>
            <w:noWrap/>
            <w:vAlign w:val="center"/>
            <w:hideMark/>
          </w:tcPr>
          <w:p w14:paraId="745F49A6" w14:textId="77777777" w:rsidR="00966DD6" w:rsidRDefault="00966DD6" w:rsidP="00966DD6">
            <w:pPr>
              <w:jc w:val="center"/>
              <w:rPr>
                <w:b/>
                <w:bCs/>
                <w:color w:val="000000"/>
                <w:sz w:val="20"/>
                <w:szCs w:val="20"/>
              </w:rPr>
            </w:pPr>
            <w:r>
              <w:rPr>
                <w:b/>
                <w:bCs/>
                <w:sz w:val="20"/>
                <w:szCs w:val="20"/>
              </w:rPr>
              <w:t>Summer</w:t>
            </w:r>
          </w:p>
        </w:tc>
        <w:tc>
          <w:tcPr>
            <w:tcW w:w="1460" w:type="dxa"/>
            <w:tcBorders>
              <w:top w:val="nil"/>
              <w:left w:val="nil"/>
              <w:bottom w:val="single" w:sz="8" w:space="0" w:color="auto"/>
              <w:right w:val="single" w:sz="8" w:space="0" w:color="auto"/>
            </w:tcBorders>
            <w:shd w:val="clear" w:color="auto" w:fill="auto"/>
            <w:noWrap/>
            <w:vAlign w:val="center"/>
            <w:hideMark/>
          </w:tcPr>
          <w:p w14:paraId="06994EE2" w14:textId="15A41C6C" w:rsidR="00966DD6" w:rsidRDefault="00966DD6" w:rsidP="00966DD6">
            <w:pPr>
              <w:jc w:val="center"/>
              <w:rPr>
                <w:color w:val="000000"/>
                <w:sz w:val="20"/>
                <w:szCs w:val="20"/>
              </w:rPr>
            </w:pPr>
            <w:r>
              <w:rPr>
                <w:color w:val="000000"/>
                <w:sz w:val="20"/>
                <w:szCs w:val="20"/>
              </w:rPr>
              <w:t>407</w:t>
            </w:r>
          </w:p>
        </w:tc>
        <w:tc>
          <w:tcPr>
            <w:tcW w:w="1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73E508" w14:textId="4C8981D1" w:rsidR="00966DD6" w:rsidRDefault="00966DD6" w:rsidP="00966DD6">
            <w:pPr>
              <w:jc w:val="center"/>
              <w:rPr>
                <w:color w:val="000000"/>
                <w:sz w:val="20"/>
                <w:szCs w:val="20"/>
              </w:rPr>
            </w:pPr>
            <w:r>
              <w:rPr>
                <w:color w:val="000000"/>
                <w:sz w:val="20"/>
                <w:szCs w:val="20"/>
              </w:rPr>
              <w:t>1,265</w:t>
            </w:r>
          </w:p>
        </w:tc>
        <w:tc>
          <w:tcPr>
            <w:tcW w:w="2420" w:type="dxa"/>
            <w:tcBorders>
              <w:top w:val="nil"/>
              <w:left w:val="nil"/>
              <w:bottom w:val="single" w:sz="8" w:space="0" w:color="auto"/>
              <w:right w:val="single" w:sz="8" w:space="0" w:color="auto"/>
            </w:tcBorders>
            <w:shd w:val="clear" w:color="auto" w:fill="auto"/>
            <w:noWrap/>
            <w:vAlign w:val="center"/>
            <w:hideMark/>
          </w:tcPr>
          <w:p w14:paraId="73262ED5" w14:textId="66773A18" w:rsidR="00966DD6" w:rsidRDefault="00966DD6" w:rsidP="00966DD6">
            <w:pPr>
              <w:jc w:val="center"/>
              <w:rPr>
                <w:color w:val="000000"/>
                <w:sz w:val="20"/>
                <w:szCs w:val="20"/>
              </w:rPr>
            </w:pPr>
            <w:r>
              <w:rPr>
                <w:color w:val="000000"/>
                <w:sz w:val="20"/>
                <w:szCs w:val="20"/>
              </w:rPr>
              <w:t xml:space="preserve">   32.2%</w:t>
            </w:r>
          </w:p>
        </w:tc>
      </w:tr>
      <w:bookmarkEnd w:id="4"/>
      <w:tr w:rsidR="00966DD6" w14:paraId="4075DFEF" w14:textId="77777777" w:rsidTr="00A80B9C">
        <w:trPr>
          <w:trHeight w:val="300"/>
        </w:trPr>
        <w:tc>
          <w:tcPr>
            <w:tcW w:w="909" w:type="dxa"/>
            <w:vMerge/>
            <w:tcBorders>
              <w:top w:val="nil"/>
              <w:left w:val="single" w:sz="8" w:space="0" w:color="auto"/>
              <w:bottom w:val="single" w:sz="8" w:space="0" w:color="000000"/>
              <w:right w:val="single" w:sz="8" w:space="0" w:color="auto"/>
            </w:tcBorders>
            <w:vAlign w:val="center"/>
            <w:hideMark/>
          </w:tcPr>
          <w:p w14:paraId="0E35BAAD" w14:textId="77777777" w:rsidR="00966DD6" w:rsidRDefault="00966DD6" w:rsidP="00966DD6">
            <w:pPr>
              <w:rPr>
                <w:b/>
                <w:bCs/>
                <w:color w:val="000000"/>
              </w:rPr>
            </w:pPr>
          </w:p>
        </w:tc>
        <w:tc>
          <w:tcPr>
            <w:tcW w:w="902" w:type="dxa"/>
            <w:vMerge/>
            <w:tcBorders>
              <w:top w:val="nil"/>
              <w:left w:val="single" w:sz="8" w:space="0" w:color="auto"/>
              <w:bottom w:val="single" w:sz="8" w:space="0" w:color="000000"/>
              <w:right w:val="single" w:sz="8" w:space="0" w:color="auto"/>
            </w:tcBorders>
            <w:vAlign w:val="center"/>
            <w:hideMark/>
          </w:tcPr>
          <w:p w14:paraId="3E472FDA" w14:textId="77777777" w:rsidR="00966DD6" w:rsidRDefault="00966DD6" w:rsidP="00966DD6">
            <w:pPr>
              <w:rPr>
                <w:color w:val="000000"/>
                <w:sz w:val="20"/>
                <w:szCs w:val="20"/>
              </w:rPr>
            </w:pPr>
          </w:p>
        </w:tc>
        <w:tc>
          <w:tcPr>
            <w:tcW w:w="1429" w:type="dxa"/>
            <w:tcBorders>
              <w:top w:val="nil"/>
              <w:left w:val="nil"/>
              <w:bottom w:val="single" w:sz="8" w:space="0" w:color="auto"/>
              <w:right w:val="single" w:sz="8" w:space="0" w:color="auto"/>
            </w:tcBorders>
            <w:shd w:val="clear" w:color="000000" w:fill="C0C0C0"/>
            <w:noWrap/>
            <w:vAlign w:val="center"/>
            <w:hideMark/>
          </w:tcPr>
          <w:p w14:paraId="4C039017" w14:textId="77777777" w:rsidR="00966DD6" w:rsidRDefault="00966DD6" w:rsidP="00966DD6">
            <w:pPr>
              <w:jc w:val="center"/>
              <w:rPr>
                <w:b/>
                <w:bCs/>
                <w:color w:val="000000"/>
                <w:sz w:val="20"/>
                <w:szCs w:val="20"/>
              </w:rPr>
            </w:pPr>
            <w:r>
              <w:rPr>
                <w:b/>
                <w:bCs/>
                <w:sz w:val="20"/>
                <w:szCs w:val="20"/>
              </w:rPr>
              <w:t>School Year</w:t>
            </w:r>
          </w:p>
        </w:tc>
        <w:tc>
          <w:tcPr>
            <w:tcW w:w="1460" w:type="dxa"/>
            <w:tcBorders>
              <w:top w:val="nil"/>
              <w:left w:val="nil"/>
              <w:bottom w:val="single" w:sz="8" w:space="0" w:color="auto"/>
              <w:right w:val="single" w:sz="8" w:space="0" w:color="auto"/>
            </w:tcBorders>
            <w:shd w:val="clear" w:color="auto" w:fill="auto"/>
            <w:noWrap/>
            <w:vAlign w:val="center"/>
            <w:hideMark/>
          </w:tcPr>
          <w:p w14:paraId="3FBBB0A6" w14:textId="22E317B0" w:rsidR="00966DD6" w:rsidRDefault="00966DD6" w:rsidP="00966DD6">
            <w:pPr>
              <w:jc w:val="center"/>
              <w:rPr>
                <w:color w:val="000000"/>
                <w:sz w:val="20"/>
                <w:szCs w:val="20"/>
              </w:rPr>
            </w:pPr>
            <w:r>
              <w:rPr>
                <w:color w:val="000000"/>
                <w:sz w:val="20"/>
                <w:szCs w:val="20"/>
              </w:rPr>
              <w:t>858</w:t>
            </w:r>
          </w:p>
        </w:tc>
        <w:tc>
          <w:tcPr>
            <w:tcW w:w="1980" w:type="dxa"/>
            <w:vMerge/>
            <w:tcBorders>
              <w:top w:val="nil"/>
              <w:left w:val="single" w:sz="8" w:space="0" w:color="auto"/>
              <w:bottom w:val="single" w:sz="8" w:space="0" w:color="000000"/>
              <w:right w:val="single" w:sz="8" w:space="0" w:color="auto"/>
            </w:tcBorders>
            <w:vAlign w:val="center"/>
            <w:hideMark/>
          </w:tcPr>
          <w:p w14:paraId="1E74B888" w14:textId="77777777" w:rsidR="00966DD6" w:rsidRDefault="00966DD6" w:rsidP="00966DD6">
            <w:pPr>
              <w:rPr>
                <w:color w:val="000000"/>
                <w:sz w:val="20"/>
                <w:szCs w:val="20"/>
              </w:rPr>
            </w:pPr>
          </w:p>
        </w:tc>
        <w:tc>
          <w:tcPr>
            <w:tcW w:w="2420" w:type="dxa"/>
            <w:tcBorders>
              <w:top w:val="nil"/>
              <w:left w:val="nil"/>
              <w:bottom w:val="single" w:sz="8" w:space="0" w:color="auto"/>
              <w:right w:val="single" w:sz="8" w:space="0" w:color="auto"/>
            </w:tcBorders>
            <w:shd w:val="clear" w:color="auto" w:fill="auto"/>
            <w:noWrap/>
            <w:vAlign w:val="center"/>
            <w:hideMark/>
          </w:tcPr>
          <w:p w14:paraId="7ED80647" w14:textId="7EEC3630" w:rsidR="00966DD6" w:rsidRDefault="00966DD6" w:rsidP="00966DD6">
            <w:pPr>
              <w:jc w:val="center"/>
              <w:rPr>
                <w:color w:val="000000"/>
                <w:sz w:val="20"/>
                <w:szCs w:val="20"/>
              </w:rPr>
            </w:pPr>
            <w:r>
              <w:rPr>
                <w:color w:val="000000"/>
                <w:sz w:val="20"/>
                <w:szCs w:val="20"/>
              </w:rPr>
              <w:t xml:space="preserve">   67.8%</w:t>
            </w:r>
          </w:p>
        </w:tc>
      </w:tr>
      <w:tr w:rsidR="00420773" w14:paraId="5C19B853" w14:textId="77777777" w:rsidTr="00A80B9C">
        <w:trPr>
          <w:trHeight w:val="300"/>
        </w:trPr>
        <w:tc>
          <w:tcPr>
            <w:tcW w:w="909" w:type="dxa"/>
            <w:vMerge/>
            <w:tcBorders>
              <w:top w:val="nil"/>
              <w:left w:val="single" w:sz="8" w:space="0" w:color="auto"/>
              <w:bottom w:val="single" w:sz="8" w:space="0" w:color="000000"/>
              <w:right w:val="single" w:sz="8" w:space="0" w:color="auto"/>
            </w:tcBorders>
            <w:vAlign w:val="center"/>
            <w:hideMark/>
          </w:tcPr>
          <w:p w14:paraId="051C9D55" w14:textId="77777777" w:rsidR="00420773" w:rsidRDefault="00420773" w:rsidP="00420773">
            <w:pPr>
              <w:rPr>
                <w:b/>
                <w:bCs/>
                <w:color w:val="000000"/>
              </w:rPr>
            </w:pPr>
          </w:p>
        </w:tc>
        <w:tc>
          <w:tcPr>
            <w:tcW w:w="902"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35CC80A0" w14:textId="77777777" w:rsidR="00420773" w:rsidRDefault="00420773" w:rsidP="00420773">
            <w:pPr>
              <w:jc w:val="center"/>
              <w:rPr>
                <w:color w:val="000000"/>
                <w:sz w:val="20"/>
                <w:szCs w:val="20"/>
              </w:rPr>
            </w:pPr>
            <w:r>
              <w:rPr>
                <w:sz w:val="20"/>
                <w:szCs w:val="20"/>
              </w:rPr>
              <w:t>10</w:t>
            </w:r>
          </w:p>
        </w:tc>
        <w:tc>
          <w:tcPr>
            <w:tcW w:w="1429" w:type="dxa"/>
            <w:tcBorders>
              <w:top w:val="nil"/>
              <w:left w:val="nil"/>
              <w:bottom w:val="single" w:sz="8" w:space="0" w:color="auto"/>
              <w:right w:val="single" w:sz="8" w:space="0" w:color="auto"/>
            </w:tcBorders>
            <w:shd w:val="clear" w:color="000000" w:fill="C0C0C0"/>
            <w:noWrap/>
            <w:vAlign w:val="center"/>
            <w:hideMark/>
          </w:tcPr>
          <w:p w14:paraId="016F3D31" w14:textId="77777777" w:rsidR="00420773" w:rsidRDefault="00420773" w:rsidP="00420773">
            <w:pPr>
              <w:jc w:val="center"/>
              <w:rPr>
                <w:b/>
                <w:bCs/>
                <w:color w:val="000000"/>
                <w:sz w:val="20"/>
                <w:szCs w:val="20"/>
              </w:rPr>
            </w:pPr>
            <w:r>
              <w:rPr>
                <w:b/>
                <w:bCs/>
                <w:sz w:val="20"/>
                <w:szCs w:val="20"/>
              </w:rPr>
              <w:t>Summer</w:t>
            </w:r>
          </w:p>
        </w:tc>
        <w:tc>
          <w:tcPr>
            <w:tcW w:w="1460" w:type="dxa"/>
            <w:tcBorders>
              <w:top w:val="nil"/>
              <w:left w:val="nil"/>
              <w:bottom w:val="single" w:sz="8" w:space="0" w:color="auto"/>
              <w:right w:val="single" w:sz="8" w:space="0" w:color="auto"/>
            </w:tcBorders>
            <w:shd w:val="clear" w:color="auto" w:fill="auto"/>
            <w:noWrap/>
            <w:vAlign w:val="center"/>
            <w:hideMark/>
          </w:tcPr>
          <w:p w14:paraId="238B23B8" w14:textId="2128799B" w:rsidR="00420773" w:rsidRDefault="00420773" w:rsidP="00420773">
            <w:pPr>
              <w:jc w:val="center"/>
              <w:rPr>
                <w:color w:val="000000"/>
                <w:sz w:val="20"/>
                <w:szCs w:val="20"/>
              </w:rPr>
            </w:pPr>
            <w:r>
              <w:rPr>
                <w:color w:val="000000"/>
                <w:sz w:val="20"/>
                <w:szCs w:val="20"/>
              </w:rPr>
              <w:t>364</w:t>
            </w:r>
          </w:p>
        </w:tc>
        <w:tc>
          <w:tcPr>
            <w:tcW w:w="1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E6160C" w14:textId="7D2BCE91" w:rsidR="00420773" w:rsidRDefault="00420773" w:rsidP="00420773">
            <w:pPr>
              <w:jc w:val="center"/>
              <w:rPr>
                <w:color w:val="000000"/>
                <w:sz w:val="20"/>
                <w:szCs w:val="20"/>
              </w:rPr>
            </w:pPr>
            <w:r>
              <w:rPr>
                <w:color w:val="000000"/>
                <w:sz w:val="20"/>
                <w:szCs w:val="20"/>
              </w:rPr>
              <w:t>1,397</w:t>
            </w:r>
          </w:p>
        </w:tc>
        <w:tc>
          <w:tcPr>
            <w:tcW w:w="2420" w:type="dxa"/>
            <w:tcBorders>
              <w:top w:val="nil"/>
              <w:left w:val="nil"/>
              <w:bottom w:val="single" w:sz="8" w:space="0" w:color="auto"/>
              <w:right w:val="single" w:sz="8" w:space="0" w:color="auto"/>
            </w:tcBorders>
            <w:shd w:val="clear" w:color="auto" w:fill="auto"/>
            <w:noWrap/>
            <w:vAlign w:val="center"/>
            <w:hideMark/>
          </w:tcPr>
          <w:p w14:paraId="34E8A549" w14:textId="70194B84" w:rsidR="00420773" w:rsidRDefault="00420773" w:rsidP="00420773">
            <w:pPr>
              <w:jc w:val="center"/>
              <w:rPr>
                <w:color w:val="000000"/>
                <w:sz w:val="20"/>
                <w:szCs w:val="20"/>
              </w:rPr>
            </w:pPr>
            <w:r>
              <w:rPr>
                <w:color w:val="000000"/>
                <w:sz w:val="20"/>
                <w:szCs w:val="20"/>
              </w:rPr>
              <w:t xml:space="preserve">   26.1%</w:t>
            </w:r>
          </w:p>
        </w:tc>
      </w:tr>
      <w:tr w:rsidR="00420773" w14:paraId="7EAFF31C" w14:textId="77777777" w:rsidTr="00A80B9C">
        <w:trPr>
          <w:trHeight w:val="300"/>
        </w:trPr>
        <w:tc>
          <w:tcPr>
            <w:tcW w:w="909" w:type="dxa"/>
            <w:vMerge/>
            <w:tcBorders>
              <w:top w:val="nil"/>
              <w:left w:val="single" w:sz="8" w:space="0" w:color="auto"/>
              <w:bottom w:val="single" w:sz="8" w:space="0" w:color="000000"/>
              <w:right w:val="single" w:sz="8" w:space="0" w:color="auto"/>
            </w:tcBorders>
            <w:vAlign w:val="center"/>
            <w:hideMark/>
          </w:tcPr>
          <w:p w14:paraId="61C11F54" w14:textId="77777777" w:rsidR="00420773" w:rsidRDefault="00420773" w:rsidP="00420773">
            <w:pPr>
              <w:rPr>
                <w:b/>
                <w:bCs/>
                <w:color w:val="000000"/>
              </w:rPr>
            </w:pPr>
          </w:p>
        </w:tc>
        <w:tc>
          <w:tcPr>
            <w:tcW w:w="902" w:type="dxa"/>
            <w:vMerge/>
            <w:tcBorders>
              <w:top w:val="nil"/>
              <w:left w:val="single" w:sz="8" w:space="0" w:color="auto"/>
              <w:bottom w:val="single" w:sz="8" w:space="0" w:color="000000"/>
              <w:right w:val="single" w:sz="8" w:space="0" w:color="auto"/>
            </w:tcBorders>
            <w:vAlign w:val="center"/>
            <w:hideMark/>
          </w:tcPr>
          <w:p w14:paraId="48DBD380" w14:textId="77777777" w:rsidR="00420773" w:rsidRDefault="00420773" w:rsidP="00420773">
            <w:pPr>
              <w:rPr>
                <w:color w:val="000000"/>
                <w:sz w:val="20"/>
                <w:szCs w:val="20"/>
              </w:rPr>
            </w:pPr>
          </w:p>
        </w:tc>
        <w:tc>
          <w:tcPr>
            <w:tcW w:w="1429" w:type="dxa"/>
            <w:tcBorders>
              <w:top w:val="nil"/>
              <w:left w:val="nil"/>
              <w:bottom w:val="single" w:sz="8" w:space="0" w:color="auto"/>
              <w:right w:val="single" w:sz="8" w:space="0" w:color="auto"/>
            </w:tcBorders>
            <w:shd w:val="clear" w:color="000000" w:fill="C0C0C0"/>
            <w:noWrap/>
            <w:vAlign w:val="center"/>
            <w:hideMark/>
          </w:tcPr>
          <w:p w14:paraId="344DA440" w14:textId="77777777" w:rsidR="00420773" w:rsidRDefault="00420773" w:rsidP="00420773">
            <w:pPr>
              <w:jc w:val="center"/>
              <w:rPr>
                <w:b/>
                <w:bCs/>
                <w:color w:val="000000"/>
                <w:sz w:val="20"/>
                <w:szCs w:val="20"/>
              </w:rPr>
            </w:pPr>
            <w:r>
              <w:rPr>
                <w:b/>
                <w:bCs/>
                <w:sz w:val="20"/>
                <w:szCs w:val="20"/>
              </w:rPr>
              <w:t>School Year</w:t>
            </w:r>
          </w:p>
        </w:tc>
        <w:tc>
          <w:tcPr>
            <w:tcW w:w="1460" w:type="dxa"/>
            <w:tcBorders>
              <w:top w:val="nil"/>
              <w:left w:val="nil"/>
              <w:bottom w:val="single" w:sz="8" w:space="0" w:color="auto"/>
              <w:right w:val="single" w:sz="8" w:space="0" w:color="auto"/>
            </w:tcBorders>
            <w:shd w:val="clear" w:color="auto" w:fill="auto"/>
            <w:noWrap/>
            <w:vAlign w:val="center"/>
            <w:hideMark/>
          </w:tcPr>
          <w:p w14:paraId="21A3016B" w14:textId="766B17EE" w:rsidR="00420773" w:rsidRDefault="00420773" w:rsidP="00420773">
            <w:pPr>
              <w:jc w:val="center"/>
              <w:rPr>
                <w:color w:val="000000"/>
                <w:sz w:val="20"/>
                <w:szCs w:val="20"/>
              </w:rPr>
            </w:pPr>
            <w:r>
              <w:rPr>
                <w:color w:val="000000"/>
                <w:sz w:val="20"/>
                <w:szCs w:val="20"/>
              </w:rPr>
              <w:t>1,033</w:t>
            </w:r>
          </w:p>
        </w:tc>
        <w:tc>
          <w:tcPr>
            <w:tcW w:w="1980" w:type="dxa"/>
            <w:vMerge/>
            <w:tcBorders>
              <w:top w:val="nil"/>
              <w:left w:val="single" w:sz="8" w:space="0" w:color="auto"/>
              <w:bottom w:val="single" w:sz="8" w:space="0" w:color="000000"/>
              <w:right w:val="single" w:sz="8" w:space="0" w:color="auto"/>
            </w:tcBorders>
            <w:vAlign w:val="center"/>
            <w:hideMark/>
          </w:tcPr>
          <w:p w14:paraId="057A3B5E" w14:textId="77777777" w:rsidR="00420773" w:rsidRDefault="00420773" w:rsidP="00420773">
            <w:pPr>
              <w:rPr>
                <w:color w:val="000000"/>
                <w:sz w:val="20"/>
                <w:szCs w:val="20"/>
              </w:rPr>
            </w:pPr>
          </w:p>
        </w:tc>
        <w:tc>
          <w:tcPr>
            <w:tcW w:w="2420" w:type="dxa"/>
            <w:tcBorders>
              <w:top w:val="nil"/>
              <w:left w:val="nil"/>
              <w:bottom w:val="single" w:sz="8" w:space="0" w:color="auto"/>
              <w:right w:val="single" w:sz="8" w:space="0" w:color="auto"/>
            </w:tcBorders>
            <w:shd w:val="clear" w:color="auto" w:fill="auto"/>
            <w:noWrap/>
            <w:vAlign w:val="center"/>
            <w:hideMark/>
          </w:tcPr>
          <w:p w14:paraId="3D44424A" w14:textId="68A73680" w:rsidR="00420773" w:rsidRDefault="00420773" w:rsidP="00420773">
            <w:pPr>
              <w:jc w:val="center"/>
              <w:rPr>
                <w:color w:val="000000"/>
                <w:sz w:val="20"/>
                <w:szCs w:val="20"/>
              </w:rPr>
            </w:pPr>
            <w:r>
              <w:rPr>
                <w:color w:val="000000"/>
                <w:sz w:val="20"/>
                <w:szCs w:val="20"/>
              </w:rPr>
              <w:t xml:space="preserve">   73.9%</w:t>
            </w:r>
          </w:p>
        </w:tc>
      </w:tr>
      <w:tr w:rsidR="00420773" w14:paraId="6CF5B2C8" w14:textId="77777777" w:rsidTr="00A80B9C">
        <w:trPr>
          <w:trHeight w:val="300"/>
        </w:trPr>
        <w:tc>
          <w:tcPr>
            <w:tcW w:w="909" w:type="dxa"/>
            <w:vMerge/>
            <w:tcBorders>
              <w:top w:val="nil"/>
              <w:left w:val="single" w:sz="8" w:space="0" w:color="auto"/>
              <w:bottom w:val="single" w:sz="8" w:space="0" w:color="000000"/>
              <w:right w:val="single" w:sz="8" w:space="0" w:color="auto"/>
            </w:tcBorders>
            <w:vAlign w:val="center"/>
            <w:hideMark/>
          </w:tcPr>
          <w:p w14:paraId="3F0E7E65" w14:textId="77777777" w:rsidR="00420773" w:rsidRDefault="00420773" w:rsidP="00420773">
            <w:pPr>
              <w:rPr>
                <w:b/>
                <w:bCs/>
                <w:color w:val="000000"/>
              </w:rPr>
            </w:pPr>
          </w:p>
        </w:tc>
        <w:tc>
          <w:tcPr>
            <w:tcW w:w="902"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2A13C109" w14:textId="77777777" w:rsidR="00420773" w:rsidRDefault="00420773" w:rsidP="00420773">
            <w:pPr>
              <w:jc w:val="center"/>
              <w:rPr>
                <w:color w:val="000000"/>
                <w:sz w:val="20"/>
                <w:szCs w:val="20"/>
              </w:rPr>
            </w:pPr>
            <w:r>
              <w:rPr>
                <w:sz w:val="20"/>
                <w:szCs w:val="20"/>
              </w:rPr>
              <w:t>11</w:t>
            </w:r>
          </w:p>
        </w:tc>
        <w:tc>
          <w:tcPr>
            <w:tcW w:w="1429" w:type="dxa"/>
            <w:tcBorders>
              <w:top w:val="nil"/>
              <w:left w:val="nil"/>
              <w:bottom w:val="single" w:sz="8" w:space="0" w:color="auto"/>
              <w:right w:val="single" w:sz="8" w:space="0" w:color="auto"/>
            </w:tcBorders>
            <w:shd w:val="clear" w:color="000000" w:fill="C0C0C0"/>
            <w:noWrap/>
            <w:vAlign w:val="center"/>
            <w:hideMark/>
          </w:tcPr>
          <w:p w14:paraId="52E12FAA" w14:textId="77777777" w:rsidR="00420773" w:rsidRDefault="00420773" w:rsidP="00420773">
            <w:pPr>
              <w:jc w:val="center"/>
              <w:rPr>
                <w:b/>
                <w:bCs/>
                <w:color w:val="000000"/>
                <w:sz w:val="20"/>
                <w:szCs w:val="20"/>
              </w:rPr>
            </w:pPr>
            <w:r>
              <w:rPr>
                <w:b/>
                <w:bCs/>
                <w:sz w:val="20"/>
                <w:szCs w:val="20"/>
              </w:rPr>
              <w:t>Summer</w:t>
            </w:r>
          </w:p>
        </w:tc>
        <w:tc>
          <w:tcPr>
            <w:tcW w:w="1460" w:type="dxa"/>
            <w:tcBorders>
              <w:top w:val="nil"/>
              <w:left w:val="nil"/>
              <w:bottom w:val="single" w:sz="8" w:space="0" w:color="auto"/>
              <w:right w:val="single" w:sz="8" w:space="0" w:color="auto"/>
            </w:tcBorders>
            <w:shd w:val="clear" w:color="auto" w:fill="auto"/>
            <w:noWrap/>
            <w:vAlign w:val="center"/>
            <w:hideMark/>
          </w:tcPr>
          <w:p w14:paraId="23EE6BD8" w14:textId="20D1B53C" w:rsidR="00420773" w:rsidRDefault="00420773" w:rsidP="00420773">
            <w:pPr>
              <w:jc w:val="center"/>
              <w:rPr>
                <w:color w:val="000000"/>
                <w:sz w:val="20"/>
                <w:szCs w:val="20"/>
              </w:rPr>
            </w:pPr>
            <w:r>
              <w:rPr>
                <w:color w:val="000000"/>
                <w:sz w:val="20"/>
                <w:szCs w:val="20"/>
              </w:rPr>
              <w:t>390</w:t>
            </w:r>
          </w:p>
        </w:tc>
        <w:tc>
          <w:tcPr>
            <w:tcW w:w="1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AC0434" w14:textId="49D4EB01" w:rsidR="00420773" w:rsidRDefault="00420773" w:rsidP="00420773">
            <w:pPr>
              <w:jc w:val="center"/>
              <w:rPr>
                <w:color w:val="000000"/>
                <w:sz w:val="20"/>
                <w:szCs w:val="20"/>
              </w:rPr>
            </w:pPr>
            <w:r>
              <w:rPr>
                <w:color w:val="000000"/>
                <w:sz w:val="20"/>
                <w:szCs w:val="20"/>
              </w:rPr>
              <w:t>1,60</w:t>
            </w:r>
            <w:r w:rsidR="006A337C">
              <w:rPr>
                <w:color w:val="000000"/>
                <w:sz w:val="20"/>
                <w:szCs w:val="20"/>
              </w:rPr>
              <w:t>3</w:t>
            </w:r>
          </w:p>
        </w:tc>
        <w:tc>
          <w:tcPr>
            <w:tcW w:w="2420" w:type="dxa"/>
            <w:tcBorders>
              <w:top w:val="nil"/>
              <w:left w:val="nil"/>
              <w:bottom w:val="single" w:sz="8" w:space="0" w:color="auto"/>
              <w:right w:val="single" w:sz="8" w:space="0" w:color="auto"/>
            </w:tcBorders>
            <w:shd w:val="clear" w:color="auto" w:fill="auto"/>
            <w:noWrap/>
            <w:vAlign w:val="center"/>
            <w:hideMark/>
          </w:tcPr>
          <w:p w14:paraId="3E2A0459" w14:textId="3DB0AA40" w:rsidR="00420773" w:rsidRDefault="00420773" w:rsidP="00420773">
            <w:pPr>
              <w:jc w:val="center"/>
              <w:rPr>
                <w:color w:val="000000"/>
                <w:sz w:val="20"/>
                <w:szCs w:val="20"/>
              </w:rPr>
            </w:pPr>
            <w:r>
              <w:rPr>
                <w:color w:val="000000"/>
                <w:sz w:val="20"/>
                <w:szCs w:val="20"/>
              </w:rPr>
              <w:t xml:space="preserve">   24.3%</w:t>
            </w:r>
          </w:p>
        </w:tc>
      </w:tr>
      <w:tr w:rsidR="00420773" w14:paraId="2F1733EE" w14:textId="77777777" w:rsidTr="00A80B9C">
        <w:trPr>
          <w:trHeight w:val="300"/>
        </w:trPr>
        <w:tc>
          <w:tcPr>
            <w:tcW w:w="909" w:type="dxa"/>
            <w:vMerge/>
            <w:tcBorders>
              <w:top w:val="nil"/>
              <w:left w:val="single" w:sz="8" w:space="0" w:color="auto"/>
              <w:bottom w:val="single" w:sz="8" w:space="0" w:color="000000"/>
              <w:right w:val="single" w:sz="8" w:space="0" w:color="auto"/>
            </w:tcBorders>
            <w:vAlign w:val="center"/>
            <w:hideMark/>
          </w:tcPr>
          <w:p w14:paraId="28D88470" w14:textId="77777777" w:rsidR="00420773" w:rsidRDefault="00420773" w:rsidP="00420773">
            <w:pPr>
              <w:rPr>
                <w:b/>
                <w:bCs/>
                <w:color w:val="000000"/>
              </w:rPr>
            </w:pPr>
          </w:p>
        </w:tc>
        <w:tc>
          <w:tcPr>
            <w:tcW w:w="902" w:type="dxa"/>
            <w:vMerge/>
            <w:tcBorders>
              <w:top w:val="nil"/>
              <w:left w:val="single" w:sz="8" w:space="0" w:color="auto"/>
              <w:bottom w:val="single" w:sz="8" w:space="0" w:color="000000"/>
              <w:right w:val="single" w:sz="8" w:space="0" w:color="auto"/>
            </w:tcBorders>
            <w:vAlign w:val="center"/>
            <w:hideMark/>
          </w:tcPr>
          <w:p w14:paraId="155D982E" w14:textId="77777777" w:rsidR="00420773" w:rsidRDefault="00420773" w:rsidP="00420773">
            <w:pPr>
              <w:rPr>
                <w:color w:val="000000"/>
                <w:sz w:val="20"/>
                <w:szCs w:val="20"/>
              </w:rPr>
            </w:pPr>
          </w:p>
        </w:tc>
        <w:tc>
          <w:tcPr>
            <w:tcW w:w="1429" w:type="dxa"/>
            <w:tcBorders>
              <w:top w:val="nil"/>
              <w:left w:val="nil"/>
              <w:bottom w:val="single" w:sz="8" w:space="0" w:color="auto"/>
              <w:right w:val="single" w:sz="8" w:space="0" w:color="auto"/>
            </w:tcBorders>
            <w:shd w:val="clear" w:color="000000" w:fill="C0C0C0"/>
            <w:noWrap/>
            <w:vAlign w:val="center"/>
            <w:hideMark/>
          </w:tcPr>
          <w:p w14:paraId="42A3C7DF" w14:textId="77777777" w:rsidR="00420773" w:rsidRDefault="00420773" w:rsidP="00420773">
            <w:pPr>
              <w:jc w:val="center"/>
              <w:rPr>
                <w:b/>
                <w:bCs/>
                <w:color w:val="000000"/>
                <w:sz w:val="20"/>
                <w:szCs w:val="20"/>
              </w:rPr>
            </w:pPr>
            <w:r>
              <w:rPr>
                <w:b/>
                <w:bCs/>
                <w:sz w:val="20"/>
                <w:szCs w:val="20"/>
              </w:rPr>
              <w:t>School Year</w:t>
            </w:r>
          </w:p>
        </w:tc>
        <w:tc>
          <w:tcPr>
            <w:tcW w:w="1460" w:type="dxa"/>
            <w:tcBorders>
              <w:top w:val="nil"/>
              <w:left w:val="nil"/>
              <w:bottom w:val="single" w:sz="8" w:space="0" w:color="auto"/>
              <w:right w:val="single" w:sz="8" w:space="0" w:color="auto"/>
            </w:tcBorders>
            <w:shd w:val="clear" w:color="auto" w:fill="auto"/>
            <w:noWrap/>
            <w:vAlign w:val="center"/>
            <w:hideMark/>
          </w:tcPr>
          <w:p w14:paraId="20378177" w14:textId="1FAFEE32" w:rsidR="00420773" w:rsidRDefault="00420773" w:rsidP="00420773">
            <w:pPr>
              <w:jc w:val="center"/>
              <w:rPr>
                <w:color w:val="000000"/>
                <w:sz w:val="20"/>
                <w:szCs w:val="20"/>
              </w:rPr>
            </w:pPr>
            <w:r>
              <w:rPr>
                <w:color w:val="000000"/>
                <w:sz w:val="20"/>
                <w:szCs w:val="20"/>
              </w:rPr>
              <w:t>1,21</w:t>
            </w:r>
            <w:r w:rsidR="006A337C">
              <w:rPr>
                <w:color w:val="000000"/>
                <w:sz w:val="20"/>
                <w:szCs w:val="20"/>
              </w:rPr>
              <w:t>3</w:t>
            </w:r>
          </w:p>
        </w:tc>
        <w:tc>
          <w:tcPr>
            <w:tcW w:w="1980" w:type="dxa"/>
            <w:vMerge/>
            <w:tcBorders>
              <w:top w:val="nil"/>
              <w:left w:val="single" w:sz="8" w:space="0" w:color="auto"/>
              <w:bottom w:val="single" w:sz="8" w:space="0" w:color="000000"/>
              <w:right w:val="single" w:sz="8" w:space="0" w:color="auto"/>
            </w:tcBorders>
            <w:vAlign w:val="center"/>
            <w:hideMark/>
          </w:tcPr>
          <w:p w14:paraId="0C6E88B4" w14:textId="77777777" w:rsidR="00420773" w:rsidRDefault="00420773" w:rsidP="00420773">
            <w:pPr>
              <w:rPr>
                <w:color w:val="000000"/>
                <w:sz w:val="20"/>
                <w:szCs w:val="20"/>
              </w:rPr>
            </w:pPr>
          </w:p>
        </w:tc>
        <w:tc>
          <w:tcPr>
            <w:tcW w:w="2420" w:type="dxa"/>
            <w:tcBorders>
              <w:top w:val="nil"/>
              <w:left w:val="nil"/>
              <w:bottom w:val="single" w:sz="8" w:space="0" w:color="auto"/>
              <w:right w:val="single" w:sz="8" w:space="0" w:color="auto"/>
            </w:tcBorders>
            <w:shd w:val="clear" w:color="auto" w:fill="auto"/>
            <w:noWrap/>
            <w:vAlign w:val="center"/>
            <w:hideMark/>
          </w:tcPr>
          <w:p w14:paraId="077F0609" w14:textId="23AEAFD8" w:rsidR="00420773" w:rsidRDefault="00420773" w:rsidP="00420773">
            <w:pPr>
              <w:jc w:val="center"/>
              <w:rPr>
                <w:color w:val="000000"/>
                <w:sz w:val="20"/>
                <w:szCs w:val="20"/>
              </w:rPr>
            </w:pPr>
            <w:r>
              <w:rPr>
                <w:color w:val="000000"/>
                <w:sz w:val="20"/>
                <w:szCs w:val="20"/>
              </w:rPr>
              <w:t xml:space="preserve">   75.7%</w:t>
            </w:r>
          </w:p>
        </w:tc>
      </w:tr>
      <w:tr w:rsidR="00420773" w14:paraId="29E67813" w14:textId="77777777" w:rsidTr="00A80B9C">
        <w:trPr>
          <w:trHeight w:val="300"/>
        </w:trPr>
        <w:tc>
          <w:tcPr>
            <w:tcW w:w="909" w:type="dxa"/>
            <w:vMerge/>
            <w:tcBorders>
              <w:top w:val="nil"/>
              <w:left w:val="single" w:sz="8" w:space="0" w:color="auto"/>
              <w:bottom w:val="single" w:sz="8" w:space="0" w:color="000000"/>
              <w:right w:val="single" w:sz="8" w:space="0" w:color="auto"/>
            </w:tcBorders>
            <w:vAlign w:val="center"/>
            <w:hideMark/>
          </w:tcPr>
          <w:p w14:paraId="282FEED4" w14:textId="77777777" w:rsidR="00420773" w:rsidRDefault="00420773" w:rsidP="00420773">
            <w:pPr>
              <w:rPr>
                <w:b/>
                <w:bCs/>
                <w:color w:val="000000"/>
              </w:rPr>
            </w:pPr>
          </w:p>
        </w:tc>
        <w:tc>
          <w:tcPr>
            <w:tcW w:w="902"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51EA0BCA" w14:textId="77777777" w:rsidR="00420773" w:rsidRDefault="00420773" w:rsidP="00420773">
            <w:pPr>
              <w:jc w:val="center"/>
              <w:rPr>
                <w:color w:val="000000"/>
                <w:sz w:val="20"/>
                <w:szCs w:val="20"/>
              </w:rPr>
            </w:pPr>
            <w:r>
              <w:rPr>
                <w:sz w:val="20"/>
                <w:szCs w:val="20"/>
              </w:rPr>
              <w:t>12</w:t>
            </w:r>
          </w:p>
        </w:tc>
        <w:tc>
          <w:tcPr>
            <w:tcW w:w="1429" w:type="dxa"/>
            <w:tcBorders>
              <w:top w:val="nil"/>
              <w:left w:val="nil"/>
              <w:bottom w:val="single" w:sz="8" w:space="0" w:color="auto"/>
              <w:right w:val="single" w:sz="8" w:space="0" w:color="auto"/>
            </w:tcBorders>
            <w:shd w:val="clear" w:color="000000" w:fill="C0C0C0"/>
            <w:noWrap/>
            <w:vAlign w:val="center"/>
            <w:hideMark/>
          </w:tcPr>
          <w:p w14:paraId="1AD316E2" w14:textId="77777777" w:rsidR="00420773" w:rsidRDefault="00420773" w:rsidP="00420773">
            <w:pPr>
              <w:jc w:val="center"/>
              <w:rPr>
                <w:b/>
                <w:bCs/>
                <w:color w:val="000000"/>
                <w:sz w:val="20"/>
                <w:szCs w:val="20"/>
              </w:rPr>
            </w:pPr>
            <w:r>
              <w:rPr>
                <w:b/>
                <w:bCs/>
                <w:sz w:val="20"/>
                <w:szCs w:val="20"/>
              </w:rPr>
              <w:t xml:space="preserve">Summer </w:t>
            </w:r>
          </w:p>
        </w:tc>
        <w:tc>
          <w:tcPr>
            <w:tcW w:w="1460" w:type="dxa"/>
            <w:tcBorders>
              <w:top w:val="nil"/>
              <w:left w:val="nil"/>
              <w:bottom w:val="single" w:sz="8" w:space="0" w:color="auto"/>
              <w:right w:val="single" w:sz="8" w:space="0" w:color="auto"/>
            </w:tcBorders>
            <w:shd w:val="clear" w:color="auto" w:fill="auto"/>
            <w:noWrap/>
            <w:vAlign w:val="center"/>
            <w:hideMark/>
          </w:tcPr>
          <w:p w14:paraId="2F218F0E" w14:textId="3BF71578" w:rsidR="00420773" w:rsidRDefault="00420773" w:rsidP="00420773">
            <w:pPr>
              <w:jc w:val="center"/>
              <w:rPr>
                <w:color w:val="000000"/>
                <w:sz w:val="20"/>
                <w:szCs w:val="20"/>
              </w:rPr>
            </w:pPr>
            <w:r>
              <w:rPr>
                <w:color w:val="000000"/>
                <w:sz w:val="20"/>
                <w:szCs w:val="20"/>
              </w:rPr>
              <w:t>649</w:t>
            </w:r>
          </w:p>
        </w:tc>
        <w:tc>
          <w:tcPr>
            <w:tcW w:w="1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79D358" w14:textId="31B4A5EA" w:rsidR="00420773" w:rsidRDefault="00420773" w:rsidP="00420773">
            <w:pPr>
              <w:jc w:val="center"/>
              <w:rPr>
                <w:color w:val="000000"/>
                <w:sz w:val="20"/>
                <w:szCs w:val="20"/>
              </w:rPr>
            </w:pPr>
            <w:r>
              <w:rPr>
                <w:color w:val="000000"/>
                <w:sz w:val="20"/>
                <w:szCs w:val="20"/>
              </w:rPr>
              <w:t>1,795</w:t>
            </w:r>
          </w:p>
        </w:tc>
        <w:tc>
          <w:tcPr>
            <w:tcW w:w="2420" w:type="dxa"/>
            <w:tcBorders>
              <w:top w:val="nil"/>
              <w:left w:val="nil"/>
              <w:bottom w:val="single" w:sz="8" w:space="0" w:color="auto"/>
              <w:right w:val="single" w:sz="8" w:space="0" w:color="auto"/>
            </w:tcBorders>
            <w:shd w:val="clear" w:color="auto" w:fill="auto"/>
            <w:noWrap/>
            <w:vAlign w:val="center"/>
            <w:hideMark/>
          </w:tcPr>
          <w:p w14:paraId="1DADA6D8" w14:textId="1546048C" w:rsidR="00420773" w:rsidRDefault="00420773" w:rsidP="00420773">
            <w:pPr>
              <w:jc w:val="center"/>
              <w:rPr>
                <w:color w:val="000000"/>
                <w:sz w:val="20"/>
                <w:szCs w:val="20"/>
              </w:rPr>
            </w:pPr>
            <w:r>
              <w:rPr>
                <w:color w:val="000000"/>
                <w:sz w:val="20"/>
                <w:szCs w:val="20"/>
              </w:rPr>
              <w:t xml:space="preserve">   36.2%</w:t>
            </w:r>
          </w:p>
        </w:tc>
      </w:tr>
      <w:tr w:rsidR="00420773" w14:paraId="06293B80" w14:textId="77777777" w:rsidTr="00A80B9C">
        <w:trPr>
          <w:trHeight w:val="300"/>
        </w:trPr>
        <w:tc>
          <w:tcPr>
            <w:tcW w:w="909" w:type="dxa"/>
            <w:vMerge/>
            <w:tcBorders>
              <w:top w:val="nil"/>
              <w:left w:val="single" w:sz="8" w:space="0" w:color="auto"/>
              <w:bottom w:val="single" w:sz="8" w:space="0" w:color="000000"/>
              <w:right w:val="single" w:sz="8" w:space="0" w:color="auto"/>
            </w:tcBorders>
            <w:vAlign w:val="center"/>
            <w:hideMark/>
          </w:tcPr>
          <w:p w14:paraId="09992EF2" w14:textId="77777777" w:rsidR="00420773" w:rsidRDefault="00420773" w:rsidP="00420773">
            <w:pPr>
              <w:rPr>
                <w:b/>
                <w:bCs/>
                <w:color w:val="000000"/>
              </w:rPr>
            </w:pPr>
          </w:p>
        </w:tc>
        <w:tc>
          <w:tcPr>
            <w:tcW w:w="902" w:type="dxa"/>
            <w:vMerge/>
            <w:tcBorders>
              <w:top w:val="nil"/>
              <w:left w:val="single" w:sz="8" w:space="0" w:color="auto"/>
              <w:bottom w:val="single" w:sz="8" w:space="0" w:color="000000"/>
              <w:right w:val="single" w:sz="8" w:space="0" w:color="auto"/>
            </w:tcBorders>
            <w:vAlign w:val="center"/>
            <w:hideMark/>
          </w:tcPr>
          <w:p w14:paraId="54AABCAD" w14:textId="77777777" w:rsidR="00420773" w:rsidRDefault="00420773" w:rsidP="00420773">
            <w:pPr>
              <w:rPr>
                <w:color w:val="000000"/>
                <w:sz w:val="20"/>
                <w:szCs w:val="20"/>
              </w:rPr>
            </w:pPr>
          </w:p>
        </w:tc>
        <w:tc>
          <w:tcPr>
            <w:tcW w:w="1429" w:type="dxa"/>
            <w:tcBorders>
              <w:top w:val="nil"/>
              <w:left w:val="nil"/>
              <w:bottom w:val="single" w:sz="8" w:space="0" w:color="auto"/>
              <w:right w:val="single" w:sz="8" w:space="0" w:color="auto"/>
            </w:tcBorders>
            <w:shd w:val="clear" w:color="000000" w:fill="C0C0C0"/>
            <w:noWrap/>
            <w:vAlign w:val="center"/>
            <w:hideMark/>
          </w:tcPr>
          <w:p w14:paraId="35150C9E" w14:textId="77777777" w:rsidR="00420773" w:rsidRDefault="00420773" w:rsidP="00420773">
            <w:pPr>
              <w:jc w:val="center"/>
              <w:rPr>
                <w:b/>
                <w:bCs/>
                <w:color w:val="000000"/>
                <w:sz w:val="20"/>
                <w:szCs w:val="20"/>
              </w:rPr>
            </w:pPr>
            <w:r>
              <w:rPr>
                <w:b/>
                <w:bCs/>
                <w:sz w:val="20"/>
                <w:szCs w:val="20"/>
              </w:rPr>
              <w:t>School Year</w:t>
            </w:r>
          </w:p>
        </w:tc>
        <w:tc>
          <w:tcPr>
            <w:tcW w:w="1460" w:type="dxa"/>
            <w:tcBorders>
              <w:top w:val="nil"/>
              <w:left w:val="nil"/>
              <w:bottom w:val="single" w:sz="8" w:space="0" w:color="auto"/>
              <w:right w:val="single" w:sz="8" w:space="0" w:color="auto"/>
            </w:tcBorders>
            <w:shd w:val="clear" w:color="auto" w:fill="auto"/>
            <w:noWrap/>
            <w:vAlign w:val="center"/>
            <w:hideMark/>
          </w:tcPr>
          <w:p w14:paraId="0391E617" w14:textId="55C99DEA" w:rsidR="00420773" w:rsidRDefault="00420773" w:rsidP="00420773">
            <w:pPr>
              <w:jc w:val="center"/>
              <w:rPr>
                <w:color w:val="000000"/>
                <w:sz w:val="20"/>
                <w:szCs w:val="20"/>
              </w:rPr>
            </w:pPr>
            <w:r>
              <w:rPr>
                <w:color w:val="000000"/>
                <w:sz w:val="20"/>
                <w:szCs w:val="20"/>
              </w:rPr>
              <w:t>1,146</w:t>
            </w:r>
          </w:p>
        </w:tc>
        <w:tc>
          <w:tcPr>
            <w:tcW w:w="1980" w:type="dxa"/>
            <w:vMerge/>
            <w:tcBorders>
              <w:top w:val="nil"/>
              <w:left w:val="single" w:sz="8" w:space="0" w:color="auto"/>
              <w:bottom w:val="single" w:sz="8" w:space="0" w:color="000000"/>
              <w:right w:val="single" w:sz="8" w:space="0" w:color="auto"/>
            </w:tcBorders>
            <w:vAlign w:val="center"/>
            <w:hideMark/>
          </w:tcPr>
          <w:p w14:paraId="0F34A7EC" w14:textId="77777777" w:rsidR="00420773" w:rsidRDefault="00420773" w:rsidP="00420773">
            <w:pPr>
              <w:rPr>
                <w:color w:val="000000"/>
                <w:sz w:val="20"/>
                <w:szCs w:val="20"/>
              </w:rPr>
            </w:pPr>
          </w:p>
        </w:tc>
        <w:tc>
          <w:tcPr>
            <w:tcW w:w="2420" w:type="dxa"/>
            <w:tcBorders>
              <w:top w:val="nil"/>
              <w:left w:val="nil"/>
              <w:bottom w:val="single" w:sz="8" w:space="0" w:color="auto"/>
              <w:right w:val="single" w:sz="8" w:space="0" w:color="auto"/>
            </w:tcBorders>
            <w:shd w:val="clear" w:color="auto" w:fill="auto"/>
            <w:noWrap/>
            <w:vAlign w:val="center"/>
            <w:hideMark/>
          </w:tcPr>
          <w:p w14:paraId="721AB89C" w14:textId="721BBFC2" w:rsidR="00420773" w:rsidRDefault="00420773" w:rsidP="00420773">
            <w:pPr>
              <w:jc w:val="center"/>
              <w:rPr>
                <w:color w:val="000000"/>
                <w:sz w:val="20"/>
                <w:szCs w:val="20"/>
              </w:rPr>
            </w:pPr>
            <w:r>
              <w:rPr>
                <w:color w:val="000000"/>
                <w:sz w:val="20"/>
                <w:szCs w:val="20"/>
              </w:rPr>
              <w:t xml:space="preserve">   63.8%</w:t>
            </w:r>
          </w:p>
        </w:tc>
      </w:tr>
    </w:tbl>
    <w:p w14:paraId="14395A3A" w14:textId="77777777" w:rsidR="00286E0C" w:rsidRDefault="00286E0C" w:rsidP="006473B4">
      <w:pPr>
        <w:pStyle w:val="BodyText"/>
        <w:jc w:val="left"/>
        <w:rPr>
          <w:szCs w:val="20"/>
        </w:rPr>
      </w:pPr>
    </w:p>
    <w:p w14:paraId="4587A988" w14:textId="77777777" w:rsidR="0091334B" w:rsidRDefault="0091334B" w:rsidP="006473B4">
      <w:pPr>
        <w:pStyle w:val="BodyText"/>
        <w:jc w:val="left"/>
        <w:rPr>
          <w:szCs w:val="20"/>
        </w:rPr>
      </w:pPr>
    </w:p>
    <w:p w14:paraId="31278D97" w14:textId="77777777" w:rsidR="0096578B" w:rsidRDefault="0096578B" w:rsidP="00ED40A8">
      <w:pPr>
        <w:pStyle w:val="BodyText"/>
        <w:rPr>
          <w:b/>
        </w:rPr>
      </w:pPr>
    </w:p>
    <w:p w14:paraId="556FAF0C" w14:textId="77777777" w:rsidR="00DA3755" w:rsidRDefault="00DA3755" w:rsidP="004B039E">
      <w:pPr>
        <w:pStyle w:val="BodyText"/>
        <w:jc w:val="center"/>
        <w:rPr>
          <w:b/>
        </w:rPr>
      </w:pPr>
    </w:p>
    <w:p w14:paraId="2446DA19" w14:textId="77777777" w:rsidR="00443A33" w:rsidRDefault="00443A33" w:rsidP="004B039E">
      <w:pPr>
        <w:pStyle w:val="BodyText"/>
        <w:jc w:val="center"/>
        <w:rPr>
          <w:b/>
        </w:rPr>
      </w:pPr>
    </w:p>
    <w:p w14:paraId="52D15128" w14:textId="77777777" w:rsidR="00443A33" w:rsidRDefault="00443A33" w:rsidP="004B039E">
      <w:pPr>
        <w:pStyle w:val="BodyText"/>
        <w:jc w:val="center"/>
        <w:rPr>
          <w:b/>
        </w:rPr>
      </w:pPr>
    </w:p>
    <w:p w14:paraId="39D30E93" w14:textId="77777777" w:rsidR="00443A33" w:rsidRDefault="00443A33" w:rsidP="004B039E">
      <w:pPr>
        <w:pStyle w:val="BodyText"/>
        <w:jc w:val="center"/>
        <w:rPr>
          <w:b/>
        </w:rPr>
      </w:pPr>
    </w:p>
    <w:p w14:paraId="4CE38653" w14:textId="77777777" w:rsidR="00443A33" w:rsidRDefault="00443A33" w:rsidP="004B039E">
      <w:pPr>
        <w:pStyle w:val="BodyText"/>
        <w:jc w:val="center"/>
        <w:rPr>
          <w:b/>
        </w:rPr>
      </w:pPr>
    </w:p>
    <w:p w14:paraId="0A00B7F6" w14:textId="77777777" w:rsidR="00443A33" w:rsidRDefault="00443A33" w:rsidP="004B039E">
      <w:pPr>
        <w:pStyle w:val="BodyText"/>
        <w:jc w:val="center"/>
        <w:rPr>
          <w:b/>
        </w:rPr>
      </w:pPr>
    </w:p>
    <w:p w14:paraId="43C01D8D" w14:textId="77777777" w:rsidR="00443A33" w:rsidRDefault="00443A33" w:rsidP="004B039E">
      <w:pPr>
        <w:pStyle w:val="BodyText"/>
        <w:jc w:val="center"/>
        <w:rPr>
          <w:b/>
        </w:rPr>
      </w:pPr>
    </w:p>
    <w:p w14:paraId="2E16D266" w14:textId="77777777" w:rsidR="00443A33" w:rsidRDefault="00443A33" w:rsidP="004B039E">
      <w:pPr>
        <w:pStyle w:val="BodyText"/>
        <w:jc w:val="center"/>
        <w:rPr>
          <w:b/>
        </w:rPr>
      </w:pPr>
    </w:p>
    <w:p w14:paraId="53831740" w14:textId="77777777" w:rsidR="00443A33" w:rsidRDefault="00443A33" w:rsidP="004B039E">
      <w:pPr>
        <w:pStyle w:val="BodyText"/>
        <w:jc w:val="center"/>
        <w:rPr>
          <w:b/>
        </w:rPr>
      </w:pPr>
    </w:p>
    <w:p w14:paraId="48E2ABAB" w14:textId="77777777" w:rsidR="00443A33" w:rsidRDefault="00443A33" w:rsidP="004B039E">
      <w:pPr>
        <w:pStyle w:val="BodyText"/>
        <w:jc w:val="center"/>
        <w:rPr>
          <w:b/>
        </w:rPr>
      </w:pPr>
    </w:p>
    <w:p w14:paraId="535EFDCD" w14:textId="77777777" w:rsidR="00443A33" w:rsidRDefault="00443A33" w:rsidP="004B039E">
      <w:pPr>
        <w:pStyle w:val="BodyText"/>
        <w:jc w:val="center"/>
        <w:rPr>
          <w:b/>
        </w:rPr>
      </w:pPr>
    </w:p>
    <w:p w14:paraId="389B4D5B" w14:textId="4D0D382C" w:rsidR="000B397A" w:rsidRDefault="000B397A" w:rsidP="004B039E">
      <w:pPr>
        <w:pStyle w:val="BodyText"/>
        <w:jc w:val="center"/>
        <w:rPr>
          <w:b/>
        </w:rPr>
      </w:pPr>
      <w:r>
        <w:rPr>
          <w:b/>
        </w:rPr>
        <w:lastRenderedPageBreak/>
        <w:t xml:space="preserve">Table </w:t>
      </w:r>
      <w:r w:rsidR="00443A33">
        <w:rPr>
          <w:b/>
        </w:rPr>
        <w:t>4</w:t>
      </w:r>
      <w:r w:rsidR="00665086">
        <w:rPr>
          <w:b/>
        </w:rPr>
        <w:t xml:space="preserve">: </w:t>
      </w:r>
      <w:r>
        <w:rPr>
          <w:b/>
        </w:rPr>
        <w:t>Annual Dropout Dat</w:t>
      </w:r>
      <w:r w:rsidR="00C64073">
        <w:rPr>
          <w:b/>
        </w:rPr>
        <w:t>a</w:t>
      </w:r>
      <w:r w:rsidR="00EC66EC">
        <w:rPr>
          <w:b/>
        </w:rPr>
        <w:t xml:space="preserve"> for Selected Demographics: 20</w:t>
      </w:r>
      <w:r w:rsidR="00040945">
        <w:rPr>
          <w:b/>
        </w:rPr>
        <w:t>2</w:t>
      </w:r>
      <w:r w:rsidR="00EC291F">
        <w:rPr>
          <w:b/>
        </w:rPr>
        <w:t>1</w:t>
      </w:r>
      <w:r w:rsidR="00EC66EC">
        <w:rPr>
          <w:b/>
        </w:rPr>
        <w:t>-</w:t>
      </w:r>
      <w:r w:rsidR="00256A71">
        <w:rPr>
          <w:b/>
        </w:rPr>
        <w:t>2</w:t>
      </w:r>
      <w:r w:rsidR="00EC291F">
        <w:rPr>
          <w:b/>
        </w:rPr>
        <w:t>2</w:t>
      </w:r>
    </w:p>
    <w:p w14:paraId="38F36869" w14:textId="77777777" w:rsidR="004F2089" w:rsidRDefault="004F2089" w:rsidP="004B039E">
      <w:pPr>
        <w:pStyle w:val="BodyText"/>
        <w:jc w:val="center"/>
        <w:rPr>
          <w:b/>
        </w:rPr>
      </w:pPr>
    </w:p>
    <w:tbl>
      <w:tblPr>
        <w:tblW w:w="10266" w:type="dxa"/>
        <w:tblLook w:val="04A0" w:firstRow="1" w:lastRow="0" w:firstColumn="1" w:lastColumn="0" w:noHBand="0" w:noVBand="1"/>
        <w:tblDescription w:val="Table 5: Annual Dropout Data for Selected Demographics: 2016-17"/>
      </w:tblPr>
      <w:tblGrid>
        <w:gridCol w:w="1005"/>
        <w:gridCol w:w="2668"/>
        <w:gridCol w:w="1840"/>
        <w:gridCol w:w="1194"/>
        <w:gridCol w:w="1196"/>
        <w:gridCol w:w="1023"/>
        <w:gridCol w:w="1118"/>
        <w:gridCol w:w="222"/>
      </w:tblGrid>
      <w:tr w:rsidR="00040945" w14:paraId="187010F4" w14:textId="77777777" w:rsidTr="00040945">
        <w:trPr>
          <w:gridBefore w:val="2"/>
          <w:gridAfter w:val="1"/>
          <w:wBefore w:w="3673" w:type="dxa"/>
          <w:wAfter w:w="222" w:type="dxa"/>
          <w:trHeight w:val="320"/>
        </w:trPr>
        <w:tc>
          <w:tcPr>
            <w:tcW w:w="1840" w:type="dxa"/>
            <w:vMerge w:val="restart"/>
            <w:tcBorders>
              <w:top w:val="single" w:sz="8" w:space="0" w:color="auto"/>
              <w:left w:val="single" w:sz="8" w:space="0" w:color="auto"/>
              <w:bottom w:val="single" w:sz="8" w:space="0" w:color="000000"/>
              <w:right w:val="single" w:sz="8" w:space="0" w:color="auto"/>
            </w:tcBorders>
            <w:shd w:val="clear" w:color="000000" w:fill="CCCCCC"/>
            <w:noWrap/>
            <w:vAlign w:val="center"/>
            <w:hideMark/>
          </w:tcPr>
          <w:p w14:paraId="67DE3E7A" w14:textId="77777777" w:rsidR="00040945" w:rsidRDefault="00040945">
            <w:pPr>
              <w:jc w:val="center"/>
              <w:rPr>
                <w:b/>
                <w:bCs/>
                <w:color w:val="000000"/>
                <w:sz w:val="20"/>
                <w:szCs w:val="20"/>
              </w:rPr>
            </w:pPr>
            <w:r>
              <w:rPr>
                <w:b/>
                <w:bCs/>
                <w:color w:val="000000"/>
                <w:sz w:val="20"/>
                <w:szCs w:val="20"/>
              </w:rPr>
              <w:t>Total HS Enrollment</w:t>
            </w:r>
          </w:p>
        </w:tc>
        <w:tc>
          <w:tcPr>
            <w:tcW w:w="1194"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14:paraId="540FC561" w14:textId="77777777" w:rsidR="00040945" w:rsidRDefault="00040945">
            <w:pPr>
              <w:jc w:val="center"/>
              <w:rPr>
                <w:b/>
                <w:bCs/>
                <w:color w:val="000000"/>
                <w:sz w:val="20"/>
                <w:szCs w:val="20"/>
              </w:rPr>
            </w:pPr>
            <w:r>
              <w:rPr>
                <w:b/>
                <w:bCs/>
                <w:sz w:val="20"/>
                <w:szCs w:val="20"/>
              </w:rPr>
              <w:t>Percent of HS Enrollment</w:t>
            </w:r>
          </w:p>
        </w:tc>
        <w:tc>
          <w:tcPr>
            <w:tcW w:w="1196"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14:paraId="7C140C20" w14:textId="77777777" w:rsidR="00040945" w:rsidRDefault="00040945">
            <w:pPr>
              <w:jc w:val="center"/>
              <w:rPr>
                <w:b/>
                <w:bCs/>
                <w:color w:val="000000"/>
                <w:sz w:val="20"/>
                <w:szCs w:val="20"/>
              </w:rPr>
            </w:pPr>
            <w:r>
              <w:rPr>
                <w:b/>
                <w:bCs/>
                <w:sz w:val="20"/>
                <w:szCs w:val="20"/>
              </w:rPr>
              <w:t>Number of Dropouts</w:t>
            </w:r>
          </w:p>
        </w:tc>
        <w:tc>
          <w:tcPr>
            <w:tcW w:w="1023"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14:paraId="28222B6D" w14:textId="77777777" w:rsidR="00040945" w:rsidRDefault="00040945">
            <w:pPr>
              <w:jc w:val="center"/>
              <w:rPr>
                <w:b/>
                <w:bCs/>
                <w:color w:val="000000"/>
                <w:sz w:val="20"/>
                <w:szCs w:val="20"/>
              </w:rPr>
            </w:pPr>
            <w:r>
              <w:rPr>
                <w:b/>
                <w:bCs/>
                <w:sz w:val="20"/>
                <w:szCs w:val="20"/>
              </w:rPr>
              <w:t>Annual Dropout Rate</w:t>
            </w:r>
          </w:p>
        </w:tc>
        <w:tc>
          <w:tcPr>
            <w:tcW w:w="1118"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14:paraId="41E8BB8E" w14:textId="77777777" w:rsidR="00040945" w:rsidRDefault="00040945">
            <w:pPr>
              <w:jc w:val="center"/>
              <w:rPr>
                <w:b/>
                <w:bCs/>
                <w:color w:val="000000"/>
                <w:sz w:val="20"/>
                <w:szCs w:val="20"/>
              </w:rPr>
            </w:pPr>
            <w:r>
              <w:rPr>
                <w:b/>
                <w:bCs/>
                <w:sz w:val="20"/>
                <w:szCs w:val="20"/>
              </w:rPr>
              <w:t>Percent of all Dropouts</w:t>
            </w:r>
          </w:p>
        </w:tc>
      </w:tr>
      <w:tr w:rsidR="00040945" w14:paraId="6DD0598F" w14:textId="77777777" w:rsidTr="00040945">
        <w:trPr>
          <w:trHeight w:val="410"/>
        </w:trPr>
        <w:tc>
          <w:tcPr>
            <w:tcW w:w="3673" w:type="dxa"/>
            <w:gridSpan w:val="2"/>
            <w:vMerge/>
            <w:tcBorders>
              <w:top w:val="nil"/>
              <w:left w:val="nil"/>
              <w:bottom w:val="single" w:sz="8" w:space="0" w:color="000000"/>
              <w:right w:val="single" w:sz="8" w:space="0" w:color="000000"/>
            </w:tcBorders>
            <w:vAlign w:val="center"/>
            <w:hideMark/>
          </w:tcPr>
          <w:p w14:paraId="1E47165E" w14:textId="77777777" w:rsidR="00040945" w:rsidRDefault="00040945">
            <w:pPr>
              <w:rPr>
                <w:sz w:val="20"/>
                <w:szCs w:val="20"/>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14:paraId="2831D0B1" w14:textId="77777777" w:rsidR="00040945" w:rsidRDefault="00040945">
            <w:pPr>
              <w:rPr>
                <w:b/>
                <w:bCs/>
                <w:color w:val="000000"/>
                <w:sz w:val="20"/>
                <w:szCs w:val="20"/>
              </w:rPr>
            </w:pPr>
          </w:p>
        </w:tc>
        <w:tc>
          <w:tcPr>
            <w:tcW w:w="1194" w:type="dxa"/>
            <w:vMerge/>
            <w:tcBorders>
              <w:top w:val="single" w:sz="8" w:space="0" w:color="auto"/>
              <w:left w:val="single" w:sz="8" w:space="0" w:color="auto"/>
              <w:bottom w:val="single" w:sz="8" w:space="0" w:color="000000"/>
              <w:right w:val="single" w:sz="8" w:space="0" w:color="auto"/>
            </w:tcBorders>
            <w:vAlign w:val="center"/>
            <w:hideMark/>
          </w:tcPr>
          <w:p w14:paraId="1A1FE727" w14:textId="77777777" w:rsidR="00040945" w:rsidRDefault="00040945">
            <w:pPr>
              <w:rPr>
                <w:b/>
                <w:bCs/>
                <w:color w:val="000000"/>
                <w:sz w:val="20"/>
                <w:szCs w:val="20"/>
              </w:rPr>
            </w:pPr>
          </w:p>
        </w:tc>
        <w:tc>
          <w:tcPr>
            <w:tcW w:w="1196" w:type="dxa"/>
            <w:vMerge/>
            <w:tcBorders>
              <w:top w:val="single" w:sz="8" w:space="0" w:color="auto"/>
              <w:left w:val="single" w:sz="8" w:space="0" w:color="auto"/>
              <w:bottom w:val="single" w:sz="8" w:space="0" w:color="000000"/>
              <w:right w:val="single" w:sz="8" w:space="0" w:color="auto"/>
            </w:tcBorders>
            <w:vAlign w:val="center"/>
            <w:hideMark/>
          </w:tcPr>
          <w:p w14:paraId="54F37645" w14:textId="77777777" w:rsidR="00040945" w:rsidRDefault="00040945">
            <w:pPr>
              <w:rPr>
                <w:b/>
                <w:bCs/>
                <w:color w:val="000000"/>
                <w:sz w:val="20"/>
                <w:szCs w:val="20"/>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14:paraId="1B0D0A43" w14:textId="77777777" w:rsidR="00040945" w:rsidRDefault="00040945">
            <w:pPr>
              <w:rPr>
                <w:b/>
                <w:bCs/>
                <w:color w:val="000000"/>
                <w:sz w:val="20"/>
                <w:szCs w:val="20"/>
              </w:rPr>
            </w:pPr>
          </w:p>
        </w:tc>
        <w:tc>
          <w:tcPr>
            <w:tcW w:w="1118" w:type="dxa"/>
            <w:vMerge/>
            <w:tcBorders>
              <w:top w:val="single" w:sz="8" w:space="0" w:color="auto"/>
              <w:left w:val="single" w:sz="8" w:space="0" w:color="auto"/>
              <w:bottom w:val="single" w:sz="8" w:space="0" w:color="000000"/>
              <w:right w:val="single" w:sz="8" w:space="0" w:color="auto"/>
            </w:tcBorders>
            <w:vAlign w:val="center"/>
            <w:hideMark/>
          </w:tcPr>
          <w:p w14:paraId="5E4F73F8" w14:textId="77777777" w:rsidR="00040945" w:rsidRDefault="00040945">
            <w:pPr>
              <w:rPr>
                <w:b/>
                <w:bCs/>
                <w:color w:val="000000"/>
                <w:sz w:val="20"/>
                <w:szCs w:val="20"/>
              </w:rPr>
            </w:pPr>
          </w:p>
        </w:tc>
        <w:tc>
          <w:tcPr>
            <w:tcW w:w="222" w:type="dxa"/>
            <w:tcBorders>
              <w:top w:val="nil"/>
              <w:left w:val="nil"/>
              <w:bottom w:val="nil"/>
              <w:right w:val="nil"/>
            </w:tcBorders>
            <w:shd w:val="clear" w:color="auto" w:fill="auto"/>
            <w:noWrap/>
            <w:vAlign w:val="bottom"/>
            <w:hideMark/>
          </w:tcPr>
          <w:p w14:paraId="2920E3D0" w14:textId="77777777" w:rsidR="00040945" w:rsidRDefault="00040945">
            <w:pPr>
              <w:jc w:val="center"/>
              <w:rPr>
                <w:b/>
                <w:bCs/>
                <w:color w:val="000000"/>
                <w:sz w:val="20"/>
                <w:szCs w:val="20"/>
              </w:rPr>
            </w:pPr>
          </w:p>
        </w:tc>
      </w:tr>
      <w:tr w:rsidR="006A337C" w14:paraId="4B4ED5C5" w14:textId="77777777" w:rsidTr="00040945">
        <w:trPr>
          <w:cantSplit/>
          <w:trHeight w:val="310"/>
        </w:trPr>
        <w:tc>
          <w:tcPr>
            <w:tcW w:w="1005"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6D08A939" w14:textId="77777777" w:rsidR="006A337C" w:rsidRDefault="006A337C" w:rsidP="006A337C">
            <w:pPr>
              <w:jc w:val="center"/>
              <w:rPr>
                <w:b/>
                <w:bCs/>
                <w:color w:val="000000"/>
                <w:sz w:val="20"/>
                <w:szCs w:val="20"/>
              </w:rPr>
            </w:pPr>
            <w:bookmarkStart w:id="5" w:name="RANGE!A3"/>
            <w:bookmarkStart w:id="6" w:name="_Hlk225317758" w:colFirst="1" w:colLast="1"/>
            <w:r>
              <w:rPr>
                <w:b/>
                <w:bCs/>
                <w:sz w:val="20"/>
                <w:szCs w:val="20"/>
              </w:rPr>
              <w:t>Grade</w:t>
            </w:r>
            <w:bookmarkEnd w:id="5"/>
          </w:p>
        </w:tc>
        <w:tc>
          <w:tcPr>
            <w:tcW w:w="2668" w:type="dxa"/>
            <w:tcBorders>
              <w:top w:val="nil"/>
              <w:left w:val="nil"/>
              <w:bottom w:val="single" w:sz="8" w:space="0" w:color="auto"/>
              <w:right w:val="single" w:sz="8" w:space="0" w:color="auto"/>
            </w:tcBorders>
            <w:shd w:val="clear" w:color="000000" w:fill="C0C0C0"/>
            <w:noWrap/>
            <w:vAlign w:val="center"/>
            <w:hideMark/>
          </w:tcPr>
          <w:p w14:paraId="0050EDAA" w14:textId="77777777" w:rsidR="006A337C" w:rsidRDefault="006A337C" w:rsidP="006A337C">
            <w:pPr>
              <w:jc w:val="center"/>
              <w:rPr>
                <w:b/>
                <w:bCs/>
                <w:color w:val="000000"/>
                <w:sz w:val="20"/>
                <w:szCs w:val="20"/>
              </w:rPr>
            </w:pPr>
            <w:r>
              <w:rPr>
                <w:b/>
                <w:bCs/>
                <w:sz w:val="20"/>
                <w:szCs w:val="20"/>
              </w:rPr>
              <w:t>9</w:t>
            </w:r>
            <w:r>
              <w:rPr>
                <w:b/>
                <w:bCs/>
                <w:color w:val="000000"/>
                <w:sz w:val="20"/>
                <w:szCs w:val="20"/>
                <w:vertAlign w:val="superscript"/>
              </w:rPr>
              <w:t>th</w:t>
            </w:r>
          </w:p>
        </w:tc>
        <w:tc>
          <w:tcPr>
            <w:tcW w:w="1840" w:type="dxa"/>
            <w:tcBorders>
              <w:top w:val="nil"/>
              <w:left w:val="nil"/>
              <w:bottom w:val="single" w:sz="8" w:space="0" w:color="auto"/>
              <w:right w:val="single" w:sz="8" w:space="0" w:color="auto"/>
            </w:tcBorders>
            <w:shd w:val="clear" w:color="auto" w:fill="auto"/>
            <w:noWrap/>
            <w:vAlign w:val="center"/>
            <w:hideMark/>
          </w:tcPr>
          <w:p w14:paraId="3BBA5346" w14:textId="10F12EE6" w:rsidR="006A337C" w:rsidRDefault="006A337C" w:rsidP="006A337C">
            <w:pPr>
              <w:jc w:val="center"/>
              <w:rPr>
                <w:color w:val="000000"/>
                <w:sz w:val="20"/>
                <w:szCs w:val="20"/>
              </w:rPr>
            </w:pPr>
            <w:r>
              <w:rPr>
                <w:color w:val="000000"/>
                <w:sz w:val="20"/>
                <w:szCs w:val="20"/>
              </w:rPr>
              <w:t>75,727</w:t>
            </w:r>
          </w:p>
        </w:tc>
        <w:tc>
          <w:tcPr>
            <w:tcW w:w="1194" w:type="dxa"/>
            <w:tcBorders>
              <w:top w:val="nil"/>
              <w:left w:val="nil"/>
              <w:bottom w:val="single" w:sz="8" w:space="0" w:color="auto"/>
              <w:right w:val="single" w:sz="8" w:space="0" w:color="auto"/>
            </w:tcBorders>
            <w:shd w:val="clear" w:color="auto" w:fill="auto"/>
            <w:vAlign w:val="center"/>
            <w:hideMark/>
          </w:tcPr>
          <w:p w14:paraId="761966F7" w14:textId="2A1F3EFE" w:rsidR="006A337C" w:rsidRDefault="006A337C" w:rsidP="006A337C">
            <w:pPr>
              <w:jc w:val="center"/>
              <w:rPr>
                <w:color w:val="000000"/>
                <w:sz w:val="20"/>
                <w:szCs w:val="20"/>
              </w:rPr>
            </w:pPr>
            <w:r>
              <w:rPr>
                <w:color w:val="000000"/>
                <w:sz w:val="20"/>
                <w:szCs w:val="20"/>
              </w:rPr>
              <w:t>26.4%</w:t>
            </w:r>
          </w:p>
        </w:tc>
        <w:tc>
          <w:tcPr>
            <w:tcW w:w="1196" w:type="dxa"/>
            <w:tcBorders>
              <w:top w:val="nil"/>
              <w:left w:val="nil"/>
              <w:bottom w:val="single" w:sz="8" w:space="0" w:color="auto"/>
              <w:right w:val="single" w:sz="8" w:space="0" w:color="auto"/>
            </w:tcBorders>
            <w:shd w:val="clear" w:color="auto" w:fill="auto"/>
            <w:noWrap/>
            <w:vAlign w:val="center"/>
            <w:hideMark/>
          </w:tcPr>
          <w:p w14:paraId="47900558" w14:textId="6FAE24CF" w:rsidR="006A337C" w:rsidRDefault="006A337C" w:rsidP="006A337C">
            <w:pPr>
              <w:jc w:val="center"/>
              <w:rPr>
                <w:color w:val="000000"/>
                <w:sz w:val="20"/>
                <w:szCs w:val="20"/>
              </w:rPr>
            </w:pPr>
            <w:r>
              <w:rPr>
                <w:color w:val="000000"/>
                <w:sz w:val="20"/>
                <w:szCs w:val="20"/>
              </w:rPr>
              <w:t>1,265</w:t>
            </w:r>
          </w:p>
        </w:tc>
        <w:tc>
          <w:tcPr>
            <w:tcW w:w="1023" w:type="dxa"/>
            <w:tcBorders>
              <w:top w:val="nil"/>
              <w:left w:val="nil"/>
              <w:bottom w:val="single" w:sz="8" w:space="0" w:color="auto"/>
              <w:right w:val="single" w:sz="8" w:space="0" w:color="auto"/>
            </w:tcBorders>
            <w:shd w:val="clear" w:color="auto" w:fill="auto"/>
            <w:noWrap/>
            <w:vAlign w:val="center"/>
            <w:hideMark/>
          </w:tcPr>
          <w:p w14:paraId="7B29E54B" w14:textId="1DFB639E" w:rsidR="006A337C" w:rsidRDefault="006A337C" w:rsidP="006A337C">
            <w:pPr>
              <w:jc w:val="center"/>
              <w:rPr>
                <w:color w:val="000000"/>
                <w:sz w:val="20"/>
                <w:szCs w:val="20"/>
              </w:rPr>
            </w:pPr>
            <w:r>
              <w:rPr>
                <w:color w:val="000000"/>
                <w:sz w:val="20"/>
                <w:szCs w:val="20"/>
              </w:rPr>
              <w:t>1.7%</w:t>
            </w:r>
          </w:p>
        </w:tc>
        <w:tc>
          <w:tcPr>
            <w:tcW w:w="1118" w:type="dxa"/>
            <w:tcBorders>
              <w:top w:val="nil"/>
              <w:left w:val="nil"/>
              <w:bottom w:val="single" w:sz="8" w:space="0" w:color="auto"/>
              <w:right w:val="single" w:sz="8" w:space="0" w:color="auto"/>
            </w:tcBorders>
            <w:shd w:val="clear" w:color="auto" w:fill="auto"/>
            <w:noWrap/>
            <w:vAlign w:val="center"/>
            <w:hideMark/>
          </w:tcPr>
          <w:p w14:paraId="114E76C5" w14:textId="5F14076A" w:rsidR="006A337C" w:rsidRDefault="006A337C" w:rsidP="006A337C">
            <w:pPr>
              <w:jc w:val="center"/>
              <w:rPr>
                <w:color w:val="000000"/>
                <w:sz w:val="20"/>
                <w:szCs w:val="20"/>
              </w:rPr>
            </w:pPr>
            <w:r>
              <w:rPr>
                <w:color w:val="000000"/>
                <w:sz w:val="20"/>
                <w:szCs w:val="20"/>
              </w:rPr>
              <w:t>20.9%</w:t>
            </w:r>
          </w:p>
        </w:tc>
        <w:tc>
          <w:tcPr>
            <w:tcW w:w="222" w:type="dxa"/>
            <w:vAlign w:val="center"/>
            <w:hideMark/>
          </w:tcPr>
          <w:p w14:paraId="0A2F153F" w14:textId="77777777" w:rsidR="006A337C" w:rsidRDefault="006A337C" w:rsidP="006A337C">
            <w:pPr>
              <w:rPr>
                <w:sz w:val="20"/>
                <w:szCs w:val="20"/>
              </w:rPr>
            </w:pPr>
          </w:p>
        </w:tc>
      </w:tr>
      <w:tr w:rsidR="006A337C" w14:paraId="1B8DB713" w14:textId="77777777" w:rsidTr="00040945">
        <w:trPr>
          <w:trHeight w:val="310"/>
        </w:trPr>
        <w:tc>
          <w:tcPr>
            <w:tcW w:w="1005" w:type="dxa"/>
            <w:vMerge/>
            <w:tcBorders>
              <w:top w:val="nil"/>
              <w:left w:val="single" w:sz="8" w:space="0" w:color="auto"/>
              <w:bottom w:val="single" w:sz="8" w:space="0" w:color="000000"/>
              <w:right w:val="single" w:sz="8" w:space="0" w:color="auto"/>
            </w:tcBorders>
            <w:vAlign w:val="center"/>
            <w:hideMark/>
          </w:tcPr>
          <w:p w14:paraId="2A6BD623" w14:textId="77777777" w:rsidR="006A337C" w:rsidRDefault="006A337C" w:rsidP="006A337C">
            <w:pPr>
              <w:rPr>
                <w:b/>
                <w:bCs/>
                <w:color w:val="000000"/>
                <w:sz w:val="20"/>
                <w:szCs w:val="20"/>
              </w:rPr>
            </w:pPr>
          </w:p>
        </w:tc>
        <w:tc>
          <w:tcPr>
            <w:tcW w:w="2668" w:type="dxa"/>
            <w:tcBorders>
              <w:top w:val="nil"/>
              <w:left w:val="nil"/>
              <w:bottom w:val="single" w:sz="8" w:space="0" w:color="auto"/>
              <w:right w:val="single" w:sz="8" w:space="0" w:color="auto"/>
            </w:tcBorders>
            <w:shd w:val="clear" w:color="000000" w:fill="C0C0C0"/>
            <w:noWrap/>
            <w:vAlign w:val="center"/>
            <w:hideMark/>
          </w:tcPr>
          <w:p w14:paraId="0602C1F4" w14:textId="77777777" w:rsidR="006A337C" w:rsidRDefault="006A337C" w:rsidP="006A337C">
            <w:pPr>
              <w:jc w:val="center"/>
              <w:rPr>
                <w:b/>
                <w:bCs/>
                <w:color w:val="000000"/>
                <w:sz w:val="20"/>
                <w:szCs w:val="20"/>
              </w:rPr>
            </w:pPr>
            <w:r>
              <w:rPr>
                <w:b/>
                <w:bCs/>
                <w:sz w:val="20"/>
                <w:szCs w:val="20"/>
              </w:rPr>
              <w:t>10</w:t>
            </w:r>
            <w:r>
              <w:rPr>
                <w:b/>
                <w:bCs/>
                <w:color w:val="000000"/>
                <w:sz w:val="20"/>
                <w:szCs w:val="20"/>
                <w:vertAlign w:val="superscript"/>
              </w:rPr>
              <w:t>th</w:t>
            </w:r>
          </w:p>
        </w:tc>
        <w:tc>
          <w:tcPr>
            <w:tcW w:w="1840" w:type="dxa"/>
            <w:tcBorders>
              <w:top w:val="nil"/>
              <w:left w:val="nil"/>
              <w:bottom w:val="single" w:sz="8" w:space="0" w:color="auto"/>
              <w:right w:val="single" w:sz="8" w:space="0" w:color="auto"/>
            </w:tcBorders>
            <w:shd w:val="clear" w:color="auto" w:fill="auto"/>
            <w:noWrap/>
            <w:vAlign w:val="center"/>
            <w:hideMark/>
          </w:tcPr>
          <w:p w14:paraId="32D75AD3" w14:textId="626DC675" w:rsidR="006A337C" w:rsidRDefault="006A337C" w:rsidP="006A337C">
            <w:pPr>
              <w:jc w:val="center"/>
              <w:rPr>
                <w:color w:val="000000"/>
                <w:sz w:val="20"/>
                <w:szCs w:val="20"/>
              </w:rPr>
            </w:pPr>
            <w:r>
              <w:rPr>
                <w:color w:val="000000"/>
                <w:sz w:val="20"/>
                <w:szCs w:val="20"/>
              </w:rPr>
              <w:t>71,088</w:t>
            </w:r>
          </w:p>
        </w:tc>
        <w:tc>
          <w:tcPr>
            <w:tcW w:w="1194" w:type="dxa"/>
            <w:tcBorders>
              <w:top w:val="nil"/>
              <w:left w:val="nil"/>
              <w:bottom w:val="single" w:sz="8" w:space="0" w:color="auto"/>
              <w:right w:val="single" w:sz="8" w:space="0" w:color="auto"/>
            </w:tcBorders>
            <w:shd w:val="clear" w:color="auto" w:fill="auto"/>
            <w:vAlign w:val="center"/>
            <w:hideMark/>
          </w:tcPr>
          <w:p w14:paraId="0AC41870" w14:textId="08528C03" w:rsidR="006A337C" w:rsidRDefault="006A337C" w:rsidP="006A337C">
            <w:pPr>
              <w:jc w:val="center"/>
              <w:rPr>
                <w:color w:val="000000"/>
                <w:sz w:val="20"/>
                <w:szCs w:val="20"/>
              </w:rPr>
            </w:pPr>
            <w:r>
              <w:rPr>
                <w:color w:val="000000"/>
                <w:sz w:val="20"/>
                <w:szCs w:val="20"/>
              </w:rPr>
              <w:t>24.7%</w:t>
            </w:r>
          </w:p>
        </w:tc>
        <w:tc>
          <w:tcPr>
            <w:tcW w:w="1196" w:type="dxa"/>
            <w:tcBorders>
              <w:top w:val="nil"/>
              <w:left w:val="nil"/>
              <w:bottom w:val="single" w:sz="8" w:space="0" w:color="auto"/>
              <w:right w:val="single" w:sz="8" w:space="0" w:color="auto"/>
            </w:tcBorders>
            <w:shd w:val="clear" w:color="auto" w:fill="auto"/>
            <w:noWrap/>
            <w:vAlign w:val="center"/>
            <w:hideMark/>
          </w:tcPr>
          <w:p w14:paraId="1FEA349D" w14:textId="4F29B853" w:rsidR="006A337C" w:rsidRDefault="006A337C" w:rsidP="006A337C">
            <w:pPr>
              <w:jc w:val="center"/>
              <w:rPr>
                <w:color w:val="000000"/>
                <w:sz w:val="20"/>
                <w:szCs w:val="20"/>
              </w:rPr>
            </w:pPr>
            <w:r>
              <w:rPr>
                <w:color w:val="000000"/>
                <w:sz w:val="20"/>
                <w:szCs w:val="20"/>
              </w:rPr>
              <w:t>1,397</w:t>
            </w:r>
          </w:p>
        </w:tc>
        <w:tc>
          <w:tcPr>
            <w:tcW w:w="1023" w:type="dxa"/>
            <w:tcBorders>
              <w:top w:val="nil"/>
              <w:left w:val="nil"/>
              <w:bottom w:val="single" w:sz="8" w:space="0" w:color="auto"/>
              <w:right w:val="single" w:sz="8" w:space="0" w:color="auto"/>
            </w:tcBorders>
            <w:shd w:val="clear" w:color="auto" w:fill="auto"/>
            <w:noWrap/>
            <w:vAlign w:val="center"/>
            <w:hideMark/>
          </w:tcPr>
          <w:p w14:paraId="76F14027" w14:textId="705C043F" w:rsidR="006A337C" w:rsidRDefault="006A337C" w:rsidP="006A337C">
            <w:pPr>
              <w:jc w:val="center"/>
              <w:rPr>
                <w:color w:val="000000"/>
                <w:sz w:val="20"/>
                <w:szCs w:val="20"/>
              </w:rPr>
            </w:pPr>
            <w:r>
              <w:rPr>
                <w:color w:val="000000"/>
                <w:sz w:val="20"/>
                <w:szCs w:val="20"/>
              </w:rPr>
              <w:t>2.0%</w:t>
            </w:r>
          </w:p>
        </w:tc>
        <w:tc>
          <w:tcPr>
            <w:tcW w:w="1118" w:type="dxa"/>
            <w:tcBorders>
              <w:top w:val="nil"/>
              <w:left w:val="nil"/>
              <w:bottom w:val="single" w:sz="8" w:space="0" w:color="auto"/>
              <w:right w:val="single" w:sz="8" w:space="0" w:color="auto"/>
            </w:tcBorders>
            <w:shd w:val="clear" w:color="auto" w:fill="auto"/>
            <w:noWrap/>
            <w:vAlign w:val="center"/>
            <w:hideMark/>
          </w:tcPr>
          <w:p w14:paraId="2036FF32" w14:textId="66B27D3F" w:rsidR="006A337C" w:rsidRDefault="006A337C" w:rsidP="006A337C">
            <w:pPr>
              <w:jc w:val="center"/>
              <w:rPr>
                <w:color w:val="000000"/>
                <w:sz w:val="20"/>
                <w:szCs w:val="20"/>
              </w:rPr>
            </w:pPr>
            <w:r>
              <w:rPr>
                <w:color w:val="000000"/>
                <w:sz w:val="20"/>
                <w:szCs w:val="20"/>
              </w:rPr>
              <w:t>23.1%</w:t>
            </w:r>
          </w:p>
        </w:tc>
        <w:tc>
          <w:tcPr>
            <w:tcW w:w="222" w:type="dxa"/>
            <w:vAlign w:val="center"/>
            <w:hideMark/>
          </w:tcPr>
          <w:p w14:paraId="78E8F1B5" w14:textId="77777777" w:rsidR="006A337C" w:rsidRDefault="006A337C" w:rsidP="006A337C">
            <w:pPr>
              <w:rPr>
                <w:sz w:val="20"/>
                <w:szCs w:val="20"/>
              </w:rPr>
            </w:pPr>
          </w:p>
        </w:tc>
      </w:tr>
      <w:tr w:rsidR="006A337C" w14:paraId="0DE6E016" w14:textId="77777777" w:rsidTr="00040945">
        <w:trPr>
          <w:trHeight w:val="310"/>
        </w:trPr>
        <w:tc>
          <w:tcPr>
            <w:tcW w:w="1005" w:type="dxa"/>
            <w:vMerge/>
            <w:tcBorders>
              <w:top w:val="nil"/>
              <w:left w:val="single" w:sz="8" w:space="0" w:color="auto"/>
              <w:bottom w:val="single" w:sz="8" w:space="0" w:color="000000"/>
              <w:right w:val="single" w:sz="8" w:space="0" w:color="auto"/>
            </w:tcBorders>
            <w:vAlign w:val="center"/>
            <w:hideMark/>
          </w:tcPr>
          <w:p w14:paraId="26B5135E" w14:textId="77777777" w:rsidR="006A337C" w:rsidRDefault="006A337C" w:rsidP="006A337C">
            <w:pPr>
              <w:rPr>
                <w:b/>
                <w:bCs/>
                <w:color w:val="000000"/>
                <w:sz w:val="20"/>
                <w:szCs w:val="20"/>
              </w:rPr>
            </w:pPr>
          </w:p>
        </w:tc>
        <w:tc>
          <w:tcPr>
            <w:tcW w:w="2668" w:type="dxa"/>
            <w:tcBorders>
              <w:top w:val="nil"/>
              <w:left w:val="nil"/>
              <w:bottom w:val="single" w:sz="8" w:space="0" w:color="auto"/>
              <w:right w:val="single" w:sz="8" w:space="0" w:color="auto"/>
            </w:tcBorders>
            <w:shd w:val="clear" w:color="000000" w:fill="C0C0C0"/>
            <w:noWrap/>
            <w:vAlign w:val="center"/>
            <w:hideMark/>
          </w:tcPr>
          <w:p w14:paraId="0BB4D139" w14:textId="77777777" w:rsidR="006A337C" w:rsidRDefault="006A337C" w:rsidP="006A337C">
            <w:pPr>
              <w:jc w:val="center"/>
              <w:rPr>
                <w:b/>
                <w:bCs/>
                <w:color w:val="000000"/>
                <w:sz w:val="20"/>
                <w:szCs w:val="20"/>
              </w:rPr>
            </w:pPr>
            <w:r>
              <w:rPr>
                <w:b/>
                <w:bCs/>
                <w:sz w:val="20"/>
                <w:szCs w:val="20"/>
              </w:rPr>
              <w:t>11</w:t>
            </w:r>
            <w:r>
              <w:rPr>
                <w:b/>
                <w:bCs/>
                <w:color w:val="000000"/>
                <w:sz w:val="20"/>
                <w:szCs w:val="20"/>
                <w:vertAlign w:val="superscript"/>
              </w:rPr>
              <w:t>th</w:t>
            </w:r>
          </w:p>
        </w:tc>
        <w:tc>
          <w:tcPr>
            <w:tcW w:w="1840" w:type="dxa"/>
            <w:tcBorders>
              <w:top w:val="nil"/>
              <w:left w:val="nil"/>
              <w:bottom w:val="single" w:sz="8" w:space="0" w:color="auto"/>
              <w:right w:val="single" w:sz="8" w:space="0" w:color="auto"/>
            </w:tcBorders>
            <w:shd w:val="clear" w:color="auto" w:fill="auto"/>
            <w:noWrap/>
            <w:vAlign w:val="center"/>
            <w:hideMark/>
          </w:tcPr>
          <w:p w14:paraId="32CB238B" w14:textId="6EF23DFD" w:rsidR="006A337C" w:rsidRDefault="006A337C" w:rsidP="006A337C">
            <w:pPr>
              <w:jc w:val="center"/>
              <w:rPr>
                <w:color w:val="000000"/>
                <w:sz w:val="20"/>
                <w:szCs w:val="20"/>
              </w:rPr>
            </w:pPr>
            <w:r>
              <w:rPr>
                <w:color w:val="000000"/>
                <w:sz w:val="20"/>
                <w:szCs w:val="20"/>
              </w:rPr>
              <w:t>69,758</w:t>
            </w:r>
          </w:p>
        </w:tc>
        <w:tc>
          <w:tcPr>
            <w:tcW w:w="1194" w:type="dxa"/>
            <w:tcBorders>
              <w:top w:val="nil"/>
              <w:left w:val="nil"/>
              <w:bottom w:val="single" w:sz="8" w:space="0" w:color="auto"/>
              <w:right w:val="single" w:sz="8" w:space="0" w:color="auto"/>
            </w:tcBorders>
            <w:shd w:val="clear" w:color="auto" w:fill="auto"/>
            <w:vAlign w:val="center"/>
            <w:hideMark/>
          </w:tcPr>
          <w:p w14:paraId="361F48F0" w14:textId="7CD2A764" w:rsidR="006A337C" w:rsidRDefault="006A337C" w:rsidP="006A337C">
            <w:pPr>
              <w:jc w:val="center"/>
              <w:rPr>
                <w:color w:val="000000"/>
                <w:sz w:val="20"/>
                <w:szCs w:val="20"/>
              </w:rPr>
            </w:pPr>
            <w:r>
              <w:rPr>
                <w:color w:val="000000"/>
                <w:sz w:val="20"/>
                <w:szCs w:val="20"/>
              </w:rPr>
              <w:t>24.3%</w:t>
            </w:r>
          </w:p>
        </w:tc>
        <w:tc>
          <w:tcPr>
            <w:tcW w:w="1196" w:type="dxa"/>
            <w:tcBorders>
              <w:top w:val="nil"/>
              <w:left w:val="nil"/>
              <w:bottom w:val="single" w:sz="8" w:space="0" w:color="auto"/>
              <w:right w:val="single" w:sz="8" w:space="0" w:color="auto"/>
            </w:tcBorders>
            <w:shd w:val="clear" w:color="auto" w:fill="auto"/>
            <w:noWrap/>
            <w:vAlign w:val="center"/>
            <w:hideMark/>
          </w:tcPr>
          <w:p w14:paraId="693DF6ED" w14:textId="3B60FE5C" w:rsidR="006A337C" w:rsidRDefault="006A337C" w:rsidP="006A337C">
            <w:pPr>
              <w:jc w:val="center"/>
              <w:rPr>
                <w:color w:val="000000"/>
                <w:sz w:val="20"/>
                <w:szCs w:val="20"/>
              </w:rPr>
            </w:pPr>
            <w:r>
              <w:rPr>
                <w:color w:val="000000"/>
                <w:sz w:val="20"/>
                <w:szCs w:val="20"/>
              </w:rPr>
              <w:t>1,603</w:t>
            </w:r>
          </w:p>
        </w:tc>
        <w:tc>
          <w:tcPr>
            <w:tcW w:w="1023" w:type="dxa"/>
            <w:tcBorders>
              <w:top w:val="nil"/>
              <w:left w:val="nil"/>
              <w:bottom w:val="single" w:sz="8" w:space="0" w:color="auto"/>
              <w:right w:val="single" w:sz="8" w:space="0" w:color="auto"/>
            </w:tcBorders>
            <w:shd w:val="clear" w:color="auto" w:fill="auto"/>
            <w:noWrap/>
            <w:vAlign w:val="center"/>
            <w:hideMark/>
          </w:tcPr>
          <w:p w14:paraId="0936D6D7" w14:textId="218744D6" w:rsidR="006A337C" w:rsidRDefault="006A337C" w:rsidP="006A337C">
            <w:pPr>
              <w:jc w:val="center"/>
              <w:rPr>
                <w:color w:val="000000"/>
                <w:sz w:val="20"/>
                <w:szCs w:val="20"/>
              </w:rPr>
            </w:pPr>
            <w:r>
              <w:rPr>
                <w:color w:val="000000"/>
                <w:sz w:val="20"/>
                <w:szCs w:val="20"/>
              </w:rPr>
              <w:t>2.3%</w:t>
            </w:r>
          </w:p>
        </w:tc>
        <w:tc>
          <w:tcPr>
            <w:tcW w:w="1118" w:type="dxa"/>
            <w:tcBorders>
              <w:top w:val="nil"/>
              <w:left w:val="nil"/>
              <w:bottom w:val="single" w:sz="8" w:space="0" w:color="auto"/>
              <w:right w:val="single" w:sz="8" w:space="0" w:color="auto"/>
            </w:tcBorders>
            <w:shd w:val="clear" w:color="auto" w:fill="auto"/>
            <w:noWrap/>
            <w:vAlign w:val="center"/>
            <w:hideMark/>
          </w:tcPr>
          <w:p w14:paraId="17DCA96F" w14:textId="104659BF" w:rsidR="006A337C" w:rsidRDefault="006A337C" w:rsidP="006A337C">
            <w:pPr>
              <w:jc w:val="center"/>
              <w:rPr>
                <w:color w:val="000000"/>
                <w:sz w:val="20"/>
                <w:szCs w:val="20"/>
              </w:rPr>
            </w:pPr>
            <w:r>
              <w:rPr>
                <w:color w:val="000000"/>
                <w:sz w:val="20"/>
                <w:szCs w:val="20"/>
              </w:rPr>
              <w:t>26.5%</w:t>
            </w:r>
          </w:p>
        </w:tc>
        <w:tc>
          <w:tcPr>
            <w:tcW w:w="222" w:type="dxa"/>
            <w:vAlign w:val="center"/>
            <w:hideMark/>
          </w:tcPr>
          <w:p w14:paraId="075CCB10" w14:textId="77777777" w:rsidR="006A337C" w:rsidRDefault="006A337C" w:rsidP="006A337C">
            <w:pPr>
              <w:rPr>
                <w:sz w:val="20"/>
                <w:szCs w:val="20"/>
              </w:rPr>
            </w:pPr>
          </w:p>
        </w:tc>
      </w:tr>
      <w:tr w:rsidR="006A337C" w14:paraId="11529248" w14:textId="77777777" w:rsidTr="00040945">
        <w:trPr>
          <w:trHeight w:val="310"/>
        </w:trPr>
        <w:tc>
          <w:tcPr>
            <w:tcW w:w="1005" w:type="dxa"/>
            <w:vMerge/>
            <w:tcBorders>
              <w:top w:val="nil"/>
              <w:left w:val="single" w:sz="8" w:space="0" w:color="auto"/>
              <w:bottom w:val="single" w:sz="8" w:space="0" w:color="000000"/>
              <w:right w:val="single" w:sz="8" w:space="0" w:color="auto"/>
            </w:tcBorders>
            <w:vAlign w:val="center"/>
            <w:hideMark/>
          </w:tcPr>
          <w:p w14:paraId="6D2F531A" w14:textId="77777777" w:rsidR="006A337C" w:rsidRDefault="006A337C" w:rsidP="006A337C">
            <w:pPr>
              <w:rPr>
                <w:b/>
                <w:bCs/>
                <w:color w:val="000000"/>
                <w:sz w:val="20"/>
                <w:szCs w:val="20"/>
              </w:rPr>
            </w:pPr>
          </w:p>
        </w:tc>
        <w:tc>
          <w:tcPr>
            <w:tcW w:w="2668" w:type="dxa"/>
            <w:tcBorders>
              <w:top w:val="nil"/>
              <w:left w:val="nil"/>
              <w:bottom w:val="single" w:sz="8" w:space="0" w:color="auto"/>
              <w:right w:val="single" w:sz="8" w:space="0" w:color="auto"/>
            </w:tcBorders>
            <w:shd w:val="clear" w:color="000000" w:fill="C0C0C0"/>
            <w:noWrap/>
            <w:vAlign w:val="center"/>
            <w:hideMark/>
          </w:tcPr>
          <w:p w14:paraId="4B94059B" w14:textId="77777777" w:rsidR="006A337C" w:rsidRDefault="006A337C" w:rsidP="006A337C">
            <w:pPr>
              <w:jc w:val="center"/>
              <w:rPr>
                <w:b/>
                <w:bCs/>
                <w:color w:val="000000"/>
                <w:sz w:val="20"/>
                <w:szCs w:val="20"/>
              </w:rPr>
            </w:pPr>
            <w:r>
              <w:rPr>
                <w:b/>
                <w:bCs/>
                <w:sz w:val="20"/>
                <w:szCs w:val="20"/>
              </w:rPr>
              <w:t>12</w:t>
            </w:r>
            <w:r>
              <w:rPr>
                <w:b/>
                <w:bCs/>
                <w:color w:val="000000"/>
                <w:sz w:val="20"/>
                <w:szCs w:val="20"/>
                <w:vertAlign w:val="superscript"/>
              </w:rPr>
              <w:t>th</w:t>
            </w:r>
          </w:p>
        </w:tc>
        <w:tc>
          <w:tcPr>
            <w:tcW w:w="1840" w:type="dxa"/>
            <w:tcBorders>
              <w:top w:val="nil"/>
              <w:left w:val="nil"/>
              <w:bottom w:val="single" w:sz="8" w:space="0" w:color="auto"/>
              <w:right w:val="single" w:sz="8" w:space="0" w:color="auto"/>
            </w:tcBorders>
            <w:shd w:val="clear" w:color="auto" w:fill="auto"/>
            <w:noWrap/>
            <w:vAlign w:val="center"/>
            <w:hideMark/>
          </w:tcPr>
          <w:p w14:paraId="08A7DA36" w14:textId="39A6B6F3" w:rsidR="006A337C" w:rsidRDefault="006A337C" w:rsidP="006A337C">
            <w:pPr>
              <w:jc w:val="center"/>
              <w:rPr>
                <w:color w:val="000000"/>
                <w:sz w:val="20"/>
                <w:szCs w:val="20"/>
              </w:rPr>
            </w:pPr>
            <w:r>
              <w:rPr>
                <w:color w:val="000000"/>
                <w:sz w:val="20"/>
                <w:szCs w:val="20"/>
              </w:rPr>
              <w:t>70,661</w:t>
            </w:r>
          </w:p>
        </w:tc>
        <w:tc>
          <w:tcPr>
            <w:tcW w:w="1194" w:type="dxa"/>
            <w:tcBorders>
              <w:top w:val="nil"/>
              <w:left w:val="nil"/>
              <w:bottom w:val="single" w:sz="8" w:space="0" w:color="auto"/>
              <w:right w:val="single" w:sz="8" w:space="0" w:color="auto"/>
            </w:tcBorders>
            <w:shd w:val="clear" w:color="auto" w:fill="auto"/>
            <w:vAlign w:val="center"/>
            <w:hideMark/>
          </w:tcPr>
          <w:p w14:paraId="2A6B075C" w14:textId="6C5DC112" w:rsidR="006A337C" w:rsidRDefault="006A337C" w:rsidP="006A337C">
            <w:pPr>
              <w:jc w:val="center"/>
              <w:rPr>
                <w:color w:val="000000"/>
                <w:sz w:val="20"/>
                <w:szCs w:val="20"/>
              </w:rPr>
            </w:pPr>
            <w:r>
              <w:rPr>
                <w:color w:val="000000"/>
                <w:sz w:val="20"/>
                <w:szCs w:val="20"/>
              </w:rPr>
              <w:t>24.6%</w:t>
            </w:r>
          </w:p>
        </w:tc>
        <w:tc>
          <w:tcPr>
            <w:tcW w:w="1196" w:type="dxa"/>
            <w:tcBorders>
              <w:top w:val="nil"/>
              <w:left w:val="nil"/>
              <w:bottom w:val="single" w:sz="8" w:space="0" w:color="auto"/>
              <w:right w:val="single" w:sz="8" w:space="0" w:color="auto"/>
            </w:tcBorders>
            <w:shd w:val="clear" w:color="auto" w:fill="auto"/>
            <w:noWrap/>
            <w:vAlign w:val="center"/>
            <w:hideMark/>
          </w:tcPr>
          <w:p w14:paraId="670621AC" w14:textId="0E8B12FC" w:rsidR="006A337C" w:rsidRDefault="006A337C" w:rsidP="006A337C">
            <w:pPr>
              <w:jc w:val="center"/>
              <w:rPr>
                <w:color w:val="000000"/>
                <w:sz w:val="20"/>
                <w:szCs w:val="20"/>
              </w:rPr>
            </w:pPr>
            <w:r>
              <w:rPr>
                <w:color w:val="000000"/>
                <w:sz w:val="20"/>
                <w:szCs w:val="20"/>
              </w:rPr>
              <w:t>1,795</w:t>
            </w:r>
          </w:p>
        </w:tc>
        <w:tc>
          <w:tcPr>
            <w:tcW w:w="1023" w:type="dxa"/>
            <w:tcBorders>
              <w:top w:val="nil"/>
              <w:left w:val="nil"/>
              <w:bottom w:val="single" w:sz="8" w:space="0" w:color="auto"/>
              <w:right w:val="single" w:sz="8" w:space="0" w:color="auto"/>
            </w:tcBorders>
            <w:shd w:val="clear" w:color="auto" w:fill="auto"/>
            <w:noWrap/>
            <w:vAlign w:val="center"/>
            <w:hideMark/>
          </w:tcPr>
          <w:p w14:paraId="7146A7BC" w14:textId="7E4EC2F2" w:rsidR="006A337C" w:rsidRDefault="006A337C" w:rsidP="006A337C">
            <w:pPr>
              <w:jc w:val="center"/>
              <w:rPr>
                <w:color w:val="000000"/>
                <w:sz w:val="20"/>
                <w:szCs w:val="20"/>
              </w:rPr>
            </w:pPr>
            <w:r>
              <w:rPr>
                <w:color w:val="000000"/>
                <w:sz w:val="20"/>
                <w:szCs w:val="20"/>
              </w:rPr>
              <w:t>2.5%</w:t>
            </w:r>
          </w:p>
        </w:tc>
        <w:tc>
          <w:tcPr>
            <w:tcW w:w="1118" w:type="dxa"/>
            <w:tcBorders>
              <w:top w:val="nil"/>
              <w:left w:val="nil"/>
              <w:bottom w:val="single" w:sz="8" w:space="0" w:color="auto"/>
              <w:right w:val="single" w:sz="8" w:space="0" w:color="auto"/>
            </w:tcBorders>
            <w:shd w:val="clear" w:color="auto" w:fill="auto"/>
            <w:noWrap/>
            <w:vAlign w:val="center"/>
            <w:hideMark/>
          </w:tcPr>
          <w:p w14:paraId="3E9DD8D9" w14:textId="5961CA9D" w:rsidR="006A337C" w:rsidRDefault="006A337C" w:rsidP="006A337C">
            <w:pPr>
              <w:jc w:val="center"/>
              <w:rPr>
                <w:color w:val="000000"/>
                <w:sz w:val="20"/>
                <w:szCs w:val="20"/>
              </w:rPr>
            </w:pPr>
            <w:r>
              <w:rPr>
                <w:color w:val="000000"/>
                <w:sz w:val="20"/>
                <w:szCs w:val="20"/>
              </w:rPr>
              <w:t>29.6%</w:t>
            </w:r>
          </w:p>
        </w:tc>
        <w:tc>
          <w:tcPr>
            <w:tcW w:w="222" w:type="dxa"/>
            <w:vAlign w:val="center"/>
            <w:hideMark/>
          </w:tcPr>
          <w:p w14:paraId="4894D8EB" w14:textId="77777777" w:rsidR="006A337C" w:rsidRDefault="006A337C" w:rsidP="006A337C">
            <w:pPr>
              <w:rPr>
                <w:sz w:val="20"/>
                <w:szCs w:val="20"/>
              </w:rPr>
            </w:pPr>
          </w:p>
        </w:tc>
      </w:tr>
      <w:tr w:rsidR="006A337C" w14:paraId="33FF4C8D" w14:textId="77777777" w:rsidTr="006138FB">
        <w:trPr>
          <w:cantSplit/>
          <w:trHeight w:val="300"/>
        </w:trPr>
        <w:tc>
          <w:tcPr>
            <w:tcW w:w="1005" w:type="dxa"/>
            <w:vMerge w:val="restart"/>
            <w:tcBorders>
              <w:top w:val="nil"/>
              <w:left w:val="single" w:sz="8" w:space="0" w:color="auto"/>
              <w:right w:val="single" w:sz="8" w:space="0" w:color="auto"/>
            </w:tcBorders>
            <w:shd w:val="clear" w:color="000000" w:fill="E0E0E0"/>
            <w:vAlign w:val="center"/>
            <w:hideMark/>
          </w:tcPr>
          <w:p w14:paraId="505F159A" w14:textId="77777777" w:rsidR="006A337C" w:rsidRDefault="006A337C" w:rsidP="006A337C">
            <w:pPr>
              <w:jc w:val="center"/>
              <w:rPr>
                <w:b/>
                <w:bCs/>
                <w:color w:val="000000"/>
                <w:sz w:val="20"/>
                <w:szCs w:val="20"/>
              </w:rPr>
            </w:pPr>
            <w:r>
              <w:rPr>
                <w:b/>
                <w:bCs/>
                <w:sz w:val="20"/>
                <w:szCs w:val="20"/>
              </w:rPr>
              <w:t>Race/</w:t>
            </w:r>
          </w:p>
          <w:p w14:paraId="6ACC8BB6" w14:textId="77777777" w:rsidR="006A337C" w:rsidRDefault="006A337C" w:rsidP="006A337C">
            <w:pPr>
              <w:jc w:val="center"/>
              <w:rPr>
                <w:b/>
                <w:bCs/>
                <w:color w:val="000000"/>
                <w:sz w:val="20"/>
                <w:szCs w:val="20"/>
              </w:rPr>
            </w:pPr>
            <w:r>
              <w:rPr>
                <w:b/>
                <w:bCs/>
                <w:sz w:val="20"/>
                <w:szCs w:val="20"/>
              </w:rPr>
              <w:t>Ethnicity</w:t>
            </w:r>
          </w:p>
          <w:p w14:paraId="4418ABFE" w14:textId="77777777" w:rsidR="006A337C" w:rsidRDefault="006A337C" w:rsidP="006A337C">
            <w:pPr>
              <w:rPr>
                <w:rFonts w:ascii="Calibri" w:hAnsi="Calibri" w:cs="Calibri"/>
                <w:color w:val="000000"/>
                <w:sz w:val="22"/>
                <w:szCs w:val="22"/>
              </w:rPr>
            </w:pPr>
            <w:r>
              <w:rPr>
                <w:rFonts w:ascii="Calibri" w:hAnsi="Calibri" w:cs="Calibri"/>
                <w:color w:val="000000"/>
                <w:sz w:val="22"/>
                <w:szCs w:val="22"/>
              </w:rPr>
              <w:t> </w:t>
            </w:r>
          </w:p>
          <w:p w14:paraId="018B1841" w14:textId="77777777" w:rsidR="006A337C" w:rsidRDefault="006A337C" w:rsidP="006A337C">
            <w:pPr>
              <w:rPr>
                <w:rFonts w:ascii="Calibri" w:hAnsi="Calibri" w:cs="Calibri"/>
                <w:color w:val="000000"/>
                <w:sz w:val="22"/>
                <w:szCs w:val="22"/>
              </w:rPr>
            </w:pPr>
            <w:r>
              <w:rPr>
                <w:rFonts w:ascii="Calibri" w:hAnsi="Calibri" w:cs="Calibri"/>
                <w:color w:val="000000"/>
                <w:sz w:val="22"/>
                <w:szCs w:val="22"/>
              </w:rPr>
              <w:t> </w:t>
            </w:r>
          </w:p>
          <w:p w14:paraId="502E1515" w14:textId="77777777" w:rsidR="006A337C" w:rsidRDefault="006A337C" w:rsidP="006A337C">
            <w:pPr>
              <w:rPr>
                <w:rFonts w:ascii="Calibri" w:hAnsi="Calibri" w:cs="Calibri"/>
                <w:color w:val="000000"/>
                <w:sz w:val="22"/>
                <w:szCs w:val="22"/>
              </w:rPr>
            </w:pPr>
            <w:r>
              <w:rPr>
                <w:rFonts w:ascii="Calibri" w:hAnsi="Calibri" w:cs="Calibri"/>
                <w:color w:val="000000"/>
                <w:sz w:val="22"/>
                <w:szCs w:val="22"/>
              </w:rPr>
              <w:t> </w:t>
            </w:r>
          </w:p>
          <w:p w14:paraId="12EBAB90" w14:textId="77777777" w:rsidR="006A337C" w:rsidRDefault="006A337C" w:rsidP="006A337C">
            <w:pPr>
              <w:rPr>
                <w:rFonts w:ascii="Calibri" w:hAnsi="Calibri" w:cs="Calibri"/>
                <w:color w:val="000000"/>
                <w:sz w:val="22"/>
                <w:szCs w:val="22"/>
              </w:rPr>
            </w:pPr>
            <w:r>
              <w:rPr>
                <w:rFonts w:ascii="Calibri" w:hAnsi="Calibri" w:cs="Calibri"/>
                <w:color w:val="000000"/>
                <w:sz w:val="22"/>
                <w:szCs w:val="22"/>
              </w:rPr>
              <w:t> </w:t>
            </w:r>
          </w:p>
          <w:p w14:paraId="27C27EA4" w14:textId="76216596" w:rsidR="006A337C" w:rsidRDefault="006A337C" w:rsidP="006A337C">
            <w:pPr>
              <w:rPr>
                <w:b/>
                <w:bCs/>
                <w:color w:val="000000"/>
                <w:sz w:val="20"/>
                <w:szCs w:val="20"/>
              </w:rPr>
            </w:pPr>
            <w:r>
              <w:rPr>
                <w:rFonts w:ascii="Calibri" w:hAnsi="Calibri" w:cs="Calibri"/>
                <w:color w:val="000000"/>
                <w:sz w:val="22"/>
                <w:szCs w:val="22"/>
              </w:rPr>
              <w:t> </w:t>
            </w:r>
          </w:p>
        </w:tc>
        <w:tc>
          <w:tcPr>
            <w:tcW w:w="2668" w:type="dxa"/>
            <w:tcBorders>
              <w:top w:val="nil"/>
              <w:left w:val="nil"/>
              <w:bottom w:val="single" w:sz="8" w:space="0" w:color="auto"/>
              <w:right w:val="single" w:sz="8" w:space="0" w:color="auto"/>
            </w:tcBorders>
            <w:shd w:val="clear" w:color="000000" w:fill="C0C0C0"/>
            <w:noWrap/>
            <w:vAlign w:val="center"/>
            <w:hideMark/>
          </w:tcPr>
          <w:p w14:paraId="6B81330A" w14:textId="77777777" w:rsidR="006A337C" w:rsidRDefault="006A337C" w:rsidP="006A337C">
            <w:pPr>
              <w:jc w:val="center"/>
              <w:rPr>
                <w:b/>
                <w:bCs/>
                <w:color w:val="000000"/>
                <w:sz w:val="20"/>
                <w:szCs w:val="20"/>
              </w:rPr>
            </w:pPr>
            <w:r>
              <w:rPr>
                <w:b/>
                <w:bCs/>
                <w:sz w:val="20"/>
                <w:szCs w:val="20"/>
              </w:rPr>
              <w:t>African American</w:t>
            </w:r>
          </w:p>
        </w:tc>
        <w:tc>
          <w:tcPr>
            <w:tcW w:w="1840" w:type="dxa"/>
            <w:tcBorders>
              <w:top w:val="nil"/>
              <w:left w:val="nil"/>
              <w:bottom w:val="single" w:sz="8" w:space="0" w:color="auto"/>
              <w:right w:val="single" w:sz="8" w:space="0" w:color="auto"/>
            </w:tcBorders>
            <w:shd w:val="clear" w:color="auto" w:fill="auto"/>
            <w:noWrap/>
            <w:vAlign w:val="center"/>
            <w:hideMark/>
          </w:tcPr>
          <w:p w14:paraId="56900230" w14:textId="773AD2C1" w:rsidR="006A337C" w:rsidRDefault="006A337C" w:rsidP="006A337C">
            <w:pPr>
              <w:jc w:val="center"/>
              <w:rPr>
                <w:color w:val="000000"/>
                <w:sz w:val="20"/>
                <w:szCs w:val="20"/>
              </w:rPr>
            </w:pPr>
            <w:r>
              <w:rPr>
                <w:color w:val="000000"/>
                <w:sz w:val="20"/>
                <w:szCs w:val="20"/>
              </w:rPr>
              <w:t>27,171</w:t>
            </w:r>
          </w:p>
        </w:tc>
        <w:tc>
          <w:tcPr>
            <w:tcW w:w="1194" w:type="dxa"/>
            <w:tcBorders>
              <w:top w:val="nil"/>
              <w:left w:val="nil"/>
              <w:bottom w:val="single" w:sz="8" w:space="0" w:color="auto"/>
              <w:right w:val="single" w:sz="8" w:space="0" w:color="auto"/>
            </w:tcBorders>
            <w:shd w:val="clear" w:color="auto" w:fill="auto"/>
            <w:vAlign w:val="center"/>
            <w:hideMark/>
          </w:tcPr>
          <w:p w14:paraId="6DB0D981" w14:textId="69C87C47" w:rsidR="006A337C" w:rsidRDefault="006A337C" w:rsidP="006A337C">
            <w:pPr>
              <w:jc w:val="center"/>
              <w:rPr>
                <w:color w:val="000000"/>
                <w:sz w:val="20"/>
                <w:szCs w:val="20"/>
              </w:rPr>
            </w:pPr>
            <w:r>
              <w:rPr>
                <w:color w:val="000000"/>
                <w:sz w:val="20"/>
                <w:szCs w:val="20"/>
              </w:rPr>
              <w:t>9.5%</w:t>
            </w:r>
          </w:p>
        </w:tc>
        <w:tc>
          <w:tcPr>
            <w:tcW w:w="1196" w:type="dxa"/>
            <w:tcBorders>
              <w:top w:val="nil"/>
              <w:left w:val="nil"/>
              <w:bottom w:val="single" w:sz="8" w:space="0" w:color="auto"/>
              <w:right w:val="single" w:sz="8" w:space="0" w:color="auto"/>
            </w:tcBorders>
            <w:shd w:val="clear" w:color="auto" w:fill="auto"/>
            <w:noWrap/>
            <w:vAlign w:val="center"/>
            <w:hideMark/>
          </w:tcPr>
          <w:p w14:paraId="3495238C" w14:textId="08BA54CA" w:rsidR="006A337C" w:rsidRDefault="006A337C" w:rsidP="006A337C">
            <w:pPr>
              <w:jc w:val="center"/>
              <w:rPr>
                <w:color w:val="000000"/>
                <w:sz w:val="20"/>
                <w:szCs w:val="20"/>
              </w:rPr>
            </w:pPr>
            <w:r>
              <w:rPr>
                <w:color w:val="000000"/>
                <w:sz w:val="20"/>
                <w:szCs w:val="20"/>
              </w:rPr>
              <w:t>772</w:t>
            </w:r>
          </w:p>
        </w:tc>
        <w:tc>
          <w:tcPr>
            <w:tcW w:w="1023" w:type="dxa"/>
            <w:tcBorders>
              <w:top w:val="nil"/>
              <w:left w:val="nil"/>
              <w:bottom w:val="single" w:sz="8" w:space="0" w:color="auto"/>
              <w:right w:val="single" w:sz="8" w:space="0" w:color="auto"/>
            </w:tcBorders>
            <w:shd w:val="clear" w:color="auto" w:fill="auto"/>
            <w:noWrap/>
            <w:vAlign w:val="center"/>
            <w:hideMark/>
          </w:tcPr>
          <w:p w14:paraId="58818B19" w14:textId="71C72BA2" w:rsidR="006A337C" w:rsidRDefault="006A337C" w:rsidP="006A337C">
            <w:pPr>
              <w:jc w:val="center"/>
              <w:rPr>
                <w:color w:val="000000"/>
                <w:sz w:val="20"/>
                <w:szCs w:val="20"/>
              </w:rPr>
            </w:pPr>
            <w:r>
              <w:rPr>
                <w:color w:val="000000"/>
                <w:sz w:val="20"/>
                <w:szCs w:val="20"/>
              </w:rPr>
              <w:t>2.8%</w:t>
            </w:r>
          </w:p>
        </w:tc>
        <w:tc>
          <w:tcPr>
            <w:tcW w:w="1118" w:type="dxa"/>
            <w:tcBorders>
              <w:top w:val="nil"/>
              <w:left w:val="nil"/>
              <w:bottom w:val="single" w:sz="8" w:space="0" w:color="auto"/>
              <w:right w:val="single" w:sz="8" w:space="0" w:color="auto"/>
            </w:tcBorders>
            <w:shd w:val="clear" w:color="auto" w:fill="auto"/>
            <w:noWrap/>
            <w:vAlign w:val="center"/>
            <w:hideMark/>
          </w:tcPr>
          <w:p w14:paraId="7CC224BB" w14:textId="73A58B74" w:rsidR="006A337C" w:rsidRDefault="006A337C" w:rsidP="006A337C">
            <w:pPr>
              <w:jc w:val="center"/>
              <w:rPr>
                <w:color w:val="000000"/>
                <w:sz w:val="20"/>
                <w:szCs w:val="20"/>
              </w:rPr>
            </w:pPr>
            <w:r>
              <w:rPr>
                <w:color w:val="000000"/>
                <w:sz w:val="20"/>
                <w:szCs w:val="20"/>
              </w:rPr>
              <w:t>12.7%</w:t>
            </w:r>
          </w:p>
        </w:tc>
        <w:tc>
          <w:tcPr>
            <w:tcW w:w="222" w:type="dxa"/>
            <w:vAlign w:val="center"/>
            <w:hideMark/>
          </w:tcPr>
          <w:p w14:paraId="3F08144B" w14:textId="77777777" w:rsidR="006A337C" w:rsidRDefault="006A337C" w:rsidP="006A337C">
            <w:pPr>
              <w:rPr>
                <w:sz w:val="20"/>
                <w:szCs w:val="20"/>
              </w:rPr>
            </w:pPr>
          </w:p>
        </w:tc>
      </w:tr>
      <w:tr w:rsidR="006A337C" w14:paraId="27265062" w14:textId="77777777" w:rsidTr="006138FB">
        <w:trPr>
          <w:trHeight w:val="300"/>
        </w:trPr>
        <w:tc>
          <w:tcPr>
            <w:tcW w:w="1005" w:type="dxa"/>
            <w:vMerge/>
            <w:tcBorders>
              <w:left w:val="single" w:sz="8" w:space="0" w:color="auto"/>
              <w:right w:val="single" w:sz="8" w:space="0" w:color="auto"/>
            </w:tcBorders>
            <w:shd w:val="clear" w:color="000000" w:fill="E0E0E0"/>
            <w:vAlign w:val="center"/>
            <w:hideMark/>
          </w:tcPr>
          <w:p w14:paraId="642885C0" w14:textId="2E907401" w:rsidR="006A337C" w:rsidRDefault="006A337C" w:rsidP="006A337C">
            <w:pPr>
              <w:rPr>
                <w:b/>
                <w:bCs/>
                <w:color w:val="000000"/>
                <w:sz w:val="20"/>
                <w:szCs w:val="20"/>
              </w:rPr>
            </w:pPr>
          </w:p>
        </w:tc>
        <w:tc>
          <w:tcPr>
            <w:tcW w:w="2668" w:type="dxa"/>
            <w:tcBorders>
              <w:top w:val="nil"/>
              <w:left w:val="nil"/>
              <w:bottom w:val="single" w:sz="8" w:space="0" w:color="auto"/>
              <w:right w:val="single" w:sz="8" w:space="0" w:color="auto"/>
            </w:tcBorders>
            <w:shd w:val="clear" w:color="000000" w:fill="C0C0C0"/>
            <w:noWrap/>
            <w:vAlign w:val="center"/>
            <w:hideMark/>
          </w:tcPr>
          <w:p w14:paraId="01A0105D" w14:textId="77777777" w:rsidR="006A337C" w:rsidRDefault="006A337C" w:rsidP="006A337C">
            <w:pPr>
              <w:jc w:val="center"/>
              <w:rPr>
                <w:b/>
                <w:bCs/>
                <w:color w:val="000000"/>
                <w:sz w:val="20"/>
                <w:szCs w:val="20"/>
              </w:rPr>
            </w:pPr>
            <w:r>
              <w:rPr>
                <w:b/>
                <w:bCs/>
                <w:sz w:val="20"/>
                <w:szCs w:val="20"/>
              </w:rPr>
              <w:t>Asian</w:t>
            </w:r>
          </w:p>
        </w:tc>
        <w:tc>
          <w:tcPr>
            <w:tcW w:w="1840" w:type="dxa"/>
            <w:tcBorders>
              <w:top w:val="nil"/>
              <w:left w:val="nil"/>
              <w:bottom w:val="single" w:sz="8" w:space="0" w:color="auto"/>
              <w:right w:val="single" w:sz="8" w:space="0" w:color="auto"/>
            </w:tcBorders>
            <w:shd w:val="clear" w:color="auto" w:fill="auto"/>
            <w:noWrap/>
            <w:vAlign w:val="center"/>
            <w:hideMark/>
          </w:tcPr>
          <w:p w14:paraId="74A06BB1" w14:textId="2F35021B" w:rsidR="006A337C" w:rsidRDefault="006A337C" w:rsidP="006A337C">
            <w:pPr>
              <w:jc w:val="center"/>
              <w:rPr>
                <w:color w:val="000000"/>
                <w:sz w:val="20"/>
                <w:szCs w:val="20"/>
              </w:rPr>
            </w:pPr>
            <w:r>
              <w:rPr>
                <w:color w:val="000000"/>
                <w:sz w:val="20"/>
                <w:szCs w:val="20"/>
              </w:rPr>
              <w:t>19,659</w:t>
            </w:r>
          </w:p>
        </w:tc>
        <w:tc>
          <w:tcPr>
            <w:tcW w:w="1194" w:type="dxa"/>
            <w:tcBorders>
              <w:top w:val="nil"/>
              <w:left w:val="nil"/>
              <w:bottom w:val="single" w:sz="8" w:space="0" w:color="auto"/>
              <w:right w:val="single" w:sz="8" w:space="0" w:color="auto"/>
            </w:tcBorders>
            <w:shd w:val="clear" w:color="auto" w:fill="auto"/>
            <w:vAlign w:val="center"/>
            <w:hideMark/>
          </w:tcPr>
          <w:p w14:paraId="49505013" w14:textId="226B1FF9" w:rsidR="006A337C" w:rsidRDefault="006A337C" w:rsidP="006A337C">
            <w:pPr>
              <w:jc w:val="center"/>
              <w:rPr>
                <w:color w:val="000000"/>
                <w:sz w:val="20"/>
                <w:szCs w:val="20"/>
              </w:rPr>
            </w:pPr>
            <w:r>
              <w:rPr>
                <w:color w:val="000000"/>
                <w:sz w:val="20"/>
                <w:szCs w:val="20"/>
              </w:rPr>
              <w:t>6.8%</w:t>
            </w:r>
          </w:p>
        </w:tc>
        <w:tc>
          <w:tcPr>
            <w:tcW w:w="1196" w:type="dxa"/>
            <w:tcBorders>
              <w:top w:val="nil"/>
              <w:left w:val="nil"/>
              <w:bottom w:val="single" w:sz="8" w:space="0" w:color="auto"/>
              <w:right w:val="single" w:sz="8" w:space="0" w:color="auto"/>
            </w:tcBorders>
            <w:shd w:val="clear" w:color="auto" w:fill="auto"/>
            <w:noWrap/>
            <w:vAlign w:val="center"/>
            <w:hideMark/>
          </w:tcPr>
          <w:p w14:paraId="291CC823" w14:textId="267B689C" w:rsidR="006A337C" w:rsidRDefault="006A337C" w:rsidP="006A337C">
            <w:pPr>
              <w:jc w:val="center"/>
              <w:rPr>
                <w:color w:val="000000"/>
                <w:sz w:val="20"/>
                <w:szCs w:val="20"/>
              </w:rPr>
            </w:pPr>
            <w:r>
              <w:rPr>
                <w:color w:val="000000"/>
                <w:sz w:val="20"/>
                <w:szCs w:val="20"/>
              </w:rPr>
              <w:t>110</w:t>
            </w:r>
          </w:p>
        </w:tc>
        <w:tc>
          <w:tcPr>
            <w:tcW w:w="1023" w:type="dxa"/>
            <w:tcBorders>
              <w:top w:val="nil"/>
              <w:left w:val="nil"/>
              <w:bottom w:val="single" w:sz="8" w:space="0" w:color="auto"/>
              <w:right w:val="single" w:sz="8" w:space="0" w:color="auto"/>
            </w:tcBorders>
            <w:shd w:val="clear" w:color="auto" w:fill="auto"/>
            <w:noWrap/>
            <w:vAlign w:val="center"/>
            <w:hideMark/>
          </w:tcPr>
          <w:p w14:paraId="5036BB62" w14:textId="3F5389A4" w:rsidR="006A337C" w:rsidRDefault="006A337C" w:rsidP="006A337C">
            <w:pPr>
              <w:jc w:val="center"/>
              <w:rPr>
                <w:color w:val="000000"/>
                <w:sz w:val="20"/>
                <w:szCs w:val="20"/>
              </w:rPr>
            </w:pPr>
            <w:r>
              <w:rPr>
                <w:color w:val="000000"/>
                <w:sz w:val="20"/>
                <w:szCs w:val="20"/>
              </w:rPr>
              <w:t>0.6%</w:t>
            </w:r>
          </w:p>
        </w:tc>
        <w:tc>
          <w:tcPr>
            <w:tcW w:w="1118" w:type="dxa"/>
            <w:tcBorders>
              <w:top w:val="nil"/>
              <w:left w:val="nil"/>
              <w:bottom w:val="single" w:sz="8" w:space="0" w:color="auto"/>
              <w:right w:val="single" w:sz="8" w:space="0" w:color="auto"/>
            </w:tcBorders>
            <w:shd w:val="clear" w:color="auto" w:fill="auto"/>
            <w:noWrap/>
            <w:vAlign w:val="center"/>
            <w:hideMark/>
          </w:tcPr>
          <w:p w14:paraId="5EBF822E" w14:textId="207411FF" w:rsidR="006A337C" w:rsidRDefault="006A337C" w:rsidP="006A337C">
            <w:pPr>
              <w:jc w:val="center"/>
              <w:rPr>
                <w:color w:val="000000"/>
                <w:sz w:val="20"/>
                <w:szCs w:val="20"/>
              </w:rPr>
            </w:pPr>
            <w:r>
              <w:rPr>
                <w:color w:val="000000"/>
                <w:sz w:val="20"/>
                <w:szCs w:val="20"/>
              </w:rPr>
              <w:t>1.8%</w:t>
            </w:r>
          </w:p>
        </w:tc>
        <w:tc>
          <w:tcPr>
            <w:tcW w:w="222" w:type="dxa"/>
            <w:vAlign w:val="center"/>
            <w:hideMark/>
          </w:tcPr>
          <w:p w14:paraId="73F207E8" w14:textId="77777777" w:rsidR="006A337C" w:rsidRDefault="006A337C" w:rsidP="006A337C">
            <w:pPr>
              <w:rPr>
                <w:sz w:val="20"/>
                <w:szCs w:val="20"/>
              </w:rPr>
            </w:pPr>
          </w:p>
        </w:tc>
      </w:tr>
      <w:tr w:rsidR="006A337C" w14:paraId="75033FB9" w14:textId="77777777" w:rsidTr="006138FB">
        <w:trPr>
          <w:trHeight w:val="300"/>
        </w:trPr>
        <w:tc>
          <w:tcPr>
            <w:tcW w:w="1005" w:type="dxa"/>
            <w:vMerge/>
            <w:tcBorders>
              <w:left w:val="single" w:sz="8" w:space="0" w:color="auto"/>
              <w:right w:val="single" w:sz="8" w:space="0" w:color="auto"/>
            </w:tcBorders>
            <w:shd w:val="clear" w:color="000000" w:fill="E0E0E0"/>
            <w:vAlign w:val="center"/>
            <w:hideMark/>
          </w:tcPr>
          <w:p w14:paraId="03E6983F" w14:textId="41E26CAF" w:rsidR="006A337C" w:rsidRDefault="006A337C" w:rsidP="006A337C">
            <w:pPr>
              <w:rPr>
                <w:rFonts w:ascii="Calibri" w:hAnsi="Calibri" w:cs="Calibri"/>
                <w:color w:val="000000"/>
                <w:sz w:val="22"/>
                <w:szCs w:val="22"/>
              </w:rPr>
            </w:pPr>
          </w:p>
        </w:tc>
        <w:tc>
          <w:tcPr>
            <w:tcW w:w="2668" w:type="dxa"/>
            <w:tcBorders>
              <w:top w:val="nil"/>
              <w:left w:val="nil"/>
              <w:bottom w:val="single" w:sz="8" w:space="0" w:color="auto"/>
              <w:right w:val="single" w:sz="8" w:space="0" w:color="auto"/>
            </w:tcBorders>
            <w:shd w:val="clear" w:color="000000" w:fill="C0C0C0"/>
            <w:noWrap/>
            <w:vAlign w:val="center"/>
            <w:hideMark/>
          </w:tcPr>
          <w:p w14:paraId="406B57CB" w14:textId="77777777" w:rsidR="006A337C" w:rsidRDefault="006A337C" w:rsidP="006A337C">
            <w:pPr>
              <w:jc w:val="center"/>
              <w:rPr>
                <w:b/>
                <w:bCs/>
                <w:color w:val="000000"/>
                <w:sz w:val="20"/>
                <w:szCs w:val="20"/>
              </w:rPr>
            </w:pPr>
            <w:r>
              <w:rPr>
                <w:b/>
                <w:bCs/>
                <w:sz w:val="20"/>
                <w:szCs w:val="20"/>
              </w:rPr>
              <w:t>Hispanic</w:t>
            </w:r>
          </w:p>
        </w:tc>
        <w:tc>
          <w:tcPr>
            <w:tcW w:w="1840" w:type="dxa"/>
            <w:tcBorders>
              <w:top w:val="nil"/>
              <w:left w:val="nil"/>
              <w:bottom w:val="single" w:sz="8" w:space="0" w:color="auto"/>
              <w:right w:val="single" w:sz="8" w:space="0" w:color="auto"/>
            </w:tcBorders>
            <w:shd w:val="clear" w:color="auto" w:fill="auto"/>
            <w:noWrap/>
            <w:vAlign w:val="center"/>
            <w:hideMark/>
          </w:tcPr>
          <w:p w14:paraId="7113D558" w14:textId="66E6519A" w:rsidR="006A337C" w:rsidRDefault="006A337C" w:rsidP="006A337C">
            <w:pPr>
              <w:jc w:val="center"/>
              <w:rPr>
                <w:color w:val="000000"/>
                <w:sz w:val="20"/>
                <w:szCs w:val="20"/>
              </w:rPr>
            </w:pPr>
            <w:r>
              <w:rPr>
                <w:color w:val="000000"/>
                <w:sz w:val="20"/>
                <w:szCs w:val="20"/>
              </w:rPr>
              <w:t>63,969</w:t>
            </w:r>
          </w:p>
        </w:tc>
        <w:tc>
          <w:tcPr>
            <w:tcW w:w="1194" w:type="dxa"/>
            <w:tcBorders>
              <w:top w:val="nil"/>
              <w:left w:val="nil"/>
              <w:bottom w:val="single" w:sz="8" w:space="0" w:color="auto"/>
              <w:right w:val="single" w:sz="8" w:space="0" w:color="auto"/>
            </w:tcBorders>
            <w:shd w:val="clear" w:color="auto" w:fill="auto"/>
            <w:vAlign w:val="center"/>
            <w:hideMark/>
          </w:tcPr>
          <w:p w14:paraId="20EC7F91" w14:textId="1575043B" w:rsidR="006A337C" w:rsidRDefault="006A337C" w:rsidP="006A337C">
            <w:pPr>
              <w:jc w:val="center"/>
              <w:rPr>
                <w:color w:val="000000"/>
                <w:sz w:val="20"/>
                <w:szCs w:val="20"/>
              </w:rPr>
            </w:pPr>
            <w:r>
              <w:rPr>
                <w:color w:val="000000"/>
                <w:sz w:val="20"/>
                <w:szCs w:val="20"/>
              </w:rPr>
              <w:t>22.3%</w:t>
            </w:r>
          </w:p>
        </w:tc>
        <w:tc>
          <w:tcPr>
            <w:tcW w:w="1196" w:type="dxa"/>
            <w:tcBorders>
              <w:top w:val="nil"/>
              <w:left w:val="nil"/>
              <w:bottom w:val="single" w:sz="8" w:space="0" w:color="auto"/>
              <w:right w:val="single" w:sz="8" w:space="0" w:color="auto"/>
            </w:tcBorders>
            <w:shd w:val="clear" w:color="auto" w:fill="auto"/>
            <w:noWrap/>
            <w:vAlign w:val="center"/>
            <w:hideMark/>
          </w:tcPr>
          <w:p w14:paraId="2BE6950D" w14:textId="5DEB5B76" w:rsidR="006A337C" w:rsidRDefault="006A337C" w:rsidP="006A337C">
            <w:pPr>
              <w:jc w:val="center"/>
              <w:rPr>
                <w:color w:val="000000"/>
                <w:sz w:val="20"/>
                <w:szCs w:val="20"/>
              </w:rPr>
            </w:pPr>
            <w:r>
              <w:rPr>
                <w:color w:val="000000"/>
                <w:sz w:val="20"/>
                <w:szCs w:val="20"/>
              </w:rPr>
              <w:t>2,731</w:t>
            </w:r>
          </w:p>
        </w:tc>
        <w:tc>
          <w:tcPr>
            <w:tcW w:w="1023" w:type="dxa"/>
            <w:tcBorders>
              <w:top w:val="nil"/>
              <w:left w:val="nil"/>
              <w:bottom w:val="single" w:sz="8" w:space="0" w:color="auto"/>
              <w:right w:val="single" w:sz="8" w:space="0" w:color="auto"/>
            </w:tcBorders>
            <w:shd w:val="clear" w:color="auto" w:fill="auto"/>
            <w:noWrap/>
            <w:vAlign w:val="center"/>
            <w:hideMark/>
          </w:tcPr>
          <w:p w14:paraId="47F0D01D" w14:textId="641AD8E5" w:rsidR="006A337C" w:rsidRDefault="006A337C" w:rsidP="006A337C">
            <w:pPr>
              <w:jc w:val="center"/>
              <w:rPr>
                <w:color w:val="000000"/>
                <w:sz w:val="20"/>
                <w:szCs w:val="20"/>
              </w:rPr>
            </w:pPr>
            <w:r>
              <w:rPr>
                <w:color w:val="000000"/>
                <w:sz w:val="20"/>
                <w:szCs w:val="20"/>
              </w:rPr>
              <w:t>4.3%</w:t>
            </w:r>
          </w:p>
        </w:tc>
        <w:tc>
          <w:tcPr>
            <w:tcW w:w="1118" w:type="dxa"/>
            <w:tcBorders>
              <w:top w:val="nil"/>
              <w:left w:val="nil"/>
              <w:bottom w:val="single" w:sz="8" w:space="0" w:color="auto"/>
              <w:right w:val="single" w:sz="8" w:space="0" w:color="auto"/>
            </w:tcBorders>
            <w:shd w:val="clear" w:color="auto" w:fill="auto"/>
            <w:noWrap/>
            <w:vAlign w:val="center"/>
            <w:hideMark/>
          </w:tcPr>
          <w:p w14:paraId="7C6CD1CE" w14:textId="1287E8C2" w:rsidR="006A337C" w:rsidRDefault="006A337C" w:rsidP="006A337C">
            <w:pPr>
              <w:jc w:val="center"/>
              <w:rPr>
                <w:color w:val="000000"/>
                <w:sz w:val="20"/>
                <w:szCs w:val="20"/>
              </w:rPr>
            </w:pPr>
            <w:r>
              <w:rPr>
                <w:color w:val="000000"/>
                <w:sz w:val="20"/>
                <w:szCs w:val="20"/>
              </w:rPr>
              <w:t>45.1%</w:t>
            </w:r>
          </w:p>
        </w:tc>
        <w:tc>
          <w:tcPr>
            <w:tcW w:w="222" w:type="dxa"/>
            <w:vAlign w:val="center"/>
            <w:hideMark/>
          </w:tcPr>
          <w:p w14:paraId="75B9D3E7" w14:textId="77777777" w:rsidR="006A337C" w:rsidRDefault="006A337C" w:rsidP="006A337C">
            <w:pPr>
              <w:rPr>
                <w:sz w:val="20"/>
                <w:szCs w:val="20"/>
              </w:rPr>
            </w:pPr>
          </w:p>
        </w:tc>
      </w:tr>
      <w:tr w:rsidR="006A337C" w14:paraId="45F18D4E" w14:textId="77777777" w:rsidTr="006138FB">
        <w:trPr>
          <w:trHeight w:val="300"/>
        </w:trPr>
        <w:tc>
          <w:tcPr>
            <w:tcW w:w="1005" w:type="dxa"/>
            <w:vMerge/>
            <w:tcBorders>
              <w:left w:val="single" w:sz="8" w:space="0" w:color="auto"/>
              <w:right w:val="single" w:sz="8" w:space="0" w:color="auto"/>
            </w:tcBorders>
            <w:shd w:val="clear" w:color="000000" w:fill="E0E0E0"/>
            <w:vAlign w:val="center"/>
            <w:hideMark/>
          </w:tcPr>
          <w:p w14:paraId="18B09153" w14:textId="47EFD966" w:rsidR="006A337C" w:rsidRDefault="006A337C" w:rsidP="006A337C">
            <w:pPr>
              <w:rPr>
                <w:rFonts w:ascii="Calibri" w:hAnsi="Calibri" w:cs="Calibri"/>
                <w:color w:val="000000"/>
                <w:sz w:val="22"/>
                <w:szCs w:val="22"/>
              </w:rPr>
            </w:pPr>
          </w:p>
        </w:tc>
        <w:tc>
          <w:tcPr>
            <w:tcW w:w="2668" w:type="dxa"/>
            <w:tcBorders>
              <w:top w:val="nil"/>
              <w:left w:val="nil"/>
              <w:bottom w:val="single" w:sz="8" w:space="0" w:color="auto"/>
              <w:right w:val="single" w:sz="8" w:space="0" w:color="auto"/>
            </w:tcBorders>
            <w:shd w:val="clear" w:color="000000" w:fill="C0C0C0"/>
            <w:noWrap/>
            <w:vAlign w:val="center"/>
            <w:hideMark/>
          </w:tcPr>
          <w:p w14:paraId="48C3CD08" w14:textId="77777777" w:rsidR="006A337C" w:rsidRDefault="006A337C" w:rsidP="006A337C">
            <w:pPr>
              <w:jc w:val="center"/>
              <w:rPr>
                <w:b/>
                <w:bCs/>
                <w:color w:val="000000"/>
                <w:sz w:val="20"/>
                <w:szCs w:val="20"/>
              </w:rPr>
            </w:pPr>
            <w:r>
              <w:rPr>
                <w:b/>
                <w:bCs/>
                <w:sz w:val="20"/>
                <w:szCs w:val="20"/>
              </w:rPr>
              <w:t>Multi-Race, Non-Hispanic</w:t>
            </w:r>
          </w:p>
        </w:tc>
        <w:tc>
          <w:tcPr>
            <w:tcW w:w="1840" w:type="dxa"/>
            <w:tcBorders>
              <w:top w:val="nil"/>
              <w:left w:val="nil"/>
              <w:bottom w:val="single" w:sz="8" w:space="0" w:color="auto"/>
              <w:right w:val="single" w:sz="8" w:space="0" w:color="auto"/>
            </w:tcBorders>
            <w:shd w:val="clear" w:color="auto" w:fill="auto"/>
            <w:noWrap/>
            <w:vAlign w:val="center"/>
            <w:hideMark/>
          </w:tcPr>
          <w:p w14:paraId="1A9D885F" w14:textId="264BAA51" w:rsidR="006A337C" w:rsidRDefault="006A337C" w:rsidP="006A337C">
            <w:pPr>
              <w:jc w:val="center"/>
              <w:rPr>
                <w:color w:val="000000"/>
                <w:sz w:val="20"/>
                <w:szCs w:val="20"/>
              </w:rPr>
            </w:pPr>
            <w:r>
              <w:rPr>
                <w:color w:val="000000"/>
                <w:sz w:val="20"/>
                <w:szCs w:val="20"/>
              </w:rPr>
              <w:t>10,304</w:t>
            </w:r>
          </w:p>
        </w:tc>
        <w:tc>
          <w:tcPr>
            <w:tcW w:w="1194" w:type="dxa"/>
            <w:tcBorders>
              <w:top w:val="nil"/>
              <w:left w:val="nil"/>
              <w:bottom w:val="single" w:sz="8" w:space="0" w:color="auto"/>
              <w:right w:val="single" w:sz="8" w:space="0" w:color="auto"/>
            </w:tcBorders>
            <w:shd w:val="clear" w:color="auto" w:fill="auto"/>
            <w:vAlign w:val="center"/>
            <w:hideMark/>
          </w:tcPr>
          <w:p w14:paraId="28855D89" w14:textId="6978E0D8" w:rsidR="006A337C" w:rsidRDefault="006A337C" w:rsidP="006A337C">
            <w:pPr>
              <w:jc w:val="center"/>
              <w:rPr>
                <w:color w:val="000000"/>
                <w:sz w:val="20"/>
                <w:szCs w:val="20"/>
              </w:rPr>
            </w:pPr>
            <w:r>
              <w:rPr>
                <w:color w:val="000000"/>
                <w:sz w:val="20"/>
                <w:szCs w:val="20"/>
              </w:rPr>
              <w:t>3.6%</w:t>
            </w:r>
          </w:p>
        </w:tc>
        <w:tc>
          <w:tcPr>
            <w:tcW w:w="1196" w:type="dxa"/>
            <w:tcBorders>
              <w:top w:val="nil"/>
              <w:left w:val="nil"/>
              <w:bottom w:val="single" w:sz="8" w:space="0" w:color="auto"/>
              <w:right w:val="single" w:sz="8" w:space="0" w:color="auto"/>
            </w:tcBorders>
            <w:shd w:val="clear" w:color="auto" w:fill="auto"/>
            <w:noWrap/>
            <w:vAlign w:val="center"/>
            <w:hideMark/>
          </w:tcPr>
          <w:p w14:paraId="1F620D04" w14:textId="641FBB2E" w:rsidR="006A337C" w:rsidRDefault="006A337C" w:rsidP="006A337C">
            <w:pPr>
              <w:jc w:val="center"/>
              <w:rPr>
                <w:color w:val="000000"/>
                <w:sz w:val="20"/>
                <w:szCs w:val="20"/>
              </w:rPr>
            </w:pPr>
            <w:r>
              <w:rPr>
                <w:color w:val="000000"/>
                <w:sz w:val="20"/>
                <w:szCs w:val="20"/>
              </w:rPr>
              <w:t>247</w:t>
            </w:r>
          </w:p>
        </w:tc>
        <w:tc>
          <w:tcPr>
            <w:tcW w:w="1023" w:type="dxa"/>
            <w:tcBorders>
              <w:top w:val="nil"/>
              <w:left w:val="nil"/>
              <w:bottom w:val="single" w:sz="8" w:space="0" w:color="auto"/>
              <w:right w:val="single" w:sz="8" w:space="0" w:color="auto"/>
            </w:tcBorders>
            <w:shd w:val="clear" w:color="auto" w:fill="auto"/>
            <w:noWrap/>
            <w:vAlign w:val="center"/>
            <w:hideMark/>
          </w:tcPr>
          <w:p w14:paraId="0F9A076E" w14:textId="7174899F" w:rsidR="006A337C" w:rsidRDefault="006A337C" w:rsidP="006A337C">
            <w:pPr>
              <w:jc w:val="center"/>
              <w:rPr>
                <w:color w:val="000000"/>
                <w:sz w:val="20"/>
                <w:szCs w:val="20"/>
              </w:rPr>
            </w:pPr>
            <w:r>
              <w:rPr>
                <w:color w:val="000000"/>
                <w:sz w:val="20"/>
                <w:szCs w:val="20"/>
              </w:rPr>
              <w:t>2.4%</w:t>
            </w:r>
          </w:p>
        </w:tc>
        <w:tc>
          <w:tcPr>
            <w:tcW w:w="1118" w:type="dxa"/>
            <w:tcBorders>
              <w:top w:val="nil"/>
              <w:left w:val="nil"/>
              <w:bottom w:val="single" w:sz="8" w:space="0" w:color="auto"/>
              <w:right w:val="single" w:sz="8" w:space="0" w:color="auto"/>
            </w:tcBorders>
            <w:shd w:val="clear" w:color="auto" w:fill="auto"/>
            <w:noWrap/>
            <w:vAlign w:val="center"/>
            <w:hideMark/>
          </w:tcPr>
          <w:p w14:paraId="231BCA8C" w14:textId="40C8CD3D" w:rsidR="006A337C" w:rsidRDefault="006A337C" w:rsidP="006A337C">
            <w:pPr>
              <w:jc w:val="center"/>
              <w:rPr>
                <w:color w:val="000000"/>
                <w:sz w:val="20"/>
                <w:szCs w:val="20"/>
              </w:rPr>
            </w:pPr>
            <w:r>
              <w:rPr>
                <w:color w:val="000000"/>
                <w:sz w:val="20"/>
                <w:szCs w:val="20"/>
              </w:rPr>
              <w:t>4.1%</w:t>
            </w:r>
          </w:p>
        </w:tc>
        <w:tc>
          <w:tcPr>
            <w:tcW w:w="222" w:type="dxa"/>
            <w:vAlign w:val="center"/>
            <w:hideMark/>
          </w:tcPr>
          <w:p w14:paraId="7C36308D" w14:textId="77777777" w:rsidR="006A337C" w:rsidRDefault="006A337C" w:rsidP="006A337C">
            <w:pPr>
              <w:rPr>
                <w:sz w:val="20"/>
                <w:szCs w:val="20"/>
              </w:rPr>
            </w:pPr>
          </w:p>
        </w:tc>
      </w:tr>
      <w:tr w:rsidR="006A337C" w14:paraId="022DF489" w14:textId="77777777" w:rsidTr="006138FB">
        <w:trPr>
          <w:trHeight w:val="300"/>
        </w:trPr>
        <w:tc>
          <w:tcPr>
            <w:tcW w:w="1005" w:type="dxa"/>
            <w:vMerge/>
            <w:tcBorders>
              <w:left w:val="single" w:sz="8" w:space="0" w:color="auto"/>
              <w:right w:val="single" w:sz="8" w:space="0" w:color="auto"/>
            </w:tcBorders>
            <w:shd w:val="clear" w:color="000000" w:fill="E0E0E0"/>
            <w:vAlign w:val="center"/>
            <w:hideMark/>
          </w:tcPr>
          <w:p w14:paraId="5EC6BB62" w14:textId="2F9EFFD9" w:rsidR="006A337C" w:rsidRDefault="006A337C" w:rsidP="006A337C">
            <w:pPr>
              <w:rPr>
                <w:rFonts w:ascii="Calibri" w:hAnsi="Calibri" w:cs="Calibri"/>
                <w:color w:val="000000"/>
                <w:sz w:val="22"/>
                <w:szCs w:val="22"/>
              </w:rPr>
            </w:pPr>
          </w:p>
        </w:tc>
        <w:tc>
          <w:tcPr>
            <w:tcW w:w="2668" w:type="dxa"/>
            <w:tcBorders>
              <w:top w:val="nil"/>
              <w:left w:val="nil"/>
              <w:bottom w:val="single" w:sz="8" w:space="0" w:color="auto"/>
              <w:right w:val="single" w:sz="8" w:space="0" w:color="auto"/>
            </w:tcBorders>
            <w:shd w:val="clear" w:color="000000" w:fill="C0C0C0"/>
            <w:noWrap/>
            <w:vAlign w:val="center"/>
            <w:hideMark/>
          </w:tcPr>
          <w:p w14:paraId="090F7479" w14:textId="77777777" w:rsidR="006A337C" w:rsidRDefault="006A337C" w:rsidP="006A337C">
            <w:pPr>
              <w:jc w:val="center"/>
              <w:rPr>
                <w:b/>
                <w:bCs/>
                <w:color w:val="000000"/>
                <w:sz w:val="20"/>
                <w:szCs w:val="20"/>
              </w:rPr>
            </w:pPr>
            <w:r>
              <w:rPr>
                <w:b/>
                <w:bCs/>
                <w:sz w:val="20"/>
                <w:szCs w:val="20"/>
              </w:rPr>
              <w:t>Native American</w:t>
            </w:r>
          </w:p>
        </w:tc>
        <w:tc>
          <w:tcPr>
            <w:tcW w:w="1840" w:type="dxa"/>
            <w:tcBorders>
              <w:top w:val="nil"/>
              <w:left w:val="nil"/>
              <w:bottom w:val="single" w:sz="8" w:space="0" w:color="auto"/>
              <w:right w:val="single" w:sz="8" w:space="0" w:color="auto"/>
            </w:tcBorders>
            <w:shd w:val="clear" w:color="auto" w:fill="auto"/>
            <w:noWrap/>
            <w:vAlign w:val="center"/>
            <w:hideMark/>
          </w:tcPr>
          <w:p w14:paraId="30F3FF94" w14:textId="43DA4287" w:rsidR="006A337C" w:rsidRDefault="006A337C" w:rsidP="006A337C">
            <w:pPr>
              <w:jc w:val="center"/>
              <w:rPr>
                <w:color w:val="000000"/>
                <w:sz w:val="20"/>
                <w:szCs w:val="20"/>
              </w:rPr>
            </w:pPr>
            <w:r>
              <w:rPr>
                <w:color w:val="000000"/>
                <w:sz w:val="20"/>
                <w:szCs w:val="20"/>
              </w:rPr>
              <w:t>681</w:t>
            </w:r>
          </w:p>
        </w:tc>
        <w:tc>
          <w:tcPr>
            <w:tcW w:w="1194" w:type="dxa"/>
            <w:tcBorders>
              <w:top w:val="nil"/>
              <w:left w:val="nil"/>
              <w:bottom w:val="single" w:sz="8" w:space="0" w:color="auto"/>
              <w:right w:val="single" w:sz="8" w:space="0" w:color="auto"/>
            </w:tcBorders>
            <w:shd w:val="clear" w:color="auto" w:fill="auto"/>
            <w:vAlign w:val="center"/>
            <w:hideMark/>
          </w:tcPr>
          <w:p w14:paraId="1BA09E65" w14:textId="07177C35" w:rsidR="006A337C" w:rsidRDefault="006A337C" w:rsidP="006A337C">
            <w:pPr>
              <w:jc w:val="center"/>
              <w:rPr>
                <w:color w:val="000000"/>
                <w:sz w:val="20"/>
                <w:szCs w:val="20"/>
              </w:rPr>
            </w:pPr>
            <w:r>
              <w:rPr>
                <w:color w:val="000000"/>
                <w:sz w:val="20"/>
                <w:szCs w:val="20"/>
              </w:rPr>
              <w:t>0.2%</w:t>
            </w:r>
          </w:p>
        </w:tc>
        <w:tc>
          <w:tcPr>
            <w:tcW w:w="1196" w:type="dxa"/>
            <w:tcBorders>
              <w:top w:val="nil"/>
              <w:left w:val="nil"/>
              <w:bottom w:val="single" w:sz="8" w:space="0" w:color="auto"/>
              <w:right w:val="single" w:sz="8" w:space="0" w:color="auto"/>
            </w:tcBorders>
            <w:shd w:val="clear" w:color="auto" w:fill="auto"/>
            <w:noWrap/>
            <w:vAlign w:val="center"/>
            <w:hideMark/>
          </w:tcPr>
          <w:p w14:paraId="7BE9430F" w14:textId="6E364504" w:rsidR="006A337C" w:rsidRDefault="006A337C" w:rsidP="006A337C">
            <w:pPr>
              <w:jc w:val="center"/>
              <w:rPr>
                <w:color w:val="000000"/>
                <w:sz w:val="20"/>
                <w:szCs w:val="20"/>
              </w:rPr>
            </w:pPr>
            <w:r>
              <w:rPr>
                <w:color w:val="000000"/>
                <w:sz w:val="20"/>
                <w:szCs w:val="20"/>
              </w:rPr>
              <w:t>29</w:t>
            </w:r>
          </w:p>
        </w:tc>
        <w:tc>
          <w:tcPr>
            <w:tcW w:w="1023" w:type="dxa"/>
            <w:tcBorders>
              <w:top w:val="nil"/>
              <w:left w:val="nil"/>
              <w:bottom w:val="single" w:sz="8" w:space="0" w:color="auto"/>
              <w:right w:val="single" w:sz="8" w:space="0" w:color="auto"/>
            </w:tcBorders>
            <w:shd w:val="clear" w:color="auto" w:fill="auto"/>
            <w:noWrap/>
            <w:vAlign w:val="center"/>
            <w:hideMark/>
          </w:tcPr>
          <w:p w14:paraId="3EBE8365" w14:textId="076E0B63" w:rsidR="006A337C" w:rsidRDefault="006A337C" w:rsidP="006A337C">
            <w:pPr>
              <w:jc w:val="center"/>
              <w:rPr>
                <w:color w:val="000000"/>
                <w:sz w:val="20"/>
                <w:szCs w:val="20"/>
              </w:rPr>
            </w:pPr>
            <w:r>
              <w:rPr>
                <w:color w:val="000000"/>
                <w:sz w:val="20"/>
                <w:szCs w:val="20"/>
              </w:rPr>
              <w:t>4.3%</w:t>
            </w:r>
          </w:p>
        </w:tc>
        <w:tc>
          <w:tcPr>
            <w:tcW w:w="1118" w:type="dxa"/>
            <w:tcBorders>
              <w:top w:val="nil"/>
              <w:left w:val="nil"/>
              <w:bottom w:val="single" w:sz="8" w:space="0" w:color="auto"/>
              <w:right w:val="single" w:sz="8" w:space="0" w:color="auto"/>
            </w:tcBorders>
            <w:shd w:val="clear" w:color="auto" w:fill="auto"/>
            <w:noWrap/>
            <w:vAlign w:val="center"/>
            <w:hideMark/>
          </w:tcPr>
          <w:p w14:paraId="2DC397BA" w14:textId="52DA8A25" w:rsidR="006A337C" w:rsidRDefault="006A337C" w:rsidP="006A337C">
            <w:pPr>
              <w:jc w:val="center"/>
              <w:rPr>
                <w:color w:val="000000"/>
                <w:sz w:val="20"/>
                <w:szCs w:val="20"/>
              </w:rPr>
            </w:pPr>
            <w:r>
              <w:rPr>
                <w:color w:val="000000"/>
                <w:sz w:val="20"/>
                <w:szCs w:val="20"/>
              </w:rPr>
              <w:t>0.5%</w:t>
            </w:r>
          </w:p>
        </w:tc>
        <w:tc>
          <w:tcPr>
            <w:tcW w:w="222" w:type="dxa"/>
            <w:vAlign w:val="center"/>
            <w:hideMark/>
          </w:tcPr>
          <w:p w14:paraId="43A092D6" w14:textId="77777777" w:rsidR="006A337C" w:rsidRDefault="006A337C" w:rsidP="006A337C">
            <w:pPr>
              <w:rPr>
                <w:sz w:val="20"/>
                <w:szCs w:val="20"/>
              </w:rPr>
            </w:pPr>
          </w:p>
        </w:tc>
      </w:tr>
      <w:tr w:rsidR="006A337C" w14:paraId="1233A1F3" w14:textId="77777777" w:rsidTr="006138FB">
        <w:trPr>
          <w:trHeight w:val="300"/>
        </w:trPr>
        <w:tc>
          <w:tcPr>
            <w:tcW w:w="1005" w:type="dxa"/>
            <w:vMerge/>
            <w:tcBorders>
              <w:left w:val="single" w:sz="8" w:space="0" w:color="auto"/>
              <w:right w:val="single" w:sz="8" w:space="0" w:color="auto"/>
            </w:tcBorders>
            <w:shd w:val="clear" w:color="000000" w:fill="E0E0E0"/>
            <w:vAlign w:val="center"/>
            <w:hideMark/>
          </w:tcPr>
          <w:p w14:paraId="380AE89D" w14:textId="109A671D" w:rsidR="006A337C" w:rsidRDefault="006A337C" w:rsidP="006A337C">
            <w:pPr>
              <w:rPr>
                <w:rFonts w:ascii="Calibri" w:hAnsi="Calibri" w:cs="Calibri"/>
                <w:color w:val="000000"/>
                <w:sz w:val="22"/>
                <w:szCs w:val="22"/>
              </w:rPr>
            </w:pPr>
          </w:p>
        </w:tc>
        <w:tc>
          <w:tcPr>
            <w:tcW w:w="2668" w:type="dxa"/>
            <w:tcBorders>
              <w:top w:val="nil"/>
              <w:left w:val="nil"/>
              <w:bottom w:val="single" w:sz="8" w:space="0" w:color="auto"/>
              <w:right w:val="single" w:sz="8" w:space="0" w:color="auto"/>
            </w:tcBorders>
            <w:shd w:val="clear" w:color="000000" w:fill="C0C0C0"/>
            <w:noWrap/>
            <w:vAlign w:val="center"/>
            <w:hideMark/>
          </w:tcPr>
          <w:p w14:paraId="158A9566" w14:textId="77777777" w:rsidR="006A337C" w:rsidRDefault="006A337C" w:rsidP="006A337C">
            <w:pPr>
              <w:jc w:val="center"/>
              <w:rPr>
                <w:b/>
                <w:bCs/>
                <w:color w:val="000000"/>
                <w:sz w:val="20"/>
                <w:szCs w:val="20"/>
              </w:rPr>
            </w:pPr>
            <w:r>
              <w:rPr>
                <w:b/>
                <w:bCs/>
                <w:sz w:val="20"/>
                <w:szCs w:val="20"/>
              </w:rPr>
              <w:t>Native Hawaiian</w:t>
            </w:r>
          </w:p>
        </w:tc>
        <w:tc>
          <w:tcPr>
            <w:tcW w:w="1840" w:type="dxa"/>
            <w:tcBorders>
              <w:top w:val="nil"/>
              <w:left w:val="nil"/>
              <w:bottom w:val="single" w:sz="8" w:space="0" w:color="auto"/>
              <w:right w:val="single" w:sz="8" w:space="0" w:color="auto"/>
            </w:tcBorders>
            <w:shd w:val="clear" w:color="auto" w:fill="auto"/>
            <w:noWrap/>
            <w:vAlign w:val="center"/>
            <w:hideMark/>
          </w:tcPr>
          <w:p w14:paraId="009223AE" w14:textId="0836BB95" w:rsidR="006A337C" w:rsidRDefault="006A337C" w:rsidP="006A337C">
            <w:pPr>
              <w:jc w:val="center"/>
              <w:rPr>
                <w:color w:val="000000"/>
                <w:sz w:val="20"/>
                <w:szCs w:val="20"/>
              </w:rPr>
            </w:pPr>
            <w:r>
              <w:rPr>
                <w:color w:val="000000"/>
                <w:sz w:val="20"/>
                <w:szCs w:val="20"/>
              </w:rPr>
              <w:t>258</w:t>
            </w:r>
          </w:p>
        </w:tc>
        <w:tc>
          <w:tcPr>
            <w:tcW w:w="1194" w:type="dxa"/>
            <w:tcBorders>
              <w:top w:val="nil"/>
              <w:left w:val="nil"/>
              <w:bottom w:val="single" w:sz="8" w:space="0" w:color="auto"/>
              <w:right w:val="single" w:sz="8" w:space="0" w:color="auto"/>
            </w:tcBorders>
            <w:shd w:val="clear" w:color="auto" w:fill="auto"/>
            <w:vAlign w:val="center"/>
            <w:hideMark/>
          </w:tcPr>
          <w:p w14:paraId="016F717A" w14:textId="07E161A7" w:rsidR="006A337C" w:rsidRDefault="006A337C" w:rsidP="006A337C">
            <w:pPr>
              <w:jc w:val="center"/>
              <w:rPr>
                <w:color w:val="000000"/>
                <w:sz w:val="20"/>
                <w:szCs w:val="20"/>
              </w:rPr>
            </w:pPr>
            <w:r>
              <w:rPr>
                <w:color w:val="000000"/>
                <w:sz w:val="20"/>
                <w:szCs w:val="20"/>
              </w:rPr>
              <w:t>0.1%</w:t>
            </w:r>
          </w:p>
        </w:tc>
        <w:tc>
          <w:tcPr>
            <w:tcW w:w="1196" w:type="dxa"/>
            <w:tcBorders>
              <w:top w:val="nil"/>
              <w:left w:val="nil"/>
              <w:bottom w:val="single" w:sz="8" w:space="0" w:color="auto"/>
              <w:right w:val="single" w:sz="8" w:space="0" w:color="auto"/>
            </w:tcBorders>
            <w:shd w:val="clear" w:color="auto" w:fill="auto"/>
            <w:noWrap/>
            <w:vAlign w:val="center"/>
            <w:hideMark/>
          </w:tcPr>
          <w:p w14:paraId="2B610FB1" w14:textId="02ECCF86" w:rsidR="006A337C" w:rsidRDefault="006A337C" w:rsidP="006A337C">
            <w:pPr>
              <w:jc w:val="center"/>
              <w:rPr>
                <w:color w:val="000000"/>
                <w:sz w:val="20"/>
                <w:szCs w:val="20"/>
              </w:rPr>
            </w:pPr>
            <w:r>
              <w:rPr>
                <w:color w:val="000000"/>
                <w:sz w:val="20"/>
                <w:szCs w:val="20"/>
              </w:rPr>
              <w:t>3</w:t>
            </w:r>
          </w:p>
        </w:tc>
        <w:tc>
          <w:tcPr>
            <w:tcW w:w="1023" w:type="dxa"/>
            <w:tcBorders>
              <w:top w:val="nil"/>
              <w:left w:val="nil"/>
              <w:bottom w:val="single" w:sz="8" w:space="0" w:color="auto"/>
              <w:right w:val="single" w:sz="8" w:space="0" w:color="auto"/>
            </w:tcBorders>
            <w:shd w:val="clear" w:color="auto" w:fill="auto"/>
            <w:noWrap/>
            <w:vAlign w:val="center"/>
            <w:hideMark/>
          </w:tcPr>
          <w:p w14:paraId="45A3CB62" w14:textId="67EB227E" w:rsidR="006A337C" w:rsidRDefault="006A337C" w:rsidP="006A337C">
            <w:pPr>
              <w:jc w:val="center"/>
              <w:rPr>
                <w:color w:val="000000"/>
                <w:sz w:val="20"/>
                <w:szCs w:val="20"/>
              </w:rPr>
            </w:pPr>
            <w:r>
              <w:rPr>
                <w:color w:val="000000"/>
                <w:sz w:val="20"/>
                <w:szCs w:val="20"/>
              </w:rPr>
              <w:t>1.2%</w:t>
            </w:r>
          </w:p>
        </w:tc>
        <w:tc>
          <w:tcPr>
            <w:tcW w:w="1118" w:type="dxa"/>
            <w:tcBorders>
              <w:top w:val="nil"/>
              <w:left w:val="nil"/>
              <w:bottom w:val="single" w:sz="8" w:space="0" w:color="auto"/>
              <w:right w:val="single" w:sz="8" w:space="0" w:color="auto"/>
            </w:tcBorders>
            <w:shd w:val="clear" w:color="auto" w:fill="auto"/>
            <w:noWrap/>
            <w:vAlign w:val="center"/>
            <w:hideMark/>
          </w:tcPr>
          <w:p w14:paraId="37BE4422" w14:textId="3D6668B1" w:rsidR="006A337C" w:rsidRDefault="006A337C" w:rsidP="006A337C">
            <w:pPr>
              <w:jc w:val="center"/>
              <w:rPr>
                <w:color w:val="000000"/>
                <w:sz w:val="20"/>
                <w:szCs w:val="20"/>
              </w:rPr>
            </w:pPr>
            <w:r>
              <w:rPr>
                <w:color w:val="000000"/>
                <w:sz w:val="20"/>
                <w:szCs w:val="20"/>
              </w:rPr>
              <w:t>0.0%</w:t>
            </w:r>
          </w:p>
        </w:tc>
        <w:tc>
          <w:tcPr>
            <w:tcW w:w="222" w:type="dxa"/>
            <w:vAlign w:val="center"/>
            <w:hideMark/>
          </w:tcPr>
          <w:p w14:paraId="1948A020" w14:textId="77777777" w:rsidR="006A337C" w:rsidRDefault="006A337C" w:rsidP="006A337C">
            <w:pPr>
              <w:rPr>
                <w:sz w:val="20"/>
                <w:szCs w:val="20"/>
              </w:rPr>
            </w:pPr>
          </w:p>
        </w:tc>
      </w:tr>
      <w:tr w:rsidR="006A337C" w14:paraId="7E08CE6F" w14:textId="77777777" w:rsidTr="00040945">
        <w:trPr>
          <w:trHeight w:val="300"/>
        </w:trPr>
        <w:tc>
          <w:tcPr>
            <w:tcW w:w="1005" w:type="dxa"/>
            <w:vMerge/>
            <w:tcBorders>
              <w:left w:val="single" w:sz="8" w:space="0" w:color="auto"/>
              <w:bottom w:val="single" w:sz="4" w:space="0" w:color="auto"/>
              <w:right w:val="single" w:sz="8" w:space="0" w:color="auto"/>
            </w:tcBorders>
            <w:shd w:val="clear" w:color="000000" w:fill="E0E0E0"/>
            <w:vAlign w:val="center"/>
            <w:hideMark/>
          </w:tcPr>
          <w:p w14:paraId="61D8B533" w14:textId="702760A7" w:rsidR="006A337C" w:rsidRDefault="006A337C" w:rsidP="006A337C">
            <w:pPr>
              <w:rPr>
                <w:rFonts w:ascii="Calibri" w:hAnsi="Calibri" w:cs="Calibri"/>
                <w:color w:val="000000"/>
                <w:sz w:val="22"/>
                <w:szCs w:val="22"/>
              </w:rPr>
            </w:pPr>
          </w:p>
        </w:tc>
        <w:tc>
          <w:tcPr>
            <w:tcW w:w="2668" w:type="dxa"/>
            <w:tcBorders>
              <w:top w:val="nil"/>
              <w:left w:val="nil"/>
              <w:bottom w:val="single" w:sz="8" w:space="0" w:color="auto"/>
              <w:right w:val="single" w:sz="8" w:space="0" w:color="auto"/>
            </w:tcBorders>
            <w:shd w:val="clear" w:color="000000" w:fill="C0C0C0"/>
            <w:noWrap/>
            <w:vAlign w:val="center"/>
            <w:hideMark/>
          </w:tcPr>
          <w:p w14:paraId="51AC6222" w14:textId="77777777" w:rsidR="006A337C" w:rsidRDefault="006A337C" w:rsidP="006A337C">
            <w:pPr>
              <w:jc w:val="center"/>
              <w:rPr>
                <w:b/>
                <w:bCs/>
                <w:color w:val="000000"/>
                <w:sz w:val="20"/>
                <w:szCs w:val="20"/>
              </w:rPr>
            </w:pPr>
            <w:r>
              <w:rPr>
                <w:b/>
                <w:bCs/>
                <w:sz w:val="20"/>
                <w:szCs w:val="20"/>
              </w:rPr>
              <w:t>White</w:t>
            </w:r>
          </w:p>
        </w:tc>
        <w:tc>
          <w:tcPr>
            <w:tcW w:w="1840" w:type="dxa"/>
            <w:tcBorders>
              <w:top w:val="nil"/>
              <w:left w:val="nil"/>
              <w:bottom w:val="single" w:sz="8" w:space="0" w:color="auto"/>
              <w:right w:val="single" w:sz="8" w:space="0" w:color="auto"/>
            </w:tcBorders>
            <w:shd w:val="clear" w:color="auto" w:fill="auto"/>
            <w:noWrap/>
            <w:vAlign w:val="center"/>
            <w:hideMark/>
          </w:tcPr>
          <w:p w14:paraId="5D3D8ED0" w14:textId="3A650C84" w:rsidR="006A337C" w:rsidRDefault="006A337C" w:rsidP="006A337C">
            <w:pPr>
              <w:jc w:val="center"/>
              <w:rPr>
                <w:color w:val="000000"/>
                <w:sz w:val="20"/>
                <w:szCs w:val="20"/>
              </w:rPr>
            </w:pPr>
            <w:r>
              <w:rPr>
                <w:color w:val="000000"/>
                <w:sz w:val="20"/>
                <w:szCs w:val="20"/>
              </w:rPr>
              <w:t>165,192</w:t>
            </w:r>
          </w:p>
        </w:tc>
        <w:tc>
          <w:tcPr>
            <w:tcW w:w="1194" w:type="dxa"/>
            <w:tcBorders>
              <w:top w:val="nil"/>
              <w:left w:val="nil"/>
              <w:bottom w:val="single" w:sz="8" w:space="0" w:color="auto"/>
              <w:right w:val="single" w:sz="8" w:space="0" w:color="auto"/>
            </w:tcBorders>
            <w:shd w:val="clear" w:color="auto" w:fill="auto"/>
            <w:vAlign w:val="center"/>
            <w:hideMark/>
          </w:tcPr>
          <w:p w14:paraId="1D9CA0F3" w14:textId="343550E5" w:rsidR="006A337C" w:rsidRDefault="006A337C" w:rsidP="006A337C">
            <w:pPr>
              <w:jc w:val="center"/>
              <w:rPr>
                <w:color w:val="000000"/>
                <w:sz w:val="20"/>
                <w:szCs w:val="20"/>
              </w:rPr>
            </w:pPr>
            <w:r>
              <w:rPr>
                <w:color w:val="000000"/>
                <w:sz w:val="20"/>
                <w:szCs w:val="20"/>
              </w:rPr>
              <w:t>57.5%</w:t>
            </w:r>
          </w:p>
        </w:tc>
        <w:tc>
          <w:tcPr>
            <w:tcW w:w="1196" w:type="dxa"/>
            <w:tcBorders>
              <w:top w:val="nil"/>
              <w:left w:val="nil"/>
              <w:bottom w:val="single" w:sz="8" w:space="0" w:color="auto"/>
              <w:right w:val="single" w:sz="8" w:space="0" w:color="auto"/>
            </w:tcBorders>
            <w:shd w:val="clear" w:color="auto" w:fill="auto"/>
            <w:noWrap/>
            <w:vAlign w:val="center"/>
            <w:hideMark/>
          </w:tcPr>
          <w:p w14:paraId="1CD74686" w14:textId="03B56825" w:rsidR="006A337C" w:rsidRDefault="006A337C" w:rsidP="006A337C">
            <w:pPr>
              <w:jc w:val="center"/>
              <w:rPr>
                <w:color w:val="000000"/>
                <w:sz w:val="20"/>
                <w:szCs w:val="20"/>
              </w:rPr>
            </w:pPr>
            <w:r>
              <w:rPr>
                <w:color w:val="000000"/>
                <w:sz w:val="20"/>
                <w:szCs w:val="20"/>
              </w:rPr>
              <w:t>2,168</w:t>
            </w:r>
          </w:p>
        </w:tc>
        <w:tc>
          <w:tcPr>
            <w:tcW w:w="1023" w:type="dxa"/>
            <w:tcBorders>
              <w:top w:val="nil"/>
              <w:left w:val="nil"/>
              <w:bottom w:val="single" w:sz="8" w:space="0" w:color="auto"/>
              <w:right w:val="single" w:sz="8" w:space="0" w:color="auto"/>
            </w:tcBorders>
            <w:shd w:val="clear" w:color="auto" w:fill="auto"/>
            <w:noWrap/>
            <w:vAlign w:val="center"/>
            <w:hideMark/>
          </w:tcPr>
          <w:p w14:paraId="09B937A8" w14:textId="15A2B264" w:rsidR="006A337C" w:rsidRDefault="006A337C" w:rsidP="006A337C">
            <w:pPr>
              <w:jc w:val="center"/>
              <w:rPr>
                <w:color w:val="000000"/>
                <w:sz w:val="20"/>
                <w:szCs w:val="20"/>
              </w:rPr>
            </w:pPr>
            <w:r>
              <w:rPr>
                <w:color w:val="000000"/>
                <w:sz w:val="20"/>
                <w:szCs w:val="20"/>
              </w:rPr>
              <w:t>1.3%</w:t>
            </w:r>
          </w:p>
        </w:tc>
        <w:tc>
          <w:tcPr>
            <w:tcW w:w="1118" w:type="dxa"/>
            <w:tcBorders>
              <w:top w:val="nil"/>
              <w:left w:val="nil"/>
              <w:bottom w:val="single" w:sz="8" w:space="0" w:color="auto"/>
              <w:right w:val="single" w:sz="8" w:space="0" w:color="auto"/>
            </w:tcBorders>
            <w:shd w:val="clear" w:color="auto" w:fill="auto"/>
            <w:noWrap/>
            <w:vAlign w:val="center"/>
            <w:hideMark/>
          </w:tcPr>
          <w:p w14:paraId="2198EB9E" w14:textId="790E3D7D" w:rsidR="006A337C" w:rsidRDefault="006A337C" w:rsidP="006A337C">
            <w:pPr>
              <w:jc w:val="center"/>
              <w:rPr>
                <w:color w:val="000000"/>
                <w:sz w:val="20"/>
                <w:szCs w:val="20"/>
              </w:rPr>
            </w:pPr>
            <w:r>
              <w:rPr>
                <w:color w:val="000000"/>
                <w:sz w:val="20"/>
                <w:szCs w:val="20"/>
              </w:rPr>
              <w:t>35.8%</w:t>
            </w:r>
          </w:p>
        </w:tc>
        <w:tc>
          <w:tcPr>
            <w:tcW w:w="222" w:type="dxa"/>
            <w:vAlign w:val="center"/>
            <w:hideMark/>
          </w:tcPr>
          <w:p w14:paraId="0293E019" w14:textId="77777777" w:rsidR="006A337C" w:rsidRDefault="006A337C" w:rsidP="006A337C">
            <w:pPr>
              <w:rPr>
                <w:sz w:val="20"/>
                <w:szCs w:val="20"/>
              </w:rPr>
            </w:pPr>
          </w:p>
        </w:tc>
      </w:tr>
      <w:tr w:rsidR="006A337C" w14:paraId="098B40B5" w14:textId="77777777" w:rsidTr="00040945">
        <w:trPr>
          <w:cantSplit/>
          <w:trHeight w:val="300"/>
        </w:trPr>
        <w:tc>
          <w:tcPr>
            <w:tcW w:w="1005" w:type="dxa"/>
            <w:vMerge w:val="restart"/>
            <w:tcBorders>
              <w:top w:val="single" w:sz="4" w:space="0" w:color="auto"/>
              <w:left w:val="single" w:sz="4" w:space="0" w:color="auto"/>
              <w:bottom w:val="single" w:sz="4" w:space="0" w:color="auto"/>
              <w:right w:val="single" w:sz="4" w:space="0" w:color="auto"/>
            </w:tcBorders>
            <w:shd w:val="clear" w:color="000000" w:fill="E0E0E0"/>
            <w:vAlign w:val="center"/>
            <w:hideMark/>
          </w:tcPr>
          <w:p w14:paraId="32E470BD" w14:textId="77777777" w:rsidR="006A337C" w:rsidRDefault="006A337C" w:rsidP="006A337C">
            <w:pPr>
              <w:jc w:val="center"/>
              <w:rPr>
                <w:b/>
                <w:bCs/>
                <w:color w:val="000000"/>
                <w:sz w:val="20"/>
                <w:szCs w:val="20"/>
              </w:rPr>
            </w:pPr>
            <w:r>
              <w:rPr>
                <w:b/>
                <w:bCs/>
                <w:sz w:val="20"/>
                <w:szCs w:val="20"/>
              </w:rPr>
              <w:t>Gender</w:t>
            </w:r>
          </w:p>
        </w:tc>
        <w:tc>
          <w:tcPr>
            <w:tcW w:w="2668" w:type="dxa"/>
            <w:tcBorders>
              <w:top w:val="nil"/>
              <w:left w:val="single" w:sz="4" w:space="0" w:color="auto"/>
              <w:bottom w:val="single" w:sz="8" w:space="0" w:color="auto"/>
              <w:right w:val="single" w:sz="8" w:space="0" w:color="auto"/>
            </w:tcBorders>
            <w:shd w:val="clear" w:color="000000" w:fill="C0C0C0"/>
            <w:noWrap/>
            <w:vAlign w:val="center"/>
            <w:hideMark/>
          </w:tcPr>
          <w:p w14:paraId="00C5C92C" w14:textId="77777777" w:rsidR="006A337C" w:rsidRDefault="006A337C" w:rsidP="006A337C">
            <w:pPr>
              <w:jc w:val="center"/>
              <w:rPr>
                <w:b/>
                <w:bCs/>
                <w:color w:val="000000"/>
                <w:sz w:val="20"/>
                <w:szCs w:val="20"/>
              </w:rPr>
            </w:pPr>
            <w:r>
              <w:rPr>
                <w:b/>
                <w:bCs/>
                <w:sz w:val="20"/>
                <w:szCs w:val="20"/>
              </w:rPr>
              <w:t>Female</w:t>
            </w:r>
          </w:p>
        </w:tc>
        <w:tc>
          <w:tcPr>
            <w:tcW w:w="1840" w:type="dxa"/>
            <w:tcBorders>
              <w:top w:val="nil"/>
              <w:left w:val="nil"/>
              <w:bottom w:val="single" w:sz="8" w:space="0" w:color="auto"/>
              <w:right w:val="single" w:sz="8" w:space="0" w:color="auto"/>
            </w:tcBorders>
            <w:shd w:val="clear" w:color="auto" w:fill="auto"/>
            <w:noWrap/>
            <w:vAlign w:val="center"/>
            <w:hideMark/>
          </w:tcPr>
          <w:p w14:paraId="3EC34D8A" w14:textId="39C75945" w:rsidR="006A337C" w:rsidRDefault="006A337C" w:rsidP="006A337C">
            <w:pPr>
              <w:jc w:val="center"/>
              <w:rPr>
                <w:color w:val="000000"/>
                <w:sz w:val="20"/>
                <w:szCs w:val="20"/>
              </w:rPr>
            </w:pPr>
            <w:r>
              <w:rPr>
                <w:color w:val="000000"/>
                <w:sz w:val="20"/>
                <w:szCs w:val="20"/>
              </w:rPr>
              <w:t>140,113</w:t>
            </w:r>
          </w:p>
        </w:tc>
        <w:tc>
          <w:tcPr>
            <w:tcW w:w="1194" w:type="dxa"/>
            <w:tcBorders>
              <w:top w:val="nil"/>
              <w:left w:val="nil"/>
              <w:bottom w:val="single" w:sz="8" w:space="0" w:color="auto"/>
              <w:right w:val="single" w:sz="8" w:space="0" w:color="auto"/>
            </w:tcBorders>
            <w:shd w:val="clear" w:color="auto" w:fill="auto"/>
            <w:vAlign w:val="center"/>
            <w:hideMark/>
          </w:tcPr>
          <w:p w14:paraId="65827595" w14:textId="55AAFECE" w:rsidR="006A337C" w:rsidRDefault="006A337C" w:rsidP="006A337C">
            <w:pPr>
              <w:jc w:val="center"/>
              <w:rPr>
                <w:color w:val="000000"/>
                <w:sz w:val="20"/>
                <w:szCs w:val="20"/>
              </w:rPr>
            </w:pPr>
            <w:r>
              <w:rPr>
                <w:color w:val="000000"/>
                <w:sz w:val="20"/>
                <w:szCs w:val="20"/>
              </w:rPr>
              <w:t>48.9%</w:t>
            </w:r>
          </w:p>
        </w:tc>
        <w:tc>
          <w:tcPr>
            <w:tcW w:w="1196" w:type="dxa"/>
            <w:tcBorders>
              <w:top w:val="nil"/>
              <w:left w:val="nil"/>
              <w:bottom w:val="single" w:sz="8" w:space="0" w:color="auto"/>
              <w:right w:val="single" w:sz="8" w:space="0" w:color="auto"/>
            </w:tcBorders>
            <w:shd w:val="clear" w:color="auto" w:fill="auto"/>
            <w:noWrap/>
            <w:vAlign w:val="center"/>
            <w:hideMark/>
          </w:tcPr>
          <w:p w14:paraId="58E5C140" w14:textId="7B64D5E7" w:rsidR="006A337C" w:rsidRDefault="006A337C" w:rsidP="006A337C">
            <w:pPr>
              <w:jc w:val="center"/>
              <w:rPr>
                <w:color w:val="000000"/>
                <w:sz w:val="20"/>
                <w:szCs w:val="20"/>
              </w:rPr>
            </w:pPr>
            <w:r>
              <w:rPr>
                <w:color w:val="000000"/>
                <w:sz w:val="20"/>
                <w:szCs w:val="20"/>
              </w:rPr>
              <w:t>2,428</w:t>
            </w:r>
          </w:p>
        </w:tc>
        <w:tc>
          <w:tcPr>
            <w:tcW w:w="1023" w:type="dxa"/>
            <w:tcBorders>
              <w:top w:val="nil"/>
              <w:left w:val="nil"/>
              <w:bottom w:val="single" w:sz="8" w:space="0" w:color="auto"/>
              <w:right w:val="single" w:sz="8" w:space="0" w:color="auto"/>
            </w:tcBorders>
            <w:shd w:val="clear" w:color="auto" w:fill="auto"/>
            <w:noWrap/>
            <w:vAlign w:val="center"/>
            <w:hideMark/>
          </w:tcPr>
          <w:p w14:paraId="01339237" w14:textId="4A60C40B" w:rsidR="006A337C" w:rsidRDefault="006A337C" w:rsidP="006A337C">
            <w:pPr>
              <w:jc w:val="center"/>
              <w:rPr>
                <w:color w:val="000000"/>
                <w:sz w:val="20"/>
                <w:szCs w:val="20"/>
              </w:rPr>
            </w:pPr>
            <w:r>
              <w:rPr>
                <w:color w:val="000000"/>
                <w:sz w:val="20"/>
                <w:szCs w:val="20"/>
              </w:rPr>
              <w:t>1.7%</w:t>
            </w:r>
          </w:p>
        </w:tc>
        <w:tc>
          <w:tcPr>
            <w:tcW w:w="1118" w:type="dxa"/>
            <w:tcBorders>
              <w:top w:val="nil"/>
              <w:left w:val="nil"/>
              <w:bottom w:val="single" w:sz="8" w:space="0" w:color="auto"/>
              <w:right w:val="single" w:sz="8" w:space="0" w:color="auto"/>
            </w:tcBorders>
            <w:shd w:val="clear" w:color="auto" w:fill="auto"/>
            <w:noWrap/>
            <w:vAlign w:val="center"/>
            <w:hideMark/>
          </w:tcPr>
          <w:p w14:paraId="327CF2EA" w14:textId="26CE2360" w:rsidR="006A337C" w:rsidRDefault="006A337C" w:rsidP="006A337C">
            <w:pPr>
              <w:jc w:val="center"/>
              <w:rPr>
                <w:color w:val="000000"/>
                <w:sz w:val="20"/>
                <w:szCs w:val="20"/>
              </w:rPr>
            </w:pPr>
            <w:r>
              <w:rPr>
                <w:color w:val="000000"/>
                <w:sz w:val="20"/>
                <w:szCs w:val="20"/>
              </w:rPr>
              <w:t>40.2%</w:t>
            </w:r>
          </w:p>
        </w:tc>
        <w:tc>
          <w:tcPr>
            <w:tcW w:w="222" w:type="dxa"/>
            <w:vAlign w:val="center"/>
            <w:hideMark/>
          </w:tcPr>
          <w:p w14:paraId="7E7FD7EB" w14:textId="77777777" w:rsidR="006A337C" w:rsidRDefault="006A337C" w:rsidP="006A337C">
            <w:pPr>
              <w:rPr>
                <w:sz w:val="20"/>
                <w:szCs w:val="20"/>
              </w:rPr>
            </w:pPr>
          </w:p>
        </w:tc>
      </w:tr>
      <w:tr w:rsidR="006A337C" w14:paraId="0A698AAD" w14:textId="77777777" w:rsidTr="00040945">
        <w:trPr>
          <w:trHeight w:val="300"/>
        </w:trPr>
        <w:tc>
          <w:tcPr>
            <w:tcW w:w="1005" w:type="dxa"/>
            <w:vMerge/>
            <w:tcBorders>
              <w:top w:val="single" w:sz="8" w:space="0" w:color="auto"/>
              <w:left w:val="single" w:sz="4" w:space="0" w:color="auto"/>
              <w:bottom w:val="single" w:sz="4" w:space="0" w:color="auto"/>
              <w:right w:val="single" w:sz="4" w:space="0" w:color="auto"/>
            </w:tcBorders>
            <w:vAlign w:val="center"/>
            <w:hideMark/>
          </w:tcPr>
          <w:p w14:paraId="3E3E1208" w14:textId="77777777" w:rsidR="006A337C" w:rsidRDefault="006A337C" w:rsidP="006A337C">
            <w:pPr>
              <w:rPr>
                <w:b/>
                <w:bCs/>
                <w:color w:val="000000"/>
                <w:sz w:val="20"/>
                <w:szCs w:val="20"/>
              </w:rPr>
            </w:pPr>
          </w:p>
        </w:tc>
        <w:tc>
          <w:tcPr>
            <w:tcW w:w="2668" w:type="dxa"/>
            <w:tcBorders>
              <w:top w:val="nil"/>
              <w:left w:val="single" w:sz="4" w:space="0" w:color="auto"/>
              <w:bottom w:val="single" w:sz="8" w:space="0" w:color="auto"/>
              <w:right w:val="single" w:sz="8" w:space="0" w:color="auto"/>
            </w:tcBorders>
            <w:shd w:val="clear" w:color="000000" w:fill="C0C0C0"/>
            <w:noWrap/>
            <w:vAlign w:val="center"/>
            <w:hideMark/>
          </w:tcPr>
          <w:p w14:paraId="6E46922C" w14:textId="77777777" w:rsidR="006A337C" w:rsidRDefault="006A337C" w:rsidP="006A337C">
            <w:pPr>
              <w:jc w:val="center"/>
              <w:rPr>
                <w:b/>
                <w:bCs/>
                <w:color w:val="000000"/>
                <w:sz w:val="20"/>
                <w:szCs w:val="20"/>
              </w:rPr>
            </w:pPr>
            <w:r>
              <w:rPr>
                <w:b/>
                <w:bCs/>
                <w:sz w:val="20"/>
                <w:szCs w:val="20"/>
              </w:rPr>
              <w:t>Male</w:t>
            </w:r>
          </w:p>
        </w:tc>
        <w:tc>
          <w:tcPr>
            <w:tcW w:w="1840" w:type="dxa"/>
            <w:tcBorders>
              <w:top w:val="nil"/>
              <w:left w:val="nil"/>
              <w:bottom w:val="single" w:sz="8" w:space="0" w:color="auto"/>
              <w:right w:val="single" w:sz="8" w:space="0" w:color="auto"/>
            </w:tcBorders>
            <w:shd w:val="clear" w:color="auto" w:fill="auto"/>
            <w:noWrap/>
            <w:vAlign w:val="center"/>
            <w:hideMark/>
          </w:tcPr>
          <w:p w14:paraId="246296F3" w14:textId="420D5784" w:rsidR="006A337C" w:rsidRDefault="006A337C" w:rsidP="006A337C">
            <w:pPr>
              <w:jc w:val="center"/>
              <w:rPr>
                <w:color w:val="000000"/>
                <w:sz w:val="20"/>
                <w:szCs w:val="20"/>
              </w:rPr>
            </w:pPr>
            <w:r>
              <w:rPr>
                <w:color w:val="000000"/>
                <w:sz w:val="20"/>
                <w:szCs w:val="20"/>
              </w:rPr>
              <w:t>146,443</w:t>
            </w:r>
          </w:p>
        </w:tc>
        <w:tc>
          <w:tcPr>
            <w:tcW w:w="1194" w:type="dxa"/>
            <w:tcBorders>
              <w:top w:val="nil"/>
              <w:left w:val="nil"/>
              <w:bottom w:val="single" w:sz="8" w:space="0" w:color="auto"/>
              <w:right w:val="single" w:sz="8" w:space="0" w:color="auto"/>
            </w:tcBorders>
            <w:shd w:val="clear" w:color="auto" w:fill="auto"/>
            <w:vAlign w:val="center"/>
            <w:hideMark/>
          </w:tcPr>
          <w:p w14:paraId="7545B095" w14:textId="6E047961" w:rsidR="006A337C" w:rsidRDefault="006A337C" w:rsidP="006A337C">
            <w:pPr>
              <w:jc w:val="center"/>
              <w:rPr>
                <w:color w:val="000000"/>
                <w:sz w:val="20"/>
                <w:szCs w:val="20"/>
              </w:rPr>
            </w:pPr>
            <w:r>
              <w:rPr>
                <w:color w:val="000000"/>
                <w:sz w:val="20"/>
                <w:szCs w:val="20"/>
              </w:rPr>
              <w:t>51.1%</w:t>
            </w:r>
          </w:p>
        </w:tc>
        <w:tc>
          <w:tcPr>
            <w:tcW w:w="1196" w:type="dxa"/>
            <w:tcBorders>
              <w:top w:val="nil"/>
              <w:left w:val="nil"/>
              <w:bottom w:val="single" w:sz="8" w:space="0" w:color="auto"/>
              <w:right w:val="single" w:sz="8" w:space="0" w:color="auto"/>
            </w:tcBorders>
            <w:shd w:val="clear" w:color="auto" w:fill="auto"/>
            <w:noWrap/>
            <w:vAlign w:val="center"/>
            <w:hideMark/>
          </w:tcPr>
          <w:p w14:paraId="0D9428D6" w14:textId="7E63DCC8" w:rsidR="006A337C" w:rsidRDefault="006A337C" w:rsidP="006A337C">
            <w:pPr>
              <w:jc w:val="center"/>
              <w:rPr>
                <w:color w:val="000000"/>
                <w:sz w:val="20"/>
                <w:szCs w:val="20"/>
              </w:rPr>
            </w:pPr>
            <w:r>
              <w:rPr>
                <w:color w:val="000000"/>
                <w:sz w:val="20"/>
                <w:szCs w:val="20"/>
              </w:rPr>
              <w:t>3,610</w:t>
            </w:r>
          </w:p>
        </w:tc>
        <w:tc>
          <w:tcPr>
            <w:tcW w:w="1023" w:type="dxa"/>
            <w:tcBorders>
              <w:top w:val="nil"/>
              <w:left w:val="nil"/>
              <w:bottom w:val="single" w:sz="8" w:space="0" w:color="auto"/>
              <w:right w:val="single" w:sz="8" w:space="0" w:color="auto"/>
            </w:tcBorders>
            <w:shd w:val="clear" w:color="auto" w:fill="auto"/>
            <w:noWrap/>
            <w:vAlign w:val="center"/>
            <w:hideMark/>
          </w:tcPr>
          <w:p w14:paraId="07EF5204" w14:textId="7129233A" w:rsidR="006A337C" w:rsidRDefault="006A337C" w:rsidP="006A337C">
            <w:pPr>
              <w:jc w:val="center"/>
              <w:rPr>
                <w:color w:val="000000"/>
                <w:sz w:val="20"/>
                <w:szCs w:val="20"/>
              </w:rPr>
            </w:pPr>
            <w:r>
              <w:rPr>
                <w:color w:val="000000"/>
                <w:sz w:val="20"/>
                <w:szCs w:val="20"/>
              </w:rPr>
              <w:t>2.5%</w:t>
            </w:r>
          </w:p>
        </w:tc>
        <w:tc>
          <w:tcPr>
            <w:tcW w:w="1118" w:type="dxa"/>
            <w:tcBorders>
              <w:top w:val="nil"/>
              <w:left w:val="nil"/>
              <w:bottom w:val="single" w:sz="8" w:space="0" w:color="auto"/>
              <w:right w:val="single" w:sz="8" w:space="0" w:color="auto"/>
            </w:tcBorders>
            <w:shd w:val="clear" w:color="auto" w:fill="auto"/>
            <w:noWrap/>
            <w:vAlign w:val="center"/>
            <w:hideMark/>
          </w:tcPr>
          <w:p w14:paraId="032A26BE" w14:textId="7B0F690A" w:rsidR="006A337C" w:rsidRDefault="006A337C" w:rsidP="006A337C">
            <w:pPr>
              <w:jc w:val="center"/>
              <w:rPr>
                <w:color w:val="000000"/>
                <w:sz w:val="20"/>
                <w:szCs w:val="20"/>
              </w:rPr>
            </w:pPr>
            <w:r>
              <w:rPr>
                <w:color w:val="000000"/>
                <w:sz w:val="20"/>
                <w:szCs w:val="20"/>
              </w:rPr>
              <w:t>59.8%</w:t>
            </w:r>
          </w:p>
        </w:tc>
        <w:tc>
          <w:tcPr>
            <w:tcW w:w="222" w:type="dxa"/>
            <w:vAlign w:val="center"/>
            <w:hideMark/>
          </w:tcPr>
          <w:p w14:paraId="031CFED9" w14:textId="77777777" w:rsidR="006A337C" w:rsidRDefault="006A337C" w:rsidP="006A337C">
            <w:pPr>
              <w:rPr>
                <w:sz w:val="20"/>
                <w:szCs w:val="20"/>
              </w:rPr>
            </w:pPr>
          </w:p>
        </w:tc>
      </w:tr>
      <w:bookmarkEnd w:id="6"/>
    </w:tbl>
    <w:p w14:paraId="1F4DEDEE" w14:textId="77777777" w:rsidR="004F2089" w:rsidRDefault="004F2089" w:rsidP="00E357CD">
      <w:pPr>
        <w:pStyle w:val="BodyText"/>
        <w:jc w:val="left"/>
      </w:pPr>
    </w:p>
    <w:p w14:paraId="42313FD6" w14:textId="77777777" w:rsidR="003D0068" w:rsidRDefault="003D0068" w:rsidP="00522594">
      <w:pPr>
        <w:pStyle w:val="BodyText"/>
        <w:jc w:val="center"/>
        <w:rPr>
          <w:b/>
          <w:bCs/>
          <w:iCs/>
        </w:rPr>
      </w:pPr>
    </w:p>
    <w:p w14:paraId="02D53393" w14:textId="68E2A7DE" w:rsidR="00522594" w:rsidRDefault="00522594" w:rsidP="00522594">
      <w:pPr>
        <w:pStyle w:val="BodyText"/>
        <w:jc w:val="center"/>
        <w:rPr>
          <w:b/>
          <w:bCs/>
          <w:iCs/>
        </w:rPr>
      </w:pPr>
      <w:r>
        <w:rPr>
          <w:b/>
          <w:bCs/>
          <w:iCs/>
        </w:rPr>
        <w:t xml:space="preserve">Table </w:t>
      </w:r>
      <w:r w:rsidR="00443A33">
        <w:rPr>
          <w:b/>
          <w:bCs/>
          <w:iCs/>
        </w:rPr>
        <w:t>5</w:t>
      </w:r>
      <w:r>
        <w:rPr>
          <w:b/>
          <w:bCs/>
          <w:iCs/>
        </w:rPr>
        <w:t xml:space="preserve">: Annual Dropout Rates for Selected Demographics: </w:t>
      </w:r>
      <w:r w:rsidR="003D0068">
        <w:rPr>
          <w:b/>
          <w:bCs/>
          <w:iCs/>
        </w:rPr>
        <w:t>201</w:t>
      </w:r>
      <w:r w:rsidR="007D5FC3">
        <w:rPr>
          <w:b/>
          <w:bCs/>
          <w:iCs/>
        </w:rPr>
        <w:t>4</w:t>
      </w:r>
      <w:r w:rsidR="003D0068">
        <w:rPr>
          <w:b/>
          <w:bCs/>
          <w:iCs/>
        </w:rPr>
        <w:t>-1</w:t>
      </w:r>
      <w:r w:rsidR="007D5FC3">
        <w:rPr>
          <w:b/>
          <w:bCs/>
          <w:iCs/>
        </w:rPr>
        <w:t>5</w:t>
      </w:r>
      <w:r>
        <w:rPr>
          <w:b/>
          <w:bCs/>
          <w:iCs/>
        </w:rPr>
        <w:t xml:space="preserve"> to </w:t>
      </w:r>
      <w:r w:rsidR="003D0068">
        <w:rPr>
          <w:b/>
          <w:bCs/>
          <w:iCs/>
        </w:rPr>
        <w:t>20</w:t>
      </w:r>
      <w:r w:rsidR="00040945">
        <w:rPr>
          <w:b/>
          <w:bCs/>
          <w:iCs/>
        </w:rPr>
        <w:t>2</w:t>
      </w:r>
      <w:r w:rsidR="007D5FC3">
        <w:rPr>
          <w:b/>
          <w:bCs/>
          <w:iCs/>
        </w:rPr>
        <w:t>1</w:t>
      </w:r>
      <w:r w:rsidR="003D0068">
        <w:rPr>
          <w:b/>
          <w:bCs/>
          <w:iCs/>
        </w:rPr>
        <w:t>-2</w:t>
      </w:r>
      <w:r w:rsidR="007D5FC3">
        <w:rPr>
          <w:b/>
          <w:bCs/>
          <w:iCs/>
        </w:rPr>
        <w:t>2</w:t>
      </w:r>
    </w:p>
    <w:p w14:paraId="48285150" w14:textId="77777777" w:rsidR="00661780" w:rsidRDefault="00661780" w:rsidP="00661780">
      <w:pPr>
        <w:rPr>
          <w:b/>
        </w:rPr>
      </w:pPr>
    </w:p>
    <w:tbl>
      <w:tblPr>
        <w:tblpPr w:leftFromText="187" w:rightFromText="187" w:vertAnchor="text" w:horzAnchor="margin" w:tblpY="435"/>
        <w:tblW w:w="0" w:type="auto"/>
        <w:tblLayout w:type="fixed"/>
        <w:tblCellMar>
          <w:left w:w="0" w:type="dxa"/>
          <w:right w:w="0" w:type="dxa"/>
        </w:tblCellMar>
        <w:tblLook w:val="0000" w:firstRow="0" w:lastRow="0" w:firstColumn="0" w:lastColumn="0" w:noHBand="0" w:noVBand="0"/>
        <w:tblDescription w:val="Table 6: Annual Dropout Rates for Selected Demographics: 2009-10 to 2016-17"/>
      </w:tblPr>
      <w:tblGrid>
        <w:gridCol w:w="990"/>
        <w:gridCol w:w="2160"/>
        <w:gridCol w:w="854"/>
        <w:gridCol w:w="854"/>
        <w:gridCol w:w="854"/>
        <w:gridCol w:w="854"/>
        <w:gridCol w:w="854"/>
        <w:gridCol w:w="854"/>
        <w:gridCol w:w="854"/>
        <w:gridCol w:w="854"/>
      </w:tblGrid>
      <w:tr w:rsidR="007D5FC3" w14:paraId="4E6043C6" w14:textId="4BD998D0" w:rsidTr="00040945">
        <w:trPr>
          <w:gridBefore w:val="2"/>
          <w:wBefore w:w="3150" w:type="dxa"/>
          <w:cantSplit/>
          <w:trHeight w:val="343"/>
          <w:tblHeader/>
        </w:trPr>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35BC4F10" w14:textId="697C191C" w:rsidR="007D5FC3" w:rsidRDefault="007D5FC3" w:rsidP="007D5FC3">
            <w:pPr>
              <w:jc w:val="center"/>
              <w:rPr>
                <w:b/>
                <w:sz w:val="20"/>
                <w:szCs w:val="20"/>
              </w:rPr>
            </w:pPr>
            <w:r>
              <w:rPr>
                <w:b/>
                <w:sz w:val="20"/>
                <w:szCs w:val="20"/>
              </w:rPr>
              <w:t>2014-15</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1431E8EA" w14:textId="153244FB" w:rsidR="007D5FC3" w:rsidRDefault="007D5FC3" w:rsidP="007D5FC3">
            <w:pPr>
              <w:jc w:val="center"/>
              <w:rPr>
                <w:b/>
                <w:sz w:val="20"/>
                <w:szCs w:val="20"/>
              </w:rPr>
            </w:pPr>
            <w:r>
              <w:rPr>
                <w:b/>
                <w:sz w:val="20"/>
                <w:szCs w:val="20"/>
              </w:rPr>
              <w:t>2015-16</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59C11327" w14:textId="73D877F5" w:rsidR="007D5FC3" w:rsidRDefault="007D5FC3" w:rsidP="007D5FC3">
            <w:pPr>
              <w:jc w:val="center"/>
              <w:rPr>
                <w:b/>
                <w:sz w:val="20"/>
                <w:szCs w:val="20"/>
              </w:rPr>
            </w:pPr>
            <w:r>
              <w:rPr>
                <w:b/>
                <w:sz w:val="20"/>
                <w:szCs w:val="20"/>
              </w:rPr>
              <w:t>2016-17</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5F089735" w14:textId="682D8EE2" w:rsidR="007D5FC3" w:rsidRDefault="007D5FC3" w:rsidP="007D5FC3">
            <w:pPr>
              <w:jc w:val="center"/>
              <w:rPr>
                <w:b/>
                <w:sz w:val="20"/>
                <w:szCs w:val="20"/>
              </w:rPr>
            </w:pPr>
            <w:r>
              <w:rPr>
                <w:b/>
                <w:sz w:val="20"/>
                <w:szCs w:val="20"/>
              </w:rPr>
              <w:t>2017-18</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679DB680" w14:textId="4BBCB367" w:rsidR="007D5FC3" w:rsidRDefault="007D5FC3" w:rsidP="007D5FC3">
            <w:pPr>
              <w:jc w:val="center"/>
              <w:rPr>
                <w:b/>
                <w:sz w:val="20"/>
                <w:szCs w:val="20"/>
              </w:rPr>
            </w:pPr>
            <w:r>
              <w:rPr>
                <w:b/>
                <w:sz w:val="20"/>
                <w:szCs w:val="20"/>
              </w:rPr>
              <w:t>2018-19</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286F3C12" w14:textId="79BF79F3" w:rsidR="007D5FC3" w:rsidRDefault="007D5FC3" w:rsidP="007D5FC3">
            <w:pPr>
              <w:jc w:val="center"/>
              <w:rPr>
                <w:b/>
                <w:sz w:val="20"/>
                <w:szCs w:val="20"/>
              </w:rPr>
            </w:pPr>
            <w:r>
              <w:rPr>
                <w:b/>
                <w:sz w:val="20"/>
                <w:szCs w:val="20"/>
              </w:rPr>
              <w:t>2019-20</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31B550A4" w14:textId="0BA22D0F" w:rsidR="007D5FC3" w:rsidRDefault="007D5FC3" w:rsidP="007D5FC3">
            <w:pPr>
              <w:jc w:val="center"/>
              <w:rPr>
                <w:b/>
                <w:sz w:val="20"/>
                <w:szCs w:val="20"/>
              </w:rPr>
            </w:pPr>
            <w:r>
              <w:rPr>
                <w:b/>
                <w:sz w:val="20"/>
                <w:szCs w:val="20"/>
              </w:rPr>
              <w:t>2020-21</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75C84BB6" w14:textId="310FDC7D" w:rsidR="007D5FC3" w:rsidRDefault="007D5FC3" w:rsidP="007D5FC3">
            <w:pPr>
              <w:jc w:val="center"/>
              <w:rPr>
                <w:b/>
                <w:sz w:val="20"/>
                <w:szCs w:val="20"/>
              </w:rPr>
            </w:pPr>
            <w:r>
              <w:rPr>
                <w:b/>
                <w:sz w:val="20"/>
                <w:szCs w:val="20"/>
              </w:rPr>
              <w:t>2021-22</w:t>
            </w:r>
          </w:p>
        </w:tc>
      </w:tr>
      <w:tr w:rsidR="00577B12" w14:paraId="4BDFA21F" w14:textId="78E69D35" w:rsidTr="00040945">
        <w:trPr>
          <w:cantSplit/>
          <w:trHeight w:val="343"/>
          <w:tblHeader/>
        </w:trPr>
        <w:tc>
          <w:tcPr>
            <w:tcW w:w="990" w:type="dxa"/>
            <w:vMerge w:val="restart"/>
            <w:tcBorders>
              <w:top w:val="single" w:sz="4" w:space="0" w:color="auto"/>
              <w:left w:val="single" w:sz="4" w:space="0" w:color="auto"/>
              <w:right w:val="single" w:sz="4" w:space="0" w:color="auto"/>
            </w:tcBorders>
            <w:shd w:val="clear" w:color="auto" w:fill="E0E0E0"/>
            <w:vAlign w:val="center"/>
          </w:tcPr>
          <w:p w14:paraId="5E14D679" w14:textId="77777777" w:rsidR="00577B12" w:rsidRDefault="00577B12" w:rsidP="00577B12">
            <w:pPr>
              <w:ind w:right="113"/>
              <w:jc w:val="center"/>
              <w:rPr>
                <w:b/>
                <w:sz w:val="20"/>
                <w:szCs w:val="20"/>
              </w:rPr>
            </w:pPr>
            <w:r>
              <w:rPr>
                <w:b/>
                <w:sz w:val="20"/>
                <w:szCs w:val="20"/>
              </w:rPr>
              <w:t>Grade</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074CE1A" w14:textId="159FE333" w:rsidR="00577B12" w:rsidRDefault="00577B12" w:rsidP="00577B12">
            <w:pPr>
              <w:jc w:val="center"/>
              <w:rPr>
                <w:b/>
                <w:sz w:val="20"/>
                <w:szCs w:val="20"/>
              </w:rPr>
            </w:pPr>
            <w:r>
              <w:rPr>
                <w:b/>
                <w:bCs/>
                <w:sz w:val="20"/>
                <w:szCs w:val="20"/>
              </w:rPr>
              <w:t>9</w:t>
            </w:r>
            <w:r>
              <w:rPr>
                <w:b/>
                <w:bCs/>
                <w:color w:val="000000"/>
                <w:sz w:val="20"/>
                <w:szCs w:val="20"/>
                <w:vertAlign w:val="superscript"/>
              </w:rPr>
              <w:t>th</w:t>
            </w:r>
          </w:p>
        </w:tc>
        <w:tc>
          <w:tcPr>
            <w:tcW w:w="854" w:type="dxa"/>
            <w:tcBorders>
              <w:top w:val="single" w:sz="4" w:space="0" w:color="auto"/>
              <w:left w:val="nil"/>
              <w:bottom w:val="single" w:sz="4" w:space="0" w:color="auto"/>
              <w:right w:val="single" w:sz="4" w:space="0" w:color="auto"/>
            </w:tcBorders>
            <w:vAlign w:val="center"/>
          </w:tcPr>
          <w:p w14:paraId="1A892389" w14:textId="0085962D" w:rsidR="00577B12" w:rsidRDefault="00577B12" w:rsidP="00577B12">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14:paraId="1A250F3F" w14:textId="44086154" w:rsidR="00577B12" w:rsidRDefault="00577B12" w:rsidP="00577B12">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14:paraId="1AC69A83" w14:textId="345E4FDE" w:rsidR="00577B12" w:rsidRDefault="00577B12" w:rsidP="00577B12">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14:paraId="50225706" w14:textId="00019920" w:rsidR="00577B12" w:rsidRPr="00044DCC" w:rsidRDefault="00577B12" w:rsidP="00577B12">
            <w:pPr>
              <w:jc w:val="center"/>
              <w:rPr>
                <w:sz w:val="20"/>
                <w:szCs w:val="20"/>
              </w:rPr>
            </w:pPr>
            <w:r>
              <w:rPr>
                <w:sz w:val="20"/>
                <w:szCs w:val="20"/>
              </w:rPr>
              <w:t>1.7%</w:t>
            </w:r>
          </w:p>
        </w:tc>
        <w:tc>
          <w:tcPr>
            <w:tcW w:w="854" w:type="dxa"/>
            <w:tcBorders>
              <w:top w:val="single" w:sz="4" w:space="0" w:color="auto"/>
              <w:left w:val="single" w:sz="4" w:space="0" w:color="auto"/>
              <w:bottom w:val="single" w:sz="4" w:space="0" w:color="auto"/>
              <w:right w:val="single" w:sz="4" w:space="0" w:color="auto"/>
            </w:tcBorders>
            <w:vAlign w:val="center"/>
          </w:tcPr>
          <w:p w14:paraId="50716D4D" w14:textId="5E28CA61" w:rsidR="00577B12" w:rsidRPr="00044DCC" w:rsidRDefault="00577B12" w:rsidP="00577B12">
            <w:pPr>
              <w:jc w:val="center"/>
              <w:rPr>
                <w:sz w:val="20"/>
                <w:szCs w:val="20"/>
              </w:rPr>
            </w:pPr>
            <w:r>
              <w:rPr>
                <w:sz w:val="20"/>
                <w:szCs w:val="20"/>
              </w:rPr>
              <w:t>1.6%</w:t>
            </w:r>
          </w:p>
        </w:tc>
        <w:tc>
          <w:tcPr>
            <w:tcW w:w="854" w:type="dxa"/>
            <w:tcBorders>
              <w:top w:val="single" w:sz="4" w:space="0" w:color="auto"/>
              <w:left w:val="single" w:sz="4" w:space="0" w:color="auto"/>
              <w:bottom w:val="single" w:sz="4" w:space="0" w:color="auto"/>
              <w:right w:val="single" w:sz="4" w:space="0" w:color="auto"/>
            </w:tcBorders>
            <w:vAlign w:val="center"/>
          </w:tcPr>
          <w:p w14:paraId="2A7B00EF" w14:textId="4602C042" w:rsidR="00577B12" w:rsidRPr="00044DCC" w:rsidRDefault="00577B12" w:rsidP="00577B12">
            <w:pPr>
              <w:jc w:val="center"/>
              <w:rPr>
                <w:sz w:val="20"/>
                <w:szCs w:val="20"/>
              </w:rPr>
            </w:pPr>
            <w:r>
              <w:rPr>
                <w:sz w:val="20"/>
                <w:szCs w:val="20"/>
              </w:rPr>
              <w:t>1.5%</w:t>
            </w:r>
          </w:p>
        </w:tc>
        <w:tc>
          <w:tcPr>
            <w:tcW w:w="854" w:type="dxa"/>
            <w:tcBorders>
              <w:top w:val="single" w:sz="4" w:space="0" w:color="auto"/>
              <w:left w:val="single" w:sz="4" w:space="0" w:color="auto"/>
              <w:bottom w:val="single" w:sz="4" w:space="0" w:color="auto"/>
              <w:right w:val="single" w:sz="4" w:space="0" w:color="auto"/>
            </w:tcBorders>
            <w:vAlign w:val="center"/>
          </w:tcPr>
          <w:p w14:paraId="16BA214A" w14:textId="100CC7A1" w:rsidR="00577B12" w:rsidRDefault="00577B12" w:rsidP="00577B12">
            <w:pPr>
              <w:jc w:val="center"/>
              <w:rPr>
                <w:sz w:val="20"/>
                <w:szCs w:val="20"/>
              </w:rPr>
            </w:pPr>
            <w:r>
              <w:rPr>
                <w:color w:val="000000"/>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14:paraId="4229FA28" w14:textId="6AFB52AC" w:rsidR="00577B12" w:rsidRDefault="00577B12" w:rsidP="00577B12">
            <w:pPr>
              <w:jc w:val="center"/>
              <w:rPr>
                <w:sz w:val="20"/>
                <w:szCs w:val="20"/>
              </w:rPr>
            </w:pPr>
            <w:r>
              <w:rPr>
                <w:color w:val="000000"/>
                <w:sz w:val="20"/>
                <w:szCs w:val="20"/>
              </w:rPr>
              <w:t>1.7%</w:t>
            </w:r>
          </w:p>
        </w:tc>
      </w:tr>
      <w:tr w:rsidR="00577B12" w14:paraId="2157C5C1" w14:textId="382EB0F7" w:rsidTr="00040945">
        <w:trPr>
          <w:cantSplit/>
          <w:trHeight w:val="343"/>
          <w:tblHeader/>
        </w:trPr>
        <w:tc>
          <w:tcPr>
            <w:tcW w:w="990" w:type="dxa"/>
            <w:vMerge/>
            <w:tcBorders>
              <w:left w:val="single" w:sz="4" w:space="0" w:color="auto"/>
              <w:right w:val="single" w:sz="4" w:space="0" w:color="auto"/>
            </w:tcBorders>
            <w:shd w:val="clear" w:color="auto" w:fill="C0C0C0"/>
          </w:tcPr>
          <w:p w14:paraId="5D5B5C2C" w14:textId="77777777" w:rsidR="00577B12" w:rsidRDefault="00577B12" w:rsidP="00577B12">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14EBE6D1" w14:textId="5947E388" w:rsidR="00577B12" w:rsidRDefault="00577B12" w:rsidP="00577B12">
            <w:pPr>
              <w:jc w:val="center"/>
              <w:rPr>
                <w:b/>
                <w:sz w:val="20"/>
                <w:szCs w:val="20"/>
              </w:rPr>
            </w:pPr>
            <w:r>
              <w:rPr>
                <w:b/>
                <w:bCs/>
                <w:sz w:val="20"/>
                <w:szCs w:val="20"/>
              </w:rPr>
              <w:t>10</w:t>
            </w:r>
            <w:r>
              <w:rPr>
                <w:b/>
                <w:bCs/>
                <w:color w:val="000000"/>
                <w:sz w:val="20"/>
                <w:szCs w:val="20"/>
                <w:vertAlign w:val="superscript"/>
              </w:rPr>
              <w:t>th</w:t>
            </w:r>
          </w:p>
        </w:tc>
        <w:tc>
          <w:tcPr>
            <w:tcW w:w="854" w:type="dxa"/>
            <w:tcBorders>
              <w:top w:val="single" w:sz="4" w:space="0" w:color="auto"/>
              <w:left w:val="nil"/>
              <w:bottom w:val="single" w:sz="4" w:space="0" w:color="auto"/>
              <w:right w:val="single" w:sz="4" w:space="0" w:color="auto"/>
            </w:tcBorders>
            <w:vAlign w:val="center"/>
          </w:tcPr>
          <w:p w14:paraId="48C4010E" w14:textId="73615E2C" w:rsidR="00577B12" w:rsidRDefault="00577B12" w:rsidP="00577B12">
            <w:pPr>
              <w:jc w:val="center"/>
              <w:rPr>
                <w:sz w:val="20"/>
                <w:szCs w:val="20"/>
              </w:rPr>
            </w:pPr>
            <w:r>
              <w:rPr>
                <w:sz w:val="20"/>
                <w:szCs w:val="20"/>
              </w:rPr>
              <w:t>1.8%</w:t>
            </w:r>
          </w:p>
        </w:tc>
        <w:tc>
          <w:tcPr>
            <w:tcW w:w="854" w:type="dxa"/>
            <w:tcBorders>
              <w:top w:val="single" w:sz="4" w:space="0" w:color="auto"/>
              <w:left w:val="nil"/>
              <w:bottom w:val="single" w:sz="4" w:space="0" w:color="auto"/>
              <w:right w:val="single" w:sz="4" w:space="0" w:color="auto"/>
            </w:tcBorders>
            <w:vAlign w:val="center"/>
          </w:tcPr>
          <w:p w14:paraId="2269413E" w14:textId="73F19C52" w:rsidR="00577B12" w:rsidRDefault="00577B12" w:rsidP="00577B12">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14:paraId="3AF8A21E" w14:textId="017F5E5E" w:rsidR="00577B12" w:rsidRDefault="00577B12" w:rsidP="00577B12">
            <w:pPr>
              <w:jc w:val="center"/>
              <w:rPr>
                <w:sz w:val="20"/>
                <w:szCs w:val="20"/>
              </w:rPr>
            </w:pPr>
            <w:r>
              <w:rPr>
                <w:sz w:val="20"/>
                <w:szCs w:val="20"/>
              </w:rPr>
              <w:t>1.6%</w:t>
            </w:r>
          </w:p>
        </w:tc>
        <w:tc>
          <w:tcPr>
            <w:tcW w:w="854" w:type="dxa"/>
            <w:tcBorders>
              <w:top w:val="single" w:sz="4" w:space="0" w:color="auto"/>
              <w:left w:val="nil"/>
              <w:bottom w:val="single" w:sz="4" w:space="0" w:color="auto"/>
              <w:right w:val="single" w:sz="4" w:space="0" w:color="auto"/>
            </w:tcBorders>
            <w:vAlign w:val="center"/>
          </w:tcPr>
          <w:p w14:paraId="6F703462" w14:textId="46DA2AC1" w:rsidR="00577B12" w:rsidRPr="00044DCC" w:rsidRDefault="00577B12" w:rsidP="00577B12">
            <w:pPr>
              <w:jc w:val="center"/>
              <w:rPr>
                <w:sz w:val="20"/>
                <w:szCs w:val="20"/>
              </w:rPr>
            </w:pPr>
            <w:r>
              <w:rPr>
                <w:sz w:val="20"/>
                <w:szCs w:val="20"/>
              </w:rPr>
              <w:t>1.7%</w:t>
            </w:r>
          </w:p>
        </w:tc>
        <w:tc>
          <w:tcPr>
            <w:tcW w:w="854" w:type="dxa"/>
            <w:tcBorders>
              <w:top w:val="single" w:sz="4" w:space="0" w:color="auto"/>
              <w:left w:val="single" w:sz="4" w:space="0" w:color="auto"/>
              <w:bottom w:val="single" w:sz="4" w:space="0" w:color="auto"/>
              <w:right w:val="single" w:sz="4" w:space="0" w:color="auto"/>
            </w:tcBorders>
            <w:vAlign w:val="center"/>
          </w:tcPr>
          <w:p w14:paraId="3E968B7D" w14:textId="32D3B544" w:rsidR="00577B12" w:rsidRPr="00044DCC" w:rsidRDefault="00577B12" w:rsidP="00577B12">
            <w:pPr>
              <w:jc w:val="center"/>
              <w:rPr>
                <w:sz w:val="20"/>
                <w:szCs w:val="20"/>
              </w:rPr>
            </w:pPr>
            <w:r>
              <w:rPr>
                <w:sz w:val="20"/>
                <w:szCs w:val="20"/>
              </w:rPr>
              <w:t>1.8%</w:t>
            </w:r>
          </w:p>
        </w:tc>
        <w:tc>
          <w:tcPr>
            <w:tcW w:w="854" w:type="dxa"/>
            <w:tcBorders>
              <w:top w:val="single" w:sz="4" w:space="0" w:color="auto"/>
              <w:left w:val="single" w:sz="4" w:space="0" w:color="auto"/>
              <w:bottom w:val="single" w:sz="4" w:space="0" w:color="auto"/>
              <w:right w:val="single" w:sz="4" w:space="0" w:color="auto"/>
            </w:tcBorders>
            <w:vAlign w:val="center"/>
          </w:tcPr>
          <w:p w14:paraId="307205DD" w14:textId="1CD3B0CF" w:rsidR="00577B12" w:rsidRPr="00044DCC" w:rsidRDefault="00577B12" w:rsidP="00577B12">
            <w:pPr>
              <w:jc w:val="center"/>
              <w:rPr>
                <w:sz w:val="20"/>
                <w:szCs w:val="20"/>
              </w:rPr>
            </w:pPr>
            <w:r>
              <w:rPr>
                <w:sz w:val="20"/>
                <w:szCs w:val="20"/>
              </w:rPr>
              <w:t>1.5%</w:t>
            </w:r>
          </w:p>
        </w:tc>
        <w:tc>
          <w:tcPr>
            <w:tcW w:w="854" w:type="dxa"/>
            <w:tcBorders>
              <w:top w:val="single" w:sz="4" w:space="0" w:color="auto"/>
              <w:left w:val="single" w:sz="4" w:space="0" w:color="auto"/>
              <w:bottom w:val="single" w:sz="4" w:space="0" w:color="auto"/>
              <w:right w:val="single" w:sz="4" w:space="0" w:color="auto"/>
            </w:tcBorders>
            <w:vAlign w:val="center"/>
          </w:tcPr>
          <w:p w14:paraId="603B380D" w14:textId="36439B11" w:rsidR="00577B12" w:rsidRDefault="00577B12" w:rsidP="00577B12">
            <w:pPr>
              <w:jc w:val="center"/>
              <w:rPr>
                <w:sz w:val="20"/>
                <w:szCs w:val="20"/>
              </w:rPr>
            </w:pPr>
            <w:r>
              <w:rPr>
                <w:color w:val="000000"/>
                <w:sz w:val="20"/>
                <w:szCs w:val="20"/>
              </w:rPr>
              <w:t>1.6%</w:t>
            </w:r>
          </w:p>
        </w:tc>
        <w:tc>
          <w:tcPr>
            <w:tcW w:w="854" w:type="dxa"/>
            <w:tcBorders>
              <w:top w:val="single" w:sz="4" w:space="0" w:color="auto"/>
              <w:left w:val="single" w:sz="4" w:space="0" w:color="auto"/>
              <w:bottom w:val="single" w:sz="4" w:space="0" w:color="auto"/>
              <w:right w:val="single" w:sz="4" w:space="0" w:color="auto"/>
            </w:tcBorders>
            <w:vAlign w:val="center"/>
          </w:tcPr>
          <w:p w14:paraId="7247CDF1" w14:textId="6D70FBE1" w:rsidR="00577B12" w:rsidRDefault="00577B12" w:rsidP="00577B12">
            <w:pPr>
              <w:jc w:val="center"/>
              <w:rPr>
                <w:sz w:val="20"/>
                <w:szCs w:val="20"/>
              </w:rPr>
            </w:pPr>
            <w:r>
              <w:rPr>
                <w:color w:val="000000"/>
                <w:sz w:val="20"/>
                <w:szCs w:val="20"/>
              </w:rPr>
              <w:t>2.0%</w:t>
            </w:r>
          </w:p>
        </w:tc>
      </w:tr>
      <w:tr w:rsidR="00577B12" w14:paraId="1DD69992" w14:textId="0204C057" w:rsidTr="00040945">
        <w:trPr>
          <w:cantSplit/>
          <w:trHeight w:val="343"/>
          <w:tblHeader/>
        </w:trPr>
        <w:tc>
          <w:tcPr>
            <w:tcW w:w="990" w:type="dxa"/>
            <w:vMerge/>
            <w:tcBorders>
              <w:left w:val="single" w:sz="4" w:space="0" w:color="auto"/>
              <w:right w:val="single" w:sz="4" w:space="0" w:color="auto"/>
            </w:tcBorders>
            <w:shd w:val="clear" w:color="auto" w:fill="C0C0C0"/>
          </w:tcPr>
          <w:p w14:paraId="3F4A481E" w14:textId="77777777" w:rsidR="00577B12" w:rsidRDefault="00577B12" w:rsidP="00577B12">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1FBD79EC" w14:textId="724E3A61" w:rsidR="00577B12" w:rsidRDefault="00577B12" w:rsidP="00577B12">
            <w:pPr>
              <w:jc w:val="center"/>
              <w:rPr>
                <w:b/>
                <w:bCs/>
                <w:sz w:val="20"/>
                <w:szCs w:val="20"/>
                <w:vertAlign w:val="superscript"/>
              </w:rPr>
            </w:pPr>
            <w:r>
              <w:rPr>
                <w:b/>
                <w:bCs/>
                <w:sz w:val="20"/>
                <w:szCs w:val="20"/>
              </w:rPr>
              <w:t>11</w:t>
            </w:r>
            <w:r>
              <w:rPr>
                <w:b/>
                <w:bCs/>
                <w:color w:val="000000"/>
                <w:sz w:val="20"/>
                <w:szCs w:val="20"/>
                <w:vertAlign w:val="superscript"/>
              </w:rPr>
              <w:t>th</w:t>
            </w:r>
          </w:p>
        </w:tc>
        <w:tc>
          <w:tcPr>
            <w:tcW w:w="854" w:type="dxa"/>
            <w:tcBorders>
              <w:top w:val="single" w:sz="4" w:space="0" w:color="auto"/>
              <w:left w:val="nil"/>
              <w:bottom w:val="single" w:sz="4" w:space="0" w:color="auto"/>
              <w:right w:val="single" w:sz="4" w:space="0" w:color="auto"/>
            </w:tcBorders>
            <w:vAlign w:val="center"/>
          </w:tcPr>
          <w:p w14:paraId="4D1AE4D7" w14:textId="61B2017E" w:rsidR="00577B12" w:rsidRDefault="00577B12" w:rsidP="00577B12">
            <w:pPr>
              <w:jc w:val="center"/>
              <w:rPr>
                <w:sz w:val="20"/>
                <w:szCs w:val="20"/>
              </w:rPr>
            </w:pPr>
            <w:r>
              <w:rPr>
                <w:sz w:val="20"/>
                <w:szCs w:val="20"/>
              </w:rPr>
              <w:t>1.7%</w:t>
            </w:r>
          </w:p>
        </w:tc>
        <w:tc>
          <w:tcPr>
            <w:tcW w:w="854" w:type="dxa"/>
            <w:tcBorders>
              <w:top w:val="single" w:sz="4" w:space="0" w:color="auto"/>
              <w:left w:val="nil"/>
              <w:bottom w:val="single" w:sz="4" w:space="0" w:color="auto"/>
              <w:right w:val="single" w:sz="4" w:space="0" w:color="auto"/>
            </w:tcBorders>
            <w:vAlign w:val="center"/>
          </w:tcPr>
          <w:p w14:paraId="1BC9E56C" w14:textId="0DBE64BD" w:rsidR="00577B12" w:rsidRDefault="00577B12" w:rsidP="00577B12">
            <w:pPr>
              <w:jc w:val="center"/>
              <w:rPr>
                <w:sz w:val="20"/>
                <w:szCs w:val="20"/>
              </w:rPr>
            </w:pPr>
            <w:r>
              <w:rPr>
                <w:sz w:val="20"/>
                <w:szCs w:val="20"/>
              </w:rPr>
              <w:t>1.8%</w:t>
            </w:r>
          </w:p>
        </w:tc>
        <w:tc>
          <w:tcPr>
            <w:tcW w:w="854" w:type="dxa"/>
            <w:tcBorders>
              <w:top w:val="single" w:sz="4" w:space="0" w:color="auto"/>
              <w:left w:val="nil"/>
              <w:bottom w:val="single" w:sz="4" w:space="0" w:color="auto"/>
              <w:right w:val="single" w:sz="4" w:space="0" w:color="auto"/>
            </w:tcBorders>
            <w:vAlign w:val="center"/>
          </w:tcPr>
          <w:p w14:paraId="2B73277E" w14:textId="08D9E39C" w:rsidR="00577B12" w:rsidRDefault="00577B12" w:rsidP="00577B12">
            <w:pPr>
              <w:jc w:val="center"/>
              <w:rPr>
                <w:sz w:val="20"/>
                <w:szCs w:val="20"/>
              </w:rPr>
            </w:pPr>
            <w:r>
              <w:rPr>
                <w:sz w:val="20"/>
                <w:szCs w:val="20"/>
              </w:rPr>
              <w:t>1.8%</w:t>
            </w:r>
          </w:p>
        </w:tc>
        <w:tc>
          <w:tcPr>
            <w:tcW w:w="854" w:type="dxa"/>
            <w:tcBorders>
              <w:top w:val="single" w:sz="4" w:space="0" w:color="auto"/>
              <w:left w:val="nil"/>
              <w:bottom w:val="single" w:sz="4" w:space="0" w:color="auto"/>
              <w:right w:val="single" w:sz="4" w:space="0" w:color="auto"/>
            </w:tcBorders>
            <w:vAlign w:val="center"/>
          </w:tcPr>
          <w:p w14:paraId="7BBEDCA5" w14:textId="013CE68C" w:rsidR="00577B12" w:rsidRPr="00044DCC" w:rsidRDefault="00577B12" w:rsidP="00577B12">
            <w:pPr>
              <w:jc w:val="center"/>
              <w:rPr>
                <w:sz w:val="20"/>
                <w:szCs w:val="20"/>
              </w:rPr>
            </w:pPr>
            <w:r>
              <w:rPr>
                <w:sz w:val="20"/>
                <w:szCs w:val="20"/>
              </w:rPr>
              <w:t>1.9%</w:t>
            </w:r>
          </w:p>
        </w:tc>
        <w:tc>
          <w:tcPr>
            <w:tcW w:w="854" w:type="dxa"/>
            <w:tcBorders>
              <w:top w:val="single" w:sz="4" w:space="0" w:color="auto"/>
              <w:left w:val="single" w:sz="4" w:space="0" w:color="auto"/>
              <w:bottom w:val="single" w:sz="4" w:space="0" w:color="auto"/>
              <w:right w:val="single" w:sz="4" w:space="0" w:color="auto"/>
            </w:tcBorders>
            <w:vAlign w:val="center"/>
          </w:tcPr>
          <w:p w14:paraId="642397E8" w14:textId="7D8C4F23" w:rsidR="00577B12" w:rsidRPr="00044DCC" w:rsidRDefault="00577B12" w:rsidP="00577B12">
            <w:pPr>
              <w:jc w:val="center"/>
              <w:rPr>
                <w:sz w:val="20"/>
                <w:szCs w:val="20"/>
              </w:rPr>
            </w:pPr>
            <w:r>
              <w:rPr>
                <w:sz w:val="20"/>
                <w:szCs w:val="20"/>
              </w:rPr>
              <w:t>1.8%</w:t>
            </w:r>
          </w:p>
        </w:tc>
        <w:tc>
          <w:tcPr>
            <w:tcW w:w="854" w:type="dxa"/>
            <w:tcBorders>
              <w:top w:val="single" w:sz="4" w:space="0" w:color="auto"/>
              <w:left w:val="single" w:sz="4" w:space="0" w:color="auto"/>
              <w:bottom w:val="single" w:sz="4" w:space="0" w:color="auto"/>
              <w:right w:val="single" w:sz="4" w:space="0" w:color="auto"/>
            </w:tcBorders>
            <w:vAlign w:val="center"/>
          </w:tcPr>
          <w:p w14:paraId="448783C3" w14:textId="411B5F3D" w:rsidR="00577B12" w:rsidRPr="00044DCC" w:rsidRDefault="00577B12" w:rsidP="00577B12">
            <w:pPr>
              <w:jc w:val="center"/>
              <w:rPr>
                <w:sz w:val="20"/>
                <w:szCs w:val="20"/>
              </w:rPr>
            </w:pPr>
            <w:r>
              <w:rPr>
                <w:sz w:val="20"/>
                <w:szCs w:val="20"/>
              </w:rPr>
              <w:t>1.4%</w:t>
            </w:r>
          </w:p>
        </w:tc>
        <w:tc>
          <w:tcPr>
            <w:tcW w:w="854" w:type="dxa"/>
            <w:tcBorders>
              <w:top w:val="single" w:sz="4" w:space="0" w:color="auto"/>
              <w:left w:val="single" w:sz="4" w:space="0" w:color="auto"/>
              <w:bottom w:val="single" w:sz="4" w:space="0" w:color="auto"/>
              <w:right w:val="single" w:sz="4" w:space="0" w:color="auto"/>
            </w:tcBorders>
            <w:vAlign w:val="center"/>
          </w:tcPr>
          <w:p w14:paraId="34F14853" w14:textId="6792EEDF" w:rsidR="00577B12" w:rsidRDefault="00577B12" w:rsidP="00577B12">
            <w:pPr>
              <w:jc w:val="center"/>
              <w:rPr>
                <w:sz w:val="20"/>
                <w:szCs w:val="20"/>
              </w:rPr>
            </w:pPr>
            <w:r>
              <w:rPr>
                <w:color w:val="000000"/>
                <w:sz w:val="20"/>
                <w:szCs w:val="20"/>
              </w:rPr>
              <w:t>1.6%</w:t>
            </w:r>
          </w:p>
        </w:tc>
        <w:tc>
          <w:tcPr>
            <w:tcW w:w="854" w:type="dxa"/>
            <w:tcBorders>
              <w:top w:val="single" w:sz="4" w:space="0" w:color="auto"/>
              <w:left w:val="single" w:sz="4" w:space="0" w:color="auto"/>
              <w:bottom w:val="single" w:sz="4" w:space="0" w:color="auto"/>
              <w:right w:val="single" w:sz="4" w:space="0" w:color="auto"/>
            </w:tcBorders>
            <w:vAlign w:val="center"/>
          </w:tcPr>
          <w:p w14:paraId="0B537FC8" w14:textId="0385FDB0" w:rsidR="00577B12" w:rsidRDefault="00577B12" w:rsidP="00577B12">
            <w:pPr>
              <w:jc w:val="center"/>
              <w:rPr>
                <w:sz w:val="20"/>
                <w:szCs w:val="20"/>
              </w:rPr>
            </w:pPr>
            <w:r>
              <w:rPr>
                <w:color w:val="000000"/>
                <w:sz w:val="20"/>
                <w:szCs w:val="20"/>
              </w:rPr>
              <w:t>2.3%</w:t>
            </w:r>
          </w:p>
        </w:tc>
      </w:tr>
      <w:tr w:rsidR="00577B12" w14:paraId="27B1A87E" w14:textId="570378A2" w:rsidTr="00040945">
        <w:trPr>
          <w:cantSplit/>
          <w:trHeight w:val="343"/>
          <w:tblHeader/>
        </w:trPr>
        <w:tc>
          <w:tcPr>
            <w:tcW w:w="990" w:type="dxa"/>
            <w:vMerge/>
            <w:tcBorders>
              <w:left w:val="single" w:sz="4" w:space="0" w:color="auto"/>
              <w:right w:val="single" w:sz="4" w:space="0" w:color="auto"/>
            </w:tcBorders>
            <w:shd w:val="clear" w:color="auto" w:fill="C0C0C0"/>
          </w:tcPr>
          <w:p w14:paraId="4CCE45B0" w14:textId="77777777" w:rsidR="00577B12" w:rsidRDefault="00577B12" w:rsidP="00577B12">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20544E00" w14:textId="4CB87D94" w:rsidR="00577B12" w:rsidRDefault="00577B12" w:rsidP="00577B12">
            <w:pPr>
              <w:jc w:val="center"/>
              <w:rPr>
                <w:b/>
                <w:bCs/>
                <w:sz w:val="20"/>
                <w:szCs w:val="20"/>
              </w:rPr>
            </w:pPr>
            <w:r>
              <w:rPr>
                <w:b/>
                <w:bCs/>
                <w:sz w:val="20"/>
                <w:szCs w:val="20"/>
              </w:rPr>
              <w:t>12</w:t>
            </w:r>
            <w:r>
              <w:rPr>
                <w:b/>
                <w:bCs/>
                <w:color w:val="000000"/>
                <w:sz w:val="20"/>
                <w:szCs w:val="20"/>
                <w:vertAlign w:val="superscript"/>
              </w:rPr>
              <w:t>th</w:t>
            </w:r>
          </w:p>
        </w:tc>
        <w:tc>
          <w:tcPr>
            <w:tcW w:w="854" w:type="dxa"/>
            <w:tcBorders>
              <w:top w:val="single" w:sz="4" w:space="0" w:color="auto"/>
              <w:left w:val="nil"/>
              <w:bottom w:val="single" w:sz="4" w:space="0" w:color="auto"/>
              <w:right w:val="single" w:sz="4" w:space="0" w:color="auto"/>
            </w:tcBorders>
            <w:vAlign w:val="center"/>
          </w:tcPr>
          <w:p w14:paraId="5614A234" w14:textId="3B62BE1D" w:rsidR="00577B12" w:rsidRDefault="00577B12" w:rsidP="00577B12">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14:paraId="709F9907" w14:textId="43A54E4D" w:rsidR="00577B12" w:rsidRDefault="00577B12" w:rsidP="00577B12">
            <w:pPr>
              <w:jc w:val="center"/>
              <w:rPr>
                <w:sz w:val="20"/>
                <w:szCs w:val="20"/>
              </w:rPr>
            </w:pPr>
            <w:r>
              <w:rPr>
                <w:sz w:val="20"/>
                <w:szCs w:val="20"/>
              </w:rPr>
              <w:t>2.1%</w:t>
            </w:r>
          </w:p>
        </w:tc>
        <w:tc>
          <w:tcPr>
            <w:tcW w:w="854" w:type="dxa"/>
            <w:tcBorders>
              <w:top w:val="single" w:sz="4" w:space="0" w:color="auto"/>
              <w:left w:val="nil"/>
              <w:bottom w:val="single" w:sz="4" w:space="0" w:color="auto"/>
              <w:right w:val="single" w:sz="4" w:space="0" w:color="auto"/>
            </w:tcBorders>
            <w:vAlign w:val="center"/>
          </w:tcPr>
          <w:p w14:paraId="35BE9037" w14:textId="6B3F908D" w:rsidR="00577B12" w:rsidRDefault="00577B12" w:rsidP="00577B12">
            <w:pPr>
              <w:jc w:val="center"/>
              <w:rPr>
                <w:sz w:val="20"/>
                <w:szCs w:val="20"/>
              </w:rPr>
            </w:pPr>
            <w:r>
              <w:rPr>
                <w:sz w:val="20"/>
                <w:szCs w:val="20"/>
              </w:rPr>
              <w:t>1.8%</w:t>
            </w:r>
          </w:p>
        </w:tc>
        <w:tc>
          <w:tcPr>
            <w:tcW w:w="854" w:type="dxa"/>
            <w:tcBorders>
              <w:top w:val="single" w:sz="4" w:space="0" w:color="auto"/>
              <w:left w:val="nil"/>
              <w:bottom w:val="single" w:sz="4" w:space="0" w:color="auto"/>
              <w:right w:val="single" w:sz="4" w:space="0" w:color="auto"/>
            </w:tcBorders>
            <w:vAlign w:val="center"/>
          </w:tcPr>
          <w:p w14:paraId="6AAF4C65" w14:textId="17486F74" w:rsidR="00577B12" w:rsidRPr="00044DCC" w:rsidRDefault="00577B12" w:rsidP="00577B12">
            <w:pPr>
              <w:jc w:val="center"/>
              <w:rPr>
                <w:sz w:val="20"/>
                <w:szCs w:val="20"/>
              </w:rPr>
            </w:pPr>
            <w:r>
              <w:rPr>
                <w:sz w:val="20"/>
                <w:szCs w:val="20"/>
              </w:rPr>
              <w:t>2.2%</w:t>
            </w:r>
          </w:p>
        </w:tc>
        <w:tc>
          <w:tcPr>
            <w:tcW w:w="854" w:type="dxa"/>
            <w:tcBorders>
              <w:top w:val="single" w:sz="4" w:space="0" w:color="auto"/>
              <w:left w:val="single" w:sz="4" w:space="0" w:color="auto"/>
              <w:bottom w:val="single" w:sz="4" w:space="0" w:color="auto"/>
              <w:right w:val="single" w:sz="4" w:space="0" w:color="auto"/>
            </w:tcBorders>
            <w:vAlign w:val="center"/>
          </w:tcPr>
          <w:p w14:paraId="6212A44B" w14:textId="7DDFFFA1" w:rsidR="00577B12" w:rsidRPr="00044DCC" w:rsidRDefault="00577B12" w:rsidP="00577B12">
            <w:pPr>
              <w:jc w:val="center"/>
              <w:rPr>
                <w:sz w:val="20"/>
                <w:szCs w:val="20"/>
              </w:rPr>
            </w:pPr>
            <w:r>
              <w:rPr>
                <w:sz w:val="20"/>
                <w:szCs w:val="20"/>
              </w:rPr>
              <w:t>1.9%</w:t>
            </w:r>
          </w:p>
        </w:tc>
        <w:tc>
          <w:tcPr>
            <w:tcW w:w="854" w:type="dxa"/>
            <w:tcBorders>
              <w:top w:val="single" w:sz="4" w:space="0" w:color="auto"/>
              <w:left w:val="single" w:sz="4" w:space="0" w:color="auto"/>
              <w:bottom w:val="single" w:sz="4" w:space="0" w:color="auto"/>
              <w:right w:val="single" w:sz="4" w:space="0" w:color="auto"/>
            </w:tcBorders>
            <w:vAlign w:val="center"/>
          </w:tcPr>
          <w:p w14:paraId="0035B6C7" w14:textId="70CB005B" w:rsidR="00577B12" w:rsidRPr="00044DCC" w:rsidRDefault="00577B12" w:rsidP="00577B12">
            <w:pPr>
              <w:jc w:val="center"/>
              <w:rPr>
                <w:sz w:val="20"/>
                <w:szCs w:val="20"/>
              </w:rPr>
            </w:pPr>
            <w:r>
              <w:rPr>
                <w:sz w:val="20"/>
                <w:szCs w:val="20"/>
              </w:rPr>
              <w:t>1.8%</w:t>
            </w:r>
          </w:p>
        </w:tc>
        <w:tc>
          <w:tcPr>
            <w:tcW w:w="854" w:type="dxa"/>
            <w:tcBorders>
              <w:top w:val="single" w:sz="4" w:space="0" w:color="auto"/>
              <w:left w:val="single" w:sz="4" w:space="0" w:color="auto"/>
              <w:bottom w:val="single" w:sz="4" w:space="0" w:color="auto"/>
              <w:right w:val="single" w:sz="4" w:space="0" w:color="auto"/>
            </w:tcBorders>
            <w:vAlign w:val="center"/>
          </w:tcPr>
          <w:p w14:paraId="1E50C047" w14:textId="557BBD1E" w:rsidR="00577B12" w:rsidRDefault="00577B12" w:rsidP="00577B12">
            <w:pPr>
              <w:jc w:val="center"/>
              <w:rPr>
                <w:sz w:val="20"/>
                <w:szCs w:val="20"/>
              </w:rPr>
            </w:pPr>
            <w:r>
              <w:rPr>
                <w:color w:val="000000"/>
                <w:sz w:val="20"/>
                <w:szCs w:val="20"/>
              </w:rPr>
              <w:t>1.6%</w:t>
            </w:r>
          </w:p>
        </w:tc>
        <w:tc>
          <w:tcPr>
            <w:tcW w:w="854" w:type="dxa"/>
            <w:tcBorders>
              <w:top w:val="single" w:sz="4" w:space="0" w:color="auto"/>
              <w:left w:val="single" w:sz="4" w:space="0" w:color="auto"/>
              <w:bottom w:val="single" w:sz="4" w:space="0" w:color="auto"/>
              <w:right w:val="single" w:sz="4" w:space="0" w:color="auto"/>
            </w:tcBorders>
            <w:vAlign w:val="center"/>
          </w:tcPr>
          <w:p w14:paraId="3B37B44F" w14:textId="37D5636A" w:rsidR="00577B12" w:rsidRDefault="00577B12" w:rsidP="00577B12">
            <w:pPr>
              <w:jc w:val="center"/>
              <w:rPr>
                <w:sz w:val="20"/>
                <w:szCs w:val="20"/>
              </w:rPr>
            </w:pPr>
            <w:r>
              <w:rPr>
                <w:color w:val="000000"/>
                <w:sz w:val="20"/>
                <w:szCs w:val="20"/>
              </w:rPr>
              <w:t>2.5%</w:t>
            </w:r>
          </w:p>
        </w:tc>
      </w:tr>
      <w:tr w:rsidR="00577B12" w14:paraId="1CCF23CF" w14:textId="42A40024" w:rsidTr="00040945">
        <w:trPr>
          <w:cantSplit/>
          <w:trHeight w:val="343"/>
          <w:tblHeader/>
        </w:trPr>
        <w:tc>
          <w:tcPr>
            <w:tcW w:w="990" w:type="dxa"/>
            <w:vMerge w:val="restart"/>
            <w:tcBorders>
              <w:top w:val="single" w:sz="4" w:space="0" w:color="auto"/>
              <w:left w:val="single" w:sz="4" w:space="0" w:color="auto"/>
              <w:right w:val="single" w:sz="4" w:space="0" w:color="auto"/>
            </w:tcBorders>
            <w:shd w:val="clear" w:color="auto" w:fill="E0E0E0"/>
            <w:vAlign w:val="center"/>
          </w:tcPr>
          <w:p w14:paraId="6599A617" w14:textId="77777777" w:rsidR="00577B12" w:rsidRDefault="00577B12" w:rsidP="00577B12">
            <w:pPr>
              <w:jc w:val="center"/>
              <w:rPr>
                <w:b/>
                <w:bCs/>
                <w:sz w:val="20"/>
                <w:szCs w:val="20"/>
              </w:rPr>
            </w:pPr>
            <w:r>
              <w:rPr>
                <w:b/>
                <w:bCs/>
                <w:sz w:val="20"/>
                <w:szCs w:val="20"/>
              </w:rPr>
              <w:t>Race/</w:t>
            </w:r>
          </w:p>
          <w:p w14:paraId="5285B10C" w14:textId="77777777" w:rsidR="00577B12" w:rsidRDefault="00577B12" w:rsidP="00577B12">
            <w:pPr>
              <w:jc w:val="center"/>
              <w:rPr>
                <w:b/>
                <w:bCs/>
                <w:sz w:val="20"/>
                <w:szCs w:val="20"/>
              </w:rPr>
            </w:pPr>
            <w:r>
              <w:rPr>
                <w:b/>
                <w:bCs/>
                <w:sz w:val="20"/>
                <w:szCs w:val="20"/>
              </w:rPr>
              <w:t>Ethnicity</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DE5FA64" w14:textId="77777777" w:rsidR="00577B12" w:rsidRDefault="00577B12" w:rsidP="00577B12">
            <w:pPr>
              <w:jc w:val="center"/>
              <w:rPr>
                <w:rFonts w:eastAsia="Arial Unicode MS"/>
                <w:b/>
                <w:bCs/>
                <w:sz w:val="20"/>
                <w:szCs w:val="20"/>
              </w:rPr>
            </w:pPr>
            <w:r>
              <w:rPr>
                <w:b/>
                <w:bCs/>
                <w:sz w:val="20"/>
                <w:szCs w:val="20"/>
              </w:rPr>
              <w:t>African American</w:t>
            </w:r>
          </w:p>
        </w:tc>
        <w:tc>
          <w:tcPr>
            <w:tcW w:w="854" w:type="dxa"/>
            <w:tcBorders>
              <w:top w:val="single" w:sz="4" w:space="0" w:color="auto"/>
              <w:left w:val="nil"/>
              <w:bottom w:val="single" w:sz="4" w:space="0" w:color="auto"/>
              <w:right w:val="single" w:sz="4" w:space="0" w:color="auto"/>
            </w:tcBorders>
            <w:vAlign w:val="center"/>
          </w:tcPr>
          <w:p w14:paraId="3557A6CE" w14:textId="02CB7815" w:rsidR="00577B12" w:rsidRDefault="00577B12" w:rsidP="00577B12">
            <w:pPr>
              <w:jc w:val="center"/>
              <w:rPr>
                <w:sz w:val="20"/>
                <w:szCs w:val="20"/>
              </w:rPr>
            </w:pPr>
            <w:r>
              <w:rPr>
                <w:sz w:val="20"/>
                <w:szCs w:val="20"/>
              </w:rPr>
              <w:t>3.0%</w:t>
            </w:r>
          </w:p>
        </w:tc>
        <w:tc>
          <w:tcPr>
            <w:tcW w:w="854" w:type="dxa"/>
            <w:tcBorders>
              <w:top w:val="single" w:sz="4" w:space="0" w:color="auto"/>
              <w:left w:val="nil"/>
              <w:bottom w:val="single" w:sz="4" w:space="0" w:color="auto"/>
              <w:right w:val="single" w:sz="4" w:space="0" w:color="auto"/>
            </w:tcBorders>
            <w:vAlign w:val="center"/>
          </w:tcPr>
          <w:p w14:paraId="7EA6F789" w14:textId="39C6DCFA" w:rsidR="00577B12" w:rsidRDefault="00577B12" w:rsidP="00577B12">
            <w:pPr>
              <w:jc w:val="center"/>
              <w:rPr>
                <w:sz w:val="20"/>
                <w:szCs w:val="20"/>
              </w:rPr>
            </w:pPr>
            <w:r>
              <w:rPr>
                <w:sz w:val="20"/>
                <w:szCs w:val="20"/>
              </w:rPr>
              <w:t>3.2%</w:t>
            </w:r>
          </w:p>
        </w:tc>
        <w:tc>
          <w:tcPr>
            <w:tcW w:w="854" w:type="dxa"/>
            <w:tcBorders>
              <w:top w:val="single" w:sz="4" w:space="0" w:color="auto"/>
              <w:left w:val="nil"/>
              <w:bottom w:val="single" w:sz="4" w:space="0" w:color="auto"/>
              <w:right w:val="single" w:sz="4" w:space="0" w:color="auto"/>
            </w:tcBorders>
            <w:vAlign w:val="center"/>
          </w:tcPr>
          <w:p w14:paraId="667346A4" w14:textId="4591346E" w:rsidR="00577B12" w:rsidRDefault="00577B12" w:rsidP="00577B12">
            <w:pPr>
              <w:jc w:val="center"/>
              <w:rPr>
                <w:sz w:val="20"/>
                <w:szCs w:val="20"/>
              </w:rPr>
            </w:pPr>
            <w:r>
              <w:rPr>
                <w:sz w:val="20"/>
                <w:szCs w:val="20"/>
              </w:rPr>
              <w:t>2.9%</w:t>
            </w:r>
          </w:p>
        </w:tc>
        <w:tc>
          <w:tcPr>
            <w:tcW w:w="854" w:type="dxa"/>
            <w:tcBorders>
              <w:top w:val="single" w:sz="4" w:space="0" w:color="auto"/>
              <w:left w:val="nil"/>
              <w:bottom w:val="single" w:sz="4" w:space="0" w:color="auto"/>
              <w:right w:val="single" w:sz="4" w:space="0" w:color="auto"/>
            </w:tcBorders>
            <w:vAlign w:val="center"/>
          </w:tcPr>
          <w:p w14:paraId="6F69F5CA" w14:textId="6C954DA0" w:rsidR="00577B12" w:rsidRPr="00044DCC" w:rsidRDefault="00577B12" w:rsidP="00577B12">
            <w:pPr>
              <w:jc w:val="center"/>
              <w:rPr>
                <w:sz w:val="20"/>
                <w:szCs w:val="20"/>
              </w:rPr>
            </w:pPr>
            <w:r>
              <w:rPr>
                <w:sz w:val="20"/>
                <w:szCs w:val="20"/>
              </w:rPr>
              <w:t>2.9%</w:t>
            </w:r>
          </w:p>
        </w:tc>
        <w:tc>
          <w:tcPr>
            <w:tcW w:w="854" w:type="dxa"/>
            <w:tcBorders>
              <w:top w:val="single" w:sz="4" w:space="0" w:color="auto"/>
              <w:left w:val="single" w:sz="4" w:space="0" w:color="auto"/>
              <w:bottom w:val="single" w:sz="4" w:space="0" w:color="auto"/>
              <w:right w:val="single" w:sz="4" w:space="0" w:color="auto"/>
            </w:tcBorders>
            <w:vAlign w:val="center"/>
          </w:tcPr>
          <w:p w14:paraId="4F073C05" w14:textId="62D92DB5" w:rsidR="00577B12" w:rsidRPr="00044DCC" w:rsidRDefault="00577B12" w:rsidP="00577B12">
            <w:pPr>
              <w:jc w:val="center"/>
              <w:rPr>
                <w:sz w:val="20"/>
                <w:szCs w:val="20"/>
              </w:rPr>
            </w:pPr>
            <w:r>
              <w:rPr>
                <w:sz w:val="20"/>
                <w:szCs w:val="20"/>
              </w:rPr>
              <w:t>2.6%</w:t>
            </w:r>
          </w:p>
        </w:tc>
        <w:tc>
          <w:tcPr>
            <w:tcW w:w="854" w:type="dxa"/>
            <w:tcBorders>
              <w:top w:val="single" w:sz="4" w:space="0" w:color="auto"/>
              <w:left w:val="single" w:sz="4" w:space="0" w:color="auto"/>
              <w:bottom w:val="single" w:sz="4" w:space="0" w:color="auto"/>
              <w:right w:val="single" w:sz="4" w:space="0" w:color="auto"/>
            </w:tcBorders>
            <w:vAlign w:val="center"/>
          </w:tcPr>
          <w:p w14:paraId="63966C8C" w14:textId="726CC890" w:rsidR="00577B12" w:rsidRPr="00044DCC" w:rsidRDefault="00577B12" w:rsidP="00577B12">
            <w:pPr>
              <w:jc w:val="center"/>
              <w:rPr>
                <w:sz w:val="20"/>
                <w:szCs w:val="20"/>
              </w:rPr>
            </w:pPr>
            <w:r>
              <w:rPr>
                <w:sz w:val="20"/>
                <w:szCs w:val="20"/>
              </w:rPr>
              <w:t>2.2%</w:t>
            </w:r>
          </w:p>
        </w:tc>
        <w:tc>
          <w:tcPr>
            <w:tcW w:w="854" w:type="dxa"/>
            <w:tcBorders>
              <w:top w:val="single" w:sz="4" w:space="0" w:color="auto"/>
              <w:left w:val="single" w:sz="4" w:space="0" w:color="auto"/>
              <w:bottom w:val="single" w:sz="4" w:space="0" w:color="auto"/>
              <w:right w:val="single" w:sz="4" w:space="0" w:color="auto"/>
            </w:tcBorders>
            <w:vAlign w:val="center"/>
          </w:tcPr>
          <w:p w14:paraId="16D5EA65" w14:textId="7515E403" w:rsidR="00577B12" w:rsidRDefault="00577B12" w:rsidP="00577B12">
            <w:pPr>
              <w:jc w:val="center"/>
              <w:rPr>
                <w:sz w:val="20"/>
                <w:szCs w:val="20"/>
              </w:rPr>
            </w:pPr>
            <w:r>
              <w:rPr>
                <w:color w:val="000000"/>
                <w:sz w:val="20"/>
                <w:szCs w:val="20"/>
              </w:rPr>
              <w:t>1.8%</w:t>
            </w:r>
          </w:p>
        </w:tc>
        <w:tc>
          <w:tcPr>
            <w:tcW w:w="854" w:type="dxa"/>
            <w:tcBorders>
              <w:top w:val="single" w:sz="4" w:space="0" w:color="auto"/>
              <w:left w:val="single" w:sz="4" w:space="0" w:color="auto"/>
              <w:bottom w:val="single" w:sz="4" w:space="0" w:color="auto"/>
              <w:right w:val="single" w:sz="4" w:space="0" w:color="auto"/>
            </w:tcBorders>
            <w:vAlign w:val="center"/>
          </w:tcPr>
          <w:p w14:paraId="28A63F38" w14:textId="74342499" w:rsidR="00577B12" w:rsidRDefault="00577B12" w:rsidP="00577B12">
            <w:pPr>
              <w:jc w:val="center"/>
              <w:rPr>
                <w:sz w:val="20"/>
                <w:szCs w:val="20"/>
              </w:rPr>
            </w:pPr>
            <w:r>
              <w:rPr>
                <w:color w:val="000000"/>
                <w:sz w:val="20"/>
                <w:szCs w:val="20"/>
              </w:rPr>
              <w:t>2.8%</w:t>
            </w:r>
          </w:p>
        </w:tc>
      </w:tr>
      <w:tr w:rsidR="00577B12" w14:paraId="05C42D21" w14:textId="6F764F00" w:rsidTr="00040945">
        <w:trPr>
          <w:cantSplit/>
          <w:trHeight w:val="343"/>
          <w:tblHeader/>
        </w:trPr>
        <w:tc>
          <w:tcPr>
            <w:tcW w:w="990" w:type="dxa"/>
            <w:vMerge/>
            <w:tcBorders>
              <w:left w:val="single" w:sz="4" w:space="0" w:color="auto"/>
              <w:right w:val="single" w:sz="4" w:space="0" w:color="auto"/>
            </w:tcBorders>
            <w:shd w:val="clear" w:color="auto" w:fill="E0E0E0"/>
            <w:vAlign w:val="center"/>
          </w:tcPr>
          <w:p w14:paraId="519D73B8" w14:textId="77777777" w:rsidR="00577B12" w:rsidRDefault="00577B12" w:rsidP="00577B12">
            <w:pPr>
              <w:jc w:val="center"/>
              <w:rPr>
                <w:b/>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206D4A8A" w14:textId="77777777" w:rsidR="00577B12" w:rsidRDefault="00577B12" w:rsidP="00577B12">
            <w:pPr>
              <w:jc w:val="center"/>
              <w:rPr>
                <w:rFonts w:eastAsia="Arial Unicode MS"/>
                <w:b/>
                <w:sz w:val="20"/>
                <w:szCs w:val="20"/>
              </w:rPr>
            </w:pPr>
            <w:r>
              <w:rPr>
                <w:b/>
                <w:sz w:val="20"/>
                <w:szCs w:val="20"/>
              </w:rPr>
              <w:t>Asian</w:t>
            </w:r>
          </w:p>
        </w:tc>
        <w:tc>
          <w:tcPr>
            <w:tcW w:w="854" w:type="dxa"/>
            <w:tcBorders>
              <w:top w:val="single" w:sz="4" w:space="0" w:color="auto"/>
              <w:left w:val="nil"/>
              <w:bottom w:val="single" w:sz="4" w:space="0" w:color="auto"/>
              <w:right w:val="single" w:sz="4" w:space="0" w:color="auto"/>
            </w:tcBorders>
            <w:vAlign w:val="center"/>
          </w:tcPr>
          <w:p w14:paraId="03D883DE" w14:textId="22E6EAAE" w:rsidR="00577B12" w:rsidRDefault="00577B12" w:rsidP="00577B12">
            <w:pPr>
              <w:jc w:val="center"/>
              <w:rPr>
                <w:sz w:val="20"/>
                <w:szCs w:val="20"/>
              </w:rPr>
            </w:pPr>
            <w:r>
              <w:rPr>
                <w:sz w:val="20"/>
                <w:szCs w:val="20"/>
              </w:rPr>
              <w:t>0.7%</w:t>
            </w:r>
          </w:p>
        </w:tc>
        <w:tc>
          <w:tcPr>
            <w:tcW w:w="854" w:type="dxa"/>
            <w:tcBorders>
              <w:top w:val="single" w:sz="4" w:space="0" w:color="auto"/>
              <w:left w:val="nil"/>
              <w:bottom w:val="single" w:sz="4" w:space="0" w:color="auto"/>
              <w:right w:val="single" w:sz="4" w:space="0" w:color="auto"/>
            </w:tcBorders>
            <w:vAlign w:val="center"/>
          </w:tcPr>
          <w:p w14:paraId="2447811D" w14:textId="34F553FA" w:rsidR="00577B12" w:rsidRDefault="00577B12" w:rsidP="00577B12">
            <w:pPr>
              <w:jc w:val="center"/>
              <w:rPr>
                <w:sz w:val="20"/>
                <w:szCs w:val="20"/>
              </w:rPr>
            </w:pPr>
            <w:r>
              <w:rPr>
                <w:sz w:val="20"/>
                <w:szCs w:val="20"/>
              </w:rPr>
              <w:t>0.7%</w:t>
            </w:r>
          </w:p>
        </w:tc>
        <w:tc>
          <w:tcPr>
            <w:tcW w:w="854" w:type="dxa"/>
            <w:tcBorders>
              <w:top w:val="single" w:sz="4" w:space="0" w:color="auto"/>
              <w:left w:val="nil"/>
              <w:bottom w:val="single" w:sz="4" w:space="0" w:color="auto"/>
              <w:right w:val="single" w:sz="4" w:space="0" w:color="auto"/>
            </w:tcBorders>
            <w:vAlign w:val="center"/>
          </w:tcPr>
          <w:p w14:paraId="6631087B" w14:textId="12A2D20C" w:rsidR="00577B12" w:rsidRDefault="00577B12" w:rsidP="00577B12">
            <w:pPr>
              <w:jc w:val="center"/>
              <w:rPr>
                <w:sz w:val="20"/>
                <w:szCs w:val="20"/>
              </w:rPr>
            </w:pPr>
            <w:r>
              <w:rPr>
                <w:sz w:val="20"/>
                <w:szCs w:val="20"/>
              </w:rPr>
              <w:t>0.6%</w:t>
            </w:r>
          </w:p>
        </w:tc>
        <w:tc>
          <w:tcPr>
            <w:tcW w:w="854" w:type="dxa"/>
            <w:tcBorders>
              <w:top w:val="single" w:sz="4" w:space="0" w:color="auto"/>
              <w:left w:val="nil"/>
              <w:bottom w:val="single" w:sz="4" w:space="0" w:color="auto"/>
              <w:right w:val="single" w:sz="4" w:space="0" w:color="auto"/>
            </w:tcBorders>
            <w:vAlign w:val="center"/>
          </w:tcPr>
          <w:p w14:paraId="021F3373" w14:textId="1AB60DB8" w:rsidR="00577B12" w:rsidRPr="00044DCC" w:rsidRDefault="00577B12" w:rsidP="00577B12">
            <w:pPr>
              <w:jc w:val="center"/>
              <w:rPr>
                <w:sz w:val="20"/>
                <w:szCs w:val="20"/>
              </w:rPr>
            </w:pPr>
            <w:r>
              <w:rPr>
                <w:sz w:val="20"/>
                <w:szCs w:val="20"/>
              </w:rPr>
              <w:t>0.6%</w:t>
            </w:r>
          </w:p>
        </w:tc>
        <w:tc>
          <w:tcPr>
            <w:tcW w:w="854" w:type="dxa"/>
            <w:tcBorders>
              <w:top w:val="single" w:sz="4" w:space="0" w:color="auto"/>
              <w:left w:val="single" w:sz="4" w:space="0" w:color="auto"/>
              <w:bottom w:val="single" w:sz="4" w:space="0" w:color="auto"/>
              <w:right w:val="single" w:sz="4" w:space="0" w:color="auto"/>
            </w:tcBorders>
            <w:vAlign w:val="center"/>
          </w:tcPr>
          <w:p w14:paraId="02057150" w14:textId="08E98478" w:rsidR="00577B12" w:rsidRPr="00044DCC" w:rsidRDefault="00577B12" w:rsidP="00577B12">
            <w:pPr>
              <w:jc w:val="center"/>
              <w:rPr>
                <w:sz w:val="20"/>
                <w:szCs w:val="20"/>
              </w:rPr>
            </w:pPr>
            <w:r>
              <w:rPr>
                <w:sz w:val="20"/>
                <w:szCs w:val="20"/>
              </w:rPr>
              <w:t>0.5%</w:t>
            </w:r>
          </w:p>
        </w:tc>
        <w:tc>
          <w:tcPr>
            <w:tcW w:w="854" w:type="dxa"/>
            <w:tcBorders>
              <w:top w:val="single" w:sz="4" w:space="0" w:color="auto"/>
              <w:left w:val="single" w:sz="4" w:space="0" w:color="auto"/>
              <w:bottom w:val="single" w:sz="4" w:space="0" w:color="auto"/>
              <w:right w:val="single" w:sz="4" w:space="0" w:color="auto"/>
            </w:tcBorders>
            <w:vAlign w:val="center"/>
          </w:tcPr>
          <w:p w14:paraId="25D8B5D3" w14:textId="674340F5" w:rsidR="00577B12" w:rsidRPr="00044DCC" w:rsidRDefault="00577B12" w:rsidP="00577B12">
            <w:pPr>
              <w:jc w:val="center"/>
              <w:rPr>
                <w:sz w:val="20"/>
                <w:szCs w:val="20"/>
              </w:rPr>
            </w:pPr>
            <w:r>
              <w:rPr>
                <w:sz w:val="20"/>
                <w:szCs w:val="20"/>
              </w:rPr>
              <w:t>0.5%</w:t>
            </w:r>
          </w:p>
        </w:tc>
        <w:tc>
          <w:tcPr>
            <w:tcW w:w="854" w:type="dxa"/>
            <w:tcBorders>
              <w:top w:val="single" w:sz="4" w:space="0" w:color="auto"/>
              <w:left w:val="single" w:sz="4" w:space="0" w:color="auto"/>
              <w:bottom w:val="single" w:sz="4" w:space="0" w:color="auto"/>
              <w:right w:val="single" w:sz="4" w:space="0" w:color="auto"/>
            </w:tcBorders>
            <w:vAlign w:val="center"/>
          </w:tcPr>
          <w:p w14:paraId="0748FFB2" w14:textId="52A71F94" w:rsidR="00577B12" w:rsidRDefault="00577B12" w:rsidP="00577B12">
            <w:pPr>
              <w:jc w:val="center"/>
              <w:rPr>
                <w:sz w:val="20"/>
                <w:szCs w:val="20"/>
              </w:rPr>
            </w:pPr>
            <w:r>
              <w:rPr>
                <w:color w:val="000000"/>
                <w:sz w:val="20"/>
                <w:szCs w:val="20"/>
              </w:rPr>
              <w:t>0.3%</w:t>
            </w:r>
          </w:p>
        </w:tc>
        <w:tc>
          <w:tcPr>
            <w:tcW w:w="854" w:type="dxa"/>
            <w:tcBorders>
              <w:top w:val="single" w:sz="4" w:space="0" w:color="auto"/>
              <w:left w:val="single" w:sz="4" w:space="0" w:color="auto"/>
              <w:bottom w:val="single" w:sz="4" w:space="0" w:color="auto"/>
              <w:right w:val="single" w:sz="4" w:space="0" w:color="auto"/>
            </w:tcBorders>
            <w:vAlign w:val="center"/>
          </w:tcPr>
          <w:p w14:paraId="28C19708" w14:textId="637FF2A0" w:rsidR="00577B12" w:rsidRDefault="00577B12" w:rsidP="00577B12">
            <w:pPr>
              <w:jc w:val="center"/>
              <w:rPr>
                <w:sz w:val="20"/>
                <w:szCs w:val="20"/>
              </w:rPr>
            </w:pPr>
            <w:r>
              <w:rPr>
                <w:color w:val="000000"/>
                <w:sz w:val="20"/>
                <w:szCs w:val="20"/>
              </w:rPr>
              <w:t>0.6%</w:t>
            </w:r>
          </w:p>
        </w:tc>
      </w:tr>
      <w:tr w:rsidR="00577B12" w14:paraId="354DE685" w14:textId="3002F944" w:rsidTr="00040945">
        <w:trPr>
          <w:cantSplit/>
          <w:trHeight w:val="343"/>
          <w:tblHeader/>
        </w:trPr>
        <w:tc>
          <w:tcPr>
            <w:tcW w:w="990" w:type="dxa"/>
            <w:vMerge/>
            <w:tcBorders>
              <w:left w:val="single" w:sz="4" w:space="0" w:color="auto"/>
              <w:right w:val="single" w:sz="4" w:space="0" w:color="auto"/>
            </w:tcBorders>
            <w:shd w:val="clear" w:color="auto" w:fill="C0C0C0"/>
          </w:tcPr>
          <w:p w14:paraId="5203EFC7" w14:textId="77777777" w:rsidR="00577B12" w:rsidRDefault="00577B12" w:rsidP="00577B12">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7C12863F" w14:textId="77777777" w:rsidR="00577B12" w:rsidRDefault="00577B12" w:rsidP="00577B12">
            <w:pPr>
              <w:jc w:val="center"/>
              <w:rPr>
                <w:rFonts w:eastAsia="Arial Unicode MS"/>
                <w:b/>
                <w:bCs/>
                <w:sz w:val="20"/>
                <w:szCs w:val="20"/>
              </w:rPr>
            </w:pPr>
            <w:r>
              <w:rPr>
                <w:b/>
                <w:bCs/>
                <w:sz w:val="20"/>
                <w:szCs w:val="20"/>
              </w:rPr>
              <w:t>Hispanic</w:t>
            </w:r>
          </w:p>
        </w:tc>
        <w:tc>
          <w:tcPr>
            <w:tcW w:w="854" w:type="dxa"/>
            <w:tcBorders>
              <w:top w:val="single" w:sz="4" w:space="0" w:color="auto"/>
              <w:left w:val="nil"/>
              <w:bottom w:val="single" w:sz="4" w:space="0" w:color="auto"/>
              <w:right w:val="single" w:sz="4" w:space="0" w:color="auto"/>
            </w:tcBorders>
            <w:vAlign w:val="center"/>
          </w:tcPr>
          <w:p w14:paraId="5036EA79" w14:textId="10CB7BF3" w:rsidR="00577B12" w:rsidRDefault="00577B12" w:rsidP="00577B12">
            <w:pPr>
              <w:jc w:val="center"/>
              <w:rPr>
                <w:sz w:val="20"/>
                <w:szCs w:val="20"/>
              </w:rPr>
            </w:pPr>
            <w:r>
              <w:rPr>
                <w:sz w:val="20"/>
                <w:szCs w:val="20"/>
              </w:rPr>
              <w:t>4.4%</w:t>
            </w:r>
          </w:p>
        </w:tc>
        <w:tc>
          <w:tcPr>
            <w:tcW w:w="854" w:type="dxa"/>
            <w:tcBorders>
              <w:top w:val="single" w:sz="4" w:space="0" w:color="auto"/>
              <w:left w:val="nil"/>
              <w:bottom w:val="single" w:sz="4" w:space="0" w:color="auto"/>
              <w:right w:val="single" w:sz="4" w:space="0" w:color="auto"/>
            </w:tcBorders>
            <w:vAlign w:val="center"/>
          </w:tcPr>
          <w:p w14:paraId="65CDFD45" w14:textId="784BB278" w:rsidR="00577B12" w:rsidRDefault="00577B12" w:rsidP="00577B12">
            <w:pPr>
              <w:jc w:val="center"/>
              <w:rPr>
                <w:sz w:val="20"/>
                <w:szCs w:val="20"/>
              </w:rPr>
            </w:pPr>
            <w:r>
              <w:rPr>
                <w:sz w:val="20"/>
                <w:szCs w:val="20"/>
              </w:rPr>
              <w:t>4.5%</w:t>
            </w:r>
          </w:p>
        </w:tc>
        <w:tc>
          <w:tcPr>
            <w:tcW w:w="854" w:type="dxa"/>
            <w:tcBorders>
              <w:top w:val="single" w:sz="4" w:space="0" w:color="auto"/>
              <w:left w:val="nil"/>
              <w:bottom w:val="single" w:sz="4" w:space="0" w:color="auto"/>
              <w:right w:val="single" w:sz="4" w:space="0" w:color="auto"/>
            </w:tcBorders>
            <w:vAlign w:val="center"/>
          </w:tcPr>
          <w:p w14:paraId="2A7A2DB0" w14:textId="2EB04116" w:rsidR="00577B12" w:rsidRDefault="00577B12" w:rsidP="00577B12">
            <w:pPr>
              <w:jc w:val="center"/>
              <w:rPr>
                <w:sz w:val="20"/>
                <w:szCs w:val="20"/>
              </w:rPr>
            </w:pPr>
            <w:r>
              <w:rPr>
                <w:sz w:val="20"/>
                <w:szCs w:val="20"/>
              </w:rPr>
              <w:t>4.2%</w:t>
            </w:r>
          </w:p>
        </w:tc>
        <w:tc>
          <w:tcPr>
            <w:tcW w:w="854" w:type="dxa"/>
            <w:tcBorders>
              <w:top w:val="single" w:sz="4" w:space="0" w:color="auto"/>
              <w:left w:val="nil"/>
              <w:bottom w:val="single" w:sz="4" w:space="0" w:color="auto"/>
              <w:right w:val="single" w:sz="4" w:space="0" w:color="auto"/>
            </w:tcBorders>
            <w:vAlign w:val="center"/>
          </w:tcPr>
          <w:p w14:paraId="2C3788D0" w14:textId="1C611D22" w:rsidR="00577B12" w:rsidRPr="00044DCC" w:rsidRDefault="00577B12" w:rsidP="00577B12">
            <w:pPr>
              <w:jc w:val="center"/>
              <w:rPr>
                <w:sz w:val="20"/>
                <w:szCs w:val="20"/>
              </w:rPr>
            </w:pPr>
            <w:r>
              <w:rPr>
                <w:sz w:val="20"/>
                <w:szCs w:val="20"/>
              </w:rPr>
              <w:t>4.5%</w:t>
            </w:r>
          </w:p>
        </w:tc>
        <w:tc>
          <w:tcPr>
            <w:tcW w:w="854" w:type="dxa"/>
            <w:tcBorders>
              <w:top w:val="single" w:sz="4" w:space="0" w:color="auto"/>
              <w:left w:val="single" w:sz="4" w:space="0" w:color="auto"/>
              <w:bottom w:val="single" w:sz="4" w:space="0" w:color="auto"/>
              <w:right w:val="single" w:sz="4" w:space="0" w:color="auto"/>
            </w:tcBorders>
            <w:vAlign w:val="center"/>
          </w:tcPr>
          <w:p w14:paraId="69885F2A" w14:textId="32A4B83B" w:rsidR="00577B12" w:rsidRPr="00044DCC" w:rsidRDefault="00577B12" w:rsidP="00577B12">
            <w:pPr>
              <w:jc w:val="center"/>
              <w:rPr>
                <w:sz w:val="20"/>
                <w:szCs w:val="20"/>
              </w:rPr>
            </w:pPr>
            <w:r>
              <w:rPr>
                <w:sz w:val="20"/>
                <w:szCs w:val="20"/>
              </w:rPr>
              <w:t>4.3%</w:t>
            </w:r>
          </w:p>
        </w:tc>
        <w:tc>
          <w:tcPr>
            <w:tcW w:w="854" w:type="dxa"/>
            <w:tcBorders>
              <w:top w:val="single" w:sz="4" w:space="0" w:color="auto"/>
              <w:left w:val="single" w:sz="4" w:space="0" w:color="auto"/>
              <w:bottom w:val="single" w:sz="4" w:space="0" w:color="auto"/>
              <w:right w:val="single" w:sz="4" w:space="0" w:color="auto"/>
            </w:tcBorders>
            <w:vAlign w:val="center"/>
          </w:tcPr>
          <w:p w14:paraId="2FB7B2AA" w14:textId="511D7798" w:rsidR="00577B12" w:rsidRPr="00044DCC" w:rsidRDefault="00577B12" w:rsidP="00577B12">
            <w:pPr>
              <w:jc w:val="center"/>
              <w:rPr>
                <w:sz w:val="20"/>
                <w:szCs w:val="20"/>
              </w:rPr>
            </w:pPr>
            <w:r>
              <w:rPr>
                <w:sz w:val="20"/>
                <w:szCs w:val="20"/>
              </w:rPr>
              <w:t>3.5%</w:t>
            </w:r>
          </w:p>
        </w:tc>
        <w:tc>
          <w:tcPr>
            <w:tcW w:w="854" w:type="dxa"/>
            <w:tcBorders>
              <w:top w:val="single" w:sz="4" w:space="0" w:color="auto"/>
              <w:left w:val="single" w:sz="4" w:space="0" w:color="auto"/>
              <w:bottom w:val="single" w:sz="4" w:space="0" w:color="auto"/>
              <w:right w:val="single" w:sz="4" w:space="0" w:color="auto"/>
            </w:tcBorders>
            <w:vAlign w:val="center"/>
          </w:tcPr>
          <w:p w14:paraId="2C22658C" w14:textId="7A43045C" w:rsidR="00577B12" w:rsidRDefault="00577B12" w:rsidP="00577B12">
            <w:pPr>
              <w:jc w:val="center"/>
              <w:rPr>
                <w:sz w:val="20"/>
                <w:szCs w:val="20"/>
              </w:rPr>
            </w:pPr>
            <w:r>
              <w:rPr>
                <w:color w:val="000000"/>
                <w:sz w:val="20"/>
                <w:szCs w:val="20"/>
              </w:rPr>
              <w:t>3.2%</w:t>
            </w:r>
          </w:p>
        </w:tc>
        <w:tc>
          <w:tcPr>
            <w:tcW w:w="854" w:type="dxa"/>
            <w:tcBorders>
              <w:top w:val="single" w:sz="4" w:space="0" w:color="auto"/>
              <w:left w:val="single" w:sz="4" w:space="0" w:color="auto"/>
              <w:bottom w:val="single" w:sz="4" w:space="0" w:color="auto"/>
              <w:right w:val="single" w:sz="4" w:space="0" w:color="auto"/>
            </w:tcBorders>
            <w:vAlign w:val="center"/>
          </w:tcPr>
          <w:p w14:paraId="7D21859C" w14:textId="13E388CF" w:rsidR="00577B12" w:rsidRDefault="00577B12" w:rsidP="00577B12">
            <w:pPr>
              <w:jc w:val="center"/>
              <w:rPr>
                <w:sz w:val="20"/>
                <w:szCs w:val="20"/>
              </w:rPr>
            </w:pPr>
            <w:r>
              <w:rPr>
                <w:color w:val="000000"/>
                <w:sz w:val="20"/>
                <w:szCs w:val="20"/>
              </w:rPr>
              <w:t>4.3%</w:t>
            </w:r>
          </w:p>
        </w:tc>
      </w:tr>
      <w:tr w:rsidR="00577B12" w14:paraId="2D886FBF" w14:textId="2232919D" w:rsidTr="00040945">
        <w:trPr>
          <w:cantSplit/>
          <w:trHeight w:val="343"/>
          <w:tblHeader/>
        </w:trPr>
        <w:tc>
          <w:tcPr>
            <w:tcW w:w="990" w:type="dxa"/>
            <w:vMerge/>
            <w:tcBorders>
              <w:left w:val="single" w:sz="4" w:space="0" w:color="auto"/>
              <w:right w:val="single" w:sz="4" w:space="0" w:color="auto"/>
            </w:tcBorders>
            <w:shd w:val="clear" w:color="auto" w:fill="C0C0C0"/>
          </w:tcPr>
          <w:p w14:paraId="08915017" w14:textId="77777777" w:rsidR="00577B12" w:rsidRDefault="00577B12" w:rsidP="00577B12">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49BA38AE" w14:textId="77777777" w:rsidR="00577B12" w:rsidRDefault="00577B12" w:rsidP="00577B12">
            <w:pPr>
              <w:jc w:val="center"/>
              <w:rPr>
                <w:b/>
                <w:sz w:val="20"/>
                <w:szCs w:val="20"/>
              </w:rPr>
            </w:pPr>
            <w:r>
              <w:rPr>
                <w:b/>
                <w:sz w:val="20"/>
                <w:szCs w:val="20"/>
              </w:rPr>
              <w:t>Multi-Race, Non- Hispanic</w:t>
            </w:r>
          </w:p>
        </w:tc>
        <w:tc>
          <w:tcPr>
            <w:tcW w:w="854" w:type="dxa"/>
            <w:tcBorders>
              <w:top w:val="single" w:sz="4" w:space="0" w:color="auto"/>
              <w:left w:val="nil"/>
              <w:bottom w:val="single" w:sz="4" w:space="0" w:color="auto"/>
              <w:right w:val="single" w:sz="4" w:space="0" w:color="auto"/>
            </w:tcBorders>
            <w:vAlign w:val="center"/>
          </w:tcPr>
          <w:p w14:paraId="18C19878" w14:textId="6253745A" w:rsidR="00577B12" w:rsidRDefault="00577B12" w:rsidP="00577B12">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14:paraId="5602EC9D" w14:textId="3CE4FA4C" w:rsidR="00577B12" w:rsidRDefault="00577B12" w:rsidP="00577B12">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14:paraId="493C25A4" w14:textId="6F4BB553" w:rsidR="00577B12" w:rsidRDefault="00577B12" w:rsidP="00577B12">
            <w:pPr>
              <w:jc w:val="center"/>
              <w:rPr>
                <w:sz w:val="20"/>
                <w:szCs w:val="20"/>
              </w:rPr>
            </w:pPr>
            <w:r>
              <w:rPr>
                <w:sz w:val="20"/>
                <w:szCs w:val="20"/>
              </w:rPr>
              <w:t>1.7%</w:t>
            </w:r>
          </w:p>
        </w:tc>
        <w:tc>
          <w:tcPr>
            <w:tcW w:w="854" w:type="dxa"/>
            <w:tcBorders>
              <w:top w:val="single" w:sz="4" w:space="0" w:color="auto"/>
              <w:left w:val="nil"/>
              <w:bottom w:val="single" w:sz="4" w:space="0" w:color="auto"/>
              <w:right w:val="single" w:sz="4" w:space="0" w:color="auto"/>
            </w:tcBorders>
            <w:vAlign w:val="center"/>
          </w:tcPr>
          <w:p w14:paraId="237CDFEB" w14:textId="0A9A525D" w:rsidR="00577B12" w:rsidRPr="00044DCC" w:rsidRDefault="00577B12" w:rsidP="00577B12">
            <w:pPr>
              <w:jc w:val="center"/>
              <w:rPr>
                <w:sz w:val="20"/>
                <w:szCs w:val="20"/>
              </w:rPr>
            </w:pPr>
            <w:r>
              <w:rPr>
                <w:sz w:val="20"/>
                <w:szCs w:val="20"/>
              </w:rPr>
              <w:t>1.9%</w:t>
            </w:r>
          </w:p>
        </w:tc>
        <w:tc>
          <w:tcPr>
            <w:tcW w:w="854" w:type="dxa"/>
            <w:tcBorders>
              <w:top w:val="single" w:sz="4" w:space="0" w:color="auto"/>
              <w:left w:val="single" w:sz="4" w:space="0" w:color="auto"/>
              <w:bottom w:val="single" w:sz="4" w:space="0" w:color="auto"/>
              <w:right w:val="single" w:sz="4" w:space="0" w:color="auto"/>
            </w:tcBorders>
            <w:vAlign w:val="center"/>
          </w:tcPr>
          <w:p w14:paraId="08A6FDF6" w14:textId="57349A50" w:rsidR="00577B12" w:rsidRPr="00044DCC" w:rsidRDefault="00577B12" w:rsidP="00577B12">
            <w:pPr>
              <w:jc w:val="center"/>
              <w:rPr>
                <w:sz w:val="20"/>
                <w:szCs w:val="20"/>
              </w:rPr>
            </w:pPr>
            <w:r>
              <w:rPr>
                <w:sz w:val="20"/>
                <w:szCs w:val="20"/>
              </w:rPr>
              <w:t>1.8%</w:t>
            </w:r>
          </w:p>
        </w:tc>
        <w:tc>
          <w:tcPr>
            <w:tcW w:w="854" w:type="dxa"/>
            <w:tcBorders>
              <w:top w:val="single" w:sz="4" w:space="0" w:color="auto"/>
              <w:left w:val="single" w:sz="4" w:space="0" w:color="auto"/>
              <w:bottom w:val="single" w:sz="4" w:space="0" w:color="auto"/>
              <w:right w:val="single" w:sz="4" w:space="0" w:color="auto"/>
            </w:tcBorders>
            <w:vAlign w:val="center"/>
          </w:tcPr>
          <w:p w14:paraId="096973B4" w14:textId="5939DD98" w:rsidR="00577B12" w:rsidRPr="00044DCC" w:rsidRDefault="00577B12" w:rsidP="00577B12">
            <w:pPr>
              <w:jc w:val="center"/>
              <w:rPr>
                <w:sz w:val="20"/>
                <w:szCs w:val="20"/>
              </w:rPr>
            </w:pPr>
            <w:r>
              <w:rPr>
                <w:sz w:val="20"/>
                <w:szCs w:val="20"/>
              </w:rPr>
              <w:t>1.6%</w:t>
            </w:r>
          </w:p>
        </w:tc>
        <w:tc>
          <w:tcPr>
            <w:tcW w:w="854" w:type="dxa"/>
            <w:tcBorders>
              <w:top w:val="single" w:sz="4" w:space="0" w:color="auto"/>
              <w:left w:val="single" w:sz="4" w:space="0" w:color="auto"/>
              <w:bottom w:val="single" w:sz="4" w:space="0" w:color="auto"/>
              <w:right w:val="single" w:sz="4" w:space="0" w:color="auto"/>
            </w:tcBorders>
            <w:vAlign w:val="center"/>
          </w:tcPr>
          <w:p w14:paraId="6111C5FE" w14:textId="6CC598DE" w:rsidR="00577B12" w:rsidRDefault="00577B12" w:rsidP="00577B12">
            <w:pPr>
              <w:jc w:val="center"/>
              <w:rPr>
                <w:sz w:val="20"/>
                <w:szCs w:val="20"/>
              </w:rPr>
            </w:pPr>
            <w:r>
              <w:rPr>
                <w:color w:val="000000"/>
                <w:sz w:val="20"/>
                <w:szCs w:val="20"/>
              </w:rPr>
              <w:t>1.4%</w:t>
            </w:r>
          </w:p>
        </w:tc>
        <w:tc>
          <w:tcPr>
            <w:tcW w:w="854" w:type="dxa"/>
            <w:tcBorders>
              <w:top w:val="single" w:sz="4" w:space="0" w:color="auto"/>
              <w:left w:val="single" w:sz="4" w:space="0" w:color="auto"/>
              <w:bottom w:val="single" w:sz="4" w:space="0" w:color="auto"/>
              <w:right w:val="single" w:sz="4" w:space="0" w:color="auto"/>
            </w:tcBorders>
            <w:vAlign w:val="center"/>
          </w:tcPr>
          <w:p w14:paraId="0908EAF6" w14:textId="08AE3B4A" w:rsidR="00577B12" w:rsidRDefault="00577B12" w:rsidP="00577B12">
            <w:pPr>
              <w:jc w:val="center"/>
              <w:rPr>
                <w:sz w:val="20"/>
                <w:szCs w:val="20"/>
              </w:rPr>
            </w:pPr>
            <w:r>
              <w:rPr>
                <w:color w:val="000000"/>
                <w:sz w:val="20"/>
                <w:szCs w:val="20"/>
              </w:rPr>
              <w:t>2.4%</w:t>
            </w:r>
          </w:p>
        </w:tc>
      </w:tr>
      <w:tr w:rsidR="00577B12" w14:paraId="7F81585D" w14:textId="04E7827D" w:rsidTr="00040945">
        <w:trPr>
          <w:cantSplit/>
          <w:trHeight w:val="343"/>
          <w:tblHeader/>
        </w:trPr>
        <w:tc>
          <w:tcPr>
            <w:tcW w:w="990" w:type="dxa"/>
            <w:vMerge/>
            <w:tcBorders>
              <w:left w:val="single" w:sz="4" w:space="0" w:color="auto"/>
              <w:right w:val="single" w:sz="4" w:space="0" w:color="auto"/>
            </w:tcBorders>
            <w:shd w:val="clear" w:color="auto" w:fill="C0C0C0"/>
          </w:tcPr>
          <w:p w14:paraId="6633C46E" w14:textId="77777777" w:rsidR="00577B12" w:rsidRDefault="00577B12" w:rsidP="00577B12">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B03AC31" w14:textId="77777777" w:rsidR="00577B12" w:rsidRDefault="00577B12" w:rsidP="00577B12">
            <w:pPr>
              <w:jc w:val="center"/>
              <w:rPr>
                <w:rFonts w:eastAsia="Arial Unicode MS"/>
                <w:b/>
                <w:sz w:val="20"/>
                <w:szCs w:val="20"/>
              </w:rPr>
            </w:pPr>
            <w:r>
              <w:rPr>
                <w:b/>
                <w:sz w:val="20"/>
                <w:szCs w:val="20"/>
              </w:rPr>
              <w:t>Native American</w:t>
            </w:r>
          </w:p>
        </w:tc>
        <w:tc>
          <w:tcPr>
            <w:tcW w:w="854" w:type="dxa"/>
            <w:tcBorders>
              <w:top w:val="single" w:sz="4" w:space="0" w:color="auto"/>
              <w:left w:val="nil"/>
              <w:bottom w:val="single" w:sz="4" w:space="0" w:color="auto"/>
              <w:right w:val="single" w:sz="4" w:space="0" w:color="auto"/>
            </w:tcBorders>
            <w:vAlign w:val="center"/>
          </w:tcPr>
          <w:p w14:paraId="4AB4C18B" w14:textId="04BC1F0F" w:rsidR="00577B12" w:rsidRDefault="00577B12" w:rsidP="00577B12">
            <w:pPr>
              <w:jc w:val="center"/>
              <w:rPr>
                <w:sz w:val="20"/>
                <w:szCs w:val="20"/>
              </w:rPr>
            </w:pPr>
            <w:r>
              <w:rPr>
                <w:sz w:val="20"/>
                <w:szCs w:val="20"/>
              </w:rPr>
              <w:t>3.4%</w:t>
            </w:r>
          </w:p>
        </w:tc>
        <w:tc>
          <w:tcPr>
            <w:tcW w:w="854" w:type="dxa"/>
            <w:tcBorders>
              <w:top w:val="single" w:sz="4" w:space="0" w:color="auto"/>
              <w:left w:val="nil"/>
              <w:bottom w:val="single" w:sz="4" w:space="0" w:color="auto"/>
              <w:right w:val="single" w:sz="4" w:space="0" w:color="auto"/>
            </w:tcBorders>
            <w:vAlign w:val="center"/>
          </w:tcPr>
          <w:p w14:paraId="1371DA53" w14:textId="632196C5" w:rsidR="00577B12" w:rsidRDefault="00577B12" w:rsidP="00577B12">
            <w:pPr>
              <w:jc w:val="center"/>
              <w:rPr>
                <w:sz w:val="20"/>
                <w:szCs w:val="20"/>
              </w:rPr>
            </w:pPr>
            <w:r>
              <w:rPr>
                <w:sz w:val="20"/>
                <w:szCs w:val="20"/>
              </w:rPr>
              <w:t>3.8%</w:t>
            </w:r>
          </w:p>
        </w:tc>
        <w:tc>
          <w:tcPr>
            <w:tcW w:w="854" w:type="dxa"/>
            <w:tcBorders>
              <w:top w:val="single" w:sz="4" w:space="0" w:color="auto"/>
              <w:left w:val="nil"/>
              <w:bottom w:val="single" w:sz="4" w:space="0" w:color="auto"/>
              <w:right w:val="single" w:sz="4" w:space="0" w:color="auto"/>
            </w:tcBorders>
            <w:vAlign w:val="center"/>
          </w:tcPr>
          <w:p w14:paraId="11D16584" w14:textId="4EA6713A" w:rsidR="00577B12" w:rsidRDefault="00577B12" w:rsidP="00577B12">
            <w:pPr>
              <w:jc w:val="center"/>
              <w:rPr>
                <w:sz w:val="20"/>
                <w:szCs w:val="20"/>
              </w:rPr>
            </w:pPr>
            <w:r>
              <w:rPr>
                <w:sz w:val="20"/>
                <w:szCs w:val="20"/>
              </w:rPr>
              <w:t>4.0%</w:t>
            </w:r>
          </w:p>
        </w:tc>
        <w:tc>
          <w:tcPr>
            <w:tcW w:w="854" w:type="dxa"/>
            <w:tcBorders>
              <w:top w:val="single" w:sz="4" w:space="0" w:color="auto"/>
              <w:left w:val="nil"/>
              <w:bottom w:val="single" w:sz="4" w:space="0" w:color="auto"/>
              <w:right w:val="single" w:sz="4" w:space="0" w:color="auto"/>
            </w:tcBorders>
            <w:vAlign w:val="center"/>
          </w:tcPr>
          <w:p w14:paraId="293037BF" w14:textId="193DED6B" w:rsidR="00577B12" w:rsidRPr="00044DCC" w:rsidRDefault="00577B12" w:rsidP="00577B12">
            <w:pPr>
              <w:jc w:val="center"/>
              <w:rPr>
                <w:sz w:val="20"/>
                <w:szCs w:val="20"/>
              </w:rPr>
            </w:pPr>
            <w:r>
              <w:rPr>
                <w:sz w:val="20"/>
                <w:szCs w:val="20"/>
              </w:rPr>
              <w:t>2.6%</w:t>
            </w:r>
          </w:p>
        </w:tc>
        <w:tc>
          <w:tcPr>
            <w:tcW w:w="854" w:type="dxa"/>
            <w:tcBorders>
              <w:top w:val="single" w:sz="4" w:space="0" w:color="auto"/>
              <w:left w:val="single" w:sz="4" w:space="0" w:color="auto"/>
              <w:bottom w:val="single" w:sz="4" w:space="0" w:color="auto"/>
              <w:right w:val="single" w:sz="4" w:space="0" w:color="auto"/>
            </w:tcBorders>
            <w:vAlign w:val="center"/>
          </w:tcPr>
          <w:p w14:paraId="39D7561B" w14:textId="1618BCDA" w:rsidR="00577B12" w:rsidRPr="00044DCC" w:rsidRDefault="00577B12" w:rsidP="00577B12">
            <w:pPr>
              <w:jc w:val="center"/>
              <w:rPr>
                <w:sz w:val="20"/>
                <w:szCs w:val="20"/>
              </w:rPr>
            </w:pPr>
            <w:r>
              <w:rPr>
                <w:sz w:val="20"/>
                <w:szCs w:val="20"/>
              </w:rPr>
              <w:t>2.7%</w:t>
            </w:r>
          </w:p>
        </w:tc>
        <w:tc>
          <w:tcPr>
            <w:tcW w:w="854" w:type="dxa"/>
            <w:tcBorders>
              <w:top w:val="single" w:sz="4" w:space="0" w:color="auto"/>
              <w:left w:val="single" w:sz="4" w:space="0" w:color="auto"/>
              <w:bottom w:val="single" w:sz="4" w:space="0" w:color="auto"/>
              <w:right w:val="single" w:sz="4" w:space="0" w:color="auto"/>
            </w:tcBorders>
            <w:vAlign w:val="center"/>
          </w:tcPr>
          <w:p w14:paraId="150F1ABC" w14:textId="162C6167" w:rsidR="00577B12" w:rsidRPr="00044DCC" w:rsidRDefault="00577B12" w:rsidP="00577B12">
            <w:pPr>
              <w:jc w:val="center"/>
              <w:rPr>
                <w:sz w:val="20"/>
                <w:szCs w:val="20"/>
              </w:rPr>
            </w:pPr>
            <w:r>
              <w:rPr>
                <w:sz w:val="20"/>
                <w:szCs w:val="20"/>
              </w:rPr>
              <w:t>2.6%</w:t>
            </w:r>
          </w:p>
        </w:tc>
        <w:tc>
          <w:tcPr>
            <w:tcW w:w="854" w:type="dxa"/>
            <w:tcBorders>
              <w:top w:val="single" w:sz="4" w:space="0" w:color="auto"/>
              <w:left w:val="single" w:sz="4" w:space="0" w:color="auto"/>
              <w:bottom w:val="single" w:sz="4" w:space="0" w:color="auto"/>
              <w:right w:val="single" w:sz="4" w:space="0" w:color="auto"/>
            </w:tcBorders>
            <w:vAlign w:val="center"/>
          </w:tcPr>
          <w:p w14:paraId="5EB3368C" w14:textId="2CEE659B" w:rsidR="00577B12" w:rsidRDefault="00577B12" w:rsidP="00577B12">
            <w:pPr>
              <w:jc w:val="center"/>
              <w:rPr>
                <w:sz w:val="20"/>
                <w:szCs w:val="20"/>
              </w:rPr>
            </w:pPr>
            <w:r>
              <w:rPr>
                <w:color w:val="000000"/>
                <w:sz w:val="20"/>
                <w:szCs w:val="20"/>
              </w:rPr>
              <w:t>3.4%</w:t>
            </w:r>
          </w:p>
        </w:tc>
        <w:tc>
          <w:tcPr>
            <w:tcW w:w="854" w:type="dxa"/>
            <w:tcBorders>
              <w:top w:val="single" w:sz="4" w:space="0" w:color="auto"/>
              <w:left w:val="single" w:sz="4" w:space="0" w:color="auto"/>
              <w:bottom w:val="single" w:sz="4" w:space="0" w:color="auto"/>
              <w:right w:val="single" w:sz="4" w:space="0" w:color="auto"/>
            </w:tcBorders>
            <w:vAlign w:val="center"/>
          </w:tcPr>
          <w:p w14:paraId="4085B89F" w14:textId="73D3DC0C" w:rsidR="00577B12" w:rsidRDefault="00577B12" w:rsidP="00577B12">
            <w:pPr>
              <w:jc w:val="center"/>
              <w:rPr>
                <w:sz w:val="20"/>
                <w:szCs w:val="20"/>
              </w:rPr>
            </w:pPr>
            <w:r>
              <w:rPr>
                <w:color w:val="000000"/>
                <w:sz w:val="20"/>
                <w:szCs w:val="20"/>
              </w:rPr>
              <w:t>4.3%</w:t>
            </w:r>
          </w:p>
        </w:tc>
      </w:tr>
      <w:tr w:rsidR="00577B12" w14:paraId="64AE83D6" w14:textId="106DAA9E" w:rsidTr="00040945">
        <w:trPr>
          <w:cantSplit/>
          <w:trHeight w:val="343"/>
          <w:tblHeader/>
        </w:trPr>
        <w:tc>
          <w:tcPr>
            <w:tcW w:w="990" w:type="dxa"/>
            <w:vMerge/>
            <w:tcBorders>
              <w:left w:val="single" w:sz="4" w:space="0" w:color="auto"/>
              <w:right w:val="single" w:sz="4" w:space="0" w:color="auto"/>
            </w:tcBorders>
            <w:shd w:val="clear" w:color="auto" w:fill="C0C0C0"/>
          </w:tcPr>
          <w:p w14:paraId="2027DF39" w14:textId="77777777" w:rsidR="00577B12" w:rsidRDefault="00577B12" w:rsidP="00577B12">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34AB55DD" w14:textId="77777777" w:rsidR="00577B12" w:rsidRDefault="00577B12" w:rsidP="00577B12">
            <w:pPr>
              <w:jc w:val="center"/>
              <w:rPr>
                <w:b/>
                <w:sz w:val="20"/>
                <w:szCs w:val="20"/>
              </w:rPr>
            </w:pPr>
            <w:r>
              <w:rPr>
                <w:b/>
                <w:sz w:val="20"/>
                <w:szCs w:val="20"/>
              </w:rPr>
              <w:t>Native Hawaiian</w:t>
            </w:r>
          </w:p>
        </w:tc>
        <w:tc>
          <w:tcPr>
            <w:tcW w:w="854" w:type="dxa"/>
            <w:tcBorders>
              <w:top w:val="single" w:sz="4" w:space="0" w:color="auto"/>
              <w:left w:val="nil"/>
              <w:bottom w:val="single" w:sz="4" w:space="0" w:color="auto"/>
              <w:right w:val="single" w:sz="4" w:space="0" w:color="auto"/>
            </w:tcBorders>
            <w:vAlign w:val="center"/>
          </w:tcPr>
          <w:p w14:paraId="2475B17C" w14:textId="7396A37A" w:rsidR="00577B12" w:rsidRDefault="00577B12" w:rsidP="00577B12">
            <w:pPr>
              <w:jc w:val="center"/>
              <w:rPr>
                <w:sz w:val="20"/>
                <w:szCs w:val="20"/>
              </w:rPr>
            </w:pPr>
            <w:r>
              <w:rPr>
                <w:sz w:val="20"/>
                <w:szCs w:val="20"/>
              </w:rPr>
              <w:t>2.7%</w:t>
            </w:r>
          </w:p>
        </w:tc>
        <w:tc>
          <w:tcPr>
            <w:tcW w:w="854" w:type="dxa"/>
            <w:tcBorders>
              <w:top w:val="single" w:sz="4" w:space="0" w:color="auto"/>
              <w:left w:val="nil"/>
              <w:bottom w:val="single" w:sz="4" w:space="0" w:color="auto"/>
              <w:right w:val="single" w:sz="4" w:space="0" w:color="auto"/>
            </w:tcBorders>
            <w:vAlign w:val="center"/>
          </w:tcPr>
          <w:p w14:paraId="5226A0E9" w14:textId="2BA06DE6" w:rsidR="00577B12" w:rsidRDefault="00577B12" w:rsidP="00577B12">
            <w:pPr>
              <w:jc w:val="center"/>
              <w:rPr>
                <w:sz w:val="20"/>
                <w:szCs w:val="20"/>
              </w:rPr>
            </w:pPr>
            <w:r>
              <w:rPr>
                <w:sz w:val="20"/>
                <w:szCs w:val="20"/>
              </w:rPr>
              <w:t>2.8%</w:t>
            </w:r>
          </w:p>
        </w:tc>
        <w:tc>
          <w:tcPr>
            <w:tcW w:w="854" w:type="dxa"/>
            <w:tcBorders>
              <w:top w:val="single" w:sz="4" w:space="0" w:color="auto"/>
              <w:left w:val="nil"/>
              <w:bottom w:val="single" w:sz="4" w:space="0" w:color="auto"/>
              <w:right w:val="single" w:sz="4" w:space="0" w:color="auto"/>
            </w:tcBorders>
            <w:vAlign w:val="center"/>
          </w:tcPr>
          <w:p w14:paraId="2EF7F3B2" w14:textId="02AD59CD" w:rsidR="00577B12" w:rsidRDefault="00577B12" w:rsidP="00577B12">
            <w:pPr>
              <w:jc w:val="center"/>
              <w:rPr>
                <w:sz w:val="20"/>
                <w:szCs w:val="20"/>
              </w:rPr>
            </w:pPr>
            <w:r>
              <w:rPr>
                <w:sz w:val="20"/>
                <w:szCs w:val="20"/>
              </w:rPr>
              <w:t>2.2%</w:t>
            </w:r>
          </w:p>
        </w:tc>
        <w:tc>
          <w:tcPr>
            <w:tcW w:w="854" w:type="dxa"/>
            <w:tcBorders>
              <w:top w:val="single" w:sz="4" w:space="0" w:color="auto"/>
              <w:left w:val="nil"/>
              <w:bottom w:val="single" w:sz="4" w:space="0" w:color="auto"/>
              <w:right w:val="single" w:sz="4" w:space="0" w:color="auto"/>
            </w:tcBorders>
            <w:vAlign w:val="center"/>
          </w:tcPr>
          <w:p w14:paraId="794CC076" w14:textId="6A15E004" w:rsidR="00577B12" w:rsidRPr="00044DCC" w:rsidRDefault="00577B12" w:rsidP="00577B12">
            <w:pPr>
              <w:jc w:val="center"/>
              <w:rPr>
                <w:sz w:val="20"/>
                <w:szCs w:val="20"/>
              </w:rPr>
            </w:pPr>
            <w:r>
              <w:rPr>
                <w:sz w:val="20"/>
                <w:szCs w:val="20"/>
              </w:rPr>
              <w:t>0.0%</w:t>
            </w:r>
          </w:p>
        </w:tc>
        <w:tc>
          <w:tcPr>
            <w:tcW w:w="854" w:type="dxa"/>
            <w:tcBorders>
              <w:top w:val="single" w:sz="4" w:space="0" w:color="auto"/>
              <w:left w:val="single" w:sz="4" w:space="0" w:color="auto"/>
              <w:bottom w:val="single" w:sz="4" w:space="0" w:color="auto"/>
              <w:right w:val="single" w:sz="4" w:space="0" w:color="auto"/>
            </w:tcBorders>
            <w:vAlign w:val="center"/>
          </w:tcPr>
          <w:p w14:paraId="1080760B" w14:textId="01CFFC72" w:rsidR="00577B12" w:rsidRPr="00044DCC" w:rsidRDefault="00577B12" w:rsidP="00577B12">
            <w:pPr>
              <w:jc w:val="center"/>
              <w:rPr>
                <w:sz w:val="20"/>
                <w:szCs w:val="20"/>
              </w:rPr>
            </w:pPr>
            <w:r>
              <w:rPr>
                <w:sz w:val="20"/>
                <w:szCs w:val="20"/>
              </w:rPr>
              <w:t>2.3%</w:t>
            </w:r>
          </w:p>
        </w:tc>
        <w:tc>
          <w:tcPr>
            <w:tcW w:w="854" w:type="dxa"/>
            <w:tcBorders>
              <w:top w:val="single" w:sz="4" w:space="0" w:color="auto"/>
              <w:left w:val="single" w:sz="4" w:space="0" w:color="auto"/>
              <w:bottom w:val="single" w:sz="4" w:space="0" w:color="auto"/>
              <w:right w:val="single" w:sz="4" w:space="0" w:color="auto"/>
            </w:tcBorders>
            <w:vAlign w:val="center"/>
          </w:tcPr>
          <w:p w14:paraId="2B3D2B2F" w14:textId="5D09AC03" w:rsidR="00577B12" w:rsidRPr="00044DCC" w:rsidRDefault="00577B12" w:rsidP="00577B12">
            <w:pPr>
              <w:jc w:val="center"/>
              <w:rPr>
                <w:sz w:val="20"/>
                <w:szCs w:val="20"/>
              </w:rPr>
            </w:pPr>
            <w:r>
              <w:rPr>
                <w:sz w:val="20"/>
                <w:szCs w:val="20"/>
              </w:rPr>
              <w:t>1.2%</w:t>
            </w:r>
          </w:p>
        </w:tc>
        <w:tc>
          <w:tcPr>
            <w:tcW w:w="854" w:type="dxa"/>
            <w:tcBorders>
              <w:top w:val="single" w:sz="4" w:space="0" w:color="auto"/>
              <w:left w:val="single" w:sz="4" w:space="0" w:color="auto"/>
              <w:bottom w:val="single" w:sz="4" w:space="0" w:color="auto"/>
              <w:right w:val="single" w:sz="4" w:space="0" w:color="auto"/>
            </w:tcBorders>
            <w:vAlign w:val="center"/>
          </w:tcPr>
          <w:p w14:paraId="70A25882" w14:textId="6DBB9A4D" w:rsidR="00577B12" w:rsidRDefault="00577B12" w:rsidP="00577B12">
            <w:pPr>
              <w:jc w:val="center"/>
              <w:rPr>
                <w:sz w:val="20"/>
                <w:szCs w:val="20"/>
              </w:rPr>
            </w:pPr>
            <w:r>
              <w:rPr>
                <w:color w:val="000000"/>
                <w:sz w:val="20"/>
                <w:szCs w:val="20"/>
              </w:rPr>
              <w:t>2.0%</w:t>
            </w:r>
          </w:p>
        </w:tc>
        <w:tc>
          <w:tcPr>
            <w:tcW w:w="854" w:type="dxa"/>
            <w:tcBorders>
              <w:top w:val="single" w:sz="4" w:space="0" w:color="auto"/>
              <w:left w:val="single" w:sz="4" w:space="0" w:color="auto"/>
              <w:bottom w:val="single" w:sz="4" w:space="0" w:color="auto"/>
              <w:right w:val="single" w:sz="4" w:space="0" w:color="auto"/>
            </w:tcBorders>
            <w:vAlign w:val="center"/>
          </w:tcPr>
          <w:p w14:paraId="5A373083" w14:textId="1CBFC9D4" w:rsidR="00577B12" w:rsidRDefault="00577B12" w:rsidP="00577B12">
            <w:pPr>
              <w:jc w:val="center"/>
              <w:rPr>
                <w:sz w:val="20"/>
                <w:szCs w:val="20"/>
              </w:rPr>
            </w:pPr>
            <w:r>
              <w:rPr>
                <w:color w:val="000000"/>
                <w:sz w:val="20"/>
                <w:szCs w:val="20"/>
              </w:rPr>
              <w:t>1.2%</w:t>
            </w:r>
          </w:p>
        </w:tc>
      </w:tr>
      <w:tr w:rsidR="00577B12" w14:paraId="301610DB" w14:textId="4360EEE1" w:rsidTr="00040945">
        <w:trPr>
          <w:cantSplit/>
          <w:trHeight w:val="323"/>
          <w:tblHeader/>
        </w:trPr>
        <w:tc>
          <w:tcPr>
            <w:tcW w:w="990" w:type="dxa"/>
            <w:vMerge/>
            <w:tcBorders>
              <w:left w:val="single" w:sz="4" w:space="0" w:color="auto"/>
              <w:right w:val="single" w:sz="4" w:space="0" w:color="auto"/>
            </w:tcBorders>
            <w:shd w:val="clear" w:color="auto" w:fill="C0C0C0"/>
          </w:tcPr>
          <w:p w14:paraId="160499D0" w14:textId="77777777" w:rsidR="00577B12" w:rsidRDefault="00577B12" w:rsidP="00577B12">
            <w:pPr>
              <w:jc w:val="center"/>
              <w:rPr>
                <w:bCs/>
                <w:sz w:val="20"/>
                <w:szCs w:val="20"/>
              </w:rPr>
            </w:pPr>
          </w:p>
        </w:tc>
        <w:tc>
          <w:tcPr>
            <w:tcW w:w="2160" w:type="dxa"/>
            <w:tcBorders>
              <w:top w:val="single" w:sz="4" w:space="0" w:color="auto"/>
              <w:left w:val="single" w:sz="4" w:space="0" w:color="auto"/>
              <w:right w:val="single" w:sz="4" w:space="0" w:color="auto"/>
            </w:tcBorders>
            <w:shd w:val="clear" w:color="auto" w:fill="C0C0C0"/>
            <w:noWrap/>
            <w:tcMar>
              <w:top w:w="15" w:type="dxa"/>
              <w:left w:w="15" w:type="dxa"/>
              <w:bottom w:w="0" w:type="dxa"/>
              <w:right w:w="15" w:type="dxa"/>
            </w:tcMar>
            <w:vAlign w:val="center"/>
          </w:tcPr>
          <w:p w14:paraId="498D77B6" w14:textId="77777777" w:rsidR="00577B12" w:rsidRDefault="00577B12" w:rsidP="00577B12">
            <w:pPr>
              <w:jc w:val="center"/>
              <w:rPr>
                <w:b/>
                <w:sz w:val="20"/>
                <w:szCs w:val="20"/>
              </w:rPr>
            </w:pPr>
            <w:r>
              <w:rPr>
                <w:b/>
                <w:bCs/>
                <w:sz w:val="20"/>
                <w:szCs w:val="20"/>
              </w:rPr>
              <w:t>White</w:t>
            </w:r>
          </w:p>
        </w:tc>
        <w:tc>
          <w:tcPr>
            <w:tcW w:w="854" w:type="dxa"/>
            <w:tcBorders>
              <w:top w:val="single" w:sz="4" w:space="0" w:color="auto"/>
              <w:left w:val="nil"/>
              <w:right w:val="single" w:sz="4" w:space="0" w:color="auto"/>
            </w:tcBorders>
            <w:vAlign w:val="center"/>
          </w:tcPr>
          <w:p w14:paraId="0671A9BC" w14:textId="2574E7BC" w:rsidR="00577B12" w:rsidRDefault="00577B12" w:rsidP="00577B12">
            <w:pPr>
              <w:jc w:val="center"/>
              <w:rPr>
                <w:sz w:val="20"/>
                <w:szCs w:val="20"/>
              </w:rPr>
            </w:pPr>
            <w:r>
              <w:rPr>
                <w:sz w:val="20"/>
                <w:szCs w:val="20"/>
              </w:rPr>
              <w:t>1.1%</w:t>
            </w:r>
          </w:p>
        </w:tc>
        <w:tc>
          <w:tcPr>
            <w:tcW w:w="854" w:type="dxa"/>
            <w:tcBorders>
              <w:top w:val="single" w:sz="4" w:space="0" w:color="auto"/>
              <w:left w:val="nil"/>
              <w:right w:val="single" w:sz="4" w:space="0" w:color="auto"/>
            </w:tcBorders>
            <w:vAlign w:val="center"/>
          </w:tcPr>
          <w:p w14:paraId="518949F1" w14:textId="1F430820" w:rsidR="00577B12" w:rsidRDefault="00577B12" w:rsidP="00577B12">
            <w:pPr>
              <w:jc w:val="center"/>
              <w:rPr>
                <w:sz w:val="20"/>
                <w:szCs w:val="20"/>
              </w:rPr>
            </w:pPr>
            <w:r>
              <w:rPr>
                <w:sz w:val="20"/>
                <w:szCs w:val="20"/>
              </w:rPr>
              <w:t>1.1%</w:t>
            </w:r>
          </w:p>
        </w:tc>
        <w:tc>
          <w:tcPr>
            <w:tcW w:w="854" w:type="dxa"/>
            <w:tcBorders>
              <w:top w:val="single" w:sz="4" w:space="0" w:color="auto"/>
              <w:left w:val="nil"/>
              <w:right w:val="single" w:sz="4" w:space="0" w:color="auto"/>
            </w:tcBorders>
            <w:vAlign w:val="center"/>
          </w:tcPr>
          <w:p w14:paraId="1AE688AE" w14:textId="09424875" w:rsidR="00577B12" w:rsidRDefault="00577B12" w:rsidP="00577B12">
            <w:pPr>
              <w:jc w:val="center"/>
              <w:rPr>
                <w:sz w:val="20"/>
                <w:szCs w:val="20"/>
              </w:rPr>
            </w:pPr>
            <w:r>
              <w:rPr>
                <w:sz w:val="20"/>
                <w:szCs w:val="20"/>
              </w:rPr>
              <w:t>1.1%</w:t>
            </w:r>
          </w:p>
        </w:tc>
        <w:tc>
          <w:tcPr>
            <w:tcW w:w="854" w:type="dxa"/>
            <w:tcBorders>
              <w:top w:val="single" w:sz="4" w:space="0" w:color="auto"/>
              <w:left w:val="nil"/>
              <w:right w:val="single" w:sz="4" w:space="0" w:color="auto"/>
            </w:tcBorders>
            <w:vAlign w:val="center"/>
          </w:tcPr>
          <w:p w14:paraId="191644CB" w14:textId="5F95352C" w:rsidR="00577B12" w:rsidRPr="00044DCC" w:rsidRDefault="00577B12" w:rsidP="00577B12">
            <w:pPr>
              <w:jc w:val="center"/>
              <w:rPr>
                <w:sz w:val="20"/>
                <w:szCs w:val="20"/>
              </w:rPr>
            </w:pPr>
            <w:r>
              <w:rPr>
                <w:sz w:val="20"/>
                <w:szCs w:val="20"/>
              </w:rPr>
              <w:t>1.0%</w:t>
            </w:r>
          </w:p>
        </w:tc>
        <w:tc>
          <w:tcPr>
            <w:tcW w:w="854" w:type="dxa"/>
            <w:tcBorders>
              <w:top w:val="single" w:sz="4" w:space="0" w:color="auto"/>
              <w:left w:val="single" w:sz="4" w:space="0" w:color="auto"/>
              <w:bottom w:val="single" w:sz="4" w:space="0" w:color="auto"/>
              <w:right w:val="single" w:sz="4" w:space="0" w:color="auto"/>
            </w:tcBorders>
            <w:vAlign w:val="center"/>
          </w:tcPr>
          <w:p w14:paraId="0659E176" w14:textId="140AB1AA" w:rsidR="00577B12" w:rsidRPr="00044DCC" w:rsidRDefault="00577B12" w:rsidP="00577B12">
            <w:pPr>
              <w:jc w:val="center"/>
              <w:rPr>
                <w:sz w:val="20"/>
                <w:szCs w:val="20"/>
              </w:rPr>
            </w:pPr>
            <w:r>
              <w:rPr>
                <w:sz w:val="20"/>
                <w:szCs w:val="20"/>
              </w:rPr>
              <w:t>1.0%</w:t>
            </w:r>
          </w:p>
        </w:tc>
        <w:tc>
          <w:tcPr>
            <w:tcW w:w="854" w:type="dxa"/>
            <w:tcBorders>
              <w:top w:val="single" w:sz="4" w:space="0" w:color="auto"/>
              <w:left w:val="single" w:sz="4" w:space="0" w:color="auto"/>
              <w:bottom w:val="single" w:sz="4" w:space="0" w:color="auto"/>
              <w:right w:val="single" w:sz="4" w:space="0" w:color="auto"/>
            </w:tcBorders>
            <w:vAlign w:val="center"/>
          </w:tcPr>
          <w:p w14:paraId="412B2ACF" w14:textId="51836F2D" w:rsidR="00577B12" w:rsidRPr="00044DCC" w:rsidRDefault="00577B12" w:rsidP="00577B12">
            <w:pPr>
              <w:jc w:val="center"/>
              <w:rPr>
                <w:sz w:val="20"/>
                <w:szCs w:val="20"/>
              </w:rPr>
            </w:pPr>
            <w:r>
              <w:rPr>
                <w:sz w:val="20"/>
                <w:szCs w:val="20"/>
              </w:rPr>
              <w:t>0.9%</w:t>
            </w:r>
          </w:p>
        </w:tc>
        <w:tc>
          <w:tcPr>
            <w:tcW w:w="854" w:type="dxa"/>
            <w:tcBorders>
              <w:top w:val="single" w:sz="4" w:space="0" w:color="auto"/>
              <w:left w:val="single" w:sz="4" w:space="0" w:color="auto"/>
              <w:bottom w:val="single" w:sz="4" w:space="0" w:color="auto"/>
              <w:right w:val="single" w:sz="4" w:space="0" w:color="auto"/>
            </w:tcBorders>
            <w:vAlign w:val="center"/>
          </w:tcPr>
          <w:p w14:paraId="396D425D" w14:textId="360F4948" w:rsidR="00577B12" w:rsidRDefault="00577B12" w:rsidP="00577B12">
            <w:pPr>
              <w:jc w:val="center"/>
              <w:rPr>
                <w:sz w:val="20"/>
                <w:szCs w:val="20"/>
              </w:rPr>
            </w:pPr>
            <w:r>
              <w:rPr>
                <w:color w:val="000000"/>
                <w:sz w:val="20"/>
                <w:szCs w:val="20"/>
              </w:rPr>
              <w:t>1.0%</w:t>
            </w:r>
          </w:p>
        </w:tc>
        <w:tc>
          <w:tcPr>
            <w:tcW w:w="854" w:type="dxa"/>
            <w:tcBorders>
              <w:top w:val="single" w:sz="4" w:space="0" w:color="auto"/>
              <w:left w:val="single" w:sz="4" w:space="0" w:color="auto"/>
              <w:bottom w:val="single" w:sz="4" w:space="0" w:color="auto"/>
              <w:right w:val="single" w:sz="4" w:space="0" w:color="auto"/>
            </w:tcBorders>
            <w:vAlign w:val="center"/>
          </w:tcPr>
          <w:p w14:paraId="78B904BA" w14:textId="376421AD" w:rsidR="00577B12" w:rsidRDefault="00577B12" w:rsidP="00577B12">
            <w:pPr>
              <w:jc w:val="center"/>
              <w:rPr>
                <w:sz w:val="20"/>
                <w:szCs w:val="20"/>
              </w:rPr>
            </w:pPr>
            <w:r>
              <w:rPr>
                <w:color w:val="000000"/>
                <w:sz w:val="20"/>
                <w:szCs w:val="20"/>
              </w:rPr>
              <w:t>1.3%</w:t>
            </w:r>
          </w:p>
        </w:tc>
      </w:tr>
      <w:tr w:rsidR="00577B12" w14:paraId="4A29BB5E" w14:textId="715E19DC" w:rsidTr="00040945">
        <w:trPr>
          <w:cantSplit/>
          <w:trHeight w:val="343"/>
          <w:tblHeader/>
        </w:trPr>
        <w:tc>
          <w:tcPr>
            <w:tcW w:w="990" w:type="dxa"/>
            <w:vMerge w:val="restart"/>
            <w:tcBorders>
              <w:top w:val="single" w:sz="4" w:space="0" w:color="auto"/>
              <w:left w:val="single" w:sz="4" w:space="0" w:color="auto"/>
              <w:right w:val="single" w:sz="4" w:space="0" w:color="auto"/>
            </w:tcBorders>
            <w:shd w:val="clear" w:color="auto" w:fill="E0E0E0"/>
            <w:vAlign w:val="center"/>
          </w:tcPr>
          <w:p w14:paraId="59916A3D" w14:textId="77777777" w:rsidR="00577B12" w:rsidRDefault="00577B12" w:rsidP="00577B12">
            <w:pPr>
              <w:jc w:val="center"/>
              <w:rPr>
                <w:b/>
                <w:bCs/>
                <w:sz w:val="20"/>
                <w:szCs w:val="20"/>
              </w:rPr>
            </w:pPr>
            <w:r>
              <w:rPr>
                <w:b/>
                <w:bCs/>
                <w:sz w:val="20"/>
                <w:szCs w:val="20"/>
              </w:rPr>
              <w:t>Gender</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3AA58758" w14:textId="77777777" w:rsidR="00577B12" w:rsidRDefault="00577B12" w:rsidP="00577B12">
            <w:pPr>
              <w:jc w:val="center"/>
              <w:rPr>
                <w:b/>
                <w:sz w:val="20"/>
                <w:szCs w:val="20"/>
              </w:rPr>
            </w:pPr>
            <w:r>
              <w:rPr>
                <w:b/>
                <w:sz w:val="20"/>
                <w:szCs w:val="20"/>
              </w:rPr>
              <w:t>Female</w:t>
            </w:r>
          </w:p>
        </w:tc>
        <w:tc>
          <w:tcPr>
            <w:tcW w:w="854" w:type="dxa"/>
            <w:tcBorders>
              <w:top w:val="single" w:sz="4" w:space="0" w:color="auto"/>
              <w:left w:val="nil"/>
              <w:bottom w:val="single" w:sz="4" w:space="0" w:color="auto"/>
              <w:right w:val="single" w:sz="4" w:space="0" w:color="auto"/>
            </w:tcBorders>
            <w:vAlign w:val="center"/>
          </w:tcPr>
          <w:p w14:paraId="0A9F6F8D" w14:textId="23377A79" w:rsidR="00577B12" w:rsidRDefault="00577B12" w:rsidP="00577B12">
            <w:pPr>
              <w:jc w:val="center"/>
              <w:rPr>
                <w:sz w:val="20"/>
                <w:szCs w:val="20"/>
              </w:rPr>
            </w:pPr>
            <w:r>
              <w:rPr>
                <w:sz w:val="20"/>
                <w:szCs w:val="20"/>
              </w:rPr>
              <w:t>1.5%</w:t>
            </w:r>
          </w:p>
        </w:tc>
        <w:tc>
          <w:tcPr>
            <w:tcW w:w="854" w:type="dxa"/>
            <w:tcBorders>
              <w:top w:val="single" w:sz="4" w:space="0" w:color="auto"/>
              <w:left w:val="nil"/>
              <w:bottom w:val="single" w:sz="4" w:space="0" w:color="auto"/>
              <w:right w:val="single" w:sz="4" w:space="0" w:color="auto"/>
            </w:tcBorders>
            <w:vAlign w:val="center"/>
          </w:tcPr>
          <w:p w14:paraId="218720BB" w14:textId="2A9B1E7B" w:rsidR="00577B12" w:rsidRDefault="00577B12" w:rsidP="00577B12">
            <w:pPr>
              <w:jc w:val="center"/>
              <w:rPr>
                <w:sz w:val="20"/>
                <w:szCs w:val="20"/>
              </w:rPr>
            </w:pPr>
            <w:r>
              <w:rPr>
                <w:sz w:val="20"/>
                <w:szCs w:val="20"/>
              </w:rPr>
              <w:t>1.5%</w:t>
            </w:r>
          </w:p>
        </w:tc>
        <w:tc>
          <w:tcPr>
            <w:tcW w:w="854" w:type="dxa"/>
            <w:tcBorders>
              <w:top w:val="single" w:sz="4" w:space="0" w:color="auto"/>
              <w:left w:val="nil"/>
              <w:bottom w:val="single" w:sz="4" w:space="0" w:color="auto"/>
              <w:right w:val="single" w:sz="4" w:space="0" w:color="auto"/>
            </w:tcBorders>
            <w:vAlign w:val="center"/>
          </w:tcPr>
          <w:p w14:paraId="57FF7BBA" w14:textId="7294F994" w:rsidR="00577B12" w:rsidRDefault="00577B12" w:rsidP="00577B12">
            <w:pPr>
              <w:jc w:val="center"/>
              <w:rPr>
                <w:sz w:val="20"/>
                <w:szCs w:val="20"/>
              </w:rPr>
            </w:pPr>
            <w:r>
              <w:rPr>
                <w:sz w:val="20"/>
                <w:szCs w:val="20"/>
              </w:rPr>
              <w:t>1.4%</w:t>
            </w:r>
          </w:p>
        </w:tc>
        <w:tc>
          <w:tcPr>
            <w:tcW w:w="854" w:type="dxa"/>
            <w:tcBorders>
              <w:top w:val="single" w:sz="4" w:space="0" w:color="auto"/>
              <w:left w:val="nil"/>
              <w:bottom w:val="single" w:sz="4" w:space="0" w:color="auto"/>
              <w:right w:val="single" w:sz="4" w:space="0" w:color="auto"/>
            </w:tcBorders>
            <w:vAlign w:val="center"/>
          </w:tcPr>
          <w:p w14:paraId="7F3A6795" w14:textId="653B0677" w:rsidR="00577B12" w:rsidRPr="00044DCC" w:rsidRDefault="00577B12" w:rsidP="00577B12">
            <w:pPr>
              <w:jc w:val="center"/>
              <w:rPr>
                <w:sz w:val="20"/>
                <w:szCs w:val="20"/>
              </w:rPr>
            </w:pPr>
            <w:r>
              <w:rPr>
                <w:sz w:val="20"/>
                <w:szCs w:val="20"/>
              </w:rPr>
              <w:t>1.5%</w:t>
            </w:r>
          </w:p>
        </w:tc>
        <w:tc>
          <w:tcPr>
            <w:tcW w:w="854" w:type="dxa"/>
            <w:tcBorders>
              <w:top w:val="single" w:sz="4" w:space="0" w:color="auto"/>
              <w:left w:val="single" w:sz="4" w:space="0" w:color="auto"/>
              <w:bottom w:val="single" w:sz="4" w:space="0" w:color="auto"/>
              <w:right w:val="single" w:sz="4" w:space="0" w:color="auto"/>
            </w:tcBorders>
            <w:vAlign w:val="center"/>
          </w:tcPr>
          <w:p w14:paraId="7EA4B73C" w14:textId="0F2DC819" w:rsidR="00577B12" w:rsidRPr="00044DCC" w:rsidRDefault="00577B12" w:rsidP="00577B12">
            <w:pPr>
              <w:jc w:val="center"/>
              <w:rPr>
                <w:sz w:val="20"/>
                <w:szCs w:val="20"/>
              </w:rPr>
            </w:pPr>
            <w:r>
              <w:rPr>
                <w:sz w:val="20"/>
                <w:szCs w:val="20"/>
              </w:rPr>
              <w:t>1.4%</w:t>
            </w:r>
          </w:p>
        </w:tc>
        <w:tc>
          <w:tcPr>
            <w:tcW w:w="854" w:type="dxa"/>
            <w:tcBorders>
              <w:top w:val="single" w:sz="4" w:space="0" w:color="auto"/>
              <w:left w:val="single" w:sz="4" w:space="0" w:color="auto"/>
              <w:bottom w:val="single" w:sz="4" w:space="0" w:color="auto"/>
              <w:right w:val="single" w:sz="4" w:space="0" w:color="auto"/>
            </w:tcBorders>
            <w:vAlign w:val="center"/>
          </w:tcPr>
          <w:p w14:paraId="10167F99" w14:textId="518A8725" w:rsidR="00577B12" w:rsidRPr="00044DCC" w:rsidRDefault="00577B12" w:rsidP="00577B12">
            <w:pPr>
              <w:jc w:val="center"/>
              <w:rPr>
                <w:sz w:val="20"/>
                <w:szCs w:val="20"/>
              </w:rPr>
            </w:pPr>
            <w:r>
              <w:rPr>
                <w:sz w:val="20"/>
                <w:szCs w:val="20"/>
              </w:rPr>
              <w:t>1.3%</w:t>
            </w:r>
          </w:p>
        </w:tc>
        <w:tc>
          <w:tcPr>
            <w:tcW w:w="854" w:type="dxa"/>
            <w:tcBorders>
              <w:top w:val="single" w:sz="4" w:space="0" w:color="auto"/>
              <w:left w:val="single" w:sz="4" w:space="0" w:color="auto"/>
              <w:bottom w:val="single" w:sz="4" w:space="0" w:color="auto"/>
              <w:right w:val="single" w:sz="4" w:space="0" w:color="auto"/>
            </w:tcBorders>
            <w:vAlign w:val="center"/>
          </w:tcPr>
          <w:p w14:paraId="6A195B3D" w14:textId="31D9D8D2" w:rsidR="00577B12" w:rsidRDefault="00577B12" w:rsidP="00577B12">
            <w:pPr>
              <w:jc w:val="center"/>
              <w:rPr>
                <w:sz w:val="20"/>
                <w:szCs w:val="20"/>
              </w:rPr>
            </w:pPr>
            <w:r>
              <w:rPr>
                <w:color w:val="000000"/>
                <w:sz w:val="20"/>
                <w:szCs w:val="20"/>
              </w:rPr>
              <w:t>1.0%</w:t>
            </w:r>
          </w:p>
        </w:tc>
        <w:tc>
          <w:tcPr>
            <w:tcW w:w="854" w:type="dxa"/>
            <w:tcBorders>
              <w:top w:val="single" w:sz="4" w:space="0" w:color="auto"/>
              <w:left w:val="single" w:sz="4" w:space="0" w:color="auto"/>
              <w:bottom w:val="single" w:sz="4" w:space="0" w:color="auto"/>
              <w:right w:val="single" w:sz="4" w:space="0" w:color="auto"/>
            </w:tcBorders>
            <w:vAlign w:val="center"/>
          </w:tcPr>
          <w:p w14:paraId="4212F260" w14:textId="412EF909" w:rsidR="00577B12" w:rsidRDefault="00577B12" w:rsidP="00577B12">
            <w:pPr>
              <w:jc w:val="center"/>
              <w:rPr>
                <w:sz w:val="20"/>
                <w:szCs w:val="20"/>
              </w:rPr>
            </w:pPr>
            <w:r>
              <w:rPr>
                <w:color w:val="000000"/>
                <w:sz w:val="20"/>
                <w:szCs w:val="20"/>
              </w:rPr>
              <w:t>1.7%</w:t>
            </w:r>
          </w:p>
        </w:tc>
      </w:tr>
      <w:tr w:rsidR="00577B12" w14:paraId="4B466F9F" w14:textId="174E78C6" w:rsidTr="00040945">
        <w:trPr>
          <w:cantSplit/>
          <w:trHeight w:val="343"/>
          <w:tblHeader/>
        </w:trPr>
        <w:tc>
          <w:tcPr>
            <w:tcW w:w="990" w:type="dxa"/>
            <w:vMerge/>
            <w:tcBorders>
              <w:left w:val="single" w:sz="4" w:space="0" w:color="auto"/>
              <w:bottom w:val="single" w:sz="4" w:space="0" w:color="auto"/>
              <w:right w:val="single" w:sz="4" w:space="0" w:color="auto"/>
            </w:tcBorders>
            <w:shd w:val="clear" w:color="auto" w:fill="C0C0C0"/>
          </w:tcPr>
          <w:p w14:paraId="3E05D420" w14:textId="77777777" w:rsidR="00577B12" w:rsidRDefault="00577B12" w:rsidP="00577B12">
            <w:pP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00A79457" w14:textId="77777777" w:rsidR="00577B12" w:rsidRDefault="00577B12" w:rsidP="00577B12">
            <w:pPr>
              <w:jc w:val="center"/>
              <w:rPr>
                <w:b/>
                <w:sz w:val="20"/>
                <w:szCs w:val="20"/>
              </w:rPr>
            </w:pPr>
            <w:r>
              <w:rPr>
                <w:b/>
                <w:sz w:val="20"/>
                <w:szCs w:val="20"/>
              </w:rPr>
              <w:t>Male</w:t>
            </w:r>
          </w:p>
        </w:tc>
        <w:tc>
          <w:tcPr>
            <w:tcW w:w="854" w:type="dxa"/>
            <w:tcBorders>
              <w:top w:val="single" w:sz="4" w:space="0" w:color="auto"/>
              <w:left w:val="nil"/>
              <w:bottom w:val="single" w:sz="4" w:space="0" w:color="auto"/>
              <w:right w:val="single" w:sz="4" w:space="0" w:color="auto"/>
            </w:tcBorders>
            <w:vAlign w:val="center"/>
          </w:tcPr>
          <w:p w14:paraId="74DD3535" w14:textId="2A3CBAD1" w:rsidR="00577B12" w:rsidRDefault="00577B12" w:rsidP="00577B12">
            <w:pPr>
              <w:jc w:val="center"/>
              <w:rPr>
                <w:sz w:val="20"/>
                <w:szCs w:val="20"/>
              </w:rPr>
            </w:pPr>
            <w:r>
              <w:rPr>
                <w:sz w:val="20"/>
                <w:szCs w:val="20"/>
              </w:rPr>
              <w:t>2.2%</w:t>
            </w:r>
          </w:p>
        </w:tc>
        <w:tc>
          <w:tcPr>
            <w:tcW w:w="854" w:type="dxa"/>
            <w:tcBorders>
              <w:top w:val="single" w:sz="4" w:space="0" w:color="auto"/>
              <w:left w:val="nil"/>
              <w:bottom w:val="single" w:sz="4" w:space="0" w:color="auto"/>
              <w:right w:val="single" w:sz="4" w:space="0" w:color="auto"/>
            </w:tcBorders>
            <w:vAlign w:val="center"/>
          </w:tcPr>
          <w:p w14:paraId="654F1814" w14:textId="48A432E8" w:rsidR="00577B12" w:rsidRDefault="00577B12" w:rsidP="00577B12">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14:paraId="265BB1C6" w14:textId="1EBDC6E2" w:rsidR="00577B12" w:rsidRDefault="00577B12" w:rsidP="00577B12">
            <w:pPr>
              <w:jc w:val="center"/>
              <w:rPr>
                <w:sz w:val="20"/>
                <w:szCs w:val="20"/>
              </w:rPr>
            </w:pPr>
            <w:r>
              <w:rPr>
                <w:sz w:val="20"/>
                <w:szCs w:val="20"/>
              </w:rPr>
              <w:t>2.1%</w:t>
            </w:r>
          </w:p>
        </w:tc>
        <w:tc>
          <w:tcPr>
            <w:tcW w:w="854" w:type="dxa"/>
            <w:tcBorders>
              <w:top w:val="single" w:sz="4" w:space="0" w:color="auto"/>
              <w:left w:val="nil"/>
              <w:bottom w:val="single" w:sz="4" w:space="0" w:color="auto"/>
              <w:right w:val="single" w:sz="4" w:space="0" w:color="auto"/>
            </w:tcBorders>
            <w:vAlign w:val="center"/>
          </w:tcPr>
          <w:p w14:paraId="26BFD219" w14:textId="5CCDA1EB" w:rsidR="00577B12" w:rsidRPr="00044DCC" w:rsidRDefault="00577B12" w:rsidP="00577B12">
            <w:pPr>
              <w:jc w:val="center"/>
              <w:rPr>
                <w:sz w:val="20"/>
                <w:szCs w:val="20"/>
              </w:rPr>
            </w:pPr>
            <w:r>
              <w:rPr>
                <w:sz w:val="20"/>
                <w:szCs w:val="20"/>
              </w:rPr>
              <w:t>2.2%</w:t>
            </w:r>
          </w:p>
        </w:tc>
        <w:tc>
          <w:tcPr>
            <w:tcW w:w="854" w:type="dxa"/>
            <w:tcBorders>
              <w:top w:val="single" w:sz="4" w:space="0" w:color="auto"/>
              <w:left w:val="single" w:sz="4" w:space="0" w:color="auto"/>
              <w:bottom w:val="single" w:sz="4" w:space="0" w:color="auto"/>
              <w:right w:val="single" w:sz="4" w:space="0" w:color="auto"/>
            </w:tcBorders>
            <w:vAlign w:val="center"/>
          </w:tcPr>
          <w:p w14:paraId="27EBC267" w14:textId="6D9D5A0A" w:rsidR="00577B12" w:rsidRPr="00044DCC" w:rsidRDefault="00577B12" w:rsidP="00577B12">
            <w:pPr>
              <w:jc w:val="center"/>
              <w:rPr>
                <w:sz w:val="20"/>
                <w:szCs w:val="20"/>
              </w:rPr>
            </w:pPr>
            <w:r>
              <w:rPr>
                <w:sz w:val="20"/>
                <w:szCs w:val="20"/>
              </w:rPr>
              <w:t>2.1%</w:t>
            </w:r>
          </w:p>
        </w:tc>
        <w:tc>
          <w:tcPr>
            <w:tcW w:w="854" w:type="dxa"/>
            <w:tcBorders>
              <w:top w:val="single" w:sz="4" w:space="0" w:color="auto"/>
              <w:left w:val="single" w:sz="4" w:space="0" w:color="auto"/>
              <w:bottom w:val="single" w:sz="4" w:space="0" w:color="auto"/>
              <w:right w:val="single" w:sz="4" w:space="0" w:color="auto"/>
            </w:tcBorders>
            <w:vAlign w:val="center"/>
          </w:tcPr>
          <w:p w14:paraId="1A8DC189" w14:textId="78936D20" w:rsidR="00577B12" w:rsidRPr="00044DCC" w:rsidRDefault="00577B12" w:rsidP="00577B12">
            <w:pPr>
              <w:jc w:val="center"/>
              <w:rPr>
                <w:sz w:val="20"/>
                <w:szCs w:val="20"/>
              </w:rPr>
            </w:pPr>
            <w:r>
              <w:rPr>
                <w:sz w:val="20"/>
                <w:szCs w:val="20"/>
              </w:rPr>
              <w:t>1.8%</w:t>
            </w:r>
          </w:p>
        </w:tc>
        <w:tc>
          <w:tcPr>
            <w:tcW w:w="854" w:type="dxa"/>
            <w:tcBorders>
              <w:top w:val="single" w:sz="4" w:space="0" w:color="auto"/>
              <w:left w:val="single" w:sz="4" w:space="0" w:color="auto"/>
              <w:bottom w:val="single" w:sz="4" w:space="0" w:color="auto"/>
              <w:right w:val="single" w:sz="4" w:space="0" w:color="auto"/>
            </w:tcBorders>
            <w:vAlign w:val="center"/>
          </w:tcPr>
          <w:p w14:paraId="2281D768" w14:textId="6769F3F1" w:rsidR="00577B12" w:rsidRDefault="00577B12" w:rsidP="00577B12">
            <w:pPr>
              <w:jc w:val="center"/>
              <w:rPr>
                <w:sz w:val="20"/>
                <w:szCs w:val="20"/>
              </w:rPr>
            </w:pPr>
            <w:r>
              <w:rPr>
                <w:color w:val="000000"/>
                <w:sz w:val="20"/>
                <w:szCs w:val="20"/>
              </w:rPr>
              <w:t>1.9%</w:t>
            </w:r>
          </w:p>
        </w:tc>
        <w:tc>
          <w:tcPr>
            <w:tcW w:w="854" w:type="dxa"/>
            <w:tcBorders>
              <w:top w:val="single" w:sz="4" w:space="0" w:color="auto"/>
              <w:left w:val="single" w:sz="4" w:space="0" w:color="auto"/>
              <w:bottom w:val="single" w:sz="4" w:space="0" w:color="auto"/>
              <w:right w:val="single" w:sz="4" w:space="0" w:color="auto"/>
            </w:tcBorders>
            <w:vAlign w:val="center"/>
          </w:tcPr>
          <w:p w14:paraId="387BEF3D" w14:textId="2B62C44A" w:rsidR="00577B12" w:rsidRDefault="00577B12" w:rsidP="00577B12">
            <w:pPr>
              <w:jc w:val="center"/>
              <w:rPr>
                <w:sz w:val="20"/>
                <w:szCs w:val="20"/>
              </w:rPr>
            </w:pPr>
            <w:r>
              <w:rPr>
                <w:color w:val="000000"/>
                <w:sz w:val="20"/>
                <w:szCs w:val="20"/>
              </w:rPr>
              <w:t>2.5%</w:t>
            </w:r>
          </w:p>
        </w:tc>
      </w:tr>
    </w:tbl>
    <w:p w14:paraId="68351235" w14:textId="77777777" w:rsidR="00286E0C" w:rsidRDefault="00286E0C" w:rsidP="00661780">
      <w:pPr>
        <w:rPr>
          <w:b/>
        </w:rPr>
      </w:pPr>
    </w:p>
    <w:p w14:paraId="57086739" w14:textId="77777777" w:rsidR="00661780" w:rsidRDefault="00661780" w:rsidP="00661780">
      <w:pPr>
        <w:rPr>
          <w:b/>
        </w:rPr>
      </w:pPr>
    </w:p>
    <w:p w14:paraId="786CEC17" w14:textId="77777777" w:rsidR="00661780" w:rsidRDefault="00661780" w:rsidP="00661780">
      <w:pPr>
        <w:rPr>
          <w:b/>
        </w:rPr>
      </w:pPr>
    </w:p>
    <w:p w14:paraId="05AA2E43" w14:textId="77777777" w:rsidR="00661780" w:rsidRDefault="00661780" w:rsidP="00661780">
      <w:pPr>
        <w:rPr>
          <w:b/>
        </w:rPr>
      </w:pPr>
    </w:p>
    <w:p w14:paraId="6CBD7636" w14:textId="77777777" w:rsidR="00661780" w:rsidRDefault="00661780" w:rsidP="00661780">
      <w:pPr>
        <w:rPr>
          <w:b/>
        </w:rPr>
      </w:pPr>
    </w:p>
    <w:p w14:paraId="3B6CE676" w14:textId="77777777" w:rsidR="00661780" w:rsidRDefault="00661780" w:rsidP="00661780">
      <w:pPr>
        <w:rPr>
          <w:b/>
        </w:rPr>
      </w:pPr>
    </w:p>
    <w:p w14:paraId="5BD2059F" w14:textId="77777777" w:rsidR="00661780" w:rsidRDefault="00661780" w:rsidP="00661780">
      <w:pPr>
        <w:rPr>
          <w:b/>
        </w:rPr>
      </w:pPr>
    </w:p>
    <w:p w14:paraId="232E8CEA" w14:textId="77777777" w:rsidR="00661780" w:rsidRDefault="00661780" w:rsidP="00661780">
      <w:pPr>
        <w:rPr>
          <w:b/>
        </w:rPr>
      </w:pPr>
    </w:p>
    <w:p w14:paraId="4BE0B2EA" w14:textId="77777777" w:rsidR="00DA4357" w:rsidRDefault="00DA4357" w:rsidP="00DA4357">
      <w:pPr>
        <w:pStyle w:val="BodyText"/>
        <w:rPr>
          <w:b/>
        </w:rPr>
      </w:pPr>
    </w:p>
    <w:p w14:paraId="063CA6E9" w14:textId="77777777" w:rsidR="00661780" w:rsidRDefault="00661780" w:rsidP="00DA4357">
      <w:pPr>
        <w:pStyle w:val="BodyText"/>
        <w:rPr>
          <w:b/>
        </w:rPr>
      </w:pPr>
    </w:p>
    <w:p w14:paraId="5FDBDB56" w14:textId="77777777" w:rsidR="00661780" w:rsidRDefault="00661780" w:rsidP="00DA4357">
      <w:pPr>
        <w:pStyle w:val="BodyText"/>
        <w:rPr>
          <w:b/>
        </w:rPr>
      </w:pPr>
    </w:p>
    <w:p w14:paraId="107A4FE8" w14:textId="77777777" w:rsidR="00BD3989" w:rsidRDefault="00BD3989" w:rsidP="00CC02F5">
      <w:pPr>
        <w:pStyle w:val="BodyText"/>
        <w:jc w:val="center"/>
        <w:rPr>
          <w:b/>
        </w:rPr>
      </w:pPr>
    </w:p>
    <w:p w14:paraId="3F582CB5" w14:textId="77777777" w:rsidR="00661780" w:rsidRDefault="00661780" w:rsidP="00A14384">
      <w:pPr>
        <w:pStyle w:val="BodyText"/>
        <w:ind w:left="720" w:firstLine="720"/>
        <w:rPr>
          <w:b/>
          <w:bCs/>
          <w:iCs/>
        </w:rPr>
      </w:pPr>
    </w:p>
    <w:p w14:paraId="34B7E2C9" w14:textId="77777777" w:rsidR="00661780" w:rsidRDefault="00661780" w:rsidP="00A14384">
      <w:pPr>
        <w:pStyle w:val="BodyText"/>
        <w:ind w:left="720" w:firstLine="720"/>
        <w:rPr>
          <w:b/>
          <w:bCs/>
          <w:iCs/>
        </w:rPr>
      </w:pPr>
    </w:p>
    <w:p w14:paraId="76843936" w14:textId="77777777" w:rsidR="00443A33" w:rsidRDefault="00443A33" w:rsidP="004915CC">
      <w:pPr>
        <w:jc w:val="center"/>
        <w:rPr>
          <w:b/>
        </w:rPr>
      </w:pPr>
    </w:p>
    <w:p w14:paraId="43C9C132" w14:textId="77777777" w:rsidR="00443A33" w:rsidRDefault="00443A33" w:rsidP="004915CC">
      <w:pPr>
        <w:jc w:val="center"/>
        <w:rPr>
          <w:b/>
        </w:rPr>
      </w:pPr>
    </w:p>
    <w:p w14:paraId="20D6EB03" w14:textId="77777777" w:rsidR="00443A33" w:rsidRDefault="00443A33" w:rsidP="004915CC">
      <w:pPr>
        <w:jc w:val="center"/>
        <w:rPr>
          <w:b/>
        </w:rPr>
      </w:pPr>
    </w:p>
    <w:p w14:paraId="3114C070" w14:textId="77777777" w:rsidR="00443A33" w:rsidRDefault="00443A33" w:rsidP="004915CC">
      <w:pPr>
        <w:jc w:val="center"/>
        <w:rPr>
          <w:b/>
        </w:rPr>
      </w:pPr>
    </w:p>
    <w:p w14:paraId="72808ECE" w14:textId="77777777" w:rsidR="00443A33" w:rsidRDefault="00443A33" w:rsidP="004915CC">
      <w:pPr>
        <w:jc w:val="center"/>
        <w:rPr>
          <w:b/>
        </w:rPr>
      </w:pPr>
    </w:p>
    <w:p w14:paraId="2BC1C0E1" w14:textId="35AF334A" w:rsidR="00661780" w:rsidRDefault="00661780" w:rsidP="004915CC">
      <w:pPr>
        <w:jc w:val="center"/>
        <w:rPr>
          <w:b/>
        </w:rPr>
      </w:pPr>
      <w:r>
        <w:rPr>
          <w:b/>
        </w:rPr>
        <w:lastRenderedPageBreak/>
        <w:t xml:space="preserve">Table </w:t>
      </w:r>
      <w:r w:rsidR="00443A33">
        <w:rPr>
          <w:b/>
        </w:rPr>
        <w:t>6</w:t>
      </w:r>
      <w:r>
        <w:rPr>
          <w:b/>
        </w:rPr>
        <w:t xml:space="preserve">: Annual Dropout Data by Race/Ethnicity and Gender: </w:t>
      </w:r>
      <w:r w:rsidR="005E65C1">
        <w:rPr>
          <w:b/>
        </w:rPr>
        <w:t>20</w:t>
      </w:r>
      <w:r w:rsidR="00C87AF5">
        <w:rPr>
          <w:b/>
        </w:rPr>
        <w:t>2</w:t>
      </w:r>
      <w:r w:rsidR="00BA4051">
        <w:rPr>
          <w:b/>
        </w:rPr>
        <w:t>1</w:t>
      </w:r>
      <w:r w:rsidR="005E65C1">
        <w:rPr>
          <w:b/>
        </w:rPr>
        <w:t>-</w:t>
      </w:r>
      <w:r w:rsidR="00F577CD">
        <w:rPr>
          <w:b/>
        </w:rPr>
        <w:t>2</w:t>
      </w:r>
      <w:r w:rsidR="00BA4051">
        <w:rPr>
          <w:b/>
        </w:rPr>
        <w:t>2</w:t>
      </w:r>
    </w:p>
    <w:p w14:paraId="43114C7B" w14:textId="77777777" w:rsidR="00661780" w:rsidRDefault="00661780" w:rsidP="00A14384">
      <w:pPr>
        <w:pStyle w:val="BodyText"/>
        <w:ind w:left="720" w:firstLine="720"/>
        <w:rPr>
          <w:b/>
          <w:bCs/>
          <w:iCs/>
        </w:rPr>
      </w:pPr>
    </w:p>
    <w:tbl>
      <w:tblPr>
        <w:tblW w:w="10036" w:type="dxa"/>
        <w:tblLook w:val="04A0" w:firstRow="1" w:lastRow="0" w:firstColumn="1" w:lastColumn="0" w:noHBand="0" w:noVBand="1"/>
        <w:tblDescription w:val="Table 7: Annual Dropout Data by Race/Ethnicity and Gender: 2016-17"/>
      </w:tblPr>
      <w:tblGrid>
        <w:gridCol w:w="1907"/>
        <w:gridCol w:w="838"/>
        <w:gridCol w:w="1565"/>
        <w:gridCol w:w="1440"/>
        <w:gridCol w:w="1170"/>
        <w:gridCol w:w="1260"/>
        <w:gridCol w:w="1620"/>
        <w:gridCol w:w="236"/>
      </w:tblGrid>
      <w:tr w:rsidR="00C87AF5" w14:paraId="2DA252EF" w14:textId="77777777" w:rsidTr="00C87AF5">
        <w:trPr>
          <w:gridBefore w:val="2"/>
          <w:gridAfter w:val="1"/>
          <w:wBefore w:w="2745" w:type="dxa"/>
          <w:wAfter w:w="236" w:type="dxa"/>
          <w:trHeight w:val="780"/>
        </w:trPr>
        <w:tc>
          <w:tcPr>
            <w:tcW w:w="1565"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6485E34F" w14:textId="77777777" w:rsidR="00C87AF5" w:rsidRDefault="00C87AF5">
            <w:pPr>
              <w:jc w:val="center"/>
              <w:rPr>
                <w:b/>
                <w:bCs/>
                <w:color w:val="000000"/>
                <w:sz w:val="20"/>
                <w:szCs w:val="20"/>
              </w:rPr>
            </w:pPr>
            <w:r>
              <w:rPr>
                <w:b/>
                <w:bCs/>
                <w:color w:val="000000"/>
                <w:sz w:val="20"/>
                <w:szCs w:val="20"/>
              </w:rPr>
              <w:t>HS Enrollment</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7F6E48F4" w14:textId="77777777" w:rsidR="00C87AF5" w:rsidRDefault="00C87AF5">
            <w:pPr>
              <w:jc w:val="center"/>
              <w:rPr>
                <w:b/>
                <w:bCs/>
                <w:color w:val="000000"/>
                <w:sz w:val="20"/>
                <w:szCs w:val="20"/>
              </w:rPr>
            </w:pPr>
            <w:r>
              <w:rPr>
                <w:b/>
                <w:bCs/>
                <w:sz w:val="20"/>
                <w:szCs w:val="20"/>
              </w:rPr>
              <w:t>Percent of HS Enrollment</w:t>
            </w:r>
          </w:p>
        </w:tc>
        <w:tc>
          <w:tcPr>
            <w:tcW w:w="117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44F1B120" w14:textId="77777777" w:rsidR="00C87AF5" w:rsidRDefault="00C87AF5">
            <w:pPr>
              <w:jc w:val="center"/>
              <w:rPr>
                <w:b/>
                <w:bCs/>
                <w:color w:val="000000"/>
                <w:sz w:val="20"/>
                <w:szCs w:val="20"/>
              </w:rPr>
            </w:pPr>
            <w:r>
              <w:rPr>
                <w:b/>
                <w:bCs/>
                <w:sz w:val="20"/>
                <w:szCs w:val="20"/>
              </w:rPr>
              <w:t>Number of Dropouts</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0724F577" w14:textId="77777777" w:rsidR="00C87AF5" w:rsidRDefault="00C87AF5">
            <w:pPr>
              <w:jc w:val="center"/>
              <w:rPr>
                <w:b/>
                <w:bCs/>
                <w:color w:val="000000"/>
                <w:sz w:val="20"/>
                <w:szCs w:val="20"/>
              </w:rPr>
            </w:pPr>
            <w:r>
              <w:rPr>
                <w:b/>
                <w:bCs/>
                <w:sz w:val="20"/>
                <w:szCs w:val="20"/>
              </w:rPr>
              <w:t>Annual Dropout Rate</w:t>
            </w:r>
          </w:p>
        </w:tc>
        <w:tc>
          <w:tcPr>
            <w:tcW w:w="162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2FE98BBB" w14:textId="77777777" w:rsidR="00C87AF5" w:rsidRDefault="00C87AF5">
            <w:pPr>
              <w:jc w:val="center"/>
              <w:rPr>
                <w:b/>
                <w:bCs/>
                <w:color w:val="000000"/>
                <w:sz w:val="20"/>
                <w:szCs w:val="20"/>
              </w:rPr>
            </w:pPr>
            <w:r>
              <w:rPr>
                <w:b/>
                <w:bCs/>
                <w:sz w:val="20"/>
                <w:szCs w:val="20"/>
              </w:rPr>
              <w:t>Percent of all Dropouts</w:t>
            </w:r>
          </w:p>
        </w:tc>
      </w:tr>
      <w:tr w:rsidR="00C87AF5" w14:paraId="07EBEB19" w14:textId="77777777" w:rsidTr="00C87AF5">
        <w:trPr>
          <w:trHeight w:val="60"/>
        </w:trPr>
        <w:tc>
          <w:tcPr>
            <w:tcW w:w="2745" w:type="dxa"/>
            <w:gridSpan w:val="2"/>
            <w:tcBorders>
              <w:top w:val="nil"/>
              <w:left w:val="nil"/>
              <w:bottom w:val="single" w:sz="8" w:space="0" w:color="000000"/>
              <w:right w:val="single" w:sz="8" w:space="0" w:color="000000"/>
            </w:tcBorders>
            <w:vAlign w:val="center"/>
            <w:hideMark/>
          </w:tcPr>
          <w:p w14:paraId="47547809" w14:textId="77777777" w:rsidR="00C87AF5" w:rsidRDefault="00C87AF5">
            <w:pPr>
              <w:rPr>
                <w:sz w:val="20"/>
                <w:szCs w:val="20"/>
              </w:rPr>
            </w:pPr>
          </w:p>
        </w:tc>
        <w:tc>
          <w:tcPr>
            <w:tcW w:w="1565" w:type="dxa"/>
            <w:vMerge/>
            <w:tcBorders>
              <w:top w:val="single" w:sz="8" w:space="0" w:color="auto"/>
              <w:left w:val="single" w:sz="8" w:space="0" w:color="auto"/>
              <w:bottom w:val="single" w:sz="8" w:space="0" w:color="000000"/>
              <w:right w:val="single" w:sz="8" w:space="0" w:color="auto"/>
            </w:tcBorders>
            <w:vAlign w:val="center"/>
            <w:hideMark/>
          </w:tcPr>
          <w:p w14:paraId="0E8DC99D" w14:textId="77777777" w:rsidR="00C87AF5" w:rsidRDefault="00C87AF5">
            <w:pPr>
              <w:rPr>
                <w:b/>
                <w:bCs/>
                <w:color w:val="000000"/>
                <w:sz w:val="2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707C456D" w14:textId="77777777" w:rsidR="00C87AF5" w:rsidRDefault="00C87AF5">
            <w:pPr>
              <w:rPr>
                <w:b/>
                <w:bCs/>
                <w:color w:val="000000"/>
                <w:sz w:val="20"/>
                <w:szCs w:val="20"/>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6A806C0B" w14:textId="77777777" w:rsidR="00C87AF5" w:rsidRDefault="00C87AF5">
            <w:pPr>
              <w:rPr>
                <w:b/>
                <w:bCs/>
                <w:color w:val="000000"/>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5BBDCF2A" w14:textId="77777777" w:rsidR="00C87AF5" w:rsidRDefault="00C87AF5">
            <w:pPr>
              <w:rPr>
                <w:b/>
                <w:bCs/>
                <w:color w:val="000000"/>
                <w:sz w:val="2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1BC1710D" w14:textId="77777777" w:rsidR="00C87AF5" w:rsidRDefault="00C87AF5">
            <w:pPr>
              <w:rPr>
                <w:b/>
                <w:bCs/>
                <w:color w:val="000000"/>
                <w:sz w:val="20"/>
                <w:szCs w:val="20"/>
              </w:rPr>
            </w:pPr>
          </w:p>
        </w:tc>
        <w:tc>
          <w:tcPr>
            <w:tcW w:w="236" w:type="dxa"/>
            <w:tcBorders>
              <w:top w:val="nil"/>
              <w:left w:val="nil"/>
              <w:bottom w:val="nil"/>
              <w:right w:val="nil"/>
            </w:tcBorders>
            <w:shd w:val="clear" w:color="auto" w:fill="auto"/>
            <w:noWrap/>
            <w:vAlign w:val="bottom"/>
            <w:hideMark/>
          </w:tcPr>
          <w:p w14:paraId="671ABDB0" w14:textId="77777777" w:rsidR="00C87AF5" w:rsidRDefault="00C87AF5">
            <w:pPr>
              <w:jc w:val="center"/>
              <w:rPr>
                <w:b/>
                <w:bCs/>
                <w:color w:val="000000"/>
                <w:sz w:val="20"/>
                <w:szCs w:val="20"/>
              </w:rPr>
            </w:pPr>
          </w:p>
        </w:tc>
      </w:tr>
      <w:tr w:rsidR="00D51F87" w14:paraId="36B14A4F" w14:textId="77777777" w:rsidTr="00C87AF5">
        <w:trPr>
          <w:trHeight w:val="300"/>
        </w:trPr>
        <w:tc>
          <w:tcPr>
            <w:tcW w:w="1907"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00A6CF9D" w14:textId="77777777" w:rsidR="00D51F87" w:rsidRDefault="00D51F87" w:rsidP="00D51F87">
            <w:pPr>
              <w:jc w:val="center"/>
              <w:rPr>
                <w:b/>
                <w:bCs/>
                <w:color w:val="000000"/>
                <w:sz w:val="20"/>
                <w:szCs w:val="20"/>
              </w:rPr>
            </w:pPr>
            <w:r>
              <w:rPr>
                <w:b/>
                <w:bCs/>
                <w:sz w:val="20"/>
                <w:szCs w:val="20"/>
              </w:rPr>
              <w:t>African American</w:t>
            </w:r>
          </w:p>
        </w:tc>
        <w:tc>
          <w:tcPr>
            <w:tcW w:w="838" w:type="dxa"/>
            <w:tcBorders>
              <w:top w:val="nil"/>
              <w:left w:val="nil"/>
              <w:bottom w:val="single" w:sz="8" w:space="0" w:color="auto"/>
              <w:right w:val="single" w:sz="8" w:space="0" w:color="auto"/>
            </w:tcBorders>
            <w:shd w:val="clear" w:color="000000" w:fill="C0C0C0"/>
            <w:vAlign w:val="center"/>
            <w:hideMark/>
          </w:tcPr>
          <w:p w14:paraId="1A776FFC" w14:textId="77777777" w:rsidR="00D51F87" w:rsidRDefault="00D51F87" w:rsidP="00D51F87">
            <w:pPr>
              <w:rPr>
                <w:b/>
                <w:bCs/>
                <w:color w:val="000000"/>
                <w:sz w:val="20"/>
                <w:szCs w:val="20"/>
              </w:rPr>
            </w:pPr>
            <w:r>
              <w:rPr>
                <w:b/>
                <w:bCs/>
                <w:sz w:val="20"/>
                <w:szCs w:val="20"/>
              </w:rPr>
              <w:t>Female</w:t>
            </w:r>
          </w:p>
        </w:tc>
        <w:tc>
          <w:tcPr>
            <w:tcW w:w="1565" w:type="dxa"/>
            <w:tcBorders>
              <w:top w:val="nil"/>
              <w:left w:val="nil"/>
              <w:bottom w:val="single" w:sz="8" w:space="0" w:color="auto"/>
              <w:right w:val="single" w:sz="8" w:space="0" w:color="auto"/>
            </w:tcBorders>
            <w:shd w:val="clear" w:color="auto" w:fill="auto"/>
            <w:vAlign w:val="center"/>
            <w:hideMark/>
          </w:tcPr>
          <w:p w14:paraId="730FE7FE" w14:textId="6F087FCD" w:rsidR="00D51F87" w:rsidRDefault="00D51F87" w:rsidP="00D51F87">
            <w:pPr>
              <w:jc w:val="center"/>
              <w:rPr>
                <w:color w:val="000000"/>
                <w:sz w:val="20"/>
                <w:szCs w:val="20"/>
              </w:rPr>
            </w:pPr>
            <w:r>
              <w:rPr>
                <w:color w:val="000000"/>
                <w:sz w:val="20"/>
                <w:szCs w:val="20"/>
              </w:rPr>
              <w:t>13,247</w:t>
            </w:r>
          </w:p>
        </w:tc>
        <w:tc>
          <w:tcPr>
            <w:tcW w:w="1440" w:type="dxa"/>
            <w:tcBorders>
              <w:top w:val="nil"/>
              <w:left w:val="nil"/>
              <w:bottom w:val="single" w:sz="8" w:space="0" w:color="auto"/>
              <w:right w:val="single" w:sz="8" w:space="0" w:color="auto"/>
            </w:tcBorders>
            <w:shd w:val="clear" w:color="auto" w:fill="auto"/>
            <w:vAlign w:val="center"/>
            <w:hideMark/>
          </w:tcPr>
          <w:p w14:paraId="4443F19F" w14:textId="28E1AEF6" w:rsidR="00D51F87" w:rsidRDefault="00D51F87" w:rsidP="00D51F87">
            <w:pPr>
              <w:jc w:val="center"/>
              <w:rPr>
                <w:color w:val="000000"/>
                <w:sz w:val="20"/>
                <w:szCs w:val="20"/>
              </w:rPr>
            </w:pPr>
            <w:r>
              <w:rPr>
                <w:color w:val="000000"/>
                <w:sz w:val="20"/>
                <w:szCs w:val="20"/>
              </w:rPr>
              <w:t>4.6%</w:t>
            </w:r>
          </w:p>
        </w:tc>
        <w:tc>
          <w:tcPr>
            <w:tcW w:w="1170" w:type="dxa"/>
            <w:tcBorders>
              <w:top w:val="nil"/>
              <w:left w:val="nil"/>
              <w:bottom w:val="single" w:sz="8" w:space="0" w:color="auto"/>
              <w:right w:val="single" w:sz="8" w:space="0" w:color="auto"/>
            </w:tcBorders>
            <w:shd w:val="clear" w:color="auto" w:fill="auto"/>
            <w:vAlign w:val="center"/>
            <w:hideMark/>
          </w:tcPr>
          <w:p w14:paraId="7D994A08" w14:textId="654C438E" w:rsidR="00D51F87" w:rsidRDefault="00D51F87" w:rsidP="00D51F87">
            <w:pPr>
              <w:jc w:val="center"/>
              <w:rPr>
                <w:color w:val="000000"/>
                <w:sz w:val="20"/>
                <w:szCs w:val="20"/>
              </w:rPr>
            </w:pPr>
            <w:r>
              <w:rPr>
                <w:color w:val="000000"/>
                <w:sz w:val="20"/>
                <w:szCs w:val="20"/>
              </w:rPr>
              <w:t>311</w:t>
            </w:r>
          </w:p>
        </w:tc>
        <w:tc>
          <w:tcPr>
            <w:tcW w:w="1260" w:type="dxa"/>
            <w:tcBorders>
              <w:top w:val="nil"/>
              <w:left w:val="nil"/>
              <w:bottom w:val="single" w:sz="8" w:space="0" w:color="auto"/>
              <w:right w:val="single" w:sz="8" w:space="0" w:color="auto"/>
            </w:tcBorders>
            <w:shd w:val="clear" w:color="auto" w:fill="auto"/>
            <w:vAlign w:val="center"/>
            <w:hideMark/>
          </w:tcPr>
          <w:p w14:paraId="7CBA1CF9" w14:textId="5CA3A98B" w:rsidR="00D51F87" w:rsidRDefault="00D51F87" w:rsidP="00D51F87">
            <w:pPr>
              <w:jc w:val="center"/>
              <w:rPr>
                <w:color w:val="000000"/>
                <w:sz w:val="20"/>
                <w:szCs w:val="20"/>
              </w:rPr>
            </w:pPr>
            <w:r>
              <w:rPr>
                <w:color w:val="000000"/>
                <w:sz w:val="20"/>
                <w:szCs w:val="20"/>
              </w:rPr>
              <w:t>2.3%</w:t>
            </w:r>
          </w:p>
        </w:tc>
        <w:tc>
          <w:tcPr>
            <w:tcW w:w="1620" w:type="dxa"/>
            <w:tcBorders>
              <w:top w:val="nil"/>
              <w:left w:val="nil"/>
              <w:bottom w:val="single" w:sz="8" w:space="0" w:color="auto"/>
              <w:right w:val="single" w:sz="8" w:space="0" w:color="auto"/>
            </w:tcBorders>
            <w:shd w:val="clear" w:color="auto" w:fill="auto"/>
            <w:vAlign w:val="center"/>
            <w:hideMark/>
          </w:tcPr>
          <w:p w14:paraId="0AF67745" w14:textId="1D185FCC" w:rsidR="00D51F87" w:rsidRDefault="00D51F87" w:rsidP="00D51F87">
            <w:pPr>
              <w:jc w:val="center"/>
              <w:rPr>
                <w:color w:val="000000"/>
                <w:sz w:val="20"/>
                <w:szCs w:val="20"/>
              </w:rPr>
            </w:pPr>
            <w:r>
              <w:rPr>
                <w:color w:val="000000"/>
                <w:sz w:val="20"/>
                <w:szCs w:val="20"/>
              </w:rPr>
              <w:t>5.2%</w:t>
            </w:r>
          </w:p>
        </w:tc>
        <w:tc>
          <w:tcPr>
            <w:tcW w:w="236" w:type="dxa"/>
            <w:vAlign w:val="center"/>
            <w:hideMark/>
          </w:tcPr>
          <w:p w14:paraId="2C4A3A74" w14:textId="77777777" w:rsidR="00D51F87" w:rsidRDefault="00D51F87" w:rsidP="00D51F87">
            <w:pPr>
              <w:rPr>
                <w:sz w:val="20"/>
                <w:szCs w:val="20"/>
              </w:rPr>
            </w:pPr>
          </w:p>
        </w:tc>
      </w:tr>
      <w:tr w:rsidR="00D51F87" w14:paraId="04F54CF1" w14:textId="77777777" w:rsidTr="00C87AF5">
        <w:trPr>
          <w:trHeight w:val="300"/>
        </w:trPr>
        <w:tc>
          <w:tcPr>
            <w:tcW w:w="1907" w:type="dxa"/>
            <w:vMerge/>
            <w:tcBorders>
              <w:top w:val="nil"/>
              <w:left w:val="single" w:sz="8" w:space="0" w:color="auto"/>
              <w:bottom w:val="single" w:sz="8" w:space="0" w:color="000000"/>
              <w:right w:val="single" w:sz="8" w:space="0" w:color="auto"/>
            </w:tcBorders>
            <w:vAlign w:val="center"/>
            <w:hideMark/>
          </w:tcPr>
          <w:p w14:paraId="4A7C8E31" w14:textId="77777777" w:rsidR="00D51F87" w:rsidRDefault="00D51F87" w:rsidP="00D51F87">
            <w:pPr>
              <w:rPr>
                <w:b/>
                <w:bCs/>
                <w:color w:val="000000"/>
                <w:sz w:val="20"/>
                <w:szCs w:val="20"/>
              </w:rPr>
            </w:pPr>
          </w:p>
        </w:tc>
        <w:tc>
          <w:tcPr>
            <w:tcW w:w="838" w:type="dxa"/>
            <w:tcBorders>
              <w:top w:val="nil"/>
              <w:left w:val="nil"/>
              <w:bottom w:val="single" w:sz="8" w:space="0" w:color="auto"/>
              <w:right w:val="single" w:sz="8" w:space="0" w:color="auto"/>
            </w:tcBorders>
            <w:shd w:val="clear" w:color="000000" w:fill="C0C0C0"/>
            <w:vAlign w:val="center"/>
            <w:hideMark/>
          </w:tcPr>
          <w:p w14:paraId="2767D14F" w14:textId="77777777" w:rsidR="00D51F87" w:rsidRDefault="00D51F87" w:rsidP="00D51F87">
            <w:pPr>
              <w:rPr>
                <w:b/>
                <w:bCs/>
                <w:color w:val="000000"/>
                <w:sz w:val="20"/>
                <w:szCs w:val="20"/>
              </w:rPr>
            </w:pPr>
            <w:r>
              <w:rPr>
                <w:b/>
                <w:bCs/>
                <w:sz w:val="20"/>
                <w:szCs w:val="20"/>
              </w:rPr>
              <w:t>Male</w:t>
            </w:r>
          </w:p>
        </w:tc>
        <w:tc>
          <w:tcPr>
            <w:tcW w:w="1565" w:type="dxa"/>
            <w:tcBorders>
              <w:top w:val="nil"/>
              <w:left w:val="nil"/>
              <w:bottom w:val="single" w:sz="8" w:space="0" w:color="auto"/>
              <w:right w:val="single" w:sz="8" w:space="0" w:color="auto"/>
            </w:tcBorders>
            <w:shd w:val="clear" w:color="auto" w:fill="auto"/>
            <w:vAlign w:val="center"/>
            <w:hideMark/>
          </w:tcPr>
          <w:p w14:paraId="54D57F91" w14:textId="1E956633" w:rsidR="00D51F87" w:rsidRDefault="00D51F87" w:rsidP="00D51F87">
            <w:pPr>
              <w:jc w:val="center"/>
              <w:rPr>
                <w:color w:val="000000"/>
                <w:sz w:val="20"/>
                <w:szCs w:val="20"/>
              </w:rPr>
            </w:pPr>
            <w:r>
              <w:rPr>
                <w:color w:val="000000"/>
                <w:sz w:val="20"/>
                <w:szCs w:val="20"/>
              </w:rPr>
              <w:t>13,918</w:t>
            </w:r>
          </w:p>
        </w:tc>
        <w:tc>
          <w:tcPr>
            <w:tcW w:w="1440" w:type="dxa"/>
            <w:tcBorders>
              <w:top w:val="nil"/>
              <w:left w:val="nil"/>
              <w:bottom w:val="single" w:sz="8" w:space="0" w:color="auto"/>
              <w:right w:val="single" w:sz="8" w:space="0" w:color="auto"/>
            </w:tcBorders>
            <w:shd w:val="clear" w:color="auto" w:fill="auto"/>
            <w:vAlign w:val="center"/>
            <w:hideMark/>
          </w:tcPr>
          <w:p w14:paraId="1D8BBC8A" w14:textId="62552C6D" w:rsidR="00D51F87" w:rsidRDefault="00D51F87" w:rsidP="00D51F87">
            <w:pPr>
              <w:jc w:val="center"/>
              <w:rPr>
                <w:color w:val="000000"/>
                <w:sz w:val="20"/>
                <w:szCs w:val="20"/>
              </w:rPr>
            </w:pPr>
            <w:r>
              <w:rPr>
                <w:color w:val="000000"/>
                <w:sz w:val="20"/>
                <w:szCs w:val="20"/>
              </w:rPr>
              <w:t>4.9%</w:t>
            </w:r>
          </w:p>
        </w:tc>
        <w:tc>
          <w:tcPr>
            <w:tcW w:w="1170" w:type="dxa"/>
            <w:tcBorders>
              <w:top w:val="nil"/>
              <w:left w:val="nil"/>
              <w:bottom w:val="single" w:sz="8" w:space="0" w:color="auto"/>
              <w:right w:val="single" w:sz="8" w:space="0" w:color="auto"/>
            </w:tcBorders>
            <w:shd w:val="clear" w:color="auto" w:fill="auto"/>
            <w:vAlign w:val="center"/>
            <w:hideMark/>
          </w:tcPr>
          <w:p w14:paraId="14CCABF7" w14:textId="382F09C5" w:rsidR="00D51F87" w:rsidRDefault="00D51F87" w:rsidP="00D51F87">
            <w:pPr>
              <w:jc w:val="center"/>
              <w:rPr>
                <w:color w:val="000000"/>
                <w:sz w:val="20"/>
                <w:szCs w:val="20"/>
              </w:rPr>
            </w:pPr>
            <w:r>
              <w:rPr>
                <w:color w:val="000000"/>
                <w:sz w:val="20"/>
                <w:szCs w:val="20"/>
              </w:rPr>
              <w:t>461</w:t>
            </w:r>
          </w:p>
        </w:tc>
        <w:tc>
          <w:tcPr>
            <w:tcW w:w="1260" w:type="dxa"/>
            <w:tcBorders>
              <w:top w:val="nil"/>
              <w:left w:val="nil"/>
              <w:bottom w:val="single" w:sz="8" w:space="0" w:color="auto"/>
              <w:right w:val="single" w:sz="8" w:space="0" w:color="auto"/>
            </w:tcBorders>
            <w:shd w:val="clear" w:color="auto" w:fill="auto"/>
            <w:vAlign w:val="center"/>
            <w:hideMark/>
          </w:tcPr>
          <w:p w14:paraId="0AEDCE31" w14:textId="4E149F26" w:rsidR="00D51F87" w:rsidRDefault="00D51F87" w:rsidP="00D51F87">
            <w:pPr>
              <w:jc w:val="center"/>
              <w:rPr>
                <w:color w:val="000000"/>
                <w:sz w:val="20"/>
                <w:szCs w:val="20"/>
              </w:rPr>
            </w:pPr>
            <w:r>
              <w:rPr>
                <w:color w:val="000000"/>
                <w:sz w:val="20"/>
                <w:szCs w:val="20"/>
              </w:rPr>
              <w:t>3.3%</w:t>
            </w:r>
          </w:p>
        </w:tc>
        <w:tc>
          <w:tcPr>
            <w:tcW w:w="1620" w:type="dxa"/>
            <w:tcBorders>
              <w:top w:val="nil"/>
              <w:left w:val="nil"/>
              <w:bottom w:val="single" w:sz="8" w:space="0" w:color="auto"/>
              <w:right w:val="single" w:sz="8" w:space="0" w:color="auto"/>
            </w:tcBorders>
            <w:shd w:val="clear" w:color="auto" w:fill="auto"/>
            <w:vAlign w:val="center"/>
            <w:hideMark/>
          </w:tcPr>
          <w:p w14:paraId="600BEEC3" w14:textId="5806F968" w:rsidR="00D51F87" w:rsidRDefault="00D51F87" w:rsidP="00D51F87">
            <w:pPr>
              <w:jc w:val="center"/>
              <w:rPr>
                <w:color w:val="000000"/>
                <w:sz w:val="20"/>
                <w:szCs w:val="20"/>
              </w:rPr>
            </w:pPr>
            <w:r>
              <w:rPr>
                <w:color w:val="000000"/>
                <w:sz w:val="20"/>
                <w:szCs w:val="20"/>
              </w:rPr>
              <w:t>7.6%</w:t>
            </w:r>
          </w:p>
        </w:tc>
        <w:tc>
          <w:tcPr>
            <w:tcW w:w="236" w:type="dxa"/>
            <w:vAlign w:val="center"/>
            <w:hideMark/>
          </w:tcPr>
          <w:p w14:paraId="44D39B30" w14:textId="77777777" w:rsidR="00D51F87" w:rsidRDefault="00D51F87" w:rsidP="00D51F87">
            <w:pPr>
              <w:rPr>
                <w:sz w:val="20"/>
                <w:szCs w:val="20"/>
              </w:rPr>
            </w:pPr>
          </w:p>
        </w:tc>
      </w:tr>
      <w:tr w:rsidR="00D51F87" w14:paraId="4ECAEA88" w14:textId="77777777" w:rsidTr="00C87AF5">
        <w:trPr>
          <w:trHeight w:val="300"/>
        </w:trPr>
        <w:tc>
          <w:tcPr>
            <w:tcW w:w="1907"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51957E7C" w14:textId="77777777" w:rsidR="00D51F87" w:rsidRDefault="00D51F87" w:rsidP="00D51F87">
            <w:pPr>
              <w:jc w:val="center"/>
              <w:rPr>
                <w:b/>
                <w:bCs/>
                <w:color w:val="000000"/>
                <w:sz w:val="20"/>
                <w:szCs w:val="20"/>
              </w:rPr>
            </w:pPr>
            <w:r>
              <w:rPr>
                <w:b/>
                <w:bCs/>
                <w:sz w:val="20"/>
                <w:szCs w:val="20"/>
              </w:rPr>
              <w:t>Asian</w:t>
            </w:r>
          </w:p>
        </w:tc>
        <w:tc>
          <w:tcPr>
            <w:tcW w:w="838" w:type="dxa"/>
            <w:tcBorders>
              <w:top w:val="nil"/>
              <w:left w:val="nil"/>
              <w:bottom w:val="single" w:sz="8" w:space="0" w:color="auto"/>
              <w:right w:val="single" w:sz="8" w:space="0" w:color="auto"/>
            </w:tcBorders>
            <w:shd w:val="clear" w:color="000000" w:fill="C0C0C0"/>
            <w:vAlign w:val="center"/>
            <w:hideMark/>
          </w:tcPr>
          <w:p w14:paraId="6F223914" w14:textId="77777777" w:rsidR="00D51F87" w:rsidRDefault="00D51F87" w:rsidP="00D51F87">
            <w:pPr>
              <w:rPr>
                <w:b/>
                <w:bCs/>
                <w:color w:val="000000"/>
                <w:sz w:val="20"/>
                <w:szCs w:val="20"/>
              </w:rPr>
            </w:pPr>
            <w:r>
              <w:rPr>
                <w:b/>
                <w:bCs/>
                <w:sz w:val="20"/>
                <w:szCs w:val="20"/>
              </w:rPr>
              <w:t>Female</w:t>
            </w:r>
          </w:p>
        </w:tc>
        <w:tc>
          <w:tcPr>
            <w:tcW w:w="1565" w:type="dxa"/>
            <w:tcBorders>
              <w:top w:val="nil"/>
              <w:left w:val="nil"/>
              <w:bottom w:val="single" w:sz="8" w:space="0" w:color="auto"/>
              <w:right w:val="single" w:sz="8" w:space="0" w:color="auto"/>
            </w:tcBorders>
            <w:shd w:val="clear" w:color="auto" w:fill="auto"/>
            <w:vAlign w:val="center"/>
            <w:hideMark/>
          </w:tcPr>
          <w:p w14:paraId="0EF4B2E6" w14:textId="3B970784" w:rsidR="00D51F87" w:rsidRDefault="00D51F87" w:rsidP="00D51F87">
            <w:pPr>
              <w:jc w:val="center"/>
              <w:rPr>
                <w:color w:val="000000"/>
                <w:sz w:val="20"/>
                <w:szCs w:val="20"/>
              </w:rPr>
            </w:pPr>
            <w:r>
              <w:rPr>
                <w:color w:val="000000"/>
                <w:sz w:val="20"/>
                <w:szCs w:val="20"/>
              </w:rPr>
              <w:t>9,762</w:t>
            </w:r>
          </w:p>
        </w:tc>
        <w:tc>
          <w:tcPr>
            <w:tcW w:w="1440" w:type="dxa"/>
            <w:tcBorders>
              <w:top w:val="nil"/>
              <w:left w:val="nil"/>
              <w:bottom w:val="single" w:sz="8" w:space="0" w:color="auto"/>
              <w:right w:val="single" w:sz="8" w:space="0" w:color="auto"/>
            </w:tcBorders>
            <w:shd w:val="clear" w:color="auto" w:fill="auto"/>
            <w:vAlign w:val="center"/>
            <w:hideMark/>
          </w:tcPr>
          <w:p w14:paraId="5C7FD421" w14:textId="4DEDD8F9" w:rsidR="00D51F87" w:rsidRDefault="00D51F87" w:rsidP="00D51F87">
            <w:pPr>
              <w:jc w:val="center"/>
              <w:rPr>
                <w:color w:val="000000"/>
                <w:sz w:val="20"/>
                <w:szCs w:val="20"/>
              </w:rPr>
            </w:pPr>
            <w:r>
              <w:rPr>
                <w:color w:val="000000"/>
                <w:sz w:val="20"/>
                <w:szCs w:val="20"/>
              </w:rPr>
              <w:t>3.4%</w:t>
            </w:r>
          </w:p>
        </w:tc>
        <w:tc>
          <w:tcPr>
            <w:tcW w:w="1170" w:type="dxa"/>
            <w:tcBorders>
              <w:top w:val="nil"/>
              <w:left w:val="nil"/>
              <w:bottom w:val="single" w:sz="8" w:space="0" w:color="auto"/>
              <w:right w:val="single" w:sz="8" w:space="0" w:color="auto"/>
            </w:tcBorders>
            <w:shd w:val="clear" w:color="auto" w:fill="auto"/>
            <w:vAlign w:val="center"/>
            <w:hideMark/>
          </w:tcPr>
          <w:p w14:paraId="2EF9E722" w14:textId="5FE94217" w:rsidR="00D51F87" w:rsidRDefault="00D51F87" w:rsidP="00D51F87">
            <w:pPr>
              <w:jc w:val="center"/>
              <w:rPr>
                <w:color w:val="000000"/>
                <w:sz w:val="20"/>
                <w:szCs w:val="20"/>
              </w:rPr>
            </w:pPr>
            <w:r>
              <w:rPr>
                <w:color w:val="000000"/>
                <w:sz w:val="20"/>
                <w:szCs w:val="20"/>
              </w:rPr>
              <w:t>44</w:t>
            </w:r>
          </w:p>
        </w:tc>
        <w:tc>
          <w:tcPr>
            <w:tcW w:w="1260" w:type="dxa"/>
            <w:tcBorders>
              <w:top w:val="nil"/>
              <w:left w:val="nil"/>
              <w:bottom w:val="single" w:sz="8" w:space="0" w:color="auto"/>
              <w:right w:val="single" w:sz="8" w:space="0" w:color="auto"/>
            </w:tcBorders>
            <w:shd w:val="clear" w:color="auto" w:fill="auto"/>
            <w:vAlign w:val="center"/>
            <w:hideMark/>
          </w:tcPr>
          <w:p w14:paraId="4424C178" w14:textId="1D54BBC5" w:rsidR="00D51F87" w:rsidRDefault="00D51F87" w:rsidP="00D51F87">
            <w:pPr>
              <w:jc w:val="center"/>
              <w:rPr>
                <w:color w:val="000000"/>
                <w:sz w:val="20"/>
                <w:szCs w:val="20"/>
              </w:rPr>
            </w:pPr>
            <w:r>
              <w:rPr>
                <w:color w:val="000000"/>
                <w:sz w:val="20"/>
                <w:szCs w:val="20"/>
              </w:rPr>
              <w:t>0.5%</w:t>
            </w:r>
          </w:p>
        </w:tc>
        <w:tc>
          <w:tcPr>
            <w:tcW w:w="1620" w:type="dxa"/>
            <w:tcBorders>
              <w:top w:val="nil"/>
              <w:left w:val="nil"/>
              <w:bottom w:val="single" w:sz="8" w:space="0" w:color="auto"/>
              <w:right w:val="single" w:sz="8" w:space="0" w:color="auto"/>
            </w:tcBorders>
            <w:shd w:val="clear" w:color="auto" w:fill="auto"/>
            <w:vAlign w:val="center"/>
            <w:hideMark/>
          </w:tcPr>
          <w:p w14:paraId="511EE253" w14:textId="59FDADD2" w:rsidR="00D51F87" w:rsidRDefault="00D51F87" w:rsidP="00D51F87">
            <w:pPr>
              <w:jc w:val="center"/>
              <w:rPr>
                <w:color w:val="000000"/>
                <w:sz w:val="20"/>
                <w:szCs w:val="20"/>
              </w:rPr>
            </w:pPr>
            <w:r>
              <w:rPr>
                <w:color w:val="000000"/>
                <w:sz w:val="20"/>
                <w:szCs w:val="20"/>
              </w:rPr>
              <w:t>0.7%</w:t>
            </w:r>
          </w:p>
        </w:tc>
        <w:tc>
          <w:tcPr>
            <w:tcW w:w="236" w:type="dxa"/>
            <w:vAlign w:val="center"/>
            <w:hideMark/>
          </w:tcPr>
          <w:p w14:paraId="28DD59CE" w14:textId="77777777" w:rsidR="00D51F87" w:rsidRDefault="00D51F87" w:rsidP="00D51F87">
            <w:pPr>
              <w:rPr>
                <w:sz w:val="20"/>
                <w:szCs w:val="20"/>
              </w:rPr>
            </w:pPr>
          </w:p>
        </w:tc>
      </w:tr>
      <w:tr w:rsidR="00D51F87" w14:paraId="6656977A" w14:textId="77777777" w:rsidTr="00C87AF5">
        <w:trPr>
          <w:trHeight w:val="300"/>
        </w:trPr>
        <w:tc>
          <w:tcPr>
            <w:tcW w:w="1907" w:type="dxa"/>
            <w:vMerge/>
            <w:tcBorders>
              <w:top w:val="nil"/>
              <w:left w:val="single" w:sz="8" w:space="0" w:color="auto"/>
              <w:bottom w:val="single" w:sz="8" w:space="0" w:color="000000"/>
              <w:right w:val="single" w:sz="8" w:space="0" w:color="auto"/>
            </w:tcBorders>
            <w:vAlign w:val="center"/>
            <w:hideMark/>
          </w:tcPr>
          <w:p w14:paraId="5994542C" w14:textId="77777777" w:rsidR="00D51F87" w:rsidRDefault="00D51F87" w:rsidP="00D51F87">
            <w:pPr>
              <w:rPr>
                <w:b/>
                <w:bCs/>
                <w:color w:val="000000"/>
                <w:sz w:val="20"/>
                <w:szCs w:val="20"/>
              </w:rPr>
            </w:pPr>
          </w:p>
        </w:tc>
        <w:tc>
          <w:tcPr>
            <w:tcW w:w="838" w:type="dxa"/>
            <w:tcBorders>
              <w:top w:val="nil"/>
              <w:left w:val="nil"/>
              <w:bottom w:val="single" w:sz="8" w:space="0" w:color="auto"/>
              <w:right w:val="single" w:sz="8" w:space="0" w:color="auto"/>
            </w:tcBorders>
            <w:shd w:val="clear" w:color="000000" w:fill="C0C0C0"/>
            <w:vAlign w:val="center"/>
            <w:hideMark/>
          </w:tcPr>
          <w:p w14:paraId="2A6E03FD" w14:textId="77777777" w:rsidR="00D51F87" w:rsidRDefault="00D51F87" w:rsidP="00D51F87">
            <w:pPr>
              <w:rPr>
                <w:b/>
                <w:bCs/>
                <w:color w:val="000000"/>
                <w:sz w:val="20"/>
                <w:szCs w:val="20"/>
              </w:rPr>
            </w:pPr>
            <w:r>
              <w:rPr>
                <w:b/>
                <w:bCs/>
                <w:sz w:val="20"/>
                <w:szCs w:val="20"/>
              </w:rPr>
              <w:t>Male</w:t>
            </w:r>
          </w:p>
        </w:tc>
        <w:tc>
          <w:tcPr>
            <w:tcW w:w="1565" w:type="dxa"/>
            <w:tcBorders>
              <w:top w:val="nil"/>
              <w:left w:val="nil"/>
              <w:bottom w:val="single" w:sz="8" w:space="0" w:color="auto"/>
              <w:right w:val="single" w:sz="8" w:space="0" w:color="auto"/>
            </w:tcBorders>
            <w:shd w:val="clear" w:color="auto" w:fill="auto"/>
            <w:vAlign w:val="center"/>
            <w:hideMark/>
          </w:tcPr>
          <w:p w14:paraId="599BB8E1" w14:textId="132ED7CD" w:rsidR="00D51F87" w:rsidRDefault="00D51F87" w:rsidP="00D51F87">
            <w:pPr>
              <w:jc w:val="center"/>
              <w:rPr>
                <w:color w:val="000000"/>
                <w:sz w:val="20"/>
                <w:szCs w:val="20"/>
              </w:rPr>
            </w:pPr>
            <w:r>
              <w:rPr>
                <w:color w:val="000000"/>
                <w:sz w:val="20"/>
                <w:szCs w:val="20"/>
              </w:rPr>
              <w:t>9,878</w:t>
            </w:r>
          </w:p>
        </w:tc>
        <w:tc>
          <w:tcPr>
            <w:tcW w:w="1440" w:type="dxa"/>
            <w:tcBorders>
              <w:top w:val="nil"/>
              <w:left w:val="nil"/>
              <w:bottom w:val="single" w:sz="8" w:space="0" w:color="auto"/>
              <w:right w:val="single" w:sz="8" w:space="0" w:color="auto"/>
            </w:tcBorders>
            <w:shd w:val="clear" w:color="auto" w:fill="auto"/>
            <w:vAlign w:val="center"/>
            <w:hideMark/>
          </w:tcPr>
          <w:p w14:paraId="461083E1" w14:textId="792CEC04" w:rsidR="00D51F87" w:rsidRDefault="00D51F87" w:rsidP="00D51F87">
            <w:pPr>
              <w:jc w:val="center"/>
              <w:rPr>
                <w:color w:val="000000"/>
                <w:sz w:val="20"/>
                <w:szCs w:val="20"/>
              </w:rPr>
            </w:pPr>
            <w:r>
              <w:rPr>
                <w:color w:val="000000"/>
                <w:sz w:val="20"/>
                <w:szCs w:val="20"/>
              </w:rPr>
              <w:t>3.4%</w:t>
            </w:r>
          </w:p>
        </w:tc>
        <w:tc>
          <w:tcPr>
            <w:tcW w:w="1170" w:type="dxa"/>
            <w:tcBorders>
              <w:top w:val="nil"/>
              <w:left w:val="nil"/>
              <w:bottom w:val="single" w:sz="8" w:space="0" w:color="auto"/>
              <w:right w:val="single" w:sz="8" w:space="0" w:color="auto"/>
            </w:tcBorders>
            <w:shd w:val="clear" w:color="auto" w:fill="auto"/>
            <w:vAlign w:val="center"/>
            <w:hideMark/>
          </w:tcPr>
          <w:p w14:paraId="02A0170C" w14:textId="549EB32D" w:rsidR="00D51F87" w:rsidRDefault="00D51F87" w:rsidP="00D51F87">
            <w:pPr>
              <w:jc w:val="center"/>
              <w:rPr>
                <w:color w:val="000000"/>
                <w:sz w:val="20"/>
                <w:szCs w:val="20"/>
              </w:rPr>
            </w:pPr>
            <w:r>
              <w:rPr>
                <w:color w:val="000000"/>
                <w:sz w:val="20"/>
                <w:szCs w:val="20"/>
              </w:rPr>
              <w:t>66</w:t>
            </w:r>
          </w:p>
        </w:tc>
        <w:tc>
          <w:tcPr>
            <w:tcW w:w="1260" w:type="dxa"/>
            <w:tcBorders>
              <w:top w:val="nil"/>
              <w:left w:val="nil"/>
              <w:bottom w:val="single" w:sz="8" w:space="0" w:color="auto"/>
              <w:right w:val="single" w:sz="8" w:space="0" w:color="auto"/>
            </w:tcBorders>
            <w:shd w:val="clear" w:color="auto" w:fill="auto"/>
            <w:vAlign w:val="center"/>
            <w:hideMark/>
          </w:tcPr>
          <w:p w14:paraId="52A0E5B3" w14:textId="0324935C" w:rsidR="00D51F87" w:rsidRDefault="00D51F87" w:rsidP="00D51F87">
            <w:pPr>
              <w:jc w:val="center"/>
              <w:rPr>
                <w:color w:val="000000"/>
                <w:sz w:val="20"/>
                <w:szCs w:val="20"/>
              </w:rPr>
            </w:pPr>
            <w:r>
              <w:rPr>
                <w:color w:val="000000"/>
                <w:sz w:val="20"/>
                <w:szCs w:val="20"/>
              </w:rPr>
              <w:t>0.7%</w:t>
            </w:r>
          </w:p>
        </w:tc>
        <w:tc>
          <w:tcPr>
            <w:tcW w:w="1620" w:type="dxa"/>
            <w:tcBorders>
              <w:top w:val="nil"/>
              <w:left w:val="nil"/>
              <w:bottom w:val="single" w:sz="8" w:space="0" w:color="auto"/>
              <w:right w:val="single" w:sz="8" w:space="0" w:color="auto"/>
            </w:tcBorders>
            <w:shd w:val="clear" w:color="auto" w:fill="auto"/>
            <w:vAlign w:val="center"/>
            <w:hideMark/>
          </w:tcPr>
          <w:p w14:paraId="0198E2AB" w14:textId="09D344F2" w:rsidR="00D51F87" w:rsidRDefault="00D51F87" w:rsidP="00D51F87">
            <w:pPr>
              <w:jc w:val="center"/>
              <w:rPr>
                <w:color w:val="000000"/>
                <w:sz w:val="20"/>
                <w:szCs w:val="20"/>
              </w:rPr>
            </w:pPr>
            <w:r>
              <w:rPr>
                <w:color w:val="000000"/>
                <w:sz w:val="20"/>
                <w:szCs w:val="20"/>
              </w:rPr>
              <w:t>1.1%</w:t>
            </w:r>
          </w:p>
        </w:tc>
        <w:tc>
          <w:tcPr>
            <w:tcW w:w="236" w:type="dxa"/>
            <w:vAlign w:val="center"/>
            <w:hideMark/>
          </w:tcPr>
          <w:p w14:paraId="613C6E0B" w14:textId="77777777" w:rsidR="00D51F87" w:rsidRDefault="00D51F87" w:rsidP="00D51F87">
            <w:pPr>
              <w:rPr>
                <w:sz w:val="20"/>
                <w:szCs w:val="20"/>
              </w:rPr>
            </w:pPr>
          </w:p>
        </w:tc>
      </w:tr>
      <w:tr w:rsidR="00D51F87" w14:paraId="754C5095" w14:textId="77777777" w:rsidTr="00C87AF5">
        <w:trPr>
          <w:trHeight w:val="300"/>
        </w:trPr>
        <w:tc>
          <w:tcPr>
            <w:tcW w:w="1907"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22FE15D0" w14:textId="77777777" w:rsidR="00D51F87" w:rsidRDefault="00D51F87" w:rsidP="00D51F87">
            <w:pPr>
              <w:jc w:val="center"/>
              <w:rPr>
                <w:b/>
                <w:bCs/>
                <w:color w:val="000000"/>
                <w:sz w:val="20"/>
                <w:szCs w:val="20"/>
              </w:rPr>
            </w:pPr>
            <w:r>
              <w:rPr>
                <w:b/>
                <w:bCs/>
                <w:sz w:val="20"/>
                <w:szCs w:val="20"/>
              </w:rPr>
              <w:t>Hispanic</w:t>
            </w:r>
          </w:p>
        </w:tc>
        <w:tc>
          <w:tcPr>
            <w:tcW w:w="838" w:type="dxa"/>
            <w:tcBorders>
              <w:top w:val="nil"/>
              <w:left w:val="nil"/>
              <w:bottom w:val="single" w:sz="8" w:space="0" w:color="auto"/>
              <w:right w:val="single" w:sz="8" w:space="0" w:color="auto"/>
            </w:tcBorders>
            <w:shd w:val="clear" w:color="000000" w:fill="C0C0C0"/>
            <w:vAlign w:val="center"/>
            <w:hideMark/>
          </w:tcPr>
          <w:p w14:paraId="08979506" w14:textId="77777777" w:rsidR="00D51F87" w:rsidRDefault="00D51F87" w:rsidP="00D51F87">
            <w:pPr>
              <w:rPr>
                <w:b/>
                <w:bCs/>
                <w:color w:val="000000"/>
                <w:sz w:val="20"/>
                <w:szCs w:val="20"/>
              </w:rPr>
            </w:pPr>
            <w:r>
              <w:rPr>
                <w:b/>
                <w:bCs/>
                <w:sz w:val="20"/>
                <w:szCs w:val="20"/>
              </w:rPr>
              <w:t>Female</w:t>
            </w:r>
          </w:p>
        </w:tc>
        <w:tc>
          <w:tcPr>
            <w:tcW w:w="1565" w:type="dxa"/>
            <w:tcBorders>
              <w:top w:val="nil"/>
              <w:left w:val="nil"/>
              <w:bottom w:val="single" w:sz="8" w:space="0" w:color="auto"/>
              <w:right w:val="single" w:sz="8" w:space="0" w:color="auto"/>
            </w:tcBorders>
            <w:shd w:val="clear" w:color="auto" w:fill="auto"/>
            <w:vAlign w:val="center"/>
            <w:hideMark/>
          </w:tcPr>
          <w:p w14:paraId="3A3CAD18" w14:textId="2C30F22D" w:rsidR="00D51F87" w:rsidRDefault="00D51F87" w:rsidP="00D51F87">
            <w:pPr>
              <w:jc w:val="center"/>
              <w:rPr>
                <w:color w:val="000000"/>
                <w:sz w:val="20"/>
                <w:szCs w:val="20"/>
              </w:rPr>
            </w:pPr>
            <w:r>
              <w:rPr>
                <w:color w:val="000000"/>
                <w:sz w:val="20"/>
                <w:szCs w:val="20"/>
              </w:rPr>
              <w:t>30,857</w:t>
            </w:r>
          </w:p>
        </w:tc>
        <w:tc>
          <w:tcPr>
            <w:tcW w:w="1440" w:type="dxa"/>
            <w:tcBorders>
              <w:top w:val="nil"/>
              <w:left w:val="nil"/>
              <w:bottom w:val="single" w:sz="8" w:space="0" w:color="auto"/>
              <w:right w:val="single" w:sz="8" w:space="0" w:color="auto"/>
            </w:tcBorders>
            <w:shd w:val="clear" w:color="auto" w:fill="auto"/>
            <w:vAlign w:val="center"/>
            <w:hideMark/>
          </w:tcPr>
          <w:p w14:paraId="44C9481C" w14:textId="38BE2C72" w:rsidR="00D51F87" w:rsidRDefault="00D51F87" w:rsidP="00D51F87">
            <w:pPr>
              <w:jc w:val="center"/>
              <w:rPr>
                <w:color w:val="000000"/>
                <w:sz w:val="20"/>
                <w:szCs w:val="20"/>
              </w:rPr>
            </w:pPr>
            <w:r>
              <w:rPr>
                <w:color w:val="000000"/>
                <w:sz w:val="20"/>
                <w:szCs w:val="20"/>
              </w:rPr>
              <w:t>10.8%</w:t>
            </w:r>
          </w:p>
        </w:tc>
        <w:tc>
          <w:tcPr>
            <w:tcW w:w="1170" w:type="dxa"/>
            <w:tcBorders>
              <w:top w:val="nil"/>
              <w:left w:val="nil"/>
              <w:bottom w:val="single" w:sz="8" w:space="0" w:color="auto"/>
              <w:right w:val="single" w:sz="8" w:space="0" w:color="auto"/>
            </w:tcBorders>
            <w:shd w:val="clear" w:color="auto" w:fill="auto"/>
            <w:vAlign w:val="center"/>
            <w:hideMark/>
          </w:tcPr>
          <w:p w14:paraId="78E04491" w14:textId="2A3D9C54" w:rsidR="00D51F87" w:rsidRDefault="00D51F87" w:rsidP="00D51F87">
            <w:pPr>
              <w:jc w:val="center"/>
              <w:rPr>
                <w:color w:val="000000"/>
                <w:sz w:val="20"/>
                <w:szCs w:val="20"/>
              </w:rPr>
            </w:pPr>
            <w:r>
              <w:rPr>
                <w:color w:val="000000"/>
                <w:sz w:val="20"/>
                <w:szCs w:val="20"/>
              </w:rPr>
              <w:t>1,114</w:t>
            </w:r>
          </w:p>
        </w:tc>
        <w:tc>
          <w:tcPr>
            <w:tcW w:w="1260" w:type="dxa"/>
            <w:tcBorders>
              <w:top w:val="nil"/>
              <w:left w:val="nil"/>
              <w:bottom w:val="single" w:sz="8" w:space="0" w:color="auto"/>
              <w:right w:val="single" w:sz="8" w:space="0" w:color="auto"/>
            </w:tcBorders>
            <w:shd w:val="clear" w:color="auto" w:fill="auto"/>
            <w:vAlign w:val="center"/>
            <w:hideMark/>
          </w:tcPr>
          <w:p w14:paraId="4EB36C2E" w14:textId="401CD36D" w:rsidR="00D51F87" w:rsidRDefault="00D51F87" w:rsidP="00D51F87">
            <w:pPr>
              <w:jc w:val="center"/>
              <w:rPr>
                <w:color w:val="000000"/>
                <w:sz w:val="20"/>
                <w:szCs w:val="20"/>
              </w:rPr>
            </w:pPr>
            <w:r>
              <w:rPr>
                <w:color w:val="000000"/>
                <w:sz w:val="20"/>
                <w:szCs w:val="20"/>
              </w:rPr>
              <w:t>3.6%</w:t>
            </w:r>
          </w:p>
        </w:tc>
        <w:tc>
          <w:tcPr>
            <w:tcW w:w="1620" w:type="dxa"/>
            <w:tcBorders>
              <w:top w:val="nil"/>
              <w:left w:val="nil"/>
              <w:bottom w:val="single" w:sz="8" w:space="0" w:color="auto"/>
              <w:right w:val="single" w:sz="8" w:space="0" w:color="auto"/>
            </w:tcBorders>
            <w:shd w:val="clear" w:color="auto" w:fill="auto"/>
            <w:vAlign w:val="center"/>
            <w:hideMark/>
          </w:tcPr>
          <w:p w14:paraId="544A0424" w14:textId="55AA11E4" w:rsidR="00D51F87" w:rsidRDefault="00D51F87" w:rsidP="00D51F87">
            <w:pPr>
              <w:jc w:val="center"/>
              <w:rPr>
                <w:color w:val="000000"/>
                <w:sz w:val="20"/>
                <w:szCs w:val="20"/>
              </w:rPr>
            </w:pPr>
            <w:r>
              <w:rPr>
                <w:color w:val="000000"/>
                <w:sz w:val="20"/>
                <w:szCs w:val="20"/>
              </w:rPr>
              <w:t>18.4%</w:t>
            </w:r>
          </w:p>
        </w:tc>
        <w:tc>
          <w:tcPr>
            <w:tcW w:w="236" w:type="dxa"/>
            <w:vAlign w:val="center"/>
            <w:hideMark/>
          </w:tcPr>
          <w:p w14:paraId="368DB457" w14:textId="77777777" w:rsidR="00D51F87" w:rsidRDefault="00D51F87" w:rsidP="00D51F87">
            <w:pPr>
              <w:rPr>
                <w:sz w:val="20"/>
                <w:szCs w:val="20"/>
              </w:rPr>
            </w:pPr>
          </w:p>
        </w:tc>
      </w:tr>
      <w:tr w:rsidR="00D51F87" w14:paraId="4D34C33B" w14:textId="77777777" w:rsidTr="00C87AF5">
        <w:trPr>
          <w:trHeight w:val="300"/>
        </w:trPr>
        <w:tc>
          <w:tcPr>
            <w:tcW w:w="1907" w:type="dxa"/>
            <w:vMerge/>
            <w:tcBorders>
              <w:top w:val="nil"/>
              <w:left w:val="single" w:sz="8" w:space="0" w:color="auto"/>
              <w:bottom w:val="single" w:sz="8" w:space="0" w:color="000000"/>
              <w:right w:val="single" w:sz="8" w:space="0" w:color="auto"/>
            </w:tcBorders>
            <w:vAlign w:val="center"/>
            <w:hideMark/>
          </w:tcPr>
          <w:p w14:paraId="0BBC6250" w14:textId="77777777" w:rsidR="00D51F87" w:rsidRDefault="00D51F87" w:rsidP="00D51F87">
            <w:pPr>
              <w:rPr>
                <w:b/>
                <w:bCs/>
                <w:color w:val="000000"/>
                <w:sz w:val="20"/>
                <w:szCs w:val="20"/>
              </w:rPr>
            </w:pPr>
          </w:p>
        </w:tc>
        <w:tc>
          <w:tcPr>
            <w:tcW w:w="838" w:type="dxa"/>
            <w:tcBorders>
              <w:top w:val="nil"/>
              <w:left w:val="nil"/>
              <w:bottom w:val="single" w:sz="8" w:space="0" w:color="auto"/>
              <w:right w:val="single" w:sz="8" w:space="0" w:color="auto"/>
            </w:tcBorders>
            <w:shd w:val="clear" w:color="000000" w:fill="C0C0C0"/>
            <w:vAlign w:val="center"/>
            <w:hideMark/>
          </w:tcPr>
          <w:p w14:paraId="5514460B" w14:textId="77777777" w:rsidR="00D51F87" w:rsidRDefault="00D51F87" w:rsidP="00D51F87">
            <w:pPr>
              <w:rPr>
                <w:b/>
                <w:bCs/>
                <w:color w:val="000000"/>
                <w:sz w:val="20"/>
                <w:szCs w:val="20"/>
              </w:rPr>
            </w:pPr>
            <w:r>
              <w:rPr>
                <w:b/>
                <w:bCs/>
                <w:sz w:val="20"/>
                <w:szCs w:val="20"/>
              </w:rPr>
              <w:t>Male</w:t>
            </w:r>
          </w:p>
        </w:tc>
        <w:tc>
          <w:tcPr>
            <w:tcW w:w="1565" w:type="dxa"/>
            <w:tcBorders>
              <w:top w:val="nil"/>
              <w:left w:val="nil"/>
              <w:bottom w:val="single" w:sz="8" w:space="0" w:color="auto"/>
              <w:right w:val="single" w:sz="8" w:space="0" w:color="auto"/>
            </w:tcBorders>
            <w:shd w:val="clear" w:color="auto" w:fill="auto"/>
            <w:vAlign w:val="center"/>
            <w:hideMark/>
          </w:tcPr>
          <w:p w14:paraId="05CFE991" w14:textId="797395EC" w:rsidR="00D51F87" w:rsidRDefault="00D51F87" w:rsidP="00D51F87">
            <w:pPr>
              <w:jc w:val="center"/>
              <w:rPr>
                <w:color w:val="000000"/>
                <w:sz w:val="20"/>
                <w:szCs w:val="20"/>
              </w:rPr>
            </w:pPr>
            <w:r>
              <w:rPr>
                <w:color w:val="000000"/>
                <w:sz w:val="20"/>
                <w:szCs w:val="20"/>
              </w:rPr>
              <w:t>33,018</w:t>
            </w:r>
          </w:p>
        </w:tc>
        <w:tc>
          <w:tcPr>
            <w:tcW w:w="1440" w:type="dxa"/>
            <w:tcBorders>
              <w:top w:val="nil"/>
              <w:left w:val="nil"/>
              <w:bottom w:val="single" w:sz="8" w:space="0" w:color="auto"/>
              <w:right w:val="single" w:sz="8" w:space="0" w:color="auto"/>
            </w:tcBorders>
            <w:shd w:val="clear" w:color="auto" w:fill="auto"/>
            <w:vAlign w:val="center"/>
            <w:hideMark/>
          </w:tcPr>
          <w:p w14:paraId="144023CA" w14:textId="05968BD6" w:rsidR="00D51F87" w:rsidRDefault="00D51F87" w:rsidP="00D51F87">
            <w:pPr>
              <w:jc w:val="center"/>
              <w:rPr>
                <w:color w:val="000000"/>
                <w:sz w:val="20"/>
                <w:szCs w:val="20"/>
              </w:rPr>
            </w:pPr>
            <w:r>
              <w:rPr>
                <w:color w:val="000000"/>
                <w:sz w:val="20"/>
                <w:szCs w:val="20"/>
              </w:rPr>
              <w:t>11.5%</w:t>
            </w:r>
          </w:p>
        </w:tc>
        <w:tc>
          <w:tcPr>
            <w:tcW w:w="1170" w:type="dxa"/>
            <w:tcBorders>
              <w:top w:val="nil"/>
              <w:left w:val="nil"/>
              <w:bottom w:val="single" w:sz="8" w:space="0" w:color="auto"/>
              <w:right w:val="single" w:sz="8" w:space="0" w:color="auto"/>
            </w:tcBorders>
            <w:shd w:val="clear" w:color="auto" w:fill="auto"/>
            <w:vAlign w:val="center"/>
            <w:hideMark/>
          </w:tcPr>
          <w:p w14:paraId="7BA9B420" w14:textId="5A10250B" w:rsidR="00D51F87" w:rsidRDefault="00D51F87" w:rsidP="00D51F87">
            <w:pPr>
              <w:jc w:val="center"/>
              <w:rPr>
                <w:color w:val="000000"/>
                <w:sz w:val="20"/>
                <w:szCs w:val="20"/>
              </w:rPr>
            </w:pPr>
            <w:r>
              <w:rPr>
                <w:color w:val="000000"/>
                <w:sz w:val="20"/>
                <w:szCs w:val="20"/>
              </w:rPr>
              <w:t>1,615</w:t>
            </w:r>
          </w:p>
        </w:tc>
        <w:tc>
          <w:tcPr>
            <w:tcW w:w="1260" w:type="dxa"/>
            <w:tcBorders>
              <w:top w:val="nil"/>
              <w:left w:val="nil"/>
              <w:bottom w:val="single" w:sz="8" w:space="0" w:color="auto"/>
              <w:right w:val="single" w:sz="8" w:space="0" w:color="auto"/>
            </w:tcBorders>
            <w:shd w:val="clear" w:color="auto" w:fill="auto"/>
            <w:vAlign w:val="center"/>
            <w:hideMark/>
          </w:tcPr>
          <w:p w14:paraId="38703539" w14:textId="55D2B62F" w:rsidR="00D51F87" w:rsidRDefault="00D51F87" w:rsidP="00D51F87">
            <w:pPr>
              <w:jc w:val="center"/>
              <w:rPr>
                <w:color w:val="000000"/>
                <w:sz w:val="20"/>
                <w:szCs w:val="20"/>
              </w:rPr>
            </w:pPr>
            <w:r>
              <w:rPr>
                <w:color w:val="000000"/>
                <w:sz w:val="20"/>
                <w:szCs w:val="20"/>
              </w:rPr>
              <w:t>4.9%</w:t>
            </w:r>
          </w:p>
        </w:tc>
        <w:tc>
          <w:tcPr>
            <w:tcW w:w="1620" w:type="dxa"/>
            <w:tcBorders>
              <w:top w:val="nil"/>
              <w:left w:val="nil"/>
              <w:bottom w:val="single" w:sz="8" w:space="0" w:color="auto"/>
              <w:right w:val="single" w:sz="8" w:space="0" w:color="auto"/>
            </w:tcBorders>
            <w:shd w:val="clear" w:color="auto" w:fill="auto"/>
            <w:vAlign w:val="center"/>
            <w:hideMark/>
          </w:tcPr>
          <w:p w14:paraId="43B6A073" w14:textId="2626ED9B" w:rsidR="00D51F87" w:rsidRDefault="00D51F87" w:rsidP="00D51F87">
            <w:pPr>
              <w:jc w:val="center"/>
              <w:rPr>
                <w:color w:val="000000"/>
                <w:sz w:val="20"/>
                <w:szCs w:val="20"/>
              </w:rPr>
            </w:pPr>
            <w:r>
              <w:rPr>
                <w:color w:val="000000"/>
                <w:sz w:val="20"/>
                <w:szCs w:val="20"/>
              </w:rPr>
              <w:t>26.7%</w:t>
            </w:r>
          </w:p>
        </w:tc>
        <w:tc>
          <w:tcPr>
            <w:tcW w:w="236" w:type="dxa"/>
            <w:vAlign w:val="center"/>
            <w:hideMark/>
          </w:tcPr>
          <w:p w14:paraId="50364653" w14:textId="77777777" w:rsidR="00D51F87" w:rsidRDefault="00D51F87" w:rsidP="00D51F87">
            <w:pPr>
              <w:rPr>
                <w:sz w:val="20"/>
                <w:szCs w:val="20"/>
              </w:rPr>
            </w:pPr>
          </w:p>
        </w:tc>
      </w:tr>
      <w:tr w:rsidR="00D51F87" w14:paraId="20638B2B" w14:textId="77777777" w:rsidTr="00C87AF5">
        <w:trPr>
          <w:trHeight w:val="410"/>
        </w:trPr>
        <w:tc>
          <w:tcPr>
            <w:tcW w:w="1907"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7C32898B" w14:textId="77777777" w:rsidR="00D51F87" w:rsidRDefault="00D51F87" w:rsidP="00D51F87">
            <w:pPr>
              <w:jc w:val="center"/>
              <w:rPr>
                <w:b/>
                <w:bCs/>
                <w:color w:val="000000"/>
                <w:sz w:val="20"/>
                <w:szCs w:val="20"/>
              </w:rPr>
            </w:pPr>
            <w:r>
              <w:rPr>
                <w:b/>
                <w:bCs/>
                <w:sz w:val="20"/>
                <w:szCs w:val="20"/>
              </w:rPr>
              <w:t>Multi-Race, Non- Hispanic</w:t>
            </w:r>
          </w:p>
        </w:tc>
        <w:tc>
          <w:tcPr>
            <w:tcW w:w="838" w:type="dxa"/>
            <w:tcBorders>
              <w:top w:val="nil"/>
              <w:left w:val="nil"/>
              <w:bottom w:val="single" w:sz="8" w:space="0" w:color="auto"/>
              <w:right w:val="single" w:sz="8" w:space="0" w:color="auto"/>
            </w:tcBorders>
            <w:shd w:val="clear" w:color="000000" w:fill="C0C0C0"/>
            <w:vAlign w:val="center"/>
            <w:hideMark/>
          </w:tcPr>
          <w:p w14:paraId="39D394E7" w14:textId="77777777" w:rsidR="00D51F87" w:rsidRDefault="00D51F87" w:rsidP="00D51F87">
            <w:pPr>
              <w:rPr>
                <w:b/>
                <w:bCs/>
                <w:color w:val="000000"/>
                <w:sz w:val="20"/>
                <w:szCs w:val="20"/>
              </w:rPr>
            </w:pPr>
            <w:r>
              <w:rPr>
                <w:b/>
                <w:bCs/>
                <w:sz w:val="20"/>
                <w:szCs w:val="20"/>
              </w:rPr>
              <w:t>Female</w:t>
            </w:r>
          </w:p>
        </w:tc>
        <w:tc>
          <w:tcPr>
            <w:tcW w:w="1565" w:type="dxa"/>
            <w:tcBorders>
              <w:top w:val="nil"/>
              <w:left w:val="nil"/>
              <w:bottom w:val="single" w:sz="8" w:space="0" w:color="auto"/>
              <w:right w:val="single" w:sz="8" w:space="0" w:color="auto"/>
            </w:tcBorders>
            <w:shd w:val="clear" w:color="auto" w:fill="auto"/>
            <w:vAlign w:val="center"/>
            <w:hideMark/>
          </w:tcPr>
          <w:p w14:paraId="0504420E" w14:textId="560823FA" w:rsidR="00D51F87" w:rsidRDefault="00D51F87" w:rsidP="00D51F87">
            <w:pPr>
              <w:jc w:val="center"/>
              <w:rPr>
                <w:color w:val="000000"/>
                <w:sz w:val="20"/>
                <w:szCs w:val="20"/>
              </w:rPr>
            </w:pPr>
            <w:r>
              <w:rPr>
                <w:color w:val="000000"/>
                <w:sz w:val="20"/>
                <w:szCs w:val="20"/>
              </w:rPr>
              <w:t>5,136</w:t>
            </w:r>
          </w:p>
        </w:tc>
        <w:tc>
          <w:tcPr>
            <w:tcW w:w="1440" w:type="dxa"/>
            <w:tcBorders>
              <w:top w:val="nil"/>
              <w:left w:val="nil"/>
              <w:bottom w:val="single" w:sz="8" w:space="0" w:color="auto"/>
              <w:right w:val="single" w:sz="8" w:space="0" w:color="auto"/>
            </w:tcBorders>
            <w:shd w:val="clear" w:color="auto" w:fill="auto"/>
            <w:vAlign w:val="center"/>
            <w:hideMark/>
          </w:tcPr>
          <w:p w14:paraId="0F66C84A" w14:textId="20C9A196" w:rsidR="00D51F87" w:rsidRDefault="00D51F87" w:rsidP="00D51F87">
            <w:pPr>
              <w:jc w:val="center"/>
              <w:rPr>
                <w:color w:val="000000"/>
                <w:sz w:val="20"/>
                <w:szCs w:val="20"/>
              </w:rPr>
            </w:pPr>
            <w:r>
              <w:rPr>
                <w:color w:val="000000"/>
                <w:sz w:val="20"/>
                <w:szCs w:val="20"/>
              </w:rPr>
              <w:t>1.8%</w:t>
            </w:r>
          </w:p>
        </w:tc>
        <w:tc>
          <w:tcPr>
            <w:tcW w:w="1170" w:type="dxa"/>
            <w:tcBorders>
              <w:top w:val="nil"/>
              <w:left w:val="nil"/>
              <w:bottom w:val="single" w:sz="8" w:space="0" w:color="auto"/>
              <w:right w:val="single" w:sz="8" w:space="0" w:color="auto"/>
            </w:tcBorders>
            <w:shd w:val="clear" w:color="auto" w:fill="auto"/>
            <w:vAlign w:val="center"/>
            <w:hideMark/>
          </w:tcPr>
          <w:p w14:paraId="751E7102" w14:textId="6894809C" w:rsidR="00D51F87" w:rsidRDefault="00D51F87" w:rsidP="00D51F87">
            <w:pPr>
              <w:jc w:val="center"/>
              <w:rPr>
                <w:color w:val="000000"/>
                <w:sz w:val="20"/>
                <w:szCs w:val="20"/>
              </w:rPr>
            </w:pPr>
            <w:r>
              <w:rPr>
                <w:color w:val="000000"/>
                <w:sz w:val="20"/>
                <w:szCs w:val="20"/>
              </w:rPr>
              <w:t>97</w:t>
            </w:r>
          </w:p>
        </w:tc>
        <w:tc>
          <w:tcPr>
            <w:tcW w:w="1260" w:type="dxa"/>
            <w:tcBorders>
              <w:top w:val="nil"/>
              <w:left w:val="nil"/>
              <w:bottom w:val="single" w:sz="8" w:space="0" w:color="auto"/>
              <w:right w:val="single" w:sz="8" w:space="0" w:color="auto"/>
            </w:tcBorders>
            <w:shd w:val="clear" w:color="auto" w:fill="auto"/>
            <w:vAlign w:val="center"/>
            <w:hideMark/>
          </w:tcPr>
          <w:p w14:paraId="2BE2476C" w14:textId="19036DFC" w:rsidR="00D51F87" w:rsidRDefault="00D51F87" w:rsidP="00D51F87">
            <w:pPr>
              <w:jc w:val="center"/>
              <w:rPr>
                <w:color w:val="000000"/>
                <w:sz w:val="20"/>
                <w:szCs w:val="20"/>
              </w:rPr>
            </w:pPr>
            <w:r>
              <w:rPr>
                <w:color w:val="000000"/>
                <w:sz w:val="20"/>
                <w:szCs w:val="20"/>
              </w:rPr>
              <w:t>1.9%</w:t>
            </w:r>
          </w:p>
        </w:tc>
        <w:tc>
          <w:tcPr>
            <w:tcW w:w="1620" w:type="dxa"/>
            <w:tcBorders>
              <w:top w:val="nil"/>
              <w:left w:val="nil"/>
              <w:bottom w:val="single" w:sz="8" w:space="0" w:color="auto"/>
              <w:right w:val="single" w:sz="8" w:space="0" w:color="auto"/>
            </w:tcBorders>
            <w:shd w:val="clear" w:color="auto" w:fill="auto"/>
            <w:vAlign w:val="center"/>
            <w:hideMark/>
          </w:tcPr>
          <w:p w14:paraId="22DAD114" w14:textId="7BF69CA7" w:rsidR="00D51F87" w:rsidRDefault="00D51F87" w:rsidP="00D51F87">
            <w:pPr>
              <w:jc w:val="center"/>
              <w:rPr>
                <w:color w:val="000000"/>
                <w:sz w:val="20"/>
                <w:szCs w:val="20"/>
              </w:rPr>
            </w:pPr>
            <w:r>
              <w:rPr>
                <w:color w:val="000000"/>
                <w:sz w:val="20"/>
                <w:szCs w:val="20"/>
              </w:rPr>
              <w:t>1.6%</w:t>
            </w:r>
          </w:p>
        </w:tc>
        <w:tc>
          <w:tcPr>
            <w:tcW w:w="236" w:type="dxa"/>
            <w:vAlign w:val="center"/>
            <w:hideMark/>
          </w:tcPr>
          <w:p w14:paraId="3F93B3BF" w14:textId="77777777" w:rsidR="00D51F87" w:rsidRDefault="00D51F87" w:rsidP="00D51F87">
            <w:pPr>
              <w:rPr>
                <w:sz w:val="20"/>
                <w:szCs w:val="20"/>
              </w:rPr>
            </w:pPr>
          </w:p>
        </w:tc>
      </w:tr>
      <w:tr w:rsidR="00D51F87" w14:paraId="38E8ABCB" w14:textId="77777777" w:rsidTr="00C87AF5">
        <w:trPr>
          <w:trHeight w:val="300"/>
        </w:trPr>
        <w:tc>
          <w:tcPr>
            <w:tcW w:w="1907" w:type="dxa"/>
            <w:vMerge/>
            <w:tcBorders>
              <w:top w:val="nil"/>
              <w:left w:val="single" w:sz="8" w:space="0" w:color="auto"/>
              <w:bottom w:val="single" w:sz="8" w:space="0" w:color="000000"/>
              <w:right w:val="single" w:sz="8" w:space="0" w:color="auto"/>
            </w:tcBorders>
            <w:vAlign w:val="center"/>
            <w:hideMark/>
          </w:tcPr>
          <w:p w14:paraId="25DEAFDD" w14:textId="77777777" w:rsidR="00D51F87" w:rsidRDefault="00D51F87" w:rsidP="00D51F87">
            <w:pPr>
              <w:rPr>
                <w:b/>
                <w:bCs/>
                <w:color w:val="000000"/>
                <w:sz w:val="20"/>
                <w:szCs w:val="20"/>
              </w:rPr>
            </w:pPr>
          </w:p>
        </w:tc>
        <w:tc>
          <w:tcPr>
            <w:tcW w:w="838" w:type="dxa"/>
            <w:tcBorders>
              <w:top w:val="nil"/>
              <w:left w:val="nil"/>
              <w:bottom w:val="single" w:sz="8" w:space="0" w:color="auto"/>
              <w:right w:val="single" w:sz="8" w:space="0" w:color="auto"/>
            </w:tcBorders>
            <w:shd w:val="clear" w:color="000000" w:fill="C0C0C0"/>
            <w:vAlign w:val="center"/>
            <w:hideMark/>
          </w:tcPr>
          <w:p w14:paraId="6B0D7073" w14:textId="77777777" w:rsidR="00D51F87" w:rsidRDefault="00D51F87" w:rsidP="00D51F87">
            <w:pPr>
              <w:rPr>
                <w:b/>
                <w:bCs/>
                <w:color w:val="000000"/>
                <w:sz w:val="20"/>
                <w:szCs w:val="20"/>
              </w:rPr>
            </w:pPr>
            <w:r>
              <w:rPr>
                <w:b/>
                <w:bCs/>
                <w:sz w:val="20"/>
                <w:szCs w:val="20"/>
              </w:rPr>
              <w:t>Male</w:t>
            </w:r>
          </w:p>
        </w:tc>
        <w:tc>
          <w:tcPr>
            <w:tcW w:w="1565" w:type="dxa"/>
            <w:tcBorders>
              <w:top w:val="nil"/>
              <w:left w:val="nil"/>
              <w:bottom w:val="single" w:sz="8" w:space="0" w:color="auto"/>
              <w:right w:val="single" w:sz="8" w:space="0" w:color="auto"/>
            </w:tcBorders>
            <w:shd w:val="clear" w:color="auto" w:fill="auto"/>
            <w:vAlign w:val="center"/>
            <w:hideMark/>
          </w:tcPr>
          <w:p w14:paraId="7D9FCA55" w14:textId="674FDF84" w:rsidR="00D51F87" w:rsidRDefault="00D51F87" w:rsidP="00D51F87">
            <w:pPr>
              <w:jc w:val="center"/>
              <w:rPr>
                <w:color w:val="000000"/>
                <w:sz w:val="20"/>
                <w:szCs w:val="20"/>
              </w:rPr>
            </w:pPr>
            <w:r>
              <w:rPr>
                <w:color w:val="000000"/>
                <w:sz w:val="20"/>
                <w:szCs w:val="20"/>
              </w:rPr>
              <w:t>5,128</w:t>
            </w:r>
          </w:p>
        </w:tc>
        <w:tc>
          <w:tcPr>
            <w:tcW w:w="1440" w:type="dxa"/>
            <w:tcBorders>
              <w:top w:val="nil"/>
              <w:left w:val="nil"/>
              <w:bottom w:val="single" w:sz="8" w:space="0" w:color="auto"/>
              <w:right w:val="single" w:sz="8" w:space="0" w:color="auto"/>
            </w:tcBorders>
            <w:shd w:val="clear" w:color="auto" w:fill="auto"/>
            <w:vAlign w:val="center"/>
            <w:hideMark/>
          </w:tcPr>
          <w:p w14:paraId="76222812" w14:textId="4527E734" w:rsidR="00D51F87" w:rsidRDefault="00D51F87" w:rsidP="00D51F87">
            <w:pPr>
              <w:jc w:val="center"/>
              <w:rPr>
                <w:color w:val="000000"/>
                <w:sz w:val="20"/>
                <w:szCs w:val="20"/>
              </w:rPr>
            </w:pPr>
            <w:r>
              <w:rPr>
                <w:color w:val="000000"/>
                <w:sz w:val="20"/>
                <w:szCs w:val="20"/>
              </w:rPr>
              <w:t>1.8%</w:t>
            </w:r>
          </w:p>
        </w:tc>
        <w:tc>
          <w:tcPr>
            <w:tcW w:w="1170" w:type="dxa"/>
            <w:tcBorders>
              <w:top w:val="nil"/>
              <w:left w:val="nil"/>
              <w:bottom w:val="single" w:sz="8" w:space="0" w:color="auto"/>
              <w:right w:val="single" w:sz="8" w:space="0" w:color="auto"/>
            </w:tcBorders>
            <w:shd w:val="clear" w:color="auto" w:fill="auto"/>
            <w:vAlign w:val="center"/>
            <w:hideMark/>
          </w:tcPr>
          <w:p w14:paraId="17682ADC" w14:textId="1A05AB75" w:rsidR="00D51F87" w:rsidRDefault="00D51F87" w:rsidP="00D51F87">
            <w:pPr>
              <w:jc w:val="center"/>
              <w:rPr>
                <w:color w:val="000000"/>
                <w:sz w:val="20"/>
                <w:szCs w:val="20"/>
              </w:rPr>
            </w:pPr>
            <w:r>
              <w:rPr>
                <w:color w:val="000000"/>
                <w:sz w:val="20"/>
                <w:szCs w:val="20"/>
              </w:rPr>
              <w:t>147</w:t>
            </w:r>
          </w:p>
        </w:tc>
        <w:tc>
          <w:tcPr>
            <w:tcW w:w="1260" w:type="dxa"/>
            <w:tcBorders>
              <w:top w:val="nil"/>
              <w:left w:val="nil"/>
              <w:bottom w:val="single" w:sz="8" w:space="0" w:color="auto"/>
              <w:right w:val="single" w:sz="8" w:space="0" w:color="auto"/>
            </w:tcBorders>
            <w:shd w:val="clear" w:color="auto" w:fill="auto"/>
            <w:vAlign w:val="center"/>
            <w:hideMark/>
          </w:tcPr>
          <w:p w14:paraId="1240F831" w14:textId="26348EC0" w:rsidR="00D51F87" w:rsidRDefault="00D51F87" w:rsidP="00D51F87">
            <w:pPr>
              <w:jc w:val="center"/>
              <w:rPr>
                <w:color w:val="000000"/>
                <w:sz w:val="20"/>
                <w:szCs w:val="20"/>
              </w:rPr>
            </w:pPr>
            <w:r>
              <w:rPr>
                <w:color w:val="000000"/>
                <w:sz w:val="20"/>
                <w:szCs w:val="20"/>
              </w:rPr>
              <w:t>2.9%</w:t>
            </w:r>
          </w:p>
        </w:tc>
        <w:tc>
          <w:tcPr>
            <w:tcW w:w="1620" w:type="dxa"/>
            <w:tcBorders>
              <w:top w:val="nil"/>
              <w:left w:val="nil"/>
              <w:bottom w:val="single" w:sz="8" w:space="0" w:color="auto"/>
              <w:right w:val="single" w:sz="8" w:space="0" w:color="auto"/>
            </w:tcBorders>
            <w:shd w:val="clear" w:color="auto" w:fill="auto"/>
            <w:vAlign w:val="center"/>
            <w:hideMark/>
          </w:tcPr>
          <w:p w14:paraId="617E211A" w14:textId="64AAF6E3" w:rsidR="00D51F87" w:rsidRDefault="00D51F87" w:rsidP="00D51F87">
            <w:pPr>
              <w:jc w:val="center"/>
              <w:rPr>
                <w:color w:val="000000"/>
                <w:sz w:val="20"/>
                <w:szCs w:val="20"/>
              </w:rPr>
            </w:pPr>
            <w:r>
              <w:rPr>
                <w:color w:val="000000"/>
                <w:sz w:val="20"/>
                <w:szCs w:val="20"/>
              </w:rPr>
              <w:t>2.4%</w:t>
            </w:r>
          </w:p>
        </w:tc>
        <w:tc>
          <w:tcPr>
            <w:tcW w:w="236" w:type="dxa"/>
            <w:vAlign w:val="center"/>
            <w:hideMark/>
          </w:tcPr>
          <w:p w14:paraId="3EC8D037" w14:textId="77777777" w:rsidR="00D51F87" w:rsidRDefault="00D51F87" w:rsidP="00D51F87">
            <w:pPr>
              <w:rPr>
                <w:sz w:val="20"/>
                <w:szCs w:val="20"/>
              </w:rPr>
            </w:pPr>
          </w:p>
        </w:tc>
      </w:tr>
      <w:tr w:rsidR="00D51F87" w14:paraId="25CA8E52" w14:textId="77777777" w:rsidTr="00C87AF5">
        <w:trPr>
          <w:trHeight w:val="300"/>
        </w:trPr>
        <w:tc>
          <w:tcPr>
            <w:tcW w:w="1907"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51134E1B" w14:textId="77777777" w:rsidR="00D51F87" w:rsidRDefault="00D51F87" w:rsidP="00D51F87">
            <w:pPr>
              <w:jc w:val="center"/>
              <w:rPr>
                <w:b/>
                <w:bCs/>
                <w:color w:val="000000"/>
                <w:sz w:val="20"/>
                <w:szCs w:val="20"/>
              </w:rPr>
            </w:pPr>
            <w:r>
              <w:rPr>
                <w:b/>
                <w:bCs/>
                <w:sz w:val="20"/>
                <w:szCs w:val="20"/>
              </w:rPr>
              <w:t>Native American</w:t>
            </w:r>
          </w:p>
        </w:tc>
        <w:tc>
          <w:tcPr>
            <w:tcW w:w="838" w:type="dxa"/>
            <w:tcBorders>
              <w:top w:val="nil"/>
              <w:left w:val="nil"/>
              <w:bottom w:val="single" w:sz="8" w:space="0" w:color="auto"/>
              <w:right w:val="single" w:sz="8" w:space="0" w:color="auto"/>
            </w:tcBorders>
            <w:shd w:val="clear" w:color="000000" w:fill="C0C0C0"/>
            <w:vAlign w:val="center"/>
            <w:hideMark/>
          </w:tcPr>
          <w:p w14:paraId="6CA846F6" w14:textId="77777777" w:rsidR="00D51F87" w:rsidRDefault="00D51F87" w:rsidP="00D51F87">
            <w:pPr>
              <w:rPr>
                <w:b/>
                <w:bCs/>
                <w:color w:val="000000"/>
                <w:sz w:val="20"/>
                <w:szCs w:val="20"/>
              </w:rPr>
            </w:pPr>
            <w:r>
              <w:rPr>
                <w:b/>
                <w:bCs/>
                <w:sz w:val="20"/>
                <w:szCs w:val="20"/>
              </w:rPr>
              <w:t>Female</w:t>
            </w:r>
          </w:p>
        </w:tc>
        <w:tc>
          <w:tcPr>
            <w:tcW w:w="1565" w:type="dxa"/>
            <w:tcBorders>
              <w:top w:val="nil"/>
              <w:left w:val="nil"/>
              <w:bottom w:val="single" w:sz="8" w:space="0" w:color="auto"/>
              <w:right w:val="single" w:sz="8" w:space="0" w:color="auto"/>
            </w:tcBorders>
            <w:shd w:val="clear" w:color="auto" w:fill="auto"/>
            <w:vAlign w:val="center"/>
            <w:hideMark/>
          </w:tcPr>
          <w:p w14:paraId="0EB72D74" w14:textId="406A1A47" w:rsidR="00D51F87" w:rsidRDefault="00D51F87" w:rsidP="00D51F87">
            <w:pPr>
              <w:jc w:val="center"/>
              <w:rPr>
                <w:color w:val="000000"/>
                <w:sz w:val="20"/>
                <w:szCs w:val="20"/>
              </w:rPr>
            </w:pPr>
            <w:r>
              <w:rPr>
                <w:color w:val="000000"/>
                <w:sz w:val="20"/>
                <w:szCs w:val="20"/>
              </w:rPr>
              <w:t>342</w:t>
            </w:r>
          </w:p>
        </w:tc>
        <w:tc>
          <w:tcPr>
            <w:tcW w:w="1440" w:type="dxa"/>
            <w:tcBorders>
              <w:top w:val="nil"/>
              <w:left w:val="nil"/>
              <w:bottom w:val="single" w:sz="8" w:space="0" w:color="auto"/>
              <w:right w:val="single" w:sz="8" w:space="0" w:color="auto"/>
            </w:tcBorders>
            <w:shd w:val="clear" w:color="auto" w:fill="auto"/>
            <w:vAlign w:val="center"/>
            <w:hideMark/>
          </w:tcPr>
          <w:p w14:paraId="245765C7" w14:textId="3DD8AA3B" w:rsidR="00D51F87" w:rsidRDefault="00D51F87" w:rsidP="00D51F87">
            <w:pPr>
              <w:jc w:val="center"/>
              <w:rPr>
                <w:color w:val="000000"/>
                <w:sz w:val="20"/>
                <w:szCs w:val="20"/>
              </w:rPr>
            </w:pPr>
            <w:r>
              <w:rPr>
                <w:color w:val="000000"/>
                <w:sz w:val="20"/>
                <w:szCs w:val="20"/>
              </w:rPr>
              <w:t>0.1%</w:t>
            </w:r>
          </w:p>
        </w:tc>
        <w:tc>
          <w:tcPr>
            <w:tcW w:w="1170" w:type="dxa"/>
            <w:tcBorders>
              <w:top w:val="nil"/>
              <w:left w:val="nil"/>
              <w:bottom w:val="single" w:sz="8" w:space="0" w:color="auto"/>
              <w:right w:val="single" w:sz="8" w:space="0" w:color="auto"/>
            </w:tcBorders>
            <w:shd w:val="clear" w:color="auto" w:fill="auto"/>
            <w:vAlign w:val="center"/>
            <w:hideMark/>
          </w:tcPr>
          <w:p w14:paraId="47E84455" w14:textId="045F9BCC" w:rsidR="00D51F87" w:rsidRDefault="00D51F87" w:rsidP="00D51F87">
            <w:pPr>
              <w:jc w:val="center"/>
              <w:rPr>
                <w:color w:val="000000"/>
                <w:sz w:val="20"/>
                <w:szCs w:val="20"/>
              </w:rPr>
            </w:pPr>
            <w:r>
              <w:rPr>
                <w:color w:val="000000"/>
                <w:sz w:val="20"/>
                <w:szCs w:val="20"/>
              </w:rPr>
              <w:t>8</w:t>
            </w:r>
          </w:p>
        </w:tc>
        <w:tc>
          <w:tcPr>
            <w:tcW w:w="1260" w:type="dxa"/>
            <w:tcBorders>
              <w:top w:val="nil"/>
              <w:left w:val="nil"/>
              <w:bottom w:val="single" w:sz="8" w:space="0" w:color="auto"/>
              <w:right w:val="single" w:sz="8" w:space="0" w:color="auto"/>
            </w:tcBorders>
            <w:shd w:val="clear" w:color="auto" w:fill="auto"/>
            <w:vAlign w:val="center"/>
            <w:hideMark/>
          </w:tcPr>
          <w:p w14:paraId="34923DD5" w14:textId="0DF5630D" w:rsidR="00D51F87" w:rsidRDefault="00D51F87" w:rsidP="00D51F87">
            <w:pPr>
              <w:jc w:val="center"/>
              <w:rPr>
                <w:color w:val="000000"/>
                <w:sz w:val="20"/>
                <w:szCs w:val="20"/>
              </w:rPr>
            </w:pPr>
            <w:r>
              <w:rPr>
                <w:color w:val="000000"/>
                <w:sz w:val="20"/>
                <w:szCs w:val="20"/>
              </w:rPr>
              <w:t>2.3%</w:t>
            </w:r>
          </w:p>
        </w:tc>
        <w:tc>
          <w:tcPr>
            <w:tcW w:w="1620" w:type="dxa"/>
            <w:tcBorders>
              <w:top w:val="nil"/>
              <w:left w:val="nil"/>
              <w:bottom w:val="single" w:sz="8" w:space="0" w:color="auto"/>
              <w:right w:val="single" w:sz="8" w:space="0" w:color="auto"/>
            </w:tcBorders>
            <w:shd w:val="clear" w:color="auto" w:fill="auto"/>
            <w:vAlign w:val="center"/>
            <w:hideMark/>
          </w:tcPr>
          <w:p w14:paraId="695ADCC2" w14:textId="16E994EE" w:rsidR="00D51F87" w:rsidRDefault="00D51F87" w:rsidP="00D51F87">
            <w:pPr>
              <w:jc w:val="center"/>
              <w:rPr>
                <w:color w:val="000000"/>
                <w:sz w:val="20"/>
                <w:szCs w:val="20"/>
              </w:rPr>
            </w:pPr>
            <w:r>
              <w:rPr>
                <w:color w:val="000000"/>
                <w:sz w:val="20"/>
                <w:szCs w:val="20"/>
              </w:rPr>
              <w:t>0.1%</w:t>
            </w:r>
          </w:p>
        </w:tc>
        <w:tc>
          <w:tcPr>
            <w:tcW w:w="236" w:type="dxa"/>
            <w:vAlign w:val="center"/>
            <w:hideMark/>
          </w:tcPr>
          <w:p w14:paraId="5DD3EA26" w14:textId="77777777" w:rsidR="00D51F87" w:rsidRDefault="00D51F87" w:rsidP="00D51F87">
            <w:pPr>
              <w:rPr>
                <w:sz w:val="20"/>
                <w:szCs w:val="20"/>
              </w:rPr>
            </w:pPr>
          </w:p>
        </w:tc>
      </w:tr>
      <w:tr w:rsidR="00D51F87" w14:paraId="37B0A686" w14:textId="77777777" w:rsidTr="00C87AF5">
        <w:trPr>
          <w:trHeight w:val="300"/>
        </w:trPr>
        <w:tc>
          <w:tcPr>
            <w:tcW w:w="1907" w:type="dxa"/>
            <w:vMerge/>
            <w:tcBorders>
              <w:top w:val="nil"/>
              <w:left w:val="single" w:sz="8" w:space="0" w:color="auto"/>
              <w:bottom w:val="single" w:sz="8" w:space="0" w:color="000000"/>
              <w:right w:val="single" w:sz="8" w:space="0" w:color="auto"/>
            </w:tcBorders>
            <w:vAlign w:val="center"/>
            <w:hideMark/>
          </w:tcPr>
          <w:p w14:paraId="66C2A373" w14:textId="77777777" w:rsidR="00D51F87" w:rsidRDefault="00D51F87" w:rsidP="00D51F87">
            <w:pPr>
              <w:rPr>
                <w:b/>
                <w:bCs/>
                <w:color w:val="000000"/>
                <w:sz w:val="20"/>
                <w:szCs w:val="20"/>
              </w:rPr>
            </w:pPr>
          </w:p>
        </w:tc>
        <w:tc>
          <w:tcPr>
            <w:tcW w:w="838" w:type="dxa"/>
            <w:tcBorders>
              <w:top w:val="nil"/>
              <w:left w:val="nil"/>
              <w:bottom w:val="single" w:sz="8" w:space="0" w:color="auto"/>
              <w:right w:val="single" w:sz="8" w:space="0" w:color="auto"/>
            </w:tcBorders>
            <w:shd w:val="clear" w:color="000000" w:fill="C0C0C0"/>
            <w:vAlign w:val="center"/>
            <w:hideMark/>
          </w:tcPr>
          <w:p w14:paraId="54054D71" w14:textId="77777777" w:rsidR="00D51F87" w:rsidRDefault="00D51F87" w:rsidP="00D51F87">
            <w:pPr>
              <w:rPr>
                <w:b/>
                <w:bCs/>
                <w:color w:val="000000"/>
                <w:sz w:val="20"/>
                <w:szCs w:val="20"/>
              </w:rPr>
            </w:pPr>
            <w:r>
              <w:rPr>
                <w:b/>
                <w:bCs/>
                <w:sz w:val="20"/>
                <w:szCs w:val="20"/>
              </w:rPr>
              <w:t>Male</w:t>
            </w:r>
          </w:p>
        </w:tc>
        <w:tc>
          <w:tcPr>
            <w:tcW w:w="1565" w:type="dxa"/>
            <w:tcBorders>
              <w:top w:val="nil"/>
              <w:left w:val="nil"/>
              <w:bottom w:val="single" w:sz="8" w:space="0" w:color="auto"/>
              <w:right w:val="single" w:sz="8" w:space="0" w:color="auto"/>
            </w:tcBorders>
            <w:shd w:val="clear" w:color="auto" w:fill="auto"/>
            <w:vAlign w:val="center"/>
            <w:hideMark/>
          </w:tcPr>
          <w:p w14:paraId="6A78B9A5" w14:textId="056D8389" w:rsidR="00D51F87" w:rsidRDefault="00D51F87" w:rsidP="00D51F87">
            <w:pPr>
              <w:jc w:val="center"/>
              <w:rPr>
                <w:color w:val="000000"/>
                <w:sz w:val="20"/>
                <w:szCs w:val="20"/>
              </w:rPr>
            </w:pPr>
            <w:r>
              <w:rPr>
                <w:color w:val="000000"/>
                <w:sz w:val="20"/>
                <w:szCs w:val="20"/>
              </w:rPr>
              <w:t>335</w:t>
            </w:r>
          </w:p>
        </w:tc>
        <w:tc>
          <w:tcPr>
            <w:tcW w:w="1440" w:type="dxa"/>
            <w:tcBorders>
              <w:top w:val="nil"/>
              <w:left w:val="nil"/>
              <w:bottom w:val="single" w:sz="8" w:space="0" w:color="auto"/>
              <w:right w:val="single" w:sz="8" w:space="0" w:color="auto"/>
            </w:tcBorders>
            <w:shd w:val="clear" w:color="auto" w:fill="auto"/>
            <w:vAlign w:val="center"/>
            <w:hideMark/>
          </w:tcPr>
          <w:p w14:paraId="3476E7BA" w14:textId="3EEE08F0" w:rsidR="00D51F87" w:rsidRDefault="00D51F87" w:rsidP="00D51F87">
            <w:pPr>
              <w:jc w:val="center"/>
              <w:rPr>
                <w:color w:val="000000"/>
                <w:sz w:val="20"/>
                <w:szCs w:val="20"/>
              </w:rPr>
            </w:pPr>
            <w:r>
              <w:rPr>
                <w:color w:val="000000"/>
                <w:sz w:val="20"/>
                <w:szCs w:val="20"/>
              </w:rPr>
              <w:t>0.1%</w:t>
            </w:r>
          </w:p>
        </w:tc>
        <w:tc>
          <w:tcPr>
            <w:tcW w:w="1170" w:type="dxa"/>
            <w:tcBorders>
              <w:top w:val="nil"/>
              <w:left w:val="nil"/>
              <w:bottom w:val="single" w:sz="8" w:space="0" w:color="auto"/>
              <w:right w:val="single" w:sz="8" w:space="0" w:color="auto"/>
            </w:tcBorders>
            <w:shd w:val="clear" w:color="auto" w:fill="auto"/>
            <w:vAlign w:val="center"/>
            <w:hideMark/>
          </w:tcPr>
          <w:p w14:paraId="50A49CEA" w14:textId="577F5482" w:rsidR="00D51F87" w:rsidRDefault="00D51F87" w:rsidP="00D51F87">
            <w:pPr>
              <w:jc w:val="center"/>
              <w:rPr>
                <w:color w:val="000000"/>
                <w:sz w:val="20"/>
                <w:szCs w:val="20"/>
              </w:rPr>
            </w:pPr>
            <w:r>
              <w:rPr>
                <w:color w:val="000000"/>
                <w:sz w:val="20"/>
                <w:szCs w:val="20"/>
              </w:rPr>
              <w:t>21</w:t>
            </w:r>
          </w:p>
        </w:tc>
        <w:tc>
          <w:tcPr>
            <w:tcW w:w="1260" w:type="dxa"/>
            <w:tcBorders>
              <w:top w:val="nil"/>
              <w:left w:val="nil"/>
              <w:bottom w:val="single" w:sz="8" w:space="0" w:color="auto"/>
              <w:right w:val="single" w:sz="8" w:space="0" w:color="auto"/>
            </w:tcBorders>
            <w:shd w:val="clear" w:color="auto" w:fill="auto"/>
            <w:vAlign w:val="center"/>
            <w:hideMark/>
          </w:tcPr>
          <w:p w14:paraId="5624AEBF" w14:textId="22C52EB6" w:rsidR="00D51F87" w:rsidRDefault="00D51F87" w:rsidP="00D51F87">
            <w:pPr>
              <w:jc w:val="center"/>
              <w:rPr>
                <w:color w:val="000000"/>
                <w:sz w:val="20"/>
                <w:szCs w:val="20"/>
              </w:rPr>
            </w:pPr>
            <w:r>
              <w:rPr>
                <w:color w:val="000000"/>
                <w:sz w:val="20"/>
                <w:szCs w:val="20"/>
              </w:rPr>
              <w:t>6.3%</w:t>
            </w:r>
          </w:p>
        </w:tc>
        <w:tc>
          <w:tcPr>
            <w:tcW w:w="1620" w:type="dxa"/>
            <w:tcBorders>
              <w:top w:val="nil"/>
              <w:left w:val="nil"/>
              <w:bottom w:val="single" w:sz="8" w:space="0" w:color="auto"/>
              <w:right w:val="single" w:sz="8" w:space="0" w:color="auto"/>
            </w:tcBorders>
            <w:shd w:val="clear" w:color="auto" w:fill="auto"/>
            <w:vAlign w:val="center"/>
            <w:hideMark/>
          </w:tcPr>
          <w:p w14:paraId="5850CB3F" w14:textId="1C90C76C" w:rsidR="00D51F87" w:rsidRDefault="00D51F87" w:rsidP="00D51F87">
            <w:pPr>
              <w:jc w:val="center"/>
              <w:rPr>
                <w:color w:val="000000"/>
                <w:sz w:val="20"/>
                <w:szCs w:val="20"/>
              </w:rPr>
            </w:pPr>
            <w:r>
              <w:rPr>
                <w:color w:val="000000"/>
                <w:sz w:val="20"/>
                <w:szCs w:val="20"/>
              </w:rPr>
              <w:t>0.3%</w:t>
            </w:r>
          </w:p>
        </w:tc>
        <w:tc>
          <w:tcPr>
            <w:tcW w:w="236" w:type="dxa"/>
            <w:vAlign w:val="center"/>
            <w:hideMark/>
          </w:tcPr>
          <w:p w14:paraId="2E922560" w14:textId="77777777" w:rsidR="00D51F87" w:rsidRDefault="00D51F87" w:rsidP="00D51F87">
            <w:pPr>
              <w:rPr>
                <w:sz w:val="20"/>
                <w:szCs w:val="20"/>
              </w:rPr>
            </w:pPr>
          </w:p>
        </w:tc>
      </w:tr>
      <w:tr w:rsidR="00D51F87" w14:paraId="5D2548F6" w14:textId="77777777" w:rsidTr="00C87AF5">
        <w:trPr>
          <w:trHeight w:val="300"/>
        </w:trPr>
        <w:tc>
          <w:tcPr>
            <w:tcW w:w="1907"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0EF12392" w14:textId="77777777" w:rsidR="00D51F87" w:rsidRDefault="00D51F87" w:rsidP="00D51F87">
            <w:pPr>
              <w:jc w:val="center"/>
              <w:rPr>
                <w:b/>
                <w:bCs/>
                <w:color w:val="000000"/>
                <w:sz w:val="20"/>
                <w:szCs w:val="20"/>
              </w:rPr>
            </w:pPr>
            <w:r>
              <w:rPr>
                <w:b/>
                <w:bCs/>
                <w:sz w:val="20"/>
                <w:szCs w:val="20"/>
              </w:rPr>
              <w:t>Native Hawaiian</w:t>
            </w:r>
          </w:p>
        </w:tc>
        <w:tc>
          <w:tcPr>
            <w:tcW w:w="838" w:type="dxa"/>
            <w:tcBorders>
              <w:top w:val="nil"/>
              <w:left w:val="nil"/>
              <w:bottom w:val="single" w:sz="8" w:space="0" w:color="auto"/>
              <w:right w:val="single" w:sz="8" w:space="0" w:color="auto"/>
            </w:tcBorders>
            <w:shd w:val="clear" w:color="000000" w:fill="C0C0C0"/>
            <w:vAlign w:val="center"/>
            <w:hideMark/>
          </w:tcPr>
          <w:p w14:paraId="53EE570E" w14:textId="77777777" w:rsidR="00D51F87" w:rsidRDefault="00D51F87" w:rsidP="00D51F87">
            <w:pPr>
              <w:rPr>
                <w:b/>
                <w:bCs/>
                <w:color w:val="000000"/>
                <w:sz w:val="20"/>
                <w:szCs w:val="20"/>
              </w:rPr>
            </w:pPr>
            <w:r>
              <w:rPr>
                <w:b/>
                <w:bCs/>
                <w:sz w:val="20"/>
                <w:szCs w:val="20"/>
              </w:rPr>
              <w:t>Female</w:t>
            </w:r>
          </w:p>
        </w:tc>
        <w:tc>
          <w:tcPr>
            <w:tcW w:w="1565" w:type="dxa"/>
            <w:tcBorders>
              <w:top w:val="nil"/>
              <w:left w:val="nil"/>
              <w:bottom w:val="single" w:sz="8" w:space="0" w:color="auto"/>
              <w:right w:val="single" w:sz="8" w:space="0" w:color="auto"/>
            </w:tcBorders>
            <w:shd w:val="clear" w:color="auto" w:fill="auto"/>
            <w:vAlign w:val="center"/>
            <w:hideMark/>
          </w:tcPr>
          <w:p w14:paraId="798E84B5" w14:textId="0BC8CE41" w:rsidR="00D51F87" w:rsidRDefault="00D51F87" w:rsidP="00D51F87">
            <w:pPr>
              <w:jc w:val="center"/>
              <w:rPr>
                <w:color w:val="000000"/>
                <w:sz w:val="20"/>
                <w:szCs w:val="20"/>
              </w:rPr>
            </w:pPr>
            <w:r>
              <w:rPr>
                <w:color w:val="000000"/>
                <w:sz w:val="20"/>
                <w:szCs w:val="20"/>
              </w:rPr>
              <w:t>129</w:t>
            </w:r>
          </w:p>
        </w:tc>
        <w:tc>
          <w:tcPr>
            <w:tcW w:w="1440" w:type="dxa"/>
            <w:tcBorders>
              <w:top w:val="nil"/>
              <w:left w:val="nil"/>
              <w:bottom w:val="single" w:sz="8" w:space="0" w:color="auto"/>
              <w:right w:val="single" w:sz="8" w:space="0" w:color="auto"/>
            </w:tcBorders>
            <w:shd w:val="clear" w:color="auto" w:fill="auto"/>
            <w:vAlign w:val="center"/>
            <w:hideMark/>
          </w:tcPr>
          <w:p w14:paraId="6B85FEAD" w14:textId="7A7AC67D" w:rsidR="00D51F87" w:rsidRDefault="00D51F87" w:rsidP="00D51F87">
            <w:pPr>
              <w:jc w:val="center"/>
              <w:rPr>
                <w:color w:val="000000"/>
                <w:sz w:val="20"/>
                <w:szCs w:val="20"/>
              </w:rPr>
            </w:pPr>
            <w:r>
              <w:rPr>
                <w:color w:val="000000"/>
                <w:sz w:val="20"/>
                <w:szCs w:val="20"/>
              </w:rPr>
              <w:t>0.0%</w:t>
            </w:r>
          </w:p>
        </w:tc>
        <w:tc>
          <w:tcPr>
            <w:tcW w:w="1170" w:type="dxa"/>
            <w:tcBorders>
              <w:top w:val="nil"/>
              <w:left w:val="nil"/>
              <w:bottom w:val="single" w:sz="8" w:space="0" w:color="auto"/>
              <w:right w:val="single" w:sz="8" w:space="0" w:color="auto"/>
            </w:tcBorders>
            <w:shd w:val="clear" w:color="auto" w:fill="auto"/>
            <w:vAlign w:val="center"/>
            <w:hideMark/>
          </w:tcPr>
          <w:p w14:paraId="0E88147C" w14:textId="336B4482" w:rsidR="00D51F87" w:rsidRDefault="00D51F87" w:rsidP="00D51F87">
            <w:pPr>
              <w:jc w:val="center"/>
              <w:rPr>
                <w:color w:val="000000"/>
                <w:sz w:val="20"/>
                <w:szCs w:val="20"/>
              </w:rPr>
            </w:pPr>
            <w:r>
              <w:rPr>
                <w:color w:val="000000"/>
                <w:sz w:val="20"/>
                <w:szCs w:val="20"/>
              </w:rPr>
              <w:t>0</w:t>
            </w:r>
          </w:p>
        </w:tc>
        <w:tc>
          <w:tcPr>
            <w:tcW w:w="1260" w:type="dxa"/>
            <w:tcBorders>
              <w:top w:val="nil"/>
              <w:left w:val="nil"/>
              <w:bottom w:val="single" w:sz="8" w:space="0" w:color="auto"/>
              <w:right w:val="single" w:sz="8" w:space="0" w:color="auto"/>
            </w:tcBorders>
            <w:shd w:val="clear" w:color="auto" w:fill="auto"/>
            <w:vAlign w:val="center"/>
            <w:hideMark/>
          </w:tcPr>
          <w:p w14:paraId="1586803D" w14:textId="0D715304" w:rsidR="00D51F87" w:rsidRDefault="00D51F87" w:rsidP="00D51F87">
            <w:pPr>
              <w:jc w:val="center"/>
              <w:rPr>
                <w:color w:val="000000"/>
                <w:sz w:val="20"/>
                <w:szCs w:val="20"/>
              </w:rPr>
            </w:pPr>
            <w:r>
              <w:rPr>
                <w:color w:val="000000"/>
                <w:sz w:val="20"/>
                <w:szCs w:val="20"/>
              </w:rPr>
              <w:t>0.0%</w:t>
            </w:r>
          </w:p>
        </w:tc>
        <w:tc>
          <w:tcPr>
            <w:tcW w:w="1620" w:type="dxa"/>
            <w:tcBorders>
              <w:top w:val="nil"/>
              <w:left w:val="nil"/>
              <w:bottom w:val="single" w:sz="8" w:space="0" w:color="auto"/>
              <w:right w:val="single" w:sz="8" w:space="0" w:color="auto"/>
            </w:tcBorders>
            <w:shd w:val="clear" w:color="auto" w:fill="auto"/>
            <w:vAlign w:val="center"/>
            <w:hideMark/>
          </w:tcPr>
          <w:p w14:paraId="63F2578F" w14:textId="0FF28797" w:rsidR="00D51F87" w:rsidRDefault="00D51F87" w:rsidP="00D51F87">
            <w:pPr>
              <w:jc w:val="center"/>
              <w:rPr>
                <w:color w:val="000000"/>
                <w:sz w:val="20"/>
                <w:szCs w:val="20"/>
              </w:rPr>
            </w:pPr>
            <w:r>
              <w:rPr>
                <w:color w:val="000000"/>
                <w:sz w:val="20"/>
                <w:szCs w:val="20"/>
              </w:rPr>
              <w:t>0.0%</w:t>
            </w:r>
          </w:p>
        </w:tc>
        <w:tc>
          <w:tcPr>
            <w:tcW w:w="236" w:type="dxa"/>
            <w:vAlign w:val="center"/>
            <w:hideMark/>
          </w:tcPr>
          <w:p w14:paraId="6315FA04" w14:textId="77777777" w:rsidR="00D51F87" w:rsidRDefault="00D51F87" w:rsidP="00D51F87">
            <w:pPr>
              <w:rPr>
                <w:sz w:val="20"/>
                <w:szCs w:val="20"/>
              </w:rPr>
            </w:pPr>
          </w:p>
        </w:tc>
      </w:tr>
      <w:tr w:rsidR="00D51F87" w14:paraId="432A55E7" w14:textId="77777777" w:rsidTr="00C87AF5">
        <w:trPr>
          <w:trHeight w:val="300"/>
        </w:trPr>
        <w:tc>
          <w:tcPr>
            <w:tcW w:w="1907" w:type="dxa"/>
            <w:vMerge/>
            <w:tcBorders>
              <w:top w:val="nil"/>
              <w:left w:val="single" w:sz="8" w:space="0" w:color="auto"/>
              <w:bottom w:val="single" w:sz="8" w:space="0" w:color="000000"/>
              <w:right w:val="single" w:sz="8" w:space="0" w:color="auto"/>
            </w:tcBorders>
            <w:vAlign w:val="center"/>
            <w:hideMark/>
          </w:tcPr>
          <w:p w14:paraId="7A6CF994" w14:textId="77777777" w:rsidR="00D51F87" w:rsidRDefault="00D51F87" w:rsidP="00D51F87">
            <w:pPr>
              <w:rPr>
                <w:b/>
                <w:bCs/>
                <w:color w:val="000000"/>
                <w:sz w:val="20"/>
                <w:szCs w:val="20"/>
              </w:rPr>
            </w:pPr>
          </w:p>
        </w:tc>
        <w:tc>
          <w:tcPr>
            <w:tcW w:w="838" w:type="dxa"/>
            <w:tcBorders>
              <w:top w:val="nil"/>
              <w:left w:val="nil"/>
              <w:bottom w:val="single" w:sz="8" w:space="0" w:color="auto"/>
              <w:right w:val="single" w:sz="8" w:space="0" w:color="auto"/>
            </w:tcBorders>
            <w:shd w:val="clear" w:color="000000" w:fill="C0C0C0"/>
            <w:vAlign w:val="center"/>
            <w:hideMark/>
          </w:tcPr>
          <w:p w14:paraId="41AF9867" w14:textId="77777777" w:rsidR="00D51F87" w:rsidRDefault="00D51F87" w:rsidP="00D51F87">
            <w:pPr>
              <w:rPr>
                <w:b/>
                <w:bCs/>
                <w:color w:val="000000"/>
                <w:sz w:val="20"/>
                <w:szCs w:val="20"/>
              </w:rPr>
            </w:pPr>
            <w:r>
              <w:rPr>
                <w:b/>
                <w:bCs/>
                <w:sz w:val="20"/>
                <w:szCs w:val="20"/>
              </w:rPr>
              <w:t>Male</w:t>
            </w:r>
          </w:p>
        </w:tc>
        <w:tc>
          <w:tcPr>
            <w:tcW w:w="1565" w:type="dxa"/>
            <w:tcBorders>
              <w:top w:val="nil"/>
              <w:left w:val="nil"/>
              <w:bottom w:val="single" w:sz="8" w:space="0" w:color="auto"/>
              <w:right w:val="single" w:sz="8" w:space="0" w:color="auto"/>
            </w:tcBorders>
            <w:shd w:val="clear" w:color="auto" w:fill="auto"/>
            <w:vAlign w:val="center"/>
            <w:hideMark/>
          </w:tcPr>
          <w:p w14:paraId="08768827" w14:textId="021C2A71" w:rsidR="00D51F87" w:rsidRDefault="00D51F87" w:rsidP="00D51F87">
            <w:pPr>
              <w:jc w:val="center"/>
              <w:rPr>
                <w:color w:val="000000"/>
                <w:sz w:val="20"/>
                <w:szCs w:val="20"/>
              </w:rPr>
            </w:pPr>
            <w:r>
              <w:rPr>
                <w:color w:val="000000"/>
                <w:sz w:val="20"/>
                <w:szCs w:val="20"/>
              </w:rPr>
              <w:t>129</w:t>
            </w:r>
          </w:p>
        </w:tc>
        <w:tc>
          <w:tcPr>
            <w:tcW w:w="1440" w:type="dxa"/>
            <w:tcBorders>
              <w:top w:val="nil"/>
              <w:left w:val="nil"/>
              <w:bottom w:val="single" w:sz="8" w:space="0" w:color="auto"/>
              <w:right w:val="single" w:sz="8" w:space="0" w:color="auto"/>
            </w:tcBorders>
            <w:shd w:val="clear" w:color="auto" w:fill="auto"/>
            <w:vAlign w:val="center"/>
            <w:hideMark/>
          </w:tcPr>
          <w:p w14:paraId="465206C0" w14:textId="2485BB6B" w:rsidR="00D51F87" w:rsidRDefault="00D51F87" w:rsidP="00D51F87">
            <w:pPr>
              <w:jc w:val="center"/>
              <w:rPr>
                <w:color w:val="000000"/>
                <w:sz w:val="20"/>
                <w:szCs w:val="20"/>
              </w:rPr>
            </w:pPr>
            <w:r>
              <w:rPr>
                <w:color w:val="000000"/>
                <w:sz w:val="20"/>
                <w:szCs w:val="20"/>
              </w:rPr>
              <w:t>0.0%</w:t>
            </w:r>
          </w:p>
        </w:tc>
        <w:tc>
          <w:tcPr>
            <w:tcW w:w="1170" w:type="dxa"/>
            <w:tcBorders>
              <w:top w:val="nil"/>
              <w:left w:val="nil"/>
              <w:bottom w:val="single" w:sz="8" w:space="0" w:color="auto"/>
              <w:right w:val="single" w:sz="8" w:space="0" w:color="auto"/>
            </w:tcBorders>
            <w:shd w:val="clear" w:color="auto" w:fill="auto"/>
            <w:vAlign w:val="center"/>
            <w:hideMark/>
          </w:tcPr>
          <w:p w14:paraId="53D9D1A2" w14:textId="268F7AD9" w:rsidR="00D51F87" w:rsidRDefault="00D51F87" w:rsidP="00D51F87">
            <w:pPr>
              <w:jc w:val="center"/>
              <w:rPr>
                <w:color w:val="000000"/>
                <w:sz w:val="20"/>
                <w:szCs w:val="20"/>
              </w:rPr>
            </w:pPr>
            <w:r>
              <w:rPr>
                <w:color w:val="000000"/>
                <w:sz w:val="20"/>
                <w:szCs w:val="20"/>
              </w:rPr>
              <w:t>3</w:t>
            </w:r>
          </w:p>
        </w:tc>
        <w:tc>
          <w:tcPr>
            <w:tcW w:w="1260" w:type="dxa"/>
            <w:tcBorders>
              <w:top w:val="nil"/>
              <w:left w:val="nil"/>
              <w:bottom w:val="single" w:sz="8" w:space="0" w:color="auto"/>
              <w:right w:val="single" w:sz="8" w:space="0" w:color="auto"/>
            </w:tcBorders>
            <w:shd w:val="clear" w:color="auto" w:fill="auto"/>
            <w:vAlign w:val="center"/>
            <w:hideMark/>
          </w:tcPr>
          <w:p w14:paraId="664C248B" w14:textId="6FAD8F65" w:rsidR="00D51F87" w:rsidRDefault="00D51F87" w:rsidP="00D51F87">
            <w:pPr>
              <w:jc w:val="center"/>
              <w:rPr>
                <w:color w:val="000000"/>
                <w:sz w:val="20"/>
                <w:szCs w:val="20"/>
              </w:rPr>
            </w:pPr>
            <w:r>
              <w:rPr>
                <w:color w:val="000000"/>
                <w:sz w:val="20"/>
                <w:szCs w:val="20"/>
              </w:rPr>
              <w:t>2.3%</w:t>
            </w:r>
          </w:p>
        </w:tc>
        <w:tc>
          <w:tcPr>
            <w:tcW w:w="1620" w:type="dxa"/>
            <w:tcBorders>
              <w:top w:val="nil"/>
              <w:left w:val="nil"/>
              <w:bottom w:val="single" w:sz="8" w:space="0" w:color="auto"/>
              <w:right w:val="single" w:sz="8" w:space="0" w:color="auto"/>
            </w:tcBorders>
            <w:shd w:val="clear" w:color="auto" w:fill="auto"/>
            <w:vAlign w:val="center"/>
            <w:hideMark/>
          </w:tcPr>
          <w:p w14:paraId="1222C988" w14:textId="245183AE" w:rsidR="00D51F87" w:rsidRDefault="00D51F87" w:rsidP="00D51F87">
            <w:pPr>
              <w:jc w:val="center"/>
              <w:rPr>
                <w:color w:val="000000"/>
                <w:sz w:val="20"/>
                <w:szCs w:val="20"/>
              </w:rPr>
            </w:pPr>
            <w:r>
              <w:rPr>
                <w:color w:val="000000"/>
                <w:sz w:val="20"/>
                <w:szCs w:val="20"/>
              </w:rPr>
              <w:t>0.0%</w:t>
            </w:r>
          </w:p>
        </w:tc>
        <w:tc>
          <w:tcPr>
            <w:tcW w:w="236" w:type="dxa"/>
            <w:vAlign w:val="center"/>
            <w:hideMark/>
          </w:tcPr>
          <w:p w14:paraId="5B9A227F" w14:textId="77777777" w:rsidR="00D51F87" w:rsidRDefault="00D51F87" w:rsidP="00D51F87">
            <w:pPr>
              <w:rPr>
                <w:sz w:val="20"/>
                <w:szCs w:val="20"/>
              </w:rPr>
            </w:pPr>
          </w:p>
        </w:tc>
      </w:tr>
      <w:tr w:rsidR="00D51F87" w14:paraId="4E76F00D" w14:textId="77777777" w:rsidTr="00C87AF5">
        <w:trPr>
          <w:trHeight w:val="300"/>
        </w:trPr>
        <w:tc>
          <w:tcPr>
            <w:tcW w:w="1907"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4A2E4ABF" w14:textId="77777777" w:rsidR="00D51F87" w:rsidRDefault="00D51F87" w:rsidP="00D51F87">
            <w:pPr>
              <w:jc w:val="center"/>
              <w:rPr>
                <w:b/>
                <w:bCs/>
                <w:color w:val="000000"/>
                <w:sz w:val="20"/>
                <w:szCs w:val="20"/>
              </w:rPr>
            </w:pPr>
            <w:r>
              <w:rPr>
                <w:b/>
                <w:bCs/>
                <w:sz w:val="20"/>
                <w:szCs w:val="20"/>
              </w:rPr>
              <w:t>White</w:t>
            </w:r>
          </w:p>
        </w:tc>
        <w:tc>
          <w:tcPr>
            <w:tcW w:w="838" w:type="dxa"/>
            <w:tcBorders>
              <w:top w:val="nil"/>
              <w:left w:val="nil"/>
              <w:bottom w:val="single" w:sz="8" w:space="0" w:color="auto"/>
              <w:right w:val="single" w:sz="8" w:space="0" w:color="auto"/>
            </w:tcBorders>
            <w:shd w:val="clear" w:color="000000" w:fill="C0C0C0"/>
            <w:vAlign w:val="center"/>
            <w:hideMark/>
          </w:tcPr>
          <w:p w14:paraId="6CF65454" w14:textId="77777777" w:rsidR="00D51F87" w:rsidRDefault="00D51F87" w:rsidP="00D51F87">
            <w:pPr>
              <w:rPr>
                <w:b/>
                <w:bCs/>
                <w:color w:val="000000"/>
                <w:sz w:val="20"/>
                <w:szCs w:val="20"/>
              </w:rPr>
            </w:pPr>
            <w:r>
              <w:rPr>
                <w:b/>
                <w:bCs/>
                <w:sz w:val="20"/>
                <w:szCs w:val="20"/>
              </w:rPr>
              <w:t>Female</w:t>
            </w:r>
          </w:p>
        </w:tc>
        <w:tc>
          <w:tcPr>
            <w:tcW w:w="1565" w:type="dxa"/>
            <w:tcBorders>
              <w:top w:val="nil"/>
              <w:left w:val="nil"/>
              <w:bottom w:val="single" w:sz="8" w:space="0" w:color="auto"/>
              <w:right w:val="single" w:sz="8" w:space="0" w:color="auto"/>
            </w:tcBorders>
            <w:shd w:val="clear" w:color="auto" w:fill="auto"/>
            <w:vAlign w:val="center"/>
            <w:hideMark/>
          </w:tcPr>
          <w:p w14:paraId="410E1DA4" w14:textId="2DD87B3E" w:rsidR="00D51F87" w:rsidRDefault="00D51F87" w:rsidP="00D51F87">
            <w:pPr>
              <w:jc w:val="center"/>
              <w:rPr>
                <w:color w:val="000000"/>
                <w:sz w:val="20"/>
                <w:szCs w:val="20"/>
              </w:rPr>
            </w:pPr>
            <w:r>
              <w:rPr>
                <w:color w:val="000000"/>
                <w:sz w:val="20"/>
                <w:szCs w:val="20"/>
              </w:rPr>
              <w:t>80,640</w:t>
            </w:r>
          </w:p>
        </w:tc>
        <w:tc>
          <w:tcPr>
            <w:tcW w:w="1440" w:type="dxa"/>
            <w:tcBorders>
              <w:top w:val="nil"/>
              <w:left w:val="nil"/>
              <w:bottom w:val="single" w:sz="8" w:space="0" w:color="auto"/>
              <w:right w:val="single" w:sz="8" w:space="0" w:color="auto"/>
            </w:tcBorders>
            <w:shd w:val="clear" w:color="auto" w:fill="auto"/>
            <w:vAlign w:val="center"/>
            <w:hideMark/>
          </w:tcPr>
          <w:p w14:paraId="5593F19F" w14:textId="4E8B1365" w:rsidR="00D51F87" w:rsidRDefault="00D51F87" w:rsidP="00D51F87">
            <w:pPr>
              <w:jc w:val="center"/>
              <w:rPr>
                <w:color w:val="000000"/>
                <w:sz w:val="20"/>
                <w:szCs w:val="20"/>
              </w:rPr>
            </w:pPr>
            <w:r>
              <w:rPr>
                <w:color w:val="000000"/>
                <w:sz w:val="20"/>
                <w:szCs w:val="20"/>
              </w:rPr>
              <w:t>28.1%</w:t>
            </w:r>
          </w:p>
        </w:tc>
        <w:tc>
          <w:tcPr>
            <w:tcW w:w="1170" w:type="dxa"/>
            <w:tcBorders>
              <w:top w:val="nil"/>
              <w:left w:val="nil"/>
              <w:bottom w:val="single" w:sz="8" w:space="0" w:color="auto"/>
              <w:right w:val="single" w:sz="8" w:space="0" w:color="auto"/>
            </w:tcBorders>
            <w:shd w:val="clear" w:color="auto" w:fill="auto"/>
            <w:vAlign w:val="center"/>
            <w:hideMark/>
          </w:tcPr>
          <w:p w14:paraId="27A940D2" w14:textId="1EED011A" w:rsidR="00D51F87" w:rsidRDefault="00D51F87" w:rsidP="00D51F87">
            <w:pPr>
              <w:jc w:val="center"/>
              <w:rPr>
                <w:color w:val="000000"/>
                <w:sz w:val="20"/>
                <w:szCs w:val="20"/>
              </w:rPr>
            </w:pPr>
            <w:r>
              <w:rPr>
                <w:color w:val="000000"/>
                <w:sz w:val="20"/>
                <w:szCs w:val="20"/>
              </w:rPr>
              <w:t>854</w:t>
            </w:r>
          </w:p>
        </w:tc>
        <w:tc>
          <w:tcPr>
            <w:tcW w:w="1260" w:type="dxa"/>
            <w:tcBorders>
              <w:top w:val="nil"/>
              <w:left w:val="nil"/>
              <w:bottom w:val="single" w:sz="8" w:space="0" w:color="auto"/>
              <w:right w:val="single" w:sz="8" w:space="0" w:color="auto"/>
            </w:tcBorders>
            <w:shd w:val="clear" w:color="auto" w:fill="auto"/>
            <w:vAlign w:val="center"/>
            <w:hideMark/>
          </w:tcPr>
          <w:p w14:paraId="23288CE3" w14:textId="683B2929" w:rsidR="00D51F87" w:rsidRDefault="00D51F87" w:rsidP="00D51F87">
            <w:pPr>
              <w:jc w:val="center"/>
              <w:rPr>
                <w:color w:val="000000"/>
                <w:sz w:val="20"/>
                <w:szCs w:val="20"/>
              </w:rPr>
            </w:pPr>
            <w:r>
              <w:rPr>
                <w:color w:val="000000"/>
                <w:sz w:val="20"/>
                <w:szCs w:val="20"/>
              </w:rPr>
              <w:t>1.1%</w:t>
            </w:r>
          </w:p>
        </w:tc>
        <w:tc>
          <w:tcPr>
            <w:tcW w:w="1620" w:type="dxa"/>
            <w:tcBorders>
              <w:top w:val="nil"/>
              <w:left w:val="nil"/>
              <w:bottom w:val="single" w:sz="8" w:space="0" w:color="auto"/>
              <w:right w:val="single" w:sz="8" w:space="0" w:color="auto"/>
            </w:tcBorders>
            <w:shd w:val="clear" w:color="auto" w:fill="auto"/>
            <w:vAlign w:val="center"/>
            <w:hideMark/>
          </w:tcPr>
          <w:p w14:paraId="65B196B6" w14:textId="6312F490" w:rsidR="00D51F87" w:rsidRDefault="00D51F87" w:rsidP="00D51F87">
            <w:pPr>
              <w:jc w:val="center"/>
              <w:rPr>
                <w:color w:val="000000"/>
                <w:sz w:val="20"/>
                <w:szCs w:val="20"/>
              </w:rPr>
            </w:pPr>
            <w:r>
              <w:rPr>
                <w:color w:val="000000"/>
                <w:sz w:val="20"/>
                <w:szCs w:val="20"/>
              </w:rPr>
              <w:t>14.1%</w:t>
            </w:r>
          </w:p>
        </w:tc>
        <w:tc>
          <w:tcPr>
            <w:tcW w:w="236" w:type="dxa"/>
            <w:vAlign w:val="center"/>
            <w:hideMark/>
          </w:tcPr>
          <w:p w14:paraId="68EFB16F" w14:textId="77777777" w:rsidR="00D51F87" w:rsidRDefault="00D51F87" w:rsidP="00D51F87">
            <w:pPr>
              <w:rPr>
                <w:sz w:val="20"/>
                <w:szCs w:val="20"/>
              </w:rPr>
            </w:pPr>
          </w:p>
        </w:tc>
      </w:tr>
      <w:tr w:rsidR="00D51F87" w14:paraId="16790913" w14:textId="77777777" w:rsidTr="00C87AF5">
        <w:trPr>
          <w:trHeight w:val="300"/>
        </w:trPr>
        <w:tc>
          <w:tcPr>
            <w:tcW w:w="1907" w:type="dxa"/>
            <w:vMerge/>
            <w:tcBorders>
              <w:top w:val="nil"/>
              <w:left w:val="single" w:sz="8" w:space="0" w:color="auto"/>
              <w:bottom w:val="single" w:sz="8" w:space="0" w:color="000000"/>
              <w:right w:val="single" w:sz="8" w:space="0" w:color="auto"/>
            </w:tcBorders>
            <w:vAlign w:val="center"/>
            <w:hideMark/>
          </w:tcPr>
          <w:p w14:paraId="43E3FECF" w14:textId="77777777" w:rsidR="00D51F87" w:rsidRDefault="00D51F87" w:rsidP="00D51F87">
            <w:pPr>
              <w:rPr>
                <w:b/>
                <w:bCs/>
                <w:color w:val="000000"/>
                <w:sz w:val="20"/>
                <w:szCs w:val="20"/>
              </w:rPr>
            </w:pPr>
          </w:p>
        </w:tc>
        <w:tc>
          <w:tcPr>
            <w:tcW w:w="838" w:type="dxa"/>
            <w:tcBorders>
              <w:top w:val="nil"/>
              <w:left w:val="nil"/>
              <w:bottom w:val="single" w:sz="8" w:space="0" w:color="auto"/>
              <w:right w:val="single" w:sz="8" w:space="0" w:color="auto"/>
            </w:tcBorders>
            <w:shd w:val="clear" w:color="000000" w:fill="C0C0C0"/>
            <w:vAlign w:val="center"/>
            <w:hideMark/>
          </w:tcPr>
          <w:p w14:paraId="1CB32E1B" w14:textId="77777777" w:rsidR="00D51F87" w:rsidRDefault="00D51F87" w:rsidP="00D51F87">
            <w:pPr>
              <w:rPr>
                <w:b/>
                <w:bCs/>
                <w:color w:val="000000"/>
                <w:sz w:val="20"/>
                <w:szCs w:val="20"/>
              </w:rPr>
            </w:pPr>
            <w:r>
              <w:rPr>
                <w:b/>
                <w:bCs/>
                <w:sz w:val="20"/>
                <w:szCs w:val="20"/>
              </w:rPr>
              <w:t>Male</w:t>
            </w:r>
          </w:p>
        </w:tc>
        <w:tc>
          <w:tcPr>
            <w:tcW w:w="1565" w:type="dxa"/>
            <w:tcBorders>
              <w:top w:val="nil"/>
              <w:left w:val="nil"/>
              <w:bottom w:val="single" w:sz="8" w:space="0" w:color="auto"/>
              <w:right w:val="single" w:sz="8" w:space="0" w:color="auto"/>
            </w:tcBorders>
            <w:shd w:val="clear" w:color="auto" w:fill="auto"/>
            <w:vAlign w:val="center"/>
            <w:hideMark/>
          </w:tcPr>
          <w:p w14:paraId="20FC92A9" w14:textId="69C2933F" w:rsidR="00D51F87" w:rsidRDefault="00D51F87" w:rsidP="00D51F87">
            <w:pPr>
              <w:jc w:val="center"/>
              <w:rPr>
                <w:color w:val="000000"/>
                <w:sz w:val="20"/>
                <w:szCs w:val="20"/>
              </w:rPr>
            </w:pPr>
            <w:r>
              <w:rPr>
                <w:color w:val="000000"/>
                <w:sz w:val="20"/>
                <w:szCs w:val="20"/>
              </w:rPr>
              <w:t>84,037</w:t>
            </w:r>
          </w:p>
        </w:tc>
        <w:tc>
          <w:tcPr>
            <w:tcW w:w="1440" w:type="dxa"/>
            <w:tcBorders>
              <w:top w:val="nil"/>
              <w:left w:val="nil"/>
              <w:bottom w:val="single" w:sz="8" w:space="0" w:color="auto"/>
              <w:right w:val="single" w:sz="8" w:space="0" w:color="auto"/>
            </w:tcBorders>
            <w:shd w:val="clear" w:color="auto" w:fill="auto"/>
            <w:vAlign w:val="center"/>
            <w:hideMark/>
          </w:tcPr>
          <w:p w14:paraId="14931080" w14:textId="23D10176" w:rsidR="00D51F87" w:rsidRDefault="00D51F87" w:rsidP="00D51F87">
            <w:pPr>
              <w:jc w:val="center"/>
              <w:rPr>
                <w:color w:val="000000"/>
                <w:sz w:val="20"/>
                <w:szCs w:val="20"/>
              </w:rPr>
            </w:pPr>
            <w:r>
              <w:rPr>
                <w:color w:val="000000"/>
                <w:sz w:val="20"/>
                <w:szCs w:val="20"/>
              </w:rPr>
              <w:t>29.3%</w:t>
            </w:r>
          </w:p>
        </w:tc>
        <w:tc>
          <w:tcPr>
            <w:tcW w:w="1170" w:type="dxa"/>
            <w:tcBorders>
              <w:top w:val="nil"/>
              <w:left w:val="nil"/>
              <w:bottom w:val="single" w:sz="8" w:space="0" w:color="auto"/>
              <w:right w:val="single" w:sz="8" w:space="0" w:color="auto"/>
            </w:tcBorders>
            <w:shd w:val="clear" w:color="auto" w:fill="auto"/>
            <w:vAlign w:val="center"/>
            <w:hideMark/>
          </w:tcPr>
          <w:p w14:paraId="68ECAD54" w14:textId="26664389" w:rsidR="00D51F87" w:rsidRDefault="00D51F87" w:rsidP="00D51F87">
            <w:pPr>
              <w:jc w:val="center"/>
              <w:rPr>
                <w:color w:val="000000"/>
                <w:sz w:val="20"/>
                <w:szCs w:val="20"/>
              </w:rPr>
            </w:pPr>
            <w:r>
              <w:rPr>
                <w:color w:val="000000"/>
                <w:sz w:val="20"/>
                <w:szCs w:val="20"/>
              </w:rPr>
              <w:t>1,297</w:t>
            </w:r>
          </w:p>
        </w:tc>
        <w:tc>
          <w:tcPr>
            <w:tcW w:w="1260" w:type="dxa"/>
            <w:tcBorders>
              <w:top w:val="nil"/>
              <w:left w:val="nil"/>
              <w:bottom w:val="single" w:sz="8" w:space="0" w:color="auto"/>
              <w:right w:val="single" w:sz="8" w:space="0" w:color="auto"/>
            </w:tcBorders>
            <w:shd w:val="clear" w:color="auto" w:fill="auto"/>
            <w:vAlign w:val="center"/>
            <w:hideMark/>
          </w:tcPr>
          <w:p w14:paraId="5AC25D82" w14:textId="0A7AEC3B" w:rsidR="00D51F87" w:rsidRDefault="00D51F87" w:rsidP="00D51F87">
            <w:pPr>
              <w:jc w:val="center"/>
              <w:rPr>
                <w:color w:val="000000"/>
                <w:sz w:val="20"/>
                <w:szCs w:val="20"/>
              </w:rPr>
            </w:pPr>
            <w:r>
              <w:rPr>
                <w:color w:val="000000"/>
                <w:sz w:val="20"/>
                <w:szCs w:val="20"/>
              </w:rPr>
              <w:t>1.5%</w:t>
            </w:r>
          </w:p>
        </w:tc>
        <w:tc>
          <w:tcPr>
            <w:tcW w:w="1620" w:type="dxa"/>
            <w:tcBorders>
              <w:top w:val="nil"/>
              <w:left w:val="nil"/>
              <w:bottom w:val="single" w:sz="8" w:space="0" w:color="auto"/>
              <w:right w:val="single" w:sz="8" w:space="0" w:color="auto"/>
            </w:tcBorders>
            <w:shd w:val="clear" w:color="auto" w:fill="auto"/>
            <w:vAlign w:val="center"/>
            <w:hideMark/>
          </w:tcPr>
          <w:p w14:paraId="6D8A36F0" w14:textId="3401A186" w:rsidR="00D51F87" w:rsidRDefault="00D51F87" w:rsidP="00D51F87">
            <w:pPr>
              <w:jc w:val="center"/>
              <w:rPr>
                <w:color w:val="000000"/>
                <w:sz w:val="20"/>
                <w:szCs w:val="20"/>
              </w:rPr>
            </w:pPr>
            <w:r>
              <w:rPr>
                <w:color w:val="000000"/>
                <w:sz w:val="20"/>
                <w:szCs w:val="20"/>
              </w:rPr>
              <w:t>21.5%</w:t>
            </w:r>
          </w:p>
        </w:tc>
        <w:tc>
          <w:tcPr>
            <w:tcW w:w="236" w:type="dxa"/>
            <w:vAlign w:val="center"/>
            <w:hideMark/>
          </w:tcPr>
          <w:p w14:paraId="6A6A98E9" w14:textId="77777777" w:rsidR="00D51F87" w:rsidRDefault="00D51F87" w:rsidP="00D51F87">
            <w:pPr>
              <w:rPr>
                <w:sz w:val="20"/>
                <w:szCs w:val="20"/>
              </w:rPr>
            </w:pPr>
          </w:p>
        </w:tc>
      </w:tr>
    </w:tbl>
    <w:p w14:paraId="09AFF53C" w14:textId="77777777" w:rsidR="00286E0C" w:rsidRDefault="00286E0C" w:rsidP="00A14384">
      <w:pPr>
        <w:pStyle w:val="BodyText"/>
        <w:ind w:left="720" w:firstLine="720"/>
        <w:rPr>
          <w:b/>
          <w:bCs/>
          <w:iCs/>
        </w:rPr>
      </w:pPr>
    </w:p>
    <w:p w14:paraId="5FBBE80C" w14:textId="77777777" w:rsidR="00661780" w:rsidRDefault="00661780" w:rsidP="00A14384">
      <w:pPr>
        <w:pStyle w:val="BodyText"/>
        <w:ind w:left="720" w:firstLine="720"/>
        <w:rPr>
          <w:b/>
          <w:bCs/>
          <w:iCs/>
        </w:rPr>
      </w:pPr>
    </w:p>
    <w:p w14:paraId="46C1F099" w14:textId="77777777" w:rsidR="00661780" w:rsidRDefault="00661780" w:rsidP="00A14384">
      <w:pPr>
        <w:pStyle w:val="BodyText"/>
        <w:ind w:left="720" w:firstLine="720"/>
        <w:rPr>
          <w:b/>
          <w:bCs/>
          <w:iCs/>
        </w:rPr>
      </w:pPr>
    </w:p>
    <w:p w14:paraId="4A3713DA" w14:textId="2C720B09" w:rsidR="0076442D" w:rsidRDefault="0076442D" w:rsidP="00940E1F">
      <w:pPr>
        <w:pStyle w:val="BodyText"/>
        <w:ind w:left="720" w:firstLine="720"/>
        <w:rPr>
          <w:b/>
          <w:bCs/>
          <w:iCs/>
        </w:rPr>
      </w:pPr>
      <w:r>
        <w:rPr>
          <w:b/>
          <w:bCs/>
          <w:iCs/>
        </w:rPr>
        <w:t xml:space="preserve">Table </w:t>
      </w:r>
      <w:r w:rsidR="00443A33">
        <w:rPr>
          <w:b/>
          <w:bCs/>
          <w:iCs/>
        </w:rPr>
        <w:t>7</w:t>
      </w:r>
      <w:r>
        <w:rPr>
          <w:b/>
          <w:bCs/>
          <w:iCs/>
        </w:rPr>
        <w:t>: Annual Dropout Rates by Race/Ethnicity and Gender: 201</w:t>
      </w:r>
      <w:r w:rsidR="00B01C60">
        <w:rPr>
          <w:b/>
          <w:bCs/>
          <w:iCs/>
        </w:rPr>
        <w:t>4</w:t>
      </w:r>
      <w:r>
        <w:rPr>
          <w:b/>
          <w:bCs/>
          <w:iCs/>
        </w:rPr>
        <w:t>-1</w:t>
      </w:r>
      <w:r w:rsidR="00B01C60">
        <w:rPr>
          <w:b/>
          <w:bCs/>
          <w:iCs/>
        </w:rPr>
        <w:t>5</w:t>
      </w:r>
      <w:r>
        <w:rPr>
          <w:b/>
          <w:bCs/>
          <w:iCs/>
        </w:rPr>
        <w:t xml:space="preserve"> to 20</w:t>
      </w:r>
      <w:r w:rsidR="000E67D9">
        <w:rPr>
          <w:b/>
          <w:bCs/>
          <w:iCs/>
        </w:rPr>
        <w:t>2</w:t>
      </w:r>
      <w:r w:rsidR="00B01C60">
        <w:rPr>
          <w:b/>
          <w:bCs/>
          <w:iCs/>
        </w:rPr>
        <w:t>1</w:t>
      </w:r>
      <w:r w:rsidR="00212FFD">
        <w:rPr>
          <w:b/>
          <w:bCs/>
          <w:iCs/>
        </w:rPr>
        <w:t>-2</w:t>
      </w:r>
      <w:r w:rsidR="00B01C60">
        <w:rPr>
          <w:b/>
          <w:bCs/>
          <w:iCs/>
        </w:rPr>
        <w:t>2</w:t>
      </w:r>
    </w:p>
    <w:p w14:paraId="3E017AA5" w14:textId="77777777" w:rsidR="000C06F8" w:rsidRPr="00DA4357" w:rsidRDefault="000C06F8" w:rsidP="00A14384">
      <w:pPr>
        <w:pStyle w:val="BodyText"/>
        <w:ind w:left="720" w:firstLine="720"/>
      </w:pPr>
    </w:p>
    <w:p w14:paraId="59CAEDB9" w14:textId="77777777" w:rsidR="0076442D" w:rsidRDefault="0076442D" w:rsidP="00DE18DA">
      <w:pPr>
        <w:pStyle w:val="BodyText"/>
        <w:jc w:val="center"/>
        <w:rPr>
          <w:b/>
          <w:bCs/>
          <w:iCs/>
        </w:rPr>
      </w:pPr>
    </w:p>
    <w:tbl>
      <w:tblPr>
        <w:tblW w:w="9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Table 8: Annual Dropout Rates by Race/Ethnicity and Gender: 2009-10 to 2016-17"/>
      </w:tblPr>
      <w:tblGrid>
        <w:gridCol w:w="1530"/>
        <w:gridCol w:w="900"/>
        <w:gridCol w:w="944"/>
        <w:gridCol w:w="943"/>
        <w:gridCol w:w="944"/>
        <w:gridCol w:w="943"/>
        <w:gridCol w:w="944"/>
        <w:gridCol w:w="944"/>
        <w:gridCol w:w="944"/>
        <w:gridCol w:w="944"/>
      </w:tblGrid>
      <w:tr w:rsidR="00B01C60" w14:paraId="038072A0" w14:textId="410FE84E" w:rsidTr="00987EC6">
        <w:trPr>
          <w:gridBefore w:val="2"/>
          <w:wBefore w:w="2430" w:type="dxa"/>
          <w:trHeight w:val="521"/>
          <w:tblHeader/>
        </w:trPr>
        <w:tc>
          <w:tcPr>
            <w:tcW w:w="944" w:type="dxa"/>
            <w:shd w:val="clear" w:color="auto" w:fill="CCCCCC"/>
            <w:vAlign w:val="center"/>
          </w:tcPr>
          <w:p w14:paraId="3C192E00" w14:textId="0E6932FB" w:rsidR="00B01C60" w:rsidRDefault="00B01C60" w:rsidP="00B01C60">
            <w:pPr>
              <w:pStyle w:val="BodyText"/>
              <w:jc w:val="center"/>
              <w:rPr>
                <w:b/>
                <w:sz w:val="20"/>
                <w:szCs w:val="20"/>
              </w:rPr>
            </w:pPr>
            <w:r>
              <w:rPr>
                <w:b/>
                <w:sz w:val="20"/>
                <w:szCs w:val="20"/>
              </w:rPr>
              <w:t>2014-15</w:t>
            </w:r>
          </w:p>
        </w:tc>
        <w:tc>
          <w:tcPr>
            <w:tcW w:w="943" w:type="dxa"/>
            <w:shd w:val="clear" w:color="auto" w:fill="CCCCCC"/>
            <w:vAlign w:val="center"/>
          </w:tcPr>
          <w:p w14:paraId="2D068C18" w14:textId="3D8A4EA9" w:rsidR="00B01C60" w:rsidRDefault="00B01C60" w:rsidP="00B01C60">
            <w:pPr>
              <w:pStyle w:val="BodyText"/>
              <w:jc w:val="center"/>
              <w:rPr>
                <w:b/>
                <w:sz w:val="20"/>
                <w:szCs w:val="20"/>
              </w:rPr>
            </w:pPr>
            <w:r>
              <w:rPr>
                <w:b/>
                <w:sz w:val="20"/>
                <w:szCs w:val="20"/>
              </w:rPr>
              <w:t>2015-16</w:t>
            </w:r>
          </w:p>
        </w:tc>
        <w:tc>
          <w:tcPr>
            <w:tcW w:w="944" w:type="dxa"/>
            <w:shd w:val="clear" w:color="auto" w:fill="CCCCCC"/>
            <w:vAlign w:val="center"/>
          </w:tcPr>
          <w:p w14:paraId="6F39433E" w14:textId="41DAE5F4" w:rsidR="00B01C60" w:rsidRDefault="00B01C60" w:rsidP="00B01C60">
            <w:pPr>
              <w:pStyle w:val="BodyText"/>
              <w:jc w:val="center"/>
              <w:rPr>
                <w:b/>
                <w:sz w:val="20"/>
                <w:szCs w:val="20"/>
              </w:rPr>
            </w:pPr>
            <w:r>
              <w:rPr>
                <w:b/>
                <w:sz w:val="20"/>
                <w:szCs w:val="20"/>
              </w:rPr>
              <w:t>2016-17</w:t>
            </w:r>
          </w:p>
        </w:tc>
        <w:tc>
          <w:tcPr>
            <w:tcW w:w="943" w:type="dxa"/>
            <w:shd w:val="clear" w:color="auto" w:fill="CCCCCC"/>
            <w:vAlign w:val="center"/>
          </w:tcPr>
          <w:p w14:paraId="02D58927" w14:textId="7A39AC52" w:rsidR="00B01C60" w:rsidRDefault="00B01C60" w:rsidP="00B01C60">
            <w:pPr>
              <w:pStyle w:val="BodyText"/>
              <w:jc w:val="center"/>
              <w:rPr>
                <w:b/>
                <w:sz w:val="20"/>
                <w:szCs w:val="20"/>
              </w:rPr>
            </w:pPr>
            <w:r>
              <w:rPr>
                <w:b/>
                <w:sz w:val="20"/>
                <w:szCs w:val="20"/>
              </w:rPr>
              <w:t>2017-18</w:t>
            </w:r>
          </w:p>
        </w:tc>
        <w:tc>
          <w:tcPr>
            <w:tcW w:w="944" w:type="dxa"/>
            <w:shd w:val="clear" w:color="auto" w:fill="CCCCCC"/>
            <w:vAlign w:val="center"/>
          </w:tcPr>
          <w:p w14:paraId="54FB58BC" w14:textId="13C72FA9" w:rsidR="00B01C60" w:rsidRDefault="00B01C60" w:rsidP="00B01C60">
            <w:pPr>
              <w:pStyle w:val="BodyText"/>
              <w:jc w:val="center"/>
              <w:rPr>
                <w:b/>
                <w:sz w:val="20"/>
                <w:szCs w:val="20"/>
              </w:rPr>
            </w:pPr>
            <w:r>
              <w:rPr>
                <w:b/>
                <w:sz w:val="20"/>
                <w:szCs w:val="20"/>
              </w:rPr>
              <w:t>2018-19</w:t>
            </w:r>
          </w:p>
        </w:tc>
        <w:tc>
          <w:tcPr>
            <w:tcW w:w="944" w:type="dxa"/>
            <w:shd w:val="clear" w:color="auto" w:fill="CCCCCC"/>
            <w:vAlign w:val="center"/>
          </w:tcPr>
          <w:p w14:paraId="49880DA6" w14:textId="452418B9" w:rsidR="00B01C60" w:rsidRDefault="00B01C60" w:rsidP="00B01C60">
            <w:pPr>
              <w:pStyle w:val="BodyText"/>
              <w:jc w:val="center"/>
              <w:rPr>
                <w:b/>
                <w:sz w:val="20"/>
                <w:szCs w:val="20"/>
              </w:rPr>
            </w:pPr>
            <w:r>
              <w:rPr>
                <w:b/>
                <w:sz w:val="20"/>
                <w:szCs w:val="20"/>
              </w:rPr>
              <w:t>2019-20</w:t>
            </w:r>
          </w:p>
        </w:tc>
        <w:tc>
          <w:tcPr>
            <w:tcW w:w="944" w:type="dxa"/>
            <w:shd w:val="clear" w:color="auto" w:fill="CCCCCC"/>
            <w:vAlign w:val="center"/>
          </w:tcPr>
          <w:p w14:paraId="584934E1" w14:textId="57256C17" w:rsidR="00B01C60" w:rsidRDefault="00B01C60" w:rsidP="00B01C60">
            <w:pPr>
              <w:pStyle w:val="BodyText"/>
              <w:jc w:val="center"/>
              <w:rPr>
                <w:b/>
                <w:sz w:val="20"/>
                <w:szCs w:val="20"/>
              </w:rPr>
            </w:pPr>
            <w:r>
              <w:rPr>
                <w:b/>
                <w:sz w:val="20"/>
                <w:szCs w:val="20"/>
              </w:rPr>
              <w:t>2020-21</w:t>
            </w:r>
          </w:p>
        </w:tc>
        <w:tc>
          <w:tcPr>
            <w:tcW w:w="944" w:type="dxa"/>
            <w:shd w:val="clear" w:color="auto" w:fill="CCCCCC"/>
            <w:vAlign w:val="center"/>
          </w:tcPr>
          <w:p w14:paraId="1A4FCA16" w14:textId="579B7E4F" w:rsidR="00B01C60" w:rsidRDefault="00B01C60" w:rsidP="00B01C60">
            <w:pPr>
              <w:pStyle w:val="BodyText"/>
              <w:jc w:val="center"/>
              <w:rPr>
                <w:b/>
                <w:sz w:val="20"/>
                <w:szCs w:val="20"/>
              </w:rPr>
            </w:pPr>
            <w:r>
              <w:rPr>
                <w:b/>
                <w:sz w:val="20"/>
                <w:szCs w:val="20"/>
              </w:rPr>
              <w:t>2021-22</w:t>
            </w:r>
          </w:p>
        </w:tc>
      </w:tr>
      <w:tr w:rsidR="00577B12" w14:paraId="45D0D359" w14:textId="28D4A896" w:rsidTr="00987EC6">
        <w:trPr>
          <w:trHeight w:val="170"/>
        </w:trPr>
        <w:tc>
          <w:tcPr>
            <w:tcW w:w="1530" w:type="dxa"/>
            <w:vMerge w:val="restart"/>
            <w:shd w:val="clear" w:color="auto" w:fill="E0E0E0"/>
            <w:vAlign w:val="center"/>
          </w:tcPr>
          <w:p w14:paraId="71BA0504" w14:textId="77777777" w:rsidR="00577B12" w:rsidRPr="00A25DAF" w:rsidRDefault="00577B12" w:rsidP="00577B12">
            <w:pPr>
              <w:pStyle w:val="BodyText"/>
              <w:jc w:val="center"/>
            </w:pPr>
            <w:r>
              <w:rPr>
                <w:b/>
                <w:bCs/>
                <w:sz w:val="20"/>
                <w:szCs w:val="20"/>
              </w:rPr>
              <w:t>African American</w:t>
            </w:r>
          </w:p>
        </w:tc>
        <w:tc>
          <w:tcPr>
            <w:tcW w:w="900" w:type="dxa"/>
            <w:shd w:val="clear" w:color="auto" w:fill="C0C0C0"/>
            <w:vAlign w:val="center"/>
          </w:tcPr>
          <w:p w14:paraId="085F60B2" w14:textId="77777777" w:rsidR="00577B12" w:rsidRPr="006268FA" w:rsidRDefault="00577B12" w:rsidP="00577B12">
            <w:pPr>
              <w:pStyle w:val="BodyText"/>
              <w:jc w:val="center"/>
              <w:rPr>
                <w:b/>
                <w:sz w:val="20"/>
                <w:szCs w:val="20"/>
              </w:rPr>
            </w:pPr>
            <w:r w:rsidRPr="006268FA">
              <w:rPr>
                <w:b/>
                <w:sz w:val="20"/>
                <w:szCs w:val="20"/>
              </w:rPr>
              <w:t>Female</w:t>
            </w:r>
          </w:p>
        </w:tc>
        <w:tc>
          <w:tcPr>
            <w:tcW w:w="944" w:type="dxa"/>
            <w:vAlign w:val="center"/>
          </w:tcPr>
          <w:p w14:paraId="79BCB9B1" w14:textId="35754A04" w:rsidR="00577B12" w:rsidRPr="00B45B03" w:rsidRDefault="00577B12" w:rsidP="00577B12">
            <w:pPr>
              <w:pStyle w:val="BodyText"/>
              <w:jc w:val="center"/>
              <w:rPr>
                <w:sz w:val="20"/>
                <w:szCs w:val="20"/>
              </w:rPr>
            </w:pPr>
            <w:r>
              <w:rPr>
                <w:sz w:val="20"/>
                <w:szCs w:val="20"/>
              </w:rPr>
              <w:t>2.3</w:t>
            </w:r>
            <w:r w:rsidRPr="00481845">
              <w:rPr>
                <w:sz w:val="20"/>
                <w:szCs w:val="20"/>
              </w:rPr>
              <w:t>%</w:t>
            </w:r>
          </w:p>
        </w:tc>
        <w:tc>
          <w:tcPr>
            <w:tcW w:w="943" w:type="dxa"/>
            <w:vAlign w:val="center"/>
          </w:tcPr>
          <w:p w14:paraId="582CB642" w14:textId="32814A0B" w:rsidR="00577B12" w:rsidRDefault="00577B12" w:rsidP="00577B12">
            <w:pPr>
              <w:jc w:val="center"/>
            </w:pPr>
            <w:r>
              <w:rPr>
                <w:sz w:val="20"/>
                <w:szCs w:val="20"/>
              </w:rPr>
              <w:t>2.5</w:t>
            </w:r>
            <w:r w:rsidRPr="00481845">
              <w:rPr>
                <w:sz w:val="20"/>
                <w:szCs w:val="20"/>
              </w:rPr>
              <w:t>%</w:t>
            </w:r>
          </w:p>
        </w:tc>
        <w:tc>
          <w:tcPr>
            <w:tcW w:w="944" w:type="dxa"/>
            <w:vAlign w:val="center"/>
          </w:tcPr>
          <w:p w14:paraId="4658DEAA" w14:textId="65A4351B" w:rsidR="00577B12" w:rsidRDefault="00577B12" w:rsidP="00577B12">
            <w:pPr>
              <w:jc w:val="center"/>
            </w:pPr>
            <w:r>
              <w:rPr>
                <w:sz w:val="20"/>
                <w:szCs w:val="20"/>
              </w:rPr>
              <w:t>2.3%</w:t>
            </w:r>
          </w:p>
        </w:tc>
        <w:tc>
          <w:tcPr>
            <w:tcW w:w="943" w:type="dxa"/>
            <w:vAlign w:val="center"/>
          </w:tcPr>
          <w:p w14:paraId="5A62EDAF" w14:textId="07583457" w:rsidR="00577B12" w:rsidRPr="00B45B03" w:rsidRDefault="00577B12" w:rsidP="00577B12">
            <w:pPr>
              <w:pStyle w:val="BodyText"/>
              <w:jc w:val="center"/>
              <w:rPr>
                <w:sz w:val="20"/>
                <w:szCs w:val="20"/>
              </w:rPr>
            </w:pPr>
            <w:r>
              <w:rPr>
                <w:sz w:val="20"/>
                <w:szCs w:val="20"/>
              </w:rPr>
              <w:t>2.3%</w:t>
            </w:r>
          </w:p>
        </w:tc>
        <w:tc>
          <w:tcPr>
            <w:tcW w:w="944" w:type="dxa"/>
            <w:vAlign w:val="center"/>
          </w:tcPr>
          <w:p w14:paraId="204528D2" w14:textId="75F3DF17" w:rsidR="00577B12" w:rsidRPr="00B45B03" w:rsidRDefault="00577B12" w:rsidP="00577B12">
            <w:pPr>
              <w:pStyle w:val="BodyText"/>
              <w:jc w:val="center"/>
              <w:rPr>
                <w:sz w:val="20"/>
                <w:szCs w:val="20"/>
              </w:rPr>
            </w:pPr>
            <w:r>
              <w:rPr>
                <w:sz w:val="20"/>
                <w:szCs w:val="20"/>
              </w:rPr>
              <w:t>2.1%</w:t>
            </w:r>
          </w:p>
        </w:tc>
        <w:tc>
          <w:tcPr>
            <w:tcW w:w="944" w:type="dxa"/>
            <w:vAlign w:val="center"/>
          </w:tcPr>
          <w:p w14:paraId="183BB664" w14:textId="66872A56" w:rsidR="00577B12" w:rsidRPr="00B45B03" w:rsidRDefault="00577B12" w:rsidP="00577B12">
            <w:pPr>
              <w:pStyle w:val="BodyText"/>
              <w:jc w:val="center"/>
              <w:rPr>
                <w:sz w:val="20"/>
                <w:szCs w:val="20"/>
              </w:rPr>
            </w:pPr>
            <w:r w:rsidRPr="00272FE0">
              <w:rPr>
                <w:sz w:val="20"/>
                <w:szCs w:val="20"/>
              </w:rPr>
              <w:t>1.6%</w:t>
            </w:r>
          </w:p>
        </w:tc>
        <w:tc>
          <w:tcPr>
            <w:tcW w:w="944" w:type="dxa"/>
            <w:vAlign w:val="center"/>
          </w:tcPr>
          <w:p w14:paraId="11CCCE43" w14:textId="69F7C7FE" w:rsidR="00577B12" w:rsidRDefault="00577B12" w:rsidP="00577B12">
            <w:pPr>
              <w:pStyle w:val="BodyText"/>
              <w:jc w:val="center"/>
              <w:rPr>
                <w:sz w:val="20"/>
                <w:szCs w:val="20"/>
              </w:rPr>
            </w:pPr>
            <w:r>
              <w:rPr>
                <w:color w:val="000000"/>
                <w:sz w:val="20"/>
                <w:szCs w:val="20"/>
              </w:rPr>
              <w:t>1.2%</w:t>
            </w:r>
          </w:p>
        </w:tc>
        <w:tc>
          <w:tcPr>
            <w:tcW w:w="944" w:type="dxa"/>
            <w:vAlign w:val="center"/>
          </w:tcPr>
          <w:p w14:paraId="01543B97" w14:textId="038188C0" w:rsidR="00577B12" w:rsidRPr="00272FE0" w:rsidRDefault="00577B12" w:rsidP="00577B12">
            <w:pPr>
              <w:pStyle w:val="BodyText"/>
              <w:jc w:val="center"/>
              <w:rPr>
                <w:sz w:val="20"/>
                <w:szCs w:val="20"/>
              </w:rPr>
            </w:pPr>
            <w:r>
              <w:rPr>
                <w:color w:val="000000"/>
                <w:sz w:val="20"/>
                <w:szCs w:val="20"/>
              </w:rPr>
              <w:t>2.3%</w:t>
            </w:r>
          </w:p>
        </w:tc>
      </w:tr>
      <w:tr w:rsidR="00577B12" w14:paraId="6F1D264E" w14:textId="39BF9427" w:rsidTr="00987EC6">
        <w:trPr>
          <w:trHeight w:val="133"/>
        </w:trPr>
        <w:tc>
          <w:tcPr>
            <w:tcW w:w="1530" w:type="dxa"/>
            <w:vMerge/>
            <w:shd w:val="clear" w:color="auto" w:fill="E0E0E0"/>
            <w:vAlign w:val="center"/>
          </w:tcPr>
          <w:p w14:paraId="7748DFEF" w14:textId="77777777" w:rsidR="00577B12" w:rsidRPr="006268FA" w:rsidRDefault="00577B12" w:rsidP="00577B12">
            <w:pPr>
              <w:pStyle w:val="BodyText"/>
              <w:jc w:val="center"/>
              <w:rPr>
                <w:b/>
                <w:sz w:val="20"/>
                <w:szCs w:val="20"/>
              </w:rPr>
            </w:pPr>
          </w:p>
        </w:tc>
        <w:tc>
          <w:tcPr>
            <w:tcW w:w="900" w:type="dxa"/>
            <w:shd w:val="clear" w:color="auto" w:fill="C0C0C0"/>
            <w:vAlign w:val="center"/>
          </w:tcPr>
          <w:p w14:paraId="41C3D586" w14:textId="77777777" w:rsidR="00577B12" w:rsidRPr="006268FA" w:rsidRDefault="00577B12" w:rsidP="00577B12">
            <w:pPr>
              <w:pStyle w:val="BodyText"/>
              <w:jc w:val="center"/>
              <w:rPr>
                <w:b/>
                <w:sz w:val="20"/>
                <w:szCs w:val="20"/>
              </w:rPr>
            </w:pPr>
            <w:r w:rsidRPr="006268FA">
              <w:rPr>
                <w:b/>
                <w:sz w:val="20"/>
                <w:szCs w:val="20"/>
              </w:rPr>
              <w:t>Male</w:t>
            </w:r>
          </w:p>
        </w:tc>
        <w:tc>
          <w:tcPr>
            <w:tcW w:w="944" w:type="dxa"/>
            <w:vAlign w:val="center"/>
          </w:tcPr>
          <w:p w14:paraId="62A785AE" w14:textId="26EA7DE3" w:rsidR="00577B12" w:rsidRPr="00B45B03" w:rsidRDefault="00577B12" w:rsidP="00577B12">
            <w:pPr>
              <w:pStyle w:val="BodyText"/>
              <w:jc w:val="center"/>
              <w:rPr>
                <w:sz w:val="20"/>
                <w:szCs w:val="20"/>
              </w:rPr>
            </w:pPr>
            <w:r>
              <w:rPr>
                <w:sz w:val="20"/>
                <w:szCs w:val="20"/>
              </w:rPr>
              <w:t>3.7</w:t>
            </w:r>
            <w:r w:rsidRPr="00481845">
              <w:rPr>
                <w:sz w:val="20"/>
                <w:szCs w:val="20"/>
              </w:rPr>
              <w:t>%</w:t>
            </w:r>
          </w:p>
        </w:tc>
        <w:tc>
          <w:tcPr>
            <w:tcW w:w="943" w:type="dxa"/>
            <w:vAlign w:val="center"/>
          </w:tcPr>
          <w:p w14:paraId="4FC05D12" w14:textId="5F08320D" w:rsidR="00577B12" w:rsidRDefault="00577B12" w:rsidP="00577B12">
            <w:pPr>
              <w:jc w:val="center"/>
            </w:pPr>
            <w:r>
              <w:rPr>
                <w:sz w:val="20"/>
                <w:szCs w:val="20"/>
              </w:rPr>
              <w:t>3.9</w:t>
            </w:r>
            <w:r w:rsidRPr="00481845">
              <w:rPr>
                <w:sz w:val="20"/>
                <w:szCs w:val="20"/>
              </w:rPr>
              <w:t>%</w:t>
            </w:r>
          </w:p>
        </w:tc>
        <w:tc>
          <w:tcPr>
            <w:tcW w:w="944" w:type="dxa"/>
            <w:vAlign w:val="center"/>
          </w:tcPr>
          <w:p w14:paraId="21BF54DB" w14:textId="1B295838" w:rsidR="00577B12" w:rsidRDefault="00577B12" w:rsidP="00577B12">
            <w:pPr>
              <w:jc w:val="center"/>
            </w:pPr>
            <w:r>
              <w:rPr>
                <w:sz w:val="20"/>
                <w:szCs w:val="20"/>
              </w:rPr>
              <w:t>3.6%</w:t>
            </w:r>
          </w:p>
        </w:tc>
        <w:tc>
          <w:tcPr>
            <w:tcW w:w="943" w:type="dxa"/>
            <w:vAlign w:val="center"/>
          </w:tcPr>
          <w:p w14:paraId="44271CD1" w14:textId="15E70EDE" w:rsidR="00577B12" w:rsidRPr="00B45B03" w:rsidRDefault="00577B12" w:rsidP="00577B12">
            <w:pPr>
              <w:pStyle w:val="BodyText"/>
              <w:jc w:val="center"/>
              <w:rPr>
                <w:sz w:val="20"/>
                <w:szCs w:val="20"/>
              </w:rPr>
            </w:pPr>
            <w:r>
              <w:rPr>
                <w:sz w:val="20"/>
                <w:szCs w:val="20"/>
              </w:rPr>
              <w:t>3.5%</w:t>
            </w:r>
          </w:p>
        </w:tc>
        <w:tc>
          <w:tcPr>
            <w:tcW w:w="944" w:type="dxa"/>
            <w:vAlign w:val="center"/>
          </w:tcPr>
          <w:p w14:paraId="2B894DCD" w14:textId="08EFC0CF" w:rsidR="00577B12" w:rsidRPr="00B45B03" w:rsidRDefault="00577B12" w:rsidP="00577B12">
            <w:pPr>
              <w:pStyle w:val="BodyText"/>
              <w:jc w:val="center"/>
              <w:rPr>
                <w:sz w:val="20"/>
                <w:szCs w:val="20"/>
              </w:rPr>
            </w:pPr>
            <w:r>
              <w:rPr>
                <w:sz w:val="20"/>
                <w:szCs w:val="20"/>
              </w:rPr>
              <w:t>3.0%</w:t>
            </w:r>
          </w:p>
        </w:tc>
        <w:tc>
          <w:tcPr>
            <w:tcW w:w="944" w:type="dxa"/>
            <w:vAlign w:val="center"/>
          </w:tcPr>
          <w:p w14:paraId="4D7A7D13" w14:textId="3A314F39" w:rsidR="00577B12" w:rsidRPr="00B45B03" w:rsidRDefault="00577B12" w:rsidP="00577B12">
            <w:pPr>
              <w:pStyle w:val="BodyText"/>
              <w:jc w:val="center"/>
              <w:rPr>
                <w:sz w:val="20"/>
                <w:szCs w:val="20"/>
              </w:rPr>
            </w:pPr>
            <w:r w:rsidRPr="00272FE0">
              <w:rPr>
                <w:sz w:val="20"/>
                <w:szCs w:val="20"/>
              </w:rPr>
              <w:t>2.8%</w:t>
            </w:r>
          </w:p>
        </w:tc>
        <w:tc>
          <w:tcPr>
            <w:tcW w:w="944" w:type="dxa"/>
            <w:vAlign w:val="center"/>
          </w:tcPr>
          <w:p w14:paraId="3426B62A" w14:textId="24F4C820" w:rsidR="00577B12" w:rsidRDefault="00577B12" w:rsidP="00577B12">
            <w:pPr>
              <w:pStyle w:val="BodyText"/>
              <w:jc w:val="center"/>
              <w:rPr>
                <w:sz w:val="20"/>
                <w:szCs w:val="20"/>
              </w:rPr>
            </w:pPr>
            <w:r>
              <w:rPr>
                <w:color w:val="000000"/>
                <w:sz w:val="20"/>
                <w:szCs w:val="20"/>
              </w:rPr>
              <w:t>2.4%</w:t>
            </w:r>
          </w:p>
        </w:tc>
        <w:tc>
          <w:tcPr>
            <w:tcW w:w="944" w:type="dxa"/>
            <w:vAlign w:val="center"/>
          </w:tcPr>
          <w:p w14:paraId="05A37B1B" w14:textId="7B3B1F9C" w:rsidR="00577B12" w:rsidRPr="00272FE0" w:rsidRDefault="00577B12" w:rsidP="00577B12">
            <w:pPr>
              <w:pStyle w:val="BodyText"/>
              <w:jc w:val="center"/>
              <w:rPr>
                <w:sz w:val="20"/>
                <w:szCs w:val="20"/>
              </w:rPr>
            </w:pPr>
            <w:r>
              <w:rPr>
                <w:color w:val="000000"/>
                <w:sz w:val="20"/>
                <w:szCs w:val="20"/>
              </w:rPr>
              <w:t>3.3%</w:t>
            </w:r>
          </w:p>
        </w:tc>
      </w:tr>
      <w:tr w:rsidR="00577B12" w14:paraId="2E03E606" w14:textId="627B6780" w:rsidTr="00987EC6">
        <w:trPr>
          <w:trHeight w:val="133"/>
        </w:trPr>
        <w:tc>
          <w:tcPr>
            <w:tcW w:w="1530" w:type="dxa"/>
            <w:vMerge w:val="restart"/>
            <w:shd w:val="clear" w:color="auto" w:fill="E0E0E0"/>
            <w:vAlign w:val="center"/>
          </w:tcPr>
          <w:p w14:paraId="4C536776" w14:textId="77777777" w:rsidR="00577B12" w:rsidRPr="006268FA" w:rsidRDefault="00577B12" w:rsidP="00577B12">
            <w:pPr>
              <w:pStyle w:val="BodyText"/>
              <w:jc w:val="center"/>
              <w:rPr>
                <w:b/>
                <w:sz w:val="20"/>
                <w:szCs w:val="20"/>
              </w:rPr>
            </w:pPr>
            <w:r w:rsidRPr="006268FA">
              <w:rPr>
                <w:b/>
                <w:sz w:val="20"/>
                <w:szCs w:val="20"/>
              </w:rPr>
              <w:t>Asian</w:t>
            </w:r>
          </w:p>
        </w:tc>
        <w:tc>
          <w:tcPr>
            <w:tcW w:w="900" w:type="dxa"/>
            <w:shd w:val="clear" w:color="auto" w:fill="C0C0C0"/>
            <w:vAlign w:val="center"/>
          </w:tcPr>
          <w:p w14:paraId="36B4EDB6" w14:textId="77777777" w:rsidR="00577B12" w:rsidRPr="006268FA" w:rsidRDefault="00577B12" w:rsidP="00577B12">
            <w:pPr>
              <w:pStyle w:val="BodyText"/>
              <w:jc w:val="center"/>
              <w:rPr>
                <w:b/>
                <w:sz w:val="20"/>
                <w:szCs w:val="20"/>
              </w:rPr>
            </w:pPr>
            <w:r w:rsidRPr="006268FA">
              <w:rPr>
                <w:b/>
                <w:sz w:val="20"/>
                <w:szCs w:val="20"/>
              </w:rPr>
              <w:t>Female</w:t>
            </w:r>
          </w:p>
        </w:tc>
        <w:tc>
          <w:tcPr>
            <w:tcW w:w="944" w:type="dxa"/>
            <w:vAlign w:val="center"/>
          </w:tcPr>
          <w:p w14:paraId="187155EB" w14:textId="7D751E3C" w:rsidR="00577B12" w:rsidRPr="00B45B03" w:rsidRDefault="00577B12" w:rsidP="00577B12">
            <w:pPr>
              <w:pStyle w:val="BodyText"/>
              <w:jc w:val="center"/>
              <w:rPr>
                <w:sz w:val="20"/>
                <w:szCs w:val="20"/>
              </w:rPr>
            </w:pPr>
            <w:r>
              <w:rPr>
                <w:sz w:val="20"/>
                <w:szCs w:val="20"/>
              </w:rPr>
              <w:t>0.5</w:t>
            </w:r>
            <w:r w:rsidRPr="00481845">
              <w:rPr>
                <w:sz w:val="20"/>
                <w:szCs w:val="20"/>
              </w:rPr>
              <w:t>%</w:t>
            </w:r>
          </w:p>
        </w:tc>
        <w:tc>
          <w:tcPr>
            <w:tcW w:w="943" w:type="dxa"/>
            <w:vAlign w:val="center"/>
          </w:tcPr>
          <w:p w14:paraId="4EF9CAF2" w14:textId="0E7FB545" w:rsidR="00577B12" w:rsidRDefault="00577B12" w:rsidP="00577B12">
            <w:pPr>
              <w:jc w:val="center"/>
            </w:pPr>
            <w:r>
              <w:rPr>
                <w:sz w:val="20"/>
                <w:szCs w:val="20"/>
              </w:rPr>
              <w:t>0.6</w:t>
            </w:r>
            <w:r w:rsidRPr="00481845">
              <w:rPr>
                <w:sz w:val="20"/>
                <w:szCs w:val="20"/>
              </w:rPr>
              <w:t>%</w:t>
            </w:r>
          </w:p>
        </w:tc>
        <w:tc>
          <w:tcPr>
            <w:tcW w:w="944" w:type="dxa"/>
            <w:vAlign w:val="center"/>
          </w:tcPr>
          <w:p w14:paraId="5FEB970E" w14:textId="143B8129" w:rsidR="00577B12" w:rsidRDefault="00577B12" w:rsidP="00577B12">
            <w:pPr>
              <w:jc w:val="center"/>
            </w:pPr>
            <w:r>
              <w:rPr>
                <w:sz w:val="20"/>
                <w:szCs w:val="20"/>
              </w:rPr>
              <w:t>0.4%</w:t>
            </w:r>
          </w:p>
        </w:tc>
        <w:tc>
          <w:tcPr>
            <w:tcW w:w="943" w:type="dxa"/>
            <w:vAlign w:val="center"/>
          </w:tcPr>
          <w:p w14:paraId="6C0ED890" w14:textId="50C1839A" w:rsidR="00577B12" w:rsidRPr="00B45B03" w:rsidRDefault="00577B12" w:rsidP="00577B12">
            <w:pPr>
              <w:pStyle w:val="BodyText"/>
              <w:jc w:val="center"/>
              <w:rPr>
                <w:sz w:val="20"/>
                <w:szCs w:val="20"/>
              </w:rPr>
            </w:pPr>
            <w:r>
              <w:rPr>
                <w:sz w:val="20"/>
                <w:szCs w:val="20"/>
              </w:rPr>
              <w:t>0.5%</w:t>
            </w:r>
          </w:p>
        </w:tc>
        <w:tc>
          <w:tcPr>
            <w:tcW w:w="944" w:type="dxa"/>
            <w:vAlign w:val="center"/>
          </w:tcPr>
          <w:p w14:paraId="1096FC69" w14:textId="4DD392CA" w:rsidR="00577B12" w:rsidRPr="00B45B03" w:rsidRDefault="00577B12" w:rsidP="00577B12">
            <w:pPr>
              <w:pStyle w:val="BodyText"/>
              <w:jc w:val="center"/>
              <w:rPr>
                <w:sz w:val="20"/>
                <w:szCs w:val="20"/>
              </w:rPr>
            </w:pPr>
            <w:r>
              <w:rPr>
                <w:sz w:val="20"/>
                <w:szCs w:val="20"/>
              </w:rPr>
              <w:t>0.3%</w:t>
            </w:r>
          </w:p>
        </w:tc>
        <w:tc>
          <w:tcPr>
            <w:tcW w:w="944" w:type="dxa"/>
            <w:vAlign w:val="center"/>
          </w:tcPr>
          <w:p w14:paraId="0B5DF16F" w14:textId="1A83B56D" w:rsidR="00577B12" w:rsidRPr="00B45B03" w:rsidRDefault="00577B12" w:rsidP="00577B12">
            <w:pPr>
              <w:pStyle w:val="BodyText"/>
              <w:jc w:val="center"/>
              <w:rPr>
                <w:sz w:val="20"/>
                <w:szCs w:val="20"/>
              </w:rPr>
            </w:pPr>
            <w:r w:rsidRPr="00272FE0">
              <w:rPr>
                <w:sz w:val="20"/>
                <w:szCs w:val="20"/>
              </w:rPr>
              <w:t>0.3%</w:t>
            </w:r>
          </w:p>
        </w:tc>
        <w:tc>
          <w:tcPr>
            <w:tcW w:w="944" w:type="dxa"/>
            <w:vAlign w:val="center"/>
          </w:tcPr>
          <w:p w14:paraId="195CE6B9" w14:textId="60A80248" w:rsidR="00577B12" w:rsidRDefault="00577B12" w:rsidP="00577B12">
            <w:pPr>
              <w:pStyle w:val="BodyText"/>
              <w:jc w:val="center"/>
              <w:rPr>
                <w:sz w:val="20"/>
                <w:szCs w:val="20"/>
              </w:rPr>
            </w:pPr>
            <w:r>
              <w:rPr>
                <w:color w:val="000000"/>
                <w:sz w:val="20"/>
                <w:szCs w:val="20"/>
              </w:rPr>
              <w:t>0.2%</w:t>
            </w:r>
          </w:p>
        </w:tc>
        <w:tc>
          <w:tcPr>
            <w:tcW w:w="944" w:type="dxa"/>
            <w:vAlign w:val="center"/>
          </w:tcPr>
          <w:p w14:paraId="333E894B" w14:textId="65444215" w:rsidR="00577B12" w:rsidRPr="00272FE0" w:rsidRDefault="00577B12" w:rsidP="00577B12">
            <w:pPr>
              <w:pStyle w:val="BodyText"/>
              <w:jc w:val="center"/>
              <w:rPr>
                <w:sz w:val="20"/>
                <w:szCs w:val="20"/>
              </w:rPr>
            </w:pPr>
            <w:r>
              <w:rPr>
                <w:color w:val="000000"/>
                <w:sz w:val="20"/>
                <w:szCs w:val="20"/>
              </w:rPr>
              <w:t>0.5%</w:t>
            </w:r>
          </w:p>
        </w:tc>
      </w:tr>
      <w:tr w:rsidR="00577B12" w14:paraId="2B746AA0" w14:textId="0B8E3FB7" w:rsidTr="00987EC6">
        <w:trPr>
          <w:trHeight w:val="230"/>
        </w:trPr>
        <w:tc>
          <w:tcPr>
            <w:tcW w:w="1530" w:type="dxa"/>
            <w:vMerge/>
            <w:shd w:val="clear" w:color="auto" w:fill="E0E0E0"/>
            <w:vAlign w:val="center"/>
          </w:tcPr>
          <w:p w14:paraId="669C3E95" w14:textId="77777777" w:rsidR="00577B12" w:rsidRPr="006268FA" w:rsidRDefault="00577B12" w:rsidP="00577B12">
            <w:pPr>
              <w:pStyle w:val="BodyText"/>
              <w:jc w:val="center"/>
              <w:rPr>
                <w:b/>
                <w:sz w:val="20"/>
                <w:szCs w:val="20"/>
              </w:rPr>
            </w:pPr>
          </w:p>
        </w:tc>
        <w:tc>
          <w:tcPr>
            <w:tcW w:w="900" w:type="dxa"/>
            <w:shd w:val="clear" w:color="auto" w:fill="C0C0C0"/>
            <w:vAlign w:val="center"/>
          </w:tcPr>
          <w:p w14:paraId="1319C222" w14:textId="77777777" w:rsidR="00577B12" w:rsidRPr="006268FA" w:rsidRDefault="00577B12" w:rsidP="00577B12">
            <w:pPr>
              <w:pStyle w:val="BodyText"/>
              <w:jc w:val="center"/>
              <w:rPr>
                <w:b/>
                <w:sz w:val="20"/>
                <w:szCs w:val="20"/>
              </w:rPr>
            </w:pPr>
            <w:r w:rsidRPr="006268FA">
              <w:rPr>
                <w:b/>
                <w:sz w:val="20"/>
                <w:szCs w:val="20"/>
              </w:rPr>
              <w:t>Male</w:t>
            </w:r>
          </w:p>
        </w:tc>
        <w:tc>
          <w:tcPr>
            <w:tcW w:w="944" w:type="dxa"/>
            <w:vAlign w:val="center"/>
          </w:tcPr>
          <w:p w14:paraId="2F06B5C5" w14:textId="65527846" w:rsidR="00577B12" w:rsidRPr="00B45B03" w:rsidRDefault="00577B12" w:rsidP="00577B12">
            <w:pPr>
              <w:pStyle w:val="BodyText"/>
              <w:jc w:val="center"/>
              <w:rPr>
                <w:sz w:val="20"/>
                <w:szCs w:val="20"/>
              </w:rPr>
            </w:pPr>
            <w:r>
              <w:rPr>
                <w:sz w:val="20"/>
                <w:szCs w:val="20"/>
              </w:rPr>
              <w:t>0.9</w:t>
            </w:r>
            <w:r w:rsidRPr="00F6275E">
              <w:rPr>
                <w:sz w:val="20"/>
                <w:szCs w:val="20"/>
              </w:rPr>
              <w:t>%</w:t>
            </w:r>
          </w:p>
        </w:tc>
        <w:tc>
          <w:tcPr>
            <w:tcW w:w="943" w:type="dxa"/>
            <w:vAlign w:val="center"/>
          </w:tcPr>
          <w:p w14:paraId="2F7804E8" w14:textId="655D7300" w:rsidR="00577B12" w:rsidRDefault="00577B12" w:rsidP="00577B12">
            <w:pPr>
              <w:jc w:val="center"/>
            </w:pPr>
            <w:r>
              <w:rPr>
                <w:sz w:val="20"/>
                <w:szCs w:val="20"/>
              </w:rPr>
              <w:t>0.8</w:t>
            </w:r>
            <w:r w:rsidRPr="00F6275E">
              <w:rPr>
                <w:sz w:val="20"/>
                <w:szCs w:val="20"/>
              </w:rPr>
              <w:t>%</w:t>
            </w:r>
          </w:p>
        </w:tc>
        <w:tc>
          <w:tcPr>
            <w:tcW w:w="944" w:type="dxa"/>
            <w:vAlign w:val="center"/>
          </w:tcPr>
          <w:p w14:paraId="2A6116EB" w14:textId="39317FD2" w:rsidR="00577B12" w:rsidRDefault="00577B12" w:rsidP="00577B12">
            <w:pPr>
              <w:jc w:val="center"/>
            </w:pPr>
            <w:r>
              <w:rPr>
                <w:sz w:val="20"/>
                <w:szCs w:val="20"/>
              </w:rPr>
              <w:t>0.7%</w:t>
            </w:r>
          </w:p>
        </w:tc>
        <w:tc>
          <w:tcPr>
            <w:tcW w:w="943" w:type="dxa"/>
            <w:vAlign w:val="center"/>
          </w:tcPr>
          <w:p w14:paraId="69B8F8A8" w14:textId="4056776A" w:rsidR="00577B12" w:rsidRPr="00B45B03" w:rsidRDefault="00577B12" w:rsidP="00577B12">
            <w:pPr>
              <w:pStyle w:val="BodyText"/>
              <w:jc w:val="center"/>
              <w:rPr>
                <w:sz w:val="20"/>
                <w:szCs w:val="20"/>
              </w:rPr>
            </w:pPr>
            <w:r>
              <w:rPr>
                <w:sz w:val="20"/>
                <w:szCs w:val="20"/>
              </w:rPr>
              <w:t>0.8%</w:t>
            </w:r>
          </w:p>
        </w:tc>
        <w:tc>
          <w:tcPr>
            <w:tcW w:w="944" w:type="dxa"/>
            <w:vAlign w:val="center"/>
          </w:tcPr>
          <w:p w14:paraId="78282337" w14:textId="58AFDFD8" w:rsidR="00577B12" w:rsidRPr="00B45B03" w:rsidRDefault="00577B12" w:rsidP="00577B12">
            <w:pPr>
              <w:pStyle w:val="BodyText"/>
              <w:jc w:val="center"/>
              <w:rPr>
                <w:sz w:val="20"/>
                <w:szCs w:val="20"/>
              </w:rPr>
            </w:pPr>
            <w:r>
              <w:rPr>
                <w:sz w:val="20"/>
                <w:szCs w:val="20"/>
              </w:rPr>
              <w:t>0.6%</w:t>
            </w:r>
          </w:p>
        </w:tc>
        <w:tc>
          <w:tcPr>
            <w:tcW w:w="944" w:type="dxa"/>
            <w:vAlign w:val="center"/>
          </w:tcPr>
          <w:p w14:paraId="36DBDB2F" w14:textId="0B3BBB20" w:rsidR="00577B12" w:rsidRPr="00B45B03" w:rsidRDefault="00577B12" w:rsidP="00577B12">
            <w:pPr>
              <w:pStyle w:val="BodyText"/>
              <w:jc w:val="center"/>
              <w:rPr>
                <w:sz w:val="20"/>
                <w:szCs w:val="20"/>
              </w:rPr>
            </w:pPr>
            <w:r w:rsidRPr="00272FE0">
              <w:rPr>
                <w:sz w:val="20"/>
                <w:szCs w:val="20"/>
              </w:rPr>
              <w:t>0.7%</w:t>
            </w:r>
          </w:p>
        </w:tc>
        <w:tc>
          <w:tcPr>
            <w:tcW w:w="944" w:type="dxa"/>
            <w:vAlign w:val="center"/>
          </w:tcPr>
          <w:p w14:paraId="135A94B7" w14:textId="79D5E621" w:rsidR="00577B12" w:rsidRDefault="00577B12" w:rsidP="00577B12">
            <w:pPr>
              <w:pStyle w:val="BodyText"/>
              <w:jc w:val="center"/>
              <w:rPr>
                <w:sz w:val="20"/>
                <w:szCs w:val="20"/>
              </w:rPr>
            </w:pPr>
            <w:r>
              <w:rPr>
                <w:color w:val="000000"/>
                <w:sz w:val="20"/>
                <w:szCs w:val="20"/>
              </w:rPr>
              <w:t>0.4%</w:t>
            </w:r>
          </w:p>
        </w:tc>
        <w:tc>
          <w:tcPr>
            <w:tcW w:w="944" w:type="dxa"/>
            <w:vAlign w:val="center"/>
          </w:tcPr>
          <w:p w14:paraId="6B2F0457" w14:textId="7A4D2662" w:rsidR="00577B12" w:rsidRPr="00272FE0" w:rsidRDefault="00577B12" w:rsidP="00577B12">
            <w:pPr>
              <w:pStyle w:val="BodyText"/>
              <w:jc w:val="center"/>
              <w:rPr>
                <w:sz w:val="20"/>
                <w:szCs w:val="20"/>
              </w:rPr>
            </w:pPr>
            <w:r>
              <w:rPr>
                <w:color w:val="000000"/>
                <w:sz w:val="20"/>
                <w:szCs w:val="20"/>
              </w:rPr>
              <w:t>0.7%</w:t>
            </w:r>
          </w:p>
        </w:tc>
      </w:tr>
      <w:tr w:rsidR="00577B12" w14:paraId="6C5358B8" w14:textId="115ECDF2" w:rsidTr="00987EC6">
        <w:trPr>
          <w:trHeight w:val="188"/>
        </w:trPr>
        <w:tc>
          <w:tcPr>
            <w:tcW w:w="1530" w:type="dxa"/>
            <w:vMerge w:val="restart"/>
            <w:shd w:val="clear" w:color="auto" w:fill="E0E0E0"/>
            <w:vAlign w:val="center"/>
          </w:tcPr>
          <w:p w14:paraId="2C2B39B8" w14:textId="77777777" w:rsidR="00577B12" w:rsidRPr="00A25DAF" w:rsidRDefault="00577B12" w:rsidP="00577B12">
            <w:pPr>
              <w:pStyle w:val="BodyText"/>
              <w:jc w:val="center"/>
            </w:pPr>
            <w:r w:rsidRPr="006268FA">
              <w:rPr>
                <w:b/>
                <w:bCs/>
                <w:sz w:val="20"/>
                <w:szCs w:val="20"/>
              </w:rPr>
              <w:t>Hispanic</w:t>
            </w:r>
          </w:p>
        </w:tc>
        <w:tc>
          <w:tcPr>
            <w:tcW w:w="900" w:type="dxa"/>
            <w:shd w:val="clear" w:color="auto" w:fill="C0C0C0"/>
            <w:vAlign w:val="center"/>
          </w:tcPr>
          <w:p w14:paraId="11520729" w14:textId="77777777" w:rsidR="00577B12" w:rsidRPr="006268FA" w:rsidRDefault="00577B12" w:rsidP="00577B12">
            <w:pPr>
              <w:pStyle w:val="BodyText"/>
              <w:jc w:val="center"/>
              <w:rPr>
                <w:b/>
                <w:sz w:val="20"/>
                <w:szCs w:val="20"/>
              </w:rPr>
            </w:pPr>
            <w:r w:rsidRPr="006268FA">
              <w:rPr>
                <w:b/>
                <w:sz w:val="20"/>
                <w:szCs w:val="20"/>
              </w:rPr>
              <w:t>Female</w:t>
            </w:r>
          </w:p>
        </w:tc>
        <w:tc>
          <w:tcPr>
            <w:tcW w:w="944" w:type="dxa"/>
            <w:vAlign w:val="center"/>
          </w:tcPr>
          <w:p w14:paraId="3ECEB43D" w14:textId="49589D22" w:rsidR="00577B12" w:rsidRPr="00B45B03" w:rsidRDefault="00577B12" w:rsidP="00577B12">
            <w:pPr>
              <w:pStyle w:val="BodyText"/>
              <w:jc w:val="center"/>
              <w:rPr>
                <w:sz w:val="20"/>
                <w:szCs w:val="20"/>
              </w:rPr>
            </w:pPr>
            <w:r>
              <w:rPr>
                <w:sz w:val="20"/>
                <w:szCs w:val="20"/>
              </w:rPr>
              <w:t>3.8</w:t>
            </w:r>
            <w:r w:rsidRPr="00F6275E">
              <w:rPr>
                <w:sz w:val="20"/>
                <w:szCs w:val="20"/>
              </w:rPr>
              <w:t>%</w:t>
            </w:r>
          </w:p>
        </w:tc>
        <w:tc>
          <w:tcPr>
            <w:tcW w:w="943" w:type="dxa"/>
            <w:vAlign w:val="center"/>
          </w:tcPr>
          <w:p w14:paraId="1AE566F2" w14:textId="3F2F81EA" w:rsidR="00577B12" w:rsidRDefault="00577B12" w:rsidP="00577B12">
            <w:pPr>
              <w:jc w:val="center"/>
            </w:pPr>
            <w:r>
              <w:rPr>
                <w:sz w:val="20"/>
                <w:szCs w:val="20"/>
              </w:rPr>
              <w:t>3.4</w:t>
            </w:r>
            <w:r w:rsidRPr="00F6275E">
              <w:rPr>
                <w:sz w:val="20"/>
                <w:szCs w:val="20"/>
              </w:rPr>
              <w:t>%</w:t>
            </w:r>
          </w:p>
        </w:tc>
        <w:tc>
          <w:tcPr>
            <w:tcW w:w="944" w:type="dxa"/>
            <w:vAlign w:val="center"/>
          </w:tcPr>
          <w:p w14:paraId="6DAB2322" w14:textId="04E08CC2" w:rsidR="00577B12" w:rsidRDefault="00577B12" w:rsidP="00577B12">
            <w:pPr>
              <w:jc w:val="center"/>
            </w:pPr>
            <w:r>
              <w:rPr>
                <w:sz w:val="20"/>
                <w:szCs w:val="20"/>
              </w:rPr>
              <w:t>3.4%</w:t>
            </w:r>
          </w:p>
        </w:tc>
        <w:tc>
          <w:tcPr>
            <w:tcW w:w="943" w:type="dxa"/>
            <w:vAlign w:val="center"/>
          </w:tcPr>
          <w:p w14:paraId="596FCBA8" w14:textId="3E316933" w:rsidR="00577B12" w:rsidRPr="00B45B03" w:rsidRDefault="00577B12" w:rsidP="00577B12">
            <w:pPr>
              <w:pStyle w:val="BodyText"/>
              <w:jc w:val="center"/>
              <w:rPr>
                <w:sz w:val="20"/>
                <w:szCs w:val="20"/>
              </w:rPr>
            </w:pPr>
            <w:r>
              <w:rPr>
                <w:sz w:val="20"/>
                <w:szCs w:val="20"/>
              </w:rPr>
              <w:t>3.7%</w:t>
            </w:r>
          </w:p>
        </w:tc>
        <w:tc>
          <w:tcPr>
            <w:tcW w:w="944" w:type="dxa"/>
            <w:vAlign w:val="center"/>
          </w:tcPr>
          <w:p w14:paraId="30E4D30F" w14:textId="2060980B" w:rsidR="00577B12" w:rsidRPr="00B45B03" w:rsidRDefault="00577B12" w:rsidP="00577B12">
            <w:pPr>
              <w:pStyle w:val="BodyText"/>
              <w:jc w:val="center"/>
              <w:rPr>
                <w:sz w:val="20"/>
                <w:szCs w:val="20"/>
              </w:rPr>
            </w:pPr>
            <w:r>
              <w:rPr>
                <w:sz w:val="20"/>
                <w:szCs w:val="20"/>
              </w:rPr>
              <w:t>3.5%</w:t>
            </w:r>
          </w:p>
        </w:tc>
        <w:tc>
          <w:tcPr>
            <w:tcW w:w="944" w:type="dxa"/>
            <w:vAlign w:val="center"/>
          </w:tcPr>
          <w:p w14:paraId="5581B6EC" w14:textId="343BC4E6" w:rsidR="00577B12" w:rsidRPr="00B45B03" w:rsidRDefault="00577B12" w:rsidP="00577B12">
            <w:pPr>
              <w:pStyle w:val="BodyText"/>
              <w:jc w:val="center"/>
              <w:rPr>
                <w:sz w:val="20"/>
                <w:szCs w:val="20"/>
              </w:rPr>
            </w:pPr>
            <w:r w:rsidRPr="00272FE0">
              <w:rPr>
                <w:sz w:val="20"/>
                <w:szCs w:val="20"/>
              </w:rPr>
              <w:t>2.9%</w:t>
            </w:r>
          </w:p>
        </w:tc>
        <w:tc>
          <w:tcPr>
            <w:tcW w:w="944" w:type="dxa"/>
            <w:vAlign w:val="center"/>
          </w:tcPr>
          <w:p w14:paraId="6A2B8666" w14:textId="5D444445" w:rsidR="00577B12" w:rsidRDefault="00577B12" w:rsidP="00577B12">
            <w:pPr>
              <w:pStyle w:val="BodyText"/>
              <w:jc w:val="center"/>
              <w:rPr>
                <w:sz w:val="20"/>
                <w:szCs w:val="20"/>
              </w:rPr>
            </w:pPr>
            <w:r>
              <w:rPr>
                <w:color w:val="000000"/>
                <w:sz w:val="20"/>
                <w:szCs w:val="20"/>
              </w:rPr>
              <w:t>2.2%</w:t>
            </w:r>
          </w:p>
        </w:tc>
        <w:tc>
          <w:tcPr>
            <w:tcW w:w="944" w:type="dxa"/>
            <w:vAlign w:val="center"/>
          </w:tcPr>
          <w:p w14:paraId="7D0F7AE0" w14:textId="6747E8D3" w:rsidR="00577B12" w:rsidRPr="00272FE0" w:rsidRDefault="00577B12" w:rsidP="00577B12">
            <w:pPr>
              <w:pStyle w:val="BodyText"/>
              <w:jc w:val="center"/>
              <w:rPr>
                <w:sz w:val="20"/>
                <w:szCs w:val="20"/>
              </w:rPr>
            </w:pPr>
            <w:r>
              <w:rPr>
                <w:color w:val="000000"/>
                <w:sz w:val="20"/>
                <w:szCs w:val="20"/>
              </w:rPr>
              <w:t>3.6%</w:t>
            </w:r>
          </w:p>
        </w:tc>
      </w:tr>
      <w:tr w:rsidR="00577B12" w14:paraId="7016C1EB" w14:textId="777629AE" w:rsidTr="00987EC6">
        <w:trPr>
          <w:trHeight w:val="189"/>
        </w:trPr>
        <w:tc>
          <w:tcPr>
            <w:tcW w:w="1530" w:type="dxa"/>
            <w:vMerge/>
            <w:shd w:val="clear" w:color="auto" w:fill="E0E0E0"/>
            <w:vAlign w:val="center"/>
          </w:tcPr>
          <w:p w14:paraId="547F74A4" w14:textId="77777777" w:rsidR="00577B12" w:rsidRPr="006268FA" w:rsidRDefault="00577B12" w:rsidP="00577B12">
            <w:pPr>
              <w:pStyle w:val="BodyText"/>
              <w:jc w:val="center"/>
              <w:rPr>
                <w:b/>
                <w:bCs/>
                <w:sz w:val="20"/>
                <w:szCs w:val="20"/>
              </w:rPr>
            </w:pPr>
          </w:p>
        </w:tc>
        <w:tc>
          <w:tcPr>
            <w:tcW w:w="900" w:type="dxa"/>
            <w:shd w:val="clear" w:color="auto" w:fill="C0C0C0"/>
            <w:vAlign w:val="center"/>
          </w:tcPr>
          <w:p w14:paraId="38AAA3B3" w14:textId="77777777" w:rsidR="00577B12" w:rsidRPr="006268FA" w:rsidRDefault="00577B12" w:rsidP="00577B12">
            <w:pPr>
              <w:pStyle w:val="BodyText"/>
              <w:jc w:val="center"/>
              <w:rPr>
                <w:b/>
                <w:sz w:val="20"/>
                <w:szCs w:val="20"/>
              </w:rPr>
            </w:pPr>
            <w:r w:rsidRPr="006268FA">
              <w:rPr>
                <w:b/>
                <w:sz w:val="20"/>
                <w:szCs w:val="20"/>
              </w:rPr>
              <w:t>Male</w:t>
            </w:r>
          </w:p>
        </w:tc>
        <w:tc>
          <w:tcPr>
            <w:tcW w:w="944" w:type="dxa"/>
            <w:vAlign w:val="center"/>
          </w:tcPr>
          <w:p w14:paraId="370B1C2A" w14:textId="445ABDFB" w:rsidR="00577B12" w:rsidRPr="00B45B03" w:rsidRDefault="00577B12" w:rsidP="00577B12">
            <w:pPr>
              <w:pStyle w:val="BodyText"/>
              <w:jc w:val="center"/>
              <w:rPr>
                <w:sz w:val="20"/>
                <w:szCs w:val="20"/>
              </w:rPr>
            </w:pPr>
            <w:r>
              <w:rPr>
                <w:sz w:val="20"/>
                <w:szCs w:val="20"/>
              </w:rPr>
              <w:t>5.0</w:t>
            </w:r>
            <w:r w:rsidRPr="00F6275E">
              <w:rPr>
                <w:sz w:val="20"/>
                <w:szCs w:val="20"/>
              </w:rPr>
              <w:t>%</w:t>
            </w:r>
          </w:p>
        </w:tc>
        <w:tc>
          <w:tcPr>
            <w:tcW w:w="943" w:type="dxa"/>
            <w:vAlign w:val="center"/>
          </w:tcPr>
          <w:p w14:paraId="40445A17" w14:textId="28807913" w:rsidR="00577B12" w:rsidRDefault="00577B12" w:rsidP="00577B12">
            <w:pPr>
              <w:jc w:val="center"/>
            </w:pPr>
            <w:r>
              <w:rPr>
                <w:sz w:val="20"/>
                <w:szCs w:val="20"/>
              </w:rPr>
              <w:t>5.7</w:t>
            </w:r>
            <w:r w:rsidRPr="00F6275E">
              <w:rPr>
                <w:sz w:val="20"/>
                <w:szCs w:val="20"/>
              </w:rPr>
              <w:t>%</w:t>
            </w:r>
          </w:p>
        </w:tc>
        <w:tc>
          <w:tcPr>
            <w:tcW w:w="944" w:type="dxa"/>
            <w:vAlign w:val="center"/>
          </w:tcPr>
          <w:p w14:paraId="1940EE3D" w14:textId="2E2A1BFA" w:rsidR="00577B12" w:rsidRDefault="00577B12" w:rsidP="00577B12">
            <w:pPr>
              <w:jc w:val="center"/>
            </w:pPr>
            <w:r>
              <w:rPr>
                <w:sz w:val="20"/>
                <w:szCs w:val="20"/>
              </w:rPr>
              <w:t>5.0%</w:t>
            </w:r>
          </w:p>
        </w:tc>
        <w:tc>
          <w:tcPr>
            <w:tcW w:w="943" w:type="dxa"/>
            <w:vAlign w:val="center"/>
          </w:tcPr>
          <w:p w14:paraId="6B005161" w14:textId="6D0F364A" w:rsidR="00577B12" w:rsidRPr="00B45B03" w:rsidRDefault="00577B12" w:rsidP="00577B12">
            <w:pPr>
              <w:pStyle w:val="BodyText"/>
              <w:jc w:val="center"/>
              <w:rPr>
                <w:sz w:val="20"/>
                <w:szCs w:val="20"/>
              </w:rPr>
            </w:pPr>
            <w:r>
              <w:rPr>
                <w:sz w:val="20"/>
                <w:szCs w:val="20"/>
              </w:rPr>
              <w:t>5.3%</w:t>
            </w:r>
          </w:p>
        </w:tc>
        <w:tc>
          <w:tcPr>
            <w:tcW w:w="944" w:type="dxa"/>
            <w:vAlign w:val="center"/>
          </w:tcPr>
          <w:p w14:paraId="063EF16D" w14:textId="2AEA6BAC" w:rsidR="00577B12" w:rsidRPr="00B45B03" w:rsidRDefault="00577B12" w:rsidP="00577B12">
            <w:pPr>
              <w:pStyle w:val="BodyText"/>
              <w:jc w:val="center"/>
              <w:rPr>
                <w:sz w:val="20"/>
                <w:szCs w:val="20"/>
              </w:rPr>
            </w:pPr>
            <w:r>
              <w:rPr>
                <w:sz w:val="20"/>
                <w:szCs w:val="20"/>
              </w:rPr>
              <w:t>5.1%</w:t>
            </w:r>
          </w:p>
        </w:tc>
        <w:tc>
          <w:tcPr>
            <w:tcW w:w="944" w:type="dxa"/>
            <w:vAlign w:val="center"/>
          </w:tcPr>
          <w:p w14:paraId="37C08763" w14:textId="4B6FEA84" w:rsidR="00577B12" w:rsidRPr="00B45B03" w:rsidRDefault="00577B12" w:rsidP="00577B12">
            <w:pPr>
              <w:pStyle w:val="BodyText"/>
              <w:jc w:val="center"/>
              <w:rPr>
                <w:sz w:val="20"/>
                <w:szCs w:val="20"/>
              </w:rPr>
            </w:pPr>
            <w:r w:rsidRPr="00272FE0">
              <w:rPr>
                <w:sz w:val="20"/>
                <w:szCs w:val="20"/>
              </w:rPr>
              <w:t>3.9%</w:t>
            </w:r>
          </w:p>
        </w:tc>
        <w:tc>
          <w:tcPr>
            <w:tcW w:w="944" w:type="dxa"/>
            <w:vAlign w:val="center"/>
          </w:tcPr>
          <w:p w14:paraId="1CDACCD8" w14:textId="3CEE870B" w:rsidR="00577B12" w:rsidRDefault="00577B12" w:rsidP="00577B12">
            <w:pPr>
              <w:pStyle w:val="BodyText"/>
              <w:jc w:val="center"/>
              <w:rPr>
                <w:sz w:val="20"/>
                <w:szCs w:val="20"/>
              </w:rPr>
            </w:pPr>
            <w:r>
              <w:rPr>
                <w:color w:val="000000"/>
                <w:sz w:val="20"/>
                <w:szCs w:val="20"/>
              </w:rPr>
              <w:t>4.0%</w:t>
            </w:r>
          </w:p>
        </w:tc>
        <w:tc>
          <w:tcPr>
            <w:tcW w:w="944" w:type="dxa"/>
            <w:vAlign w:val="center"/>
          </w:tcPr>
          <w:p w14:paraId="0B29E7C8" w14:textId="5A97EAA6" w:rsidR="00577B12" w:rsidRPr="00272FE0" w:rsidRDefault="00577B12" w:rsidP="00577B12">
            <w:pPr>
              <w:pStyle w:val="BodyText"/>
              <w:jc w:val="center"/>
              <w:rPr>
                <w:sz w:val="20"/>
                <w:szCs w:val="20"/>
              </w:rPr>
            </w:pPr>
            <w:r>
              <w:rPr>
                <w:color w:val="000000"/>
                <w:sz w:val="20"/>
                <w:szCs w:val="20"/>
              </w:rPr>
              <w:t>4.9%</w:t>
            </w:r>
          </w:p>
        </w:tc>
      </w:tr>
      <w:tr w:rsidR="00577B12" w14:paraId="12323551" w14:textId="2188C28D" w:rsidTr="00987EC6">
        <w:trPr>
          <w:trHeight w:val="175"/>
        </w:trPr>
        <w:tc>
          <w:tcPr>
            <w:tcW w:w="1530" w:type="dxa"/>
            <w:vMerge w:val="restart"/>
            <w:shd w:val="clear" w:color="auto" w:fill="E0E0E0"/>
            <w:vAlign w:val="center"/>
          </w:tcPr>
          <w:p w14:paraId="341A5639" w14:textId="77777777" w:rsidR="00577B12" w:rsidRPr="00A25DAF" w:rsidRDefault="00577B12" w:rsidP="00577B12">
            <w:pPr>
              <w:pStyle w:val="BodyText"/>
              <w:jc w:val="center"/>
            </w:pPr>
            <w:r w:rsidRPr="006268FA">
              <w:rPr>
                <w:b/>
                <w:sz w:val="20"/>
                <w:szCs w:val="20"/>
              </w:rPr>
              <w:t>Multi-Race, Non- Hispanic</w:t>
            </w:r>
          </w:p>
        </w:tc>
        <w:tc>
          <w:tcPr>
            <w:tcW w:w="900" w:type="dxa"/>
            <w:shd w:val="clear" w:color="auto" w:fill="C0C0C0"/>
            <w:vAlign w:val="center"/>
          </w:tcPr>
          <w:p w14:paraId="716A9A4D" w14:textId="77777777" w:rsidR="00577B12" w:rsidRPr="006268FA" w:rsidRDefault="00577B12" w:rsidP="00577B12">
            <w:pPr>
              <w:pStyle w:val="BodyText"/>
              <w:jc w:val="center"/>
              <w:rPr>
                <w:b/>
                <w:sz w:val="20"/>
                <w:szCs w:val="20"/>
              </w:rPr>
            </w:pPr>
            <w:r w:rsidRPr="006268FA">
              <w:rPr>
                <w:b/>
                <w:sz w:val="20"/>
                <w:szCs w:val="20"/>
              </w:rPr>
              <w:t>Female</w:t>
            </w:r>
          </w:p>
        </w:tc>
        <w:tc>
          <w:tcPr>
            <w:tcW w:w="944" w:type="dxa"/>
            <w:vAlign w:val="center"/>
          </w:tcPr>
          <w:p w14:paraId="7AD95207" w14:textId="3D1EE95E" w:rsidR="00577B12" w:rsidRPr="00B45B03" w:rsidRDefault="00577B12" w:rsidP="00577B12">
            <w:pPr>
              <w:pStyle w:val="BodyText"/>
              <w:jc w:val="center"/>
              <w:rPr>
                <w:sz w:val="20"/>
                <w:szCs w:val="20"/>
              </w:rPr>
            </w:pPr>
            <w:r>
              <w:rPr>
                <w:sz w:val="20"/>
                <w:szCs w:val="20"/>
              </w:rPr>
              <w:t>2.2</w:t>
            </w:r>
            <w:r w:rsidRPr="00F6275E">
              <w:rPr>
                <w:sz w:val="20"/>
                <w:szCs w:val="20"/>
              </w:rPr>
              <w:t>%</w:t>
            </w:r>
          </w:p>
        </w:tc>
        <w:tc>
          <w:tcPr>
            <w:tcW w:w="943" w:type="dxa"/>
            <w:vAlign w:val="center"/>
          </w:tcPr>
          <w:p w14:paraId="7E2CCC67" w14:textId="18E5096A" w:rsidR="00577B12" w:rsidRDefault="00577B12" w:rsidP="00577B12">
            <w:pPr>
              <w:jc w:val="center"/>
            </w:pPr>
            <w:r>
              <w:rPr>
                <w:sz w:val="20"/>
                <w:szCs w:val="20"/>
              </w:rPr>
              <w:t>2.3</w:t>
            </w:r>
            <w:r w:rsidRPr="00F6275E">
              <w:rPr>
                <w:sz w:val="20"/>
                <w:szCs w:val="20"/>
              </w:rPr>
              <w:t>%</w:t>
            </w:r>
          </w:p>
        </w:tc>
        <w:tc>
          <w:tcPr>
            <w:tcW w:w="944" w:type="dxa"/>
            <w:vAlign w:val="center"/>
          </w:tcPr>
          <w:p w14:paraId="17AA80FC" w14:textId="0E0BFD22" w:rsidR="00577B12" w:rsidRDefault="00577B12" w:rsidP="00577B12">
            <w:pPr>
              <w:jc w:val="center"/>
            </w:pPr>
            <w:r>
              <w:rPr>
                <w:sz w:val="20"/>
                <w:szCs w:val="20"/>
              </w:rPr>
              <w:t>1.3%</w:t>
            </w:r>
          </w:p>
        </w:tc>
        <w:tc>
          <w:tcPr>
            <w:tcW w:w="943" w:type="dxa"/>
            <w:vAlign w:val="center"/>
          </w:tcPr>
          <w:p w14:paraId="0322F6E0" w14:textId="3C78D257" w:rsidR="00577B12" w:rsidRPr="00B45B03" w:rsidRDefault="00577B12" w:rsidP="00577B12">
            <w:pPr>
              <w:pStyle w:val="BodyText"/>
              <w:jc w:val="center"/>
              <w:rPr>
                <w:sz w:val="20"/>
                <w:szCs w:val="20"/>
              </w:rPr>
            </w:pPr>
            <w:r>
              <w:rPr>
                <w:sz w:val="20"/>
                <w:szCs w:val="20"/>
              </w:rPr>
              <w:t>1.5%</w:t>
            </w:r>
          </w:p>
        </w:tc>
        <w:tc>
          <w:tcPr>
            <w:tcW w:w="944" w:type="dxa"/>
            <w:vAlign w:val="center"/>
          </w:tcPr>
          <w:p w14:paraId="6F65B31C" w14:textId="241BE2BF" w:rsidR="00577B12" w:rsidRPr="00B45B03" w:rsidRDefault="00577B12" w:rsidP="00577B12">
            <w:pPr>
              <w:pStyle w:val="BodyText"/>
              <w:jc w:val="center"/>
              <w:rPr>
                <w:sz w:val="20"/>
                <w:szCs w:val="20"/>
              </w:rPr>
            </w:pPr>
            <w:r>
              <w:rPr>
                <w:sz w:val="20"/>
                <w:szCs w:val="20"/>
              </w:rPr>
              <w:t>1.7%</w:t>
            </w:r>
          </w:p>
        </w:tc>
        <w:tc>
          <w:tcPr>
            <w:tcW w:w="944" w:type="dxa"/>
            <w:vAlign w:val="center"/>
          </w:tcPr>
          <w:p w14:paraId="2B951ACF" w14:textId="2D934F7D" w:rsidR="00577B12" w:rsidRPr="00B45B03" w:rsidRDefault="00577B12" w:rsidP="00577B12">
            <w:pPr>
              <w:pStyle w:val="BodyText"/>
              <w:jc w:val="center"/>
              <w:rPr>
                <w:sz w:val="20"/>
                <w:szCs w:val="20"/>
              </w:rPr>
            </w:pPr>
            <w:r w:rsidRPr="00272FE0">
              <w:rPr>
                <w:sz w:val="20"/>
                <w:szCs w:val="20"/>
              </w:rPr>
              <w:t>1.2%</w:t>
            </w:r>
          </w:p>
        </w:tc>
        <w:tc>
          <w:tcPr>
            <w:tcW w:w="944" w:type="dxa"/>
            <w:vAlign w:val="center"/>
          </w:tcPr>
          <w:p w14:paraId="11D253B0" w14:textId="20A6B10E" w:rsidR="00577B12" w:rsidRDefault="00577B12" w:rsidP="00577B12">
            <w:pPr>
              <w:pStyle w:val="BodyText"/>
              <w:jc w:val="center"/>
              <w:rPr>
                <w:sz w:val="20"/>
                <w:szCs w:val="20"/>
              </w:rPr>
            </w:pPr>
            <w:r>
              <w:rPr>
                <w:color w:val="000000"/>
                <w:sz w:val="20"/>
                <w:szCs w:val="20"/>
              </w:rPr>
              <w:t>1.0%</w:t>
            </w:r>
          </w:p>
        </w:tc>
        <w:tc>
          <w:tcPr>
            <w:tcW w:w="944" w:type="dxa"/>
            <w:vAlign w:val="center"/>
          </w:tcPr>
          <w:p w14:paraId="169C4F87" w14:textId="7459BBD9" w:rsidR="00577B12" w:rsidRPr="00272FE0" w:rsidRDefault="00577B12" w:rsidP="00577B12">
            <w:pPr>
              <w:pStyle w:val="BodyText"/>
              <w:jc w:val="center"/>
              <w:rPr>
                <w:sz w:val="20"/>
                <w:szCs w:val="20"/>
              </w:rPr>
            </w:pPr>
            <w:r>
              <w:rPr>
                <w:color w:val="000000"/>
                <w:sz w:val="20"/>
                <w:szCs w:val="20"/>
              </w:rPr>
              <w:t>1.9%</w:t>
            </w:r>
          </w:p>
        </w:tc>
      </w:tr>
      <w:tr w:rsidR="00577B12" w14:paraId="7C37C6E2" w14:textId="4A870F54" w:rsidTr="00987EC6">
        <w:trPr>
          <w:trHeight w:val="189"/>
        </w:trPr>
        <w:tc>
          <w:tcPr>
            <w:tcW w:w="1530" w:type="dxa"/>
            <w:vMerge/>
            <w:shd w:val="clear" w:color="auto" w:fill="E0E0E0"/>
            <w:vAlign w:val="center"/>
          </w:tcPr>
          <w:p w14:paraId="2B342E28" w14:textId="77777777" w:rsidR="00577B12" w:rsidRPr="006268FA" w:rsidRDefault="00577B12" w:rsidP="00577B12">
            <w:pPr>
              <w:pStyle w:val="BodyText"/>
              <w:jc w:val="center"/>
              <w:rPr>
                <w:b/>
                <w:sz w:val="20"/>
                <w:szCs w:val="20"/>
              </w:rPr>
            </w:pPr>
          </w:p>
        </w:tc>
        <w:tc>
          <w:tcPr>
            <w:tcW w:w="900" w:type="dxa"/>
            <w:shd w:val="clear" w:color="auto" w:fill="C0C0C0"/>
            <w:vAlign w:val="center"/>
          </w:tcPr>
          <w:p w14:paraId="0BDB842F" w14:textId="77777777" w:rsidR="00577B12" w:rsidRPr="006268FA" w:rsidRDefault="00577B12" w:rsidP="00577B12">
            <w:pPr>
              <w:pStyle w:val="BodyText"/>
              <w:jc w:val="center"/>
              <w:rPr>
                <w:b/>
                <w:sz w:val="20"/>
                <w:szCs w:val="20"/>
              </w:rPr>
            </w:pPr>
            <w:r w:rsidRPr="006268FA">
              <w:rPr>
                <w:b/>
                <w:sz w:val="20"/>
                <w:szCs w:val="20"/>
              </w:rPr>
              <w:t>Male</w:t>
            </w:r>
          </w:p>
        </w:tc>
        <w:tc>
          <w:tcPr>
            <w:tcW w:w="944" w:type="dxa"/>
            <w:vAlign w:val="center"/>
          </w:tcPr>
          <w:p w14:paraId="24739FF5" w14:textId="64E554A5" w:rsidR="00577B12" w:rsidRPr="00B45B03" w:rsidRDefault="00577B12" w:rsidP="00577B12">
            <w:pPr>
              <w:pStyle w:val="BodyText"/>
              <w:jc w:val="center"/>
              <w:rPr>
                <w:sz w:val="20"/>
                <w:szCs w:val="20"/>
              </w:rPr>
            </w:pPr>
            <w:r>
              <w:rPr>
                <w:sz w:val="20"/>
                <w:szCs w:val="20"/>
              </w:rPr>
              <w:t>2.7</w:t>
            </w:r>
            <w:r w:rsidRPr="00F6275E">
              <w:rPr>
                <w:sz w:val="20"/>
                <w:szCs w:val="20"/>
              </w:rPr>
              <w:t>%</w:t>
            </w:r>
          </w:p>
        </w:tc>
        <w:tc>
          <w:tcPr>
            <w:tcW w:w="943" w:type="dxa"/>
            <w:vAlign w:val="center"/>
          </w:tcPr>
          <w:p w14:paraId="02CC38F3" w14:textId="42E09559" w:rsidR="00577B12" w:rsidRDefault="00577B12" w:rsidP="00577B12">
            <w:pPr>
              <w:jc w:val="center"/>
            </w:pPr>
            <w:r>
              <w:rPr>
                <w:sz w:val="20"/>
                <w:szCs w:val="20"/>
              </w:rPr>
              <w:t>2.5</w:t>
            </w:r>
            <w:r w:rsidRPr="00F6275E">
              <w:rPr>
                <w:sz w:val="20"/>
                <w:szCs w:val="20"/>
              </w:rPr>
              <w:t>%</w:t>
            </w:r>
          </w:p>
        </w:tc>
        <w:tc>
          <w:tcPr>
            <w:tcW w:w="944" w:type="dxa"/>
            <w:vAlign w:val="center"/>
          </w:tcPr>
          <w:p w14:paraId="6FB16591" w14:textId="52D32DBB" w:rsidR="00577B12" w:rsidRDefault="00577B12" w:rsidP="00577B12">
            <w:pPr>
              <w:jc w:val="center"/>
            </w:pPr>
            <w:r>
              <w:rPr>
                <w:sz w:val="20"/>
                <w:szCs w:val="20"/>
              </w:rPr>
              <w:t>2.2%</w:t>
            </w:r>
          </w:p>
        </w:tc>
        <w:tc>
          <w:tcPr>
            <w:tcW w:w="943" w:type="dxa"/>
            <w:vAlign w:val="center"/>
          </w:tcPr>
          <w:p w14:paraId="03925ABA" w14:textId="1074CF74" w:rsidR="00577B12" w:rsidRPr="00B45B03" w:rsidRDefault="00577B12" w:rsidP="00577B12">
            <w:pPr>
              <w:pStyle w:val="BodyText"/>
              <w:jc w:val="center"/>
              <w:rPr>
                <w:sz w:val="20"/>
                <w:szCs w:val="20"/>
              </w:rPr>
            </w:pPr>
            <w:r>
              <w:rPr>
                <w:sz w:val="20"/>
                <w:szCs w:val="20"/>
              </w:rPr>
              <w:t>2.3%</w:t>
            </w:r>
          </w:p>
        </w:tc>
        <w:tc>
          <w:tcPr>
            <w:tcW w:w="944" w:type="dxa"/>
            <w:vAlign w:val="center"/>
          </w:tcPr>
          <w:p w14:paraId="20AF3D1B" w14:textId="0771734A" w:rsidR="00577B12" w:rsidRPr="00B45B03" w:rsidRDefault="00577B12" w:rsidP="00577B12">
            <w:pPr>
              <w:pStyle w:val="BodyText"/>
              <w:jc w:val="center"/>
              <w:rPr>
                <w:sz w:val="20"/>
                <w:szCs w:val="20"/>
              </w:rPr>
            </w:pPr>
            <w:r>
              <w:rPr>
                <w:sz w:val="20"/>
                <w:szCs w:val="20"/>
              </w:rPr>
              <w:t>1.9%</w:t>
            </w:r>
          </w:p>
        </w:tc>
        <w:tc>
          <w:tcPr>
            <w:tcW w:w="944" w:type="dxa"/>
            <w:vAlign w:val="center"/>
          </w:tcPr>
          <w:p w14:paraId="7DC7FCBC" w14:textId="5F25E594" w:rsidR="00577B12" w:rsidRPr="00B45B03" w:rsidRDefault="00577B12" w:rsidP="00577B12">
            <w:pPr>
              <w:pStyle w:val="BodyText"/>
              <w:jc w:val="center"/>
              <w:rPr>
                <w:sz w:val="20"/>
                <w:szCs w:val="20"/>
              </w:rPr>
            </w:pPr>
            <w:r w:rsidRPr="00272FE0">
              <w:rPr>
                <w:sz w:val="20"/>
                <w:szCs w:val="20"/>
              </w:rPr>
              <w:t>1.9%</w:t>
            </w:r>
          </w:p>
        </w:tc>
        <w:tc>
          <w:tcPr>
            <w:tcW w:w="944" w:type="dxa"/>
            <w:vAlign w:val="center"/>
          </w:tcPr>
          <w:p w14:paraId="7B3F5B80" w14:textId="367C842B" w:rsidR="00577B12" w:rsidRDefault="00577B12" w:rsidP="00577B12">
            <w:pPr>
              <w:pStyle w:val="BodyText"/>
              <w:jc w:val="center"/>
              <w:rPr>
                <w:sz w:val="20"/>
                <w:szCs w:val="20"/>
              </w:rPr>
            </w:pPr>
            <w:r>
              <w:rPr>
                <w:color w:val="000000"/>
                <w:sz w:val="20"/>
                <w:szCs w:val="20"/>
              </w:rPr>
              <w:t>1.8%</w:t>
            </w:r>
          </w:p>
        </w:tc>
        <w:tc>
          <w:tcPr>
            <w:tcW w:w="944" w:type="dxa"/>
            <w:vAlign w:val="center"/>
          </w:tcPr>
          <w:p w14:paraId="3A63D4F8" w14:textId="5757775D" w:rsidR="00577B12" w:rsidRPr="00272FE0" w:rsidRDefault="00577B12" w:rsidP="00577B12">
            <w:pPr>
              <w:pStyle w:val="BodyText"/>
              <w:jc w:val="center"/>
              <w:rPr>
                <w:sz w:val="20"/>
                <w:szCs w:val="20"/>
              </w:rPr>
            </w:pPr>
            <w:r>
              <w:rPr>
                <w:color w:val="000000"/>
                <w:sz w:val="20"/>
                <w:szCs w:val="20"/>
              </w:rPr>
              <w:t>2.9%</w:t>
            </w:r>
          </w:p>
        </w:tc>
      </w:tr>
      <w:tr w:rsidR="00577B12" w14:paraId="5AE266CF" w14:textId="32849D73" w:rsidTr="00987EC6">
        <w:trPr>
          <w:trHeight w:val="163"/>
        </w:trPr>
        <w:tc>
          <w:tcPr>
            <w:tcW w:w="1530" w:type="dxa"/>
            <w:vMerge w:val="restart"/>
            <w:shd w:val="clear" w:color="auto" w:fill="E0E0E0"/>
            <w:vAlign w:val="center"/>
          </w:tcPr>
          <w:p w14:paraId="02D5BF6C" w14:textId="77777777" w:rsidR="00577B12" w:rsidRPr="00A25DAF" w:rsidRDefault="00577B12" w:rsidP="00577B12">
            <w:pPr>
              <w:pStyle w:val="BodyText"/>
              <w:jc w:val="center"/>
            </w:pPr>
            <w:r w:rsidRPr="006268FA">
              <w:rPr>
                <w:b/>
                <w:sz w:val="20"/>
                <w:szCs w:val="20"/>
              </w:rPr>
              <w:t>Native</w:t>
            </w:r>
            <w:r>
              <w:rPr>
                <w:b/>
                <w:sz w:val="20"/>
                <w:szCs w:val="20"/>
              </w:rPr>
              <w:t xml:space="preserve"> </w:t>
            </w:r>
            <w:r w:rsidRPr="006268FA">
              <w:rPr>
                <w:b/>
                <w:sz w:val="20"/>
                <w:szCs w:val="20"/>
              </w:rPr>
              <w:t>American</w:t>
            </w:r>
          </w:p>
        </w:tc>
        <w:tc>
          <w:tcPr>
            <w:tcW w:w="900" w:type="dxa"/>
            <w:shd w:val="clear" w:color="auto" w:fill="C0C0C0"/>
            <w:vAlign w:val="center"/>
          </w:tcPr>
          <w:p w14:paraId="5D1D3453" w14:textId="77777777" w:rsidR="00577B12" w:rsidRPr="006268FA" w:rsidRDefault="00577B12" w:rsidP="00577B12">
            <w:pPr>
              <w:pStyle w:val="BodyText"/>
              <w:jc w:val="center"/>
              <w:rPr>
                <w:b/>
                <w:sz w:val="20"/>
                <w:szCs w:val="20"/>
              </w:rPr>
            </w:pPr>
            <w:r w:rsidRPr="006268FA">
              <w:rPr>
                <w:b/>
                <w:sz w:val="20"/>
                <w:szCs w:val="20"/>
              </w:rPr>
              <w:t>Female</w:t>
            </w:r>
          </w:p>
        </w:tc>
        <w:tc>
          <w:tcPr>
            <w:tcW w:w="944" w:type="dxa"/>
            <w:vAlign w:val="center"/>
          </w:tcPr>
          <w:p w14:paraId="0981916A" w14:textId="7CF68081" w:rsidR="00577B12" w:rsidRPr="00B45B03" w:rsidRDefault="00577B12" w:rsidP="00577B12">
            <w:pPr>
              <w:pStyle w:val="BodyText"/>
              <w:jc w:val="center"/>
              <w:rPr>
                <w:sz w:val="20"/>
                <w:szCs w:val="20"/>
              </w:rPr>
            </w:pPr>
            <w:r>
              <w:rPr>
                <w:sz w:val="20"/>
                <w:szCs w:val="20"/>
              </w:rPr>
              <w:t>3.3</w:t>
            </w:r>
            <w:r w:rsidRPr="00F6275E">
              <w:rPr>
                <w:sz w:val="20"/>
                <w:szCs w:val="20"/>
              </w:rPr>
              <w:t>%</w:t>
            </w:r>
          </w:p>
        </w:tc>
        <w:tc>
          <w:tcPr>
            <w:tcW w:w="943" w:type="dxa"/>
            <w:vAlign w:val="center"/>
          </w:tcPr>
          <w:p w14:paraId="4AB4411C" w14:textId="5CC17B8F" w:rsidR="00577B12" w:rsidRDefault="00577B12" w:rsidP="00577B12">
            <w:pPr>
              <w:jc w:val="center"/>
            </w:pPr>
            <w:r>
              <w:rPr>
                <w:sz w:val="20"/>
                <w:szCs w:val="20"/>
              </w:rPr>
              <w:t>3.1</w:t>
            </w:r>
            <w:r w:rsidRPr="00F6275E">
              <w:rPr>
                <w:sz w:val="20"/>
                <w:szCs w:val="20"/>
              </w:rPr>
              <w:t>%</w:t>
            </w:r>
          </w:p>
        </w:tc>
        <w:tc>
          <w:tcPr>
            <w:tcW w:w="944" w:type="dxa"/>
            <w:vAlign w:val="center"/>
          </w:tcPr>
          <w:p w14:paraId="0032B275" w14:textId="000C3C19" w:rsidR="00577B12" w:rsidRDefault="00577B12" w:rsidP="00577B12">
            <w:pPr>
              <w:jc w:val="center"/>
            </w:pPr>
            <w:r>
              <w:rPr>
                <w:sz w:val="20"/>
                <w:szCs w:val="20"/>
              </w:rPr>
              <w:t>3.2%</w:t>
            </w:r>
          </w:p>
        </w:tc>
        <w:tc>
          <w:tcPr>
            <w:tcW w:w="943" w:type="dxa"/>
            <w:vAlign w:val="center"/>
          </w:tcPr>
          <w:p w14:paraId="33F4D978" w14:textId="386754AE" w:rsidR="00577B12" w:rsidRPr="00B45B03" w:rsidRDefault="00577B12" w:rsidP="00577B12">
            <w:pPr>
              <w:pStyle w:val="BodyText"/>
              <w:jc w:val="center"/>
              <w:rPr>
                <w:sz w:val="20"/>
                <w:szCs w:val="20"/>
              </w:rPr>
            </w:pPr>
            <w:r>
              <w:rPr>
                <w:sz w:val="20"/>
                <w:szCs w:val="20"/>
              </w:rPr>
              <w:t>1.8%</w:t>
            </w:r>
          </w:p>
        </w:tc>
        <w:tc>
          <w:tcPr>
            <w:tcW w:w="944" w:type="dxa"/>
            <w:vAlign w:val="center"/>
          </w:tcPr>
          <w:p w14:paraId="53479574" w14:textId="7F183F49" w:rsidR="00577B12" w:rsidRPr="00B45B03" w:rsidRDefault="00577B12" w:rsidP="00577B12">
            <w:pPr>
              <w:pStyle w:val="BodyText"/>
              <w:jc w:val="center"/>
              <w:rPr>
                <w:sz w:val="20"/>
                <w:szCs w:val="20"/>
              </w:rPr>
            </w:pPr>
            <w:r>
              <w:rPr>
                <w:sz w:val="20"/>
                <w:szCs w:val="20"/>
              </w:rPr>
              <w:t>2.3%</w:t>
            </w:r>
          </w:p>
        </w:tc>
        <w:tc>
          <w:tcPr>
            <w:tcW w:w="944" w:type="dxa"/>
            <w:vAlign w:val="center"/>
          </w:tcPr>
          <w:p w14:paraId="7C3D6897" w14:textId="31C2350F" w:rsidR="00577B12" w:rsidRPr="00B45B03" w:rsidRDefault="00577B12" w:rsidP="00577B12">
            <w:pPr>
              <w:pStyle w:val="BodyText"/>
              <w:jc w:val="center"/>
              <w:rPr>
                <w:sz w:val="20"/>
                <w:szCs w:val="20"/>
              </w:rPr>
            </w:pPr>
            <w:r w:rsidRPr="00272FE0">
              <w:rPr>
                <w:sz w:val="20"/>
                <w:szCs w:val="20"/>
              </w:rPr>
              <w:t>2.7%</w:t>
            </w:r>
          </w:p>
        </w:tc>
        <w:tc>
          <w:tcPr>
            <w:tcW w:w="944" w:type="dxa"/>
            <w:vAlign w:val="center"/>
          </w:tcPr>
          <w:p w14:paraId="29F392A9" w14:textId="2973CB3D" w:rsidR="00577B12" w:rsidRDefault="00577B12" w:rsidP="00577B12">
            <w:pPr>
              <w:pStyle w:val="BodyText"/>
              <w:jc w:val="center"/>
              <w:rPr>
                <w:sz w:val="20"/>
                <w:szCs w:val="20"/>
              </w:rPr>
            </w:pPr>
            <w:r>
              <w:rPr>
                <w:color w:val="000000"/>
                <w:sz w:val="20"/>
                <w:szCs w:val="20"/>
              </w:rPr>
              <w:t>2.3%</w:t>
            </w:r>
          </w:p>
        </w:tc>
        <w:tc>
          <w:tcPr>
            <w:tcW w:w="944" w:type="dxa"/>
            <w:vAlign w:val="center"/>
          </w:tcPr>
          <w:p w14:paraId="24990225" w14:textId="612E3267" w:rsidR="00577B12" w:rsidRPr="00272FE0" w:rsidRDefault="00577B12" w:rsidP="00577B12">
            <w:pPr>
              <w:pStyle w:val="BodyText"/>
              <w:jc w:val="center"/>
              <w:rPr>
                <w:sz w:val="20"/>
                <w:szCs w:val="20"/>
              </w:rPr>
            </w:pPr>
            <w:r>
              <w:rPr>
                <w:color w:val="000000"/>
                <w:sz w:val="20"/>
                <w:szCs w:val="20"/>
              </w:rPr>
              <w:t>2.3%</w:t>
            </w:r>
          </w:p>
        </w:tc>
      </w:tr>
      <w:tr w:rsidR="00577B12" w14:paraId="15198102" w14:textId="6C0937A2" w:rsidTr="00987EC6">
        <w:trPr>
          <w:trHeight w:val="188"/>
        </w:trPr>
        <w:tc>
          <w:tcPr>
            <w:tcW w:w="1530" w:type="dxa"/>
            <w:vMerge/>
            <w:shd w:val="clear" w:color="auto" w:fill="E0E0E0"/>
            <w:vAlign w:val="center"/>
          </w:tcPr>
          <w:p w14:paraId="3A8EFA14" w14:textId="77777777" w:rsidR="00577B12" w:rsidRPr="006268FA" w:rsidRDefault="00577B12" w:rsidP="00577B12">
            <w:pPr>
              <w:pStyle w:val="BodyText"/>
              <w:jc w:val="center"/>
              <w:rPr>
                <w:b/>
                <w:sz w:val="20"/>
                <w:szCs w:val="20"/>
              </w:rPr>
            </w:pPr>
          </w:p>
        </w:tc>
        <w:tc>
          <w:tcPr>
            <w:tcW w:w="900" w:type="dxa"/>
            <w:shd w:val="clear" w:color="auto" w:fill="C0C0C0"/>
            <w:vAlign w:val="center"/>
          </w:tcPr>
          <w:p w14:paraId="1A1C93CE" w14:textId="77777777" w:rsidR="00577B12" w:rsidRPr="006268FA" w:rsidRDefault="00577B12" w:rsidP="00577B12">
            <w:pPr>
              <w:pStyle w:val="BodyText"/>
              <w:jc w:val="center"/>
              <w:rPr>
                <w:b/>
                <w:sz w:val="20"/>
                <w:szCs w:val="20"/>
              </w:rPr>
            </w:pPr>
            <w:r w:rsidRPr="006268FA">
              <w:rPr>
                <w:b/>
                <w:sz w:val="20"/>
                <w:szCs w:val="20"/>
              </w:rPr>
              <w:t>Male</w:t>
            </w:r>
          </w:p>
        </w:tc>
        <w:tc>
          <w:tcPr>
            <w:tcW w:w="944" w:type="dxa"/>
            <w:vAlign w:val="center"/>
          </w:tcPr>
          <w:p w14:paraId="07F53C12" w14:textId="32A47BE5" w:rsidR="00577B12" w:rsidRPr="00B45B03" w:rsidRDefault="00577B12" w:rsidP="00577B12">
            <w:pPr>
              <w:pStyle w:val="BodyText"/>
              <w:jc w:val="center"/>
              <w:rPr>
                <w:sz w:val="20"/>
                <w:szCs w:val="20"/>
              </w:rPr>
            </w:pPr>
            <w:r>
              <w:rPr>
                <w:sz w:val="20"/>
                <w:szCs w:val="20"/>
              </w:rPr>
              <w:t>3.5</w:t>
            </w:r>
            <w:r w:rsidRPr="00F6275E">
              <w:rPr>
                <w:sz w:val="20"/>
                <w:szCs w:val="20"/>
              </w:rPr>
              <w:t>%</w:t>
            </w:r>
          </w:p>
        </w:tc>
        <w:tc>
          <w:tcPr>
            <w:tcW w:w="943" w:type="dxa"/>
            <w:vAlign w:val="center"/>
          </w:tcPr>
          <w:p w14:paraId="660E38FB" w14:textId="6E252903" w:rsidR="00577B12" w:rsidRDefault="00577B12" w:rsidP="00577B12">
            <w:pPr>
              <w:jc w:val="center"/>
            </w:pPr>
            <w:r>
              <w:rPr>
                <w:sz w:val="20"/>
                <w:szCs w:val="20"/>
              </w:rPr>
              <w:t>4.6</w:t>
            </w:r>
            <w:r w:rsidRPr="00F6275E">
              <w:rPr>
                <w:sz w:val="20"/>
                <w:szCs w:val="20"/>
              </w:rPr>
              <w:t>%</w:t>
            </w:r>
          </w:p>
        </w:tc>
        <w:tc>
          <w:tcPr>
            <w:tcW w:w="944" w:type="dxa"/>
            <w:vAlign w:val="center"/>
          </w:tcPr>
          <w:p w14:paraId="4AACE919" w14:textId="6ED28EC0" w:rsidR="00577B12" w:rsidRDefault="00577B12" w:rsidP="00577B12">
            <w:pPr>
              <w:jc w:val="center"/>
            </w:pPr>
            <w:r>
              <w:rPr>
                <w:sz w:val="20"/>
                <w:szCs w:val="20"/>
              </w:rPr>
              <w:t>4.9%</w:t>
            </w:r>
          </w:p>
        </w:tc>
        <w:tc>
          <w:tcPr>
            <w:tcW w:w="943" w:type="dxa"/>
            <w:vAlign w:val="center"/>
          </w:tcPr>
          <w:p w14:paraId="66773DD8" w14:textId="128D2AF1" w:rsidR="00577B12" w:rsidRPr="00B45B03" w:rsidRDefault="00577B12" w:rsidP="00577B12">
            <w:pPr>
              <w:pStyle w:val="BodyText"/>
              <w:jc w:val="center"/>
              <w:rPr>
                <w:sz w:val="20"/>
                <w:szCs w:val="20"/>
              </w:rPr>
            </w:pPr>
            <w:r>
              <w:rPr>
                <w:sz w:val="20"/>
                <w:szCs w:val="20"/>
              </w:rPr>
              <w:t>3.4%</w:t>
            </w:r>
          </w:p>
        </w:tc>
        <w:tc>
          <w:tcPr>
            <w:tcW w:w="944" w:type="dxa"/>
            <w:vAlign w:val="center"/>
          </w:tcPr>
          <w:p w14:paraId="078C788A" w14:textId="5C9BC333" w:rsidR="00577B12" w:rsidRPr="00B45B03" w:rsidRDefault="00577B12" w:rsidP="00577B12">
            <w:pPr>
              <w:pStyle w:val="BodyText"/>
              <w:jc w:val="center"/>
              <w:rPr>
                <w:sz w:val="20"/>
                <w:szCs w:val="20"/>
              </w:rPr>
            </w:pPr>
            <w:r>
              <w:rPr>
                <w:sz w:val="20"/>
                <w:szCs w:val="20"/>
              </w:rPr>
              <w:t>3.2%</w:t>
            </w:r>
          </w:p>
        </w:tc>
        <w:tc>
          <w:tcPr>
            <w:tcW w:w="944" w:type="dxa"/>
            <w:vAlign w:val="center"/>
          </w:tcPr>
          <w:p w14:paraId="32F8FD48" w14:textId="32BF7811" w:rsidR="00577B12" w:rsidRPr="00B45B03" w:rsidRDefault="00577B12" w:rsidP="00577B12">
            <w:pPr>
              <w:pStyle w:val="BodyText"/>
              <w:jc w:val="center"/>
              <w:rPr>
                <w:sz w:val="20"/>
                <w:szCs w:val="20"/>
              </w:rPr>
            </w:pPr>
            <w:r w:rsidRPr="00272FE0">
              <w:rPr>
                <w:sz w:val="20"/>
                <w:szCs w:val="20"/>
              </w:rPr>
              <w:t>2.4%</w:t>
            </w:r>
          </w:p>
        </w:tc>
        <w:tc>
          <w:tcPr>
            <w:tcW w:w="944" w:type="dxa"/>
            <w:vAlign w:val="center"/>
          </w:tcPr>
          <w:p w14:paraId="50E98A27" w14:textId="71C872E0" w:rsidR="00577B12" w:rsidRDefault="00577B12" w:rsidP="00577B12">
            <w:pPr>
              <w:pStyle w:val="BodyText"/>
              <w:jc w:val="center"/>
              <w:rPr>
                <w:sz w:val="20"/>
                <w:szCs w:val="20"/>
              </w:rPr>
            </w:pPr>
            <w:r>
              <w:rPr>
                <w:color w:val="000000"/>
                <w:sz w:val="20"/>
                <w:szCs w:val="20"/>
              </w:rPr>
              <w:t>4.6%</w:t>
            </w:r>
          </w:p>
        </w:tc>
        <w:tc>
          <w:tcPr>
            <w:tcW w:w="944" w:type="dxa"/>
            <w:vAlign w:val="center"/>
          </w:tcPr>
          <w:p w14:paraId="38A82F79" w14:textId="5F0349E5" w:rsidR="00577B12" w:rsidRPr="00272FE0" w:rsidRDefault="00577B12" w:rsidP="00577B12">
            <w:pPr>
              <w:pStyle w:val="BodyText"/>
              <w:jc w:val="center"/>
              <w:rPr>
                <w:sz w:val="20"/>
                <w:szCs w:val="20"/>
              </w:rPr>
            </w:pPr>
            <w:r>
              <w:rPr>
                <w:color w:val="000000"/>
                <w:sz w:val="20"/>
                <w:szCs w:val="20"/>
              </w:rPr>
              <w:t>6.3%</w:t>
            </w:r>
          </w:p>
        </w:tc>
      </w:tr>
      <w:tr w:rsidR="00577B12" w14:paraId="784A15AE" w14:textId="3AF42D7B" w:rsidTr="00987EC6">
        <w:trPr>
          <w:trHeight w:val="122"/>
        </w:trPr>
        <w:tc>
          <w:tcPr>
            <w:tcW w:w="1530" w:type="dxa"/>
            <w:vMerge w:val="restart"/>
            <w:shd w:val="clear" w:color="auto" w:fill="E0E0E0"/>
            <w:vAlign w:val="center"/>
          </w:tcPr>
          <w:p w14:paraId="0E76F901" w14:textId="77777777" w:rsidR="00577B12" w:rsidRPr="00A25DAF" w:rsidRDefault="00577B12" w:rsidP="00577B12">
            <w:pPr>
              <w:pStyle w:val="BodyText"/>
              <w:jc w:val="center"/>
            </w:pPr>
            <w:r w:rsidRPr="006268FA">
              <w:rPr>
                <w:b/>
                <w:sz w:val="20"/>
                <w:szCs w:val="20"/>
              </w:rPr>
              <w:t>Native Hawaiian</w:t>
            </w:r>
          </w:p>
        </w:tc>
        <w:tc>
          <w:tcPr>
            <w:tcW w:w="900" w:type="dxa"/>
            <w:shd w:val="clear" w:color="auto" w:fill="C0C0C0"/>
            <w:vAlign w:val="center"/>
          </w:tcPr>
          <w:p w14:paraId="053B5596" w14:textId="77777777" w:rsidR="00577B12" w:rsidRPr="006268FA" w:rsidRDefault="00577B12" w:rsidP="00577B12">
            <w:pPr>
              <w:pStyle w:val="BodyText"/>
              <w:jc w:val="center"/>
              <w:rPr>
                <w:b/>
                <w:sz w:val="20"/>
                <w:szCs w:val="20"/>
              </w:rPr>
            </w:pPr>
            <w:r w:rsidRPr="006268FA">
              <w:rPr>
                <w:b/>
                <w:sz w:val="20"/>
                <w:szCs w:val="20"/>
              </w:rPr>
              <w:t>Female</w:t>
            </w:r>
          </w:p>
        </w:tc>
        <w:tc>
          <w:tcPr>
            <w:tcW w:w="944" w:type="dxa"/>
            <w:vAlign w:val="center"/>
          </w:tcPr>
          <w:p w14:paraId="7DF6F00B" w14:textId="45476CB4" w:rsidR="00577B12" w:rsidRPr="00B45B03" w:rsidRDefault="00577B12" w:rsidP="00577B12">
            <w:pPr>
              <w:pStyle w:val="BodyText"/>
              <w:jc w:val="center"/>
              <w:rPr>
                <w:sz w:val="20"/>
                <w:szCs w:val="20"/>
              </w:rPr>
            </w:pPr>
            <w:r>
              <w:rPr>
                <w:sz w:val="20"/>
                <w:szCs w:val="20"/>
              </w:rPr>
              <w:t>2.8</w:t>
            </w:r>
            <w:r w:rsidRPr="00F6275E">
              <w:rPr>
                <w:sz w:val="20"/>
                <w:szCs w:val="20"/>
              </w:rPr>
              <w:t>%</w:t>
            </w:r>
          </w:p>
        </w:tc>
        <w:tc>
          <w:tcPr>
            <w:tcW w:w="943" w:type="dxa"/>
            <w:vAlign w:val="center"/>
          </w:tcPr>
          <w:p w14:paraId="0563E470" w14:textId="13C39239" w:rsidR="00577B12" w:rsidRDefault="00577B12" w:rsidP="00577B12">
            <w:pPr>
              <w:jc w:val="center"/>
            </w:pPr>
            <w:r>
              <w:rPr>
                <w:sz w:val="20"/>
                <w:szCs w:val="20"/>
              </w:rPr>
              <w:t>0.7</w:t>
            </w:r>
            <w:r w:rsidRPr="00F6275E">
              <w:rPr>
                <w:sz w:val="20"/>
                <w:szCs w:val="20"/>
              </w:rPr>
              <w:t>%</w:t>
            </w:r>
          </w:p>
        </w:tc>
        <w:tc>
          <w:tcPr>
            <w:tcW w:w="944" w:type="dxa"/>
            <w:vAlign w:val="center"/>
          </w:tcPr>
          <w:p w14:paraId="643F5BB3" w14:textId="70650D14" w:rsidR="00577B12" w:rsidRDefault="00577B12" w:rsidP="00577B12">
            <w:pPr>
              <w:jc w:val="center"/>
            </w:pPr>
            <w:r>
              <w:rPr>
                <w:sz w:val="20"/>
                <w:szCs w:val="20"/>
              </w:rPr>
              <w:t>1.5%</w:t>
            </w:r>
          </w:p>
        </w:tc>
        <w:tc>
          <w:tcPr>
            <w:tcW w:w="943" w:type="dxa"/>
            <w:vAlign w:val="center"/>
          </w:tcPr>
          <w:p w14:paraId="6DADD903" w14:textId="58DEB1A0" w:rsidR="00577B12" w:rsidRPr="00B45B03" w:rsidRDefault="00577B12" w:rsidP="00577B12">
            <w:pPr>
              <w:pStyle w:val="BodyText"/>
              <w:jc w:val="center"/>
              <w:rPr>
                <w:sz w:val="20"/>
                <w:szCs w:val="20"/>
              </w:rPr>
            </w:pPr>
            <w:r>
              <w:rPr>
                <w:sz w:val="20"/>
                <w:szCs w:val="20"/>
              </w:rPr>
              <w:t>0.0%</w:t>
            </w:r>
          </w:p>
        </w:tc>
        <w:tc>
          <w:tcPr>
            <w:tcW w:w="944" w:type="dxa"/>
            <w:vAlign w:val="center"/>
          </w:tcPr>
          <w:p w14:paraId="416B3303" w14:textId="2C790044" w:rsidR="00577B12" w:rsidRPr="00B45B03" w:rsidRDefault="00577B12" w:rsidP="00577B12">
            <w:pPr>
              <w:pStyle w:val="BodyText"/>
              <w:jc w:val="center"/>
              <w:rPr>
                <w:sz w:val="20"/>
                <w:szCs w:val="20"/>
              </w:rPr>
            </w:pPr>
            <w:r>
              <w:rPr>
                <w:sz w:val="20"/>
                <w:szCs w:val="20"/>
              </w:rPr>
              <w:t>2.4%</w:t>
            </w:r>
          </w:p>
        </w:tc>
        <w:tc>
          <w:tcPr>
            <w:tcW w:w="944" w:type="dxa"/>
            <w:vAlign w:val="center"/>
          </w:tcPr>
          <w:p w14:paraId="4890DBB9" w14:textId="1E144723" w:rsidR="00577B12" w:rsidRPr="00B45B03" w:rsidRDefault="00577B12" w:rsidP="00577B12">
            <w:pPr>
              <w:pStyle w:val="BodyText"/>
              <w:jc w:val="center"/>
              <w:rPr>
                <w:sz w:val="20"/>
                <w:szCs w:val="20"/>
              </w:rPr>
            </w:pPr>
            <w:r w:rsidRPr="00272FE0">
              <w:rPr>
                <w:sz w:val="20"/>
                <w:szCs w:val="20"/>
              </w:rPr>
              <w:t>0.8%</w:t>
            </w:r>
          </w:p>
        </w:tc>
        <w:tc>
          <w:tcPr>
            <w:tcW w:w="944" w:type="dxa"/>
            <w:vAlign w:val="center"/>
          </w:tcPr>
          <w:p w14:paraId="21467C7C" w14:textId="2A9989F0" w:rsidR="00577B12" w:rsidRDefault="00577B12" w:rsidP="00577B12">
            <w:pPr>
              <w:pStyle w:val="BodyText"/>
              <w:jc w:val="center"/>
              <w:rPr>
                <w:sz w:val="20"/>
                <w:szCs w:val="20"/>
              </w:rPr>
            </w:pPr>
            <w:r>
              <w:rPr>
                <w:color w:val="000000"/>
                <w:sz w:val="20"/>
                <w:szCs w:val="20"/>
              </w:rPr>
              <w:t>2.4%</w:t>
            </w:r>
          </w:p>
        </w:tc>
        <w:tc>
          <w:tcPr>
            <w:tcW w:w="944" w:type="dxa"/>
            <w:vAlign w:val="center"/>
          </w:tcPr>
          <w:p w14:paraId="44818AD2" w14:textId="7B6A7949" w:rsidR="00577B12" w:rsidRPr="00272FE0" w:rsidRDefault="00577B12" w:rsidP="00577B12">
            <w:pPr>
              <w:pStyle w:val="BodyText"/>
              <w:jc w:val="center"/>
              <w:rPr>
                <w:sz w:val="20"/>
                <w:szCs w:val="20"/>
              </w:rPr>
            </w:pPr>
            <w:r>
              <w:rPr>
                <w:color w:val="000000"/>
                <w:sz w:val="20"/>
                <w:szCs w:val="20"/>
              </w:rPr>
              <w:t>0.0%</w:t>
            </w:r>
          </w:p>
        </w:tc>
      </w:tr>
      <w:tr w:rsidR="00577B12" w14:paraId="6C437019" w14:textId="750525C7" w:rsidTr="00987EC6">
        <w:trPr>
          <w:trHeight w:val="243"/>
        </w:trPr>
        <w:tc>
          <w:tcPr>
            <w:tcW w:w="1530" w:type="dxa"/>
            <w:vMerge/>
            <w:shd w:val="clear" w:color="auto" w:fill="E0E0E0"/>
            <w:vAlign w:val="center"/>
          </w:tcPr>
          <w:p w14:paraId="4D2EAD5F" w14:textId="77777777" w:rsidR="00577B12" w:rsidRPr="006268FA" w:rsidRDefault="00577B12" w:rsidP="00577B12">
            <w:pPr>
              <w:pStyle w:val="BodyText"/>
              <w:jc w:val="center"/>
              <w:rPr>
                <w:b/>
                <w:sz w:val="20"/>
                <w:szCs w:val="20"/>
              </w:rPr>
            </w:pPr>
          </w:p>
        </w:tc>
        <w:tc>
          <w:tcPr>
            <w:tcW w:w="900" w:type="dxa"/>
            <w:shd w:val="clear" w:color="auto" w:fill="C0C0C0"/>
            <w:vAlign w:val="center"/>
          </w:tcPr>
          <w:p w14:paraId="12BDE46A" w14:textId="77777777" w:rsidR="00577B12" w:rsidRPr="006268FA" w:rsidRDefault="00577B12" w:rsidP="00577B12">
            <w:pPr>
              <w:pStyle w:val="BodyText"/>
              <w:jc w:val="center"/>
              <w:rPr>
                <w:b/>
                <w:sz w:val="20"/>
                <w:szCs w:val="20"/>
              </w:rPr>
            </w:pPr>
            <w:r w:rsidRPr="006268FA">
              <w:rPr>
                <w:b/>
                <w:sz w:val="20"/>
                <w:szCs w:val="20"/>
              </w:rPr>
              <w:t>Male</w:t>
            </w:r>
          </w:p>
        </w:tc>
        <w:tc>
          <w:tcPr>
            <w:tcW w:w="944" w:type="dxa"/>
            <w:vAlign w:val="center"/>
          </w:tcPr>
          <w:p w14:paraId="34897AC1" w14:textId="3DEBE2F1" w:rsidR="00577B12" w:rsidRPr="00B45B03" w:rsidRDefault="00577B12" w:rsidP="00577B12">
            <w:pPr>
              <w:pStyle w:val="BodyText"/>
              <w:jc w:val="center"/>
              <w:rPr>
                <w:sz w:val="20"/>
                <w:szCs w:val="20"/>
              </w:rPr>
            </w:pPr>
            <w:r>
              <w:rPr>
                <w:sz w:val="20"/>
                <w:szCs w:val="20"/>
              </w:rPr>
              <w:t>2.7</w:t>
            </w:r>
            <w:r w:rsidRPr="00F6275E">
              <w:rPr>
                <w:sz w:val="20"/>
                <w:szCs w:val="20"/>
              </w:rPr>
              <w:t>%</w:t>
            </w:r>
          </w:p>
        </w:tc>
        <w:tc>
          <w:tcPr>
            <w:tcW w:w="943" w:type="dxa"/>
            <w:vAlign w:val="center"/>
          </w:tcPr>
          <w:p w14:paraId="1937194E" w14:textId="202B5732" w:rsidR="00577B12" w:rsidRDefault="00577B12" w:rsidP="00577B12">
            <w:pPr>
              <w:jc w:val="center"/>
            </w:pPr>
            <w:r>
              <w:rPr>
                <w:sz w:val="20"/>
                <w:szCs w:val="20"/>
              </w:rPr>
              <w:t>5.1</w:t>
            </w:r>
            <w:r w:rsidRPr="00F6275E">
              <w:rPr>
                <w:sz w:val="20"/>
                <w:szCs w:val="20"/>
              </w:rPr>
              <w:t>%</w:t>
            </w:r>
          </w:p>
        </w:tc>
        <w:tc>
          <w:tcPr>
            <w:tcW w:w="944" w:type="dxa"/>
            <w:vAlign w:val="center"/>
          </w:tcPr>
          <w:p w14:paraId="71D27AFB" w14:textId="1D59665A" w:rsidR="00577B12" w:rsidRDefault="00577B12" w:rsidP="00577B12">
            <w:pPr>
              <w:jc w:val="center"/>
            </w:pPr>
            <w:r>
              <w:rPr>
                <w:sz w:val="20"/>
                <w:szCs w:val="20"/>
              </w:rPr>
              <w:t>2.7%</w:t>
            </w:r>
          </w:p>
        </w:tc>
        <w:tc>
          <w:tcPr>
            <w:tcW w:w="943" w:type="dxa"/>
            <w:vAlign w:val="center"/>
          </w:tcPr>
          <w:p w14:paraId="32C4F17C" w14:textId="7FEA84FA" w:rsidR="00577B12" w:rsidRPr="00B45B03" w:rsidRDefault="00577B12" w:rsidP="00577B12">
            <w:pPr>
              <w:pStyle w:val="BodyText"/>
              <w:jc w:val="center"/>
              <w:rPr>
                <w:sz w:val="20"/>
                <w:szCs w:val="20"/>
              </w:rPr>
            </w:pPr>
            <w:r>
              <w:rPr>
                <w:sz w:val="20"/>
                <w:szCs w:val="20"/>
              </w:rPr>
              <w:t>0.0%</w:t>
            </w:r>
          </w:p>
        </w:tc>
        <w:tc>
          <w:tcPr>
            <w:tcW w:w="944" w:type="dxa"/>
            <w:vAlign w:val="center"/>
          </w:tcPr>
          <w:p w14:paraId="4870F717" w14:textId="05FC3574" w:rsidR="00577B12" w:rsidRPr="00B45B03" w:rsidRDefault="00577B12" w:rsidP="00577B12">
            <w:pPr>
              <w:pStyle w:val="BodyText"/>
              <w:jc w:val="center"/>
              <w:rPr>
                <w:sz w:val="20"/>
                <w:szCs w:val="20"/>
              </w:rPr>
            </w:pPr>
            <w:r>
              <w:rPr>
                <w:sz w:val="20"/>
                <w:szCs w:val="20"/>
              </w:rPr>
              <w:t>2.2%</w:t>
            </w:r>
          </w:p>
        </w:tc>
        <w:tc>
          <w:tcPr>
            <w:tcW w:w="944" w:type="dxa"/>
            <w:vAlign w:val="center"/>
          </w:tcPr>
          <w:p w14:paraId="30C40D6A" w14:textId="5A967CC1" w:rsidR="00577B12" w:rsidRPr="00B45B03" w:rsidRDefault="00577B12" w:rsidP="00577B12">
            <w:pPr>
              <w:pStyle w:val="BodyText"/>
              <w:jc w:val="center"/>
              <w:rPr>
                <w:sz w:val="20"/>
                <w:szCs w:val="20"/>
              </w:rPr>
            </w:pPr>
            <w:r w:rsidRPr="00272FE0">
              <w:rPr>
                <w:sz w:val="20"/>
                <w:szCs w:val="20"/>
              </w:rPr>
              <w:t>1.5%</w:t>
            </w:r>
          </w:p>
        </w:tc>
        <w:tc>
          <w:tcPr>
            <w:tcW w:w="944" w:type="dxa"/>
            <w:vAlign w:val="center"/>
          </w:tcPr>
          <w:p w14:paraId="480E8A7B" w14:textId="6C129B02" w:rsidR="00577B12" w:rsidRDefault="00577B12" w:rsidP="00577B12">
            <w:pPr>
              <w:pStyle w:val="BodyText"/>
              <w:jc w:val="center"/>
              <w:rPr>
                <w:sz w:val="20"/>
                <w:szCs w:val="20"/>
              </w:rPr>
            </w:pPr>
            <w:r>
              <w:rPr>
                <w:color w:val="000000"/>
                <w:sz w:val="20"/>
                <w:szCs w:val="20"/>
              </w:rPr>
              <w:t>1.6%</w:t>
            </w:r>
          </w:p>
        </w:tc>
        <w:tc>
          <w:tcPr>
            <w:tcW w:w="944" w:type="dxa"/>
            <w:vAlign w:val="center"/>
          </w:tcPr>
          <w:p w14:paraId="61872E5D" w14:textId="4B43068A" w:rsidR="00577B12" w:rsidRPr="00272FE0" w:rsidRDefault="00577B12" w:rsidP="00577B12">
            <w:pPr>
              <w:pStyle w:val="BodyText"/>
              <w:jc w:val="center"/>
              <w:rPr>
                <w:sz w:val="20"/>
                <w:szCs w:val="20"/>
              </w:rPr>
            </w:pPr>
            <w:r>
              <w:rPr>
                <w:color w:val="000000"/>
                <w:sz w:val="20"/>
                <w:szCs w:val="20"/>
              </w:rPr>
              <w:t>2.3%</w:t>
            </w:r>
          </w:p>
        </w:tc>
      </w:tr>
      <w:tr w:rsidR="00577B12" w14:paraId="0DD0D196" w14:textId="4C6FD5CA" w:rsidTr="00987EC6">
        <w:trPr>
          <w:trHeight w:val="139"/>
        </w:trPr>
        <w:tc>
          <w:tcPr>
            <w:tcW w:w="1530" w:type="dxa"/>
            <w:vMerge w:val="restart"/>
            <w:shd w:val="clear" w:color="auto" w:fill="E0E0E0"/>
            <w:vAlign w:val="center"/>
          </w:tcPr>
          <w:p w14:paraId="7230720E" w14:textId="77777777" w:rsidR="00577B12" w:rsidRPr="00A25DAF" w:rsidRDefault="00577B12" w:rsidP="00577B12">
            <w:pPr>
              <w:pStyle w:val="BodyText"/>
              <w:jc w:val="center"/>
            </w:pPr>
            <w:r w:rsidRPr="006268FA">
              <w:rPr>
                <w:b/>
                <w:bCs/>
                <w:sz w:val="20"/>
                <w:szCs w:val="20"/>
              </w:rPr>
              <w:t>White</w:t>
            </w:r>
          </w:p>
        </w:tc>
        <w:tc>
          <w:tcPr>
            <w:tcW w:w="900" w:type="dxa"/>
            <w:shd w:val="clear" w:color="auto" w:fill="C0C0C0"/>
            <w:vAlign w:val="center"/>
          </w:tcPr>
          <w:p w14:paraId="47947068" w14:textId="77777777" w:rsidR="00577B12" w:rsidRPr="006268FA" w:rsidRDefault="00577B12" w:rsidP="00577B12">
            <w:pPr>
              <w:pStyle w:val="BodyText"/>
              <w:jc w:val="center"/>
              <w:rPr>
                <w:b/>
                <w:sz w:val="20"/>
                <w:szCs w:val="20"/>
              </w:rPr>
            </w:pPr>
            <w:r w:rsidRPr="006268FA">
              <w:rPr>
                <w:b/>
                <w:sz w:val="20"/>
                <w:szCs w:val="20"/>
              </w:rPr>
              <w:t>Female</w:t>
            </w:r>
          </w:p>
        </w:tc>
        <w:tc>
          <w:tcPr>
            <w:tcW w:w="944" w:type="dxa"/>
            <w:vAlign w:val="center"/>
          </w:tcPr>
          <w:p w14:paraId="1FCB12D7" w14:textId="1F4D255A" w:rsidR="00577B12" w:rsidRPr="00B45B03" w:rsidRDefault="00577B12" w:rsidP="00577B12">
            <w:pPr>
              <w:pStyle w:val="BodyText"/>
              <w:jc w:val="center"/>
              <w:rPr>
                <w:sz w:val="20"/>
                <w:szCs w:val="20"/>
              </w:rPr>
            </w:pPr>
            <w:r>
              <w:rPr>
                <w:sz w:val="20"/>
                <w:szCs w:val="20"/>
              </w:rPr>
              <w:t>0.9</w:t>
            </w:r>
            <w:r w:rsidRPr="00F6275E">
              <w:rPr>
                <w:sz w:val="20"/>
                <w:szCs w:val="20"/>
              </w:rPr>
              <w:t>%</w:t>
            </w:r>
          </w:p>
        </w:tc>
        <w:tc>
          <w:tcPr>
            <w:tcW w:w="943" w:type="dxa"/>
            <w:vAlign w:val="center"/>
          </w:tcPr>
          <w:p w14:paraId="4C9E9354" w14:textId="7CF55FFC" w:rsidR="00577B12" w:rsidRDefault="00577B12" w:rsidP="00577B12">
            <w:pPr>
              <w:jc w:val="center"/>
            </w:pPr>
            <w:r>
              <w:rPr>
                <w:sz w:val="20"/>
                <w:szCs w:val="20"/>
              </w:rPr>
              <w:t>0.9</w:t>
            </w:r>
            <w:r w:rsidRPr="00F6275E">
              <w:rPr>
                <w:sz w:val="20"/>
                <w:szCs w:val="20"/>
              </w:rPr>
              <w:t>%</w:t>
            </w:r>
          </w:p>
        </w:tc>
        <w:tc>
          <w:tcPr>
            <w:tcW w:w="944" w:type="dxa"/>
            <w:vAlign w:val="center"/>
          </w:tcPr>
          <w:p w14:paraId="7A86D375" w14:textId="29994E09" w:rsidR="00577B12" w:rsidRDefault="00577B12" w:rsidP="00577B12">
            <w:pPr>
              <w:jc w:val="center"/>
            </w:pPr>
            <w:r>
              <w:rPr>
                <w:sz w:val="20"/>
                <w:szCs w:val="20"/>
              </w:rPr>
              <w:t>0.9%</w:t>
            </w:r>
          </w:p>
        </w:tc>
        <w:tc>
          <w:tcPr>
            <w:tcW w:w="943" w:type="dxa"/>
            <w:vAlign w:val="center"/>
          </w:tcPr>
          <w:p w14:paraId="216B1675" w14:textId="108139BB" w:rsidR="00577B12" w:rsidRPr="00B45B03" w:rsidRDefault="00577B12" w:rsidP="00577B12">
            <w:pPr>
              <w:pStyle w:val="BodyText"/>
              <w:jc w:val="center"/>
              <w:rPr>
                <w:sz w:val="20"/>
                <w:szCs w:val="20"/>
              </w:rPr>
            </w:pPr>
            <w:r>
              <w:rPr>
                <w:sz w:val="20"/>
                <w:szCs w:val="20"/>
              </w:rPr>
              <w:t>0.8%</w:t>
            </w:r>
          </w:p>
        </w:tc>
        <w:tc>
          <w:tcPr>
            <w:tcW w:w="944" w:type="dxa"/>
            <w:vAlign w:val="center"/>
          </w:tcPr>
          <w:p w14:paraId="24495029" w14:textId="6B525C80" w:rsidR="00577B12" w:rsidRPr="00B45B03" w:rsidRDefault="00577B12" w:rsidP="00577B12">
            <w:pPr>
              <w:pStyle w:val="BodyText"/>
              <w:jc w:val="center"/>
              <w:rPr>
                <w:sz w:val="20"/>
                <w:szCs w:val="20"/>
              </w:rPr>
            </w:pPr>
            <w:r>
              <w:rPr>
                <w:sz w:val="20"/>
                <w:szCs w:val="20"/>
              </w:rPr>
              <w:t>0.8%</w:t>
            </w:r>
          </w:p>
        </w:tc>
        <w:tc>
          <w:tcPr>
            <w:tcW w:w="944" w:type="dxa"/>
            <w:vAlign w:val="center"/>
          </w:tcPr>
          <w:p w14:paraId="2B94FD94" w14:textId="6E6BA95D" w:rsidR="00577B12" w:rsidRPr="00B45B03" w:rsidRDefault="00577B12" w:rsidP="00577B12">
            <w:pPr>
              <w:pStyle w:val="BodyText"/>
              <w:jc w:val="center"/>
              <w:rPr>
                <w:sz w:val="20"/>
                <w:szCs w:val="20"/>
              </w:rPr>
            </w:pPr>
            <w:r w:rsidRPr="00272FE0">
              <w:rPr>
                <w:sz w:val="20"/>
                <w:szCs w:val="20"/>
              </w:rPr>
              <w:t>0.7%</w:t>
            </w:r>
          </w:p>
        </w:tc>
        <w:tc>
          <w:tcPr>
            <w:tcW w:w="944" w:type="dxa"/>
            <w:vAlign w:val="center"/>
          </w:tcPr>
          <w:p w14:paraId="60074203" w14:textId="383B25A9" w:rsidR="00577B12" w:rsidRDefault="00577B12" w:rsidP="00577B12">
            <w:pPr>
              <w:pStyle w:val="BodyText"/>
              <w:jc w:val="center"/>
              <w:rPr>
                <w:sz w:val="20"/>
                <w:szCs w:val="20"/>
              </w:rPr>
            </w:pPr>
            <w:r>
              <w:rPr>
                <w:color w:val="000000"/>
                <w:sz w:val="20"/>
                <w:szCs w:val="20"/>
              </w:rPr>
              <w:t>0.7%</w:t>
            </w:r>
          </w:p>
        </w:tc>
        <w:tc>
          <w:tcPr>
            <w:tcW w:w="944" w:type="dxa"/>
            <w:vAlign w:val="center"/>
          </w:tcPr>
          <w:p w14:paraId="79699486" w14:textId="7EFBF1AB" w:rsidR="00577B12" w:rsidRPr="00272FE0" w:rsidRDefault="00577B12" w:rsidP="00577B12">
            <w:pPr>
              <w:pStyle w:val="BodyText"/>
              <w:jc w:val="center"/>
              <w:rPr>
                <w:sz w:val="20"/>
                <w:szCs w:val="20"/>
              </w:rPr>
            </w:pPr>
            <w:r>
              <w:rPr>
                <w:color w:val="000000"/>
                <w:sz w:val="20"/>
                <w:szCs w:val="20"/>
              </w:rPr>
              <w:t>1.1%</w:t>
            </w:r>
          </w:p>
        </w:tc>
      </w:tr>
      <w:tr w:rsidR="00577B12" w14:paraId="50F46967" w14:textId="7A300B88" w:rsidTr="00987EC6">
        <w:trPr>
          <w:trHeight w:val="94"/>
        </w:trPr>
        <w:tc>
          <w:tcPr>
            <w:tcW w:w="1530" w:type="dxa"/>
            <w:vMerge/>
            <w:shd w:val="clear" w:color="auto" w:fill="E0E0E0"/>
            <w:vAlign w:val="center"/>
          </w:tcPr>
          <w:p w14:paraId="1F053186" w14:textId="77777777" w:rsidR="00577B12" w:rsidRPr="006268FA" w:rsidRDefault="00577B12" w:rsidP="00577B12">
            <w:pPr>
              <w:pStyle w:val="BodyText"/>
              <w:rPr>
                <w:b/>
                <w:bCs/>
                <w:sz w:val="20"/>
                <w:szCs w:val="20"/>
              </w:rPr>
            </w:pPr>
          </w:p>
        </w:tc>
        <w:tc>
          <w:tcPr>
            <w:tcW w:w="900" w:type="dxa"/>
            <w:shd w:val="clear" w:color="auto" w:fill="C0C0C0"/>
            <w:vAlign w:val="center"/>
          </w:tcPr>
          <w:p w14:paraId="2549A6D7" w14:textId="77777777" w:rsidR="00577B12" w:rsidRPr="006268FA" w:rsidRDefault="00577B12" w:rsidP="00577B12">
            <w:pPr>
              <w:pStyle w:val="BodyText"/>
              <w:jc w:val="center"/>
              <w:rPr>
                <w:b/>
                <w:sz w:val="20"/>
                <w:szCs w:val="20"/>
              </w:rPr>
            </w:pPr>
            <w:r w:rsidRPr="006268FA">
              <w:rPr>
                <w:b/>
                <w:sz w:val="20"/>
                <w:szCs w:val="20"/>
              </w:rPr>
              <w:t>Male</w:t>
            </w:r>
          </w:p>
        </w:tc>
        <w:tc>
          <w:tcPr>
            <w:tcW w:w="944" w:type="dxa"/>
            <w:vAlign w:val="center"/>
          </w:tcPr>
          <w:p w14:paraId="6776553B" w14:textId="0E99D304" w:rsidR="00577B12" w:rsidRPr="00B45B03" w:rsidRDefault="00577B12" w:rsidP="00577B12">
            <w:pPr>
              <w:pStyle w:val="BodyText"/>
              <w:jc w:val="center"/>
              <w:rPr>
                <w:sz w:val="20"/>
                <w:szCs w:val="20"/>
              </w:rPr>
            </w:pPr>
            <w:r>
              <w:rPr>
                <w:sz w:val="20"/>
                <w:szCs w:val="20"/>
              </w:rPr>
              <w:t>1.4</w:t>
            </w:r>
            <w:r w:rsidRPr="00F6275E">
              <w:rPr>
                <w:sz w:val="20"/>
                <w:szCs w:val="20"/>
              </w:rPr>
              <w:t>%</w:t>
            </w:r>
          </w:p>
        </w:tc>
        <w:tc>
          <w:tcPr>
            <w:tcW w:w="943" w:type="dxa"/>
            <w:vAlign w:val="center"/>
          </w:tcPr>
          <w:p w14:paraId="41B0B770" w14:textId="5C8D26A0" w:rsidR="00577B12" w:rsidRDefault="00577B12" w:rsidP="00577B12">
            <w:pPr>
              <w:jc w:val="center"/>
            </w:pPr>
            <w:r>
              <w:rPr>
                <w:sz w:val="20"/>
                <w:szCs w:val="20"/>
              </w:rPr>
              <w:t>1.4</w:t>
            </w:r>
            <w:r w:rsidRPr="00F6275E">
              <w:rPr>
                <w:sz w:val="20"/>
                <w:szCs w:val="20"/>
              </w:rPr>
              <w:t>%</w:t>
            </w:r>
          </w:p>
        </w:tc>
        <w:tc>
          <w:tcPr>
            <w:tcW w:w="944" w:type="dxa"/>
            <w:vAlign w:val="center"/>
          </w:tcPr>
          <w:p w14:paraId="337A18F5" w14:textId="282179C7" w:rsidR="00577B12" w:rsidRDefault="00577B12" w:rsidP="00577B12">
            <w:pPr>
              <w:jc w:val="center"/>
            </w:pPr>
            <w:r>
              <w:rPr>
                <w:sz w:val="20"/>
                <w:szCs w:val="20"/>
              </w:rPr>
              <w:t>1.2%</w:t>
            </w:r>
          </w:p>
        </w:tc>
        <w:tc>
          <w:tcPr>
            <w:tcW w:w="943" w:type="dxa"/>
            <w:vAlign w:val="center"/>
          </w:tcPr>
          <w:p w14:paraId="6E1C3D9A" w14:textId="499B81DE" w:rsidR="00577B12" w:rsidRPr="00B45B03" w:rsidRDefault="00577B12" w:rsidP="00577B12">
            <w:pPr>
              <w:pStyle w:val="BodyText"/>
              <w:jc w:val="center"/>
              <w:rPr>
                <w:sz w:val="20"/>
                <w:szCs w:val="20"/>
              </w:rPr>
            </w:pPr>
            <w:r>
              <w:rPr>
                <w:sz w:val="20"/>
                <w:szCs w:val="20"/>
              </w:rPr>
              <w:t>1.3%</w:t>
            </w:r>
          </w:p>
        </w:tc>
        <w:tc>
          <w:tcPr>
            <w:tcW w:w="944" w:type="dxa"/>
            <w:vAlign w:val="center"/>
          </w:tcPr>
          <w:p w14:paraId="4C742B8A" w14:textId="2AE36502" w:rsidR="00577B12" w:rsidRPr="00B45B03" w:rsidRDefault="00577B12" w:rsidP="00577B12">
            <w:pPr>
              <w:pStyle w:val="BodyText"/>
              <w:jc w:val="center"/>
              <w:rPr>
                <w:sz w:val="20"/>
                <w:szCs w:val="20"/>
              </w:rPr>
            </w:pPr>
            <w:r>
              <w:rPr>
                <w:sz w:val="20"/>
                <w:szCs w:val="20"/>
              </w:rPr>
              <w:t>1.2%</w:t>
            </w:r>
          </w:p>
        </w:tc>
        <w:tc>
          <w:tcPr>
            <w:tcW w:w="944" w:type="dxa"/>
            <w:vAlign w:val="center"/>
          </w:tcPr>
          <w:p w14:paraId="1FB72ADF" w14:textId="48390EEC" w:rsidR="00577B12" w:rsidRPr="00B45B03" w:rsidRDefault="00577B12" w:rsidP="00577B12">
            <w:pPr>
              <w:pStyle w:val="BodyText"/>
              <w:jc w:val="center"/>
              <w:rPr>
                <w:sz w:val="20"/>
                <w:szCs w:val="20"/>
              </w:rPr>
            </w:pPr>
            <w:r w:rsidRPr="00272FE0">
              <w:rPr>
                <w:sz w:val="20"/>
                <w:szCs w:val="20"/>
              </w:rPr>
              <w:t>1.1%</w:t>
            </w:r>
          </w:p>
        </w:tc>
        <w:tc>
          <w:tcPr>
            <w:tcW w:w="944" w:type="dxa"/>
            <w:vAlign w:val="center"/>
          </w:tcPr>
          <w:p w14:paraId="6BE73A05" w14:textId="6923DB62" w:rsidR="00577B12" w:rsidRDefault="00577B12" w:rsidP="00577B12">
            <w:pPr>
              <w:pStyle w:val="BodyText"/>
              <w:jc w:val="center"/>
              <w:rPr>
                <w:sz w:val="20"/>
                <w:szCs w:val="20"/>
              </w:rPr>
            </w:pPr>
            <w:r>
              <w:rPr>
                <w:color w:val="000000"/>
                <w:sz w:val="20"/>
                <w:szCs w:val="20"/>
              </w:rPr>
              <w:t>1.2%</w:t>
            </w:r>
          </w:p>
        </w:tc>
        <w:tc>
          <w:tcPr>
            <w:tcW w:w="944" w:type="dxa"/>
            <w:vAlign w:val="center"/>
          </w:tcPr>
          <w:p w14:paraId="20375320" w14:textId="34AA9CD7" w:rsidR="00577B12" w:rsidRPr="00272FE0" w:rsidRDefault="00577B12" w:rsidP="00577B12">
            <w:pPr>
              <w:pStyle w:val="BodyText"/>
              <w:jc w:val="center"/>
              <w:rPr>
                <w:sz w:val="20"/>
                <w:szCs w:val="20"/>
              </w:rPr>
            </w:pPr>
            <w:r>
              <w:rPr>
                <w:color w:val="000000"/>
                <w:sz w:val="20"/>
                <w:szCs w:val="20"/>
              </w:rPr>
              <w:t>1.5%</w:t>
            </w:r>
          </w:p>
        </w:tc>
      </w:tr>
    </w:tbl>
    <w:p w14:paraId="4B7C7DB1" w14:textId="77777777" w:rsidR="00192378" w:rsidRDefault="00192378" w:rsidP="00DE18DA">
      <w:pPr>
        <w:pStyle w:val="BodyText"/>
        <w:jc w:val="center"/>
        <w:rPr>
          <w:b/>
          <w:bCs/>
          <w:iCs/>
        </w:rPr>
      </w:pPr>
    </w:p>
    <w:p w14:paraId="01EED103" w14:textId="77777777" w:rsidR="00522594" w:rsidRDefault="00522594" w:rsidP="000A74A1">
      <w:pPr>
        <w:rPr>
          <w:b/>
          <w:bCs/>
          <w:iCs/>
        </w:rPr>
      </w:pPr>
    </w:p>
    <w:p w14:paraId="56D1BD5F" w14:textId="77777777" w:rsidR="00443A33" w:rsidRDefault="00443A33" w:rsidP="00522594">
      <w:pPr>
        <w:jc w:val="center"/>
        <w:rPr>
          <w:b/>
          <w:bCs/>
          <w:iCs/>
        </w:rPr>
      </w:pPr>
    </w:p>
    <w:p w14:paraId="7F40934E" w14:textId="77777777" w:rsidR="00443A33" w:rsidRDefault="00443A33" w:rsidP="00522594">
      <w:pPr>
        <w:jc w:val="center"/>
        <w:rPr>
          <w:b/>
          <w:bCs/>
          <w:iCs/>
        </w:rPr>
      </w:pPr>
    </w:p>
    <w:p w14:paraId="5E269577" w14:textId="77777777" w:rsidR="00443A33" w:rsidRDefault="00443A33" w:rsidP="00522594">
      <w:pPr>
        <w:jc w:val="center"/>
        <w:rPr>
          <w:b/>
          <w:bCs/>
          <w:iCs/>
        </w:rPr>
      </w:pPr>
    </w:p>
    <w:p w14:paraId="18A2FB62" w14:textId="77777777" w:rsidR="00443A33" w:rsidRDefault="00443A33" w:rsidP="00522594">
      <w:pPr>
        <w:jc w:val="center"/>
        <w:rPr>
          <w:b/>
          <w:bCs/>
          <w:iCs/>
        </w:rPr>
      </w:pPr>
    </w:p>
    <w:p w14:paraId="771182E1" w14:textId="77777777" w:rsidR="00443A33" w:rsidRDefault="00443A33" w:rsidP="00522594">
      <w:pPr>
        <w:jc w:val="center"/>
        <w:rPr>
          <w:b/>
          <w:bCs/>
          <w:iCs/>
        </w:rPr>
      </w:pPr>
    </w:p>
    <w:p w14:paraId="5217FBC8" w14:textId="77777777" w:rsidR="00443A33" w:rsidRDefault="00443A33" w:rsidP="00522594">
      <w:pPr>
        <w:jc w:val="center"/>
        <w:rPr>
          <w:b/>
          <w:bCs/>
          <w:iCs/>
        </w:rPr>
      </w:pPr>
    </w:p>
    <w:p w14:paraId="5C48F8AD" w14:textId="77777777" w:rsidR="00443A33" w:rsidRDefault="00443A33" w:rsidP="00522594">
      <w:pPr>
        <w:jc w:val="center"/>
        <w:rPr>
          <w:b/>
          <w:bCs/>
          <w:iCs/>
        </w:rPr>
      </w:pPr>
    </w:p>
    <w:p w14:paraId="56C49215" w14:textId="77777777" w:rsidR="00B01C60" w:rsidRDefault="00B01C60" w:rsidP="00522594">
      <w:pPr>
        <w:jc w:val="center"/>
        <w:rPr>
          <w:b/>
          <w:bCs/>
          <w:iCs/>
        </w:rPr>
      </w:pPr>
    </w:p>
    <w:p w14:paraId="41D50E2C" w14:textId="4624FC04" w:rsidR="00522594" w:rsidRDefault="00522594" w:rsidP="00522594">
      <w:pPr>
        <w:jc w:val="center"/>
        <w:rPr>
          <w:b/>
          <w:bCs/>
          <w:iCs/>
        </w:rPr>
      </w:pPr>
      <w:r>
        <w:rPr>
          <w:b/>
          <w:bCs/>
          <w:iCs/>
        </w:rPr>
        <w:t xml:space="preserve">Table </w:t>
      </w:r>
      <w:r w:rsidR="00443A33">
        <w:rPr>
          <w:b/>
          <w:bCs/>
          <w:iCs/>
        </w:rPr>
        <w:t>8</w:t>
      </w:r>
      <w:r>
        <w:rPr>
          <w:b/>
          <w:bCs/>
          <w:iCs/>
        </w:rPr>
        <w:t>:</w:t>
      </w:r>
      <w:r w:rsidRPr="00D51611">
        <w:rPr>
          <w:b/>
          <w:bCs/>
          <w:iCs/>
        </w:rPr>
        <w:t xml:space="preserve"> </w:t>
      </w:r>
      <w:r>
        <w:rPr>
          <w:b/>
          <w:bCs/>
          <w:iCs/>
        </w:rPr>
        <w:t>Annual Dropout Rates for Special Populations: 20</w:t>
      </w:r>
      <w:r w:rsidR="002F2571">
        <w:rPr>
          <w:b/>
          <w:bCs/>
          <w:iCs/>
        </w:rPr>
        <w:t>2</w:t>
      </w:r>
      <w:r w:rsidR="00B01C60">
        <w:rPr>
          <w:b/>
          <w:bCs/>
          <w:iCs/>
        </w:rPr>
        <w:t>1</w:t>
      </w:r>
      <w:r w:rsidR="00CB4D3E">
        <w:rPr>
          <w:b/>
          <w:bCs/>
          <w:iCs/>
        </w:rPr>
        <w:t>-2</w:t>
      </w:r>
      <w:r w:rsidR="00B01C60">
        <w:rPr>
          <w:b/>
          <w:bCs/>
          <w:iCs/>
        </w:rPr>
        <w:t>2</w:t>
      </w:r>
    </w:p>
    <w:p w14:paraId="258D7CAA" w14:textId="77777777" w:rsidR="00522594" w:rsidRDefault="00522594" w:rsidP="000A74A1">
      <w:pPr>
        <w:rPr>
          <w:b/>
          <w:bCs/>
          <w:iCs/>
        </w:rPr>
      </w:pPr>
    </w:p>
    <w:tbl>
      <w:tblPr>
        <w:tblpPr w:leftFromText="180" w:rightFromText="180" w:vertAnchor="text" w:horzAnchor="margin" w:tblpY="173"/>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9: Annual Dropout Rates for Special Populations: 2016-17"/>
      </w:tblPr>
      <w:tblGrid>
        <w:gridCol w:w="1815"/>
        <w:gridCol w:w="1980"/>
        <w:gridCol w:w="1382"/>
        <w:gridCol w:w="1382"/>
        <w:gridCol w:w="1382"/>
        <w:gridCol w:w="1382"/>
        <w:gridCol w:w="1382"/>
      </w:tblGrid>
      <w:tr w:rsidR="00522594" w:rsidRPr="00F577CD" w14:paraId="11BCD7A5" w14:textId="77777777" w:rsidTr="00F577CD">
        <w:trPr>
          <w:gridBefore w:val="2"/>
          <w:wBefore w:w="3795" w:type="dxa"/>
          <w:cantSplit/>
          <w:trHeight w:val="515"/>
          <w:tblHeader/>
        </w:trPr>
        <w:tc>
          <w:tcPr>
            <w:tcW w:w="1382" w:type="dxa"/>
            <w:shd w:val="clear" w:color="auto" w:fill="CCCCCC"/>
            <w:noWrap/>
            <w:tcMar>
              <w:top w:w="15" w:type="dxa"/>
              <w:left w:w="15" w:type="dxa"/>
              <w:bottom w:w="0" w:type="dxa"/>
              <w:right w:w="15" w:type="dxa"/>
            </w:tcMar>
            <w:vAlign w:val="center"/>
          </w:tcPr>
          <w:p w14:paraId="3FF44599" w14:textId="77777777" w:rsidR="00522594" w:rsidRPr="00F577CD" w:rsidRDefault="00522594" w:rsidP="00286E0C">
            <w:pPr>
              <w:jc w:val="center"/>
              <w:rPr>
                <w:b/>
                <w:bCs/>
                <w:sz w:val="20"/>
                <w:szCs w:val="20"/>
              </w:rPr>
            </w:pPr>
            <w:r w:rsidRPr="00F577CD">
              <w:rPr>
                <w:b/>
                <w:bCs/>
                <w:sz w:val="20"/>
                <w:szCs w:val="20"/>
              </w:rPr>
              <w:t>Total HS Enrollment</w:t>
            </w:r>
          </w:p>
        </w:tc>
        <w:tc>
          <w:tcPr>
            <w:tcW w:w="1382" w:type="dxa"/>
            <w:shd w:val="clear" w:color="auto" w:fill="CCCCCC"/>
            <w:noWrap/>
            <w:tcMar>
              <w:top w:w="15" w:type="dxa"/>
              <w:left w:w="15" w:type="dxa"/>
              <w:bottom w:w="0" w:type="dxa"/>
              <w:right w:w="15" w:type="dxa"/>
            </w:tcMar>
            <w:vAlign w:val="center"/>
          </w:tcPr>
          <w:p w14:paraId="191ECF22" w14:textId="77777777" w:rsidR="00522594" w:rsidRPr="00F577CD" w:rsidRDefault="00522594" w:rsidP="00286E0C">
            <w:pPr>
              <w:jc w:val="center"/>
              <w:rPr>
                <w:b/>
                <w:bCs/>
                <w:sz w:val="20"/>
                <w:szCs w:val="20"/>
              </w:rPr>
            </w:pPr>
            <w:r w:rsidRPr="00F577CD">
              <w:rPr>
                <w:b/>
                <w:bCs/>
                <w:sz w:val="20"/>
                <w:szCs w:val="20"/>
              </w:rPr>
              <w:t xml:space="preserve">Percent of HS Enrollment </w:t>
            </w:r>
          </w:p>
        </w:tc>
        <w:tc>
          <w:tcPr>
            <w:tcW w:w="1382" w:type="dxa"/>
            <w:shd w:val="clear" w:color="auto" w:fill="CCCCCC"/>
            <w:noWrap/>
            <w:tcMar>
              <w:top w:w="15" w:type="dxa"/>
              <w:left w:w="15" w:type="dxa"/>
              <w:bottom w:w="0" w:type="dxa"/>
              <w:right w:w="15" w:type="dxa"/>
            </w:tcMar>
            <w:vAlign w:val="center"/>
          </w:tcPr>
          <w:p w14:paraId="4DFD08F1" w14:textId="77777777" w:rsidR="00522594" w:rsidRPr="00F577CD" w:rsidRDefault="00522594" w:rsidP="00286E0C">
            <w:pPr>
              <w:jc w:val="center"/>
              <w:rPr>
                <w:b/>
                <w:bCs/>
                <w:sz w:val="20"/>
                <w:szCs w:val="20"/>
              </w:rPr>
            </w:pPr>
            <w:r w:rsidRPr="00F577CD">
              <w:rPr>
                <w:b/>
                <w:bCs/>
                <w:sz w:val="20"/>
                <w:szCs w:val="20"/>
              </w:rPr>
              <w:t xml:space="preserve">Number of </w:t>
            </w:r>
          </w:p>
          <w:p w14:paraId="7F4CEB3A" w14:textId="77777777" w:rsidR="00522594" w:rsidRPr="00F577CD" w:rsidRDefault="00522594" w:rsidP="00286E0C">
            <w:pPr>
              <w:jc w:val="center"/>
              <w:rPr>
                <w:b/>
                <w:bCs/>
                <w:sz w:val="20"/>
                <w:szCs w:val="20"/>
              </w:rPr>
            </w:pPr>
            <w:r w:rsidRPr="00F577CD">
              <w:rPr>
                <w:b/>
                <w:bCs/>
                <w:sz w:val="20"/>
                <w:szCs w:val="20"/>
              </w:rPr>
              <w:t>Dropouts</w:t>
            </w:r>
          </w:p>
        </w:tc>
        <w:tc>
          <w:tcPr>
            <w:tcW w:w="1382" w:type="dxa"/>
            <w:shd w:val="clear" w:color="auto" w:fill="CCCCCC"/>
            <w:vAlign w:val="center"/>
          </w:tcPr>
          <w:p w14:paraId="44E8FC91" w14:textId="77777777" w:rsidR="00522594" w:rsidRPr="00F577CD" w:rsidRDefault="00522594" w:rsidP="00286E0C">
            <w:pPr>
              <w:jc w:val="center"/>
              <w:rPr>
                <w:b/>
                <w:bCs/>
                <w:sz w:val="20"/>
                <w:szCs w:val="20"/>
              </w:rPr>
            </w:pPr>
            <w:r w:rsidRPr="00F577CD">
              <w:rPr>
                <w:b/>
                <w:bCs/>
                <w:sz w:val="20"/>
                <w:szCs w:val="20"/>
              </w:rPr>
              <w:t xml:space="preserve">Annual </w:t>
            </w:r>
          </w:p>
          <w:p w14:paraId="392E211D" w14:textId="77777777" w:rsidR="00522594" w:rsidRPr="00F577CD" w:rsidRDefault="00522594" w:rsidP="00286E0C">
            <w:pPr>
              <w:jc w:val="center"/>
              <w:rPr>
                <w:b/>
                <w:bCs/>
                <w:sz w:val="20"/>
                <w:szCs w:val="20"/>
              </w:rPr>
            </w:pPr>
            <w:r w:rsidRPr="00F577CD">
              <w:rPr>
                <w:b/>
                <w:bCs/>
                <w:sz w:val="20"/>
                <w:szCs w:val="20"/>
              </w:rPr>
              <w:t>Dropout Rate</w:t>
            </w:r>
          </w:p>
        </w:tc>
        <w:tc>
          <w:tcPr>
            <w:tcW w:w="1382" w:type="dxa"/>
            <w:shd w:val="clear" w:color="auto" w:fill="CCCCCC"/>
            <w:noWrap/>
            <w:tcMar>
              <w:top w:w="15" w:type="dxa"/>
              <w:left w:w="15" w:type="dxa"/>
              <w:bottom w:w="0" w:type="dxa"/>
              <w:right w:w="15" w:type="dxa"/>
            </w:tcMar>
            <w:vAlign w:val="center"/>
          </w:tcPr>
          <w:p w14:paraId="39B93897" w14:textId="77777777" w:rsidR="00522594" w:rsidRPr="00F577CD" w:rsidRDefault="00522594" w:rsidP="00286E0C">
            <w:pPr>
              <w:jc w:val="center"/>
              <w:rPr>
                <w:b/>
                <w:bCs/>
                <w:sz w:val="20"/>
                <w:szCs w:val="20"/>
              </w:rPr>
            </w:pPr>
            <w:r w:rsidRPr="00F577CD">
              <w:rPr>
                <w:b/>
                <w:bCs/>
                <w:sz w:val="20"/>
                <w:szCs w:val="20"/>
              </w:rPr>
              <w:t>Percent of all Dropouts</w:t>
            </w:r>
          </w:p>
        </w:tc>
      </w:tr>
      <w:tr w:rsidR="00D51F87" w:rsidRPr="00F577CD" w14:paraId="2320D405" w14:textId="77777777" w:rsidTr="00F577CD">
        <w:trPr>
          <w:cantSplit/>
          <w:trHeight w:val="398"/>
        </w:trPr>
        <w:tc>
          <w:tcPr>
            <w:tcW w:w="1815" w:type="dxa"/>
            <w:vMerge w:val="restart"/>
            <w:shd w:val="clear" w:color="auto" w:fill="D9D9D9" w:themeFill="background1" w:themeFillShade="D9"/>
            <w:vAlign w:val="center"/>
          </w:tcPr>
          <w:p w14:paraId="14A97FCE" w14:textId="77777777" w:rsidR="00D51F87" w:rsidRPr="00F577CD" w:rsidRDefault="00D51F87" w:rsidP="00D51F87">
            <w:pPr>
              <w:jc w:val="center"/>
              <w:rPr>
                <w:b/>
                <w:bCs/>
                <w:sz w:val="20"/>
                <w:szCs w:val="20"/>
              </w:rPr>
            </w:pPr>
          </w:p>
          <w:p w14:paraId="4598B16A" w14:textId="77777777" w:rsidR="00D51F87" w:rsidRPr="00F577CD" w:rsidRDefault="00D51F87" w:rsidP="00D51F87">
            <w:pPr>
              <w:jc w:val="center"/>
              <w:rPr>
                <w:b/>
                <w:bCs/>
                <w:sz w:val="20"/>
                <w:szCs w:val="20"/>
              </w:rPr>
            </w:pPr>
          </w:p>
          <w:p w14:paraId="0DDB1676" w14:textId="77777777" w:rsidR="00D51F87" w:rsidRPr="00F577CD" w:rsidRDefault="00D51F87" w:rsidP="00D51F87">
            <w:pPr>
              <w:jc w:val="center"/>
              <w:rPr>
                <w:bCs/>
                <w:sz w:val="20"/>
                <w:szCs w:val="20"/>
              </w:rPr>
            </w:pPr>
            <w:r w:rsidRPr="00F577CD">
              <w:rPr>
                <w:b/>
                <w:bCs/>
                <w:sz w:val="20"/>
                <w:szCs w:val="20"/>
              </w:rPr>
              <w:t>Students with Disabilities</w:t>
            </w:r>
          </w:p>
          <w:p w14:paraId="28F97660" w14:textId="77777777" w:rsidR="00D51F87" w:rsidRPr="00F577CD" w:rsidRDefault="00D51F87" w:rsidP="00D51F87">
            <w:pPr>
              <w:rPr>
                <w:bCs/>
                <w:sz w:val="20"/>
                <w:szCs w:val="20"/>
              </w:rPr>
            </w:pPr>
          </w:p>
        </w:tc>
        <w:tc>
          <w:tcPr>
            <w:tcW w:w="1980" w:type="dxa"/>
            <w:shd w:val="clear" w:color="auto" w:fill="C0C0C0"/>
            <w:noWrap/>
            <w:tcMar>
              <w:top w:w="15" w:type="dxa"/>
              <w:left w:w="15" w:type="dxa"/>
              <w:bottom w:w="0" w:type="dxa"/>
              <w:right w:w="15" w:type="dxa"/>
            </w:tcMar>
            <w:vAlign w:val="center"/>
          </w:tcPr>
          <w:p w14:paraId="053EFB9F" w14:textId="77777777" w:rsidR="00D51F87" w:rsidRPr="00F577CD" w:rsidRDefault="00D51F87" w:rsidP="00D51F87">
            <w:pPr>
              <w:jc w:val="center"/>
              <w:rPr>
                <w:b/>
                <w:sz w:val="20"/>
                <w:szCs w:val="20"/>
              </w:rPr>
            </w:pPr>
            <w:r w:rsidRPr="00F577CD">
              <w:rPr>
                <w:b/>
                <w:sz w:val="20"/>
                <w:szCs w:val="20"/>
              </w:rPr>
              <w:t>Students with Disabilities</w:t>
            </w:r>
          </w:p>
        </w:tc>
        <w:tc>
          <w:tcPr>
            <w:tcW w:w="1382" w:type="dxa"/>
            <w:noWrap/>
            <w:tcMar>
              <w:top w:w="15" w:type="dxa"/>
              <w:left w:w="15" w:type="dxa"/>
              <w:bottom w:w="0" w:type="dxa"/>
              <w:right w:w="15" w:type="dxa"/>
            </w:tcMar>
            <w:vAlign w:val="center"/>
          </w:tcPr>
          <w:p w14:paraId="5C47C5D2" w14:textId="0E46D274" w:rsidR="00D51F87" w:rsidRPr="00F577CD" w:rsidRDefault="00D51F87" w:rsidP="00D51F87">
            <w:pPr>
              <w:jc w:val="center"/>
              <w:rPr>
                <w:sz w:val="20"/>
                <w:szCs w:val="20"/>
              </w:rPr>
            </w:pPr>
            <w:r>
              <w:rPr>
                <w:color w:val="000000"/>
                <w:sz w:val="20"/>
                <w:szCs w:val="20"/>
              </w:rPr>
              <w:t>49,435</w:t>
            </w:r>
          </w:p>
        </w:tc>
        <w:tc>
          <w:tcPr>
            <w:tcW w:w="1382" w:type="dxa"/>
            <w:tcMar>
              <w:top w:w="15" w:type="dxa"/>
              <w:left w:w="15" w:type="dxa"/>
              <w:bottom w:w="0" w:type="dxa"/>
              <w:right w:w="15" w:type="dxa"/>
            </w:tcMar>
            <w:vAlign w:val="center"/>
          </w:tcPr>
          <w:p w14:paraId="487CF8EF" w14:textId="18706699" w:rsidR="00D51F87" w:rsidRPr="00F577CD" w:rsidRDefault="00D51F87" w:rsidP="00D51F87">
            <w:pPr>
              <w:jc w:val="center"/>
              <w:rPr>
                <w:sz w:val="20"/>
                <w:szCs w:val="20"/>
              </w:rPr>
            </w:pPr>
            <w:r>
              <w:rPr>
                <w:color w:val="000000"/>
                <w:sz w:val="20"/>
                <w:szCs w:val="20"/>
              </w:rPr>
              <w:t>17.2%</w:t>
            </w:r>
          </w:p>
        </w:tc>
        <w:tc>
          <w:tcPr>
            <w:tcW w:w="1382" w:type="dxa"/>
            <w:noWrap/>
            <w:tcMar>
              <w:top w:w="15" w:type="dxa"/>
              <w:left w:w="15" w:type="dxa"/>
              <w:bottom w:w="0" w:type="dxa"/>
              <w:right w:w="15" w:type="dxa"/>
            </w:tcMar>
            <w:vAlign w:val="center"/>
          </w:tcPr>
          <w:p w14:paraId="7D66B506" w14:textId="0AC19298" w:rsidR="00D51F87" w:rsidRPr="00F577CD" w:rsidRDefault="00D51F87" w:rsidP="00D51F87">
            <w:pPr>
              <w:jc w:val="center"/>
              <w:rPr>
                <w:sz w:val="20"/>
                <w:szCs w:val="20"/>
              </w:rPr>
            </w:pPr>
            <w:r>
              <w:rPr>
                <w:color w:val="000000"/>
                <w:sz w:val="20"/>
                <w:szCs w:val="20"/>
              </w:rPr>
              <w:t>1,486</w:t>
            </w:r>
          </w:p>
        </w:tc>
        <w:tc>
          <w:tcPr>
            <w:tcW w:w="1382" w:type="dxa"/>
            <w:noWrap/>
            <w:tcMar>
              <w:top w:w="15" w:type="dxa"/>
              <w:left w:w="15" w:type="dxa"/>
              <w:bottom w:w="0" w:type="dxa"/>
              <w:right w:w="15" w:type="dxa"/>
            </w:tcMar>
            <w:vAlign w:val="center"/>
          </w:tcPr>
          <w:p w14:paraId="683B9CF7" w14:textId="03095C8F" w:rsidR="00D51F87" w:rsidRPr="00F577CD" w:rsidRDefault="00D51F87" w:rsidP="00D51F87">
            <w:pPr>
              <w:jc w:val="center"/>
              <w:rPr>
                <w:sz w:val="20"/>
                <w:szCs w:val="20"/>
              </w:rPr>
            </w:pPr>
            <w:r>
              <w:rPr>
                <w:color w:val="000000"/>
                <w:sz w:val="20"/>
                <w:szCs w:val="20"/>
              </w:rPr>
              <w:t>3.0%</w:t>
            </w:r>
          </w:p>
        </w:tc>
        <w:tc>
          <w:tcPr>
            <w:tcW w:w="1382" w:type="dxa"/>
            <w:noWrap/>
            <w:tcMar>
              <w:top w:w="15" w:type="dxa"/>
              <w:left w:w="15" w:type="dxa"/>
              <w:bottom w:w="0" w:type="dxa"/>
              <w:right w:w="15" w:type="dxa"/>
            </w:tcMar>
            <w:vAlign w:val="center"/>
          </w:tcPr>
          <w:p w14:paraId="52019E40" w14:textId="73A9230F" w:rsidR="00D51F87" w:rsidRPr="00F577CD" w:rsidRDefault="00D51F87" w:rsidP="00D51F87">
            <w:pPr>
              <w:jc w:val="center"/>
              <w:rPr>
                <w:sz w:val="20"/>
                <w:szCs w:val="20"/>
              </w:rPr>
            </w:pPr>
            <w:r>
              <w:rPr>
                <w:color w:val="000000"/>
                <w:sz w:val="20"/>
                <w:szCs w:val="20"/>
              </w:rPr>
              <w:t>24.5%</w:t>
            </w:r>
          </w:p>
        </w:tc>
      </w:tr>
      <w:tr w:rsidR="00D51F87" w:rsidRPr="00F577CD" w14:paraId="1B995689" w14:textId="77777777" w:rsidTr="00F577CD">
        <w:trPr>
          <w:cantSplit/>
          <w:trHeight w:val="515"/>
        </w:trPr>
        <w:tc>
          <w:tcPr>
            <w:tcW w:w="1815" w:type="dxa"/>
            <w:vMerge/>
            <w:shd w:val="clear" w:color="auto" w:fill="D9D9D9" w:themeFill="background1" w:themeFillShade="D9"/>
            <w:vAlign w:val="center"/>
          </w:tcPr>
          <w:p w14:paraId="3D728455" w14:textId="77777777" w:rsidR="00D51F87" w:rsidRPr="00F577CD" w:rsidRDefault="00D51F87" w:rsidP="00D51F87">
            <w:pPr>
              <w:rPr>
                <w:bCs/>
                <w:sz w:val="20"/>
                <w:szCs w:val="20"/>
              </w:rPr>
            </w:pPr>
          </w:p>
        </w:tc>
        <w:tc>
          <w:tcPr>
            <w:tcW w:w="1980" w:type="dxa"/>
            <w:shd w:val="clear" w:color="auto" w:fill="C0C0C0"/>
            <w:noWrap/>
            <w:tcMar>
              <w:top w:w="15" w:type="dxa"/>
              <w:left w:w="15" w:type="dxa"/>
              <w:bottom w:w="0" w:type="dxa"/>
              <w:right w:w="15" w:type="dxa"/>
            </w:tcMar>
            <w:vAlign w:val="center"/>
          </w:tcPr>
          <w:p w14:paraId="6D4B736A" w14:textId="77777777" w:rsidR="00D51F87" w:rsidRPr="00F577CD" w:rsidRDefault="00D51F87" w:rsidP="00D51F87">
            <w:pPr>
              <w:jc w:val="center"/>
              <w:rPr>
                <w:b/>
                <w:sz w:val="20"/>
                <w:szCs w:val="20"/>
              </w:rPr>
            </w:pPr>
            <w:r w:rsidRPr="00F577CD">
              <w:rPr>
                <w:b/>
                <w:sz w:val="20"/>
                <w:szCs w:val="20"/>
              </w:rPr>
              <w:t>Students without Disabilities</w:t>
            </w:r>
          </w:p>
        </w:tc>
        <w:tc>
          <w:tcPr>
            <w:tcW w:w="1382" w:type="dxa"/>
            <w:noWrap/>
            <w:tcMar>
              <w:top w:w="15" w:type="dxa"/>
              <w:left w:w="15" w:type="dxa"/>
              <w:bottom w:w="0" w:type="dxa"/>
              <w:right w:w="15" w:type="dxa"/>
            </w:tcMar>
            <w:vAlign w:val="center"/>
          </w:tcPr>
          <w:p w14:paraId="02978EBD" w14:textId="7BB6588E" w:rsidR="00D51F87" w:rsidRPr="00F577CD" w:rsidRDefault="00D51F87" w:rsidP="00D51F87">
            <w:pPr>
              <w:jc w:val="center"/>
              <w:rPr>
                <w:sz w:val="20"/>
                <w:szCs w:val="20"/>
              </w:rPr>
            </w:pPr>
            <w:r>
              <w:rPr>
                <w:color w:val="000000"/>
                <w:sz w:val="20"/>
                <w:szCs w:val="20"/>
              </w:rPr>
              <w:t>237,799</w:t>
            </w:r>
          </w:p>
        </w:tc>
        <w:tc>
          <w:tcPr>
            <w:tcW w:w="1382" w:type="dxa"/>
            <w:tcMar>
              <w:top w:w="15" w:type="dxa"/>
              <w:left w:w="15" w:type="dxa"/>
              <w:bottom w:w="0" w:type="dxa"/>
              <w:right w:w="15" w:type="dxa"/>
            </w:tcMar>
            <w:vAlign w:val="center"/>
          </w:tcPr>
          <w:p w14:paraId="0B4BAB6D" w14:textId="7397395F" w:rsidR="00D51F87" w:rsidRPr="00F577CD" w:rsidRDefault="00D51F87" w:rsidP="00D51F87">
            <w:pPr>
              <w:jc w:val="center"/>
              <w:rPr>
                <w:sz w:val="20"/>
                <w:szCs w:val="20"/>
              </w:rPr>
            </w:pPr>
            <w:r>
              <w:rPr>
                <w:color w:val="000000"/>
                <w:sz w:val="20"/>
                <w:szCs w:val="20"/>
              </w:rPr>
              <w:t>82.8%</w:t>
            </w:r>
          </w:p>
        </w:tc>
        <w:tc>
          <w:tcPr>
            <w:tcW w:w="1382" w:type="dxa"/>
            <w:noWrap/>
            <w:tcMar>
              <w:top w:w="15" w:type="dxa"/>
              <w:left w:w="15" w:type="dxa"/>
              <w:bottom w:w="0" w:type="dxa"/>
              <w:right w:w="15" w:type="dxa"/>
            </w:tcMar>
            <w:vAlign w:val="center"/>
          </w:tcPr>
          <w:p w14:paraId="70FC2201" w14:textId="68679D9C" w:rsidR="00D51F87" w:rsidRPr="00F577CD" w:rsidRDefault="00D51F87" w:rsidP="00D51F87">
            <w:pPr>
              <w:jc w:val="center"/>
              <w:rPr>
                <w:sz w:val="20"/>
                <w:szCs w:val="20"/>
              </w:rPr>
            </w:pPr>
            <w:r>
              <w:rPr>
                <w:color w:val="000000"/>
                <w:sz w:val="20"/>
                <w:szCs w:val="20"/>
              </w:rPr>
              <w:t>4,574</w:t>
            </w:r>
          </w:p>
        </w:tc>
        <w:tc>
          <w:tcPr>
            <w:tcW w:w="1382" w:type="dxa"/>
            <w:noWrap/>
            <w:tcMar>
              <w:top w:w="15" w:type="dxa"/>
              <w:left w:w="15" w:type="dxa"/>
              <w:bottom w:w="0" w:type="dxa"/>
              <w:right w:w="15" w:type="dxa"/>
            </w:tcMar>
            <w:vAlign w:val="center"/>
          </w:tcPr>
          <w:p w14:paraId="13B1740C" w14:textId="73F4E114" w:rsidR="00D51F87" w:rsidRPr="00F577CD" w:rsidRDefault="00D51F87" w:rsidP="00D51F87">
            <w:pPr>
              <w:jc w:val="center"/>
              <w:rPr>
                <w:sz w:val="20"/>
                <w:szCs w:val="20"/>
              </w:rPr>
            </w:pPr>
            <w:r>
              <w:rPr>
                <w:color w:val="000000"/>
                <w:sz w:val="20"/>
                <w:szCs w:val="20"/>
              </w:rPr>
              <w:t>1.9%</w:t>
            </w:r>
          </w:p>
        </w:tc>
        <w:tc>
          <w:tcPr>
            <w:tcW w:w="1382" w:type="dxa"/>
            <w:noWrap/>
            <w:tcMar>
              <w:top w:w="15" w:type="dxa"/>
              <w:left w:w="15" w:type="dxa"/>
              <w:bottom w:w="0" w:type="dxa"/>
              <w:right w:w="15" w:type="dxa"/>
            </w:tcMar>
            <w:vAlign w:val="center"/>
          </w:tcPr>
          <w:p w14:paraId="19BDA616" w14:textId="007E238F" w:rsidR="00D51F87" w:rsidRPr="00F577CD" w:rsidRDefault="00D51F87" w:rsidP="00D51F87">
            <w:pPr>
              <w:jc w:val="center"/>
              <w:rPr>
                <w:sz w:val="20"/>
                <w:szCs w:val="20"/>
              </w:rPr>
            </w:pPr>
            <w:r>
              <w:rPr>
                <w:color w:val="000000"/>
                <w:sz w:val="20"/>
                <w:szCs w:val="20"/>
              </w:rPr>
              <w:t>75.5%</w:t>
            </w:r>
          </w:p>
        </w:tc>
      </w:tr>
      <w:tr w:rsidR="00D51F87" w:rsidRPr="00F577CD" w14:paraId="0F6A50B4" w14:textId="77777777" w:rsidTr="00F577CD">
        <w:trPr>
          <w:cantSplit/>
          <w:trHeight w:val="379"/>
        </w:trPr>
        <w:tc>
          <w:tcPr>
            <w:tcW w:w="1815" w:type="dxa"/>
            <w:vMerge w:val="restart"/>
            <w:shd w:val="clear" w:color="auto" w:fill="D9D9D9" w:themeFill="background1" w:themeFillShade="D9"/>
            <w:vAlign w:val="center"/>
          </w:tcPr>
          <w:p w14:paraId="6499969E" w14:textId="77777777" w:rsidR="00D51F87" w:rsidRPr="00F577CD" w:rsidRDefault="00D51F87" w:rsidP="00D51F87">
            <w:pPr>
              <w:jc w:val="center"/>
              <w:rPr>
                <w:b/>
                <w:bCs/>
                <w:sz w:val="20"/>
                <w:szCs w:val="20"/>
              </w:rPr>
            </w:pPr>
            <w:r w:rsidRPr="00F577CD">
              <w:rPr>
                <w:b/>
                <w:bCs/>
                <w:sz w:val="20"/>
                <w:szCs w:val="20"/>
              </w:rPr>
              <w:t>English Language Learner</w:t>
            </w:r>
          </w:p>
          <w:p w14:paraId="733404DC" w14:textId="77777777" w:rsidR="00D51F87" w:rsidRPr="00F577CD" w:rsidRDefault="00D51F87" w:rsidP="00D51F87">
            <w:pPr>
              <w:jc w:val="center"/>
              <w:rPr>
                <w:bCs/>
                <w:sz w:val="20"/>
                <w:szCs w:val="20"/>
              </w:rPr>
            </w:pPr>
            <w:r w:rsidRPr="00F577CD">
              <w:rPr>
                <w:b/>
                <w:bCs/>
                <w:sz w:val="20"/>
                <w:szCs w:val="20"/>
              </w:rPr>
              <w:t>(ELL)</w:t>
            </w:r>
          </w:p>
        </w:tc>
        <w:tc>
          <w:tcPr>
            <w:tcW w:w="1980" w:type="dxa"/>
            <w:shd w:val="clear" w:color="auto" w:fill="C0C0C0"/>
            <w:noWrap/>
            <w:tcMar>
              <w:top w:w="15" w:type="dxa"/>
              <w:left w:w="15" w:type="dxa"/>
              <w:bottom w:w="0" w:type="dxa"/>
              <w:right w:w="15" w:type="dxa"/>
            </w:tcMar>
            <w:vAlign w:val="center"/>
          </w:tcPr>
          <w:p w14:paraId="2DAB677B" w14:textId="77777777" w:rsidR="00D51F87" w:rsidRPr="00F577CD" w:rsidRDefault="00D51F87" w:rsidP="00D51F87">
            <w:pPr>
              <w:jc w:val="center"/>
              <w:rPr>
                <w:b/>
                <w:sz w:val="20"/>
                <w:szCs w:val="20"/>
              </w:rPr>
            </w:pPr>
            <w:r w:rsidRPr="00F577CD">
              <w:rPr>
                <w:b/>
                <w:sz w:val="20"/>
                <w:szCs w:val="20"/>
              </w:rPr>
              <w:t>ELL</w:t>
            </w:r>
          </w:p>
        </w:tc>
        <w:tc>
          <w:tcPr>
            <w:tcW w:w="1382" w:type="dxa"/>
            <w:noWrap/>
            <w:tcMar>
              <w:top w:w="15" w:type="dxa"/>
              <w:left w:w="15" w:type="dxa"/>
              <w:bottom w:w="0" w:type="dxa"/>
              <w:right w:w="15" w:type="dxa"/>
            </w:tcMar>
            <w:vAlign w:val="center"/>
          </w:tcPr>
          <w:p w14:paraId="23ADA164" w14:textId="27F337A4" w:rsidR="00D51F87" w:rsidRPr="00F577CD" w:rsidRDefault="00D51F87" w:rsidP="00D51F87">
            <w:pPr>
              <w:jc w:val="center"/>
              <w:rPr>
                <w:sz w:val="20"/>
                <w:szCs w:val="20"/>
              </w:rPr>
            </w:pPr>
            <w:r>
              <w:rPr>
                <w:color w:val="000000"/>
                <w:sz w:val="20"/>
                <w:szCs w:val="20"/>
              </w:rPr>
              <w:t>21,570</w:t>
            </w:r>
          </w:p>
        </w:tc>
        <w:tc>
          <w:tcPr>
            <w:tcW w:w="1382" w:type="dxa"/>
            <w:tcMar>
              <w:top w:w="15" w:type="dxa"/>
              <w:left w:w="15" w:type="dxa"/>
              <w:bottom w:w="0" w:type="dxa"/>
              <w:right w:w="15" w:type="dxa"/>
            </w:tcMar>
            <w:vAlign w:val="center"/>
          </w:tcPr>
          <w:p w14:paraId="57154CA6" w14:textId="7C2B3ED6" w:rsidR="00D51F87" w:rsidRPr="00F577CD" w:rsidRDefault="00D51F87" w:rsidP="00D51F87">
            <w:pPr>
              <w:jc w:val="center"/>
              <w:rPr>
                <w:sz w:val="20"/>
                <w:szCs w:val="20"/>
              </w:rPr>
            </w:pPr>
            <w:r>
              <w:rPr>
                <w:color w:val="000000"/>
                <w:sz w:val="20"/>
                <w:szCs w:val="20"/>
              </w:rPr>
              <w:t>7.5%</w:t>
            </w:r>
          </w:p>
        </w:tc>
        <w:tc>
          <w:tcPr>
            <w:tcW w:w="1382" w:type="dxa"/>
            <w:noWrap/>
            <w:tcMar>
              <w:top w:w="15" w:type="dxa"/>
              <w:left w:w="15" w:type="dxa"/>
              <w:bottom w:w="0" w:type="dxa"/>
              <w:right w:w="15" w:type="dxa"/>
            </w:tcMar>
            <w:vAlign w:val="center"/>
          </w:tcPr>
          <w:p w14:paraId="672A558B" w14:textId="54B97426" w:rsidR="00D51F87" w:rsidRPr="00F577CD" w:rsidRDefault="00D51F87" w:rsidP="00D51F87">
            <w:pPr>
              <w:jc w:val="center"/>
              <w:rPr>
                <w:sz w:val="20"/>
                <w:szCs w:val="20"/>
              </w:rPr>
            </w:pPr>
            <w:r>
              <w:rPr>
                <w:color w:val="000000"/>
                <w:sz w:val="20"/>
                <w:szCs w:val="20"/>
              </w:rPr>
              <w:t>1,678</w:t>
            </w:r>
          </w:p>
        </w:tc>
        <w:tc>
          <w:tcPr>
            <w:tcW w:w="1382" w:type="dxa"/>
            <w:noWrap/>
            <w:tcMar>
              <w:top w:w="15" w:type="dxa"/>
              <w:left w:w="15" w:type="dxa"/>
              <w:bottom w:w="0" w:type="dxa"/>
              <w:right w:w="15" w:type="dxa"/>
            </w:tcMar>
            <w:vAlign w:val="center"/>
          </w:tcPr>
          <w:p w14:paraId="5E209C25" w14:textId="30CF1B91" w:rsidR="00D51F87" w:rsidRPr="00F577CD" w:rsidRDefault="00D51F87" w:rsidP="00D51F87">
            <w:pPr>
              <w:jc w:val="center"/>
              <w:rPr>
                <w:sz w:val="20"/>
                <w:szCs w:val="20"/>
              </w:rPr>
            </w:pPr>
            <w:r>
              <w:rPr>
                <w:color w:val="000000"/>
                <w:sz w:val="20"/>
                <w:szCs w:val="20"/>
              </w:rPr>
              <w:t>7.8%</w:t>
            </w:r>
          </w:p>
        </w:tc>
        <w:tc>
          <w:tcPr>
            <w:tcW w:w="1382" w:type="dxa"/>
            <w:noWrap/>
            <w:tcMar>
              <w:top w:w="15" w:type="dxa"/>
              <w:left w:w="15" w:type="dxa"/>
              <w:bottom w:w="0" w:type="dxa"/>
              <w:right w:w="15" w:type="dxa"/>
            </w:tcMar>
            <w:vAlign w:val="center"/>
          </w:tcPr>
          <w:p w14:paraId="241331CD" w14:textId="767E78C5" w:rsidR="00D51F87" w:rsidRPr="00F577CD" w:rsidRDefault="00D51F87" w:rsidP="00D51F87">
            <w:pPr>
              <w:jc w:val="center"/>
              <w:rPr>
                <w:sz w:val="20"/>
                <w:szCs w:val="20"/>
              </w:rPr>
            </w:pPr>
            <w:r>
              <w:rPr>
                <w:color w:val="000000"/>
                <w:sz w:val="20"/>
                <w:szCs w:val="20"/>
              </w:rPr>
              <w:t>27.7%</w:t>
            </w:r>
          </w:p>
        </w:tc>
      </w:tr>
      <w:tr w:rsidR="00D51F87" w:rsidRPr="00F577CD" w14:paraId="3535B0F9" w14:textId="77777777" w:rsidTr="00F577CD">
        <w:trPr>
          <w:cantSplit/>
          <w:trHeight w:val="452"/>
        </w:trPr>
        <w:tc>
          <w:tcPr>
            <w:tcW w:w="1815" w:type="dxa"/>
            <w:vMerge/>
            <w:shd w:val="clear" w:color="auto" w:fill="D9D9D9" w:themeFill="background1" w:themeFillShade="D9"/>
            <w:vAlign w:val="center"/>
          </w:tcPr>
          <w:p w14:paraId="7CA6CAF3" w14:textId="77777777" w:rsidR="00D51F87" w:rsidRPr="00F577CD" w:rsidRDefault="00D51F87" w:rsidP="00D51F87">
            <w:pPr>
              <w:rPr>
                <w:bCs/>
                <w:sz w:val="20"/>
                <w:szCs w:val="20"/>
              </w:rPr>
            </w:pPr>
          </w:p>
        </w:tc>
        <w:tc>
          <w:tcPr>
            <w:tcW w:w="1980" w:type="dxa"/>
            <w:shd w:val="clear" w:color="auto" w:fill="C0C0C0"/>
            <w:noWrap/>
            <w:tcMar>
              <w:top w:w="15" w:type="dxa"/>
              <w:left w:w="15" w:type="dxa"/>
              <w:bottom w:w="0" w:type="dxa"/>
              <w:right w:w="15" w:type="dxa"/>
            </w:tcMar>
            <w:vAlign w:val="center"/>
          </w:tcPr>
          <w:p w14:paraId="25C4CA02" w14:textId="77777777" w:rsidR="00D51F87" w:rsidRPr="00F577CD" w:rsidRDefault="00D51F87" w:rsidP="00D51F87">
            <w:pPr>
              <w:jc w:val="center"/>
              <w:rPr>
                <w:b/>
                <w:sz w:val="20"/>
                <w:szCs w:val="20"/>
              </w:rPr>
            </w:pPr>
            <w:proofErr w:type="gramStart"/>
            <w:r w:rsidRPr="00F577CD">
              <w:rPr>
                <w:b/>
                <w:sz w:val="20"/>
                <w:szCs w:val="20"/>
              </w:rPr>
              <w:t>Non ELL</w:t>
            </w:r>
            <w:proofErr w:type="gramEnd"/>
          </w:p>
        </w:tc>
        <w:tc>
          <w:tcPr>
            <w:tcW w:w="1382" w:type="dxa"/>
            <w:noWrap/>
            <w:tcMar>
              <w:top w:w="15" w:type="dxa"/>
              <w:left w:w="15" w:type="dxa"/>
              <w:bottom w:w="0" w:type="dxa"/>
              <w:right w:w="15" w:type="dxa"/>
            </w:tcMar>
            <w:vAlign w:val="center"/>
          </w:tcPr>
          <w:p w14:paraId="098680C7" w14:textId="37D7908E" w:rsidR="00D51F87" w:rsidRPr="00F577CD" w:rsidRDefault="00D51F87" w:rsidP="00D51F87">
            <w:pPr>
              <w:jc w:val="center"/>
              <w:rPr>
                <w:sz w:val="20"/>
                <w:szCs w:val="20"/>
              </w:rPr>
            </w:pPr>
            <w:r>
              <w:rPr>
                <w:color w:val="000000"/>
                <w:sz w:val="20"/>
                <w:szCs w:val="20"/>
              </w:rPr>
              <w:t>265,664</w:t>
            </w:r>
          </w:p>
        </w:tc>
        <w:tc>
          <w:tcPr>
            <w:tcW w:w="1382" w:type="dxa"/>
            <w:tcMar>
              <w:top w:w="15" w:type="dxa"/>
              <w:left w:w="15" w:type="dxa"/>
              <w:bottom w:w="0" w:type="dxa"/>
              <w:right w:w="15" w:type="dxa"/>
            </w:tcMar>
            <w:vAlign w:val="center"/>
          </w:tcPr>
          <w:p w14:paraId="080701CD" w14:textId="73B742C0" w:rsidR="00D51F87" w:rsidRPr="00F577CD" w:rsidRDefault="00D51F87" w:rsidP="00D51F87">
            <w:pPr>
              <w:jc w:val="center"/>
              <w:rPr>
                <w:sz w:val="20"/>
                <w:szCs w:val="20"/>
              </w:rPr>
            </w:pPr>
            <w:r>
              <w:rPr>
                <w:color w:val="000000"/>
                <w:sz w:val="20"/>
                <w:szCs w:val="20"/>
              </w:rPr>
              <w:t>92.5%</w:t>
            </w:r>
          </w:p>
        </w:tc>
        <w:tc>
          <w:tcPr>
            <w:tcW w:w="1382" w:type="dxa"/>
            <w:noWrap/>
            <w:tcMar>
              <w:top w:w="15" w:type="dxa"/>
              <w:left w:w="15" w:type="dxa"/>
              <w:bottom w:w="0" w:type="dxa"/>
              <w:right w:w="15" w:type="dxa"/>
            </w:tcMar>
            <w:vAlign w:val="center"/>
          </w:tcPr>
          <w:p w14:paraId="0FDCCF19" w14:textId="11558419" w:rsidR="00D51F87" w:rsidRPr="00F577CD" w:rsidRDefault="00D51F87" w:rsidP="00D51F87">
            <w:pPr>
              <w:jc w:val="center"/>
              <w:rPr>
                <w:sz w:val="20"/>
                <w:szCs w:val="20"/>
              </w:rPr>
            </w:pPr>
            <w:r>
              <w:rPr>
                <w:color w:val="000000"/>
                <w:sz w:val="20"/>
                <w:szCs w:val="20"/>
              </w:rPr>
              <w:t>4,382</w:t>
            </w:r>
          </w:p>
        </w:tc>
        <w:tc>
          <w:tcPr>
            <w:tcW w:w="1382" w:type="dxa"/>
            <w:noWrap/>
            <w:tcMar>
              <w:top w:w="15" w:type="dxa"/>
              <w:left w:w="15" w:type="dxa"/>
              <w:bottom w:w="0" w:type="dxa"/>
              <w:right w:w="15" w:type="dxa"/>
            </w:tcMar>
            <w:vAlign w:val="center"/>
          </w:tcPr>
          <w:p w14:paraId="25019959" w14:textId="1C2D2749" w:rsidR="00D51F87" w:rsidRPr="00F577CD" w:rsidRDefault="00D51F87" w:rsidP="00D51F87">
            <w:pPr>
              <w:jc w:val="center"/>
              <w:rPr>
                <w:sz w:val="20"/>
                <w:szCs w:val="20"/>
              </w:rPr>
            </w:pPr>
            <w:r>
              <w:rPr>
                <w:color w:val="000000"/>
                <w:sz w:val="20"/>
                <w:szCs w:val="20"/>
              </w:rPr>
              <w:t>1.6%</w:t>
            </w:r>
          </w:p>
        </w:tc>
        <w:tc>
          <w:tcPr>
            <w:tcW w:w="1382" w:type="dxa"/>
            <w:noWrap/>
            <w:tcMar>
              <w:top w:w="15" w:type="dxa"/>
              <w:left w:w="15" w:type="dxa"/>
              <w:bottom w:w="0" w:type="dxa"/>
              <w:right w:w="15" w:type="dxa"/>
            </w:tcMar>
            <w:vAlign w:val="center"/>
          </w:tcPr>
          <w:p w14:paraId="4964A5B3" w14:textId="07644E55" w:rsidR="00D51F87" w:rsidRPr="00F577CD" w:rsidRDefault="00D51F87" w:rsidP="00D51F87">
            <w:pPr>
              <w:jc w:val="center"/>
              <w:rPr>
                <w:sz w:val="20"/>
                <w:szCs w:val="20"/>
              </w:rPr>
            </w:pPr>
            <w:r>
              <w:rPr>
                <w:color w:val="000000"/>
                <w:sz w:val="20"/>
                <w:szCs w:val="20"/>
              </w:rPr>
              <w:t>72.3%</w:t>
            </w:r>
          </w:p>
        </w:tc>
      </w:tr>
      <w:tr w:rsidR="00D51F87" w:rsidRPr="00F577CD" w14:paraId="2AAD4390" w14:textId="77777777" w:rsidTr="00F577CD">
        <w:trPr>
          <w:cantSplit/>
          <w:trHeight w:val="362"/>
        </w:trPr>
        <w:tc>
          <w:tcPr>
            <w:tcW w:w="1815" w:type="dxa"/>
            <w:vMerge w:val="restart"/>
            <w:shd w:val="clear" w:color="auto" w:fill="D9D9D9" w:themeFill="background1" w:themeFillShade="D9"/>
            <w:vAlign w:val="center"/>
          </w:tcPr>
          <w:p w14:paraId="67D31E57" w14:textId="375B31FC" w:rsidR="00D51F87" w:rsidRPr="00F577CD" w:rsidRDefault="00D51F87" w:rsidP="00D51F87">
            <w:pPr>
              <w:jc w:val="center"/>
              <w:rPr>
                <w:b/>
                <w:bCs/>
                <w:sz w:val="20"/>
                <w:szCs w:val="20"/>
              </w:rPr>
            </w:pPr>
            <w:r>
              <w:rPr>
                <w:b/>
                <w:bCs/>
                <w:sz w:val="20"/>
                <w:szCs w:val="20"/>
              </w:rPr>
              <w:t>Low Income</w:t>
            </w:r>
            <w:r w:rsidRPr="00F577CD">
              <w:rPr>
                <w:rStyle w:val="FootnoteReference"/>
                <w:b/>
                <w:bCs/>
                <w:sz w:val="20"/>
                <w:szCs w:val="20"/>
              </w:rPr>
              <w:footnoteReference w:id="1"/>
            </w:r>
          </w:p>
        </w:tc>
        <w:tc>
          <w:tcPr>
            <w:tcW w:w="1980" w:type="dxa"/>
            <w:shd w:val="clear" w:color="auto" w:fill="C0C0C0"/>
            <w:noWrap/>
            <w:tcMar>
              <w:top w:w="15" w:type="dxa"/>
              <w:left w:w="15" w:type="dxa"/>
              <w:bottom w:w="0" w:type="dxa"/>
              <w:right w:w="15" w:type="dxa"/>
            </w:tcMar>
            <w:vAlign w:val="center"/>
          </w:tcPr>
          <w:p w14:paraId="293FE04D" w14:textId="33058E9D" w:rsidR="00D51F87" w:rsidRPr="00F577CD" w:rsidRDefault="00D51F87" w:rsidP="00D51F87">
            <w:pPr>
              <w:jc w:val="center"/>
              <w:rPr>
                <w:b/>
                <w:sz w:val="20"/>
                <w:szCs w:val="20"/>
              </w:rPr>
            </w:pPr>
            <w:r>
              <w:rPr>
                <w:b/>
                <w:bCs/>
                <w:sz w:val="20"/>
                <w:szCs w:val="20"/>
              </w:rPr>
              <w:t>Low Income</w:t>
            </w:r>
          </w:p>
        </w:tc>
        <w:tc>
          <w:tcPr>
            <w:tcW w:w="1382" w:type="dxa"/>
            <w:noWrap/>
            <w:tcMar>
              <w:top w:w="15" w:type="dxa"/>
              <w:left w:w="15" w:type="dxa"/>
              <w:bottom w:w="0" w:type="dxa"/>
              <w:right w:w="15" w:type="dxa"/>
            </w:tcMar>
            <w:vAlign w:val="center"/>
          </w:tcPr>
          <w:p w14:paraId="128CA4A5" w14:textId="4815B9CF" w:rsidR="00D51F87" w:rsidRPr="00F577CD" w:rsidRDefault="00D51F87" w:rsidP="00D51F87">
            <w:pPr>
              <w:jc w:val="center"/>
              <w:rPr>
                <w:sz w:val="20"/>
                <w:szCs w:val="20"/>
              </w:rPr>
            </w:pPr>
            <w:r>
              <w:rPr>
                <w:color w:val="000000"/>
                <w:sz w:val="20"/>
                <w:szCs w:val="20"/>
              </w:rPr>
              <w:t>118,961</w:t>
            </w:r>
          </w:p>
        </w:tc>
        <w:tc>
          <w:tcPr>
            <w:tcW w:w="1382" w:type="dxa"/>
            <w:tcMar>
              <w:top w:w="15" w:type="dxa"/>
              <w:left w:w="15" w:type="dxa"/>
              <w:bottom w:w="0" w:type="dxa"/>
              <w:right w:w="15" w:type="dxa"/>
            </w:tcMar>
            <w:vAlign w:val="center"/>
          </w:tcPr>
          <w:p w14:paraId="38950A09" w14:textId="244BD15F" w:rsidR="00D51F87" w:rsidRPr="00F577CD" w:rsidRDefault="00D51F87" w:rsidP="00D51F87">
            <w:pPr>
              <w:jc w:val="center"/>
              <w:rPr>
                <w:sz w:val="20"/>
                <w:szCs w:val="20"/>
              </w:rPr>
            </w:pPr>
            <w:r>
              <w:rPr>
                <w:color w:val="000000"/>
                <w:sz w:val="20"/>
                <w:szCs w:val="20"/>
              </w:rPr>
              <w:t>41.4%</w:t>
            </w:r>
          </w:p>
        </w:tc>
        <w:tc>
          <w:tcPr>
            <w:tcW w:w="1382" w:type="dxa"/>
            <w:noWrap/>
            <w:tcMar>
              <w:top w:w="15" w:type="dxa"/>
              <w:left w:w="15" w:type="dxa"/>
              <w:bottom w:w="0" w:type="dxa"/>
              <w:right w:w="15" w:type="dxa"/>
            </w:tcMar>
            <w:vAlign w:val="center"/>
          </w:tcPr>
          <w:p w14:paraId="48AEC8AC" w14:textId="5D0173CB" w:rsidR="00D51F87" w:rsidRPr="00F577CD" w:rsidRDefault="00D51F87" w:rsidP="00D51F87">
            <w:pPr>
              <w:jc w:val="center"/>
              <w:rPr>
                <w:sz w:val="20"/>
                <w:szCs w:val="20"/>
              </w:rPr>
            </w:pPr>
            <w:r>
              <w:rPr>
                <w:color w:val="000000"/>
                <w:sz w:val="20"/>
                <w:szCs w:val="20"/>
              </w:rPr>
              <w:t>4,508</w:t>
            </w:r>
          </w:p>
        </w:tc>
        <w:tc>
          <w:tcPr>
            <w:tcW w:w="1382" w:type="dxa"/>
            <w:noWrap/>
            <w:tcMar>
              <w:top w:w="15" w:type="dxa"/>
              <w:left w:w="15" w:type="dxa"/>
              <w:bottom w:w="0" w:type="dxa"/>
              <w:right w:w="15" w:type="dxa"/>
            </w:tcMar>
            <w:vAlign w:val="center"/>
          </w:tcPr>
          <w:p w14:paraId="74553A4F" w14:textId="4E512390" w:rsidR="00D51F87" w:rsidRPr="00F577CD" w:rsidRDefault="00D51F87" w:rsidP="00D51F87">
            <w:pPr>
              <w:jc w:val="center"/>
              <w:rPr>
                <w:sz w:val="20"/>
                <w:szCs w:val="20"/>
              </w:rPr>
            </w:pPr>
            <w:r>
              <w:rPr>
                <w:color w:val="000000"/>
                <w:sz w:val="20"/>
                <w:szCs w:val="20"/>
              </w:rPr>
              <w:t>3.8%</w:t>
            </w:r>
          </w:p>
        </w:tc>
        <w:tc>
          <w:tcPr>
            <w:tcW w:w="1382" w:type="dxa"/>
            <w:noWrap/>
            <w:tcMar>
              <w:top w:w="15" w:type="dxa"/>
              <w:left w:w="15" w:type="dxa"/>
              <w:bottom w:w="0" w:type="dxa"/>
              <w:right w:w="15" w:type="dxa"/>
            </w:tcMar>
            <w:vAlign w:val="center"/>
          </w:tcPr>
          <w:p w14:paraId="04AAE203" w14:textId="17D553EA" w:rsidR="00D51F87" w:rsidRPr="00F577CD" w:rsidRDefault="00D51F87" w:rsidP="00D51F87">
            <w:pPr>
              <w:jc w:val="center"/>
              <w:rPr>
                <w:sz w:val="20"/>
                <w:szCs w:val="20"/>
              </w:rPr>
            </w:pPr>
            <w:r>
              <w:rPr>
                <w:color w:val="000000"/>
                <w:sz w:val="20"/>
                <w:szCs w:val="20"/>
              </w:rPr>
              <w:t>74.4%</w:t>
            </w:r>
          </w:p>
        </w:tc>
      </w:tr>
      <w:tr w:rsidR="00D51F87" w:rsidRPr="00F577CD" w14:paraId="43679F87" w14:textId="77777777" w:rsidTr="00F577CD">
        <w:trPr>
          <w:cantSplit/>
          <w:trHeight w:val="425"/>
        </w:trPr>
        <w:tc>
          <w:tcPr>
            <w:tcW w:w="1815" w:type="dxa"/>
            <w:vMerge/>
            <w:shd w:val="clear" w:color="auto" w:fill="D9D9D9" w:themeFill="background1" w:themeFillShade="D9"/>
            <w:vAlign w:val="center"/>
          </w:tcPr>
          <w:p w14:paraId="5405C72C" w14:textId="77777777" w:rsidR="00D51F87" w:rsidRPr="00F577CD" w:rsidRDefault="00D51F87" w:rsidP="00D51F87">
            <w:pPr>
              <w:rPr>
                <w:bCs/>
                <w:sz w:val="20"/>
                <w:szCs w:val="20"/>
              </w:rPr>
            </w:pPr>
          </w:p>
        </w:tc>
        <w:tc>
          <w:tcPr>
            <w:tcW w:w="1980" w:type="dxa"/>
            <w:shd w:val="clear" w:color="auto" w:fill="C0C0C0"/>
            <w:noWrap/>
            <w:tcMar>
              <w:top w:w="15" w:type="dxa"/>
              <w:left w:w="15" w:type="dxa"/>
              <w:bottom w:w="0" w:type="dxa"/>
              <w:right w:w="15" w:type="dxa"/>
            </w:tcMar>
            <w:vAlign w:val="center"/>
          </w:tcPr>
          <w:p w14:paraId="7CB6D758" w14:textId="7CD80144" w:rsidR="00D51F87" w:rsidRPr="00F577CD" w:rsidRDefault="00D51F87" w:rsidP="00D51F87">
            <w:pPr>
              <w:jc w:val="center"/>
              <w:rPr>
                <w:b/>
                <w:sz w:val="20"/>
                <w:szCs w:val="20"/>
              </w:rPr>
            </w:pPr>
            <w:r>
              <w:rPr>
                <w:b/>
                <w:bCs/>
                <w:sz w:val="20"/>
                <w:szCs w:val="20"/>
              </w:rPr>
              <w:t>Not Low Income</w:t>
            </w:r>
          </w:p>
        </w:tc>
        <w:tc>
          <w:tcPr>
            <w:tcW w:w="1382" w:type="dxa"/>
            <w:noWrap/>
            <w:tcMar>
              <w:top w:w="15" w:type="dxa"/>
              <w:left w:w="15" w:type="dxa"/>
              <w:bottom w:w="0" w:type="dxa"/>
              <w:right w:w="15" w:type="dxa"/>
            </w:tcMar>
            <w:vAlign w:val="center"/>
          </w:tcPr>
          <w:p w14:paraId="0D704E8C" w14:textId="3819BA65" w:rsidR="00D51F87" w:rsidRPr="00F577CD" w:rsidRDefault="00D51F87" w:rsidP="00D51F87">
            <w:pPr>
              <w:jc w:val="center"/>
              <w:rPr>
                <w:sz w:val="20"/>
                <w:szCs w:val="20"/>
              </w:rPr>
            </w:pPr>
            <w:r>
              <w:rPr>
                <w:color w:val="000000"/>
                <w:sz w:val="20"/>
                <w:szCs w:val="20"/>
              </w:rPr>
              <w:t>168,273</w:t>
            </w:r>
          </w:p>
        </w:tc>
        <w:tc>
          <w:tcPr>
            <w:tcW w:w="1382" w:type="dxa"/>
            <w:tcMar>
              <w:top w:w="15" w:type="dxa"/>
              <w:left w:w="15" w:type="dxa"/>
              <w:bottom w:w="0" w:type="dxa"/>
              <w:right w:w="15" w:type="dxa"/>
            </w:tcMar>
            <w:vAlign w:val="center"/>
          </w:tcPr>
          <w:p w14:paraId="288202D7" w14:textId="6C3E88D1" w:rsidR="00D51F87" w:rsidRPr="00F577CD" w:rsidRDefault="00D51F87" w:rsidP="00D51F87">
            <w:pPr>
              <w:jc w:val="center"/>
              <w:rPr>
                <w:sz w:val="20"/>
                <w:szCs w:val="20"/>
              </w:rPr>
            </w:pPr>
            <w:r>
              <w:rPr>
                <w:color w:val="000000"/>
                <w:sz w:val="20"/>
                <w:szCs w:val="20"/>
              </w:rPr>
              <w:t>58.6%</w:t>
            </w:r>
          </w:p>
        </w:tc>
        <w:tc>
          <w:tcPr>
            <w:tcW w:w="1382" w:type="dxa"/>
            <w:noWrap/>
            <w:tcMar>
              <w:top w:w="15" w:type="dxa"/>
              <w:left w:w="15" w:type="dxa"/>
              <w:bottom w:w="0" w:type="dxa"/>
              <w:right w:w="15" w:type="dxa"/>
            </w:tcMar>
            <w:vAlign w:val="center"/>
          </w:tcPr>
          <w:p w14:paraId="1EB3AB81" w14:textId="2C8AE4BD" w:rsidR="00D51F87" w:rsidRPr="00F577CD" w:rsidRDefault="00D51F87" w:rsidP="00D51F87">
            <w:pPr>
              <w:jc w:val="center"/>
              <w:rPr>
                <w:sz w:val="20"/>
                <w:szCs w:val="20"/>
              </w:rPr>
            </w:pPr>
            <w:r>
              <w:rPr>
                <w:color w:val="000000"/>
                <w:sz w:val="20"/>
                <w:szCs w:val="20"/>
              </w:rPr>
              <w:t>1,552</w:t>
            </w:r>
          </w:p>
        </w:tc>
        <w:tc>
          <w:tcPr>
            <w:tcW w:w="1382" w:type="dxa"/>
            <w:noWrap/>
            <w:tcMar>
              <w:top w:w="15" w:type="dxa"/>
              <w:left w:w="15" w:type="dxa"/>
              <w:bottom w:w="0" w:type="dxa"/>
              <w:right w:w="15" w:type="dxa"/>
            </w:tcMar>
            <w:vAlign w:val="center"/>
          </w:tcPr>
          <w:p w14:paraId="6DC72C95" w14:textId="32DEB89E" w:rsidR="00D51F87" w:rsidRPr="00F577CD" w:rsidRDefault="00D51F87" w:rsidP="00D51F87">
            <w:pPr>
              <w:jc w:val="center"/>
              <w:rPr>
                <w:sz w:val="20"/>
                <w:szCs w:val="20"/>
              </w:rPr>
            </w:pPr>
            <w:r>
              <w:rPr>
                <w:color w:val="000000"/>
                <w:sz w:val="20"/>
                <w:szCs w:val="20"/>
              </w:rPr>
              <w:t>0.9%</w:t>
            </w:r>
          </w:p>
        </w:tc>
        <w:tc>
          <w:tcPr>
            <w:tcW w:w="1382" w:type="dxa"/>
            <w:noWrap/>
            <w:tcMar>
              <w:top w:w="15" w:type="dxa"/>
              <w:left w:w="15" w:type="dxa"/>
              <w:bottom w:w="0" w:type="dxa"/>
              <w:right w:w="15" w:type="dxa"/>
            </w:tcMar>
            <w:vAlign w:val="center"/>
          </w:tcPr>
          <w:p w14:paraId="0D063D3A" w14:textId="060807C8" w:rsidR="00D51F87" w:rsidRPr="00F577CD" w:rsidRDefault="00D51F87" w:rsidP="00D51F87">
            <w:pPr>
              <w:jc w:val="center"/>
              <w:rPr>
                <w:sz w:val="20"/>
                <w:szCs w:val="20"/>
              </w:rPr>
            </w:pPr>
            <w:r>
              <w:rPr>
                <w:color w:val="000000"/>
                <w:sz w:val="20"/>
                <w:szCs w:val="20"/>
              </w:rPr>
              <w:t>25.6%</w:t>
            </w:r>
          </w:p>
        </w:tc>
      </w:tr>
      <w:tr w:rsidR="00D51F87" w:rsidRPr="00F577CD" w14:paraId="0163733B" w14:textId="77777777" w:rsidTr="00F577CD">
        <w:trPr>
          <w:cantSplit/>
          <w:trHeight w:val="425"/>
        </w:trPr>
        <w:tc>
          <w:tcPr>
            <w:tcW w:w="1815" w:type="dxa"/>
            <w:vMerge w:val="restart"/>
            <w:shd w:val="clear" w:color="auto" w:fill="D9D9D9" w:themeFill="background1" w:themeFillShade="D9"/>
            <w:vAlign w:val="center"/>
          </w:tcPr>
          <w:p w14:paraId="795FE67D" w14:textId="77777777" w:rsidR="00D51F87" w:rsidRPr="00F577CD" w:rsidRDefault="00D51F87" w:rsidP="00D51F87">
            <w:pPr>
              <w:jc w:val="center"/>
              <w:rPr>
                <w:b/>
                <w:bCs/>
                <w:sz w:val="20"/>
                <w:szCs w:val="20"/>
              </w:rPr>
            </w:pPr>
            <w:r w:rsidRPr="00F577CD">
              <w:rPr>
                <w:b/>
                <w:bCs/>
                <w:sz w:val="20"/>
                <w:szCs w:val="20"/>
              </w:rPr>
              <w:t>High Needs</w:t>
            </w:r>
          </w:p>
        </w:tc>
        <w:tc>
          <w:tcPr>
            <w:tcW w:w="1980" w:type="dxa"/>
            <w:shd w:val="clear" w:color="auto" w:fill="C0C0C0"/>
            <w:noWrap/>
            <w:tcMar>
              <w:top w:w="15" w:type="dxa"/>
              <w:left w:w="15" w:type="dxa"/>
              <w:bottom w:w="0" w:type="dxa"/>
              <w:right w:w="15" w:type="dxa"/>
            </w:tcMar>
            <w:vAlign w:val="center"/>
          </w:tcPr>
          <w:p w14:paraId="6F1A518D" w14:textId="77777777" w:rsidR="00D51F87" w:rsidRPr="00F577CD" w:rsidRDefault="00D51F87" w:rsidP="00D51F87">
            <w:pPr>
              <w:jc w:val="center"/>
              <w:rPr>
                <w:b/>
                <w:sz w:val="20"/>
                <w:szCs w:val="20"/>
              </w:rPr>
            </w:pPr>
            <w:r w:rsidRPr="00F577CD">
              <w:rPr>
                <w:b/>
                <w:sz w:val="20"/>
                <w:szCs w:val="20"/>
              </w:rPr>
              <w:t>High Needs</w:t>
            </w:r>
          </w:p>
        </w:tc>
        <w:tc>
          <w:tcPr>
            <w:tcW w:w="1382" w:type="dxa"/>
            <w:noWrap/>
            <w:tcMar>
              <w:top w:w="15" w:type="dxa"/>
              <w:left w:w="15" w:type="dxa"/>
              <w:bottom w:w="0" w:type="dxa"/>
              <w:right w:w="15" w:type="dxa"/>
            </w:tcMar>
            <w:vAlign w:val="center"/>
          </w:tcPr>
          <w:p w14:paraId="5FB79012" w14:textId="31790630" w:rsidR="00D51F87" w:rsidRPr="00F577CD" w:rsidRDefault="00D51F87" w:rsidP="00D51F87">
            <w:pPr>
              <w:jc w:val="center"/>
              <w:rPr>
                <w:sz w:val="20"/>
                <w:szCs w:val="20"/>
              </w:rPr>
            </w:pPr>
            <w:r>
              <w:rPr>
                <w:color w:val="000000"/>
                <w:sz w:val="20"/>
                <w:szCs w:val="20"/>
              </w:rPr>
              <w:t>147,183</w:t>
            </w:r>
          </w:p>
        </w:tc>
        <w:tc>
          <w:tcPr>
            <w:tcW w:w="1382" w:type="dxa"/>
            <w:tcMar>
              <w:top w:w="15" w:type="dxa"/>
              <w:left w:w="15" w:type="dxa"/>
              <w:bottom w:w="0" w:type="dxa"/>
              <w:right w:w="15" w:type="dxa"/>
            </w:tcMar>
            <w:vAlign w:val="center"/>
          </w:tcPr>
          <w:p w14:paraId="201EFA80" w14:textId="1635ED50" w:rsidR="00D51F87" w:rsidRPr="00F577CD" w:rsidRDefault="00D51F87" w:rsidP="00D51F87">
            <w:pPr>
              <w:jc w:val="center"/>
              <w:rPr>
                <w:sz w:val="20"/>
                <w:szCs w:val="20"/>
              </w:rPr>
            </w:pPr>
            <w:r>
              <w:rPr>
                <w:color w:val="000000"/>
                <w:sz w:val="20"/>
                <w:szCs w:val="20"/>
              </w:rPr>
              <w:t>51.2%</w:t>
            </w:r>
          </w:p>
        </w:tc>
        <w:tc>
          <w:tcPr>
            <w:tcW w:w="1382" w:type="dxa"/>
            <w:noWrap/>
            <w:tcMar>
              <w:top w:w="15" w:type="dxa"/>
              <w:left w:w="15" w:type="dxa"/>
              <w:bottom w:w="0" w:type="dxa"/>
              <w:right w:w="15" w:type="dxa"/>
            </w:tcMar>
            <w:vAlign w:val="center"/>
          </w:tcPr>
          <w:p w14:paraId="5F7CD2EB" w14:textId="328EED87" w:rsidR="00D51F87" w:rsidRPr="00F577CD" w:rsidRDefault="00D51F87" w:rsidP="00D51F87">
            <w:pPr>
              <w:jc w:val="center"/>
              <w:rPr>
                <w:sz w:val="20"/>
                <w:szCs w:val="20"/>
              </w:rPr>
            </w:pPr>
            <w:r>
              <w:rPr>
                <w:color w:val="000000"/>
                <w:sz w:val="20"/>
                <w:szCs w:val="20"/>
              </w:rPr>
              <w:t>5,234</w:t>
            </w:r>
          </w:p>
        </w:tc>
        <w:tc>
          <w:tcPr>
            <w:tcW w:w="1382" w:type="dxa"/>
            <w:noWrap/>
            <w:tcMar>
              <w:top w:w="15" w:type="dxa"/>
              <w:left w:w="15" w:type="dxa"/>
              <w:bottom w:w="0" w:type="dxa"/>
              <w:right w:w="15" w:type="dxa"/>
            </w:tcMar>
            <w:vAlign w:val="center"/>
          </w:tcPr>
          <w:p w14:paraId="52B47A14" w14:textId="675C5FCB" w:rsidR="00D51F87" w:rsidRPr="00F577CD" w:rsidRDefault="00D51F87" w:rsidP="00D51F87">
            <w:pPr>
              <w:jc w:val="center"/>
              <w:rPr>
                <w:sz w:val="20"/>
                <w:szCs w:val="20"/>
              </w:rPr>
            </w:pPr>
            <w:r>
              <w:rPr>
                <w:color w:val="000000"/>
                <w:sz w:val="20"/>
                <w:szCs w:val="20"/>
              </w:rPr>
              <w:t>3.6%</w:t>
            </w:r>
          </w:p>
        </w:tc>
        <w:tc>
          <w:tcPr>
            <w:tcW w:w="1382" w:type="dxa"/>
            <w:noWrap/>
            <w:tcMar>
              <w:top w:w="15" w:type="dxa"/>
              <w:left w:w="15" w:type="dxa"/>
              <w:bottom w:w="0" w:type="dxa"/>
              <w:right w:w="15" w:type="dxa"/>
            </w:tcMar>
            <w:vAlign w:val="center"/>
          </w:tcPr>
          <w:p w14:paraId="70BC4301" w14:textId="2163ECED" w:rsidR="00D51F87" w:rsidRPr="00F577CD" w:rsidRDefault="00D51F87" w:rsidP="00D51F87">
            <w:pPr>
              <w:jc w:val="center"/>
              <w:rPr>
                <w:sz w:val="20"/>
                <w:szCs w:val="20"/>
              </w:rPr>
            </w:pPr>
            <w:r>
              <w:rPr>
                <w:color w:val="000000"/>
                <w:sz w:val="20"/>
                <w:szCs w:val="20"/>
              </w:rPr>
              <w:t>86.4%</w:t>
            </w:r>
          </w:p>
        </w:tc>
      </w:tr>
      <w:tr w:rsidR="00D51F87" w:rsidRPr="00F577CD" w14:paraId="6411DE1F" w14:textId="77777777" w:rsidTr="00F577CD">
        <w:trPr>
          <w:cantSplit/>
          <w:trHeight w:val="335"/>
        </w:trPr>
        <w:tc>
          <w:tcPr>
            <w:tcW w:w="1815" w:type="dxa"/>
            <w:vMerge/>
            <w:shd w:val="clear" w:color="auto" w:fill="D9D9D9" w:themeFill="background1" w:themeFillShade="D9"/>
            <w:vAlign w:val="center"/>
          </w:tcPr>
          <w:p w14:paraId="5F484745" w14:textId="77777777" w:rsidR="00D51F87" w:rsidRPr="00F577CD" w:rsidRDefault="00D51F87" w:rsidP="00D51F87">
            <w:pPr>
              <w:jc w:val="center"/>
              <w:rPr>
                <w:b/>
                <w:bCs/>
                <w:sz w:val="20"/>
                <w:szCs w:val="20"/>
              </w:rPr>
            </w:pPr>
          </w:p>
        </w:tc>
        <w:tc>
          <w:tcPr>
            <w:tcW w:w="1980" w:type="dxa"/>
            <w:shd w:val="clear" w:color="auto" w:fill="C0C0C0"/>
            <w:noWrap/>
            <w:tcMar>
              <w:top w:w="15" w:type="dxa"/>
              <w:left w:w="15" w:type="dxa"/>
              <w:bottom w:w="0" w:type="dxa"/>
              <w:right w:w="15" w:type="dxa"/>
            </w:tcMar>
            <w:vAlign w:val="center"/>
          </w:tcPr>
          <w:p w14:paraId="72E2FBAE" w14:textId="77777777" w:rsidR="00D51F87" w:rsidRPr="00F577CD" w:rsidRDefault="00D51F87" w:rsidP="00D51F87">
            <w:pPr>
              <w:jc w:val="center"/>
              <w:rPr>
                <w:b/>
                <w:sz w:val="20"/>
                <w:szCs w:val="20"/>
              </w:rPr>
            </w:pPr>
            <w:r w:rsidRPr="00F577CD">
              <w:rPr>
                <w:b/>
                <w:sz w:val="20"/>
                <w:szCs w:val="20"/>
              </w:rPr>
              <w:t>Non-High Needs</w:t>
            </w:r>
          </w:p>
        </w:tc>
        <w:tc>
          <w:tcPr>
            <w:tcW w:w="1382" w:type="dxa"/>
            <w:noWrap/>
            <w:tcMar>
              <w:top w:w="15" w:type="dxa"/>
              <w:left w:w="15" w:type="dxa"/>
              <w:bottom w:w="0" w:type="dxa"/>
              <w:right w:w="15" w:type="dxa"/>
            </w:tcMar>
            <w:vAlign w:val="center"/>
          </w:tcPr>
          <w:p w14:paraId="08DE30CF" w14:textId="3458E1E3" w:rsidR="00D51F87" w:rsidRPr="00F577CD" w:rsidRDefault="00D51F87" w:rsidP="00D51F87">
            <w:pPr>
              <w:jc w:val="center"/>
              <w:rPr>
                <w:sz w:val="20"/>
                <w:szCs w:val="20"/>
              </w:rPr>
            </w:pPr>
            <w:r>
              <w:rPr>
                <w:color w:val="000000"/>
                <w:sz w:val="20"/>
                <w:szCs w:val="20"/>
              </w:rPr>
              <w:t>140,051</w:t>
            </w:r>
          </w:p>
        </w:tc>
        <w:tc>
          <w:tcPr>
            <w:tcW w:w="1382" w:type="dxa"/>
            <w:tcMar>
              <w:top w:w="15" w:type="dxa"/>
              <w:left w:w="15" w:type="dxa"/>
              <w:bottom w:w="0" w:type="dxa"/>
              <w:right w:w="15" w:type="dxa"/>
            </w:tcMar>
            <w:vAlign w:val="center"/>
          </w:tcPr>
          <w:p w14:paraId="4F032C92" w14:textId="040D72A3" w:rsidR="00D51F87" w:rsidRPr="00F577CD" w:rsidRDefault="00D51F87" w:rsidP="00D51F87">
            <w:pPr>
              <w:jc w:val="center"/>
              <w:rPr>
                <w:sz w:val="20"/>
                <w:szCs w:val="20"/>
              </w:rPr>
            </w:pPr>
            <w:r>
              <w:rPr>
                <w:color w:val="000000"/>
                <w:sz w:val="20"/>
                <w:szCs w:val="20"/>
              </w:rPr>
              <w:t>48.8%</w:t>
            </w:r>
          </w:p>
        </w:tc>
        <w:tc>
          <w:tcPr>
            <w:tcW w:w="1382" w:type="dxa"/>
            <w:noWrap/>
            <w:tcMar>
              <w:top w:w="15" w:type="dxa"/>
              <w:left w:w="15" w:type="dxa"/>
              <w:bottom w:w="0" w:type="dxa"/>
              <w:right w:w="15" w:type="dxa"/>
            </w:tcMar>
            <w:vAlign w:val="center"/>
          </w:tcPr>
          <w:p w14:paraId="47D1BFCB" w14:textId="23A3BF68" w:rsidR="00D51F87" w:rsidRPr="00F577CD" w:rsidRDefault="00D51F87" w:rsidP="00D51F87">
            <w:pPr>
              <w:jc w:val="center"/>
              <w:rPr>
                <w:sz w:val="20"/>
                <w:szCs w:val="20"/>
              </w:rPr>
            </w:pPr>
            <w:r>
              <w:rPr>
                <w:color w:val="000000"/>
                <w:sz w:val="20"/>
                <w:szCs w:val="20"/>
              </w:rPr>
              <w:t>826</w:t>
            </w:r>
          </w:p>
        </w:tc>
        <w:tc>
          <w:tcPr>
            <w:tcW w:w="1382" w:type="dxa"/>
            <w:noWrap/>
            <w:tcMar>
              <w:top w:w="15" w:type="dxa"/>
              <w:left w:w="15" w:type="dxa"/>
              <w:bottom w:w="0" w:type="dxa"/>
              <w:right w:w="15" w:type="dxa"/>
            </w:tcMar>
            <w:vAlign w:val="center"/>
          </w:tcPr>
          <w:p w14:paraId="54B7B805" w14:textId="0AA7108B" w:rsidR="00D51F87" w:rsidRPr="00F577CD" w:rsidRDefault="00D51F87" w:rsidP="00D51F87">
            <w:pPr>
              <w:jc w:val="center"/>
              <w:rPr>
                <w:sz w:val="20"/>
                <w:szCs w:val="20"/>
              </w:rPr>
            </w:pPr>
            <w:r>
              <w:rPr>
                <w:color w:val="000000"/>
                <w:sz w:val="20"/>
                <w:szCs w:val="20"/>
              </w:rPr>
              <w:t>0.6%</w:t>
            </w:r>
          </w:p>
        </w:tc>
        <w:tc>
          <w:tcPr>
            <w:tcW w:w="1382" w:type="dxa"/>
            <w:noWrap/>
            <w:tcMar>
              <w:top w:w="15" w:type="dxa"/>
              <w:left w:w="15" w:type="dxa"/>
              <w:bottom w:w="0" w:type="dxa"/>
              <w:right w:w="15" w:type="dxa"/>
            </w:tcMar>
            <w:vAlign w:val="center"/>
          </w:tcPr>
          <w:p w14:paraId="271B7986" w14:textId="17345CCD" w:rsidR="00D51F87" w:rsidRPr="00F577CD" w:rsidRDefault="00D51F87" w:rsidP="00D51F87">
            <w:pPr>
              <w:jc w:val="center"/>
              <w:rPr>
                <w:sz w:val="20"/>
                <w:szCs w:val="20"/>
              </w:rPr>
            </w:pPr>
            <w:r>
              <w:rPr>
                <w:color w:val="000000"/>
                <w:sz w:val="20"/>
                <w:szCs w:val="20"/>
              </w:rPr>
              <w:t>13.6%</w:t>
            </w:r>
          </w:p>
        </w:tc>
      </w:tr>
    </w:tbl>
    <w:p w14:paraId="1C83404D" w14:textId="77777777" w:rsidR="00D6590D" w:rsidRDefault="00D6590D" w:rsidP="001453DF">
      <w:pPr>
        <w:pStyle w:val="BodyText"/>
        <w:ind w:firstLine="720"/>
        <w:jc w:val="center"/>
        <w:rPr>
          <w:b/>
          <w:bCs/>
          <w:iCs/>
        </w:rPr>
      </w:pPr>
    </w:p>
    <w:p w14:paraId="7246992B" w14:textId="77777777" w:rsidR="00522594" w:rsidRDefault="00522594" w:rsidP="001453DF">
      <w:pPr>
        <w:pStyle w:val="BodyText"/>
        <w:ind w:firstLine="720"/>
        <w:jc w:val="center"/>
        <w:rPr>
          <w:b/>
          <w:bCs/>
          <w:iCs/>
        </w:rPr>
      </w:pPr>
    </w:p>
    <w:p w14:paraId="7E1F8C46" w14:textId="328ACF64" w:rsidR="007A1FE2" w:rsidRDefault="006E0177" w:rsidP="00443A33">
      <w:pPr>
        <w:pStyle w:val="BodyText"/>
        <w:ind w:left="1440"/>
        <w:rPr>
          <w:b/>
          <w:bCs/>
          <w:iCs/>
        </w:rPr>
      </w:pPr>
      <w:r>
        <w:rPr>
          <w:b/>
          <w:bCs/>
          <w:iCs/>
        </w:rPr>
        <w:t xml:space="preserve">Table </w:t>
      </w:r>
      <w:r w:rsidR="00443A33">
        <w:rPr>
          <w:b/>
          <w:bCs/>
          <w:iCs/>
        </w:rPr>
        <w:t>9</w:t>
      </w:r>
      <w:r>
        <w:rPr>
          <w:b/>
          <w:bCs/>
          <w:iCs/>
        </w:rPr>
        <w:t>: Annual Dropout Rates for Spe</w:t>
      </w:r>
      <w:r w:rsidR="00ED7A5A">
        <w:rPr>
          <w:b/>
          <w:bCs/>
          <w:iCs/>
        </w:rPr>
        <w:t>c</w:t>
      </w:r>
      <w:r w:rsidR="007134BE">
        <w:rPr>
          <w:b/>
          <w:bCs/>
          <w:iCs/>
        </w:rPr>
        <w:t xml:space="preserve">ial Populations: </w:t>
      </w:r>
      <w:r w:rsidR="00965CEE">
        <w:rPr>
          <w:b/>
          <w:bCs/>
          <w:iCs/>
        </w:rPr>
        <w:t>201</w:t>
      </w:r>
      <w:r w:rsidR="003810BB">
        <w:rPr>
          <w:b/>
          <w:bCs/>
          <w:iCs/>
        </w:rPr>
        <w:t>4</w:t>
      </w:r>
      <w:r w:rsidR="00965CEE">
        <w:rPr>
          <w:b/>
          <w:bCs/>
          <w:iCs/>
        </w:rPr>
        <w:t>-1</w:t>
      </w:r>
      <w:r w:rsidR="003810BB">
        <w:rPr>
          <w:b/>
          <w:bCs/>
          <w:iCs/>
        </w:rPr>
        <w:t>5</w:t>
      </w:r>
      <w:r w:rsidR="003E6173">
        <w:rPr>
          <w:b/>
          <w:bCs/>
          <w:iCs/>
        </w:rPr>
        <w:t xml:space="preserve"> to </w:t>
      </w:r>
      <w:r w:rsidR="00965CEE">
        <w:rPr>
          <w:b/>
          <w:bCs/>
          <w:iCs/>
        </w:rPr>
        <w:t>20</w:t>
      </w:r>
      <w:r w:rsidR="006138FB">
        <w:rPr>
          <w:b/>
          <w:bCs/>
          <w:iCs/>
        </w:rPr>
        <w:t>2</w:t>
      </w:r>
      <w:r w:rsidR="003810BB">
        <w:rPr>
          <w:b/>
          <w:bCs/>
          <w:iCs/>
        </w:rPr>
        <w:t>1</w:t>
      </w:r>
      <w:r w:rsidR="00965CEE">
        <w:rPr>
          <w:b/>
          <w:bCs/>
          <w:iCs/>
        </w:rPr>
        <w:t>-2</w:t>
      </w:r>
      <w:r w:rsidR="003810BB">
        <w:rPr>
          <w:b/>
          <w:bCs/>
          <w:iCs/>
        </w:rPr>
        <w:t>2</w:t>
      </w:r>
    </w:p>
    <w:p w14:paraId="1B55555D" w14:textId="77777777" w:rsidR="001453DF" w:rsidRDefault="001453DF" w:rsidP="0034347A">
      <w:pPr>
        <w:pStyle w:val="BodyText"/>
        <w:ind w:firstLine="720"/>
        <w:rPr>
          <w:b/>
          <w:bCs/>
          <w:iCs/>
        </w:rPr>
      </w:pPr>
    </w:p>
    <w:tbl>
      <w:tblPr>
        <w:tblpPr w:leftFromText="180" w:rightFromText="180" w:vertAnchor="text" w:horzAnchor="margin" w:tblpX="-72" w:tblpY="122"/>
        <w:tblW w:w="1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10: Annual Dropout Rates for Special Populations: 2009-10 to 2016-17"/>
      </w:tblPr>
      <w:tblGrid>
        <w:gridCol w:w="1350"/>
        <w:gridCol w:w="1703"/>
        <w:gridCol w:w="1012"/>
        <w:gridCol w:w="1012"/>
        <w:gridCol w:w="1012"/>
        <w:gridCol w:w="1012"/>
        <w:gridCol w:w="1012"/>
        <w:gridCol w:w="1012"/>
        <w:gridCol w:w="1012"/>
        <w:gridCol w:w="1012"/>
      </w:tblGrid>
      <w:tr w:rsidR="003810BB" w14:paraId="0E42A45B" w14:textId="253596F5" w:rsidTr="00F37A85">
        <w:trPr>
          <w:gridBefore w:val="2"/>
          <w:wBefore w:w="3053" w:type="dxa"/>
          <w:trHeight w:val="282"/>
          <w:tblHeader/>
        </w:trPr>
        <w:tc>
          <w:tcPr>
            <w:tcW w:w="1012" w:type="dxa"/>
            <w:shd w:val="clear" w:color="auto" w:fill="CCCCCC"/>
            <w:vAlign w:val="center"/>
          </w:tcPr>
          <w:p w14:paraId="25F383FD" w14:textId="69A3DD74" w:rsidR="003810BB" w:rsidRDefault="003810BB" w:rsidP="003810BB">
            <w:pPr>
              <w:ind w:right="113"/>
              <w:jc w:val="center"/>
              <w:rPr>
                <w:b/>
                <w:bCs/>
                <w:sz w:val="20"/>
                <w:szCs w:val="20"/>
              </w:rPr>
            </w:pPr>
            <w:r>
              <w:rPr>
                <w:b/>
                <w:bCs/>
                <w:sz w:val="20"/>
                <w:szCs w:val="20"/>
              </w:rPr>
              <w:t>2014-15</w:t>
            </w:r>
          </w:p>
        </w:tc>
        <w:tc>
          <w:tcPr>
            <w:tcW w:w="1012" w:type="dxa"/>
            <w:shd w:val="clear" w:color="auto" w:fill="CCCCCC"/>
            <w:vAlign w:val="center"/>
          </w:tcPr>
          <w:p w14:paraId="0A1B5655" w14:textId="45534E38" w:rsidR="003810BB" w:rsidRDefault="003810BB" w:rsidP="003810BB">
            <w:pPr>
              <w:ind w:right="113"/>
              <w:jc w:val="center"/>
              <w:rPr>
                <w:b/>
                <w:bCs/>
                <w:sz w:val="20"/>
                <w:szCs w:val="20"/>
              </w:rPr>
            </w:pPr>
            <w:r>
              <w:rPr>
                <w:b/>
                <w:bCs/>
                <w:sz w:val="20"/>
                <w:szCs w:val="20"/>
              </w:rPr>
              <w:t>2015-16</w:t>
            </w:r>
          </w:p>
        </w:tc>
        <w:tc>
          <w:tcPr>
            <w:tcW w:w="1012" w:type="dxa"/>
            <w:shd w:val="clear" w:color="auto" w:fill="CCCCCC"/>
          </w:tcPr>
          <w:p w14:paraId="55CBB10D" w14:textId="3B876F07" w:rsidR="003810BB" w:rsidRDefault="003810BB" w:rsidP="003810BB">
            <w:pPr>
              <w:ind w:right="113"/>
              <w:jc w:val="center"/>
              <w:rPr>
                <w:b/>
                <w:bCs/>
                <w:sz w:val="20"/>
                <w:szCs w:val="20"/>
              </w:rPr>
            </w:pPr>
            <w:r>
              <w:rPr>
                <w:b/>
                <w:bCs/>
                <w:sz w:val="20"/>
                <w:szCs w:val="20"/>
              </w:rPr>
              <w:t>2016-17</w:t>
            </w:r>
          </w:p>
        </w:tc>
        <w:tc>
          <w:tcPr>
            <w:tcW w:w="1012" w:type="dxa"/>
            <w:shd w:val="clear" w:color="auto" w:fill="CCCCCC"/>
          </w:tcPr>
          <w:p w14:paraId="02542614" w14:textId="0C24C44D" w:rsidR="003810BB" w:rsidRDefault="003810BB" w:rsidP="003810BB">
            <w:pPr>
              <w:ind w:right="113"/>
              <w:jc w:val="center"/>
              <w:rPr>
                <w:b/>
                <w:bCs/>
                <w:sz w:val="20"/>
                <w:szCs w:val="20"/>
              </w:rPr>
            </w:pPr>
            <w:r>
              <w:rPr>
                <w:b/>
                <w:bCs/>
                <w:sz w:val="20"/>
                <w:szCs w:val="20"/>
              </w:rPr>
              <w:t>2017-18</w:t>
            </w:r>
          </w:p>
        </w:tc>
        <w:tc>
          <w:tcPr>
            <w:tcW w:w="1012" w:type="dxa"/>
            <w:shd w:val="clear" w:color="auto" w:fill="CCCCCC"/>
          </w:tcPr>
          <w:p w14:paraId="71458562" w14:textId="75DF76B2" w:rsidR="003810BB" w:rsidRDefault="003810BB" w:rsidP="003810BB">
            <w:pPr>
              <w:ind w:right="113"/>
              <w:jc w:val="center"/>
              <w:rPr>
                <w:b/>
                <w:bCs/>
                <w:sz w:val="20"/>
                <w:szCs w:val="20"/>
              </w:rPr>
            </w:pPr>
            <w:r>
              <w:rPr>
                <w:b/>
                <w:bCs/>
                <w:sz w:val="20"/>
                <w:szCs w:val="20"/>
              </w:rPr>
              <w:t>2018-19</w:t>
            </w:r>
          </w:p>
        </w:tc>
        <w:tc>
          <w:tcPr>
            <w:tcW w:w="1012" w:type="dxa"/>
            <w:shd w:val="clear" w:color="auto" w:fill="CCCCCC"/>
          </w:tcPr>
          <w:p w14:paraId="131B02AF" w14:textId="6BF940AB" w:rsidR="003810BB" w:rsidRDefault="003810BB" w:rsidP="003810BB">
            <w:pPr>
              <w:ind w:right="113"/>
              <w:jc w:val="center"/>
              <w:rPr>
                <w:b/>
                <w:bCs/>
                <w:sz w:val="20"/>
                <w:szCs w:val="20"/>
              </w:rPr>
            </w:pPr>
            <w:r>
              <w:rPr>
                <w:b/>
                <w:bCs/>
                <w:sz w:val="20"/>
                <w:szCs w:val="20"/>
              </w:rPr>
              <w:t>2019-20</w:t>
            </w:r>
          </w:p>
        </w:tc>
        <w:tc>
          <w:tcPr>
            <w:tcW w:w="1012" w:type="dxa"/>
            <w:shd w:val="clear" w:color="auto" w:fill="CCCCCC"/>
          </w:tcPr>
          <w:p w14:paraId="4903690F" w14:textId="3F16BF00" w:rsidR="003810BB" w:rsidRDefault="003810BB" w:rsidP="003810BB">
            <w:pPr>
              <w:ind w:right="113"/>
              <w:jc w:val="center"/>
              <w:rPr>
                <w:b/>
                <w:bCs/>
                <w:sz w:val="20"/>
                <w:szCs w:val="20"/>
              </w:rPr>
            </w:pPr>
            <w:r>
              <w:rPr>
                <w:b/>
                <w:bCs/>
                <w:sz w:val="20"/>
                <w:szCs w:val="20"/>
              </w:rPr>
              <w:t>2020-21</w:t>
            </w:r>
          </w:p>
        </w:tc>
        <w:tc>
          <w:tcPr>
            <w:tcW w:w="1012" w:type="dxa"/>
            <w:shd w:val="clear" w:color="auto" w:fill="CCCCCC"/>
          </w:tcPr>
          <w:p w14:paraId="13ECEA0E" w14:textId="6BB24E8F" w:rsidR="003810BB" w:rsidRDefault="003810BB" w:rsidP="003810BB">
            <w:pPr>
              <w:ind w:right="113"/>
              <w:jc w:val="center"/>
              <w:rPr>
                <w:b/>
                <w:bCs/>
                <w:sz w:val="20"/>
                <w:szCs w:val="20"/>
              </w:rPr>
            </w:pPr>
            <w:r>
              <w:rPr>
                <w:b/>
                <w:bCs/>
                <w:sz w:val="20"/>
                <w:szCs w:val="20"/>
              </w:rPr>
              <w:t>2021-22</w:t>
            </w:r>
          </w:p>
        </w:tc>
      </w:tr>
      <w:tr w:rsidR="000274ED" w14:paraId="30A2C6B0" w14:textId="76117243" w:rsidTr="006138FB">
        <w:tblPrEx>
          <w:tblCellMar>
            <w:left w:w="0" w:type="dxa"/>
            <w:right w:w="0" w:type="dxa"/>
          </w:tblCellMar>
        </w:tblPrEx>
        <w:trPr>
          <w:cantSplit/>
          <w:trHeight w:val="503"/>
        </w:trPr>
        <w:tc>
          <w:tcPr>
            <w:tcW w:w="1350" w:type="dxa"/>
            <w:vMerge w:val="restart"/>
            <w:shd w:val="clear" w:color="auto" w:fill="D9D9D9" w:themeFill="background1" w:themeFillShade="D9"/>
            <w:vAlign w:val="center"/>
          </w:tcPr>
          <w:p w14:paraId="2DA7F40D" w14:textId="77777777" w:rsidR="000274ED" w:rsidRDefault="000274ED" w:rsidP="000274ED">
            <w:pPr>
              <w:jc w:val="center"/>
              <w:rPr>
                <w:b/>
                <w:bCs/>
                <w:sz w:val="10"/>
                <w:szCs w:val="10"/>
              </w:rPr>
            </w:pPr>
          </w:p>
          <w:p w14:paraId="1F4A6B05" w14:textId="77777777" w:rsidR="000274ED" w:rsidRDefault="000274ED" w:rsidP="000274ED">
            <w:pPr>
              <w:jc w:val="center"/>
              <w:rPr>
                <w:bCs/>
                <w:sz w:val="20"/>
                <w:szCs w:val="20"/>
              </w:rPr>
            </w:pPr>
            <w:r>
              <w:rPr>
                <w:b/>
                <w:bCs/>
                <w:sz w:val="20"/>
                <w:szCs w:val="20"/>
              </w:rPr>
              <w:t>Students with Disabilities</w:t>
            </w:r>
          </w:p>
          <w:p w14:paraId="04F85F8F" w14:textId="77777777" w:rsidR="000274ED" w:rsidRDefault="000274ED" w:rsidP="000274ED">
            <w:pPr>
              <w:jc w:val="center"/>
              <w:rPr>
                <w:bCs/>
                <w:sz w:val="20"/>
                <w:szCs w:val="20"/>
              </w:rPr>
            </w:pPr>
          </w:p>
        </w:tc>
        <w:tc>
          <w:tcPr>
            <w:tcW w:w="1703" w:type="dxa"/>
            <w:shd w:val="clear" w:color="auto" w:fill="C0C0C0"/>
            <w:noWrap/>
            <w:tcMar>
              <w:top w:w="15" w:type="dxa"/>
              <w:left w:w="15" w:type="dxa"/>
              <w:bottom w:w="0" w:type="dxa"/>
              <w:right w:w="15" w:type="dxa"/>
            </w:tcMar>
            <w:vAlign w:val="center"/>
          </w:tcPr>
          <w:p w14:paraId="4776A207" w14:textId="77777777" w:rsidR="000274ED" w:rsidRDefault="000274ED" w:rsidP="000274ED">
            <w:pPr>
              <w:jc w:val="center"/>
              <w:rPr>
                <w:b/>
                <w:sz w:val="20"/>
                <w:szCs w:val="20"/>
              </w:rPr>
            </w:pPr>
            <w:r>
              <w:rPr>
                <w:b/>
                <w:sz w:val="20"/>
                <w:szCs w:val="20"/>
              </w:rPr>
              <w:t>Students with Disabilities</w:t>
            </w:r>
          </w:p>
        </w:tc>
        <w:tc>
          <w:tcPr>
            <w:tcW w:w="1012" w:type="dxa"/>
            <w:vAlign w:val="center"/>
          </w:tcPr>
          <w:p w14:paraId="2440933E" w14:textId="5F4BC560" w:rsidR="000274ED" w:rsidRPr="00C37F21" w:rsidRDefault="000274ED" w:rsidP="000274ED">
            <w:pPr>
              <w:jc w:val="center"/>
              <w:rPr>
                <w:sz w:val="20"/>
                <w:szCs w:val="20"/>
              </w:rPr>
            </w:pPr>
            <w:r>
              <w:rPr>
                <w:sz w:val="20"/>
                <w:szCs w:val="20"/>
              </w:rPr>
              <w:t>3.5</w:t>
            </w:r>
            <w:r w:rsidRPr="00F214DB">
              <w:rPr>
                <w:sz w:val="20"/>
                <w:szCs w:val="20"/>
              </w:rPr>
              <w:t>%</w:t>
            </w:r>
          </w:p>
        </w:tc>
        <w:tc>
          <w:tcPr>
            <w:tcW w:w="1012" w:type="dxa"/>
            <w:vAlign w:val="center"/>
          </w:tcPr>
          <w:p w14:paraId="5C5D7AE0" w14:textId="3DC3ED11" w:rsidR="000274ED" w:rsidRDefault="000274ED" w:rsidP="000274ED">
            <w:pPr>
              <w:jc w:val="center"/>
            </w:pPr>
            <w:r>
              <w:rPr>
                <w:sz w:val="20"/>
                <w:szCs w:val="20"/>
              </w:rPr>
              <w:t>3.1%</w:t>
            </w:r>
          </w:p>
        </w:tc>
        <w:tc>
          <w:tcPr>
            <w:tcW w:w="1012" w:type="dxa"/>
            <w:vAlign w:val="center"/>
          </w:tcPr>
          <w:p w14:paraId="093FDCEA" w14:textId="2E58A7FE" w:rsidR="000274ED" w:rsidRDefault="000274ED" w:rsidP="000274ED">
            <w:pPr>
              <w:jc w:val="center"/>
              <w:rPr>
                <w:sz w:val="20"/>
                <w:szCs w:val="20"/>
              </w:rPr>
            </w:pPr>
            <w:r>
              <w:rPr>
                <w:sz w:val="20"/>
                <w:szCs w:val="20"/>
              </w:rPr>
              <w:t>3.3%</w:t>
            </w:r>
          </w:p>
        </w:tc>
        <w:tc>
          <w:tcPr>
            <w:tcW w:w="1012" w:type="dxa"/>
            <w:vAlign w:val="center"/>
          </w:tcPr>
          <w:p w14:paraId="720AA1F2" w14:textId="782A2E1F" w:rsidR="000274ED" w:rsidRPr="005227F5" w:rsidRDefault="000274ED" w:rsidP="000274ED">
            <w:pPr>
              <w:jc w:val="center"/>
              <w:rPr>
                <w:sz w:val="20"/>
                <w:szCs w:val="20"/>
              </w:rPr>
            </w:pPr>
            <w:r>
              <w:rPr>
                <w:sz w:val="20"/>
                <w:szCs w:val="20"/>
              </w:rPr>
              <w:t>3.4%</w:t>
            </w:r>
          </w:p>
        </w:tc>
        <w:tc>
          <w:tcPr>
            <w:tcW w:w="1012" w:type="dxa"/>
            <w:vAlign w:val="center"/>
          </w:tcPr>
          <w:p w14:paraId="1CF3AFCF" w14:textId="5E0E367E" w:rsidR="000274ED" w:rsidRPr="005227F5" w:rsidRDefault="000274ED" w:rsidP="000274ED">
            <w:pPr>
              <w:jc w:val="center"/>
              <w:rPr>
                <w:sz w:val="20"/>
                <w:szCs w:val="20"/>
              </w:rPr>
            </w:pPr>
            <w:r>
              <w:rPr>
                <w:sz w:val="20"/>
                <w:szCs w:val="20"/>
              </w:rPr>
              <w:t>3.1%</w:t>
            </w:r>
          </w:p>
        </w:tc>
        <w:tc>
          <w:tcPr>
            <w:tcW w:w="1012" w:type="dxa"/>
            <w:vAlign w:val="center"/>
          </w:tcPr>
          <w:p w14:paraId="4BAC6B72" w14:textId="4FE62601" w:rsidR="000274ED" w:rsidRPr="005227F5" w:rsidRDefault="000274ED" w:rsidP="000274ED">
            <w:pPr>
              <w:jc w:val="center"/>
              <w:rPr>
                <w:sz w:val="20"/>
                <w:szCs w:val="20"/>
              </w:rPr>
            </w:pPr>
            <w:r w:rsidRPr="00F577CD">
              <w:rPr>
                <w:sz w:val="20"/>
                <w:szCs w:val="20"/>
              </w:rPr>
              <w:t>2.6%</w:t>
            </w:r>
          </w:p>
        </w:tc>
        <w:tc>
          <w:tcPr>
            <w:tcW w:w="1012" w:type="dxa"/>
            <w:vAlign w:val="center"/>
          </w:tcPr>
          <w:p w14:paraId="5C3771A8" w14:textId="5C9DD1EA" w:rsidR="000274ED" w:rsidRDefault="000274ED" w:rsidP="000274ED">
            <w:pPr>
              <w:jc w:val="center"/>
              <w:rPr>
                <w:sz w:val="20"/>
                <w:szCs w:val="20"/>
              </w:rPr>
            </w:pPr>
            <w:r>
              <w:rPr>
                <w:color w:val="000000"/>
                <w:sz w:val="20"/>
                <w:szCs w:val="20"/>
              </w:rPr>
              <w:t>2.1%</w:t>
            </w:r>
          </w:p>
        </w:tc>
        <w:tc>
          <w:tcPr>
            <w:tcW w:w="1012" w:type="dxa"/>
            <w:vAlign w:val="center"/>
          </w:tcPr>
          <w:p w14:paraId="165959DF" w14:textId="5AE3C03D" w:rsidR="000274ED" w:rsidRPr="00F577CD" w:rsidRDefault="000274ED" w:rsidP="000274ED">
            <w:pPr>
              <w:jc w:val="center"/>
              <w:rPr>
                <w:sz w:val="20"/>
                <w:szCs w:val="20"/>
              </w:rPr>
            </w:pPr>
            <w:r>
              <w:rPr>
                <w:color w:val="000000"/>
                <w:sz w:val="20"/>
                <w:szCs w:val="20"/>
              </w:rPr>
              <w:t>3.0%</w:t>
            </w:r>
          </w:p>
        </w:tc>
      </w:tr>
      <w:tr w:rsidR="000274ED" w14:paraId="1CECDCFE" w14:textId="13B0FC2C" w:rsidTr="006138FB">
        <w:tblPrEx>
          <w:tblCellMar>
            <w:left w:w="0" w:type="dxa"/>
            <w:right w:w="0" w:type="dxa"/>
          </w:tblCellMar>
        </w:tblPrEx>
        <w:trPr>
          <w:cantSplit/>
          <w:trHeight w:val="399"/>
        </w:trPr>
        <w:tc>
          <w:tcPr>
            <w:tcW w:w="1350" w:type="dxa"/>
            <w:vMerge/>
            <w:shd w:val="clear" w:color="auto" w:fill="D9D9D9" w:themeFill="background1" w:themeFillShade="D9"/>
            <w:vAlign w:val="center"/>
          </w:tcPr>
          <w:p w14:paraId="6FAD1258" w14:textId="77777777" w:rsidR="000274ED" w:rsidRDefault="000274ED" w:rsidP="000274ED">
            <w:pPr>
              <w:jc w:val="center"/>
              <w:rPr>
                <w:bCs/>
                <w:sz w:val="20"/>
                <w:szCs w:val="20"/>
              </w:rPr>
            </w:pPr>
          </w:p>
        </w:tc>
        <w:tc>
          <w:tcPr>
            <w:tcW w:w="1703" w:type="dxa"/>
            <w:shd w:val="clear" w:color="auto" w:fill="C0C0C0"/>
            <w:noWrap/>
            <w:tcMar>
              <w:top w:w="15" w:type="dxa"/>
              <w:left w:w="15" w:type="dxa"/>
              <w:bottom w:w="0" w:type="dxa"/>
              <w:right w:w="15" w:type="dxa"/>
            </w:tcMar>
            <w:vAlign w:val="center"/>
          </w:tcPr>
          <w:p w14:paraId="5DA5B3F3" w14:textId="77777777" w:rsidR="000274ED" w:rsidRDefault="000274ED" w:rsidP="000274ED">
            <w:pPr>
              <w:jc w:val="center"/>
              <w:rPr>
                <w:b/>
                <w:sz w:val="20"/>
                <w:szCs w:val="20"/>
              </w:rPr>
            </w:pPr>
            <w:r>
              <w:rPr>
                <w:b/>
                <w:sz w:val="20"/>
                <w:szCs w:val="20"/>
              </w:rPr>
              <w:t>Students without Disabilities</w:t>
            </w:r>
          </w:p>
        </w:tc>
        <w:tc>
          <w:tcPr>
            <w:tcW w:w="1012" w:type="dxa"/>
            <w:vAlign w:val="center"/>
          </w:tcPr>
          <w:p w14:paraId="14623DA2" w14:textId="451F73A1" w:rsidR="000274ED" w:rsidRPr="00C37F21" w:rsidRDefault="000274ED" w:rsidP="000274ED">
            <w:pPr>
              <w:jc w:val="center"/>
              <w:rPr>
                <w:sz w:val="20"/>
                <w:szCs w:val="20"/>
              </w:rPr>
            </w:pPr>
            <w:r>
              <w:rPr>
                <w:sz w:val="20"/>
                <w:szCs w:val="20"/>
              </w:rPr>
              <w:t>1.6</w:t>
            </w:r>
            <w:r w:rsidRPr="00F214DB">
              <w:rPr>
                <w:sz w:val="20"/>
                <w:szCs w:val="20"/>
              </w:rPr>
              <w:t>%</w:t>
            </w:r>
          </w:p>
        </w:tc>
        <w:tc>
          <w:tcPr>
            <w:tcW w:w="1012" w:type="dxa"/>
            <w:vAlign w:val="center"/>
          </w:tcPr>
          <w:p w14:paraId="17E32CFF" w14:textId="403C59AE" w:rsidR="000274ED" w:rsidRDefault="000274ED" w:rsidP="000274ED">
            <w:pPr>
              <w:jc w:val="center"/>
            </w:pPr>
            <w:r>
              <w:rPr>
                <w:sz w:val="20"/>
                <w:szCs w:val="20"/>
              </w:rPr>
              <w:t>1.7%</w:t>
            </w:r>
          </w:p>
        </w:tc>
        <w:tc>
          <w:tcPr>
            <w:tcW w:w="1012" w:type="dxa"/>
            <w:vAlign w:val="center"/>
          </w:tcPr>
          <w:p w14:paraId="0141EE82" w14:textId="202D844A" w:rsidR="000274ED" w:rsidRDefault="000274ED" w:rsidP="000274ED">
            <w:pPr>
              <w:jc w:val="center"/>
              <w:rPr>
                <w:sz w:val="20"/>
                <w:szCs w:val="20"/>
              </w:rPr>
            </w:pPr>
            <w:r>
              <w:rPr>
                <w:sz w:val="20"/>
                <w:szCs w:val="20"/>
              </w:rPr>
              <w:t>1.5%</w:t>
            </w:r>
          </w:p>
        </w:tc>
        <w:tc>
          <w:tcPr>
            <w:tcW w:w="1012" w:type="dxa"/>
            <w:vAlign w:val="center"/>
          </w:tcPr>
          <w:p w14:paraId="5967A9B9" w14:textId="5794E271" w:rsidR="000274ED" w:rsidRPr="005227F5" w:rsidRDefault="000274ED" w:rsidP="000274ED">
            <w:pPr>
              <w:jc w:val="center"/>
              <w:rPr>
                <w:sz w:val="20"/>
                <w:szCs w:val="20"/>
              </w:rPr>
            </w:pPr>
            <w:r>
              <w:rPr>
                <w:sz w:val="20"/>
                <w:szCs w:val="20"/>
              </w:rPr>
              <w:t>1.6%</w:t>
            </w:r>
          </w:p>
        </w:tc>
        <w:tc>
          <w:tcPr>
            <w:tcW w:w="1012" w:type="dxa"/>
            <w:vAlign w:val="center"/>
          </w:tcPr>
          <w:p w14:paraId="78E6F665" w14:textId="307B1374" w:rsidR="000274ED" w:rsidRPr="005227F5" w:rsidRDefault="000274ED" w:rsidP="000274ED">
            <w:pPr>
              <w:jc w:val="center"/>
              <w:rPr>
                <w:sz w:val="20"/>
                <w:szCs w:val="20"/>
              </w:rPr>
            </w:pPr>
            <w:r>
              <w:rPr>
                <w:sz w:val="20"/>
                <w:szCs w:val="20"/>
              </w:rPr>
              <w:t>1.5%</w:t>
            </w:r>
          </w:p>
        </w:tc>
        <w:tc>
          <w:tcPr>
            <w:tcW w:w="1012" w:type="dxa"/>
            <w:vAlign w:val="center"/>
          </w:tcPr>
          <w:p w14:paraId="4F878457" w14:textId="0BE3B102" w:rsidR="000274ED" w:rsidRPr="005227F5" w:rsidRDefault="000274ED" w:rsidP="000274ED">
            <w:pPr>
              <w:jc w:val="center"/>
              <w:rPr>
                <w:sz w:val="20"/>
                <w:szCs w:val="20"/>
              </w:rPr>
            </w:pPr>
            <w:r w:rsidRPr="00F577CD">
              <w:rPr>
                <w:sz w:val="20"/>
                <w:szCs w:val="20"/>
              </w:rPr>
              <w:t>1.4%</w:t>
            </w:r>
          </w:p>
        </w:tc>
        <w:tc>
          <w:tcPr>
            <w:tcW w:w="1012" w:type="dxa"/>
            <w:vAlign w:val="center"/>
          </w:tcPr>
          <w:p w14:paraId="4518BE2E" w14:textId="59DC2599" w:rsidR="000274ED" w:rsidRDefault="000274ED" w:rsidP="000274ED">
            <w:pPr>
              <w:jc w:val="center"/>
              <w:rPr>
                <w:sz w:val="20"/>
                <w:szCs w:val="20"/>
              </w:rPr>
            </w:pPr>
            <w:r>
              <w:rPr>
                <w:color w:val="000000"/>
                <w:sz w:val="20"/>
                <w:szCs w:val="20"/>
              </w:rPr>
              <w:t>1.4%</w:t>
            </w:r>
          </w:p>
        </w:tc>
        <w:tc>
          <w:tcPr>
            <w:tcW w:w="1012" w:type="dxa"/>
            <w:vAlign w:val="center"/>
          </w:tcPr>
          <w:p w14:paraId="07C6F1C4" w14:textId="7BAE055C" w:rsidR="000274ED" w:rsidRPr="00F577CD" w:rsidRDefault="000274ED" w:rsidP="000274ED">
            <w:pPr>
              <w:jc w:val="center"/>
              <w:rPr>
                <w:sz w:val="20"/>
                <w:szCs w:val="20"/>
              </w:rPr>
            </w:pPr>
            <w:r>
              <w:rPr>
                <w:color w:val="000000"/>
                <w:sz w:val="20"/>
                <w:szCs w:val="20"/>
              </w:rPr>
              <w:t>1.9%</w:t>
            </w:r>
          </w:p>
        </w:tc>
      </w:tr>
      <w:tr w:rsidR="000274ED" w14:paraId="75F1346C" w14:textId="79479813" w:rsidTr="006138FB">
        <w:tblPrEx>
          <w:tblCellMar>
            <w:left w:w="0" w:type="dxa"/>
            <w:right w:w="0" w:type="dxa"/>
          </w:tblCellMar>
        </w:tblPrEx>
        <w:trPr>
          <w:cantSplit/>
          <w:trHeight w:val="416"/>
        </w:trPr>
        <w:tc>
          <w:tcPr>
            <w:tcW w:w="1350" w:type="dxa"/>
            <w:vMerge w:val="restart"/>
            <w:shd w:val="clear" w:color="auto" w:fill="D9D9D9" w:themeFill="background1" w:themeFillShade="D9"/>
            <w:vAlign w:val="center"/>
          </w:tcPr>
          <w:p w14:paraId="45E6B884" w14:textId="77777777" w:rsidR="000274ED" w:rsidRDefault="000274ED" w:rsidP="000274ED">
            <w:pPr>
              <w:jc w:val="center"/>
              <w:rPr>
                <w:b/>
                <w:bCs/>
                <w:sz w:val="20"/>
                <w:szCs w:val="20"/>
              </w:rPr>
            </w:pPr>
            <w:r>
              <w:rPr>
                <w:b/>
                <w:bCs/>
                <w:sz w:val="20"/>
                <w:szCs w:val="20"/>
              </w:rPr>
              <w:t>English</w:t>
            </w:r>
          </w:p>
          <w:p w14:paraId="3F417B4B" w14:textId="0D878AEC" w:rsidR="000274ED" w:rsidRDefault="000274ED" w:rsidP="000274ED">
            <w:pPr>
              <w:jc w:val="center"/>
              <w:rPr>
                <w:bCs/>
                <w:sz w:val="20"/>
                <w:szCs w:val="20"/>
              </w:rPr>
            </w:pPr>
            <w:r>
              <w:rPr>
                <w:b/>
                <w:bCs/>
                <w:sz w:val="20"/>
                <w:szCs w:val="20"/>
              </w:rPr>
              <w:t>Learner (ELL)</w:t>
            </w:r>
          </w:p>
        </w:tc>
        <w:tc>
          <w:tcPr>
            <w:tcW w:w="1703" w:type="dxa"/>
            <w:shd w:val="clear" w:color="auto" w:fill="C0C0C0"/>
            <w:noWrap/>
            <w:tcMar>
              <w:top w:w="15" w:type="dxa"/>
              <w:left w:w="15" w:type="dxa"/>
              <w:bottom w:w="0" w:type="dxa"/>
              <w:right w:w="15" w:type="dxa"/>
            </w:tcMar>
            <w:vAlign w:val="center"/>
          </w:tcPr>
          <w:p w14:paraId="4E23AFD5" w14:textId="23E94A37" w:rsidR="000274ED" w:rsidRDefault="000274ED" w:rsidP="000274ED">
            <w:pPr>
              <w:jc w:val="center"/>
              <w:rPr>
                <w:b/>
                <w:sz w:val="20"/>
                <w:szCs w:val="20"/>
              </w:rPr>
            </w:pPr>
            <w:r>
              <w:rPr>
                <w:b/>
                <w:sz w:val="20"/>
                <w:szCs w:val="20"/>
              </w:rPr>
              <w:t>ELL</w:t>
            </w:r>
          </w:p>
        </w:tc>
        <w:tc>
          <w:tcPr>
            <w:tcW w:w="1012" w:type="dxa"/>
            <w:vAlign w:val="center"/>
          </w:tcPr>
          <w:p w14:paraId="483A3DCF" w14:textId="78968478" w:rsidR="000274ED" w:rsidRPr="00C37F21" w:rsidRDefault="000274ED" w:rsidP="000274ED">
            <w:pPr>
              <w:jc w:val="center"/>
              <w:rPr>
                <w:sz w:val="20"/>
                <w:szCs w:val="20"/>
              </w:rPr>
            </w:pPr>
            <w:r>
              <w:rPr>
                <w:sz w:val="20"/>
                <w:szCs w:val="20"/>
              </w:rPr>
              <w:t>5.7</w:t>
            </w:r>
            <w:r w:rsidRPr="00F214DB">
              <w:rPr>
                <w:sz w:val="20"/>
                <w:szCs w:val="20"/>
              </w:rPr>
              <w:t>%</w:t>
            </w:r>
          </w:p>
        </w:tc>
        <w:tc>
          <w:tcPr>
            <w:tcW w:w="1012" w:type="dxa"/>
            <w:vAlign w:val="center"/>
          </w:tcPr>
          <w:p w14:paraId="7D620410" w14:textId="586735D2" w:rsidR="000274ED" w:rsidRDefault="000274ED" w:rsidP="000274ED">
            <w:pPr>
              <w:jc w:val="center"/>
            </w:pPr>
            <w:r>
              <w:rPr>
                <w:sz w:val="20"/>
                <w:szCs w:val="20"/>
              </w:rPr>
              <w:t>6.6%</w:t>
            </w:r>
          </w:p>
        </w:tc>
        <w:tc>
          <w:tcPr>
            <w:tcW w:w="1012" w:type="dxa"/>
            <w:vAlign w:val="center"/>
          </w:tcPr>
          <w:p w14:paraId="3442E029" w14:textId="364A3619" w:rsidR="000274ED" w:rsidRDefault="000274ED" w:rsidP="000274ED">
            <w:pPr>
              <w:jc w:val="center"/>
              <w:rPr>
                <w:sz w:val="20"/>
                <w:szCs w:val="20"/>
              </w:rPr>
            </w:pPr>
            <w:r>
              <w:rPr>
                <w:sz w:val="20"/>
                <w:szCs w:val="20"/>
              </w:rPr>
              <w:t>6.5%</w:t>
            </w:r>
          </w:p>
        </w:tc>
        <w:tc>
          <w:tcPr>
            <w:tcW w:w="1012" w:type="dxa"/>
            <w:vAlign w:val="center"/>
          </w:tcPr>
          <w:p w14:paraId="049E5299" w14:textId="1A62B37D" w:rsidR="000274ED" w:rsidRPr="005227F5" w:rsidRDefault="000274ED" w:rsidP="000274ED">
            <w:pPr>
              <w:jc w:val="center"/>
              <w:rPr>
                <w:sz w:val="20"/>
                <w:szCs w:val="20"/>
              </w:rPr>
            </w:pPr>
            <w:r>
              <w:rPr>
                <w:sz w:val="20"/>
                <w:szCs w:val="20"/>
              </w:rPr>
              <w:t>7.6%</w:t>
            </w:r>
          </w:p>
        </w:tc>
        <w:tc>
          <w:tcPr>
            <w:tcW w:w="1012" w:type="dxa"/>
            <w:vAlign w:val="center"/>
          </w:tcPr>
          <w:p w14:paraId="48D378EB" w14:textId="42C9F4AE" w:rsidR="000274ED" w:rsidRPr="005227F5" w:rsidRDefault="000274ED" w:rsidP="000274ED">
            <w:pPr>
              <w:jc w:val="center"/>
              <w:rPr>
                <w:sz w:val="20"/>
                <w:szCs w:val="20"/>
              </w:rPr>
            </w:pPr>
            <w:r>
              <w:rPr>
                <w:sz w:val="20"/>
                <w:szCs w:val="20"/>
              </w:rPr>
              <w:t>7.1%</w:t>
            </w:r>
          </w:p>
        </w:tc>
        <w:tc>
          <w:tcPr>
            <w:tcW w:w="1012" w:type="dxa"/>
            <w:vAlign w:val="center"/>
          </w:tcPr>
          <w:p w14:paraId="73D2B831" w14:textId="54C7D4E3" w:rsidR="000274ED" w:rsidRPr="005227F5" w:rsidRDefault="000274ED" w:rsidP="000274ED">
            <w:pPr>
              <w:jc w:val="center"/>
              <w:rPr>
                <w:sz w:val="20"/>
                <w:szCs w:val="20"/>
              </w:rPr>
            </w:pPr>
            <w:r w:rsidRPr="00F577CD">
              <w:rPr>
                <w:sz w:val="20"/>
                <w:szCs w:val="20"/>
              </w:rPr>
              <w:t>5.6%</w:t>
            </w:r>
          </w:p>
        </w:tc>
        <w:tc>
          <w:tcPr>
            <w:tcW w:w="1012" w:type="dxa"/>
            <w:vAlign w:val="center"/>
          </w:tcPr>
          <w:p w14:paraId="2543B1C3" w14:textId="33D8C361" w:rsidR="000274ED" w:rsidRDefault="000274ED" w:rsidP="000274ED">
            <w:pPr>
              <w:jc w:val="center"/>
              <w:rPr>
                <w:sz w:val="20"/>
                <w:szCs w:val="20"/>
              </w:rPr>
            </w:pPr>
            <w:r>
              <w:rPr>
                <w:color w:val="000000"/>
                <w:sz w:val="20"/>
                <w:szCs w:val="20"/>
              </w:rPr>
              <w:t>5.8%</w:t>
            </w:r>
          </w:p>
        </w:tc>
        <w:tc>
          <w:tcPr>
            <w:tcW w:w="1012" w:type="dxa"/>
            <w:vAlign w:val="center"/>
          </w:tcPr>
          <w:p w14:paraId="4AA1FAA0" w14:textId="3F33B06C" w:rsidR="000274ED" w:rsidRPr="00F577CD" w:rsidRDefault="000274ED" w:rsidP="000274ED">
            <w:pPr>
              <w:jc w:val="center"/>
              <w:rPr>
                <w:sz w:val="20"/>
                <w:szCs w:val="20"/>
              </w:rPr>
            </w:pPr>
            <w:r>
              <w:rPr>
                <w:color w:val="000000"/>
                <w:sz w:val="20"/>
                <w:szCs w:val="20"/>
              </w:rPr>
              <w:t>7.8%</w:t>
            </w:r>
          </w:p>
        </w:tc>
      </w:tr>
      <w:tr w:rsidR="000274ED" w14:paraId="7EEBC2B3" w14:textId="56CE1630" w:rsidTr="006138FB">
        <w:tblPrEx>
          <w:tblCellMar>
            <w:left w:w="0" w:type="dxa"/>
            <w:right w:w="0" w:type="dxa"/>
          </w:tblCellMar>
        </w:tblPrEx>
        <w:trPr>
          <w:cantSplit/>
          <w:trHeight w:val="381"/>
        </w:trPr>
        <w:tc>
          <w:tcPr>
            <w:tcW w:w="1350" w:type="dxa"/>
            <w:vMerge/>
            <w:shd w:val="clear" w:color="auto" w:fill="D9D9D9" w:themeFill="background1" w:themeFillShade="D9"/>
            <w:vAlign w:val="center"/>
          </w:tcPr>
          <w:p w14:paraId="4175008E" w14:textId="77777777" w:rsidR="000274ED" w:rsidRDefault="000274ED" w:rsidP="000274ED">
            <w:pPr>
              <w:jc w:val="center"/>
              <w:rPr>
                <w:bCs/>
                <w:sz w:val="20"/>
                <w:szCs w:val="20"/>
              </w:rPr>
            </w:pPr>
          </w:p>
        </w:tc>
        <w:tc>
          <w:tcPr>
            <w:tcW w:w="1703" w:type="dxa"/>
            <w:shd w:val="clear" w:color="auto" w:fill="C0C0C0"/>
            <w:noWrap/>
            <w:tcMar>
              <w:top w:w="15" w:type="dxa"/>
              <w:left w:w="15" w:type="dxa"/>
              <w:bottom w:w="0" w:type="dxa"/>
              <w:right w:w="15" w:type="dxa"/>
            </w:tcMar>
            <w:vAlign w:val="center"/>
          </w:tcPr>
          <w:p w14:paraId="40A32206" w14:textId="47D0E896" w:rsidR="000274ED" w:rsidRDefault="000274ED" w:rsidP="000274ED">
            <w:pPr>
              <w:jc w:val="center"/>
              <w:rPr>
                <w:b/>
                <w:sz w:val="20"/>
                <w:szCs w:val="20"/>
              </w:rPr>
            </w:pPr>
            <w:proofErr w:type="gramStart"/>
            <w:r>
              <w:rPr>
                <w:b/>
                <w:sz w:val="20"/>
                <w:szCs w:val="20"/>
              </w:rPr>
              <w:t>Non ELL</w:t>
            </w:r>
            <w:proofErr w:type="gramEnd"/>
          </w:p>
        </w:tc>
        <w:tc>
          <w:tcPr>
            <w:tcW w:w="1012" w:type="dxa"/>
            <w:vAlign w:val="center"/>
          </w:tcPr>
          <w:p w14:paraId="4EB38C5A" w14:textId="3F80BB91" w:rsidR="000274ED" w:rsidRPr="00C37F21" w:rsidRDefault="000274ED" w:rsidP="000274ED">
            <w:pPr>
              <w:jc w:val="center"/>
              <w:rPr>
                <w:sz w:val="20"/>
                <w:szCs w:val="20"/>
              </w:rPr>
            </w:pPr>
            <w:r>
              <w:rPr>
                <w:sz w:val="20"/>
                <w:szCs w:val="20"/>
              </w:rPr>
              <w:t>1.6</w:t>
            </w:r>
            <w:r w:rsidRPr="00F214DB">
              <w:rPr>
                <w:sz w:val="20"/>
                <w:szCs w:val="20"/>
              </w:rPr>
              <w:t>%</w:t>
            </w:r>
          </w:p>
        </w:tc>
        <w:tc>
          <w:tcPr>
            <w:tcW w:w="1012" w:type="dxa"/>
            <w:vAlign w:val="center"/>
          </w:tcPr>
          <w:p w14:paraId="591C2EA3" w14:textId="0303D98D" w:rsidR="000274ED" w:rsidRDefault="000274ED" w:rsidP="000274ED">
            <w:pPr>
              <w:jc w:val="center"/>
            </w:pPr>
            <w:r>
              <w:rPr>
                <w:sz w:val="20"/>
                <w:szCs w:val="20"/>
              </w:rPr>
              <w:t>1.6%</w:t>
            </w:r>
          </w:p>
        </w:tc>
        <w:tc>
          <w:tcPr>
            <w:tcW w:w="1012" w:type="dxa"/>
            <w:vAlign w:val="center"/>
          </w:tcPr>
          <w:p w14:paraId="29360A2B" w14:textId="1A714F31" w:rsidR="000274ED" w:rsidRDefault="000274ED" w:rsidP="000274ED">
            <w:pPr>
              <w:jc w:val="center"/>
              <w:rPr>
                <w:sz w:val="20"/>
                <w:szCs w:val="20"/>
              </w:rPr>
            </w:pPr>
            <w:r>
              <w:rPr>
                <w:sz w:val="20"/>
                <w:szCs w:val="20"/>
              </w:rPr>
              <w:t>1.5%</w:t>
            </w:r>
          </w:p>
        </w:tc>
        <w:tc>
          <w:tcPr>
            <w:tcW w:w="1012" w:type="dxa"/>
            <w:vAlign w:val="center"/>
          </w:tcPr>
          <w:p w14:paraId="1930DD21" w14:textId="498D15F6" w:rsidR="000274ED" w:rsidRPr="005227F5" w:rsidRDefault="000274ED" w:rsidP="000274ED">
            <w:pPr>
              <w:jc w:val="center"/>
              <w:rPr>
                <w:sz w:val="20"/>
                <w:szCs w:val="20"/>
              </w:rPr>
            </w:pPr>
            <w:r>
              <w:rPr>
                <w:sz w:val="20"/>
                <w:szCs w:val="20"/>
              </w:rPr>
              <w:t>1.4%</w:t>
            </w:r>
          </w:p>
        </w:tc>
        <w:tc>
          <w:tcPr>
            <w:tcW w:w="1012" w:type="dxa"/>
            <w:vAlign w:val="center"/>
          </w:tcPr>
          <w:p w14:paraId="029FF5BC" w14:textId="6FA345C9" w:rsidR="000274ED" w:rsidRPr="005227F5" w:rsidRDefault="000274ED" w:rsidP="000274ED">
            <w:pPr>
              <w:jc w:val="center"/>
              <w:rPr>
                <w:sz w:val="20"/>
                <w:szCs w:val="20"/>
              </w:rPr>
            </w:pPr>
            <w:r>
              <w:rPr>
                <w:sz w:val="20"/>
                <w:szCs w:val="20"/>
              </w:rPr>
              <w:t>1.4%</w:t>
            </w:r>
          </w:p>
        </w:tc>
        <w:tc>
          <w:tcPr>
            <w:tcW w:w="1012" w:type="dxa"/>
            <w:vAlign w:val="center"/>
          </w:tcPr>
          <w:p w14:paraId="4DA2F05B" w14:textId="0C8D0BAE" w:rsidR="000274ED" w:rsidRPr="005227F5" w:rsidRDefault="000274ED" w:rsidP="000274ED">
            <w:pPr>
              <w:jc w:val="center"/>
              <w:rPr>
                <w:sz w:val="20"/>
                <w:szCs w:val="20"/>
              </w:rPr>
            </w:pPr>
            <w:r w:rsidRPr="00F577CD">
              <w:rPr>
                <w:sz w:val="20"/>
                <w:szCs w:val="20"/>
              </w:rPr>
              <w:t>1.2%</w:t>
            </w:r>
          </w:p>
        </w:tc>
        <w:tc>
          <w:tcPr>
            <w:tcW w:w="1012" w:type="dxa"/>
            <w:vAlign w:val="center"/>
          </w:tcPr>
          <w:p w14:paraId="7D3FE951" w14:textId="6D82FFD1" w:rsidR="000274ED" w:rsidRDefault="000274ED" w:rsidP="000274ED">
            <w:pPr>
              <w:jc w:val="center"/>
              <w:rPr>
                <w:sz w:val="20"/>
                <w:szCs w:val="20"/>
              </w:rPr>
            </w:pPr>
            <w:r>
              <w:rPr>
                <w:color w:val="000000"/>
                <w:sz w:val="20"/>
                <w:szCs w:val="20"/>
              </w:rPr>
              <w:t>1.2%</w:t>
            </w:r>
          </w:p>
        </w:tc>
        <w:tc>
          <w:tcPr>
            <w:tcW w:w="1012" w:type="dxa"/>
            <w:vAlign w:val="center"/>
          </w:tcPr>
          <w:p w14:paraId="3B36103F" w14:textId="659908F5" w:rsidR="000274ED" w:rsidRPr="00F577CD" w:rsidRDefault="000274ED" w:rsidP="000274ED">
            <w:pPr>
              <w:jc w:val="center"/>
              <w:rPr>
                <w:sz w:val="20"/>
                <w:szCs w:val="20"/>
              </w:rPr>
            </w:pPr>
            <w:r>
              <w:rPr>
                <w:color w:val="000000"/>
                <w:sz w:val="20"/>
                <w:szCs w:val="20"/>
              </w:rPr>
              <w:t>1.</w:t>
            </w:r>
            <w:r w:rsidR="00577B12">
              <w:rPr>
                <w:color w:val="000000"/>
                <w:sz w:val="20"/>
                <w:szCs w:val="20"/>
              </w:rPr>
              <w:t>6</w:t>
            </w:r>
            <w:r>
              <w:rPr>
                <w:color w:val="000000"/>
                <w:sz w:val="20"/>
                <w:szCs w:val="20"/>
              </w:rPr>
              <w:t>%</w:t>
            </w:r>
          </w:p>
        </w:tc>
      </w:tr>
      <w:tr w:rsidR="000274ED" w14:paraId="54284978" w14:textId="61B904D8" w:rsidTr="006138FB">
        <w:tblPrEx>
          <w:tblCellMar>
            <w:left w:w="0" w:type="dxa"/>
            <w:right w:w="0" w:type="dxa"/>
          </w:tblCellMar>
        </w:tblPrEx>
        <w:trPr>
          <w:cantSplit/>
          <w:trHeight w:val="388"/>
        </w:trPr>
        <w:tc>
          <w:tcPr>
            <w:tcW w:w="1350" w:type="dxa"/>
            <w:vMerge w:val="restart"/>
            <w:shd w:val="clear" w:color="auto" w:fill="D9D9D9" w:themeFill="background1" w:themeFillShade="D9"/>
            <w:vAlign w:val="center"/>
          </w:tcPr>
          <w:p w14:paraId="35995699" w14:textId="77777777" w:rsidR="000274ED" w:rsidRDefault="000274ED" w:rsidP="000274ED">
            <w:pPr>
              <w:jc w:val="center"/>
              <w:rPr>
                <w:b/>
                <w:bCs/>
                <w:sz w:val="10"/>
                <w:szCs w:val="10"/>
              </w:rPr>
            </w:pPr>
          </w:p>
          <w:p w14:paraId="569BF1F0" w14:textId="77777777" w:rsidR="000274ED" w:rsidRDefault="000274ED" w:rsidP="000274ED">
            <w:pPr>
              <w:jc w:val="center"/>
              <w:rPr>
                <w:b/>
                <w:bCs/>
                <w:sz w:val="20"/>
                <w:szCs w:val="20"/>
              </w:rPr>
            </w:pPr>
            <w:r>
              <w:rPr>
                <w:b/>
                <w:bCs/>
                <w:sz w:val="20"/>
                <w:szCs w:val="20"/>
              </w:rPr>
              <w:t>Low- Income</w:t>
            </w:r>
          </w:p>
          <w:p w14:paraId="379D7388" w14:textId="77777777" w:rsidR="000274ED" w:rsidRDefault="000274ED" w:rsidP="000274ED">
            <w:pPr>
              <w:jc w:val="center"/>
              <w:rPr>
                <w:bCs/>
                <w:sz w:val="20"/>
                <w:szCs w:val="20"/>
              </w:rPr>
            </w:pPr>
          </w:p>
        </w:tc>
        <w:tc>
          <w:tcPr>
            <w:tcW w:w="1703" w:type="dxa"/>
            <w:shd w:val="clear" w:color="auto" w:fill="C0C0C0"/>
            <w:noWrap/>
            <w:tcMar>
              <w:top w:w="15" w:type="dxa"/>
              <w:left w:w="15" w:type="dxa"/>
              <w:bottom w:w="0" w:type="dxa"/>
              <w:right w:w="15" w:type="dxa"/>
            </w:tcMar>
            <w:vAlign w:val="center"/>
          </w:tcPr>
          <w:p w14:paraId="2E65FF1A" w14:textId="77777777" w:rsidR="000274ED" w:rsidRDefault="000274ED" w:rsidP="000274ED">
            <w:pPr>
              <w:jc w:val="center"/>
              <w:rPr>
                <w:b/>
                <w:sz w:val="20"/>
                <w:szCs w:val="20"/>
              </w:rPr>
            </w:pPr>
            <w:r>
              <w:rPr>
                <w:b/>
                <w:sz w:val="20"/>
                <w:szCs w:val="20"/>
              </w:rPr>
              <w:t>Low-Income</w:t>
            </w:r>
          </w:p>
        </w:tc>
        <w:tc>
          <w:tcPr>
            <w:tcW w:w="1012" w:type="dxa"/>
            <w:vAlign w:val="center"/>
          </w:tcPr>
          <w:p w14:paraId="33545651" w14:textId="01FBDEBC" w:rsidR="000274ED" w:rsidRPr="00C37F21" w:rsidRDefault="000274ED" w:rsidP="000274ED">
            <w:pPr>
              <w:jc w:val="center"/>
              <w:rPr>
                <w:sz w:val="20"/>
                <w:szCs w:val="20"/>
              </w:rPr>
            </w:pPr>
            <w:r>
              <w:rPr>
                <w:sz w:val="20"/>
                <w:szCs w:val="20"/>
              </w:rPr>
              <w:t>-</w:t>
            </w:r>
          </w:p>
        </w:tc>
        <w:tc>
          <w:tcPr>
            <w:tcW w:w="1012" w:type="dxa"/>
            <w:vAlign w:val="center"/>
          </w:tcPr>
          <w:p w14:paraId="458027A2" w14:textId="2F825A8F" w:rsidR="000274ED" w:rsidRPr="00C37F21" w:rsidRDefault="000274ED" w:rsidP="000274ED">
            <w:pPr>
              <w:jc w:val="center"/>
              <w:rPr>
                <w:sz w:val="20"/>
                <w:szCs w:val="20"/>
              </w:rPr>
            </w:pPr>
            <w:r>
              <w:rPr>
                <w:sz w:val="20"/>
                <w:szCs w:val="20"/>
              </w:rPr>
              <w:t>-</w:t>
            </w:r>
          </w:p>
        </w:tc>
        <w:tc>
          <w:tcPr>
            <w:tcW w:w="1012" w:type="dxa"/>
            <w:vAlign w:val="center"/>
          </w:tcPr>
          <w:p w14:paraId="607D5342" w14:textId="3C979032" w:rsidR="000274ED" w:rsidRPr="00C37F21" w:rsidRDefault="000274ED" w:rsidP="000274ED">
            <w:pPr>
              <w:jc w:val="center"/>
              <w:rPr>
                <w:sz w:val="20"/>
                <w:szCs w:val="20"/>
              </w:rPr>
            </w:pPr>
            <w:r>
              <w:rPr>
                <w:sz w:val="20"/>
                <w:szCs w:val="20"/>
              </w:rPr>
              <w:t>-</w:t>
            </w:r>
          </w:p>
        </w:tc>
        <w:tc>
          <w:tcPr>
            <w:tcW w:w="1012" w:type="dxa"/>
            <w:vAlign w:val="center"/>
          </w:tcPr>
          <w:p w14:paraId="42EFE9E9" w14:textId="5B83E60E" w:rsidR="000274ED" w:rsidRPr="00C37F21" w:rsidRDefault="000274ED" w:rsidP="000274ED">
            <w:pPr>
              <w:jc w:val="center"/>
              <w:rPr>
                <w:sz w:val="20"/>
                <w:szCs w:val="20"/>
              </w:rPr>
            </w:pPr>
            <w:r>
              <w:rPr>
                <w:sz w:val="20"/>
                <w:szCs w:val="20"/>
              </w:rPr>
              <w:t>-</w:t>
            </w:r>
          </w:p>
        </w:tc>
        <w:tc>
          <w:tcPr>
            <w:tcW w:w="1012" w:type="dxa"/>
            <w:vAlign w:val="center"/>
          </w:tcPr>
          <w:p w14:paraId="08ED6ECF" w14:textId="002F3003" w:rsidR="000274ED" w:rsidRPr="00C37F21" w:rsidRDefault="000274ED" w:rsidP="000274ED">
            <w:pPr>
              <w:jc w:val="center"/>
              <w:rPr>
                <w:sz w:val="20"/>
                <w:szCs w:val="20"/>
              </w:rPr>
            </w:pPr>
            <w:r>
              <w:rPr>
                <w:sz w:val="20"/>
                <w:szCs w:val="20"/>
              </w:rPr>
              <w:t>-</w:t>
            </w:r>
          </w:p>
        </w:tc>
        <w:tc>
          <w:tcPr>
            <w:tcW w:w="1012" w:type="dxa"/>
            <w:vAlign w:val="center"/>
          </w:tcPr>
          <w:p w14:paraId="17C0A28A" w14:textId="2BE2232E" w:rsidR="000274ED" w:rsidRPr="005227F5" w:rsidRDefault="000274ED" w:rsidP="000274ED">
            <w:pPr>
              <w:jc w:val="center"/>
              <w:rPr>
                <w:sz w:val="20"/>
                <w:szCs w:val="20"/>
              </w:rPr>
            </w:pPr>
            <w:r>
              <w:rPr>
                <w:sz w:val="20"/>
                <w:szCs w:val="20"/>
              </w:rPr>
              <w:t>-</w:t>
            </w:r>
          </w:p>
        </w:tc>
        <w:tc>
          <w:tcPr>
            <w:tcW w:w="1012" w:type="dxa"/>
            <w:vAlign w:val="center"/>
          </w:tcPr>
          <w:p w14:paraId="0DA5837A" w14:textId="64D534AB" w:rsidR="000274ED" w:rsidRDefault="000274ED" w:rsidP="000274ED">
            <w:pPr>
              <w:jc w:val="center"/>
              <w:rPr>
                <w:sz w:val="20"/>
                <w:szCs w:val="20"/>
              </w:rPr>
            </w:pPr>
            <w:r>
              <w:rPr>
                <w:sz w:val="20"/>
                <w:szCs w:val="20"/>
              </w:rPr>
              <w:t>-</w:t>
            </w:r>
          </w:p>
        </w:tc>
        <w:tc>
          <w:tcPr>
            <w:tcW w:w="1012" w:type="dxa"/>
            <w:vAlign w:val="center"/>
          </w:tcPr>
          <w:p w14:paraId="11FBAFFB" w14:textId="54EC9EA0" w:rsidR="000274ED" w:rsidRDefault="000274ED" w:rsidP="000274ED">
            <w:pPr>
              <w:jc w:val="center"/>
              <w:rPr>
                <w:sz w:val="20"/>
                <w:szCs w:val="20"/>
              </w:rPr>
            </w:pPr>
            <w:r>
              <w:rPr>
                <w:color w:val="000000"/>
                <w:sz w:val="20"/>
                <w:szCs w:val="20"/>
              </w:rPr>
              <w:t>3.8%</w:t>
            </w:r>
          </w:p>
        </w:tc>
      </w:tr>
      <w:tr w:rsidR="000274ED" w14:paraId="58944897" w14:textId="296DAB3B" w:rsidTr="006138FB">
        <w:tblPrEx>
          <w:tblCellMar>
            <w:left w:w="0" w:type="dxa"/>
            <w:right w:w="0" w:type="dxa"/>
          </w:tblCellMar>
        </w:tblPrEx>
        <w:trPr>
          <w:cantSplit/>
          <w:trHeight w:val="425"/>
        </w:trPr>
        <w:tc>
          <w:tcPr>
            <w:tcW w:w="1350" w:type="dxa"/>
            <w:vMerge/>
            <w:shd w:val="clear" w:color="auto" w:fill="D9D9D9" w:themeFill="background1" w:themeFillShade="D9"/>
          </w:tcPr>
          <w:p w14:paraId="2897696C" w14:textId="77777777" w:rsidR="000274ED" w:rsidRDefault="000274ED" w:rsidP="000274ED">
            <w:pPr>
              <w:jc w:val="center"/>
              <w:rPr>
                <w:bCs/>
                <w:sz w:val="20"/>
                <w:szCs w:val="20"/>
              </w:rPr>
            </w:pPr>
          </w:p>
        </w:tc>
        <w:tc>
          <w:tcPr>
            <w:tcW w:w="1703" w:type="dxa"/>
            <w:shd w:val="clear" w:color="auto" w:fill="C0C0C0"/>
            <w:noWrap/>
            <w:tcMar>
              <w:top w:w="15" w:type="dxa"/>
              <w:left w:w="15" w:type="dxa"/>
              <w:bottom w:w="0" w:type="dxa"/>
              <w:right w:w="15" w:type="dxa"/>
            </w:tcMar>
            <w:vAlign w:val="center"/>
          </w:tcPr>
          <w:p w14:paraId="53B40C21" w14:textId="77777777" w:rsidR="000274ED" w:rsidRDefault="000274ED" w:rsidP="000274ED">
            <w:pPr>
              <w:jc w:val="center"/>
              <w:rPr>
                <w:b/>
                <w:sz w:val="20"/>
                <w:szCs w:val="20"/>
              </w:rPr>
            </w:pPr>
            <w:proofErr w:type="gramStart"/>
            <w:r>
              <w:rPr>
                <w:b/>
                <w:sz w:val="20"/>
                <w:szCs w:val="20"/>
              </w:rPr>
              <w:t>Non Low-Income</w:t>
            </w:r>
            <w:proofErr w:type="gramEnd"/>
          </w:p>
        </w:tc>
        <w:tc>
          <w:tcPr>
            <w:tcW w:w="1012" w:type="dxa"/>
            <w:vAlign w:val="center"/>
          </w:tcPr>
          <w:p w14:paraId="44500E1E" w14:textId="108ECE24" w:rsidR="000274ED" w:rsidRPr="00C37F21" w:rsidRDefault="000274ED" w:rsidP="000274ED">
            <w:pPr>
              <w:jc w:val="center"/>
              <w:rPr>
                <w:sz w:val="20"/>
                <w:szCs w:val="20"/>
              </w:rPr>
            </w:pPr>
            <w:r>
              <w:rPr>
                <w:sz w:val="20"/>
                <w:szCs w:val="20"/>
              </w:rPr>
              <w:t>-</w:t>
            </w:r>
          </w:p>
        </w:tc>
        <w:tc>
          <w:tcPr>
            <w:tcW w:w="1012" w:type="dxa"/>
            <w:vAlign w:val="center"/>
          </w:tcPr>
          <w:p w14:paraId="4E3A770E" w14:textId="4188C31A" w:rsidR="000274ED" w:rsidRPr="00C37F21" w:rsidRDefault="000274ED" w:rsidP="000274ED">
            <w:pPr>
              <w:jc w:val="center"/>
              <w:rPr>
                <w:sz w:val="20"/>
                <w:szCs w:val="20"/>
              </w:rPr>
            </w:pPr>
            <w:r>
              <w:rPr>
                <w:sz w:val="20"/>
                <w:szCs w:val="20"/>
              </w:rPr>
              <w:t>-</w:t>
            </w:r>
          </w:p>
        </w:tc>
        <w:tc>
          <w:tcPr>
            <w:tcW w:w="1012" w:type="dxa"/>
            <w:vAlign w:val="center"/>
          </w:tcPr>
          <w:p w14:paraId="33F62BFA" w14:textId="553E476F" w:rsidR="000274ED" w:rsidRPr="00C37F21" w:rsidRDefault="000274ED" w:rsidP="000274ED">
            <w:pPr>
              <w:jc w:val="center"/>
              <w:rPr>
                <w:sz w:val="20"/>
                <w:szCs w:val="20"/>
              </w:rPr>
            </w:pPr>
            <w:r>
              <w:rPr>
                <w:sz w:val="20"/>
                <w:szCs w:val="20"/>
              </w:rPr>
              <w:t>-</w:t>
            </w:r>
          </w:p>
        </w:tc>
        <w:tc>
          <w:tcPr>
            <w:tcW w:w="1012" w:type="dxa"/>
            <w:vAlign w:val="center"/>
          </w:tcPr>
          <w:p w14:paraId="0601F223" w14:textId="3687A7AC" w:rsidR="000274ED" w:rsidRPr="00C37F21" w:rsidRDefault="000274ED" w:rsidP="000274ED">
            <w:pPr>
              <w:jc w:val="center"/>
              <w:rPr>
                <w:sz w:val="20"/>
                <w:szCs w:val="20"/>
              </w:rPr>
            </w:pPr>
            <w:r>
              <w:rPr>
                <w:sz w:val="20"/>
                <w:szCs w:val="20"/>
              </w:rPr>
              <w:t>-</w:t>
            </w:r>
          </w:p>
        </w:tc>
        <w:tc>
          <w:tcPr>
            <w:tcW w:w="1012" w:type="dxa"/>
            <w:vAlign w:val="center"/>
          </w:tcPr>
          <w:p w14:paraId="13B2D3CD" w14:textId="42610FD3" w:rsidR="000274ED" w:rsidRPr="00C37F21" w:rsidRDefault="000274ED" w:rsidP="000274ED">
            <w:pPr>
              <w:jc w:val="center"/>
              <w:rPr>
                <w:sz w:val="20"/>
                <w:szCs w:val="20"/>
              </w:rPr>
            </w:pPr>
            <w:r>
              <w:rPr>
                <w:sz w:val="20"/>
                <w:szCs w:val="20"/>
              </w:rPr>
              <w:t>-</w:t>
            </w:r>
          </w:p>
        </w:tc>
        <w:tc>
          <w:tcPr>
            <w:tcW w:w="1012" w:type="dxa"/>
            <w:vAlign w:val="center"/>
          </w:tcPr>
          <w:p w14:paraId="4E7423F5" w14:textId="0DF434B4" w:rsidR="000274ED" w:rsidRPr="005227F5" w:rsidRDefault="000274ED" w:rsidP="000274ED">
            <w:pPr>
              <w:jc w:val="center"/>
              <w:rPr>
                <w:sz w:val="20"/>
                <w:szCs w:val="20"/>
              </w:rPr>
            </w:pPr>
            <w:r>
              <w:rPr>
                <w:sz w:val="20"/>
                <w:szCs w:val="20"/>
              </w:rPr>
              <w:t>-</w:t>
            </w:r>
          </w:p>
        </w:tc>
        <w:tc>
          <w:tcPr>
            <w:tcW w:w="1012" w:type="dxa"/>
            <w:vAlign w:val="center"/>
          </w:tcPr>
          <w:p w14:paraId="35DD7C53" w14:textId="68DE53B2" w:rsidR="000274ED" w:rsidRDefault="000274ED" w:rsidP="000274ED">
            <w:pPr>
              <w:jc w:val="center"/>
              <w:rPr>
                <w:sz w:val="20"/>
                <w:szCs w:val="20"/>
              </w:rPr>
            </w:pPr>
            <w:r>
              <w:rPr>
                <w:sz w:val="20"/>
                <w:szCs w:val="20"/>
              </w:rPr>
              <w:t>-</w:t>
            </w:r>
          </w:p>
        </w:tc>
        <w:tc>
          <w:tcPr>
            <w:tcW w:w="1012" w:type="dxa"/>
            <w:vAlign w:val="center"/>
          </w:tcPr>
          <w:p w14:paraId="6F4EBD17" w14:textId="2E1098E3" w:rsidR="000274ED" w:rsidRDefault="000274ED" w:rsidP="000274ED">
            <w:pPr>
              <w:jc w:val="center"/>
              <w:rPr>
                <w:sz w:val="20"/>
                <w:szCs w:val="20"/>
              </w:rPr>
            </w:pPr>
            <w:r>
              <w:rPr>
                <w:color w:val="000000"/>
                <w:sz w:val="20"/>
                <w:szCs w:val="20"/>
              </w:rPr>
              <w:t>0.9%</w:t>
            </w:r>
          </w:p>
        </w:tc>
      </w:tr>
      <w:tr w:rsidR="003810BB" w14:paraId="44B7C497" w14:textId="3AD588CD" w:rsidTr="006138FB">
        <w:tblPrEx>
          <w:tblCellMar>
            <w:left w:w="0" w:type="dxa"/>
            <w:right w:w="0" w:type="dxa"/>
          </w:tblCellMar>
        </w:tblPrEx>
        <w:trPr>
          <w:cantSplit/>
          <w:trHeight w:val="335"/>
        </w:trPr>
        <w:tc>
          <w:tcPr>
            <w:tcW w:w="1350" w:type="dxa"/>
            <w:vMerge w:val="restart"/>
            <w:shd w:val="clear" w:color="auto" w:fill="D9D9D9" w:themeFill="background1" w:themeFillShade="D9"/>
            <w:vAlign w:val="center"/>
          </w:tcPr>
          <w:p w14:paraId="4BB1B9D9" w14:textId="77777777" w:rsidR="003810BB" w:rsidRPr="003E66B1" w:rsidRDefault="003810BB" w:rsidP="003810BB">
            <w:pPr>
              <w:jc w:val="center"/>
              <w:rPr>
                <w:b/>
                <w:bCs/>
                <w:sz w:val="20"/>
                <w:szCs w:val="20"/>
              </w:rPr>
            </w:pPr>
            <w:r>
              <w:rPr>
                <w:b/>
                <w:bCs/>
                <w:sz w:val="20"/>
                <w:szCs w:val="20"/>
              </w:rPr>
              <w:t>Economically Disadvantaged</w:t>
            </w:r>
          </w:p>
        </w:tc>
        <w:tc>
          <w:tcPr>
            <w:tcW w:w="1703" w:type="dxa"/>
            <w:shd w:val="clear" w:color="auto" w:fill="C0C0C0"/>
            <w:noWrap/>
            <w:tcMar>
              <w:top w:w="15" w:type="dxa"/>
              <w:left w:w="15" w:type="dxa"/>
              <w:bottom w:w="0" w:type="dxa"/>
              <w:right w:w="15" w:type="dxa"/>
            </w:tcMar>
            <w:vAlign w:val="center"/>
          </w:tcPr>
          <w:p w14:paraId="7C33905F" w14:textId="77777777" w:rsidR="003810BB" w:rsidRPr="003E66B1" w:rsidRDefault="003810BB" w:rsidP="003810BB">
            <w:pPr>
              <w:jc w:val="center"/>
              <w:rPr>
                <w:b/>
                <w:sz w:val="20"/>
                <w:szCs w:val="20"/>
              </w:rPr>
            </w:pPr>
            <w:r>
              <w:rPr>
                <w:b/>
                <w:bCs/>
                <w:sz w:val="20"/>
                <w:szCs w:val="20"/>
              </w:rPr>
              <w:t>Economically Disadvantaged</w:t>
            </w:r>
          </w:p>
        </w:tc>
        <w:tc>
          <w:tcPr>
            <w:tcW w:w="1012" w:type="dxa"/>
            <w:vAlign w:val="center"/>
          </w:tcPr>
          <w:p w14:paraId="443974C7" w14:textId="40385CE0" w:rsidR="003810BB" w:rsidRPr="00EB4FB4" w:rsidRDefault="003810BB" w:rsidP="003810BB">
            <w:pPr>
              <w:jc w:val="center"/>
            </w:pPr>
            <w:r>
              <w:rPr>
                <w:sz w:val="20"/>
                <w:szCs w:val="20"/>
              </w:rPr>
              <w:t>3.3</w:t>
            </w:r>
            <w:r w:rsidRPr="00F214DB">
              <w:rPr>
                <w:sz w:val="20"/>
                <w:szCs w:val="20"/>
              </w:rPr>
              <w:t>%</w:t>
            </w:r>
          </w:p>
        </w:tc>
        <w:tc>
          <w:tcPr>
            <w:tcW w:w="1012" w:type="dxa"/>
            <w:vAlign w:val="center"/>
          </w:tcPr>
          <w:p w14:paraId="6B41E1AA" w14:textId="0C255D77" w:rsidR="003810BB" w:rsidRDefault="003810BB" w:rsidP="003810BB">
            <w:pPr>
              <w:jc w:val="center"/>
            </w:pPr>
            <w:r>
              <w:rPr>
                <w:sz w:val="20"/>
                <w:szCs w:val="20"/>
              </w:rPr>
              <w:t>4.1%</w:t>
            </w:r>
          </w:p>
        </w:tc>
        <w:tc>
          <w:tcPr>
            <w:tcW w:w="1012" w:type="dxa"/>
            <w:vAlign w:val="center"/>
          </w:tcPr>
          <w:p w14:paraId="597B1BC3" w14:textId="7F9C5C5A" w:rsidR="003810BB" w:rsidRDefault="003810BB" w:rsidP="003810BB">
            <w:pPr>
              <w:jc w:val="center"/>
              <w:rPr>
                <w:sz w:val="20"/>
                <w:szCs w:val="20"/>
              </w:rPr>
            </w:pPr>
            <w:r>
              <w:rPr>
                <w:sz w:val="20"/>
                <w:szCs w:val="20"/>
              </w:rPr>
              <w:t>3.6%</w:t>
            </w:r>
          </w:p>
        </w:tc>
        <w:tc>
          <w:tcPr>
            <w:tcW w:w="1012" w:type="dxa"/>
            <w:vAlign w:val="center"/>
          </w:tcPr>
          <w:p w14:paraId="62E4DBFC" w14:textId="29733F75" w:rsidR="003810BB" w:rsidRPr="005227F5" w:rsidRDefault="003810BB" w:rsidP="003810BB">
            <w:pPr>
              <w:jc w:val="center"/>
              <w:rPr>
                <w:sz w:val="20"/>
                <w:szCs w:val="20"/>
              </w:rPr>
            </w:pPr>
            <w:r>
              <w:rPr>
                <w:sz w:val="20"/>
                <w:szCs w:val="20"/>
              </w:rPr>
              <w:t>3.6%</w:t>
            </w:r>
          </w:p>
        </w:tc>
        <w:tc>
          <w:tcPr>
            <w:tcW w:w="1012" w:type="dxa"/>
            <w:vAlign w:val="center"/>
          </w:tcPr>
          <w:p w14:paraId="00D82BB7" w14:textId="15EC1DF8" w:rsidR="003810BB" w:rsidRPr="005227F5" w:rsidRDefault="003810BB" w:rsidP="003810BB">
            <w:pPr>
              <w:jc w:val="center"/>
              <w:rPr>
                <w:sz w:val="20"/>
                <w:szCs w:val="20"/>
              </w:rPr>
            </w:pPr>
            <w:r>
              <w:rPr>
                <w:sz w:val="20"/>
                <w:szCs w:val="20"/>
              </w:rPr>
              <w:t>3.8%</w:t>
            </w:r>
          </w:p>
        </w:tc>
        <w:tc>
          <w:tcPr>
            <w:tcW w:w="1012" w:type="dxa"/>
            <w:vAlign w:val="center"/>
          </w:tcPr>
          <w:p w14:paraId="0011C4CE" w14:textId="0DB46265" w:rsidR="003810BB" w:rsidRPr="005227F5" w:rsidRDefault="003810BB" w:rsidP="003810BB">
            <w:pPr>
              <w:jc w:val="center"/>
              <w:rPr>
                <w:sz w:val="20"/>
                <w:szCs w:val="20"/>
              </w:rPr>
            </w:pPr>
            <w:r w:rsidRPr="00F577CD">
              <w:rPr>
                <w:sz w:val="20"/>
                <w:szCs w:val="20"/>
              </w:rPr>
              <w:t>3.1%</w:t>
            </w:r>
          </w:p>
        </w:tc>
        <w:tc>
          <w:tcPr>
            <w:tcW w:w="1012" w:type="dxa"/>
            <w:vAlign w:val="center"/>
          </w:tcPr>
          <w:p w14:paraId="04B6C4F6" w14:textId="252539D1" w:rsidR="003810BB" w:rsidRDefault="003810BB" w:rsidP="003810BB">
            <w:pPr>
              <w:jc w:val="center"/>
              <w:rPr>
                <w:sz w:val="20"/>
                <w:szCs w:val="20"/>
              </w:rPr>
            </w:pPr>
            <w:r>
              <w:rPr>
                <w:color w:val="000000"/>
                <w:sz w:val="20"/>
                <w:szCs w:val="20"/>
              </w:rPr>
              <w:t>2.9%</w:t>
            </w:r>
          </w:p>
        </w:tc>
        <w:tc>
          <w:tcPr>
            <w:tcW w:w="1012" w:type="dxa"/>
            <w:vAlign w:val="center"/>
          </w:tcPr>
          <w:p w14:paraId="2CEDF72B" w14:textId="4DE5402C" w:rsidR="003810BB" w:rsidRPr="00F577CD" w:rsidRDefault="003810BB" w:rsidP="003810BB">
            <w:pPr>
              <w:jc w:val="center"/>
              <w:rPr>
                <w:sz w:val="20"/>
                <w:szCs w:val="20"/>
              </w:rPr>
            </w:pPr>
            <w:r>
              <w:rPr>
                <w:sz w:val="20"/>
                <w:szCs w:val="20"/>
              </w:rPr>
              <w:t>-</w:t>
            </w:r>
          </w:p>
        </w:tc>
      </w:tr>
      <w:tr w:rsidR="003810BB" w14:paraId="2E07CB8D" w14:textId="27CC76A6" w:rsidTr="006138FB">
        <w:tblPrEx>
          <w:tblCellMar>
            <w:left w:w="0" w:type="dxa"/>
            <w:right w:w="0" w:type="dxa"/>
          </w:tblCellMar>
        </w:tblPrEx>
        <w:trPr>
          <w:cantSplit/>
          <w:trHeight w:val="335"/>
        </w:trPr>
        <w:tc>
          <w:tcPr>
            <w:tcW w:w="1350" w:type="dxa"/>
            <w:vMerge/>
            <w:shd w:val="clear" w:color="auto" w:fill="D9D9D9" w:themeFill="background1" w:themeFillShade="D9"/>
            <w:vAlign w:val="center"/>
          </w:tcPr>
          <w:p w14:paraId="58FDAB35" w14:textId="77777777" w:rsidR="003810BB" w:rsidRPr="003E66B1" w:rsidRDefault="003810BB" w:rsidP="003810BB">
            <w:pPr>
              <w:jc w:val="center"/>
              <w:rPr>
                <w:b/>
                <w:bCs/>
                <w:sz w:val="20"/>
                <w:szCs w:val="20"/>
              </w:rPr>
            </w:pPr>
          </w:p>
        </w:tc>
        <w:tc>
          <w:tcPr>
            <w:tcW w:w="1703" w:type="dxa"/>
            <w:shd w:val="clear" w:color="auto" w:fill="C0C0C0"/>
            <w:noWrap/>
            <w:tcMar>
              <w:top w:w="15" w:type="dxa"/>
              <w:left w:w="15" w:type="dxa"/>
              <w:bottom w:w="0" w:type="dxa"/>
              <w:right w:w="15" w:type="dxa"/>
            </w:tcMar>
            <w:vAlign w:val="center"/>
          </w:tcPr>
          <w:p w14:paraId="169DF57C" w14:textId="77777777" w:rsidR="003810BB" w:rsidRPr="003E66B1" w:rsidRDefault="003810BB" w:rsidP="003810BB">
            <w:pPr>
              <w:jc w:val="center"/>
              <w:rPr>
                <w:b/>
                <w:sz w:val="20"/>
                <w:szCs w:val="20"/>
              </w:rPr>
            </w:pPr>
            <w:proofErr w:type="gramStart"/>
            <w:r>
              <w:rPr>
                <w:b/>
                <w:bCs/>
                <w:sz w:val="20"/>
                <w:szCs w:val="20"/>
              </w:rPr>
              <w:t>Non Economically</w:t>
            </w:r>
            <w:proofErr w:type="gramEnd"/>
            <w:r>
              <w:rPr>
                <w:b/>
                <w:bCs/>
                <w:sz w:val="20"/>
                <w:szCs w:val="20"/>
              </w:rPr>
              <w:t xml:space="preserve"> Disadvantaged</w:t>
            </w:r>
          </w:p>
        </w:tc>
        <w:tc>
          <w:tcPr>
            <w:tcW w:w="1012" w:type="dxa"/>
            <w:vAlign w:val="center"/>
          </w:tcPr>
          <w:p w14:paraId="2D3D2CE4" w14:textId="33E6BC63" w:rsidR="003810BB" w:rsidRPr="00EB4FB4" w:rsidRDefault="003810BB" w:rsidP="003810BB">
            <w:pPr>
              <w:jc w:val="center"/>
            </w:pPr>
            <w:r>
              <w:rPr>
                <w:sz w:val="20"/>
                <w:szCs w:val="20"/>
              </w:rPr>
              <w:t>1.4</w:t>
            </w:r>
            <w:r w:rsidRPr="00F214DB">
              <w:rPr>
                <w:sz w:val="20"/>
                <w:szCs w:val="20"/>
              </w:rPr>
              <w:t>%</w:t>
            </w:r>
          </w:p>
        </w:tc>
        <w:tc>
          <w:tcPr>
            <w:tcW w:w="1012" w:type="dxa"/>
            <w:vAlign w:val="center"/>
          </w:tcPr>
          <w:p w14:paraId="1EEFF462" w14:textId="6A91DD61" w:rsidR="003810BB" w:rsidRDefault="003810BB" w:rsidP="003810BB">
            <w:pPr>
              <w:jc w:val="center"/>
            </w:pPr>
            <w:r>
              <w:rPr>
                <w:sz w:val="20"/>
                <w:szCs w:val="20"/>
              </w:rPr>
              <w:t>1.2%</w:t>
            </w:r>
          </w:p>
        </w:tc>
        <w:tc>
          <w:tcPr>
            <w:tcW w:w="1012" w:type="dxa"/>
            <w:vAlign w:val="center"/>
          </w:tcPr>
          <w:p w14:paraId="767F0700" w14:textId="4901B7C9" w:rsidR="003810BB" w:rsidRDefault="003810BB" w:rsidP="003810BB">
            <w:pPr>
              <w:jc w:val="center"/>
              <w:rPr>
                <w:sz w:val="20"/>
                <w:szCs w:val="20"/>
              </w:rPr>
            </w:pPr>
            <w:r>
              <w:rPr>
                <w:sz w:val="20"/>
                <w:szCs w:val="20"/>
              </w:rPr>
              <w:t>1.1%</w:t>
            </w:r>
          </w:p>
        </w:tc>
        <w:tc>
          <w:tcPr>
            <w:tcW w:w="1012" w:type="dxa"/>
            <w:vAlign w:val="center"/>
          </w:tcPr>
          <w:p w14:paraId="023C7C12" w14:textId="7921DB32" w:rsidR="003810BB" w:rsidRPr="005227F5" w:rsidRDefault="003810BB" w:rsidP="003810BB">
            <w:pPr>
              <w:jc w:val="center"/>
              <w:rPr>
                <w:sz w:val="20"/>
                <w:szCs w:val="20"/>
              </w:rPr>
            </w:pPr>
            <w:r>
              <w:rPr>
                <w:sz w:val="20"/>
                <w:szCs w:val="20"/>
              </w:rPr>
              <w:t>1.2%</w:t>
            </w:r>
          </w:p>
        </w:tc>
        <w:tc>
          <w:tcPr>
            <w:tcW w:w="1012" w:type="dxa"/>
            <w:vAlign w:val="center"/>
          </w:tcPr>
          <w:p w14:paraId="657075C2" w14:textId="7A59AE58" w:rsidR="003810BB" w:rsidRPr="005227F5" w:rsidRDefault="003810BB" w:rsidP="003810BB">
            <w:pPr>
              <w:jc w:val="center"/>
              <w:rPr>
                <w:sz w:val="20"/>
                <w:szCs w:val="20"/>
              </w:rPr>
            </w:pPr>
            <w:r>
              <w:rPr>
                <w:sz w:val="20"/>
                <w:szCs w:val="20"/>
              </w:rPr>
              <w:t>1.0%</w:t>
            </w:r>
          </w:p>
        </w:tc>
        <w:tc>
          <w:tcPr>
            <w:tcW w:w="1012" w:type="dxa"/>
            <w:vAlign w:val="center"/>
          </w:tcPr>
          <w:p w14:paraId="26628EAA" w14:textId="6ACDC363" w:rsidR="003810BB" w:rsidRPr="005227F5" w:rsidRDefault="003810BB" w:rsidP="003810BB">
            <w:pPr>
              <w:jc w:val="center"/>
              <w:rPr>
                <w:sz w:val="20"/>
                <w:szCs w:val="20"/>
              </w:rPr>
            </w:pPr>
            <w:r w:rsidRPr="00F577CD">
              <w:rPr>
                <w:sz w:val="20"/>
                <w:szCs w:val="20"/>
              </w:rPr>
              <w:t>0.9%</w:t>
            </w:r>
          </w:p>
        </w:tc>
        <w:tc>
          <w:tcPr>
            <w:tcW w:w="1012" w:type="dxa"/>
            <w:vAlign w:val="center"/>
          </w:tcPr>
          <w:p w14:paraId="3723F43C" w14:textId="54E6DA0F" w:rsidR="003810BB" w:rsidRDefault="003810BB" w:rsidP="003810BB">
            <w:pPr>
              <w:jc w:val="center"/>
              <w:rPr>
                <w:sz w:val="20"/>
                <w:szCs w:val="20"/>
              </w:rPr>
            </w:pPr>
            <w:r>
              <w:rPr>
                <w:color w:val="000000"/>
                <w:sz w:val="20"/>
                <w:szCs w:val="20"/>
              </w:rPr>
              <w:t>0.8%</w:t>
            </w:r>
          </w:p>
        </w:tc>
        <w:tc>
          <w:tcPr>
            <w:tcW w:w="1012" w:type="dxa"/>
            <w:vAlign w:val="center"/>
          </w:tcPr>
          <w:p w14:paraId="69F08483" w14:textId="7C366959" w:rsidR="003810BB" w:rsidRPr="00F577CD" w:rsidRDefault="003810BB" w:rsidP="003810BB">
            <w:pPr>
              <w:jc w:val="center"/>
              <w:rPr>
                <w:sz w:val="20"/>
                <w:szCs w:val="20"/>
              </w:rPr>
            </w:pPr>
            <w:r>
              <w:rPr>
                <w:sz w:val="20"/>
                <w:szCs w:val="20"/>
              </w:rPr>
              <w:t>-</w:t>
            </w:r>
          </w:p>
        </w:tc>
      </w:tr>
      <w:tr w:rsidR="000274ED" w14:paraId="5A1958AC" w14:textId="21220733" w:rsidTr="006138FB">
        <w:tblPrEx>
          <w:tblCellMar>
            <w:left w:w="0" w:type="dxa"/>
            <w:right w:w="0" w:type="dxa"/>
          </w:tblCellMar>
        </w:tblPrEx>
        <w:trPr>
          <w:cantSplit/>
          <w:trHeight w:val="335"/>
        </w:trPr>
        <w:tc>
          <w:tcPr>
            <w:tcW w:w="1350" w:type="dxa"/>
            <w:vMerge w:val="restart"/>
            <w:shd w:val="clear" w:color="auto" w:fill="D9D9D9" w:themeFill="background1" w:themeFillShade="D9"/>
            <w:vAlign w:val="center"/>
          </w:tcPr>
          <w:p w14:paraId="7C18B81C" w14:textId="77777777" w:rsidR="000274ED" w:rsidRPr="003E66B1" w:rsidRDefault="000274ED" w:rsidP="000274ED">
            <w:pPr>
              <w:jc w:val="center"/>
              <w:rPr>
                <w:b/>
                <w:bCs/>
                <w:sz w:val="20"/>
                <w:szCs w:val="20"/>
              </w:rPr>
            </w:pPr>
            <w:r w:rsidRPr="003E66B1">
              <w:rPr>
                <w:b/>
                <w:bCs/>
                <w:sz w:val="20"/>
                <w:szCs w:val="20"/>
              </w:rPr>
              <w:t>High Needs</w:t>
            </w:r>
          </w:p>
        </w:tc>
        <w:tc>
          <w:tcPr>
            <w:tcW w:w="1703" w:type="dxa"/>
            <w:shd w:val="clear" w:color="auto" w:fill="C0C0C0"/>
            <w:noWrap/>
            <w:tcMar>
              <w:top w:w="15" w:type="dxa"/>
              <w:left w:w="15" w:type="dxa"/>
              <w:bottom w:w="0" w:type="dxa"/>
              <w:right w:w="15" w:type="dxa"/>
            </w:tcMar>
            <w:vAlign w:val="center"/>
          </w:tcPr>
          <w:p w14:paraId="5B5C0CD8" w14:textId="77777777" w:rsidR="000274ED" w:rsidRPr="003E66B1" w:rsidRDefault="000274ED" w:rsidP="000274ED">
            <w:pPr>
              <w:jc w:val="center"/>
              <w:rPr>
                <w:b/>
                <w:sz w:val="20"/>
                <w:szCs w:val="20"/>
              </w:rPr>
            </w:pPr>
            <w:r w:rsidRPr="003E66B1">
              <w:rPr>
                <w:b/>
                <w:sz w:val="20"/>
                <w:szCs w:val="20"/>
              </w:rPr>
              <w:t>High Needs</w:t>
            </w:r>
          </w:p>
        </w:tc>
        <w:tc>
          <w:tcPr>
            <w:tcW w:w="1012" w:type="dxa"/>
            <w:vAlign w:val="center"/>
          </w:tcPr>
          <w:p w14:paraId="010AC652" w14:textId="6B382AA8" w:rsidR="000274ED" w:rsidRPr="00C37F21" w:rsidRDefault="000274ED" w:rsidP="000274ED">
            <w:pPr>
              <w:jc w:val="center"/>
              <w:rPr>
                <w:sz w:val="20"/>
                <w:szCs w:val="20"/>
              </w:rPr>
            </w:pPr>
            <w:r>
              <w:rPr>
                <w:sz w:val="20"/>
                <w:szCs w:val="20"/>
              </w:rPr>
              <w:t>3.4</w:t>
            </w:r>
            <w:r w:rsidRPr="00DE5903">
              <w:rPr>
                <w:sz w:val="20"/>
                <w:szCs w:val="20"/>
              </w:rPr>
              <w:t>%</w:t>
            </w:r>
          </w:p>
        </w:tc>
        <w:tc>
          <w:tcPr>
            <w:tcW w:w="1012" w:type="dxa"/>
            <w:vAlign w:val="center"/>
          </w:tcPr>
          <w:p w14:paraId="1566E9FE" w14:textId="1C3EFF42" w:rsidR="000274ED" w:rsidRPr="00DE5903" w:rsidRDefault="000274ED" w:rsidP="000274ED">
            <w:pPr>
              <w:jc w:val="center"/>
              <w:rPr>
                <w:sz w:val="20"/>
                <w:szCs w:val="20"/>
              </w:rPr>
            </w:pPr>
            <w:r>
              <w:rPr>
                <w:sz w:val="20"/>
                <w:szCs w:val="20"/>
              </w:rPr>
              <w:t>3.7%</w:t>
            </w:r>
          </w:p>
        </w:tc>
        <w:tc>
          <w:tcPr>
            <w:tcW w:w="1012" w:type="dxa"/>
            <w:vAlign w:val="center"/>
          </w:tcPr>
          <w:p w14:paraId="282B8394" w14:textId="3D9024A6" w:rsidR="000274ED" w:rsidRDefault="000274ED" w:rsidP="000274ED">
            <w:pPr>
              <w:jc w:val="center"/>
              <w:rPr>
                <w:sz w:val="20"/>
                <w:szCs w:val="20"/>
              </w:rPr>
            </w:pPr>
            <w:r>
              <w:rPr>
                <w:sz w:val="20"/>
                <w:szCs w:val="20"/>
              </w:rPr>
              <w:t>3.5%</w:t>
            </w:r>
          </w:p>
        </w:tc>
        <w:tc>
          <w:tcPr>
            <w:tcW w:w="1012" w:type="dxa"/>
            <w:vAlign w:val="center"/>
          </w:tcPr>
          <w:p w14:paraId="28637CA0" w14:textId="2E42D1B1" w:rsidR="000274ED" w:rsidRPr="005227F5" w:rsidRDefault="000274ED" w:rsidP="000274ED">
            <w:pPr>
              <w:jc w:val="center"/>
              <w:rPr>
                <w:sz w:val="20"/>
                <w:szCs w:val="20"/>
              </w:rPr>
            </w:pPr>
            <w:r>
              <w:rPr>
                <w:sz w:val="20"/>
                <w:szCs w:val="20"/>
              </w:rPr>
              <w:t>3.6%</w:t>
            </w:r>
          </w:p>
        </w:tc>
        <w:tc>
          <w:tcPr>
            <w:tcW w:w="1012" w:type="dxa"/>
            <w:vAlign w:val="center"/>
          </w:tcPr>
          <w:p w14:paraId="0BB0DCA2" w14:textId="65469C8D" w:rsidR="000274ED" w:rsidRPr="005227F5" w:rsidRDefault="000274ED" w:rsidP="000274ED">
            <w:pPr>
              <w:jc w:val="center"/>
              <w:rPr>
                <w:sz w:val="20"/>
                <w:szCs w:val="20"/>
              </w:rPr>
            </w:pPr>
            <w:r>
              <w:rPr>
                <w:sz w:val="20"/>
                <w:szCs w:val="20"/>
              </w:rPr>
              <w:t>3.5%</w:t>
            </w:r>
          </w:p>
        </w:tc>
        <w:tc>
          <w:tcPr>
            <w:tcW w:w="1012" w:type="dxa"/>
            <w:vAlign w:val="center"/>
          </w:tcPr>
          <w:p w14:paraId="1B0CEE29" w14:textId="0EDAD93C" w:rsidR="000274ED" w:rsidRPr="005227F5" w:rsidRDefault="000274ED" w:rsidP="000274ED">
            <w:pPr>
              <w:jc w:val="center"/>
              <w:rPr>
                <w:sz w:val="20"/>
                <w:szCs w:val="20"/>
              </w:rPr>
            </w:pPr>
            <w:r w:rsidRPr="00F577CD">
              <w:rPr>
                <w:sz w:val="20"/>
                <w:szCs w:val="20"/>
              </w:rPr>
              <w:t>2.9%</w:t>
            </w:r>
          </w:p>
        </w:tc>
        <w:tc>
          <w:tcPr>
            <w:tcW w:w="1012" w:type="dxa"/>
            <w:vAlign w:val="center"/>
          </w:tcPr>
          <w:p w14:paraId="11153CA2" w14:textId="4BACEF98" w:rsidR="000274ED" w:rsidRDefault="000274ED" w:rsidP="000274ED">
            <w:pPr>
              <w:jc w:val="center"/>
              <w:rPr>
                <w:sz w:val="20"/>
                <w:szCs w:val="20"/>
              </w:rPr>
            </w:pPr>
            <w:r>
              <w:rPr>
                <w:color w:val="000000"/>
                <w:sz w:val="20"/>
                <w:szCs w:val="20"/>
              </w:rPr>
              <w:t>2.7%</w:t>
            </w:r>
          </w:p>
        </w:tc>
        <w:tc>
          <w:tcPr>
            <w:tcW w:w="1012" w:type="dxa"/>
            <w:vAlign w:val="center"/>
          </w:tcPr>
          <w:p w14:paraId="317AFD3B" w14:textId="58244213" w:rsidR="000274ED" w:rsidRPr="00F577CD" w:rsidRDefault="000274ED" w:rsidP="000274ED">
            <w:pPr>
              <w:jc w:val="center"/>
              <w:rPr>
                <w:sz w:val="20"/>
                <w:szCs w:val="20"/>
              </w:rPr>
            </w:pPr>
            <w:r>
              <w:rPr>
                <w:color w:val="000000"/>
                <w:sz w:val="20"/>
                <w:szCs w:val="20"/>
              </w:rPr>
              <w:t>3.6%</w:t>
            </w:r>
          </w:p>
        </w:tc>
      </w:tr>
      <w:tr w:rsidR="000274ED" w14:paraId="782FEAF7" w14:textId="77151996" w:rsidTr="006138FB">
        <w:tblPrEx>
          <w:tblCellMar>
            <w:left w:w="0" w:type="dxa"/>
            <w:right w:w="0" w:type="dxa"/>
          </w:tblCellMar>
        </w:tblPrEx>
        <w:trPr>
          <w:cantSplit/>
          <w:trHeight w:val="353"/>
        </w:trPr>
        <w:tc>
          <w:tcPr>
            <w:tcW w:w="1350" w:type="dxa"/>
            <w:vMerge/>
            <w:shd w:val="clear" w:color="auto" w:fill="D9D9D9" w:themeFill="background1" w:themeFillShade="D9"/>
            <w:vAlign w:val="center"/>
          </w:tcPr>
          <w:p w14:paraId="196BA267" w14:textId="77777777" w:rsidR="000274ED" w:rsidRDefault="000274ED" w:rsidP="000274ED">
            <w:pPr>
              <w:jc w:val="center"/>
              <w:rPr>
                <w:bCs/>
                <w:sz w:val="20"/>
                <w:szCs w:val="20"/>
              </w:rPr>
            </w:pPr>
          </w:p>
        </w:tc>
        <w:tc>
          <w:tcPr>
            <w:tcW w:w="1703" w:type="dxa"/>
            <w:shd w:val="clear" w:color="auto" w:fill="C0C0C0"/>
            <w:noWrap/>
            <w:tcMar>
              <w:top w:w="15" w:type="dxa"/>
              <w:left w:w="15" w:type="dxa"/>
              <w:bottom w:w="0" w:type="dxa"/>
              <w:right w:w="15" w:type="dxa"/>
            </w:tcMar>
            <w:vAlign w:val="center"/>
          </w:tcPr>
          <w:p w14:paraId="51421864" w14:textId="77777777" w:rsidR="000274ED" w:rsidRDefault="000274ED" w:rsidP="000274ED">
            <w:pPr>
              <w:jc w:val="center"/>
              <w:rPr>
                <w:b/>
                <w:sz w:val="20"/>
                <w:szCs w:val="20"/>
              </w:rPr>
            </w:pPr>
            <w:r>
              <w:rPr>
                <w:b/>
                <w:sz w:val="20"/>
                <w:szCs w:val="20"/>
              </w:rPr>
              <w:t>Non-High Needs</w:t>
            </w:r>
          </w:p>
        </w:tc>
        <w:tc>
          <w:tcPr>
            <w:tcW w:w="1012" w:type="dxa"/>
            <w:vAlign w:val="center"/>
          </w:tcPr>
          <w:p w14:paraId="61300E7D" w14:textId="2B269DD8" w:rsidR="000274ED" w:rsidRPr="00C37F21" w:rsidRDefault="000274ED" w:rsidP="000274ED">
            <w:pPr>
              <w:jc w:val="center"/>
              <w:rPr>
                <w:sz w:val="20"/>
                <w:szCs w:val="20"/>
              </w:rPr>
            </w:pPr>
            <w:r w:rsidRPr="009128FB">
              <w:rPr>
                <w:sz w:val="20"/>
                <w:szCs w:val="20"/>
              </w:rPr>
              <w:t>1.0%</w:t>
            </w:r>
          </w:p>
        </w:tc>
        <w:tc>
          <w:tcPr>
            <w:tcW w:w="1012" w:type="dxa"/>
            <w:vAlign w:val="center"/>
          </w:tcPr>
          <w:p w14:paraId="0BA8A914" w14:textId="35109C64" w:rsidR="000274ED" w:rsidRPr="009128FB" w:rsidRDefault="000274ED" w:rsidP="000274ED">
            <w:pPr>
              <w:jc w:val="center"/>
              <w:rPr>
                <w:sz w:val="20"/>
                <w:szCs w:val="20"/>
              </w:rPr>
            </w:pPr>
            <w:r>
              <w:rPr>
                <w:sz w:val="20"/>
                <w:szCs w:val="20"/>
              </w:rPr>
              <w:t>0.8%</w:t>
            </w:r>
          </w:p>
        </w:tc>
        <w:tc>
          <w:tcPr>
            <w:tcW w:w="1012" w:type="dxa"/>
            <w:vAlign w:val="center"/>
          </w:tcPr>
          <w:p w14:paraId="606B2BAC" w14:textId="67CB760C" w:rsidR="000274ED" w:rsidRPr="009128FB" w:rsidRDefault="000274ED" w:rsidP="000274ED">
            <w:pPr>
              <w:jc w:val="center"/>
              <w:rPr>
                <w:sz w:val="20"/>
                <w:szCs w:val="20"/>
              </w:rPr>
            </w:pPr>
            <w:r>
              <w:rPr>
                <w:sz w:val="20"/>
                <w:szCs w:val="20"/>
              </w:rPr>
              <w:t>0.7%</w:t>
            </w:r>
          </w:p>
        </w:tc>
        <w:tc>
          <w:tcPr>
            <w:tcW w:w="1012" w:type="dxa"/>
            <w:vAlign w:val="center"/>
          </w:tcPr>
          <w:p w14:paraId="0A77434C" w14:textId="607FE9CB" w:rsidR="000274ED" w:rsidRPr="005227F5" w:rsidRDefault="000274ED" w:rsidP="000274ED">
            <w:pPr>
              <w:jc w:val="center"/>
              <w:rPr>
                <w:sz w:val="20"/>
                <w:szCs w:val="20"/>
              </w:rPr>
            </w:pPr>
            <w:r>
              <w:rPr>
                <w:sz w:val="20"/>
                <w:szCs w:val="20"/>
              </w:rPr>
              <w:t>0.7%</w:t>
            </w:r>
          </w:p>
        </w:tc>
        <w:tc>
          <w:tcPr>
            <w:tcW w:w="1012" w:type="dxa"/>
            <w:vAlign w:val="center"/>
          </w:tcPr>
          <w:p w14:paraId="1C5D7DF9" w14:textId="7360AD92" w:rsidR="000274ED" w:rsidRPr="005227F5" w:rsidRDefault="000274ED" w:rsidP="000274ED">
            <w:pPr>
              <w:jc w:val="center"/>
              <w:rPr>
                <w:sz w:val="20"/>
                <w:szCs w:val="20"/>
              </w:rPr>
            </w:pPr>
            <w:r>
              <w:rPr>
                <w:sz w:val="20"/>
                <w:szCs w:val="20"/>
              </w:rPr>
              <w:t>0.6%</w:t>
            </w:r>
          </w:p>
        </w:tc>
        <w:tc>
          <w:tcPr>
            <w:tcW w:w="1012" w:type="dxa"/>
            <w:vAlign w:val="center"/>
          </w:tcPr>
          <w:p w14:paraId="49B6783F" w14:textId="2D4FF3B4" w:rsidR="000274ED" w:rsidRPr="005227F5" w:rsidRDefault="000274ED" w:rsidP="000274ED">
            <w:pPr>
              <w:jc w:val="center"/>
              <w:rPr>
                <w:sz w:val="20"/>
                <w:szCs w:val="20"/>
              </w:rPr>
            </w:pPr>
            <w:r w:rsidRPr="00F577CD">
              <w:rPr>
                <w:sz w:val="20"/>
                <w:szCs w:val="20"/>
              </w:rPr>
              <w:t>0.6%</w:t>
            </w:r>
          </w:p>
        </w:tc>
        <w:tc>
          <w:tcPr>
            <w:tcW w:w="1012" w:type="dxa"/>
            <w:vAlign w:val="center"/>
          </w:tcPr>
          <w:p w14:paraId="50F546AB" w14:textId="4737902F" w:rsidR="000274ED" w:rsidRDefault="000274ED" w:rsidP="000274ED">
            <w:pPr>
              <w:jc w:val="center"/>
              <w:rPr>
                <w:sz w:val="20"/>
                <w:szCs w:val="20"/>
              </w:rPr>
            </w:pPr>
            <w:r>
              <w:rPr>
                <w:color w:val="000000"/>
                <w:sz w:val="20"/>
                <w:szCs w:val="20"/>
              </w:rPr>
              <w:t>0.5%</w:t>
            </w:r>
          </w:p>
        </w:tc>
        <w:tc>
          <w:tcPr>
            <w:tcW w:w="1012" w:type="dxa"/>
            <w:vAlign w:val="center"/>
          </w:tcPr>
          <w:p w14:paraId="7F837CA9" w14:textId="7D7A6FAC" w:rsidR="000274ED" w:rsidRPr="00F577CD" w:rsidRDefault="000274ED" w:rsidP="000274ED">
            <w:pPr>
              <w:jc w:val="center"/>
              <w:rPr>
                <w:sz w:val="20"/>
                <w:szCs w:val="20"/>
              </w:rPr>
            </w:pPr>
            <w:r>
              <w:rPr>
                <w:color w:val="000000"/>
                <w:sz w:val="20"/>
                <w:szCs w:val="20"/>
              </w:rPr>
              <w:t>0.6%</w:t>
            </w:r>
          </w:p>
        </w:tc>
      </w:tr>
    </w:tbl>
    <w:p w14:paraId="6155FD04" w14:textId="77777777" w:rsidR="00ED40A8" w:rsidRPr="00940E1F" w:rsidRDefault="003A1C55" w:rsidP="00EC685E">
      <w:pPr>
        <w:pStyle w:val="BodyText"/>
        <w:jc w:val="left"/>
        <w:rPr>
          <w:b/>
          <w:bCs/>
          <w:iCs/>
        </w:rPr>
      </w:pPr>
      <w:r>
        <w:rPr>
          <w:b/>
          <w:bCs/>
          <w:iCs/>
        </w:rPr>
        <w:t xml:space="preserve"> </w:t>
      </w:r>
    </w:p>
    <w:p w14:paraId="3AD862E3" w14:textId="77777777" w:rsidR="00522594" w:rsidRDefault="00522594" w:rsidP="00A14384">
      <w:pPr>
        <w:pStyle w:val="BodyText"/>
        <w:ind w:left="720" w:firstLine="720"/>
        <w:rPr>
          <w:b/>
          <w:bCs/>
          <w:iCs/>
        </w:rPr>
      </w:pPr>
    </w:p>
    <w:p w14:paraId="19711BE9" w14:textId="77777777" w:rsidR="00443A33" w:rsidRDefault="00443A33" w:rsidP="00A14384">
      <w:pPr>
        <w:pStyle w:val="BodyText"/>
        <w:ind w:left="720" w:firstLine="720"/>
        <w:rPr>
          <w:b/>
          <w:bCs/>
          <w:iCs/>
        </w:rPr>
      </w:pPr>
    </w:p>
    <w:p w14:paraId="2E6F28B4" w14:textId="77777777" w:rsidR="00443A33" w:rsidRDefault="00443A33" w:rsidP="00A14384">
      <w:pPr>
        <w:pStyle w:val="BodyText"/>
        <w:ind w:left="720" w:firstLine="720"/>
        <w:rPr>
          <w:b/>
          <w:bCs/>
          <w:iCs/>
        </w:rPr>
      </w:pPr>
    </w:p>
    <w:p w14:paraId="406B6F92" w14:textId="77777777" w:rsidR="00443A33" w:rsidRDefault="00443A33" w:rsidP="00A14384">
      <w:pPr>
        <w:pStyle w:val="BodyText"/>
        <w:ind w:left="720" w:firstLine="720"/>
        <w:rPr>
          <w:b/>
          <w:bCs/>
          <w:iCs/>
        </w:rPr>
      </w:pPr>
    </w:p>
    <w:p w14:paraId="541FC922" w14:textId="77777777" w:rsidR="00443A33" w:rsidRDefault="00443A33" w:rsidP="00A14384">
      <w:pPr>
        <w:pStyle w:val="BodyText"/>
        <w:ind w:left="720" w:firstLine="720"/>
        <w:rPr>
          <w:b/>
          <w:bCs/>
          <w:iCs/>
        </w:rPr>
      </w:pPr>
    </w:p>
    <w:p w14:paraId="1931BE32" w14:textId="77777777" w:rsidR="00443A33" w:rsidRDefault="00443A33" w:rsidP="00A14384">
      <w:pPr>
        <w:pStyle w:val="BodyText"/>
        <w:ind w:left="720" w:firstLine="720"/>
        <w:rPr>
          <w:b/>
          <w:bCs/>
          <w:iCs/>
        </w:rPr>
      </w:pPr>
    </w:p>
    <w:p w14:paraId="352F1394" w14:textId="77777777" w:rsidR="00443A33" w:rsidRDefault="00443A33" w:rsidP="00A14384">
      <w:pPr>
        <w:pStyle w:val="BodyText"/>
        <w:ind w:left="720" w:firstLine="720"/>
        <w:rPr>
          <w:b/>
          <w:bCs/>
          <w:iCs/>
        </w:rPr>
      </w:pPr>
    </w:p>
    <w:p w14:paraId="56CB25AC" w14:textId="77777777" w:rsidR="00443A33" w:rsidRDefault="00443A33" w:rsidP="00A14384">
      <w:pPr>
        <w:pStyle w:val="BodyText"/>
        <w:ind w:left="720" w:firstLine="720"/>
        <w:rPr>
          <w:b/>
          <w:bCs/>
          <w:iCs/>
        </w:rPr>
      </w:pPr>
    </w:p>
    <w:p w14:paraId="1A566F8A" w14:textId="44857B91" w:rsidR="000B397A" w:rsidRDefault="000B397A" w:rsidP="00A14384">
      <w:pPr>
        <w:pStyle w:val="BodyText"/>
        <w:ind w:left="720" w:firstLine="720"/>
        <w:rPr>
          <w:b/>
          <w:bCs/>
          <w:iCs/>
        </w:rPr>
      </w:pPr>
      <w:r>
        <w:rPr>
          <w:b/>
          <w:bCs/>
          <w:iCs/>
        </w:rPr>
        <w:t xml:space="preserve">Table </w:t>
      </w:r>
      <w:r w:rsidR="001E551B">
        <w:rPr>
          <w:b/>
          <w:bCs/>
          <w:iCs/>
        </w:rPr>
        <w:t>1</w:t>
      </w:r>
      <w:r w:rsidR="00443A33">
        <w:rPr>
          <w:b/>
          <w:bCs/>
          <w:iCs/>
        </w:rPr>
        <w:t>0</w:t>
      </w:r>
      <w:r>
        <w:rPr>
          <w:b/>
          <w:bCs/>
          <w:iCs/>
        </w:rPr>
        <w:t xml:space="preserve">: Annual </w:t>
      </w:r>
      <w:r w:rsidR="005D7EEF">
        <w:rPr>
          <w:b/>
          <w:bCs/>
          <w:iCs/>
        </w:rPr>
        <w:t xml:space="preserve">Dropout Rates by School Type </w:t>
      </w:r>
      <w:r w:rsidR="003810BB">
        <w:rPr>
          <w:b/>
          <w:bCs/>
          <w:iCs/>
        </w:rPr>
        <w:t>2014-15 to 2021-22</w:t>
      </w:r>
    </w:p>
    <w:p w14:paraId="0101C925" w14:textId="77777777" w:rsidR="00BD3AFD" w:rsidRDefault="00BD3AFD" w:rsidP="00A14384">
      <w:pPr>
        <w:pStyle w:val="BodyText"/>
        <w:ind w:left="720" w:firstLine="720"/>
        <w:rPr>
          <w:b/>
          <w:bCs/>
          <w:iCs/>
        </w:rPr>
      </w:pPr>
    </w:p>
    <w:p w14:paraId="3C8E32E9" w14:textId="77777777" w:rsidR="00BD3AFD" w:rsidRDefault="00BD3AFD">
      <w:pPr>
        <w:pStyle w:val="BodyText"/>
        <w:rPr>
          <w:szCs w:val="20"/>
        </w:rPr>
      </w:pPr>
    </w:p>
    <w:tbl>
      <w:tblPr>
        <w:tblpPr w:leftFromText="180" w:rightFromText="180" w:vertAnchor="text" w:horzAnchor="margin" w:tblpXSpec="center" w:tblpY="-2"/>
        <w:tblW w:w="10807" w:type="dxa"/>
        <w:tblLayout w:type="fixed"/>
        <w:tblCellMar>
          <w:left w:w="0" w:type="dxa"/>
          <w:right w:w="0" w:type="dxa"/>
        </w:tblCellMar>
        <w:tblLook w:val="0000" w:firstRow="0" w:lastRow="0" w:firstColumn="0" w:lastColumn="0" w:noHBand="0" w:noVBand="0"/>
        <w:tblDescription w:val="Table 11: Annual Dropout Rates by School Type 2009-10 to 2016-17"/>
      </w:tblPr>
      <w:tblGrid>
        <w:gridCol w:w="4119"/>
        <w:gridCol w:w="836"/>
        <w:gridCol w:w="836"/>
        <w:gridCol w:w="836"/>
        <w:gridCol w:w="836"/>
        <w:gridCol w:w="836"/>
        <w:gridCol w:w="836"/>
        <w:gridCol w:w="836"/>
        <w:gridCol w:w="836"/>
      </w:tblGrid>
      <w:tr w:rsidR="003810BB" w14:paraId="7A33201C" w14:textId="3AC60883" w:rsidTr="00E240FE">
        <w:trPr>
          <w:cantSplit/>
          <w:trHeight w:val="249"/>
          <w:tblHeader/>
        </w:trPr>
        <w:tc>
          <w:tcPr>
            <w:tcW w:w="4119" w:type="dxa"/>
            <w:tcBorders>
              <w:top w:val="nil"/>
              <w:bottom w:val="single" w:sz="4" w:space="0" w:color="auto"/>
            </w:tcBorders>
            <w:noWrap/>
            <w:tcMar>
              <w:top w:w="15" w:type="dxa"/>
              <w:left w:w="15" w:type="dxa"/>
              <w:bottom w:w="0" w:type="dxa"/>
              <w:right w:w="15" w:type="dxa"/>
            </w:tcMar>
            <w:vAlign w:val="bottom"/>
          </w:tcPr>
          <w:p w14:paraId="3643DD67" w14:textId="77777777" w:rsidR="003810BB" w:rsidRDefault="003810BB" w:rsidP="003810BB">
            <w:pPr>
              <w:rPr>
                <w:rFonts w:ascii="Arial" w:eastAsia="Arial Unicode MS" w:hAnsi="Arial"/>
                <w:b/>
                <w:bCs/>
                <w:sz w:val="20"/>
                <w:szCs w:val="20"/>
              </w:rPr>
            </w:pP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50239F10" w14:textId="444CCFF2" w:rsidR="003810BB" w:rsidRDefault="003810BB" w:rsidP="003810BB">
            <w:pPr>
              <w:jc w:val="center"/>
              <w:rPr>
                <w:b/>
                <w:bCs/>
                <w:sz w:val="20"/>
                <w:szCs w:val="20"/>
              </w:rPr>
            </w:pPr>
            <w:r>
              <w:rPr>
                <w:b/>
                <w:bCs/>
                <w:sz w:val="20"/>
                <w:szCs w:val="20"/>
              </w:rPr>
              <w:t>2014-15</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019A04D4" w14:textId="0F0BAFC9" w:rsidR="003810BB" w:rsidRDefault="003810BB" w:rsidP="003810BB">
            <w:pPr>
              <w:jc w:val="center"/>
              <w:rPr>
                <w:b/>
                <w:bCs/>
                <w:sz w:val="20"/>
                <w:szCs w:val="20"/>
              </w:rPr>
            </w:pPr>
            <w:r>
              <w:rPr>
                <w:b/>
                <w:bCs/>
                <w:sz w:val="20"/>
                <w:szCs w:val="20"/>
              </w:rPr>
              <w:t>2015-16</w:t>
            </w:r>
          </w:p>
        </w:tc>
        <w:tc>
          <w:tcPr>
            <w:tcW w:w="836" w:type="dxa"/>
            <w:tcBorders>
              <w:top w:val="single" w:sz="4" w:space="0" w:color="auto"/>
              <w:left w:val="single" w:sz="4" w:space="0" w:color="auto"/>
              <w:bottom w:val="single" w:sz="4" w:space="0" w:color="auto"/>
              <w:right w:val="single" w:sz="4" w:space="0" w:color="auto"/>
            </w:tcBorders>
            <w:shd w:val="clear" w:color="auto" w:fill="CCCCCC"/>
          </w:tcPr>
          <w:p w14:paraId="0CB7EE98" w14:textId="569B4669" w:rsidR="003810BB" w:rsidRDefault="003810BB" w:rsidP="003810BB">
            <w:pPr>
              <w:jc w:val="center"/>
              <w:rPr>
                <w:b/>
                <w:bCs/>
                <w:sz w:val="20"/>
                <w:szCs w:val="20"/>
              </w:rPr>
            </w:pPr>
            <w:r>
              <w:rPr>
                <w:b/>
                <w:bCs/>
                <w:sz w:val="20"/>
                <w:szCs w:val="20"/>
              </w:rPr>
              <w:t>2016-17</w:t>
            </w:r>
          </w:p>
        </w:tc>
        <w:tc>
          <w:tcPr>
            <w:tcW w:w="836" w:type="dxa"/>
            <w:tcBorders>
              <w:top w:val="single" w:sz="4" w:space="0" w:color="auto"/>
              <w:left w:val="single" w:sz="4" w:space="0" w:color="auto"/>
              <w:bottom w:val="single" w:sz="4" w:space="0" w:color="auto"/>
              <w:right w:val="single" w:sz="4" w:space="0" w:color="auto"/>
            </w:tcBorders>
            <w:shd w:val="clear" w:color="auto" w:fill="CCCCCC"/>
          </w:tcPr>
          <w:p w14:paraId="0748EBD4" w14:textId="113915FA" w:rsidR="003810BB" w:rsidRDefault="003810BB" w:rsidP="003810BB">
            <w:pPr>
              <w:jc w:val="center"/>
              <w:rPr>
                <w:b/>
                <w:bCs/>
                <w:sz w:val="20"/>
                <w:szCs w:val="20"/>
              </w:rPr>
            </w:pPr>
            <w:r>
              <w:rPr>
                <w:b/>
                <w:bCs/>
                <w:sz w:val="20"/>
                <w:szCs w:val="20"/>
              </w:rPr>
              <w:t>2017-18</w:t>
            </w:r>
          </w:p>
        </w:tc>
        <w:tc>
          <w:tcPr>
            <w:tcW w:w="836" w:type="dxa"/>
            <w:tcBorders>
              <w:top w:val="single" w:sz="4" w:space="0" w:color="auto"/>
              <w:left w:val="single" w:sz="4" w:space="0" w:color="auto"/>
              <w:bottom w:val="single" w:sz="4" w:space="0" w:color="auto"/>
              <w:right w:val="single" w:sz="4" w:space="0" w:color="auto"/>
            </w:tcBorders>
            <w:shd w:val="clear" w:color="auto" w:fill="CCCCCC"/>
          </w:tcPr>
          <w:p w14:paraId="138BE23F" w14:textId="46D11266" w:rsidR="003810BB" w:rsidRDefault="003810BB" w:rsidP="003810BB">
            <w:pPr>
              <w:jc w:val="center"/>
              <w:rPr>
                <w:b/>
                <w:bCs/>
                <w:sz w:val="20"/>
                <w:szCs w:val="20"/>
              </w:rPr>
            </w:pPr>
            <w:r>
              <w:rPr>
                <w:b/>
                <w:bCs/>
                <w:sz w:val="20"/>
                <w:szCs w:val="20"/>
              </w:rPr>
              <w:t>2018-19</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78734BE2" w14:textId="02FEA937" w:rsidR="003810BB" w:rsidRDefault="003810BB" w:rsidP="003810BB">
            <w:pPr>
              <w:jc w:val="center"/>
              <w:rPr>
                <w:b/>
                <w:bCs/>
                <w:sz w:val="20"/>
                <w:szCs w:val="20"/>
              </w:rPr>
            </w:pPr>
            <w:r>
              <w:rPr>
                <w:b/>
                <w:bCs/>
                <w:sz w:val="20"/>
                <w:szCs w:val="20"/>
              </w:rPr>
              <w:t>2019-20</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7DBA2C9F" w14:textId="7ED073DA" w:rsidR="003810BB" w:rsidRDefault="003810BB" w:rsidP="003810BB">
            <w:pPr>
              <w:jc w:val="center"/>
              <w:rPr>
                <w:b/>
                <w:bCs/>
                <w:sz w:val="20"/>
                <w:szCs w:val="20"/>
              </w:rPr>
            </w:pPr>
            <w:r>
              <w:rPr>
                <w:b/>
                <w:bCs/>
                <w:sz w:val="20"/>
                <w:szCs w:val="20"/>
              </w:rPr>
              <w:t>2020-21</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5A416CA5" w14:textId="02F2CF19" w:rsidR="003810BB" w:rsidRDefault="003810BB" w:rsidP="003810BB">
            <w:pPr>
              <w:jc w:val="center"/>
              <w:rPr>
                <w:b/>
                <w:bCs/>
                <w:sz w:val="20"/>
                <w:szCs w:val="20"/>
              </w:rPr>
            </w:pPr>
            <w:r>
              <w:rPr>
                <w:b/>
                <w:bCs/>
                <w:sz w:val="20"/>
                <w:szCs w:val="20"/>
              </w:rPr>
              <w:t>2021-22</w:t>
            </w:r>
          </w:p>
        </w:tc>
      </w:tr>
      <w:tr w:rsidR="000274ED" w14:paraId="76283569" w14:textId="6076A5B0" w:rsidTr="006479A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1663D646" w14:textId="77777777" w:rsidR="000274ED" w:rsidRDefault="000274ED" w:rsidP="000274ED">
            <w:pPr>
              <w:jc w:val="both"/>
              <w:rPr>
                <w:b/>
                <w:sz w:val="20"/>
                <w:szCs w:val="20"/>
              </w:rPr>
            </w:pPr>
            <w:r>
              <w:rPr>
                <w:b/>
                <w:sz w:val="20"/>
                <w:szCs w:val="20"/>
              </w:rPr>
              <w:t xml:space="preserve">Regular/Comprehensive </w:t>
            </w:r>
          </w:p>
          <w:p w14:paraId="0F1FF7E6" w14:textId="078D65F9" w:rsidR="000274ED" w:rsidRDefault="000274ED" w:rsidP="000274ED">
            <w:pPr>
              <w:jc w:val="both"/>
              <w:rPr>
                <w:b/>
                <w:sz w:val="20"/>
                <w:szCs w:val="20"/>
              </w:rPr>
            </w:pPr>
            <w:r>
              <w:rPr>
                <w:b/>
                <w:sz w:val="20"/>
                <w:szCs w:val="20"/>
              </w:rPr>
              <w:t>Academic Schools   (325)</w:t>
            </w:r>
            <w:r>
              <w:rPr>
                <w:rStyle w:val="FootnoteReference"/>
                <w:b/>
                <w:sz w:val="20"/>
                <w:szCs w:val="20"/>
              </w:rPr>
              <w:footnoteReference w:id="2"/>
            </w:r>
          </w:p>
        </w:tc>
        <w:tc>
          <w:tcPr>
            <w:tcW w:w="836" w:type="dxa"/>
            <w:tcBorders>
              <w:top w:val="single" w:sz="4" w:space="0" w:color="auto"/>
              <w:left w:val="single" w:sz="4" w:space="0" w:color="auto"/>
              <w:bottom w:val="single" w:sz="4" w:space="0" w:color="auto"/>
              <w:right w:val="single" w:sz="4" w:space="0" w:color="auto"/>
            </w:tcBorders>
            <w:vAlign w:val="center"/>
          </w:tcPr>
          <w:p w14:paraId="696FBE76" w14:textId="368CA6F7" w:rsidR="000274ED" w:rsidRDefault="000274ED" w:rsidP="000274ED">
            <w:pPr>
              <w:jc w:val="center"/>
              <w:rPr>
                <w:bCs/>
                <w:sz w:val="20"/>
                <w:szCs w:val="20"/>
              </w:rPr>
            </w:pPr>
            <w:r>
              <w:rPr>
                <w:bCs/>
                <w:sz w:val="20"/>
                <w:szCs w:val="20"/>
              </w:rPr>
              <w:t>1.8%</w:t>
            </w:r>
          </w:p>
        </w:tc>
        <w:tc>
          <w:tcPr>
            <w:tcW w:w="836" w:type="dxa"/>
            <w:tcBorders>
              <w:top w:val="single" w:sz="4" w:space="0" w:color="auto"/>
              <w:left w:val="single" w:sz="4" w:space="0" w:color="auto"/>
              <w:bottom w:val="single" w:sz="4" w:space="0" w:color="auto"/>
              <w:right w:val="single" w:sz="4" w:space="0" w:color="auto"/>
            </w:tcBorders>
            <w:vAlign w:val="center"/>
          </w:tcPr>
          <w:p w14:paraId="7EEAA661" w14:textId="654FD123" w:rsidR="000274ED" w:rsidRDefault="000274ED" w:rsidP="000274ED">
            <w:pPr>
              <w:jc w:val="center"/>
              <w:rPr>
                <w:bCs/>
                <w:sz w:val="20"/>
                <w:szCs w:val="20"/>
              </w:rPr>
            </w:pPr>
            <w:r>
              <w:rPr>
                <w:bCs/>
                <w:sz w:val="20"/>
                <w:szCs w:val="20"/>
              </w:rPr>
              <w:t>1.9%</w:t>
            </w:r>
          </w:p>
        </w:tc>
        <w:tc>
          <w:tcPr>
            <w:tcW w:w="836" w:type="dxa"/>
            <w:tcBorders>
              <w:top w:val="single" w:sz="4" w:space="0" w:color="auto"/>
              <w:left w:val="single" w:sz="4" w:space="0" w:color="auto"/>
              <w:bottom w:val="single" w:sz="4" w:space="0" w:color="auto"/>
              <w:right w:val="single" w:sz="4" w:space="0" w:color="auto"/>
            </w:tcBorders>
            <w:vAlign w:val="center"/>
          </w:tcPr>
          <w:p w14:paraId="0AFDDE90" w14:textId="08C4042F" w:rsidR="000274ED" w:rsidRDefault="000274ED" w:rsidP="000274ED">
            <w:pPr>
              <w:jc w:val="center"/>
              <w:rPr>
                <w:bCs/>
                <w:sz w:val="20"/>
                <w:szCs w:val="20"/>
              </w:rPr>
            </w:pPr>
            <w:r>
              <w:rPr>
                <w:bCs/>
                <w:sz w:val="20"/>
                <w:szCs w:val="20"/>
              </w:rPr>
              <w:t>1.7%</w:t>
            </w:r>
          </w:p>
        </w:tc>
        <w:tc>
          <w:tcPr>
            <w:tcW w:w="836" w:type="dxa"/>
            <w:tcBorders>
              <w:top w:val="single" w:sz="4" w:space="0" w:color="auto"/>
              <w:left w:val="single" w:sz="4" w:space="0" w:color="auto"/>
              <w:bottom w:val="single" w:sz="4" w:space="0" w:color="auto"/>
              <w:right w:val="single" w:sz="4" w:space="0" w:color="auto"/>
            </w:tcBorders>
            <w:vAlign w:val="center"/>
          </w:tcPr>
          <w:p w14:paraId="484FEF96" w14:textId="740400E7" w:rsidR="000274ED" w:rsidRDefault="000274ED" w:rsidP="000274ED">
            <w:pPr>
              <w:jc w:val="center"/>
              <w:rPr>
                <w:bCs/>
                <w:sz w:val="20"/>
                <w:szCs w:val="20"/>
              </w:rPr>
            </w:pPr>
            <w:r>
              <w:rPr>
                <w:bCs/>
                <w:sz w:val="20"/>
                <w:szCs w:val="20"/>
              </w:rPr>
              <w:t>1.9%</w:t>
            </w:r>
          </w:p>
        </w:tc>
        <w:tc>
          <w:tcPr>
            <w:tcW w:w="836" w:type="dxa"/>
            <w:tcBorders>
              <w:top w:val="single" w:sz="4" w:space="0" w:color="auto"/>
              <w:left w:val="single" w:sz="4" w:space="0" w:color="auto"/>
              <w:bottom w:val="single" w:sz="4" w:space="0" w:color="auto"/>
              <w:right w:val="single" w:sz="4" w:space="0" w:color="auto"/>
            </w:tcBorders>
            <w:vAlign w:val="center"/>
          </w:tcPr>
          <w:p w14:paraId="3DA72CF4" w14:textId="140AAA39" w:rsidR="000274ED" w:rsidRDefault="000274ED" w:rsidP="000274ED">
            <w:pPr>
              <w:jc w:val="center"/>
              <w:rPr>
                <w:bCs/>
                <w:sz w:val="20"/>
                <w:szCs w:val="20"/>
              </w:rPr>
            </w:pPr>
            <w:r>
              <w:rPr>
                <w:bCs/>
                <w:sz w:val="20"/>
                <w:szCs w:val="20"/>
              </w:rPr>
              <w:t>1.8%</w:t>
            </w:r>
          </w:p>
        </w:tc>
        <w:tc>
          <w:tcPr>
            <w:tcW w:w="836" w:type="dxa"/>
            <w:tcBorders>
              <w:top w:val="single" w:sz="4" w:space="0" w:color="auto"/>
              <w:left w:val="single" w:sz="4" w:space="0" w:color="auto"/>
              <w:bottom w:val="single" w:sz="4" w:space="0" w:color="auto"/>
              <w:right w:val="single" w:sz="4" w:space="0" w:color="auto"/>
            </w:tcBorders>
            <w:vAlign w:val="center"/>
          </w:tcPr>
          <w:p w14:paraId="51744FDA" w14:textId="09F8073A" w:rsidR="000274ED" w:rsidRDefault="000274ED" w:rsidP="000274ED">
            <w:pPr>
              <w:jc w:val="center"/>
              <w:rPr>
                <w:bCs/>
                <w:sz w:val="20"/>
                <w:szCs w:val="20"/>
              </w:rPr>
            </w:pPr>
            <w:r>
              <w:rPr>
                <w:bCs/>
                <w:sz w:val="20"/>
                <w:szCs w:val="20"/>
              </w:rPr>
              <w:t>1.5%</w:t>
            </w:r>
          </w:p>
        </w:tc>
        <w:tc>
          <w:tcPr>
            <w:tcW w:w="836" w:type="dxa"/>
            <w:tcBorders>
              <w:top w:val="single" w:sz="4" w:space="0" w:color="auto"/>
              <w:left w:val="single" w:sz="4" w:space="0" w:color="auto"/>
              <w:bottom w:val="single" w:sz="4" w:space="0" w:color="auto"/>
              <w:right w:val="single" w:sz="4" w:space="0" w:color="auto"/>
            </w:tcBorders>
            <w:vAlign w:val="center"/>
          </w:tcPr>
          <w:p w14:paraId="6968383A" w14:textId="46E173F7" w:rsidR="000274ED" w:rsidRDefault="000274ED" w:rsidP="000274ED">
            <w:pPr>
              <w:jc w:val="center"/>
              <w:rPr>
                <w:bCs/>
                <w:sz w:val="20"/>
                <w:szCs w:val="20"/>
              </w:rPr>
            </w:pPr>
            <w:r>
              <w:rPr>
                <w:bCs/>
                <w:sz w:val="20"/>
                <w:szCs w:val="20"/>
              </w:rPr>
              <w:t>1.5%</w:t>
            </w:r>
          </w:p>
        </w:tc>
        <w:tc>
          <w:tcPr>
            <w:tcW w:w="836" w:type="dxa"/>
            <w:tcBorders>
              <w:top w:val="single" w:sz="4" w:space="0" w:color="auto"/>
              <w:left w:val="single" w:sz="4" w:space="0" w:color="auto"/>
              <w:bottom w:val="single" w:sz="4" w:space="0" w:color="auto"/>
              <w:right w:val="single" w:sz="4" w:space="0" w:color="auto"/>
            </w:tcBorders>
            <w:vAlign w:val="center"/>
          </w:tcPr>
          <w:p w14:paraId="42BF37E4" w14:textId="12009FA1" w:rsidR="000274ED" w:rsidRDefault="000274ED" w:rsidP="000274ED">
            <w:pPr>
              <w:jc w:val="center"/>
              <w:rPr>
                <w:bCs/>
                <w:sz w:val="20"/>
                <w:szCs w:val="20"/>
              </w:rPr>
            </w:pPr>
            <w:r>
              <w:rPr>
                <w:color w:val="000000"/>
                <w:sz w:val="20"/>
                <w:szCs w:val="20"/>
              </w:rPr>
              <w:t>2.1%</w:t>
            </w:r>
          </w:p>
        </w:tc>
      </w:tr>
      <w:tr w:rsidR="000274ED" w14:paraId="3C17F8C7" w14:textId="54845CF8" w:rsidTr="006479A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7F95E777" w14:textId="77777777" w:rsidR="000274ED" w:rsidRDefault="000274ED" w:rsidP="000274ED">
            <w:pPr>
              <w:pStyle w:val="Heading1"/>
              <w:jc w:val="left"/>
              <w:rPr>
                <w:sz w:val="20"/>
                <w:szCs w:val="20"/>
              </w:rPr>
            </w:pPr>
            <w:r>
              <w:rPr>
                <w:sz w:val="20"/>
                <w:szCs w:val="20"/>
              </w:rPr>
              <w:t>Vocational-Technical Total   (36)</w:t>
            </w:r>
          </w:p>
        </w:tc>
        <w:tc>
          <w:tcPr>
            <w:tcW w:w="836" w:type="dxa"/>
            <w:tcBorders>
              <w:top w:val="single" w:sz="4" w:space="0" w:color="auto"/>
              <w:left w:val="single" w:sz="4" w:space="0" w:color="auto"/>
              <w:bottom w:val="single" w:sz="4" w:space="0" w:color="auto"/>
              <w:right w:val="single" w:sz="4" w:space="0" w:color="auto"/>
            </w:tcBorders>
            <w:vAlign w:val="center"/>
          </w:tcPr>
          <w:p w14:paraId="29A184E5" w14:textId="48BEC94C" w:rsidR="000274ED" w:rsidRDefault="000274ED" w:rsidP="000274ED">
            <w:pPr>
              <w:jc w:val="center"/>
              <w:rPr>
                <w:bCs/>
                <w:sz w:val="20"/>
                <w:szCs w:val="20"/>
              </w:rPr>
            </w:pPr>
            <w:r>
              <w:rPr>
                <w:bCs/>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14:paraId="347405B5" w14:textId="7BF43E65" w:rsidR="000274ED" w:rsidRDefault="000274ED" w:rsidP="000274ED">
            <w:pPr>
              <w:jc w:val="center"/>
              <w:rPr>
                <w:bCs/>
                <w:sz w:val="20"/>
                <w:szCs w:val="20"/>
              </w:rPr>
            </w:pPr>
            <w:r>
              <w:rPr>
                <w:bCs/>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620BB34A" w14:textId="04F04E1E" w:rsidR="000274ED" w:rsidRDefault="000274ED" w:rsidP="000274ED">
            <w:pPr>
              <w:jc w:val="center"/>
              <w:rPr>
                <w:bCs/>
                <w:sz w:val="20"/>
                <w:szCs w:val="20"/>
              </w:rPr>
            </w:pPr>
            <w:r>
              <w:rPr>
                <w:bCs/>
                <w:sz w:val="20"/>
                <w:szCs w:val="20"/>
              </w:rPr>
              <w:t>0.8%</w:t>
            </w:r>
          </w:p>
        </w:tc>
        <w:tc>
          <w:tcPr>
            <w:tcW w:w="836" w:type="dxa"/>
            <w:tcBorders>
              <w:top w:val="single" w:sz="4" w:space="0" w:color="auto"/>
              <w:left w:val="single" w:sz="4" w:space="0" w:color="auto"/>
              <w:bottom w:val="single" w:sz="4" w:space="0" w:color="auto"/>
              <w:right w:val="single" w:sz="4" w:space="0" w:color="auto"/>
            </w:tcBorders>
            <w:vAlign w:val="center"/>
          </w:tcPr>
          <w:p w14:paraId="75EA031C" w14:textId="7C45A2CF" w:rsidR="000274ED" w:rsidRDefault="000274ED" w:rsidP="000274ED">
            <w:pPr>
              <w:jc w:val="center"/>
              <w:rPr>
                <w:bCs/>
                <w:sz w:val="20"/>
                <w:szCs w:val="20"/>
              </w:rPr>
            </w:pPr>
            <w:r>
              <w:rPr>
                <w:bCs/>
                <w:sz w:val="20"/>
                <w:szCs w:val="20"/>
              </w:rPr>
              <w:t>0.8%</w:t>
            </w:r>
          </w:p>
        </w:tc>
        <w:tc>
          <w:tcPr>
            <w:tcW w:w="836" w:type="dxa"/>
            <w:tcBorders>
              <w:top w:val="single" w:sz="4" w:space="0" w:color="auto"/>
              <w:left w:val="single" w:sz="4" w:space="0" w:color="auto"/>
              <w:bottom w:val="single" w:sz="4" w:space="0" w:color="auto"/>
              <w:right w:val="single" w:sz="4" w:space="0" w:color="auto"/>
            </w:tcBorders>
            <w:vAlign w:val="center"/>
          </w:tcPr>
          <w:p w14:paraId="2D863239" w14:textId="59E23DD3" w:rsidR="000274ED" w:rsidRDefault="000274ED" w:rsidP="000274ED">
            <w:pPr>
              <w:jc w:val="center"/>
              <w:rPr>
                <w:bCs/>
                <w:sz w:val="20"/>
                <w:szCs w:val="20"/>
              </w:rPr>
            </w:pPr>
            <w:r>
              <w:rPr>
                <w:bCs/>
                <w:sz w:val="20"/>
                <w:szCs w:val="20"/>
              </w:rPr>
              <w:t>0.7%</w:t>
            </w:r>
          </w:p>
        </w:tc>
        <w:tc>
          <w:tcPr>
            <w:tcW w:w="836" w:type="dxa"/>
            <w:tcBorders>
              <w:top w:val="single" w:sz="4" w:space="0" w:color="auto"/>
              <w:left w:val="single" w:sz="4" w:space="0" w:color="auto"/>
              <w:bottom w:val="single" w:sz="4" w:space="0" w:color="auto"/>
              <w:right w:val="single" w:sz="4" w:space="0" w:color="auto"/>
            </w:tcBorders>
            <w:vAlign w:val="center"/>
          </w:tcPr>
          <w:p w14:paraId="104181A9" w14:textId="32DBB843" w:rsidR="000274ED" w:rsidRDefault="000274ED" w:rsidP="000274ED">
            <w:pPr>
              <w:jc w:val="center"/>
              <w:rPr>
                <w:bCs/>
                <w:sz w:val="20"/>
                <w:szCs w:val="20"/>
              </w:rPr>
            </w:pPr>
            <w:r>
              <w:rPr>
                <w:bCs/>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14:paraId="21EFA7B4" w14:textId="450568FA" w:rsidR="000274ED" w:rsidRDefault="000274ED" w:rsidP="000274ED">
            <w:pPr>
              <w:jc w:val="center"/>
              <w:rPr>
                <w:bCs/>
                <w:sz w:val="20"/>
                <w:szCs w:val="20"/>
              </w:rPr>
            </w:pPr>
            <w:r>
              <w:rPr>
                <w:bCs/>
                <w:sz w:val="20"/>
                <w:szCs w:val="20"/>
              </w:rPr>
              <w:t>0.5%</w:t>
            </w:r>
          </w:p>
        </w:tc>
        <w:tc>
          <w:tcPr>
            <w:tcW w:w="836" w:type="dxa"/>
            <w:tcBorders>
              <w:top w:val="single" w:sz="4" w:space="0" w:color="auto"/>
              <w:left w:val="single" w:sz="4" w:space="0" w:color="auto"/>
              <w:bottom w:val="single" w:sz="4" w:space="0" w:color="auto"/>
              <w:right w:val="single" w:sz="4" w:space="0" w:color="auto"/>
            </w:tcBorders>
            <w:vAlign w:val="center"/>
          </w:tcPr>
          <w:p w14:paraId="74EF85BC" w14:textId="27069BF1" w:rsidR="000274ED" w:rsidRDefault="000274ED" w:rsidP="000274ED">
            <w:pPr>
              <w:jc w:val="center"/>
              <w:rPr>
                <w:bCs/>
                <w:sz w:val="20"/>
                <w:szCs w:val="20"/>
              </w:rPr>
            </w:pPr>
            <w:r>
              <w:rPr>
                <w:color w:val="000000"/>
                <w:sz w:val="20"/>
                <w:szCs w:val="20"/>
              </w:rPr>
              <w:t>0.8%</w:t>
            </w:r>
          </w:p>
        </w:tc>
      </w:tr>
      <w:tr w:rsidR="000274ED" w14:paraId="1E1A6F04" w14:textId="640C2E24" w:rsidTr="006479A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7EAFAF99" w14:textId="77777777" w:rsidR="000274ED" w:rsidRPr="00FD18BF" w:rsidRDefault="000274ED" w:rsidP="000274ED">
            <w:pPr>
              <w:ind w:left="525"/>
              <w:jc w:val="both"/>
              <w:rPr>
                <w:rFonts w:eastAsia="Arial Unicode MS"/>
                <w:sz w:val="20"/>
                <w:szCs w:val="20"/>
              </w:rPr>
            </w:pPr>
            <w:r w:rsidRPr="00FD18BF">
              <w:rPr>
                <w:sz w:val="20"/>
                <w:szCs w:val="20"/>
              </w:rPr>
              <w:t xml:space="preserve">City/Town  </w:t>
            </w:r>
            <w:r>
              <w:rPr>
                <w:b/>
                <w:sz w:val="20"/>
                <w:szCs w:val="20"/>
              </w:rPr>
              <w:t>(7</w:t>
            </w:r>
            <w:r w:rsidRPr="00FD18BF">
              <w:rPr>
                <w:b/>
                <w:sz w:val="20"/>
                <w:szCs w:val="20"/>
              </w:rPr>
              <w:t>)</w:t>
            </w:r>
          </w:p>
        </w:tc>
        <w:tc>
          <w:tcPr>
            <w:tcW w:w="836" w:type="dxa"/>
            <w:tcBorders>
              <w:top w:val="single" w:sz="4" w:space="0" w:color="auto"/>
              <w:left w:val="single" w:sz="4" w:space="0" w:color="auto"/>
              <w:bottom w:val="single" w:sz="4" w:space="0" w:color="auto"/>
              <w:right w:val="single" w:sz="4" w:space="0" w:color="auto"/>
            </w:tcBorders>
            <w:vAlign w:val="center"/>
          </w:tcPr>
          <w:p w14:paraId="592EC8B4" w14:textId="3E02DE28" w:rsidR="000274ED" w:rsidRDefault="000274ED" w:rsidP="000274ED">
            <w:pPr>
              <w:jc w:val="center"/>
              <w:rPr>
                <w:sz w:val="20"/>
                <w:szCs w:val="20"/>
              </w:rPr>
            </w:pPr>
            <w:r>
              <w:rPr>
                <w:sz w:val="20"/>
                <w:szCs w:val="20"/>
              </w:rPr>
              <w:t>2.4%</w:t>
            </w:r>
          </w:p>
        </w:tc>
        <w:tc>
          <w:tcPr>
            <w:tcW w:w="836" w:type="dxa"/>
            <w:tcBorders>
              <w:top w:val="single" w:sz="4" w:space="0" w:color="auto"/>
              <w:left w:val="single" w:sz="4" w:space="0" w:color="auto"/>
              <w:bottom w:val="single" w:sz="4" w:space="0" w:color="auto"/>
              <w:right w:val="single" w:sz="4" w:space="0" w:color="auto"/>
            </w:tcBorders>
            <w:vAlign w:val="center"/>
          </w:tcPr>
          <w:p w14:paraId="72D69959" w14:textId="2EFB7F3C" w:rsidR="000274ED" w:rsidRDefault="000274ED" w:rsidP="000274ED">
            <w:pPr>
              <w:jc w:val="center"/>
              <w:rPr>
                <w:sz w:val="20"/>
                <w:szCs w:val="20"/>
              </w:rPr>
            </w:pPr>
            <w:r>
              <w:rPr>
                <w:sz w:val="20"/>
                <w:szCs w:val="20"/>
              </w:rPr>
              <w:t>2.1%</w:t>
            </w:r>
          </w:p>
        </w:tc>
        <w:tc>
          <w:tcPr>
            <w:tcW w:w="836" w:type="dxa"/>
            <w:tcBorders>
              <w:top w:val="single" w:sz="4" w:space="0" w:color="auto"/>
              <w:left w:val="single" w:sz="4" w:space="0" w:color="auto"/>
              <w:bottom w:val="single" w:sz="4" w:space="0" w:color="auto"/>
              <w:right w:val="single" w:sz="4" w:space="0" w:color="auto"/>
            </w:tcBorders>
            <w:vAlign w:val="center"/>
          </w:tcPr>
          <w:p w14:paraId="2DC5E41E" w14:textId="7ED6AC4D" w:rsidR="000274ED" w:rsidRDefault="000274ED" w:rsidP="000274ED">
            <w:pPr>
              <w:jc w:val="center"/>
              <w:rPr>
                <w:sz w:val="20"/>
                <w:szCs w:val="20"/>
              </w:rPr>
            </w:pPr>
            <w:r>
              <w:rPr>
                <w:sz w:val="20"/>
                <w:szCs w:val="20"/>
              </w:rPr>
              <w:t>1.7%</w:t>
            </w:r>
          </w:p>
        </w:tc>
        <w:tc>
          <w:tcPr>
            <w:tcW w:w="836" w:type="dxa"/>
            <w:tcBorders>
              <w:top w:val="single" w:sz="4" w:space="0" w:color="auto"/>
              <w:left w:val="single" w:sz="4" w:space="0" w:color="auto"/>
              <w:bottom w:val="single" w:sz="4" w:space="0" w:color="auto"/>
              <w:right w:val="single" w:sz="4" w:space="0" w:color="auto"/>
            </w:tcBorders>
            <w:vAlign w:val="center"/>
          </w:tcPr>
          <w:p w14:paraId="1BCD253F" w14:textId="7DA41968" w:rsidR="000274ED" w:rsidRDefault="000274ED" w:rsidP="000274ED">
            <w:pPr>
              <w:jc w:val="center"/>
              <w:rPr>
                <w:sz w:val="20"/>
                <w:szCs w:val="20"/>
              </w:rPr>
            </w:pPr>
            <w:r>
              <w:rPr>
                <w:sz w:val="20"/>
                <w:szCs w:val="20"/>
              </w:rPr>
              <w:t>1.8%</w:t>
            </w:r>
          </w:p>
        </w:tc>
        <w:tc>
          <w:tcPr>
            <w:tcW w:w="836" w:type="dxa"/>
            <w:tcBorders>
              <w:top w:val="single" w:sz="4" w:space="0" w:color="auto"/>
              <w:left w:val="single" w:sz="4" w:space="0" w:color="auto"/>
              <w:bottom w:val="single" w:sz="4" w:space="0" w:color="auto"/>
              <w:right w:val="single" w:sz="4" w:space="0" w:color="auto"/>
            </w:tcBorders>
            <w:vAlign w:val="center"/>
          </w:tcPr>
          <w:p w14:paraId="281AAD44" w14:textId="276C66F2" w:rsidR="000274ED" w:rsidRDefault="000274ED" w:rsidP="000274ED">
            <w:pPr>
              <w:jc w:val="center"/>
              <w:rPr>
                <w:sz w:val="20"/>
                <w:szCs w:val="20"/>
              </w:rPr>
            </w:pPr>
            <w:r>
              <w:rPr>
                <w:sz w:val="20"/>
                <w:szCs w:val="20"/>
              </w:rPr>
              <w:t>1.1%</w:t>
            </w:r>
          </w:p>
        </w:tc>
        <w:tc>
          <w:tcPr>
            <w:tcW w:w="836" w:type="dxa"/>
            <w:tcBorders>
              <w:top w:val="single" w:sz="4" w:space="0" w:color="auto"/>
              <w:left w:val="single" w:sz="4" w:space="0" w:color="auto"/>
              <w:bottom w:val="single" w:sz="4" w:space="0" w:color="auto"/>
              <w:right w:val="single" w:sz="4" w:space="0" w:color="auto"/>
            </w:tcBorders>
            <w:vAlign w:val="center"/>
          </w:tcPr>
          <w:p w14:paraId="2275D934" w14:textId="5A0D100E" w:rsidR="000274ED" w:rsidRDefault="000274ED" w:rsidP="000274ED">
            <w:pPr>
              <w:jc w:val="center"/>
              <w:rPr>
                <w:sz w:val="20"/>
                <w:szCs w:val="20"/>
              </w:rPr>
            </w:pPr>
            <w:r>
              <w:rPr>
                <w:sz w:val="20"/>
                <w:szCs w:val="20"/>
              </w:rPr>
              <w:t>1.2%</w:t>
            </w:r>
          </w:p>
        </w:tc>
        <w:tc>
          <w:tcPr>
            <w:tcW w:w="836" w:type="dxa"/>
            <w:tcBorders>
              <w:top w:val="single" w:sz="4" w:space="0" w:color="auto"/>
              <w:left w:val="single" w:sz="4" w:space="0" w:color="auto"/>
              <w:bottom w:val="single" w:sz="4" w:space="0" w:color="auto"/>
              <w:right w:val="single" w:sz="4" w:space="0" w:color="auto"/>
            </w:tcBorders>
            <w:vAlign w:val="center"/>
          </w:tcPr>
          <w:p w14:paraId="0D771911" w14:textId="70933028" w:rsidR="000274ED" w:rsidRDefault="000274ED" w:rsidP="000274ED">
            <w:pPr>
              <w:jc w:val="center"/>
              <w:rPr>
                <w:sz w:val="20"/>
                <w:szCs w:val="20"/>
              </w:rPr>
            </w:pPr>
            <w:r>
              <w:rPr>
                <w:sz w:val="20"/>
                <w:szCs w:val="20"/>
              </w:rPr>
              <w:t>0.7%</w:t>
            </w:r>
          </w:p>
        </w:tc>
        <w:tc>
          <w:tcPr>
            <w:tcW w:w="836" w:type="dxa"/>
            <w:tcBorders>
              <w:top w:val="single" w:sz="4" w:space="0" w:color="auto"/>
              <w:left w:val="single" w:sz="4" w:space="0" w:color="auto"/>
              <w:bottom w:val="single" w:sz="4" w:space="0" w:color="auto"/>
              <w:right w:val="single" w:sz="4" w:space="0" w:color="auto"/>
            </w:tcBorders>
            <w:vAlign w:val="center"/>
          </w:tcPr>
          <w:p w14:paraId="42531416" w14:textId="64E1790A" w:rsidR="000274ED" w:rsidRDefault="000274ED" w:rsidP="000274ED">
            <w:pPr>
              <w:jc w:val="center"/>
              <w:rPr>
                <w:sz w:val="20"/>
                <w:szCs w:val="20"/>
              </w:rPr>
            </w:pPr>
            <w:r>
              <w:rPr>
                <w:color w:val="000000"/>
                <w:sz w:val="20"/>
                <w:szCs w:val="20"/>
              </w:rPr>
              <w:t>1.0%</w:t>
            </w:r>
          </w:p>
        </w:tc>
      </w:tr>
      <w:tr w:rsidR="000274ED" w14:paraId="7B8A1B3E" w14:textId="2ED6F08B" w:rsidTr="006479A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7721BF19" w14:textId="77777777" w:rsidR="000274ED" w:rsidRDefault="000274ED" w:rsidP="000274ED">
            <w:pPr>
              <w:ind w:left="525"/>
              <w:jc w:val="both"/>
              <w:rPr>
                <w:rFonts w:eastAsia="Arial Unicode MS"/>
                <w:sz w:val="20"/>
                <w:szCs w:val="20"/>
              </w:rPr>
            </w:pPr>
            <w:r>
              <w:rPr>
                <w:sz w:val="20"/>
                <w:szCs w:val="20"/>
              </w:rPr>
              <w:t xml:space="preserve">Regional/County/Independent </w:t>
            </w:r>
            <w:r>
              <w:rPr>
                <w:b/>
                <w:sz w:val="20"/>
                <w:szCs w:val="20"/>
              </w:rPr>
              <w:t>(29)</w:t>
            </w:r>
          </w:p>
        </w:tc>
        <w:tc>
          <w:tcPr>
            <w:tcW w:w="836" w:type="dxa"/>
            <w:tcBorders>
              <w:top w:val="single" w:sz="4" w:space="0" w:color="auto"/>
              <w:left w:val="single" w:sz="4" w:space="0" w:color="auto"/>
              <w:bottom w:val="single" w:sz="4" w:space="0" w:color="auto"/>
              <w:right w:val="single" w:sz="4" w:space="0" w:color="auto"/>
            </w:tcBorders>
            <w:vAlign w:val="center"/>
          </w:tcPr>
          <w:p w14:paraId="43F95F57" w14:textId="1CCD41C6" w:rsidR="000274ED" w:rsidRDefault="000274ED" w:rsidP="000274ED">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14:paraId="50CB6F49" w14:textId="6A4F8179" w:rsidR="000274ED" w:rsidRDefault="000274ED" w:rsidP="000274ED">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14:paraId="277925D4" w14:textId="7E6AF5D0" w:rsidR="000274ED" w:rsidRDefault="000274ED" w:rsidP="000274ED">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14:paraId="6DACF57A" w14:textId="0BB8556F" w:rsidR="000274ED" w:rsidRDefault="000274ED" w:rsidP="000274ED">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14:paraId="1F5243C1" w14:textId="06D8B209" w:rsidR="000274ED" w:rsidRDefault="000274ED" w:rsidP="000274ED">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14:paraId="31FE1576" w14:textId="2C690847" w:rsidR="000274ED" w:rsidRDefault="000274ED" w:rsidP="000274ED">
            <w:pPr>
              <w:jc w:val="center"/>
              <w:rPr>
                <w:sz w:val="20"/>
                <w:szCs w:val="20"/>
              </w:rPr>
            </w:pPr>
            <w:r>
              <w:rPr>
                <w:sz w:val="20"/>
                <w:szCs w:val="20"/>
              </w:rPr>
              <w:t>0.4%</w:t>
            </w:r>
          </w:p>
        </w:tc>
        <w:tc>
          <w:tcPr>
            <w:tcW w:w="836" w:type="dxa"/>
            <w:tcBorders>
              <w:top w:val="single" w:sz="4" w:space="0" w:color="auto"/>
              <w:left w:val="single" w:sz="4" w:space="0" w:color="auto"/>
              <w:bottom w:val="single" w:sz="4" w:space="0" w:color="auto"/>
              <w:right w:val="single" w:sz="4" w:space="0" w:color="auto"/>
            </w:tcBorders>
            <w:vAlign w:val="center"/>
          </w:tcPr>
          <w:p w14:paraId="5B7FC224" w14:textId="503BEDCA" w:rsidR="000274ED" w:rsidRDefault="000274ED" w:rsidP="000274ED">
            <w:pPr>
              <w:jc w:val="center"/>
              <w:rPr>
                <w:sz w:val="20"/>
                <w:szCs w:val="20"/>
              </w:rPr>
            </w:pPr>
            <w:r>
              <w:rPr>
                <w:sz w:val="20"/>
                <w:szCs w:val="20"/>
              </w:rPr>
              <w:t>0.4%</w:t>
            </w:r>
          </w:p>
        </w:tc>
        <w:tc>
          <w:tcPr>
            <w:tcW w:w="836" w:type="dxa"/>
            <w:tcBorders>
              <w:top w:val="single" w:sz="4" w:space="0" w:color="auto"/>
              <w:left w:val="single" w:sz="4" w:space="0" w:color="auto"/>
              <w:bottom w:val="single" w:sz="4" w:space="0" w:color="auto"/>
              <w:right w:val="single" w:sz="4" w:space="0" w:color="auto"/>
            </w:tcBorders>
            <w:vAlign w:val="center"/>
          </w:tcPr>
          <w:p w14:paraId="06D6C90F" w14:textId="06E1DBDA" w:rsidR="000274ED" w:rsidRDefault="000274ED" w:rsidP="000274ED">
            <w:pPr>
              <w:jc w:val="center"/>
              <w:rPr>
                <w:sz w:val="20"/>
                <w:szCs w:val="20"/>
              </w:rPr>
            </w:pPr>
            <w:r>
              <w:rPr>
                <w:color w:val="000000"/>
                <w:sz w:val="20"/>
                <w:szCs w:val="20"/>
              </w:rPr>
              <w:t>0.7%</w:t>
            </w:r>
          </w:p>
        </w:tc>
      </w:tr>
      <w:tr w:rsidR="000274ED" w14:paraId="2A13AD9D" w14:textId="764BC9C4" w:rsidTr="006479A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7C440F62" w14:textId="58A6E524" w:rsidR="000274ED" w:rsidRDefault="000274ED" w:rsidP="000274ED">
            <w:pPr>
              <w:jc w:val="both"/>
              <w:rPr>
                <w:b/>
                <w:sz w:val="20"/>
                <w:szCs w:val="20"/>
              </w:rPr>
            </w:pPr>
            <w:r>
              <w:rPr>
                <w:b/>
                <w:sz w:val="20"/>
                <w:szCs w:val="20"/>
              </w:rPr>
              <w:t>Charter Schools   (50)</w:t>
            </w:r>
            <w:r>
              <w:rPr>
                <w:rStyle w:val="FootnoteReference"/>
                <w:b/>
                <w:sz w:val="20"/>
                <w:szCs w:val="20"/>
              </w:rPr>
              <w:footnoteReference w:id="3"/>
            </w:r>
            <w:r>
              <w:rPr>
                <w:b/>
                <w:sz w:val="20"/>
                <w:szCs w:val="20"/>
              </w:rPr>
              <w:t xml:space="preserve"> </w:t>
            </w:r>
          </w:p>
        </w:tc>
        <w:tc>
          <w:tcPr>
            <w:tcW w:w="836" w:type="dxa"/>
            <w:tcBorders>
              <w:top w:val="single" w:sz="4" w:space="0" w:color="auto"/>
              <w:left w:val="single" w:sz="4" w:space="0" w:color="auto"/>
              <w:bottom w:val="single" w:sz="4" w:space="0" w:color="auto"/>
              <w:right w:val="single" w:sz="4" w:space="0" w:color="auto"/>
            </w:tcBorders>
            <w:vAlign w:val="center"/>
          </w:tcPr>
          <w:p w14:paraId="0B0F1A04" w14:textId="73707112" w:rsidR="000274ED" w:rsidRDefault="000274ED" w:rsidP="000274ED">
            <w:pPr>
              <w:jc w:val="center"/>
              <w:rPr>
                <w:sz w:val="20"/>
                <w:szCs w:val="20"/>
              </w:rPr>
            </w:pPr>
            <w:r>
              <w:rPr>
                <w:sz w:val="20"/>
                <w:szCs w:val="20"/>
              </w:rPr>
              <w:t>3.5%</w:t>
            </w:r>
          </w:p>
        </w:tc>
        <w:tc>
          <w:tcPr>
            <w:tcW w:w="836" w:type="dxa"/>
            <w:tcBorders>
              <w:top w:val="single" w:sz="4" w:space="0" w:color="auto"/>
              <w:left w:val="single" w:sz="4" w:space="0" w:color="auto"/>
              <w:bottom w:val="single" w:sz="4" w:space="0" w:color="auto"/>
              <w:right w:val="single" w:sz="4" w:space="0" w:color="auto"/>
            </w:tcBorders>
            <w:vAlign w:val="center"/>
          </w:tcPr>
          <w:p w14:paraId="5D65C6B8" w14:textId="380D6438" w:rsidR="000274ED" w:rsidRDefault="000274ED" w:rsidP="000274ED">
            <w:pPr>
              <w:jc w:val="center"/>
              <w:rPr>
                <w:sz w:val="20"/>
                <w:szCs w:val="20"/>
              </w:rPr>
            </w:pPr>
            <w:r>
              <w:rPr>
                <w:sz w:val="20"/>
                <w:szCs w:val="20"/>
              </w:rPr>
              <w:t>3.3%</w:t>
            </w:r>
          </w:p>
        </w:tc>
        <w:tc>
          <w:tcPr>
            <w:tcW w:w="836" w:type="dxa"/>
            <w:tcBorders>
              <w:top w:val="single" w:sz="4" w:space="0" w:color="auto"/>
              <w:left w:val="single" w:sz="4" w:space="0" w:color="auto"/>
              <w:bottom w:val="single" w:sz="4" w:space="0" w:color="auto"/>
              <w:right w:val="single" w:sz="4" w:space="0" w:color="auto"/>
            </w:tcBorders>
            <w:vAlign w:val="center"/>
          </w:tcPr>
          <w:p w14:paraId="248574AF" w14:textId="19F80B04" w:rsidR="000274ED" w:rsidRDefault="000274ED" w:rsidP="000274ED">
            <w:pPr>
              <w:jc w:val="center"/>
              <w:rPr>
                <w:sz w:val="20"/>
                <w:szCs w:val="20"/>
              </w:rPr>
            </w:pPr>
            <w:r>
              <w:rPr>
                <w:sz w:val="20"/>
                <w:szCs w:val="20"/>
              </w:rPr>
              <w:t>3.3%</w:t>
            </w:r>
          </w:p>
        </w:tc>
        <w:tc>
          <w:tcPr>
            <w:tcW w:w="836" w:type="dxa"/>
            <w:tcBorders>
              <w:top w:val="single" w:sz="4" w:space="0" w:color="auto"/>
              <w:left w:val="single" w:sz="4" w:space="0" w:color="auto"/>
              <w:bottom w:val="single" w:sz="4" w:space="0" w:color="auto"/>
              <w:right w:val="single" w:sz="4" w:space="0" w:color="auto"/>
            </w:tcBorders>
            <w:vAlign w:val="center"/>
          </w:tcPr>
          <w:p w14:paraId="2EDA305F" w14:textId="244057B3" w:rsidR="000274ED" w:rsidRDefault="000274ED" w:rsidP="000274ED">
            <w:pPr>
              <w:jc w:val="center"/>
              <w:rPr>
                <w:sz w:val="20"/>
                <w:szCs w:val="20"/>
              </w:rPr>
            </w:pPr>
            <w:r>
              <w:rPr>
                <w:sz w:val="20"/>
                <w:szCs w:val="20"/>
              </w:rPr>
              <w:t>3.0%</w:t>
            </w:r>
          </w:p>
        </w:tc>
        <w:tc>
          <w:tcPr>
            <w:tcW w:w="836" w:type="dxa"/>
            <w:tcBorders>
              <w:top w:val="single" w:sz="4" w:space="0" w:color="auto"/>
              <w:left w:val="single" w:sz="4" w:space="0" w:color="auto"/>
              <w:bottom w:val="single" w:sz="4" w:space="0" w:color="auto"/>
              <w:right w:val="single" w:sz="4" w:space="0" w:color="auto"/>
            </w:tcBorders>
            <w:vAlign w:val="center"/>
          </w:tcPr>
          <w:p w14:paraId="037E7B57" w14:textId="394F7ECF" w:rsidR="000274ED" w:rsidRDefault="000274ED" w:rsidP="000274ED">
            <w:pPr>
              <w:jc w:val="center"/>
              <w:rPr>
                <w:sz w:val="20"/>
                <w:szCs w:val="20"/>
              </w:rPr>
            </w:pPr>
            <w:r>
              <w:rPr>
                <w:sz w:val="20"/>
                <w:szCs w:val="20"/>
              </w:rPr>
              <w:t>3.4%</w:t>
            </w:r>
          </w:p>
        </w:tc>
        <w:tc>
          <w:tcPr>
            <w:tcW w:w="836" w:type="dxa"/>
            <w:tcBorders>
              <w:top w:val="single" w:sz="4" w:space="0" w:color="auto"/>
              <w:left w:val="single" w:sz="4" w:space="0" w:color="auto"/>
              <w:bottom w:val="single" w:sz="4" w:space="0" w:color="auto"/>
              <w:right w:val="single" w:sz="4" w:space="0" w:color="auto"/>
            </w:tcBorders>
            <w:vAlign w:val="center"/>
          </w:tcPr>
          <w:p w14:paraId="264E6F61" w14:textId="2B8BA4B5" w:rsidR="000274ED" w:rsidRDefault="000274ED" w:rsidP="000274ED">
            <w:pPr>
              <w:jc w:val="center"/>
              <w:rPr>
                <w:sz w:val="20"/>
                <w:szCs w:val="20"/>
              </w:rPr>
            </w:pPr>
            <w:r>
              <w:rPr>
                <w:sz w:val="20"/>
                <w:szCs w:val="20"/>
              </w:rPr>
              <w:t>2.8%</w:t>
            </w:r>
          </w:p>
        </w:tc>
        <w:tc>
          <w:tcPr>
            <w:tcW w:w="836" w:type="dxa"/>
            <w:tcBorders>
              <w:top w:val="single" w:sz="4" w:space="0" w:color="auto"/>
              <w:left w:val="single" w:sz="4" w:space="0" w:color="auto"/>
              <w:bottom w:val="single" w:sz="4" w:space="0" w:color="auto"/>
              <w:right w:val="single" w:sz="4" w:space="0" w:color="auto"/>
            </w:tcBorders>
            <w:vAlign w:val="center"/>
          </w:tcPr>
          <w:p w14:paraId="103A0244" w14:textId="09D2EEDD" w:rsidR="000274ED" w:rsidRDefault="000274ED" w:rsidP="000274ED">
            <w:pPr>
              <w:jc w:val="center"/>
              <w:rPr>
                <w:sz w:val="20"/>
                <w:szCs w:val="20"/>
              </w:rPr>
            </w:pPr>
            <w:r>
              <w:rPr>
                <w:sz w:val="20"/>
                <w:szCs w:val="20"/>
              </w:rPr>
              <w:t>2.0%</w:t>
            </w:r>
          </w:p>
        </w:tc>
        <w:tc>
          <w:tcPr>
            <w:tcW w:w="836" w:type="dxa"/>
            <w:tcBorders>
              <w:top w:val="single" w:sz="4" w:space="0" w:color="auto"/>
              <w:left w:val="single" w:sz="4" w:space="0" w:color="auto"/>
              <w:bottom w:val="single" w:sz="4" w:space="0" w:color="auto"/>
              <w:right w:val="single" w:sz="4" w:space="0" w:color="auto"/>
            </w:tcBorders>
            <w:vAlign w:val="center"/>
          </w:tcPr>
          <w:p w14:paraId="54885FFC" w14:textId="416033BE" w:rsidR="000274ED" w:rsidRDefault="000274ED" w:rsidP="000274ED">
            <w:pPr>
              <w:jc w:val="center"/>
              <w:rPr>
                <w:sz w:val="20"/>
                <w:szCs w:val="20"/>
              </w:rPr>
            </w:pPr>
            <w:r>
              <w:rPr>
                <w:color w:val="000000"/>
                <w:sz w:val="20"/>
                <w:szCs w:val="20"/>
              </w:rPr>
              <w:t>3.9%</w:t>
            </w:r>
          </w:p>
        </w:tc>
      </w:tr>
      <w:tr w:rsidR="000274ED" w14:paraId="69D8827E" w14:textId="6A69F5AA" w:rsidTr="006479A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4FF81D8D" w14:textId="51D417D8" w:rsidR="000274ED" w:rsidRDefault="000274ED" w:rsidP="000274ED">
            <w:pPr>
              <w:jc w:val="both"/>
              <w:rPr>
                <w:b/>
                <w:sz w:val="20"/>
                <w:szCs w:val="20"/>
              </w:rPr>
            </w:pPr>
            <w:r>
              <w:rPr>
                <w:b/>
                <w:sz w:val="20"/>
                <w:szCs w:val="20"/>
              </w:rPr>
              <w:t>Schools Located in Cities</w:t>
            </w:r>
            <w:r>
              <w:rPr>
                <w:rStyle w:val="FootnoteReference"/>
                <w:b/>
                <w:sz w:val="20"/>
                <w:szCs w:val="20"/>
              </w:rPr>
              <w:footnoteReference w:id="4"/>
            </w:r>
            <w:r>
              <w:rPr>
                <w:b/>
                <w:sz w:val="20"/>
                <w:szCs w:val="20"/>
              </w:rPr>
              <w:t xml:space="preserve">  (200 )</w:t>
            </w:r>
          </w:p>
        </w:tc>
        <w:tc>
          <w:tcPr>
            <w:tcW w:w="836" w:type="dxa"/>
            <w:tcBorders>
              <w:top w:val="single" w:sz="4" w:space="0" w:color="auto"/>
              <w:left w:val="single" w:sz="4" w:space="0" w:color="auto"/>
              <w:bottom w:val="single" w:sz="4" w:space="0" w:color="auto"/>
              <w:right w:val="single" w:sz="4" w:space="0" w:color="auto"/>
            </w:tcBorders>
            <w:vAlign w:val="center"/>
          </w:tcPr>
          <w:p w14:paraId="282EF068" w14:textId="4A729226" w:rsidR="000274ED" w:rsidRDefault="000274ED" w:rsidP="000274ED">
            <w:pPr>
              <w:jc w:val="center"/>
              <w:rPr>
                <w:sz w:val="20"/>
                <w:szCs w:val="20"/>
              </w:rPr>
            </w:pPr>
            <w:r>
              <w:rPr>
                <w:sz w:val="20"/>
                <w:szCs w:val="20"/>
              </w:rPr>
              <w:t>2.8%</w:t>
            </w:r>
          </w:p>
        </w:tc>
        <w:tc>
          <w:tcPr>
            <w:tcW w:w="836" w:type="dxa"/>
            <w:tcBorders>
              <w:top w:val="single" w:sz="4" w:space="0" w:color="auto"/>
              <w:left w:val="single" w:sz="4" w:space="0" w:color="auto"/>
              <w:bottom w:val="single" w:sz="4" w:space="0" w:color="auto"/>
              <w:right w:val="single" w:sz="4" w:space="0" w:color="auto"/>
            </w:tcBorders>
            <w:vAlign w:val="center"/>
          </w:tcPr>
          <w:p w14:paraId="2BC98CF7" w14:textId="2A621FAF" w:rsidR="000274ED" w:rsidRDefault="000274ED" w:rsidP="000274ED">
            <w:pPr>
              <w:jc w:val="center"/>
              <w:rPr>
                <w:sz w:val="20"/>
                <w:szCs w:val="20"/>
              </w:rPr>
            </w:pPr>
            <w:r>
              <w:rPr>
                <w:sz w:val="20"/>
                <w:szCs w:val="20"/>
              </w:rPr>
              <w:t>3.0%</w:t>
            </w:r>
          </w:p>
        </w:tc>
        <w:tc>
          <w:tcPr>
            <w:tcW w:w="836" w:type="dxa"/>
            <w:tcBorders>
              <w:top w:val="single" w:sz="4" w:space="0" w:color="auto"/>
              <w:left w:val="single" w:sz="4" w:space="0" w:color="auto"/>
              <w:bottom w:val="single" w:sz="4" w:space="0" w:color="auto"/>
              <w:right w:val="single" w:sz="4" w:space="0" w:color="auto"/>
            </w:tcBorders>
            <w:vAlign w:val="center"/>
          </w:tcPr>
          <w:p w14:paraId="6E31A8A2" w14:textId="19B8641A" w:rsidR="000274ED" w:rsidRDefault="000274ED" w:rsidP="000274ED">
            <w:pPr>
              <w:jc w:val="center"/>
              <w:rPr>
                <w:sz w:val="20"/>
                <w:szCs w:val="20"/>
              </w:rPr>
            </w:pPr>
            <w:r>
              <w:rPr>
                <w:sz w:val="20"/>
                <w:szCs w:val="20"/>
              </w:rPr>
              <w:t>2.8%</w:t>
            </w:r>
          </w:p>
        </w:tc>
        <w:tc>
          <w:tcPr>
            <w:tcW w:w="836" w:type="dxa"/>
            <w:tcBorders>
              <w:top w:val="single" w:sz="4" w:space="0" w:color="auto"/>
              <w:left w:val="single" w:sz="4" w:space="0" w:color="auto"/>
              <w:bottom w:val="single" w:sz="4" w:space="0" w:color="auto"/>
              <w:right w:val="single" w:sz="4" w:space="0" w:color="auto"/>
            </w:tcBorders>
            <w:vAlign w:val="center"/>
          </w:tcPr>
          <w:p w14:paraId="021F44F1" w14:textId="58FCCD67" w:rsidR="000274ED" w:rsidRDefault="000274ED" w:rsidP="000274ED">
            <w:pPr>
              <w:jc w:val="center"/>
              <w:rPr>
                <w:sz w:val="20"/>
                <w:szCs w:val="20"/>
              </w:rPr>
            </w:pPr>
            <w:r>
              <w:rPr>
                <w:sz w:val="20"/>
                <w:szCs w:val="20"/>
              </w:rPr>
              <w:t>2.9%</w:t>
            </w:r>
          </w:p>
        </w:tc>
        <w:tc>
          <w:tcPr>
            <w:tcW w:w="836" w:type="dxa"/>
            <w:tcBorders>
              <w:top w:val="single" w:sz="4" w:space="0" w:color="auto"/>
              <w:left w:val="single" w:sz="4" w:space="0" w:color="auto"/>
              <w:bottom w:val="single" w:sz="4" w:space="0" w:color="auto"/>
              <w:right w:val="single" w:sz="4" w:space="0" w:color="auto"/>
            </w:tcBorders>
            <w:vAlign w:val="center"/>
          </w:tcPr>
          <w:p w14:paraId="04A48F39" w14:textId="1C6AEB41" w:rsidR="000274ED" w:rsidRDefault="000274ED" w:rsidP="000274ED">
            <w:pPr>
              <w:jc w:val="center"/>
              <w:rPr>
                <w:sz w:val="20"/>
                <w:szCs w:val="20"/>
              </w:rPr>
            </w:pPr>
            <w:r>
              <w:rPr>
                <w:sz w:val="20"/>
                <w:szCs w:val="20"/>
              </w:rPr>
              <w:t>2.7%</w:t>
            </w:r>
          </w:p>
        </w:tc>
        <w:tc>
          <w:tcPr>
            <w:tcW w:w="836" w:type="dxa"/>
            <w:tcBorders>
              <w:top w:val="single" w:sz="4" w:space="0" w:color="auto"/>
              <w:left w:val="single" w:sz="4" w:space="0" w:color="auto"/>
              <w:bottom w:val="single" w:sz="4" w:space="0" w:color="auto"/>
              <w:right w:val="single" w:sz="4" w:space="0" w:color="auto"/>
            </w:tcBorders>
            <w:vAlign w:val="center"/>
          </w:tcPr>
          <w:p w14:paraId="38171DA1" w14:textId="5D5D3DC8" w:rsidR="000274ED" w:rsidRDefault="000274ED" w:rsidP="000274ED">
            <w:pPr>
              <w:jc w:val="center"/>
              <w:rPr>
                <w:sz w:val="20"/>
                <w:szCs w:val="20"/>
              </w:rPr>
            </w:pPr>
            <w:r>
              <w:rPr>
                <w:sz w:val="20"/>
                <w:szCs w:val="20"/>
              </w:rPr>
              <w:t>2.2%</w:t>
            </w:r>
          </w:p>
        </w:tc>
        <w:tc>
          <w:tcPr>
            <w:tcW w:w="836" w:type="dxa"/>
            <w:tcBorders>
              <w:top w:val="single" w:sz="4" w:space="0" w:color="auto"/>
              <w:left w:val="single" w:sz="4" w:space="0" w:color="auto"/>
              <w:bottom w:val="single" w:sz="4" w:space="0" w:color="auto"/>
              <w:right w:val="single" w:sz="4" w:space="0" w:color="auto"/>
            </w:tcBorders>
            <w:vAlign w:val="center"/>
          </w:tcPr>
          <w:p w14:paraId="69AF0072" w14:textId="7F0926EC" w:rsidR="000274ED" w:rsidRDefault="000274ED" w:rsidP="000274ED">
            <w:pPr>
              <w:jc w:val="center"/>
              <w:rPr>
                <w:sz w:val="20"/>
                <w:szCs w:val="20"/>
              </w:rPr>
            </w:pPr>
            <w:r>
              <w:rPr>
                <w:sz w:val="20"/>
                <w:szCs w:val="20"/>
              </w:rPr>
              <w:t>2.0%</w:t>
            </w:r>
          </w:p>
        </w:tc>
        <w:tc>
          <w:tcPr>
            <w:tcW w:w="836" w:type="dxa"/>
            <w:tcBorders>
              <w:top w:val="single" w:sz="4" w:space="0" w:color="auto"/>
              <w:left w:val="single" w:sz="4" w:space="0" w:color="auto"/>
              <w:bottom w:val="single" w:sz="4" w:space="0" w:color="auto"/>
              <w:right w:val="single" w:sz="4" w:space="0" w:color="auto"/>
            </w:tcBorders>
            <w:vAlign w:val="center"/>
          </w:tcPr>
          <w:p w14:paraId="7E027CE8" w14:textId="0354FBE9" w:rsidR="000274ED" w:rsidRDefault="000274ED" w:rsidP="000274ED">
            <w:pPr>
              <w:jc w:val="center"/>
              <w:rPr>
                <w:sz w:val="20"/>
                <w:szCs w:val="20"/>
              </w:rPr>
            </w:pPr>
            <w:r>
              <w:rPr>
                <w:color w:val="000000"/>
                <w:sz w:val="20"/>
                <w:szCs w:val="20"/>
              </w:rPr>
              <w:t>3.0%</w:t>
            </w:r>
          </w:p>
        </w:tc>
      </w:tr>
      <w:tr w:rsidR="000274ED" w14:paraId="5D1F58E7" w14:textId="72CBF7AD" w:rsidTr="006479A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32130499" w14:textId="6F3142CA" w:rsidR="000274ED" w:rsidRDefault="000274ED" w:rsidP="000274ED">
            <w:pPr>
              <w:jc w:val="both"/>
              <w:rPr>
                <w:b/>
                <w:sz w:val="20"/>
                <w:szCs w:val="20"/>
              </w:rPr>
            </w:pPr>
            <w:r>
              <w:rPr>
                <w:b/>
                <w:sz w:val="20"/>
                <w:szCs w:val="20"/>
              </w:rPr>
              <w:t>Schools Located in Towns  (211)</w:t>
            </w:r>
          </w:p>
        </w:tc>
        <w:tc>
          <w:tcPr>
            <w:tcW w:w="836" w:type="dxa"/>
            <w:tcBorders>
              <w:top w:val="single" w:sz="4" w:space="0" w:color="auto"/>
              <w:left w:val="single" w:sz="4" w:space="0" w:color="auto"/>
              <w:bottom w:val="single" w:sz="4" w:space="0" w:color="auto"/>
              <w:right w:val="single" w:sz="4" w:space="0" w:color="auto"/>
            </w:tcBorders>
            <w:vAlign w:val="center"/>
          </w:tcPr>
          <w:p w14:paraId="00745839" w14:textId="01E77249" w:rsidR="000274ED" w:rsidRDefault="000274ED" w:rsidP="000274ED">
            <w:pPr>
              <w:jc w:val="center"/>
              <w:rPr>
                <w:sz w:val="20"/>
                <w:szCs w:val="20"/>
              </w:rPr>
            </w:pPr>
            <w:r>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0A6940AD" w14:textId="5F81F0F5" w:rsidR="000274ED" w:rsidRDefault="000274ED" w:rsidP="000274ED">
            <w:pPr>
              <w:jc w:val="center"/>
              <w:rPr>
                <w:sz w:val="20"/>
                <w:szCs w:val="20"/>
              </w:rPr>
            </w:pPr>
            <w:r>
              <w:rPr>
                <w:sz w:val="20"/>
                <w:szCs w:val="20"/>
              </w:rPr>
              <w:t>0.8%</w:t>
            </w:r>
          </w:p>
        </w:tc>
        <w:tc>
          <w:tcPr>
            <w:tcW w:w="836" w:type="dxa"/>
            <w:tcBorders>
              <w:top w:val="single" w:sz="4" w:space="0" w:color="auto"/>
              <w:left w:val="single" w:sz="4" w:space="0" w:color="auto"/>
              <w:bottom w:val="single" w:sz="4" w:space="0" w:color="auto"/>
              <w:right w:val="single" w:sz="4" w:space="0" w:color="auto"/>
            </w:tcBorders>
            <w:vAlign w:val="center"/>
          </w:tcPr>
          <w:p w14:paraId="02E2E8A5" w14:textId="56224958" w:rsidR="000274ED" w:rsidRDefault="000274ED" w:rsidP="000274ED">
            <w:pPr>
              <w:jc w:val="center"/>
              <w:rPr>
                <w:sz w:val="20"/>
                <w:szCs w:val="20"/>
              </w:rPr>
            </w:pPr>
            <w:r>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5603BEF8" w14:textId="3768BCA6" w:rsidR="000274ED" w:rsidRDefault="000274ED" w:rsidP="000274ED">
            <w:pPr>
              <w:jc w:val="center"/>
              <w:rPr>
                <w:sz w:val="20"/>
                <w:szCs w:val="20"/>
              </w:rPr>
            </w:pPr>
            <w:r>
              <w:rPr>
                <w:sz w:val="20"/>
                <w:szCs w:val="20"/>
              </w:rPr>
              <w:t>0.8%</w:t>
            </w:r>
          </w:p>
        </w:tc>
        <w:tc>
          <w:tcPr>
            <w:tcW w:w="836" w:type="dxa"/>
            <w:tcBorders>
              <w:top w:val="single" w:sz="4" w:space="0" w:color="auto"/>
              <w:left w:val="single" w:sz="4" w:space="0" w:color="auto"/>
              <w:bottom w:val="single" w:sz="4" w:space="0" w:color="auto"/>
              <w:right w:val="single" w:sz="4" w:space="0" w:color="auto"/>
            </w:tcBorders>
            <w:vAlign w:val="center"/>
          </w:tcPr>
          <w:p w14:paraId="68C21B0E" w14:textId="29F484E8" w:rsidR="000274ED" w:rsidRDefault="000274ED" w:rsidP="000274ED">
            <w:pPr>
              <w:jc w:val="center"/>
              <w:rPr>
                <w:sz w:val="20"/>
                <w:szCs w:val="20"/>
              </w:rPr>
            </w:pPr>
            <w:r>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7994D0E8" w14:textId="7E4A4C0D" w:rsidR="000274ED" w:rsidRDefault="000274ED" w:rsidP="000274ED">
            <w:pPr>
              <w:jc w:val="center"/>
              <w:rPr>
                <w:sz w:val="20"/>
                <w:szCs w:val="20"/>
              </w:rPr>
            </w:pPr>
            <w:r>
              <w:rPr>
                <w:sz w:val="20"/>
                <w:szCs w:val="20"/>
              </w:rPr>
              <w:t>0.8%</w:t>
            </w:r>
          </w:p>
        </w:tc>
        <w:tc>
          <w:tcPr>
            <w:tcW w:w="836" w:type="dxa"/>
            <w:tcBorders>
              <w:top w:val="single" w:sz="4" w:space="0" w:color="auto"/>
              <w:left w:val="single" w:sz="4" w:space="0" w:color="auto"/>
              <w:bottom w:val="single" w:sz="4" w:space="0" w:color="auto"/>
              <w:right w:val="single" w:sz="4" w:space="0" w:color="auto"/>
            </w:tcBorders>
            <w:vAlign w:val="center"/>
          </w:tcPr>
          <w:p w14:paraId="185AEE4D" w14:textId="5F495CD7" w:rsidR="000274ED" w:rsidRDefault="000274ED" w:rsidP="000274ED">
            <w:pPr>
              <w:jc w:val="center"/>
              <w:rPr>
                <w:sz w:val="20"/>
                <w:szCs w:val="20"/>
              </w:rPr>
            </w:pPr>
            <w:r>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15E98B21" w14:textId="29CC131D" w:rsidR="000274ED" w:rsidRDefault="000274ED" w:rsidP="000274ED">
            <w:pPr>
              <w:jc w:val="center"/>
              <w:rPr>
                <w:sz w:val="20"/>
                <w:szCs w:val="20"/>
              </w:rPr>
            </w:pPr>
            <w:r>
              <w:rPr>
                <w:color w:val="000000"/>
                <w:sz w:val="20"/>
                <w:szCs w:val="20"/>
              </w:rPr>
              <w:t>1.1%</w:t>
            </w:r>
          </w:p>
        </w:tc>
      </w:tr>
    </w:tbl>
    <w:tbl>
      <w:tblPr>
        <w:tblpPr w:leftFromText="180" w:rightFromText="180" w:vertAnchor="page" w:horzAnchor="margin" w:tblpY="5356"/>
        <w:tblW w:w="10914" w:type="dxa"/>
        <w:tblLayout w:type="fixed"/>
        <w:tblCellMar>
          <w:left w:w="0" w:type="dxa"/>
          <w:right w:w="0" w:type="dxa"/>
        </w:tblCellMar>
        <w:tblLook w:val="0000" w:firstRow="0" w:lastRow="0" w:firstColumn="0" w:lastColumn="0" w:noHBand="0" w:noVBand="0"/>
        <w:tblDescription w:val="Table 11: Annual Dropout Rates by School Type 2009-10 to 2016-17"/>
      </w:tblPr>
      <w:tblGrid>
        <w:gridCol w:w="2291"/>
        <w:gridCol w:w="616"/>
        <w:gridCol w:w="615"/>
        <w:gridCol w:w="616"/>
        <w:gridCol w:w="616"/>
        <w:gridCol w:w="616"/>
        <w:gridCol w:w="616"/>
        <w:gridCol w:w="616"/>
        <w:gridCol w:w="616"/>
        <w:gridCol w:w="616"/>
        <w:gridCol w:w="616"/>
        <w:gridCol w:w="616"/>
        <w:gridCol w:w="616"/>
        <w:gridCol w:w="616"/>
        <w:gridCol w:w="616"/>
      </w:tblGrid>
      <w:tr w:rsidR="00EB7DF2" w14:paraId="7ACD057F" w14:textId="77777777" w:rsidTr="00443A33">
        <w:trPr>
          <w:cantSplit/>
          <w:trHeight w:val="190"/>
          <w:tblHeader/>
        </w:trPr>
        <w:tc>
          <w:tcPr>
            <w:tcW w:w="229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682F24C1" w14:textId="77777777" w:rsidR="00EB7DF2" w:rsidRDefault="00EB7DF2" w:rsidP="00EB7DF2">
            <w:pPr>
              <w:pStyle w:val="Heading2"/>
              <w:jc w:val="center"/>
              <w:rPr>
                <w:sz w:val="20"/>
                <w:szCs w:val="20"/>
              </w:rPr>
            </w:pPr>
          </w:p>
        </w:tc>
        <w:tc>
          <w:tcPr>
            <w:tcW w:w="1231" w:type="dxa"/>
            <w:gridSpan w:val="2"/>
            <w:tcBorders>
              <w:top w:val="single" w:sz="4" w:space="0" w:color="auto"/>
              <w:left w:val="nil"/>
              <w:bottom w:val="single" w:sz="4" w:space="0" w:color="auto"/>
              <w:right w:val="single" w:sz="4" w:space="0" w:color="auto"/>
            </w:tcBorders>
            <w:shd w:val="clear" w:color="auto" w:fill="CCCCCC"/>
            <w:vAlign w:val="center"/>
          </w:tcPr>
          <w:p w14:paraId="73A1DCCC" w14:textId="303AAAEE" w:rsidR="00EB7DF2" w:rsidRDefault="00EB7DF2" w:rsidP="00EB7DF2">
            <w:pPr>
              <w:jc w:val="center"/>
              <w:rPr>
                <w:b/>
                <w:bCs/>
                <w:sz w:val="20"/>
                <w:szCs w:val="20"/>
              </w:rPr>
            </w:pPr>
            <w:r>
              <w:rPr>
                <w:b/>
                <w:bCs/>
                <w:sz w:val="20"/>
                <w:szCs w:val="20"/>
              </w:rPr>
              <w:t>2015-16</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23A07266" w14:textId="31693A96" w:rsidR="00EB7DF2" w:rsidRDefault="00EB7DF2" w:rsidP="00EB7DF2">
            <w:pPr>
              <w:jc w:val="center"/>
              <w:rPr>
                <w:b/>
                <w:bCs/>
                <w:sz w:val="20"/>
                <w:szCs w:val="20"/>
              </w:rPr>
            </w:pPr>
            <w:r>
              <w:rPr>
                <w:b/>
                <w:bCs/>
                <w:sz w:val="20"/>
                <w:szCs w:val="20"/>
              </w:rPr>
              <w:t>2016-17</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5D51894C" w14:textId="7730B88A" w:rsidR="00EB7DF2" w:rsidRDefault="00EB7DF2" w:rsidP="00EB7DF2">
            <w:pPr>
              <w:jc w:val="center"/>
              <w:rPr>
                <w:b/>
                <w:bCs/>
                <w:sz w:val="20"/>
                <w:szCs w:val="20"/>
              </w:rPr>
            </w:pPr>
            <w:r>
              <w:rPr>
                <w:b/>
                <w:bCs/>
                <w:sz w:val="20"/>
                <w:szCs w:val="20"/>
              </w:rPr>
              <w:t>2017-18</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1C0D0513" w14:textId="53E5052C" w:rsidR="00EB7DF2" w:rsidRDefault="00EB7DF2" w:rsidP="00EB7DF2">
            <w:pPr>
              <w:jc w:val="center"/>
              <w:rPr>
                <w:b/>
                <w:bCs/>
                <w:sz w:val="20"/>
                <w:szCs w:val="20"/>
              </w:rPr>
            </w:pPr>
            <w:r>
              <w:rPr>
                <w:b/>
                <w:bCs/>
                <w:sz w:val="20"/>
                <w:szCs w:val="20"/>
              </w:rPr>
              <w:t>20</w:t>
            </w:r>
            <w:r w:rsidR="00072165">
              <w:rPr>
                <w:b/>
                <w:bCs/>
                <w:sz w:val="20"/>
                <w:szCs w:val="20"/>
              </w:rPr>
              <w:t>18</w:t>
            </w:r>
            <w:r>
              <w:rPr>
                <w:b/>
                <w:bCs/>
                <w:sz w:val="20"/>
                <w:szCs w:val="20"/>
              </w:rPr>
              <w:t>-1</w:t>
            </w:r>
            <w:r w:rsidR="00072165">
              <w:rPr>
                <w:b/>
                <w:bCs/>
                <w:sz w:val="20"/>
                <w:szCs w:val="20"/>
              </w:rPr>
              <w:t>9</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3A8862EC" w14:textId="36038A1A" w:rsidR="00EB7DF2" w:rsidRDefault="00EB7DF2" w:rsidP="00EB7DF2">
            <w:pPr>
              <w:jc w:val="center"/>
              <w:rPr>
                <w:b/>
                <w:bCs/>
                <w:sz w:val="20"/>
                <w:szCs w:val="20"/>
              </w:rPr>
            </w:pPr>
            <w:r>
              <w:rPr>
                <w:b/>
                <w:bCs/>
                <w:sz w:val="20"/>
                <w:szCs w:val="20"/>
              </w:rPr>
              <w:t>20</w:t>
            </w:r>
            <w:r w:rsidR="000135CF">
              <w:rPr>
                <w:b/>
                <w:bCs/>
                <w:sz w:val="20"/>
                <w:szCs w:val="20"/>
              </w:rPr>
              <w:t>19</w:t>
            </w:r>
            <w:r>
              <w:rPr>
                <w:b/>
                <w:bCs/>
                <w:sz w:val="20"/>
                <w:szCs w:val="20"/>
              </w:rPr>
              <w:t>-</w:t>
            </w:r>
            <w:r w:rsidR="000135CF">
              <w:rPr>
                <w:b/>
                <w:bCs/>
                <w:sz w:val="20"/>
                <w:szCs w:val="20"/>
              </w:rPr>
              <w:t>20</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1D47DA58" w14:textId="161A9ABE" w:rsidR="00EB7DF2" w:rsidRDefault="00EB7DF2" w:rsidP="00EB7DF2">
            <w:pPr>
              <w:jc w:val="center"/>
              <w:rPr>
                <w:b/>
                <w:bCs/>
                <w:sz w:val="20"/>
                <w:szCs w:val="20"/>
              </w:rPr>
            </w:pPr>
            <w:r>
              <w:rPr>
                <w:b/>
                <w:bCs/>
                <w:sz w:val="20"/>
                <w:szCs w:val="20"/>
              </w:rPr>
              <w:t>20</w:t>
            </w:r>
            <w:r w:rsidR="000135CF">
              <w:rPr>
                <w:b/>
                <w:bCs/>
                <w:sz w:val="20"/>
                <w:szCs w:val="20"/>
              </w:rPr>
              <w:t>20</w:t>
            </w:r>
            <w:r>
              <w:rPr>
                <w:b/>
                <w:bCs/>
                <w:sz w:val="20"/>
                <w:szCs w:val="20"/>
              </w:rPr>
              <w:t>-</w:t>
            </w:r>
            <w:r w:rsidR="000135CF">
              <w:rPr>
                <w:b/>
                <w:bCs/>
                <w:sz w:val="20"/>
                <w:szCs w:val="20"/>
              </w:rPr>
              <w:t>21</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689016F1" w14:textId="04220FA8" w:rsidR="00EB7DF2" w:rsidRDefault="00EB7DF2" w:rsidP="00EB7DF2">
            <w:pPr>
              <w:jc w:val="center"/>
              <w:rPr>
                <w:b/>
                <w:bCs/>
                <w:sz w:val="20"/>
                <w:szCs w:val="20"/>
              </w:rPr>
            </w:pPr>
            <w:r>
              <w:rPr>
                <w:b/>
                <w:bCs/>
                <w:sz w:val="20"/>
                <w:szCs w:val="20"/>
              </w:rPr>
              <w:t>202</w:t>
            </w:r>
            <w:r w:rsidR="000135CF">
              <w:rPr>
                <w:b/>
                <w:bCs/>
                <w:sz w:val="20"/>
                <w:szCs w:val="20"/>
              </w:rPr>
              <w:t>1</w:t>
            </w:r>
            <w:r>
              <w:rPr>
                <w:b/>
                <w:bCs/>
                <w:sz w:val="20"/>
                <w:szCs w:val="20"/>
              </w:rPr>
              <w:t>-2</w:t>
            </w:r>
            <w:r w:rsidR="000135CF">
              <w:rPr>
                <w:b/>
                <w:bCs/>
                <w:sz w:val="20"/>
                <w:szCs w:val="20"/>
              </w:rPr>
              <w:t>2</w:t>
            </w:r>
          </w:p>
        </w:tc>
      </w:tr>
      <w:tr w:rsidR="00EB7DF2" w14:paraId="18D9EDA5" w14:textId="77777777" w:rsidTr="00EB7DF2">
        <w:trPr>
          <w:cantSplit/>
          <w:trHeight w:val="288"/>
          <w:tblHeader/>
        </w:trPr>
        <w:tc>
          <w:tcPr>
            <w:tcW w:w="229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2658D332" w14:textId="77777777" w:rsidR="00EB7DF2" w:rsidRDefault="00EB7DF2" w:rsidP="00EB7DF2">
            <w:pPr>
              <w:jc w:val="center"/>
              <w:rPr>
                <w:i/>
                <w:sz w:val="18"/>
                <w:szCs w:val="18"/>
              </w:rPr>
            </w:pPr>
            <w:r>
              <w:rPr>
                <w:i/>
                <w:sz w:val="18"/>
                <w:szCs w:val="18"/>
              </w:rPr>
              <w:t>Number of Schools Included</w:t>
            </w:r>
          </w:p>
        </w:tc>
        <w:tc>
          <w:tcPr>
            <w:tcW w:w="1231" w:type="dxa"/>
            <w:gridSpan w:val="2"/>
            <w:tcBorders>
              <w:top w:val="single" w:sz="4" w:space="0" w:color="auto"/>
              <w:left w:val="nil"/>
              <w:bottom w:val="single" w:sz="4" w:space="0" w:color="auto"/>
              <w:right w:val="single" w:sz="4" w:space="0" w:color="auto"/>
            </w:tcBorders>
            <w:shd w:val="clear" w:color="auto" w:fill="CCCCCC"/>
            <w:vAlign w:val="center"/>
          </w:tcPr>
          <w:p w14:paraId="38AAFAF5" w14:textId="2F07AB2E" w:rsidR="00EB7DF2" w:rsidRDefault="00EB7DF2" w:rsidP="00EB7DF2">
            <w:pPr>
              <w:jc w:val="center"/>
              <w:rPr>
                <w:sz w:val="20"/>
                <w:szCs w:val="20"/>
              </w:rPr>
            </w:pPr>
            <w:r>
              <w:rPr>
                <w:sz w:val="20"/>
                <w:szCs w:val="20"/>
              </w:rPr>
              <w:t>371</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126A6206" w14:textId="0B41D656" w:rsidR="00EB7DF2" w:rsidRDefault="00EB7DF2" w:rsidP="00EB7DF2">
            <w:pPr>
              <w:jc w:val="center"/>
              <w:rPr>
                <w:sz w:val="20"/>
                <w:szCs w:val="20"/>
              </w:rPr>
            </w:pPr>
            <w:r>
              <w:rPr>
                <w:sz w:val="20"/>
                <w:szCs w:val="20"/>
              </w:rPr>
              <w:t>368</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163F2B91" w14:textId="5D863012" w:rsidR="00EB7DF2" w:rsidRDefault="00EB7DF2" w:rsidP="00EB7DF2">
            <w:pPr>
              <w:jc w:val="center"/>
              <w:rPr>
                <w:sz w:val="20"/>
                <w:szCs w:val="20"/>
              </w:rPr>
            </w:pPr>
            <w:r>
              <w:rPr>
                <w:sz w:val="20"/>
                <w:szCs w:val="20"/>
              </w:rPr>
              <w:t>369</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107713AC" w14:textId="1248B964" w:rsidR="00EB7DF2" w:rsidRDefault="00EB7DF2" w:rsidP="00EB7DF2">
            <w:pPr>
              <w:contextualSpacing/>
              <w:jc w:val="center"/>
              <w:rPr>
                <w:sz w:val="20"/>
                <w:szCs w:val="20"/>
              </w:rPr>
            </w:pPr>
            <w:r>
              <w:rPr>
                <w:sz w:val="20"/>
                <w:szCs w:val="20"/>
              </w:rPr>
              <w:t>367</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433A7797" w14:textId="23EAF89D" w:rsidR="00EB7DF2" w:rsidRDefault="00EB7DF2" w:rsidP="00EB7DF2">
            <w:pPr>
              <w:jc w:val="center"/>
              <w:rPr>
                <w:sz w:val="20"/>
                <w:szCs w:val="20"/>
              </w:rPr>
            </w:pPr>
            <w:r>
              <w:rPr>
                <w:sz w:val="20"/>
                <w:szCs w:val="20"/>
              </w:rPr>
              <w:t>366</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350AA7FC" w14:textId="0D157648" w:rsidR="00EB7DF2" w:rsidRDefault="00EB7DF2" w:rsidP="00EB7DF2">
            <w:pPr>
              <w:jc w:val="center"/>
              <w:rPr>
                <w:sz w:val="20"/>
                <w:szCs w:val="20"/>
              </w:rPr>
            </w:pPr>
            <w:r>
              <w:rPr>
                <w:sz w:val="20"/>
                <w:szCs w:val="20"/>
              </w:rPr>
              <w:t>366</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74DB3700" w14:textId="4D50EB1C" w:rsidR="00EB7DF2" w:rsidRDefault="00EB7DF2" w:rsidP="00EB7DF2">
            <w:pPr>
              <w:jc w:val="center"/>
              <w:rPr>
                <w:sz w:val="20"/>
                <w:szCs w:val="20"/>
              </w:rPr>
            </w:pPr>
            <w:r>
              <w:rPr>
                <w:sz w:val="20"/>
                <w:szCs w:val="20"/>
              </w:rPr>
              <w:t>36</w:t>
            </w:r>
            <w:r w:rsidR="009F6ABA">
              <w:rPr>
                <w:sz w:val="20"/>
                <w:szCs w:val="20"/>
              </w:rPr>
              <w:t>7</w:t>
            </w:r>
          </w:p>
        </w:tc>
      </w:tr>
      <w:tr w:rsidR="00443A33" w14:paraId="2D632924" w14:textId="77777777" w:rsidTr="00443A33">
        <w:trPr>
          <w:cantSplit/>
          <w:trHeight w:val="149"/>
          <w:tblHeader/>
        </w:trPr>
        <w:tc>
          <w:tcPr>
            <w:tcW w:w="2291" w:type="dxa"/>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tcPr>
          <w:p w14:paraId="7B7E831E" w14:textId="77777777" w:rsidR="00443A33" w:rsidRDefault="00443A33" w:rsidP="00443A33">
            <w:pPr>
              <w:jc w:val="center"/>
              <w:rPr>
                <w:sz w:val="20"/>
                <w:szCs w:val="20"/>
              </w:rPr>
            </w:pPr>
            <w:r>
              <w:rPr>
                <w:sz w:val="20"/>
                <w:szCs w:val="20"/>
              </w:rPr>
              <w:t>Annual</w:t>
            </w:r>
          </w:p>
          <w:p w14:paraId="3F790E3C" w14:textId="77777777" w:rsidR="00443A33" w:rsidRDefault="00443A33" w:rsidP="00443A33">
            <w:pPr>
              <w:jc w:val="center"/>
              <w:rPr>
                <w:rFonts w:eastAsia="Arial Unicode MS"/>
                <w:sz w:val="20"/>
                <w:szCs w:val="20"/>
              </w:rPr>
            </w:pPr>
            <w:r>
              <w:rPr>
                <w:sz w:val="20"/>
                <w:szCs w:val="20"/>
              </w:rPr>
              <w:t>Rate</w:t>
            </w:r>
          </w:p>
        </w:tc>
        <w:tc>
          <w:tcPr>
            <w:tcW w:w="616" w:type="dxa"/>
            <w:tcBorders>
              <w:top w:val="single" w:sz="4" w:space="0" w:color="auto"/>
              <w:bottom w:val="single" w:sz="4" w:space="0" w:color="auto"/>
              <w:right w:val="single" w:sz="4" w:space="0" w:color="auto"/>
            </w:tcBorders>
            <w:shd w:val="clear" w:color="auto" w:fill="D9D9D9"/>
            <w:vAlign w:val="center"/>
          </w:tcPr>
          <w:p w14:paraId="2223E2D9" w14:textId="77777777" w:rsidR="00443A33" w:rsidRDefault="00443A33" w:rsidP="00443A33">
            <w:pPr>
              <w:jc w:val="center"/>
              <w:rPr>
                <w:b/>
                <w:bCs/>
                <w:sz w:val="20"/>
                <w:szCs w:val="20"/>
              </w:rPr>
            </w:pPr>
            <w:r>
              <w:rPr>
                <w:b/>
                <w:bCs/>
                <w:sz w:val="20"/>
                <w:szCs w:val="20"/>
              </w:rPr>
              <w:t>#</w:t>
            </w:r>
          </w:p>
        </w:tc>
        <w:tc>
          <w:tcPr>
            <w:tcW w:w="615" w:type="dxa"/>
            <w:tcBorders>
              <w:top w:val="single" w:sz="4" w:space="0" w:color="auto"/>
              <w:bottom w:val="single" w:sz="4" w:space="0" w:color="auto"/>
              <w:right w:val="single" w:sz="4" w:space="0" w:color="auto"/>
            </w:tcBorders>
            <w:shd w:val="clear" w:color="auto" w:fill="D9D9D9"/>
            <w:vAlign w:val="center"/>
          </w:tcPr>
          <w:p w14:paraId="55C26A82"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1E7CE89A"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38F41A96"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07ACC0A4"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09670662"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506C96EC"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70E6B3D9"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5D8E7D0C"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3E6020E2"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08DA4AAF"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396FC11D"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0F504F74" w14:textId="77777777" w:rsidR="00443A33" w:rsidRDefault="00443A33" w:rsidP="00443A33">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1704C76C" w14:textId="77777777" w:rsidR="00443A33" w:rsidRDefault="00443A33" w:rsidP="00443A33">
            <w:pPr>
              <w:jc w:val="center"/>
              <w:rPr>
                <w:b/>
                <w:bCs/>
                <w:sz w:val="20"/>
                <w:szCs w:val="20"/>
              </w:rPr>
            </w:pPr>
            <w:r>
              <w:rPr>
                <w:b/>
                <w:bCs/>
                <w:sz w:val="20"/>
                <w:szCs w:val="20"/>
              </w:rPr>
              <w:t>%</w:t>
            </w:r>
          </w:p>
        </w:tc>
      </w:tr>
      <w:tr w:rsidR="000274ED" w14:paraId="678F6F2E" w14:textId="77777777" w:rsidTr="00570C31">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02E18AD" w14:textId="77777777" w:rsidR="000274ED" w:rsidRDefault="000274ED" w:rsidP="000274ED">
            <w:pPr>
              <w:jc w:val="center"/>
              <w:rPr>
                <w:rFonts w:eastAsia="Arial Unicode MS"/>
                <w:b/>
                <w:sz w:val="20"/>
                <w:szCs w:val="20"/>
              </w:rPr>
            </w:pPr>
            <w:r>
              <w:rPr>
                <w:b/>
                <w:sz w:val="20"/>
                <w:szCs w:val="20"/>
              </w:rPr>
              <w:t>0</w:t>
            </w:r>
          </w:p>
        </w:tc>
        <w:tc>
          <w:tcPr>
            <w:tcW w:w="616" w:type="dxa"/>
            <w:tcBorders>
              <w:right w:val="single" w:sz="4" w:space="0" w:color="auto"/>
            </w:tcBorders>
          </w:tcPr>
          <w:p w14:paraId="13759372" w14:textId="12157348" w:rsidR="000274ED" w:rsidRPr="00551E0A" w:rsidRDefault="000274ED" w:rsidP="000274ED">
            <w:pPr>
              <w:jc w:val="center"/>
              <w:rPr>
                <w:bCs/>
                <w:sz w:val="20"/>
                <w:szCs w:val="20"/>
              </w:rPr>
            </w:pPr>
            <w:r w:rsidRPr="00CF393D">
              <w:rPr>
                <w:bCs/>
                <w:sz w:val="20"/>
                <w:szCs w:val="20"/>
              </w:rPr>
              <w:t>30</w:t>
            </w:r>
          </w:p>
        </w:tc>
        <w:tc>
          <w:tcPr>
            <w:tcW w:w="615" w:type="dxa"/>
            <w:tcBorders>
              <w:right w:val="single" w:sz="4" w:space="0" w:color="auto"/>
            </w:tcBorders>
          </w:tcPr>
          <w:p w14:paraId="20A633CA" w14:textId="4586A630" w:rsidR="000274ED" w:rsidRPr="00551E0A" w:rsidRDefault="000274ED" w:rsidP="000274ED">
            <w:pPr>
              <w:jc w:val="center"/>
              <w:rPr>
                <w:bCs/>
                <w:sz w:val="20"/>
                <w:szCs w:val="20"/>
              </w:rPr>
            </w:pPr>
            <w:r w:rsidRPr="00CF393D">
              <w:rPr>
                <w:bCs/>
                <w:sz w:val="20"/>
                <w:szCs w:val="20"/>
              </w:rPr>
              <w:t>8</w:t>
            </w:r>
          </w:p>
        </w:tc>
        <w:tc>
          <w:tcPr>
            <w:tcW w:w="616" w:type="dxa"/>
            <w:tcBorders>
              <w:right w:val="single" w:sz="4" w:space="0" w:color="auto"/>
            </w:tcBorders>
          </w:tcPr>
          <w:p w14:paraId="231D88C7" w14:textId="42B27CB3" w:rsidR="000274ED" w:rsidRPr="00CF393D" w:rsidRDefault="000274ED" w:rsidP="000274ED">
            <w:pPr>
              <w:jc w:val="center"/>
              <w:rPr>
                <w:bCs/>
                <w:sz w:val="20"/>
                <w:szCs w:val="20"/>
              </w:rPr>
            </w:pPr>
            <w:r w:rsidRPr="005D7EEF">
              <w:rPr>
                <w:bCs/>
                <w:sz w:val="20"/>
                <w:szCs w:val="20"/>
              </w:rPr>
              <w:t>29</w:t>
            </w:r>
          </w:p>
        </w:tc>
        <w:tc>
          <w:tcPr>
            <w:tcW w:w="616" w:type="dxa"/>
            <w:tcBorders>
              <w:right w:val="single" w:sz="4" w:space="0" w:color="auto"/>
            </w:tcBorders>
          </w:tcPr>
          <w:p w14:paraId="3F14FD34" w14:textId="04954567" w:rsidR="000274ED" w:rsidRPr="00CF393D" w:rsidRDefault="000274ED" w:rsidP="000274ED">
            <w:pPr>
              <w:jc w:val="center"/>
              <w:rPr>
                <w:bCs/>
                <w:sz w:val="20"/>
                <w:szCs w:val="20"/>
              </w:rPr>
            </w:pPr>
            <w:r w:rsidRPr="005D7EEF">
              <w:rPr>
                <w:bCs/>
                <w:sz w:val="20"/>
                <w:szCs w:val="20"/>
              </w:rPr>
              <w:t>8</w:t>
            </w:r>
          </w:p>
        </w:tc>
        <w:tc>
          <w:tcPr>
            <w:tcW w:w="616" w:type="dxa"/>
            <w:tcBorders>
              <w:right w:val="single" w:sz="4" w:space="0" w:color="auto"/>
            </w:tcBorders>
            <w:vAlign w:val="center"/>
          </w:tcPr>
          <w:p w14:paraId="23429599" w14:textId="6727E5ED" w:rsidR="000274ED" w:rsidRPr="005D7EEF" w:rsidRDefault="000274ED" w:rsidP="000274ED">
            <w:pPr>
              <w:jc w:val="center"/>
              <w:rPr>
                <w:bCs/>
                <w:sz w:val="20"/>
                <w:szCs w:val="20"/>
              </w:rPr>
            </w:pPr>
            <w:r w:rsidRPr="00213968">
              <w:rPr>
                <w:bCs/>
                <w:sz w:val="20"/>
                <w:szCs w:val="20"/>
              </w:rPr>
              <w:t>34</w:t>
            </w:r>
          </w:p>
        </w:tc>
        <w:tc>
          <w:tcPr>
            <w:tcW w:w="616" w:type="dxa"/>
            <w:tcBorders>
              <w:right w:val="single" w:sz="4" w:space="0" w:color="auto"/>
            </w:tcBorders>
            <w:vAlign w:val="center"/>
          </w:tcPr>
          <w:p w14:paraId="4C71E307" w14:textId="78AF0AF1" w:rsidR="000274ED" w:rsidRPr="005D7EEF" w:rsidRDefault="000274ED" w:rsidP="000274ED">
            <w:pPr>
              <w:jc w:val="center"/>
              <w:rPr>
                <w:bCs/>
                <w:sz w:val="20"/>
                <w:szCs w:val="20"/>
              </w:rPr>
            </w:pPr>
            <w:r w:rsidRPr="00213968">
              <w:rPr>
                <w:bCs/>
                <w:sz w:val="20"/>
                <w:szCs w:val="20"/>
              </w:rPr>
              <w:t>9</w:t>
            </w:r>
          </w:p>
        </w:tc>
        <w:tc>
          <w:tcPr>
            <w:tcW w:w="616" w:type="dxa"/>
            <w:tcBorders>
              <w:top w:val="single" w:sz="4" w:space="0" w:color="auto"/>
              <w:left w:val="single" w:sz="4" w:space="0" w:color="auto"/>
              <w:bottom w:val="single" w:sz="4" w:space="0" w:color="auto"/>
              <w:right w:val="single" w:sz="4" w:space="0" w:color="auto"/>
            </w:tcBorders>
          </w:tcPr>
          <w:p w14:paraId="481F5238" w14:textId="34EFD121" w:rsidR="000274ED" w:rsidRPr="00213968" w:rsidRDefault="000274ED" w:rsidP="000274ED">
            <w:pPr>
              <w:jc w:val="center"/>
              <w:rPr>
                <w:bCs/>
                <w:sz w:val="20"/>
                <w:szCs w:val="20"/>
              </w:rPr>
            </w:pPr>
            <w:r w:rsidRPr="00944018">
              <w:rPr>
                <w:sz w:val="20"/>
                <w:szCs w:val="20"/>
              </w:rPr>
              <w:t>36</w:t>
            </w:r>
          </w:p>
        </w:tc>
        <w:tc>
          <w:tcPr>
            <w:tcW w:w="616" w:type="dxa"/>
            <w:tcBorders>
              <w:top w:val="single" w:sz="4" w:space="0" w:color="auto"/>
              <w:bottom w:val="single" w:sz="4" w:space="0" w:color="auto"/>
              <w:right w:val="single" w:sz="4" w:space="0" w:color="auto"/>
            </w:tcBorders>
          </w:tcPr>
          <w:p w14:paraId="74A1FD8A" w14:textId="1F5DC5B6" w:rsidR="000274ED" w:rsidRPr="00213968" w:rsidRDefault="000274ED" w:rsidP="000274ED">
            <w:pPr>
              <w:jc w:val="center"/>
              <w:rPr>
                <w:bCs/>
                <w:sz w:val="20"/>
                <w:szCs w:val="20"/>
              </w:rPr>
            </w:pPr>
            <w:r w:rsidRPr="00944018">
              <w:rPr>
                <w:sz w:val="20"/>
                <w:szCs w:val="20"/>
              </w:rPr>
              <w:t>10</w:t>
            </w:r>
          </w:p>
        </w:tc>
        <w:tc>
          <w:tcPr>
            <w:tcW w:w="616" w:type="dxa"/>
            <w:tcBorders>
              <w:top w:val="single" w:sz="4" w:space="0" w:color="auto"/>
              <w:bottom w:val="single" w:sz="4" w:space="0" w:color="auto"/>
              <w:right w:val="single" w:sz="4" w:space="0" w:color="auto"/>
            </w:tcBorders>
            <w:vAlign w:val="center"/>
          </w:tcPr>
          <w:p w14:paraId="0588971D" w14:textId="3E50B3A6" w:rsidR="000274ED" w:rsidRPr="00944018" w:rsidRDefault="000274ED" w:rsidP="000274ED">
            <w:pPr>
              <w:jc w:val="center"/>
              <w:rPr>
                <w:sz w:val="20"/>
                <w:szCs w:val="20"/>
              </w:rPr>
            </w:pPr>
            <w:r w:rsidRPr="000E67D9">
              <w:rPr>
                <w:sz w:val="20"/>
                <w:szCs w:val="20"/>
              </w:rPr>
              <w:t>30</w:t>
            </w:r>
          </w:p>
        </w:tc>
        <w:tc>
          <w:tcPr>
            <w:tcW w:w="616" w:type="dxa"/>
            <w:tcBorders>
              <w:top w:val="single" w:sz="4" w:space="0" w:color="auto"/>
              <w:bottom w:val="single" w:sz="4" w:space="0" w:color="auto"/>
              <w:right w:val="single" w:sz="4" w:space="0" w:color="auto"/>
            </w:tcBorders>
            <w:vAlign w:val="center"/>
          </w:tcPr>
          <w:p w14:paraId="6419F04D" w14:textId="1FC3FBAB" w:rsidR="000274ED" w:rsidRPr="00944018" w:rsidRDefault="000274ED" w:rsidP="000274ED">
            <w:pPr>
              <w:jc w:val="center"/>
              <w:rPr>
                <w:sz w:val="20"/>
                <w:szCs w:val="20"/>
              </w:rPr>
            </w:pPr>
            <w:r w:rsidRPr="000E67D9">
              <w:rPr>
                <w:sz w:val="20"/>
                <w:szCs w:val="20"/>
              </w:rPr>
              <w:t>8</w:t>
            </w:r>
          </w:p>
        </w:tc>
        <w:tc>
          <w:tcPr>
            <w:tcW w:w="616" w:type="dxa"/>
            <w:tcBorders>
              <w:top w:val="single" w:sz="4" w:space="0" w:color="auto"/>
              <w:bottom w:val="single" w:sz="4" w:space="0" w:color="auto"/>
              <w:right w:val="single" w:sz="4" w:space="0" w:color="auto"/>
            </w:tcBorders>
          </w:tcPr>
          <w:p w14:paraId="52249FB9" w14:textId="102926E5" w:rsidR="000274ED" w:rsidRPr="003C6C9E" w:rsidRDefault="000274ED" w:rsidP="000274ED">
            <w:pPr>
              <w:jc w:val="center"/>
              <w:rPr>
                <w:sz w:val="20"/>
                <w:szCs w:val="20"/>
              </w:rPr>
            </w:pPr>
            <w:r w:rsidRPr="003C6C9E">
              <w:rPr>
                <w:sz w:val="20"/>
                <w:szCs w:val="20"/>
              </w:rPr>
              <w:t>32</w:t>
            </w:r>
          </w:p>
        </w:tc>
        <w:tc>
          <w:tcPr>
            <w:tcW w:w="616" w:type="dxa"/>
            <w:tcBorders>
              <w:top w:val="single" w:sz="4" w:space="0" w:color="auto"/>
              <w:bottom w:val="single" w:sz="4" w:space="0" w:color="auto"/>
              <w:right w:val="single" w:sz="4" w:space="0" w:color="auto"/>
            </w:tcBorders>
          </w:tcPr>
          <w:p w14:paraId="62106FAB" w14:textId="5FA8CD61" w:rsidR="000274ED" w:rsidRPr="003C6C9E" w:rsidRDefault="000274ED" w:rsidP="000274ED">
            <w:pPr>
              <w:jc w:val="center"/>
              <w:rPr>
                <w:sz w:val="20"/>
                <w:szCs w:val="20"/>
              </w:rPr>
            </w:pPr>
            <w:r w:rsidRPr="003C6C9E">
              <w:rPr>
                <w:sz w:val="20"/>
                <w:szCs w:val="20"/>
              </w:rPr>
              <w:t>9</w:t>
            </w:r>
          </w:p>
        </w:tc>
        <w:tc>
          <w:tcPr>
            <w:tcW w:w="616" w:type="dxa"/>
            <w:tcBorders>
              <w:top w:val="single" w:sz="4" w:space="0" w:color="auto"/>
              <w:bottom w:val="single" w:sz="4" w:space="0" w:color="auto"/>
              <w:right w:val="single" w:sz="4" w:space="0" w:color="auto"/>
            </w:tcBorders>
            <w:vAlign w:val="center"/>
          </w:tcPr>
          <w:p w14:paraId="2B98EFCE" w14:textId="683E827D" w:rsidR="000274ED" w:rsidRDefault="000274ED" w:rsidP="000274ED">
            <w:pPr>
              <w:jc w:val="center"/>
              <w:rPr>
                <w:b/>
                <w:bCs/>
                <w:sz w:val="20"/>
                <w:szCs w:val="20"/>
              </w:rPr>
            </w:pPr>
            <w:r>
              <w:rPr>
                <w:b/>
                <w:bCs/>
                <w:color w:val="000000"/>
                <w:sz w:val="20"/>
                <w:szCs w:val="20"/>
              </w:rPr>
              <w:t>22</w:t>
            </w:r>
          </w:p>
        </w:tc>
        <w:tc>
          <w:tcPr>
            <w:tcW w:w="616" w:type="dxa"/>
            <w:tcBorders>
              <w:top w:val="single" w:sz="4" w:space="0" w:color="auto"/>
              <w:bottom w:val="single" w:sz="4" w:space="0" w:color="auto"/>
              <w:right w:val="single" w:sz="4" w:space="0" w:color="auto"/>
            </w:tcBorders>
            <w:vAlign w:val="center"/>
          </w:tcPr>
          <w:p w14:paraId="25346EE8" w14:textId="2671A125" w:rsidR="000274ED" w:rsidRDefault="000274ED" w:rsidP="000274ED">
            <w:pPr>
              <w:jc w:val="center"/>
              <w:rPr>
                <w:b/>
                <w:bCs/>
                <w:sz w:val="20"/>
                <w:szCs w:val="20"/>
              </w:rPr>
            </w:pPr>
            <w:r>
              <w:rPr>
                <w:b/>
                <w:bCs/>
                <w:color w:val="000000"/>
                <w:sz w:val="20"/>
                <w:szCs w:val="20"/>
              </w:rPr>
              <w:t>6</w:t>
            </w:r>
          </w:p>
        </w:tc>
      </w:tr>
      <w:tr w:rsidR="000274ED" w14:paraId="346B2503" w14:textId="77777777" w:rsidTr="00570C31">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04A91AB2" w14:textId="77777777" w:rsidR="000274ED" w:rsidRDefault="000274ED" w:rsidP="000274ED">
            <w:pPr>
              <w:jc w:val="center"/>
              <w:rPr>
                <w:rFonts w:eastAsia="Arial Unicode MS"/>
                <w:b/>
                <w:bCs/>
                <w:sz w:val="20"/>
                <w:szCs w:val="20"/>
              </w:rPr>
            </w:pPr>
            <w:r>
              <w:rPr>
                <w:b/>
                <w:bCs/>
                <w:sz w:val="20"/>
                <w:szCs w:val="20"/>
              </w:rPr>
              <w:t>0.1 – 1.0</w:t>
            </w:r>
          </w:p>
        </w:tc>
        <w:tc>
          <w:tcPr>
            <w:tcW w:w="616" w:type="dxa"/>
            <w:tcBorders>
              <w:top w:val="single" w:sz="4" w:space="0" w:color="auto"/>
              <w:bottom w:val="single" w:sz="4" w:space="0" w:color="auto"/>
              <w:right w:val="single" w:sz="4" w:space="0" w:color="auto"/>
            </w:tcBorders>
          </w:tcPr>
          <w:p w14:paraId="6671D01D" w14:textId="3606555D" w:rsidR="000274ED" w:rsidRPr="00551E0A" w:rsidRDefault="000274ED" w:rsidP="000274ED">
            <w:pPr>
              <w:jc w:val="center"/>
              <w:rPr>
                <w:bCs/>
                <w:sz w:val="20"/>
                <w:szCs w:val="20"/>
              </w:rPr>
            </w:pPr>
            <w:r w:rsidRPr="00CF393D">
              <w:rPr>
                <w:bCs/>
                <w:sz w:val="20"/>
                <w:szCs w:val="20"/>
              </w:rPr>
              <w:t>159</w:t>
            </w:r>
          </w:p>
        </w:tc>
        <w:tc>
          <w:tcPr>
            <w:tcW w:w="615" w:type="dxa"/>
            <w:tcBorders>
              <w:top w:val="single" w:sz="4" w:space="0" w:color="auto"/>
              <w:bottom w:val="single" w:sz="4" w:space="0" w:color="auto"/>
              <w:right w:val="single" w:sz="4" w:space="0" w:color="auto"/>
            </w:tcBorders>
          </w:tcPr>
          <w:p w14:paraId="3749E43E" w14:textId="711C0609" w:rsidR="000274ED" w:rsidRPr="00551E0A" w:rsidRDefault="000274ED" w:rsidP="000274ED">
            <w:pPr>
              <w:jc w:val="center"/>
              <w:rPr>
                <w:bCs/>
                <w:sz w:val="20"/>
                <w:szCs w:val="20"/>
              </w:rPr>
            </w:pPr>
            <w:r w:rsidRPr="00CF393D">
              <w:rPr>
                <w:bCs/>
                <w:sz w:val="20"/>
                <w:szCs w:val="20"/>
              </w:rPr>
              <w:t>43</w:t>
            </w:r>
          </w:p>
        </w:tc>
        <w:tc>
          <w:tcPr>
            <w:tcW w:w="616" w:type="dxa"/>
            <w:tcBorders>
              <w:top w:val="single" w:sz="4" w:space="0" w:color="auto"/>
              <w:bottom w:val="single" w:sz="4" w:space="0" w:color="auto"/>
              <w:right w:val="single" w:sz="4" w:space="0" w:color="auto"/>
            </w:tcBorders>
          </w:tcPr>
          <w:p w14:paraId="28C5F418" w14:textId="07595CF8" w:rsidR="000274ED" w:rsidRPr="00CF393D" w:rsidRDefault="000274ED" w:rsidP="000274ED">
            <w:pPr>
              <w:jc w:val="center"/>
              <w:rPr>
                <w:bCs/>
                <w:sz w:val="20"/>
                <w:szCs w:val="20"/>
              </w:rPr>
            </w:pPr>
            <w:r w:rsidRPr="005D7EEF">
              <w:rPr>
                <w:bCs/>
                <w:sz w:val="20"/>
                <w:szCs w:val="20"/>
              </w:rPr>
              <w:t>170</w:t>
            </w:r>
          </w:p>
        </w:tc>
        <w:tc>
          <w:tcPr>
            <w:tcW w:w="616" w:type="dxa"/>
            <w:tcBorders>
              <w:top w:val="single" w:sz="4" w:space="0" w:color="auto"/>
              <w:bottom w:val="single" w:sz="4" w:space="0" w:color="auto"/>
              <w:right w:val="single" w:sz="4" w:space="0" w:color="auto"/>
            </w:tcBorders>
          </w:tcPr>
          <w:p w14:paraId="4D3200D4" w14:textId="46E68368" w:rsidR="000274ED" w:rsidRPr="00CF393D" w:rsidRDefault="000274ED" w:rsidP="000274ED">
            <w:pPr>
              <w:jc w:val="center"/>
              <w:rPr>
                <w:bCs/>
                <w:sz w:val="20"/>
                <w:szCs w:val="20"/>
              </w:rPr>
            </w:pPr>
            <w:r w:rsidRPr="005D7EEF">
              <w:rPr>
                <w:bCs/>
                <w:sz w:val="20"/>
                <w:szCs w:val="20"/>
              </w:rPr>
              <w:t>46</w:t>
            </w:r>
          </w:p>
        </w:tc>
        <w:tc>
          <w:tcPr>
            <w:tcW w:w="616" w:type="dxa"/>
            <w:tcBorders>
              <w:top w:val="single" w:sz="4" w:space="0" w:color="auto"/>
              <w:bottom w:val="single" w:sz="4" w:space="0" w:color="auto"/>
              <w:right w:val="single" w:sz="4" w:space="0" w:color="auto"/>
            </w:tcBorders>
            <w:vAlign w:val="center"/>
          </w:tcPr>
          <w:p w14:paraId="1256A321" w14:textId="445BEB49" w:rsidR="000274ED" w:rsidRPr="005D7EEF" w:rsidRDefault="000274ED" w:rsidP="000274ED">
            <w:pPr>
              <w:jc w:val="center"/>
              <w:rPr>
                <w:bCs/>
                <w:sz w:val="20"/>
                <w:szCs w:val="20"/>
              </w:rPr>
            </w:pPr>
            <w:r w:rsidRPr="00213968">
              <w:rPr>
                <w:bCs/>
                <w:sz w:val="20"/>
                <w:szCs w:val="20"/>
              </w:rPr>
              <w:t>167</w:t>
            </w:r>
          </w:p>
        </w:tc>
        <w:tc>
          <w:tcPr>
            <w:tcW w:w="616" w:type="dxa"/>
            <w:tcBorders>
              <w:top w:val="single" w:sz="4" w:space="0" w:color="auto"/>
              <w:bottom w:val="single" w:sz="4" w:space="0" w:color="auto"/>
              <w:right w:val="single" w:sz="4" w:space="0" w:color="auto"/>
            </w:tcBorders>
            <w:vAlign w:val="center"/>
          </w:tcPr>
          <w:p w14:paraId="20BCE1DC" w14:textId="59AA517B" w:rsidR="000274ED" w:rsidRPr="005D7EEF" w:rsidRDefault="000274ED" w:rsidP="000274ED">
            <w:pPr>
              <w:jc w:val="center"/>
              <w:rPr>
                <w:bCs/>
                <w:sz w:val="20"/>
                <w:szCs w:val="20"/>
              </w:rPr>
            </w:pPr>
            <w:r w:rsidRPr="00213968">
              <w:rPr>
                <w:bCs/>
                <w:sz w:val="20"/>
                <w:szCs w:val="20"/>
              </w:rPr>
              <w:t>45</w:t>
            </w:r>
          </w:p>
        </w:tc>
        <w:tc>
          <w:tcPr>
            <w:tcW w:w="616" w:type="dxa"/>
            <w:tcBorders>
              <w:top w:val="single" w:sz="4" w:space="0" w:color="auto"/>
              <w:bottom w:val="single" w:sz="4" w:space="0" w:color="auto"/>
              <w:right w:val="single" w:sz="4" w:space="0" w:color="auto"/>
            </w:tcBorders>
          </w:tcPr>
          <w:p w14:paraId="09318998" w14:textId="2CD75150" w:rsidR="000274ED" w:rsidRPr="00213968" w:rsidRDefault="000274ED" w:rsidP="000274ED">
            <w:pPr>
              <w:jc w:val="center"/>
              <w:rPr>
                <w:bCs/>
                <w:sz w:val="20"/>
                <w:szCs w:val="20"/>
              </w:rPr>
            </w:pPr>
            <w:r w:rsidRPr="00944018">
              <w:rPr>
                <w:sz w:val="20"/>
                <w:szCs w:val="20"/>
              </w:rPr>
              <w:t>178</w:t>
            </w:r>
          </w:p>
        </w:tc>
        <w:tc>
          <w:tcPr>
            <w:tcW w:w="616" w:type="dxa"/>
            <w:tcBorders>
              <w:top w:val="single" w:sz="4" w:space="0" w:color="auto"/>
              <w:bottom w:val="single" w:sz="4" w:space="0" w:color="auto"/>
              <w:right w:val="single" w:sz="4" w:space="0" w:color="auto"/>
            </w:tcBorders>
          </w:tcPr>
          <w:p w14:paraId="4C78496F" w14:textId="3996377A" w:rsidR="000274ED" w:rsidRPr="00213968" w:rsidRDefault="000274ED" w:rsidP="000274ED">
            <w:pPr>
              <w:jc w:val="center"/>
              <w:rPr>
                <w:bCs/>
                <w:sz w:val="20"/>
                <w:szCs w:val="20"/>
              </w:rPr>
            </w:pPr>
            <w:r w:rsidRPr="00944018">
              <w:rPr>
                <w:sz w:val="20"/>
                <w:szCs w:val="20"/>
              </w:rPr>
              <w:t>49</w:t>
            </w:r>
          </w:p>
        </w:tc>
        <w:tc>
          <w:tcPr>
            <w:tcW w:w="616" w:type="dxa"/>
            <w:tcBorders>
              <w:top w:val="single" w:sz="4" w:space="0" w:color="auto"/>
              <w:bottom w:val="single" w:sz="4" w:space="0" w:color="auto"/>
              <w:right w:val="single" w:sz="4" w:space="0" w:color="auto"/>
            </w:tcBorders>
            <w:vAlign w:val="center"/>
          </w:tcPr>
          <w:p w14:paraId="3DA61086" w14:textId="38A49A78" w:rsidR="000274ED" w:rsidRPr="00944018" w:rsidRDefault="000274ED" w:rsidP="000274ED">
            <w:pPr>
              <w:jc w:val="center"/>
              <w:rPr>
                <w:sz w:val="20"/>
                <w:szCs w:val="20"/>
              </w:rPr>
            </w:pPr>
            <w:r w:rsidRPr="000E67D9">
              <w:rPr>
                <w:sz w:val="20"/>
                <w:szCs w:val="20"/>
              </w:rPr>
              <w:t>191</w:t>
            </w:r>
          </w:p>
        </w:tc>
        <w:tc>
          <w:tcPr>
            <w:tcW w:w="616" w:type="dxa"/>
            <w:tcBorders>
              <w:top w:val="single" w:sz="4" w:space="0" w:color="auto"/>
              <w:bottom w:val="single" w:sz="4" w:space="0" w:color="auto"/>
              <w:right w:val="single" w:sz="4" w:space="0" w:color="auto"/>
            </w:tcBorders>
            <w:vAlign w:val="center"/>
          </w:tcPr>
          <w:p w14:paraId="26D4BF6B" w14:textId="6A06AB39" w:rsidR="000274ED" w:rsidRPr="00944018" w:rsidRDefault="000274ED" w:rsidP="000274ED">
            <w:pPr>
              <w:jc w:val="center"/>
              <w:rPr>
                <w:sz w:val="20"/>
                <w:szCs w:val="20"/>
              </w:rPr>
            </w:pPr>
            <w:r w:rsidRPr="000E67D9">
              <w:rPr>
                <w:sz w:val="20"/>
                <w:szCs w:val="20"/>
              </w:rPr>
              <w:t>52</w:t>
            </w:r>
          </w:p>
        </w:tc>
        <w:tc>
          <w:tcPr>
            <w:tcW w:w="616" w:type="dxa"/>
            <w:tcBorders>
              <w:top w:val="single" w:sz="4" w:space="0" w:color="auto"/>
              <w:bottom w:val="single" w:sz="4" w:space="0" w:color="auto"/>
              <w:right w:val="single" w:sz="4" w:space="0" w:color="auto"/>
            </w:tcBorders>
          </w:tcPr>
          <w:p w14:paraId="4AC04470" w14:textId="6367B36C" w:rsidR="000274ED" w:rsidRPr="003C6C9E" w:rsidRDefault="000274ED" w:rsidP="000274ED">
            <w:pPr>
              <w:jc w:val="center"/>
              <w:rPr>
                <w:sz w:val="20"/>
                <w:szCs w:val="20"/>
              </w:rPr>
            </w:pPr>
            <w:r w:rsidRPr="003C6C9E">
              <w:rPr>
                <w:sz w:val="20"/>
                <w:szCs w:val="20"/>
              </w:rPr>
              <w:t>180</w:t>
            </w:r>
          </w:p>
        </w:tc>
        <w:tc>
          <w:tcPr>
            <w:tcW w:w="616" w:type="dxa"/>
            <w:tcBorders>
              <w:top w:val="single" w:sz="4" w:space="0" w:color="auto"/>
              <w:bottom w:val="single" w:sz="4" w:space="0" w:color="auto"/>
              <w:right w:val="single" w:sz="4" w:space="0" w:color="auto"/>
            </w:tcBorders>
          </w:tcPr>
          <w:p w14:paraId="4D0E4AFD" w14:textId="6CACB8C3" w:rsidR="000274ED" w:rsidRPr="003C6C9E" w:rsidRDefault="000274ED" w:rsidP="000274ED">
            <w:pPr>
              <w:jc w:val="center"/>
              <w:rPr>
                <w:sz w:val="20"/>
                <w:szCs w:val="20"/>
              </w:rPr>
            </w:pPr>
            <w:r w:rsidRPr="003C6C9E">
              <w:rPr>
                <w:sz w:val="20"/>
                <w:szCs w:val="20"/>
              </w:rPr>
              <w:t>49</w:t>
            </w:r>
          </w:p>
        </w:tc>
        <w:tc>
          <w:tcPr>
            <w:tcW w:w="616" w:type="dxa"/>
            <w:tcBorders>
              <w:top w:val="single" w:sz="4" w:space="0" w:color="auto"/>
              <w:bottom w:val="single" w:sz="4" w:space="0" w:color="auto"/>
              <w:right w:val="single" w:sz="4" w:space="0" w:color="auto"/>
            </w:tcBorders>
            <w:vAlign w:val="center"/>
          </w:tcPr>
          <w:p w14:paraId="385F9EA2" w14:textId="5A5D9DEB" w:rsidR="000274ED" w:rsidRDefault="000274ED" w:rsidP="000274ED">
            <w:pPr>
              <w:jc w:val="center"/>
              <w:rPr>
                <w:b/>
                <w:bCs/>
                <w:sz w:val="20"/>
                <w:szCs w:val="20"/>
              </w:rPr>
            </w:pPr>
            <w:r>
              <w:rPr>
                <w:b/>
                <w:bCs/>
                <w:color w:val="000000"/>
                <w:sz w:val="20"/>
                <w:szCs w:val="20"/>
              </w:rPr>
              <w:t>150</w:t>
            </w:r>
          </w:p>
        </w:tc>
        <w:tc>
          <w:tcPr>
            <w:tcW w:w="616" w:type="dxa"/>
            <w:tcBorders>
              <w:top w:val="single" w:sz="4" w:space="0" w:color="auto"/>
              <w:bottom w:val="single" w:sz="4" w:space="0" w:color="auto"/>
              <w:right w:val="single" w:sz="4" w:space="0" w:color="auto"/>
            </w:tcBorders>
            <w:vAlign w:val="center"/>
          </w:tcPr>
          <w:p w14:paraId="475574B5" w14:textId="5323C826" w:rsidR="000274ED" w:rsidRDefault="000274ED" w:rsidP="000274ED">
            <w:pPr>
              <w:jc w:val="center"/>
              <w:rPr>
                <w:b/>
                <w:bCs/>
                <w:sz w:val="20"/>
                <w:szCs w:val="20"/>
              </w:rPr>
            </w:pPr>
            <w:r>
              <w:rPr>
                <w:b/>
                <w:bCs/>
                <w:color w:val="000000"/>
                <w:sz w:val="20"/>
                <w:szCs w:val="20"/>
              </w:rPr>
              <w:t>41</w:t>
            </w:r>
          </w:p>
        </w:tc>
      </w:tr>
      <w:tr w:rsidR="000274ED" w14:paraId="7CFE6894" w14:textId="77777777" w:rsidTr="00570C31">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0D77B517" w14:textId="77777777" w:rsidR="000274ED" w:rsidRDefault="000274ED" w:rsidP="000274ED">
            <w:pPr>
              <w:jc w:val="center"/>
              <w:rPr>
                <w:rFonts w:eastAsia="Arial Unicode MS"/>
                <w:b/>
                <w:bCs/>
                <w:sz w:val="20"/>
                <w:szCs w:val="20"/>
              </w:rPr>
            </w:pPr>
            <w:r>
              <w:rPr>
                <w:b/>
                <w:bCs/>
                <w:sz w:val="20"/>
                <w:szCs w:val="20"/>
              </w:rPr>
              <w:t>1.1 – 2.5</w:t>
            </w:r>
          </w:p>
        </w:tc>
        <w:tc>
          <w:tcPr>
            <w:tcW w:w="616" w:type="dxa"/>
            <w:tcBorders>
              <w:top w:val="single" w:sz="4" w:space="0" w:color="auto"/>
              <w:bottom w:val="single" w:sz="4" w:space="0" w:color="auto"/>
              <w:right w:val="single" w:sz="4" w:space="0" w:color="auto"/>
            </w:tcBorders>
          </w:tcPr>
          <w:p w14:paraId="446AF465" w14:textId="5A58C6E2" w:rsidR="000274ED" w:rsidRPr="00551E0A" w:rsidRDefault="000274ED" w:rsidP="000274ED">
            <w:pPr>
              <w:jc w:val="center"/>
              <w:rPr>
                <w:bCs/>
                <w:sz w:val="20"/>
                <w:szCs w:val="20"/>
              </w:rPr>
            </w:pPr>
            <w:r w:rsidRPr="00CF393D">
              <w:rPr>
                <w:bCs/>
                <w:sz w:val="20"/>
                <w:szCs w:val="20"/>
              </w:rPr>
              <w:t>101</w:t>
            </w:r>
          </w:p>
        </w:tc>
        <w:tc>
          <w:tcPr>
            <w:tcW w:w="615" w:type="dxa"/>
            <w:tcBorders>
              <w:top w:val="single" w:sz="4" w:space="0" w:color="auto"/>
              <w:bottom w:val="single" w:sz="4" w:space="0" w:color="auto"/>
              <w:right w:val="single" w:sz="4" w:space="0" w:color="auto"/>
            </w:tcBorders>
          </w:tcPr>
          <w:p w14:paraId="562E93A4" w14:textId="213FDD2D" w:rsidR="000274ED" w:rsidRPr="00551E0A" w:rsidRDefault="000274ED" w:rsidP="000274ED">
            <w:pPr>
              <w:jc w:val="center"/>
              <w:rPr>
                <w:bCs/>
                <w:sz w:val="20"/>
                <w:szCs w:val="20"/>
              </w:rPr>
            </w:pPr>
            <w:r w:rsidRPr="00CF393D">
              <w:rPr>
                <w:bCs/>
                <w:sz w:val="20"/>
                <w:szCs w:val="20"/>
              </w:rPr>
              <w:t>27</w:t>
            </w:r>
          </w:p>
        </w:tc>
        <w:tc>
          <w:tcPr>
            <w:tcW w:w="616" w:type="dxa"/>
            <w:tcBorders>
              <w:top w:val="single" w:sz="4" w:space="0" w:color="auto"/>
              <w:bottom w:val="single" w:sz="4" w:space="0" w:color="auto"/>
              <w:right w:val="single" w:sz="4" w:space="0" w:color="auto"/>
            </w:tcBorders>
          </w:tcPr>
          <w:p w14:paraId="53E2E952" w14:textId="7D5AA841" w:rsidR="000274ED" w:rsidRPr="00CF393D" w:rsidRDefault="000274ED" w:rsidP="000274ED">
            <w:pPr>
              <w:jc w:val="center"/>
              <w:rPr>
                <w:bCs/>
                <w:sz w:val="20"/>
                <w:szCs w:val="20"/>
              </w:rPr>
            </w:pPr>
            <w:r w:rsidRPr="005D7EEF">
              <w:rPr>
                <w:bCs/>
                <w:sz w:val="20"/>
                <w:szCs w:val="20"/>
              </w:rPr>
              <w:t>87</w:t>
            </w:r>
          </w:p>
        </w:tc>
        <w:tc>
          <w:tcPr>
            <w:tcW w:w="616" w:type="dxa"/>
            <w:tcBorders>
              <w:top w:val="single" w:sz="4" w:space="0" w:color="auto"/>
              <w:bottom w:val="single" w:sz="4" w:space="0" w:color="auto"/>
              <w:right w:val="single" w:sz="4" w:space="0" w:color="auto"/>
            </w:tcBorders>
          </w:tcPr>
          <w:p w14:paraId="431DDA76" w14:textId="034B64EB" w:rsidR="000274ED" w:rsidRPr="00CF393D" w:rsidRDefault="000274ED" w:rsidP="000274ED">
            <w:pPr>
              <w:jc w:val="center"/>
              <w:rPr>
                <w:bCs/>
                <w:sz w:val="20"/>
                <w:szCs w:val="20"/>
              </w:rPr>
            </w:pPr>
            <w:r w:rsidRPr="005D7EEF">
              <w:rPr>
                <w:bCs/>
                <w:sz w:val="20"/>
                <w:szCs w:val="20"/>
              </w:rPr>
              <w:t>24</w:t>
            </w:r>
          </w:p>
        </w:tc>
        <w:tc>
          <w:tcPr>
            <w:tcW w:w="616" w:type="dxa"/>
            <w:tcBorders>
              <w:top w:val="single" w:sz="4" w:space="0" w:color="auto"/>
              <w:bottom w:val="single" w:sz="4" w:space="0" w:color="auto"/>
              <w:right w:val="single" w:sz="4" w:space="0" w:color="auto"/>
            </w:tcBorders>
            <w:vAlign w:val="center"/>
          </w:tcPr>
          <w:p w14:paraId="6B52BB61" w14:textId="72120B1E" w:rsidR="000274ED" w:rsidRPr="005D7EEF" w:rsidRDefault="000274ED" w:rsidP="000274ED">
            <w:pPr>
              <w:jc w:val="center"/>
              <w:rPr>
                <w:bCs/>
                <w:sz w:val="20"/>
                <w:szCs w:val="20"/>
              </w:rPr>
            </w:pPr>
            <w:r w:rsidRPr="00213968">
              <w:rPr>
                <w:bCs/>
                <w:sz w:val="20"/>
                <w:szCs w:val="20"/>
              </w:rPr>
              <w:t>88</w:t>
            </w:r>
          </w:p>
        </w:tc>
        <w:tc>
          <w:tcPr>
            <w:tcW w:w="616" w:type="dxa"/>
            <w:tcBorders>
              <w:top w:val="single" w:sz="4" w:space="0" w:color="auto"/>
              <w:bottom w:val="single" w:sz="4" w:space="0" w:color="auto"/>
              <w:right w:val="single" w:sz="4" w:space="0" w:color="auto"/>
            </w:tcBorders>
            <w:vAlign w:val="center"/>
          </w:tcPr>
          <w:p w14:paraId="5FEB6243" w14:textId="1EFD0F4D" w:rsidR="000274ED" w:rsidRPr="005D7EEF" w:rsidRDefault="000274ED" w:rsidP="000274ED">
            <w:pPr>
              <w:jc w:val="center"/>
              <w:rPr>
                <w:bCs/>
                <w:sz w:val="20"/>
                <w:szCs w:val="20"/>
              </w:rPr>
            </w:pPr>
            <w:r w:rsidRPr="00213968">
              <w:rPr>
                <w:bCs/>
                <w:sz w:val="20"/>
                <w:szCs w:val="20"/>
              </w:rPr>
              <w:t>24</w:t>
            </w:r>
          </w:p>
        </w:tc>
        <w:tc>
          <w:tcPr>
            <w:tcW w:w="616" w:type="dxa"/>
            <w:tcBorders>
              <w:top w:val="single" w:sz="4" w:space="0" w:color="auto"/>
              <w:bottom w:val="single" w:sz="4" w:space="0" w:color="auto"/>
              <w:right w:val="single" w:sz="4" w:space="0" w:color="auto"/>
            </w:tcBorders>
          </w:tcPr>
          <w:p w14:paraId="64257F13" w14:textId="66F18F9C" w:rsidR="000274ED" w:rsidRPr="00213968" w:rsidRDefault="000274ED" w:rsidP="000274ED">
            <w:pPr>
              <w:jc w:val="center"/>
              <w:rPr>
                <w:bCs/>
                <w:sz w:val="20"/>
                <w:szCs w:val="20"/>
              </w:rPr>
            </w:pPr>
            <w:r w:rsidRPr="00944018">
              <w:rPr>
                <w:sz w:val="20"/>
                <w:szCs w:val="20"/>
              </w:rPr>
              <w:t>78</w:t>
            </w:r>
          </w:p>
        </w:tc>
        <w:tc>
          <w:tcPr>
            <w:tcW w:w="616" w:type="dxa"/>
            <w:tcBorders>
              <w:top w:val="single" w:sz="4" w:space="0" w:color="auto"/>
              <w:bottom w:val="single" w:sz="4" w:space="0" w:color="auto"/>
              <w:right w:val="single" w:sz="4" w:space="0" w:color="auto"/>
            </w:tcBorders>
          </w:tcPr>
          <w:p w14:paraId="0D88FAD6" w14:textId="35FBEB6A" w:rsidR="000274ED" w:rsidRPr="00213968" w:rsidRDefault="000274ED" w:rsidP="000274ED">
            <w:pPr>
              <w:jc w:val="center"/>
              <w:rPr>
                <w:bCs/>
                <w:sz w:val="20"/>
                <w:szCs w:val="20"/>
              </w:rPr>
            </w:pPr>
            <w:r w:rsidRPr="00944018">
              <w:rPr>
                <w:sz w:val="20"/>
                <w:szCs w:val="20"/>
              </w:rPr>
              <w:t>21</w:t>
            </w:r>
          </w:p>
        </w:tc>
        <w:tc>
          <w:tcPr>
            <w:tcW w:w="616" w:type="dxa"/>
            <w:tcBorders>
              <w:top w:val="single" w:sz="4" w:space="0" w:color="auto"/>
              <w:bottom w:val="single" w:sz="4" w:space="0" w:color="auto"/>
              <w:right w:val="single" w:sz="4" w:space="0" w:color="auto"/>
            </w:tcBorders>
            <w:vAlign w:val="center"/>
          </w:tcPr>
          <w:p w14:paraId="5B0B8BAD" w14:textId="6B080AA9" w:rsidR="000274ED" w:rsidRPr="00944018" w:rsidRDefault="000274ED" w:rsidP="000274ED">
            <w:pPr>
              <w:jc w:val="center"/>
              <w:rPr>
                <w:sz w:val="20"/>
                <w:szCs w:val="20"/>
              </w:rPr>
            </w:pPr>
            <w:r w:rsidRPr="000E67D9">
              <w:rPr>
                <w:sz w:val="20"/>
                <w:szCs w:val="20"/>
              </w:rPr>
              <w:t>85</w:t>
            </w:r>
          </w:p>
        </w:tc>
        <w:tc>
          <w:tcPr>
            <w:tcW w:w="616" w:type="dxa"/>
            <w:tcBorders>
              <w:top w:val="single" w:sz="4" w:space="0" w:color="auto"/>
              <w:bottom w:val="single" w:sz="4" w:space="0" w:color="auto"/>
              <w:right w:val="single" w:sz="4" w:space="0" w:color="auto"/>
            </w:tcBorders>
            <w:vAlign w:val="center"/>
          </w:tcPr>
          <w:p w14:paraId="64FA64EE" w14:textId="1325AD99" w:rsidR="000274ED" w:rsidRPr="00944018" w:rsidRDefault="000274ED" w:rsidP="000274ED">
            <w:pPr>
              <w:jc w:val="center"/>
              <w:rPr>
                <w:sz w:val="20"/>
                <w:szCs w:val="20"/>
              </w:rPr>
            </w:pPr>
            <w:r w:rsidRPr="000E67D9">
              <w:rPr>
                <w:sz w:val="20"/>
                <w:szCs w:val="20"/>
              </w:rPr>
              <w:t>23</w:t>
            </w:r>
          </w:p>
        </w:tc>
        <w:tc>
          <w:tcPr>
            <w:tcW w:w="616" w:type="dxa"/>
            <w:tcBorders>
              <w:top w:val="single" w:sz="4" w:space="0" w:color="auto"/>
              <w:bottom w:val="single" w:sz="4" w:space="0" w:color="auto"/>
              <w:right w:val="single" w:sz="4" w:space="0" w:color="auto"/>
            </w:tcBorders>
          </w:tcPr>
          <w:p w14:paraId="74FEECAD" w14:textId="2BDE5283" w:rsidR="000274ED" w:rsidRPr="003C6C9E" w:rsidRDefault="000274ED" w:rsidP="000274ED">
            <w:pPr>
              <w:jc w:val="center"/>
              <w:rPr>
                <w:sz w:val="20"/>
                <w:szCs w:val="20"/>
              </w:rPr>
            </w:pPr>
            <w:r w:rsidRPr="003C6C9E">
              <w:rPr>
                <w:sz w:val="20"/>
                <w:szCs w:val="20"/>
              </w:rPr>
              <w:t>94</w:t>
            </w:r>
          </w:p>
        </w:tc>
        <w:tc>
          <w:tcPr>
            <w:tcW w:w="616" w:type="dxa"/>
            <w:tcBorders>
              <w:top w:val="single" w:sz="4" w:space="0" w:color="auto"/>
              <w:bottom w:val="single" w:sz="4" w:space="0" w:color="auto"/>
              <w:right w:val="single" w:sz="4" w:space="0" w:color="auto"/>
            </w:tcBorders>
          </w:tcPr>
          <w:p w14:paraId="72CAB077" w14:textId="08F40DC5" w:rsidR="000274ED" w:rsidRPr="003C6C9E" w:rsidRDefault="000274ED" w:rsidP="000274ED">
            <w:pPr>
              <w:jc w:val="center"/>
              <w:rPr>
                <w:sz w:val="20"/>
                <w:szCs w:val="20"/>
              </w:rPr>
            </w:pPr>
            <w:r w:rsidRPr="003C6C9E">
              <w:rPr>
                <w:sz w:val="20"/>
                <w:szCs w:val="20"/>
              </w:rPr>
              <w:t>26</w:t>
            </w:r>
          </w:p>
        </w:tc>
        <w:tc>
          <w:tcPr>
            <w:tcW w:w="616" w:type="dxa"/>
            <w:tcBorders>
              <w:top w:val="single" w:sz="4" w:space="0" w:color="auto"/>
              <w:bottom w:val="single" w:sz="4" w:space="0" w:color="auto"/>
              <w:right w:val="single" w:sz="4" w:space="0" w:color="auto"/>
            </w:tcBorders>
            <w:vAlign w:val="center"/>
          </w:tcPr>
          <w:p w14:paraId="64E0BCBD" w14:textId="1BC84CAB" w:rsidR="000274ED" w:rsidRDefault="000274ED" w:rsidP="000274ED">
            <w:pPr>
              <w:jc w:val="center"/>
              <w:rPr>
                <w:b/>
                <w:bCs/>
                <w:sz w:val="20"/>
                <w:szCs w:val="20"/>
              </w:rPr>
            </w:pPr>
            <w:r>
              <w:rPr>
                <w:b/>
                <w:bCs/>
                <w:color w:val="000000"/>
                <w:sz w:val="20"/>
                <w:szCs w:val="20"/>
              </w:rPr>
              <w:t>104</w:t>
            </w:r>
          </w:p>
        </w:tc>
        <w:tc>
          <w:tcPr>
            <w:tcW w:w="616" w:type="dxa"/>
            <w:tcBorders>
              <w:top w:val="single" w:sz="4" w:space="0" w:color="auto"/>
              <w:bottom w:val="single" w:sz="4" w:space="0" w:color="auto"/>
              <w:right w:val="single" w:sz="4" w:space="0" w:color="auto"/>
            </w:tcBorders>
            <w:vAlign w:val="center"/>
          </w:tcPr>
          <w:p w14:paraId="1CB59413" w14:textId="0D068F27" w:rsidR="000274ED" w:rsidRDefault="000274ED" w:rsidP="000274ED">
            <w:pPr>
              <w:jc w:val="center"/>
              <w:rPr>
                <w:b/>
                <w:bCs/>
                <w:sz w:val="20"/>
                <w:szCs w:val="20"/>
              </w:rPr>
            </w:pPr>
            <w:r>
              <w:rPr>
                <w:b/>
                <w:bCs/>
                <w:color w:val="000000"/>
                <w:sz w:val="20"/>
                <w:szCs w:val="20"/>
              </w:rPr>
              <w:t>28</w:t>
            </w:r>
          </w:p>
        </w:tc>
      </w:tr>
      <w:tr w:rsidR="000274ED" w14:paraId="3C3578A0" w14:textId="77777777" w:rsidTr="00570C31">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46FEE123" w14:textId="77777777" w:rsidR="000274ED" w:rsidRDefault="000274ED" w:rsidP="000274ED">
            <w:pPr>
              <w:jc w:val="center"/>
              <w:rPr>
                <w:rFonts w:eastAsia="Arial Unicode MS"/>
                <w:b/>
                <w:bCs/>
                <w:sz w:val="20"/>
                <w:szCs w:val="20"/>
              </w:rPr>
            </w:pPr>
            <w:r>
              <w:rPr>
                <w:b/>
                <w:bCs/>
                <w:sz w:val="20"/>
                <w:szCs w:val="20"/>
              </w:rPr>
              <w:t>2.6 – 5.0</w:t>
            </w:r>
          </w:p>
        </w:tc>
        <w:tc>
          <w:tcPr>
            <w:tcW w:w="616" w:type="dxa"/>
            <w:tcBorders>
              <w:top w:val="single" w:sz="4" w:space="0" w:color="auto"/>
              <w:bottom w:val="single" w:sz="4" w:space="0" w:color="auto"/>
              <w:right w:val="single" w:sz="4" w:space="0" w:color="auto"/>
            </w:tcBorders>
          </w:tcPr>
          <w:p w14:paraId="3B0FE0CB" w14:textId="2385DF07" w:rsidR="000274ED" w:rsidRPr="00551E0A" w:rsidRDefault="000274ED" w:rsidP="000274ED">
            <w:pPr>
              <w:jc w:val="center"/>
              <w:rPr>
                <w:bCs/>
                <w:sz w:val="20"/>
                <w:szCs w:val="20"/>
              </w:rPr>
            </w:pPr>
            <w:r w:rsidRPr="00CF393D">
              <w:rPr>
                <w:bCs/>
                <w:sz w:val="20"/>
                <w:szCs w:val="20"/>
              </w:rPr>
              <w:t>38</w:t>
            </w:r>
          </w:p>
        </w:tc>
        <w:tc>
          <w:tcPr>
            <w:tcW w:w="615" w:type="dxa"/>
            <w:tcBorders>
              <w:top w:val="single" w:sz="4" w:space="0" w:color="auto"/>
              <w:bottom w:val="single" w:sz="4" w:space="0" w:color="auto"/>
              <w:right w:val="single" w:sz="4" w:space="0" w:color="auto"/>
            </w:tcBorders>
          </w:tcPr>
          <w:p w14:paraId="6B2FA6DB" w14:textId="16706FCA" w:rsidR="000274ED" w:rsidRPr="00551E0A" w:rsidRDefault="000274ED" w:rsidP="000274ED">
            <w:pPr>
              <w:jc w:val="center"/>
              <w:rPr>
                <w:bCs/>
                <w:sz w:val="20"/>
                <w:szCs w:val="20"/>
              </w:rPr>
            </w:pPr>
            <w:r w:rsidRPr="00CF393D">
              <w:rPr>
                <w:bCs/>
                <w:sz w:val="20"/>
                <w:szCs w:val="20"/>
              </w:rPr>
              <w:t>10</w:t>
            </w:r>
          </w:p>
        </w:tc>
        <w:tc>
          <w:tcPr>
            <w:tcW w:w="616" w:type="dxa"/>
            <w:tcBorders>
              <w:top w:val="single" w:sz="4" w:space="0" w:color="auto"/>
              <w:bottom w:val="single" w:sz="4" w:space="0" w:color="auto"/>
              <w:right w:val="single" w:sz="4" w:space="0" w:color="auto"/>
            </w:tcBorders>
          </w:tcPr>
          <w:p w14:paraId="1E211AF8" w14:textId="4E88C96D" w:rsidR="000274ED" w:rsidRPr="00CF393D" w:rsidRDefault="000274ED" w:rsidP="000274ED">
            <w:pPr>
              <w:jc w:val="center"/>
              <w:rPr>
                <w:bCs/>
                <w:sz w:val="20"/>
                <w:szCs w:val="20"/>
              </w:rPr>
            </w:pPr>
            <w:r w:rsidRPr="005D7EEF">
              <w:rPr>
                <w:bCs/>
                <w:sz w:val="20"/>
                <w:szCs w:val="20"/>
              </w:rPr>
              <w:t>41</w:t>
            </w:r>
          </w:p>
        </w:tc>
        <w:tc>
          <w:tcPr>
            <w:tcW w:w="616" w:type="dxa"/>
            <w:tcBorders>
              <w:top w:val="single" w:sz="4" w:space="0" w:color="auto"/>
              <w:bottom w:val="single" w:sz="4" w:space="0" w:color="auto"/>
              <w:right w:val="single" w:sz="4" w:space="0" w:color="auto"/>
            </w:tcBorders>
          </w:tcPr>
          <w:p w14:paraId="771455DC" w14:textId="6711F7A2" w:rsidR="000274ED" w:rsidRPr="00CF393D" w:rsidRDefault="000274ED" w:rsidP="000274ED">
            <w:pPr>
              <w:jc w:val="center"/>
              <w:rPr>
                <w:bCs/>
                <w:sz w:val="20"/>
                <w:szCs w:val="20"/>
              </w:rPr>
            </w:pPr>
            <w:r w:rsidRPr="005D7EEF">
              <w:rPr>
                <w:bCs/>
                <w:sz w:val="20"/>
                <w:szCs w:val="20"/>
              </w:rPr>
              <w:t>11</w:t>
            </w:r>
          </w:p>
        </w:tc>
        <w:tc>
          <w:tcPr>
            <w:tcW w:w="616" w:type="dxa"/>
            <w:tcBorders>
              <w:top w:val="single" w:sz="4" w:space="0" w:color="auto"/>
              <w:bottom w:val="single" w:sz="4" w:space="0" w:color="auto"/>
              <w:right w:val="single" w:sz="4" w:space="0" w:color="auto"/>
            </w:tcBorders>
            <w:vAlign w:val="center"/>
          </w:tcPr>
          <w:p w14:paraId="622EDAD9" w14:textId="762FCC12" w:rsidR="000274ED" w:rsidRPr="005D7EEF" w:rsidRDefault="000274ED" w:rsidP="000274ED">
            <w:pPr>
              <w:jc w:val="center"/>
              <w:rPr>
                <w:bCs/>
                <w:sz w:val="20"/>
                <w:szCs w:val="20"/>
              </w:rPr>
            </w:pPr>
            <w:r w:rsidRPr="00213968">
              <w:rPr>
                <w:bCs/>
                <w:sz w:val="20"/>
                <w:szCs w:val="20"/>
              </w:rPr>
              <w:t>42</w:t>
            </w:r>
          </w:p>
        </w:tc>
        <w:tc>
          <w:tcPr>
            <w:tcW w:w="616" w:type="dxa"/>
            <w:tcBorders>
              <w:top w:val="single" w:sz="4" w:space="0" w:color="auto"/>
              <w:bottom w:val="single" w:sz="4" w:space="0" w:color="auto"/>
              <w:right w:val="single" w:sz="4" w:space="0" w:color="auto"/>
            </w:tcBorders>
            <w:vAlign w:val="center"/>
          </w:tcPr>
          <w:p w14:paraId="3A8E8F79" w14:textId="0B60F850" w:rsidR="000274ED" w:rsidRPr="005D7EEF" w:rsidRDefault="000274ED" w:rsidP="000274ED">
            <w:pPr>
              <w:jc w:val="center"/>
              <w:rPr>
                <w:bCs/>
                <w:sz w:val="20"/>
                <w:szCs w:val="20"/>
              </w:rPr>
            </w:pPr>
            <w:r w:rsidRPr="00213968">
              <w:rPr>
                <w:bCs/>
                <w:sz w:val="20"/>
                <w:szCs w:val="20"/>
              </w:rPr>
              <w:t>11</w:t>
            </w:r>
          </w:p>
        </w:tc>
        <w:tc>
          <w:tcPr>
            <w:tcW w:w="616" w:type="dxa"/>
            <w:tcBorders>
              <w:top w:val="single" w:sz="4" w:space="0" w:color="auto"/>
              <w:bottom w:val="single" w:sz="4" w:space="0" w:color="auto"/>
              <w:right w:val="single" w:sz="4" w:space="0" w:color="auto"/>
            </w:tcBorders>
          </w:tcPr>
          <w:p w14:paraId="0A22EA3B" w14:textId="29D91A4D" w:rsidR="000274ED" w:rsidRPr="00213968" w:rsidRDefault="000274ED" w:rsidP="000274ED">
            <w:pPr>
              <w:jc w:val="center"/>
              <w:rPr>
                <w:bCs/>
                <w:sz w:val="20"/>
                <w:szCs w:val="20"/>
              </w:rPr>
            </w:pPr>
            <w:r w:rsidRPr="00944018">
              <w:rPr>
                <w:sz w:val="20"/>
                <w:szCs w:val="20"/>
              </w:rPr>
              <w:t>43</w:t>
            </w:r>
          </w:p>
        </w:tc>
        <w:tc>
          <w:tcPr>
            <w:tcW w:w="616" w:type="dxa"/>
            <w:tcBorders>
              <w:top w:val="single" w:sz="4" w:space="0" w:color="auto"/>
              <w:bottom w:val="single" w:sz="4" w:space="0" w:color="auto"/>
              <w:right w:val="single" w:sz="4" w:space="0" w:color="auto"/>
            </w:tcBorders>
          </w:tcPr>
          <w:p w14:paraId="788081AB" w14:textId="17A4294D" w:rsidR="000274ED" w:rsidRPr="00213968" w:rsidRDefault="000274ED" w:rsidP="000274ED">
            <w:pPr>
              <w:jc w:val="center"/>
              <w:rPr>
                <w:bCs/>
                <w:sz w:val="20"/>
                <w:szCs w:val="20"/>
              </w:rPr>
            </w:pPr>
            <w:r w:rsidRPr="00944018">
              <w:rPr>
                <w:sz w:val="20"/>
                <w:szCs w:val="20"/>
              </w:rPr>
              <w:t>12</w:t>
            </w:r>
          </w:p>
        </w:tc>
        <w:tc>
          <w:tcPr>
            <w:tcW w:w="616" w:type="dxa"/>
            <w:tcBorders>
              <w:top w:val="single" w:sz="4" w:space="0" w:color="auto"/>
              <w:bottom w:val="single" w:sz="4" w:space="0" w:color="auto"/>
              <w:right w:val="single" w:sz="4" w:space="0" w:color="auto"/>
            </w:tcBorders>
            <w:vAlign w:val="center"/>
          </w:tcPr>
          <w:p w14:paraId="74FB6BB6" w14:textId="69819524" w:rsidR="000274ED" w:rsidRPr="00944018" w:rsidRDefault="000274ED" w:rsidP="000274ED">
            <w:pPr>
              <w:jc w:val="center"/>
              <w:rPr>
                <w:sz w:val="20"/>
                <w:szCs w:val="20"/>
              </w:rPr>
            </w:pPr>
            <w:r w:rsidRPr="000E67D9">
              <w:rPr>
                <w:sz w:val="20"/>
                <w:szCs w:val="20"/>
              </w:rPr>
              <w:t>31</w:t>
            </w:r>
          </w:p>
        </w:tc>
        <w:tc>
          <w:tcPr>
            <w:tcW w:w="616" w:type="dxa"/>
            <w:tcBorders>
              <w:top w:val="single" w:sz="4" w:space="0" w:color="auto"/>
              <w:bottom w:val="single" w:sz="4" w:space="0" w:color="auto"/>
              <w:right w:val="single" w:sz="4" w:space="0" w:color="auto"/>
            </w:tcBorders>
            <w:vAlign w:val="center"/>
          </w:tcPr>
          <w:p w14:paraId="6C602937" w14:textId="53EB9EB9" w:rsidR="000274ED" w:rsidRPr="00944018" w:rsidRDefault="000274ED" w:rsidP="000274ED">
            <w:pPr>
              <w:jc w:val="center"/>
              <w:rPr>
                <w:sz w:val="20"/>
                <w:szCs w:val="20"/>
              </w:rPr>
            </w:pPr>
            <w:r w:rsidRPr="000E67D9">
              <w:rPr>
                <w:sz w:val="20"/>
                <w:szCs w:val="20"/>
              </w:rPr>
              <w:t>9</w:t>
            </w:r>
          </w:p>
        </w:tc>
        <w:tc>
          <w:tcPr>
            <w:tcW w:w="616" w:type="dxa"/>
            <w:tcBorders>
              <w:top w:val="single" w:sz="4" w:space="0" w:color="auto"/>
              <w:bottom w:val="single" w:sz="4" w:space="0" w:color="auto"/>
              <w:right w:val="single" w:sz="4" w:space="0" w:color="auto"/>
            </w:tcBorders>
          </w:tcPr>
          <w:p w14:paraId="401A05D0" w14:textId="37D2F813" w:rsidR="000274ED" w:rsidRPr="003C6C9E" w:rsidRDefault="000274ED" w:rsidP="000274ED">
            <w:pPr>
              <w:jc w:val="center"/>
              <w:rPr>
                <w:sz w:val="20"/>
                <w:szCs w:val="20"/>
              </w:rPr>
            </w:pPr>
            <w:r w:rsidRPr="003C6C9E">
              <w:rPr>
                <w:sz w:val="20"/>
                <w:szCs w:val="20"/>
              </w:rPr>
              <w:t>31</w:t>
            </w:r>
          </w:p>
        </w:tc>
        <w:tc>
          <w:tcPr>
            <w:tcW w:w="616" w:type="dxa"/>
            <w:tcBorders>
              <w:top w:val="single" w:sz="4" w:space="0" w:color="auto"/>
              <w:bottom w:val="single" w:sz="4" w:space="0" w:color="auto"/>
              <w:right w:val="single" w:sz="4" w:space="0" w:color="auto"/>
            </w:tcBorders>
          </w:tcPr>
          <w:p w14:paraId="415DC684" w14:textId="630B40ED" w:rsidR="000274ED" w:rsidRPr="003C6C9E" w:rsidRDefault="000274ED" w:rsidP="000274ED">
            <w:pPr>
              <w:jc w:val="center"/>
              <w:rPr>
                <w:sz w:val="20"/>
                <w:szCs w:val="20"/>
              </w:rPr>
            </w:pPr>
            <w:r w:rsidRPr="003C6C9E">
              <w:rPr>
                <w:sz w:val="20"/>
                <w:szCs w:val="20"/>
              </w:rPr>
              <w:t>8</w:t>
            </w:r>
          </w:p>
        </w:tc>
        <w:tc>
          <w:tcPr>
            <w:tcW w:w="616" w:type="dxa"/>
            <w:tcBorders>
              <w:top w:val="single" w:sz="4" w:space="0" w:color="auto"/>
              <w:bottom w:val="single" w:sz="4" w:space="0" w:color="auto"/>
              <w:right w:val="single" w:sz="4" w:space="0" w:color="auto"/>
            </w:tcBorders>
            <w:vAlign w:val="center"/>
          </w:tcPr>
          <w:p w14:paraId="45959A82" w14:textId="769EB631" w:rsidR="000274ED" w:rsidRDefault="000274ED" w:rsidP="000274ED">
            <w:pPr>
              <w:jc w:val="center"/>
              <w:rPr>
                <w:b/>
                <w:bCs/>
                <w:sz w:val="20"/>
                <w:szCs w:val="20"/>
              </w:rPr>
            </w:pPr>
            <w:r>
              <w:rPr>
                <w:b/>
                <w:bCs/>
                <w:color w:val="000000"/>
                <w:sz w:val="20"/>
                <w:szCs w:val="20"/>
              </w:rPr>
              <w:t>50</w:t>
            </w:r>
          </w:p>
        </w:tc>
        <w:tc>
          <w:tcPr>
            <w:tcW w:w="616" w:type="dxa"/>
            <w:tcBorders>
              <w:top w:val="single" w:sz="4" w:space="0" w:color="auto"/>
              <w:bottom w:val="single" w:sz="4" w:space="0" w:color="auto"/>
              <w:right w:val="single" w:sz="4" w:space="0" w:color="auto"/>
            </w:tcBorders>
            <w:vAlign w:val="center"/>
          </w:tcPr>
          <w:p w14:paraId="17553DED" w14:textId="10B807E3" w:rsidR="000274ED" w:rsidRDefault="000274ED" w:rsidP="000274ED">
            <w:pPr>
              <w:jc w:val="center"/>
              <w:rPr>
                <w:b/>
                <w:bCs/>
                <w:sz w:val="20"/>
                <w:szCs w:val="20"/>
              </w:rPr>
            </w:pPr>
            <w:r>
              <w:rPr>
                <w:b/>
                <w:bCs/>
                <w:color w:val="000000"/>
                <w:sz w:val="20"/>
                <w:szCs w:val="20"/>
              </w:rPr>
              <w:t>14</w:t>
            </w:r>
          </w:p>
        </w:tc>
      </w:tr>
      <w:tr w:rsidR="000274ED" w14:paraId="576B57F5" w14:textId="77777777" w:rsidTr="00570C31">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A616F8F" w14:textId="77777777" w:rsidR="000274ED" w:rsidRDefault="000274ED" w:rsidP="000274ED">
            <w:pPr>
              <w:jc w:val="center"/>
              <w:rPr>
                <w:rFonts w:eastAsia="Arial Unicode MS"/>
                <w:b/>
                <w:sz w:val="20"/>
                <w:szCs w:val="20"/>
              </w:rPr>
            </w:pPr>
            <w:r>
              <w:rPr>
                <w:rFonts w:eastAsia="Arial Unicode MS"/>
                <w:b/>
                <w:sz w:val="20"/>
                <w:szCs w:val="20"/>
              </w:rPr>
              <w:t>5.1 – 7.5</w:t>
            </w:r>
          </w:p>
        </w:tc>
        <w:tc>
          <w:tcPr>
            <w:tcW w:w="616" w:type="dxa"/>
            <w:tcBorders>
              <w:top w:val="single" w:sz="4" w:space="0" w:color="auto"/>
              <w:bottom w:val="single" w:sz="4" w:space="0" w:color="auto"/>
              <w:right w:val="single" w:sz="4" w:space="0" w:color="auto"/>
            </w:tcBorders>
          </w:tcPr>
          <w:p w14:paraId="3701AE32" w14:textId="7CDF23C2" w:rsidR="000274ED" w:rsidRPr="00551E0A" w:rsidRDefault="000274ED" w:rsidP="000274ED">
            <w:pPr>
              <w:jc w:val="center"/>
              <w:rPr>
                <w:bCs/>
                <w:sz w:val="20"/>
                <w:szCs w:val="20"/>
              </w:rPr>
            </w:pPr>
            <w:r w:rsidRPr="00CF393D">
              <w:rPr>
                <w:bCs/>
                <w:sz w:val="20"/>
                <w:szCs w:val="20"/>
              </w:rPr>
              <w:t>9</w:t>
            </w:r>
          </w:p>
        </w:tc>
        <w:tc>
          <w:tcPr>
            <w:tcW w:w="615" w:type="dxa"/>
            <w:tcBorders>
              <w:top w:val="single" w:sz="4" w:space="0" w:color="auto"/>
              <w:bottom w:val="single" w:sz="4" w:space="0" w:color="auto"/>
              <w:right w:val="single" w:sz="4" w:space="0" w:color="auto"/>
            </w:tcBorders>
          </w:tcPr>
          <w:p w14:paraId="5684878F" w14:textId="1EBFF78B" w:rsidR="000274ED" w:rsidRPr="00551E0A" w:rsidRDefault="000274ED" w:rsidP="000274ED">
            <w:pPr>
              <w:jc w:val="center"/>
              <w:rPr>
                <w:bCs/>
                <w:sz w:val="20"/>
                <w:szCs w:val="20"/>
              </w:rPr>
            </w:pPr>
            <w:r w:rsidRPr="00CF393D">
              <w:rPr>
                <w:bCs/>
                <w:sz w:val="20"/>
                <w:szCs w:val="20"/>
              </w:rPr>
              <w:t>2</w:t>
            </w:r>
          </w:p>
        </w:tc>
        <w:tc>
          <w:tcPr>
            <w:tcW w:w="616" w:type="dxa"/>
            <w:tcBorders>
              <w:top w:val="single" w:sz="4" w:space="0" w:color="auto"/>
              <w:bottom w:val="single" w:sz="4" w:space="0" w:color="auto"/>
              <w:right w:val="single" w:sz="4" w:space="0" w:color="auto"/>
            </w:tcBorders>
          </w:tcPr>
          <w:p w14:paraId="35515928" w14:textId="176FBCC7" w:rsidR="000274ED" w:rsidRPr="00CF393D" w:rsidRDefault="000274ED" w:rsidP="000274ED">
            <w:pPr>
              <w:jc w:val="center"/>
              <w:rPr>
                <w:bCs/>
                <w:sz w:val="20"/>
                <w:szCs w:val="20"/>
              </w:rPr>
            </w:pPr>
            <w:r w:rsidRPr="005D7EEF">
              <w:rPr>
                <w:bCs/>
                <w:sz w:val="20"/>
                <w:szCs w:val="20"/>
              </w:rPr>
              <w:t>12</w:t>
            </w:r>
          </w:p>
        </w:tc>
        <w:tc>
          <w:tcPr>
            <w:tcW w:w="616" w:type="dxa"/>
            <w:tcBorders>
              <w:top w:val="single" w:sz="4" w:space="0" w:color="auto"/>
              <w:bottom w:val="single" w:sz="4" w:space="0" w:color="auto"/>
              <w:right w:val="single" w:sz="4" w:space="0" w:color="auto"/>
            </w:tcBorders>
          </w:tcPr>
          <w:p w14:paraId="0CD63611" w14:textId="74E68172" w:rsidR="000274ED" w:rsidRPr="00CF393D" w:rsidRDefault="000274ED" w:rsidP="000274ED">
            <w:pPr>
              <w:jc w:val="center"/>
              <w:rPr>
                <w:bCs/>
                <w:sz w:val="20"/>
                <w:szCs w:val="20"/>
              </w:rPr>
            </w:pPr>
            <w:r w:rsidRPr="005D7EEF">
              <w:rPr>
                <w:bCs/>
                <w:sz w:val="20"/>
                <w:szCs w:val="20"/>
              </w:rPr>
              <w:t>3</w:t>
            </w:r>
          </w:p>
        </w:tc>
        <w:tc>
          <w:tcPr>
            <w:tcW w:w="616" w:type="dxa"/>
            <w:tcBorders>
              <w:top w:val="single" w:sz="4" w:space="0" w:color="auto"/>
              <w:bottom w:val="single" w:sz="4" w:space="0" w:color="auto"/>
              <w:right w:val="single" w:sz="4" w:space="0" w:color="auto"/>
            </w:tcBorders>
            <w:vAlign w:val="center"/>
          </w:tcPr>
          <w:p w14:paraId="10E4D82F" w14:textId="21EF8325" w:rsidR="000274ED" w:rsidRPr="005D7EEF" w:rsidRDefault="000274ED" w:rsidP="000274ED">
            <w:pPr>
              <w:jc w:val="center"/>
              <w:rPr>
                <w:bCs/>
                <w:sz w:val="20"/>
                <w:szCs w:val="20"/>
              </w:rPr>
            </w:pPr>
            <w:r w:rsidRPr="00213968">
              <w:rPr>
                <w:bCs/>
                <w:sz w:val="20"/>
                <w:szCs w:val="20"/>
              </w:rPr>
              <w:t>10</w:t>
            </w:r>
          </w:p>
        </w:tc>
        <w:tc>
          <w:tcPr>
            <w:tcW w:w="616" w:type="dxa"/>
            <w:tcBorders>
              <w:top w:val="single" w:sz="4" w:space="0" w:color="auto"/>
              <w:bottom w:val="single" w:sz="4" w:space="0" w:color="auto"/>
              <w:right w:val="single" w:sz="4" w:space="0" w:color="auto"/>
            </w:tcBorders>
            <w:vAlign w:val="center"/>
          </w:tcPr>
          <w:p w14:paraId="36464AC8" w14:textId="5D86F5FF" w:rsidR="000274ED" w:rsidRPr="005D7EEF" w:rsidRDefault="000274ED" w:rsidP="000274ED">
            <w:pPr>
              <w:jc w:val="center"/>
              <w:rPr>
                <w:bCs/>
                <w:sz w:val="20"/>
                <w:szCs w:val="20"/>
              </w:rPr>
            </w:pPr>
            <w:r w:rsidRPr="00213968">
              <w:rPr>
                <w:bCs/>
                <w:sz w:val="20"/>
                <w:szCs w:val="20"/>
              </w:rPr>
              <w:t>3</w:t>
            </w:r>
          </w:p>
        </w:tc>
        <w:tc>
          <w:tcPr>
            <w:tcW w:w="616" w:type="dxa"/>
            <w:tcBorders>
              <w:top w:val="single" w:sz="4" w:space="0" w:color="auto"/>
              <w:bottom w:val="single" w:sz="4" w:space="0" w:color="auto"/>
              <w:right w:val="single" w:sz="4" w:space="0" w:color="auto"/>
            </w:tcBorders>
          </w:tcPr>
          <w:p w14:paraId="41AFADFA" w14:textId="6FD7707D" w:rsidR="000274ED" w:rsidRPr="00213968" w:rsidRDefault="000274ED" w:rsidP="000274ED">
            <w:pPr>
              <w:jc w:val="center"/>
              <w:rPr>
                <w:bCs/>
                <w:sz w:val="20"/>
                <w:szCs w:val="20"/>
              </w:rPr>
            </w:pPr>
            <w:r w:rsidRPr="00944018">
              <w:rPr>
                <w:sz w:val="20"/>
                <w:szCs w:val="20"/>
              </w:rPr>
              <w:t>5</w:t>
            </w:r>
          </w:p>
        </w:tc>
        <w:tc>
          <w:tcPr>
            <w:tcW w:w="616" w:type="dxa"/>
            <w:tcBorders>
              <w:top w:val="single" w:sz="4" w:space="0" w:color="auto"/>
              <w:bottom w:val="single" w:sz="4" w:space="0" w:color="auto"/>
              <w:right w:val="single" w:sz="4" w:space="0" w:color="auto"/>
            </w:tcBorders>
          </w:tcPr>
          <w:p w14:paraId="0BB22910" w14:textId="15396658" w:rsidR="000274ED" w:rsidRPr="00213968" w:rsidRDefault="000274ED" w:rsidP="000274ED">
            <w:pPr>
              <w:jc w:val="center"/>
              <w:rPr>
                <w:bCs/>
                <w:sz w:val="20"/>
                <w:szCs w:val="20"/>
              </w:rPr>
            </w:pPr>
            <w:r w:rsidRPr="00944018">
              <w:rPr>
                <w:sz w:val="20"/>
                <w:szCs w:val="20"/>
              </w:rPr>
              <w:t>1</w:t>
            </w:r>
          </w:p>
        </w:tc>
        <w:tc>
          <w:tcPr>
            <w:tcW w:w="616" w:type="dxa"/>
            <w:tcBorders>
              <w:top w:val="single" w:sz="4" w:space="0" w:color="auto"/>
              <w:bottom w:val="single" w:sz="4" w:space="0" w:color="auto"/>
              <w:right w:val="single" w:sz="4" w:space="0" w:color="auto"/>
            </w:tcBorders>
            <w:vAlign w:val="center"/>
          </w:tcPr>
          <w:p w14:paraId="4CDE0B1A" w14:textId="6EAD9E8F" w:rsidR="000274ED" w:rsidRPr="00944018" w:rsidRDefault="000274ED" w:rsidP="000274ED">
            <w:pPr>
              <w:jc w:val="center"/>
              <w:rPr>
                <w:sz w:val="20"/>
                <w:szCs w:val="20"/>
              </w:rPr>
            </w:pPr>
            <w:r w:rsidRPr="000E67D9">
              <w:rPr>
                <w:sz w:val="20"/>
                <w:szCs w:val="20"/>
              </w:rPr>
              <w:t>4</w:t>
            </w:r>
          </w:p>
        </w:tc>
        <w:tc>
          <w:tcPr>
            <w:tcW w:w="616" w:type="dxa"/>
            <w:tcBorders>
              <w:top w:val="single" w:sz="4" w:space="0" w:color="auto"/>
              <w:bottom w:val="single" w:sz="4" w:space="0" w:color="auto"/>
              <w:right w:val="single" w:sz="4" w:space="0" w:color="auto"/>
            </w:tcBorders>
            <w:vAlign w:val="center"/>
          </w:tcPr>
          <w:p w14:paraId="7D5CB870" w14:textId="0716A268" w:rsidR="000274ED" w:rsidRPr="00944018" w:rsidRDefault="000274ED" w:rsidP="000274ED">
            <w:pPr>
              <w:jc w:val="center"/>
              <w:rPr>
                <w:sz w:val="20"/>
                <w:szCs w:val="20"/>
              </w:rPr>
            </w:pPr>
            <w:r w:rsidRPr="000E67D9">
              <w:rPr>
                <w:sz w:val="20"/>
                <w:szCs w:val="20"/>
              </w:rPr>
              <w:t>1</w:t>
            </w:r>
          </w:p>
        </w:tc>
        <w:tc>
          <w:tcPr>
            <w:tcW w:w="616" w:type="dxa"/>
            <w:tcBorders>
              <w:top w:val="single" w:sz="4" w:space="0" w:color="auto"/>
              <w:bottom w:val="single" w:sz="4" w:space="0" w:color="auto"/>
              <w:right w:val="single" w:sz="4" w:space="0" w:color="auto"/>
            </w:tcBorders>
          </w:tcPr>
          <w:p w14:paraId="691C9247" w14:textId="4BF7081F" w:rsidR="000274ED" w:rsidRPr="003C6C9E" w:rsidRDefault="000274ED" w:rsidP="000274ED">
            <w:pPr>
              <w:jc w:val="center"/>
              <w:rPr>
                <w:sz w:val="20"/>
                <w:szCs w:val="20"/>
              </w:rPr>
            </w:pPr>
            <w:r w:rsidRPr="003C6C9E">
              <w:rPr>
                <w:sz w:val="20"/>
                <w:szCs w:val="20"/>
              </w:rPr>
              <w:t>7</w:t>
            </w:r>
          </w:p>
        </w:tc>
        <w:tc>
          <w:tcPr>
            <w:tcW w:w="616" w:type="dxa"/>
            <w:tcBorders>
              <w:top w:val="single" w:sz="4" w:space="0" w:color="auto"/>
              <w:bottom w:val="single" w:sz="4" w:space="0" w:color="auto"/>
              <w:right w:val="single" w:sz="4" w:space="0" w:color="auto"/>
            </w:tcBorders>
          </w:tcPr>
          <w:p w14:paraId="082495B9" w14:textId="087372FD" w:rsidR="000274ED" w:rsidRPr="003C6C9E" w:rsidRDefault="000274ED" w:rsidP="000274ED">
            <w:pPr>
              <w:jc w:val="center"/>
              <w:rPr>
                <w:sz w:val="20"/>
                <w:szCs w:val="20"/>
              </w:rPr>
            </w:pPr>
            <w:r w:rsidRPr="003C6C9E">
              <w:rPr>
                <w:sz w:val="20"/>
                <w:szCs w:val="20"/>
              </w:rPr>
              <w:t>2</w:t>
            </w:r>
          </w:p>
        </w:tc>
        <w:tc>
          <w:tcPr>
            <w:tcW w:w="616" w:type="dxa"/>
            <w:tcBorders>
              <w:top w:val="single" w:sz="4" w:space="0" w:color="auto"/>
              <w:bottom w:val="single" w:sz="4" w:space="0" w:color="auto"/>
              <w:right w:val="single" w:sz="4" w:space="0" w:color="auto"/>
            </w:tcBorders>
            <w:vAlign w:val="center"/>
          </w:tcPr>
          <w:p w14:paraId="7E908B35" w14:textId="230431D1" w:rsidR="000274ED" w:rsidRDefault="000274ED" w:rsidP="000274ED">
            <w:pPr>
              <w:jc w:val="center"/>
              <w:rPr>
                <w:b/>
                <w:bCs/>
                <w:sz w:val="20"/>
                <w:szCs w:val="20"/>
              </w:rPr>
            </w:pPr>
            <w:r>
              <w:rPr>
                <w:b/>
                <w:bCs/>
                <w:color w:val="000000"/>
                <w:sz w:val="20"/>
                <w:szCs w:val="20"/>
              </w:rPr>
              <w:t>16</w:t>
            </w:r>
          </w:p>
        </w:tc>
        <w:tc>
          <w:tcPr>
            <w:tcW w:w="616" w:type="dxa"/>
            <w:tcBorders>
              <w:top w:val="single" w:sz="4" w:space="0" w:color="auto"/>
              <w:bottom w:val="single" w:sz="4" w:space="0" w:color="auto"/>
              <w:right w:val="single" w:sz="4" w:space="0" w:color="auto"/>
            </w:tcBorders>
            <w:vAlign w:val="center"/>
          </w:tcPr>
          <w:p w14:paraId="0A396884" w14:textId="2B7466E1" w:rsidR="000274ED" w:rsidRDefault="000274ED" w:rsidP="000274ED">
            <w:pPr>
              <w:jc w:val="center"/>
              <w:rPr>
                <w:b/>
                <w:bCs/>
                <w:sz w:val="20"/>
                <w:szCs w:val="20"/>
              </w:rPr>
            </w:pPr>
            <w:r>
              <w:rPr>
                <w:b/>
                <w:bCs/>
                <w:color w:val="000000"/>
                <w:sz w:val="20"/>
                <w:szCs w:val="20"/>
              </w:rPr>
              <w:t>4</w:t>
            </w:r>
          </w:p>
        </w:tc>
      </w:tr>
      <w:tr w:rsidR="000274ED" w14:paraId="4A986C82" w14:textId="77777777" w:rsidTr="00570C31">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4C1A4132" w14:textId="77777777" w:rsidR="000274ED" w:rsidRDefault="000274ED" w:rsidP="000274ED">
            <w:pPr>
              <w:jc w:val="center"/>
              <w:rPr>
                <w:rFonts w:eastAsia="Arial Unicode MS"/>
                <w:b/>
                <w:sz w:val="20"/>
                <w:szCs w:val="20"/>
              </w:rPr>
            </w:pPr>
            <w:r>
              <w:rPr>
                <w:rFonts w:eastAsia="Arial Unicode MS"/>
                <w:b/>
                <w:sz w:val="20"/>
                <w:szCs w:val="20"/>
              </w:rPr>
              <w:t>7.6 – 10.0</w:t>
            </w:r>
          </w:p>
        </w:tc>
        <w:tc>
          <w:tcPr>
            <w:tcW w:w="616" w:type="dxa"/>
            <w:tcBorders>
              <w:top w:val="single" w:sz="4" w:space="0" w:color="auto"/>
              <w:bottom w:val="single" w:sz="4" w:space="0" w:color="auto"/>
              <w:right w:val="single" w:sz="4" w:space="0" w:color="auto"/>
            </w:tcBorders>
          </w:tcPr>
          <w:p w14:paraId="26440A49" w14:textId="6E0536D4" w:rsidR="000274ED" w:rsidRPr="00551E0A" w:rsidRDefault="000274ED" w:rsidP="000274ED">
            <w:pPr>
              <w:jc w:val="center"/>
              <w:rPr>
                <w:bCs/>
                <w:sz w:val="20"/>
                <w:szCs w:val="20"/>
              </w:rPr>
            </w:pPr>
            <w:r w:rsidRPr="00CF393D">
              <w:rPr>
                <w:bCs/>
                <w:sz w:val="20"/>
                <w:szCs w:val="20"/>
              </w:rPr>
              <w:t>7</w:t>
            </w:r>
          </w:p>
        </w:tc>
        <w:tc>
          <w:tcPr>
            <w:tcW w:w="615" w:type="dxa"/>
            <w:tcBorders>
              <w:top w:val="single" w:sz="4" w:space="0" w:color="auto"/>
              <w:bottom w:val="single" w:sz="4" w:space="0" w:color="auto"/>
              <w:right w:val="single" w:sz="4" w:space="0" w:color="auto"/>
            </w:tcBorders>
          </w:tcPr>
          <w:p w14:paraId="1B4B544F" w14:textId="23EE1421" w:rsidR="000274ED" w:rsidRPr="00551E0A" w:rsidRDefault="000274ED" w:rsidP="000274ED">
            <w:pPr>
              <w:jc w:val="center"/>
              <w:rPr>
                <w:bCs/>
                <w:sz w:val="20"/>
                <w:szCs w:val="20"/>
              </w:rPr>
            </w:pPr>
            <w:r w:rsidRPr="00CF393D">
              <w:rPr>
                <w:bCs/>
                <w:sz w:val="20"/>
                <w:szCs w:val="20"/>
              </w:rPr>
              <w:t>2</w:t>
            </w:r>
          </w:p>
        </w:tc>
        <w:tc>
          <w:tcPr>
            <w:tcW w:w="616" w:type="dxa"/>
            <w:tcBorders>
              <w:top w:val="single" w:sz="4" w:space="0" w:color="auto"/>
              <w:bottom w:val="single" w:sz="4" w:space="0" w:color="auto"/>
              <w:right w:val="single" w:sz="4" w:space="0" w:color="auto"/>
            </w:tcBorders>
          </w:tcPr>
          <w:p w14:paraId="33EE209C" w14:textId="7ADEB08A" w:rsidR="000274ED" w:rsidRPr="00CF393D" w:rsidRDefault="000274ED" w:rsidP="000274ED">
            <w:pPr>
              <w:jc w:val="center"/>
              <w:rPr>
                <w:bCs/>
                <w:sz w:val="20"/>
                <w:szCs w:val="20"/>
              </w:rPr>
            </w:pPr>
            <w:r w:rsidRPr="005D7EEF">
              <w:rPr>
                <w:bCs/>
                <w:sz w:val="20"/>
                <w:szCs w:val="20"/>
              </w:rPr>
              <w:t>4</w:t>
            </w:r>
          </w:p>
        </w:tc>
        <w:tc>
          <w:tcPr>
            <w:tcW w:w="616" w:type="dxa"/>
            <w:tcBorders>
              <w:top w:val="single" w:sz="4" w:space="0" w:color="auto"/>
              <w:bottom w:val="single" w:sz="4" w:space="0" w:color="auto"/>
              <w:right w:val="single" w:sz="4" w:space="0" w:color="auto"/>
            </w:tcBorders>
          </w:tcPr>
          <w:p w14:paraId="5165C634" w14:textId="25206FF1" w:rsidR="000274ED" w:rsidRPr="00CF393D" w:rsidRDefault="000274ED" w:rsidP="000274ED">
            <w:pPr>
              <w:jc w:val="center"/>
              <w:rPr>
                <w:bCs/>
                <w:sz w:val="20"/>
                <w:szCs w:val="20"/>
              </w:rPr>
            </w:pPr>
            <w:r w:rsidRPr="005D7EEF">
              <w:rPr>
                <w:bCs/>
                <w:sz w:val="20"/>
                <w:szCs w:val="20"/>
              </w:rPr>
              <w:t>1</w:t>
            </w:r>
          </w:p>
        </w:tc>
        <w:tc>
          <w:tcPr>
            <w:tcW w:w="616" w:type="dxa"/>
            <w:tcBorders>
              <w:top w:val="single" w:sz="4" w:space="0" w:color="auto"/>
              <w:bottom w:val="single" w:sz="4" w:space="0" w:color="auto"/>
              <w:right w:val="single" w:sz="4" w:space="0" w:color="auto"/>
            </w:tcBorders>
            <w:vAlign w:val="center"/>
          </w:tcPr>
          <w:p w14:paraId="4871A84F" w14:textId="27842C53" w:rsidR="000274ED" w:rsidRPr="005D7EEF" w:rsidRDefault="000274ED" w:rsidP="000274ED">
            <w:pPr>
              <w:jc w:val="center"/>
              <w:rPr>
                <w:bCs/>
                <w:sz w:val="20"/>
                <w:szCs w:val="20"/>
              </w:rPr>
            </w:pPr>
            <w:r w:rsidRPr="00213968">
              <w:rPr>
                <w:bCs/>
                <w:sz w:val="20"/>
                <w:szCs w:val="20"/>
              </w:rPr>
              <w:t>4</w:t>
            </w:r>
          </w:p>
        </w:tc>
        <w:tc>
          <w:tcPr>
            <w:tcW w:w="616" w:type="dxa"/>
            <w:tcBorders>
              <w:top w:val="single" w:sz="4" w:space="0" w:color="auto"/>
              <w:bottom w:val="single" w:sz="4" w:space="0" w:color="auto"/>
              <w:right w:val="single" w:sz="4" w:space="0" w:color="auto"/>
            </w:tcBorders>
            <w:vAlign w:val="center"/>
          </w:tcPr>
          <w:p w14:paraId="4B52BC5C" w14:textId="20AF3326" w:rsidR="000274ED" w:rsidRPr="005D7EEF" w:rsidRDefault="000274ED" w:rsidP="000274ED">
            <w:pPr>
              <w:jc w:val="center"/>
              <w:rPr>
                <w:bCs/>
                <w:sz w:val="20"/>
                <w:szCs w:val="20"/>
              </w:rPr>
            </w:pPr>
            <w:r w:rsidRPr="00213968">
              <w:rPr>
                <w:bCs/>
                <w:sz w:val="20"/>
                <w:szCs w:val="20"/>
              </w:rPr>
              <w:t>1</w:t>
            </w:r>
          </w:p>
        </w:tc>
        <w:tc>
          <w:tcPr>
            <w:tcW w:w="616" w:type="dxa"/>
            <w:tcBorders>
              <w:top w:val="single" w:sz="4" w:space="0" w:color="auto"/>
              <w:bottom w:val="single" w:sz="4" w:space="0" w:color="auto"/>
              <w:right w:val="single" w:sz="4" w:space="0" w:color="auto"/>
            </w:tcBorders>
          </w:tcPr>
          <w:p w14:paraId="4010F136" w14:textId="3F360713" w:rsidR="000274ED" w:rsidRPr="00213968" w:rsidRDefault="000274ED" w:rsidP="000274ED">
            <w:pPr>
              <w:jc w:val="center"/>
              <w:rPr>
                <w:bCs/>
                <w:sz w:val="20"/>
                <w:szCs w:val="20"/>
              </w:rPr>
            </w:pPr>
            <w:r w:rsidRPr="00944018">
              <w:rPr>
                <w:sz w:val="20"/>
                <w:szCs w:val="20"/>
              </w:rPr>
              <w:t>4</w:t>
            </w:r>
          </w:p>
        </w:tc>
        <w:tc>
          <w:tcPr>
            <w:tcW w:w="616" w:type="dxa"/>
            <w:tcBorders>
              <w:top w:val="single" w:sz="4" w:space="0" w:color="auto"/>
              <w:bottom w:val="single" w:sz="4" w:space="0" w:color="auto"/>
              <w:right w:val="single" w:sz="4" w:space="0" w:color="auto"/>
            </w:tcBorders>
          </w:tcPr>
          <w:p w14:paraId="65026BA6" w14:textId="7EF41551" w:rsidR="000274ED" w:rsidRPr="00213968" w:rsidRDefault="000274ED" w:rsidP="000274ED">
            <w:pPr>
              <w:jc w:val="center"/>
              <w:rPr>
                <w:bCs/>
                <w:sz w:val="20"/>
                <w:szCs w:val="20"/>
              </w:rPr>
            </w:pPr>
            <w:r w:rsidRPr="00944018">
              <w:rPr>
                <w:sz w:val="20"/>
                <w:szCs w:val="20"/>
              </w:rPr>
              <w:t>1</w:t>
            </w:r>
          </w:p>
        </w:tc>
        <w:tc>
          <w:tcPr>
            <w:tcW w:w="616" w:type="dxa"/>
            <w:tcBorders>
              <w:top w:val="single" w:sz="4" w:space="0" w:color="auto"/>
              <w:bottom w:val="single" w:sz="4" w:space="0" w:color="auto"/>
              <w:right w:val="single" w:sz="4" w:space="0" w:color="auto"/>
            </w:tcBorders>
            <w:vAlign w:val="center"/>
          </w:tcPr>
          <w:p w14:paraId="28E8A0A3" w14:textId="3A256BAB" w:rsidR="000274ED" w:rsidRPr="00944018" w:rsidRDefault="000274ED" w:rsidP="000274ED">
            <w:pPr>
              <w:jc w:val="center"/>
              <w:rPr>
                <w:sz w:val="20"/>
                <w:szCs w:val="20"/>
              </w:rPr>
            </w:pPr>
            <w:r w:rsidRPr="000E67D9">
              <w:rPr>
                <w:sz w:val="20"/>
                <w:szCs w:val="20"/>
              </w:rPr>
              <w:t>3</w:t>
            </w:r>
          </w:p>
        </w:tc>
        <w:tc>
          <w:tcPr>
            <w:tcW w:w="616" w:type="dxa"/>
            <w:tcBorders>
              <w:top w:val="single" w:sz="4" w:space="0" w:color="auto"/>
              <w:bottom w:val="single" w:sz="4" w:space="0" w:color="auto"/>
              <w:right w:val="single" w:sz="4" w:space="0" w:color="auto"/>
            </w:tcBorders>
            <w:vAlign w:val="center"/>
          </w:tcPr>
          <w:p w14:paraId="7F67652D" w14:textId="48AFFBFD" w:rsidR="000274ED" w:rsidRPr="00944018" w:rsidRDefault="000274ED" w:rsidP="000274ED">
            <w:pPr>
              <w:jc w:val="center"/>
              <w:rPr>
                <w:sz w:val="20"/>
                <w:szCs w:val="20"/>
              </w:rPr>
            </w:pPr>
            <w:r w:rsidRPr="000E67D9">
              <w:rPr>
                <w:sz w:val="20"/>
                <w:szCs w:val="20"/>
              </w:rPr>
              <w:t>1</w:t>
            </w:r>
          </w:p>
        </w:tc>
        <w:tc>
          <w:tcPr>
            <w:tcW w:w="616" w:type="dxa"/>
            <w:tcBorders>
              <w:top w:val="single" w:sz="4" w:space="0" w:color="auto"/>
              <w:bottom w:val="single" w:sz="4" w:space="0" w:color="auto"/>
              <w:right w:val="single" w:sz="4" w:space="0" w:color="auto"/>
            </w:tcBorders>
          </w:tcPr>
          <w:p w14:paraId="3CA178FE" w14:textId="4B46678E" w:rsidR="000274ED" w:rsidRPr="003C6C9E" w:rsidRDefault="000274ED" w:rsidP="000274ED">
            <w:pPr>
              <w:jc w:val="center"/>
              <w:rPr>
                <w:sz w:val="20"/>
                <w:szCs w:val="20"/>
              </w:rPr>
            </w:pPr>
            <w:r w:rsidRPr="003C6C9E">
              <w:rPr>
                <w:sz w:val="20"/>
                <w:szCs w:val="20"/>
              </w:rPr>
              <w:t>3</w:t>
            </w:r>
          </w:p>
        </w:tc>
        <w:tc>
          <w:tcPr>
            <w:tcW w:w="616" w:type="dxa"/>
            <w:tcBorders>
              <w:top w:val="single" w:sz="4" w:space="0" w:color="auto"/>
              <w:bottom w:val="single" w:sz="4" w:space="0" w:color="auto"/>
              <w:right w:val="single" w:sz="4" w:space="0" w:color="auto"/>
            </w:tcBorders>
          </w:tcPr>
          <w:p w14:paraId="19AB75AD" w14:textId="77A0A1E6" w:rsidR="000274ED" w:rsidRPr="003C6C9E" w:rsidRDefault="000274ED" w:rsidP="000274ED">
            <w:pPr>
              <w:jc w:val="center"/>
              <w:rPr>
                <w:sz w:val="20"/>
                <w:szCs w:val="20"/>
              </w:rPr>
            </w:pPr>
            <w:r w:rsidRPr="003C6C9E">
              <w:rPr>
                <w:sz w:val="20"/>
                <w:szCs w:val="20"/>
              </w:rPr>
              <w:t>1</w:t>
            </w:r>
          </w:p>
        </w:tc>
        <w:tc>
          <w:tcPr>
            <w:tcW w:w="616" w:type="dxa"/>
            <w:tcBorders>
              <w:top w:val="single" w:sz="4" w:space="0" w:color="auto"/>
              <w:bottom w:val="single" w:sz="4" w:space="0" w:color="auto"/>
              <w:right w:val="single" w:sz="4" w:space="0" w:color="auto"/>
            </w:tcBorders>
            <w:vAlign w:val="center"/>
          </w:tcPr>
          <w:p w14:paraId="61CE39AC" w14:textId="0BC74822" w:rsidR="000274ED" w:rsidRDefault="000274ED" w:rsidP="000274ED">
            <w:pPr>
              <w:jc w:val="center"/>
              <w:rPr>
                <w:b/>
                <w:bCs/>
                <w:sz w:val="20"/>
                <w:szCs w:val="20"/>
              </w:rPr>
            </w:pPr>
            <w:r>
              <w:rPr>
                <w:b/>
                <w:bCs/>
                <w:color w:val="000000"/>
                <w:sz w:val="20"/>
                <w:szCs w:val="20"/>
              </w:rPr>
              <w:t>5</w:t>
            </w:r>
          </w:p>
        </w:tc>
        <w:tc>
          <w:tcPr>
            <w:tcW w:w="616" w:type="dxa"/>
            <w:tcBorders>
              <w:top w:val="single" w:sz="4" w:space="0" w:color="auto"/>
              <w:bottom w:val="single" w:sz="4" w:space="0" w:color="auto"/>
              <w:right w:val="single" w:sz="4" w:space="0" w:color="auto"/>
            </w:tcBorders>
            <w:vAlign w:val="center"/>
          </w:tcPr>
          <w:p w14:paraId="3F8774CB" w14:textId="2AC13092" w:rsidR="000274ED" w:rsidRDefault="000274ED" w:rsidP="000274ED">
            <w:pPr>
              <w:jc w:val="center"/>
              <w:rPr>
                <w:b/>
                <w:bCs/>
                <w:sz w:val="20"/>
                <w:szCs w:val="20"/>
              </w:rPr>
            </w:pPr>
            <w:r>
              <w:rPr>
                <w:b/>
                <w:bCs/>
                <w:color w:val="000000"/>
                <w:sz w:val="20"/>
                <w:szCs w:val="20"/>
              </w:rPr>
              <w:t>1</w:t>
            </w:r>
          </w:p>
        </w:tc>
      </w:tr>
      <w:tr w:rsidR="000274ED" w14:paraId="6E8F07A1" w14:textId="77777777" w:rsidTr="00570C31">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4878C1F" w14:textId="77777777" w:rsidR="000274ED" w:rsidRDefault="000274ED" w:rsidP="000274ED">
            <w:pPr>
              <w:jc w:val="center"/>
              <w:rPr>
                <w:rFonts w:eastAsia="Arial Unicode MS"/>
                <w:b/>
                <w:sz w:val="20"/>
                <w:szCs w:val="20"/>
              </w:rPr>
            </w:pPr>
            <w:r>
              <w:rPr>
                <w:rFonts w:eastAsia="Arial Unicode MS"/>
                <w:b/>
                <w:sz w:val="20"/>
                <w:szCs w:val="20"/>
              </w:rPr>
              <w:t>10.1 and above</w:t>
            </w:r>
          </w:p>
        </w:tc>
        <w:tc>
          <w:tcPr>
            <w:tcW w:w="616" w:type="dxa"/>
            <w:tcBorders>
              <w:top w:val="single" w:sz="4" w:space="0" w:color="auto"/>
              <w:bottom w:val="single" w:sz="4" w:space="0" w:color="auto"/>
              <w:right w:val="single" w:sz="4" w:space="0" w:color="auto"/>
            </w:tcBorders>
          </w:tcPr>
          <w:p w14:paraId="6F175361" w14:textId="2B9FF61F" w:rsidR="000274ED" w:rsidRPr="00551E0A" w:rsidRDefault="000274ED" w:rsidP="000274ED">
            <w:pPr>
              <w:jc w:val="center"/>
              <w:rPr>
                <w:bCs/>
                <w:sz w:val="20"/>
                <w:szCs w:val="20"/>
              </w:rPr>
            </w:pPr>
            <w:r w:rsidRPr="00CF393D">
              <w:rPr>
                <w:bCs/>
                <w:sz w:val="20"/>
                <w:szCs w:val="20"/>
              </w:rPr>
              <w:t>27</w:t>
            </w:r>
          </w:p>
        </w:tc>
        <w:tc>
          <w:tcPr>
            <w:tcW w:w="615" w:type="dxa"/>
            <w:tcBorders>
              <w:top w:val="single" w:sz="4" w:space="0" w:color="auto"/>
              <w:bottom w:val="single" w:sz="4" w:space="0" w:color="auto"/>
              <w:right w:val="single" w:sz="4" w:space="0" w:color="auto"/>
            </w:tcBorders>
          </w:tcPr>
          <w:p w14:paraId="6CE6B36F" w14:textId="677CD9AA" w:rsidR="000274ED" w:rsidRPr="00551E0A" w:rsidRDefault="000274ED" w:rsidP="000274ED">
            <w:pPr>
              <w:jc w:val="center"/>
              <w:rPr>
                <w:bCs/>
                <w:sz w:val="20"/>
                <w:szCs w:val="20"/>
              </w:rPr>
            </w:pPr>
            <w:r w:rsidRPr="00CF393D">
              <w:rPr>
                <w:bCs/>
                <w:sz w:val="20"/>
                <w:szCs w:val="20"/>
              </w:rPr>
              <w:t>7</w:t>
            </w:r>
          </w:p>
        </w:tc>
        <w:tc>
          <w:tcPr>
            <w:tcW w:w="616" w:type="dxa"/>
            <w:tcBorders>
              <w:top w:val="single" w:sz="4" w:space="0" w:color="auto"/>
              <w:bottom w:val="single" w:sz="4" w:space="0" w:color="auto"/>
              <w:right w:val="single" w:sz="4" w:space="0" w:color="auto"/>
            </w:tcBorders>
          </w:tcPr>
          <w:p w14:paraId="697EAB9F" w14:textId="012972E2" w:rsidR="000274ED" w:rsidRPr="00CF393D" w:rsidRDefault="000274ED" w:rsidP="000274ED">
            <w:pPr>
              <w:jc w:val="center"/>
              <w:rPr>
                <w:bCs/>
                <w:sz w:val="20"/>
                <w:szCs w:val="20"/>
              </w:rPr>
            </w:pPr>
            <w:r w:rsidRPr="005D7EEF">
              <w:rPr>
                <w:bCs/>
                <w:sz w:val="20"/>
                <w:szCs w:val="20"/>
              </w:rPr>
              <w:t>25</w:t>
            </w:r>
          </w:p>
        </w:tc>
        <w:tc>
          <w:tcPr>
            <w:tcW w:w="616" w:type="dxa"/>
            <w:tcBorders>
              <w:top w:val="single" w:sz="4" w:space="0" w:color="auto"/>
              <w:bottom w:val="single" w:sz="4" w:space="0" w:color="auto"/>
              <w:right w:val="single" w:sz="4" w:space="0" w:color="auto"/>
            </w:tcBorders>
          </w:tcPr>
          <w:p w14:paraId="3B8AEE2B" w14:textId="724E70B5" w:rsidR="000274ED" w:rsidRPr="00CF393D" w:rsidRDefault="000274ED" w:rsidP="000274ED">
            <w:pPr>
              <w:jc w:val="center"/>
              <w:rPr>
                <w:bCs/>
                <w:sz w:val="20"/>
                <w:szCs w:val="20"/>
              </w:rPr>
            </w:pPr>
            <w:r w:rsidRPr="005D7EEF">
              <w:rPr>
                <w:bCs/>
                <w:sz w:val="20"/>
                <w:szCs w:val="20"/>
              </w:rPr>
              <w:t>7</w:t>
            </w:r>
          </w:p>
        </w:tc>
        <w:tc>
          <w:tcPr>
            <w:tcW w:w="616" w:type="dxa"/>
            <w:tcBorders>
              <w:top w:val="single" w:sz="4" w:space="0" w:color="auto"/>
              <w:bottom w:val="single" w:sz="4" w:space="0" w:color="auto"/>
              <w:right w:val="single" w:sz="4" w:space="0" w:color="auto"/>
            </w:tcBorders>
            <w:vAlign w:val="center"/>
          </w:tcPr>
          <w:p w14:paraId="5BDFC7AE" w14:textId="243BFBF2" w:rsidR="000274ED" w:rsidRPr="005D7EEF" w:rsidRDefault="000274ED" w:rsidP="000274ED">
            <w:pPr>
              <w:jc w:val="center"/>
              <w:rPr>
                <w:bCs/>
                <w:sz w:val="20"/>
                <w:szCs w:val="20"/>
              </w:rPr>
            </w:pPr>
            <w:r w:rsidRPr="00213968">
              <w:rPr>
                <w:bCs/>
                <w:sz w:val="20"/>
                <w:szCs w:val="20"/>
              </w:rPr>
              <w:t>24</w:t>
            </w:r>
          </w:p>
        </w:tc>
        <w:tc>
          <w:tcPr>
            <w:tcW w:w="616" w:type="dxa"/>
            <w:tcBorders>
              <w:top w:val="single" w:sz="4" w:space="0" w:color="auto"/>
              <w:bottom w:val="single" w:sz="4" w:space="0" w:color="auto"/>
              <w:right w:val="single" w:sz="4" w:space="0" w:color="auto"/>
            </w:tcBorders>
            <w:vAlign w:val="center"/>
          </w:tcPr>
          <w:p w14:paraId="32FC32CE" w14:textId="442F96E2" w:rsidR="000274ED" w:rsidRPr="005D7EEF" w:rsidRDefault="000274ED" w:rsidP="000274ED">
            <w:pPr>
              <w:jc w:val="center"/>
              <w:rPr>
                <w:bCs/>
                <w:sz w:val="20"/>
                <w:szCs w:val="20"/>
              </w:rPr>
            </w:pPr>
            <w:r w:rsidRPr="00213968">
              <w:rPr>
                <w:bCs/>
                <w:sz w:val="20"/>
                <w:szCs w:val="20"/>
              </w:rPr>
              <w:t>7</w:t>
            </w:r>
          </w:p>
        </w:tc>
        <w:tc>
          <w:tcPr>
            <w:tcW w:w="616" w:type="dxa"/>
            <w:tcBorders>
              <w:top w:val="single" w:sz="4" w:space="0" w:color="auto"/>
              <w:bottom w:val="single" w:sz="4" w:space="0" w:color="auto"/>
              <w:right w:val="single" w:sz="4" w:space="0" w:color="auto"/>
            </w:tcBorders>
          </w:tcPr>
          <w:p w14:paraId="1035E573" w14:textId="005705C0" w:rsidR="000274ED" w:rsidRPr="00213968" w:rsidRDefault="000274ED" w:rsidP="000274ED">
            <w:pPr>
              <w:jc w:val="center"/>
              <w:rPr>
                <w:bCs/>
                <w:sz w:val="20"/>
                <w:szCs w:val="20"/>
              </w:rPr>
            </w:pPr>
            <w:r w:rsidRPr="00944018">
              <w:rPr>
                <w:sz w:val="20"/>
                <w:szCs w:val="20"/>
              </w:rPr>
              <w:t>23</w:t>
            </w:r>
          </w:p>
        </w:tc>
        <w:tc>
          <w:tcPr>
            <w:tcW w:w="616" w:type="dxa"/>
            <w:tcBorders>
              <w:top w:val="single" w:sz="4" w:space="0" w:color="auto"/>
              <w:bottom w:val="single" w:sz="4" w:space="0" w:color="auto"/>
              <w:right w:val="single" w:sz="4" w:space="0" w:color="auto"/>
            </w:tcBorders>
          </w:tcPr>
          <w:p w14:paraId="7EB033BB" w14:textId="60C9D19A" w:rsidR="000274ED" w:rsidRPr="00213968" w:rsidRDefault="000274ED" w:rsidP="000274ED">
            <w:pPr>
              <w:jc w:val="center"/>
              <w:rPr>
                <w:bCs/>
                <w:sz w:val="20"/>
                <w:szCs w:val="20"/>
              </w:rPr>
            </w:pPr>
            <w:r w:rsidRPr="00944018">
              <w:rPr>
                <w:sz w:val="20"/>
                <w:szCs w:val="20"/>
              </w:rPr>
              <w:t>6</w:t>
            </w:r>
          </w:p>
        </w:tc>
        <w:tc>
          <w:tcPr>
            <w:tcW w:w="616" w:type="dxa"/>
            <w:tcBorders>
              <w:top w:val="single" w:sz="4" w:space="0" w:color="auto"/>
              <w:bottom w:val="single" w:sz="4" w:space="0" w:color="auto"/>
              <w:right w:val="single" w:sz="4" w:space="0" w:color="auto"/>
            </w:tcBorders>
            <w:vAlign w:val="center"/>
          </w:tcPr>
          <w:p w14:paraId="48BD8DA9" w14:textId="3BD443EA" w:rsidR="000274ED" w:rsidRPr="00944018" w:rsidRDefault="000274ED" w:rsidP="000274ED">
            <w:pPr>
              <w:jc w:val="center"/>
              <w:rPr>
                <w:sz w:val="20"/>
                <w:szCs w:val="20"/>
              </w:rPr>
            </w:pPr>
            <w:r w:rsidRPr="000E67D9">
              <w:rPr>
                <w:sz w:val="20"/>
                <w:szCs w:val="20"/>
              </w:rPr>
              <w:t>22</w:t>
            </w:r>
          </w:p>
        </w:tc>
        <w:tc>
          <w:tcPr>
            <w:tcW w:w="616" w:type="dxa"/>
            <w:tcBorders>
              <w:top w:val="single" w:sz="4" w:space="0" w:color="auto"/>
              <w:bottom w:val="single" w:sz="4" w:space="0" w:color="auto"/>
              <w:right w:val="single" w:sz="4" w:space="0" w:color="auto"/>
            </w:tcBorders>
            <w:vAlign w:val="center"/>
          </w:tcPr>
          <w:p w14:paraId="2AF068A2" w14:textId="411E19C9" w:rsidR="000274ED" w:rsidRPr="00944018" w:rsidRDefault="000274ED" w:rsidP="000274ED">
            <w:pPr>
              <w:jc w:val="center"/>
              <w:rPr>
                <w:sz w:val="20"/>
                <w:szCs w:val="20"/>
              </w:rPr>
            </w:pPr>
            <w:r w:rsidRPr="000E67D9">
              <w:rPr>
                <w:sz w:val="20"/>
                <w:szCs w:val="20"/>
              </w:rPr>
              <w:t>6</w:t>
            </w:r>
          </w:p>
        </w:tc>
        <w:tc>
          <w:tcPr>
            <w:tcW w:w="616" w:type="dxa"/>
            <w:tcBorders>
              <w:top w:val="single" w:sz="4" w:space="0" w:color="auto"/>
              <w:bottom w:val="single" w:sz="4" w:space="0" w:color="auto"/>
              <w:right w:val="single" w:sz="4" w:space="0" w:color="auto"/>
            </w:tcBorders>
          </w:tcPr>
          <w:p w14:paraId="63EAD954" w14:textId="597450D1" w:rsidR="000274ED" w:rsidRPr="003C6C9E" w:rsidRDefault="000274ED" w:rsidP="000274ED">
            <w:pPr>
              <w:jc w:val="center"/>
              <w:rPr>
                <w:sz w:val="20"/>
                <w:szCs w:val="20"/>
              </w:rPr>
            </w:pPr>
            <w:r w:rsidRPr="003C6C9E">
              <w:rPr>
                <w:sz w:val="20"/>
                <w:szCs w:val="20"/>
              </w:rPr>
              <w:t>19</w:t>
            </w:r>
          </w:p>
        </w:tc>
        <w:tc>
          <w:tcPr>
            <w:tcW w:w="616" w:type="dxa"/>
            <w:tcBorders>
              <w:top w:val="single" w:sz="4" w:space="0" w:color="auto"/>
              <w:bottom w:val="single" w:sz="4" w:space="0" w:color="auto"/>
              <w:right w:val="single" w:sz="4" w:space="0" w:color="auto"/>
            </w:tcBorders>
          </w:tcPr>
          <w:p w14:paraId="43A05A7C" w14:textId="589AEA97" w:rsidR="000274ED" w:rsidRPr="003C6C9E" w:rsidRDefault="000274ED" w:rsidP="000274ED">
            <w:pPr>
              <w:jc w:val="center"/>
              <w:rPr>
                <w:sz w:val="20"/>
                <w:szCs w:val="20"/>
              </w:rPr>
            </w:pPr>
            <w:r w:rsidRPr="003C6C9E">
              <w:rPr>
                <w:sz w:val="20"/>
                <w:szCs w:val="20"/>
              </w:rPr>
              <w:t>5</w:t>
            </w:r>
          </w:p>
        </w:tc>
        <w:tc>
          <w:tcPr>
            <w:tcW w:w="616" w:type="dxa"/>
            <w:tcBorders>
              <w:top w:val="single" w:sz="4" w:space="0" w:color="auto"/>
              <w:bottom w:val="single" w:sz="4" w:space="0" w:color="auto"/>
              <w:right w:val="single" w:sz="4" w:space="0" w:color="auto"/>
            </w:tcBorders>
            <w:vAlign w:val="center"/>
          </w:tcPr>
          <w:p w14:paraId="79BC2142" w14:textId="1EA3E124" w:rsidR="000274ED" w:rsidRDefault="000274ED" w:rsidP="000274ED">
            <w:pPr>
              <w:jc w:val="center"/>
              <w:rPr>
                <w:b/>
                <w:bCs/>
                <w:sz w:val="20"/>
                <w:szCs w:val="20"/>
              </w:rPr>
            </w:pPr>
            <w:r>
              <w:rPr>
                <w:b/>
                <w:bCs/>
                <w:color w:val="000000"/>
                <w:sz w:val="20"/>
                <w:szCs w:val="20"/>
              </w:rPr>
              <w:t>20</w:t>
            </w:r>
          </w:p>
        </w:tc>
        <w:tc>
          <w:tcPr>
            <w:tcW w:w="616" w:type="dxa"/>
            <w:tcBorders>
              <w:top w:val="single" w:sz="4" w:space="0" w:color="auto"/>
              <w:bottom w:val="single" w:sz="4" w:space="0" w:color="auto"/>
              <w:right w:val="single" w:sz="4" w:space="0" w:color="auto"/>
            </w:tcBorders>
            <w:vAlign w:val="center"/>
          </w:tcPr>
          <w:p w14:paraId="4154D57E" w14:textId="0B4137EF" w:rsidR="000274ED" w:rsidRDefault="000274ED" w:rsidP="000274ED">
            <w:pPr>
              <w:jc w:val="center"/>
              <w:rPr>
                <w:b/>
                <w:bCs/>
                <w:sz w:val="20"/>
                <w:szCs w:val="20"/>
              </w:rPr>
            </w:pPr>
            <w:r>
              <w:rPr>
                <w:b/>
                <w:bCs/>
                <w:color w:val="000000"/>
                <w:sz w:val="20"/>
                <w:szCs w:val="20"/>
              </w:rPr>
              <w:t>5</w:t>
            </w:r>
          </w:p>
        </w:tc>
      </w:tr>
    </w:tbl>
    <w:p w14:paraId="16A2833E" w14:textId="4A7129C0" w:rsidR="00522594" w:rsidRDefault="00522594" w:rsidP="00522594">
      <w:pPr>
        <w:pStyle w:val="BodyText"/>
        <w:jc w:val="center"/>
        <w:rPr>
          <w:b/>
        </w:rPr>
      </w:pPr>
    </w:p>
    <w:p w14:paraId="7C0165BD" w14:textId="44D0A0E1" w:rsidR="00443A33" w:rsidRDefault="00443A33" w:rsidP="00443A33">
      <w:pPr>
        <w:pStyle w:val="BodyText"/>
        <w:jc w:val="center"/>
        <w:rPr>
          <w:b/>
        </w:rPr>
      </w:pPr>
      <w:r>
        <w:rPr>
          <w:b/>
        </w:rPr>
        <w:t>Table 11</w:t>
      </w:r>
      <w:r w:rsidRPr="005D184A">
        <w:rPr>
          <w:b/>
        </w:rPr>
        <w:t>: Annual Dropout Rate</w:t>
      </w:r>
      <w:r>
        <w:rPr>
          <w:b/>
        </w:rPr>
        <w:t xml:space="preserve">s Among Schools: </w:t>
      </w:r>
      <w:r w:rsidR="003810BB">
        <w:rPr>
          <w:b/>
          <w:bCs/>
          <w:iCs/>
        </w:rPr>
        <w:t>2015-16 to 2021-22</w:t>
      </w:r>
      <w:r w:rsidRPr="005D184A">
        <w:rPr>
          <w:rStyle w:val="FootnoteReference"/>
          <w:b/>
        </w:rPr>
        <w:footnoteReference w:id="5"/>
      </w:r>
    </w:p>
    <w:p w14:paraId="725B84A9" w14:textId="7150FA9F" w:rsidR="00443A33" w:rsidRDefault="00443A33" w:rsidP="00522594">
      <w:pPr>
        <w:pStyle w:val="BodyText"/>
        <w:jc w:val="center"/>
        <w:rPr>
          <w:b/>
        </w:rPr>
      </w:pPr>
    </w:p>
    <w:p w14:paraId="4AAB9062" w14:textId="77777777" w:rsidR="00443A33" w:rsidRDefault="00443A33" w:rsidP="00522594">
      <w:pPr>
        <w:pStyle w:val="BodyText"/>
        <w:jc w:val="center"/>
        <w:rPr>
          <w:b/>
        </w:rPr>
      </w:pPr>
    </w:p>
    <w:p w14:paraId="73919585" w14:textId="77777777" w:rsidR="00522594" w:rsidRDefault="00522594" w:rsidP="00522594">
      <w:pPr>
        <w:pStyle w:val="BodyText"/>
        <w:jc w:val="center"/>
        <w:rPr>
          <w:b/>
        </w:rPr>
      </w:pPr>
    </w:p>
    <w:p w14:paraId="332211C5" w14:textId="77777777" w:rsidR="00522594" w:rsidRDefault="00522594" w:rsidP="00522594">
      <w:pPr>
        <w:pStyle w:val="BodyText"/>
        <w:jc w:val="center"/>
        <w:rPr>
          <w:b/>
        </w:rPr>
      </w:pPr>
    </w:p>
    <w:p w14:paraId="3D106F2F" w14:textId="77777777" w:rsidR="00940E1F" w:rsidRDefault="00940E1F" w:rsidP="00522594">
      <w:pPr>
        <w:pStyle w:val="BodyText"/>
        <w:jc w:val="center"/>
        <w:rPr>
          <w:b/>
        </w:rPr>
      </w:pPr>
    </w:p>
    <w:p w14:paraId="3A8635E4" w14:textId="77777777" w:rsidR="00940E1F" w:rsidRDefault="00940E1F" w:rsidP="00522594">
      <w:pPr>
        <w:pStyle w:val="BodyText"/>
        <w:jc w:val="center"/>
        <w:rPr>
          <w:b/>
        </w:rPr>
      </w:pPr>
    </w:p>
    <w:p w14:paraId="49CE412C" w14:textId="77777777" w:rsidR="00940E1F" w:rsidRDefault="00940E1F" w:rsidP="00522594">
      <w:pPr>
        <w:pStyle w:val="BodyText"/>
        <w:jc w:val="center"/>
        <w:rPr>
          <w:b/>
        </w:rPr>
      </w:pPr>
    </w:p>
    <w:p w14:paraId="08A70A8E" w14:textId="77777777" w:rsidR="00940E1F" w:rsidRDefault="00940E1F" w:rsidP="00522594">
      <w:pPr>
        <w:pStyle w:val="BodyText"/>
        <w:jc w:val="center"/>
        <w:rPr>
          <w:b/>
        </w:rPr>
      </w:pPr>
    </w:p>
    <w:p w14:paraId="0B4CADB3" w14:textId="77777777" w:rsidR="00940E1F" w:rsidRDefault="00940E1F" w:rsidP="00522594">
      <w:pPr>
        <w:pStyle w:val="BodyText"/>
        <w:jc w:val="center"/>
        <w:rPr>
          <w:b/>
        </w:rPr>
      </w:pPr>
    </w:p>
    <w:p w14:paraId="17B063C7" w14:textId="77777777" w:rsidR="00940E1F" w:rsidRDefault="00940E1F" w:rsidP="00522594">
      <w:pPr>
        <w:pStyle w:val="BodyText"/>
        <w:jc w:val="center"/>
        <w:rPr>
          <w:b/>
        </w:rPr>
      </w:pPr>
    </w:p>
    <w:p w14:paraId="64F08229" w14:textId="77777777" w:rsidR="00940E1F" w:rsidRDefault="00940E1F" w:rsidP="00522594">
      <w:pPr>
        <w:pStyle w:val="BodyText"/>
        <w:jc w:val="center"/>
        <w:rPr>
          <w:b/>
        </w:rPr>
      </w:pPr>
    </w:p>
    <w:p w14:paraId="79BE59EC" w14:textId="77777777" w:rsidR="00940E1F" w:rsidRDefault="00940E1F" w:rsidP="00522594">
      <w:pPr>
        <w:pStyle w:val="BodyText"/>
        <w:jc w:val="center"/>
        <w:rPr>
          <w:b/>
        </w:rPr>
      </w:pPr>
    </w:p>
    <w:p w14:paraId="168CBCAE" w14:textId="77777777" w:rsidR="00940E1F" w:rsidRDefault="00940E1F" w:rsidP="00522594">
      <w:pPr>
        <w:pStyle w:val="BodyText"/>
        <w:jc w:val="center"/>
        <w:rPr>
          <w:b/>
        </w:rPr>
      </w:pPr>
    </w:p>
    <w:p w14:paraId="302F2220" w14:textId="77777777" w:rsidR="00940E1F" w:rsidRDefault="00940E1F" w:rsidP="00522594">
      <w:pPr>
        <w:pStyle w:val="BodyText"/>
        <w:jc w:val="center"/>
        <w:rPr>
          <w:b/>
        </w:rPr>
      </w:pPr>
    </w:p>
    <w:p w14:paraId="1B3CE0F9" w14:textId="77777777" w:rsidR="00940E1F" w:rsidRDefault="00940E1F" w:rsidP="00522594">
      <w:pPr>
        <w:pStyle w:val="BodyText"/>
        <w:jc w:val="center"/>
        <w:rPr>
          <w:b/>
        </w:rPr>
      </w:pPr>
    </w:p>
    <w:p w14:paraId="5C2AA2CE" w14:textId="77777777" w:rsidR="00940E1F" w:rsidRDefault="00940E1F" w:rsidP="00522594">
      <w:pPr>
        <w:pStyle w:val="BodyText"/>
        <w:jc w:val="center"/>
        <w:rPr>
          <w:b/>
        </w:rPr>
      </w:pPr>
    </w:p>
    <w:p w14:paraId="24F67540" w14:textId="77777777" w:rsidR="00D20B4B" w:rsidRDefault="00D20B4B" w:rsidP="007B06AC"/>
    <w:sectPr w:rsidR="00D20B4B" w:rsidSect="00522594">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30EB4" w14:textId="77777777" w:rsidR="00C56D55" w:rsidRDefault="00C56D55">
      <w:pPr>
        <w:pStyle w:val="BodyText"/>
      </w:pPr>
      <w:r>
        <w:separator/>
      </w:r>
    </w:p>
  </w:endnote>
  <w:endnote w:type="continuationSeparator" w:id="0">
    <w:p w14:paraId="55CC5D91" w14:textId="77777777" w:rsidR="00C56D55" w:rsidRDefault="00C56D55">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BC273" w14:textId="77777777" w:rsidR="00C56D55" w:rsidRDefault="00C56D55">
      <w:pPr>
        <w:pStyle w:val="BodyText"/>
      </w:pPr>
      <w:r>
        <w:separator/>
      </w:r>
    </w:p>
  </w:footnote>
  <w:footnote w:type="continuationSeparator" w:id="0">
    <w:p w14:paraId="76E7B65A" w14:textId="77777777" w:rsidR="00C56D55" w:rsidRDefault="00C56D55">
      <w:pPr>
        <w:pStyle w:val="BodyText"/>
      </w:pPr>
      <w:r>
        <w:continuationSeparator/>
      </w:r>
    </w:p>
  </w:footnote>
  <w:footnote w:id="1">
    <w:p w14:paraId="6CECBEC6" w14:textId="39B1B2C9" w:rsidR="00D51F87" w:rsidRDefault="00D51F87" w:rsidP="00F577CD">
      <w:pPr>
        <w:pStyle w:val="FootnoteText"/>
      </w:pPr>
      <w:bookmarkStart w:id="7" w:name="_Hlk126931812"/>
      <w:r>
        <w:rPr>
          <w:rStyle w:val="FootnoteReference"/>
        </w:rPr>
        <w:footnoteRef/>
      </w:r>
      <w:r>
        <w:t xml:space="preserve"> </w:t>
      </w:r>
      <w:bookmarkEnd w:id="7"/>
      <w:r>
        <w:t xml:space="preserve">In the 2021-22 school year, the Department began determining income status using the Low Income indicator and discontinued use of the Economically Disadvantaged indicator. For more information, please see: </w:t>
      </w:r>
      <w:hyperlink r:id="rId1" w:history="1">
        <w:r>
          <w:rPr>
            <w:rStyle w:val="Hyperlink"/>
          </w:rPr>
          <w:t>https://www.doe.mass.edu/infoservices/data/sims/redefining-lowincome.html</w:t>
        </w:r>
      </w:hyperlink>
      <w:r>
        <w:t>.</w:t>
      </w:r>
    </w:p>
  </w:footnote>
  <w:footnote w:id="2">
    <w:p w14:paraId="515FAE29" w14:textId="77777777" w:rsidR="000274ED" w:rsidRDefault="000274ED" w:rsidP="003F3BB3">
      <w:pPr>
        <w:pStyle w:val="FootnoteText"/>
        <w:rPr>
          <w:sz w:val="18"/>
          <w:szCs w:val="18"/>
        </w:rPr>
      </w:pPr>
    </w:p>
    <w:p w14:paraId="5EA93B07" w14:textId="3F4CE761" w:rsidR="000274ED" w:rsidRPr="001A7DBE" w:rsidRDefault="000274ED" w:rsidP="003F3BB3">
      <w:pPr>
        <w:pStyle w:val="FootnoteText"/>
        <w:rPr>
          <w:sz w:val="18"/>
          <w:szCs w:val="18"/>
        </w:rPr>
      </w:pPr>
      <w:r w:rsidRPr="001A7DBE">
        <w:rPr>
          <w:rStyle w:val="FootnoteReference"/>
          <w:sz w:val="18"/>
          <w:szCs w:val="18"/>
        </w:rPr>
        <w:footnoteRef/>
      </w:r>
      <w:r w:rsidRPr="001A7DBE">
        <w:rPr>
          <w:sz w:val="18"/>
          <w:szCs w:val="18"/>
        </w:rPr>
        <w:t xml:space="preserve"> Represents the number of schools in the category in the </w:t>
      </w:r>
      <w:r>
        <w:rPr>
          <w:sz w:val="18"/>
          <w:szCs w:val="18"/>
        </w:rPr>
        <w:t>2021-22</w:t>
      </w:r>
      <w:r w:rsidRPr="001A7DBE">
        <w:rPr>
          <w:sz w:val="18"/>
          <w:szCs w:val="18"/>
        </w:rPr>
        <w:t xml:space="preserve"> school year.</w:t>
      </w:r>
    </w:p>
  </w:footnote>
  <w:footnote w:id="3">
    <w:p w14:paraId="1D4A571C" w14:textId="77777777" w:rsidR="000274ED" w:rsidRPr="001A7DBE" w:rsidRDefault="000274ED" w:rsidP="003F3BB3">
      <w:pPr>
        <w:pStyle w:val="FootnoteText"/>
        <w:rPr>
          <w:sz w:val="18"/>
          <w:szCs w:val="18"/>
        </w:rPr>
      </w:pPr>
      <w:r w:rsidRPr="001A7DBE">
        <w:rPr>
          <w:rStyle w:val="FootnoteReference"/>
          <w:sz w:val="18"/>
          <w:szCs w:val="18"/>
        </w:rPr>
        <w:footnoteRef/>
      </w:r>
      <w:r w:rsidRPr="001A7DBE">
        <w:rPr>
          <w:sz w:val="18"/>
          <w:szCs w:val="18"/>
        </w:rPr>
        <w:t xml:space="preserve"> Represents all charter schools with enrollment in grades nine through twelve, including those whose primary mission is to serve at-risk students</w:t>
      </w:r>
    </w:p>
  </w:footnote>
  <w:footnote w:id="4">
    <w:p w14:paraId="47FC7F4C" w14:textId="77777777" w:rsidR="000274ED" w:rsidRPr="001A7DBE" w:rsidRDefault="000274ED" w:rsidP="003F3BB3">
      <w:pPr>
        <w:pStyle w:val="FootnoteText"/>
        <w:rPr>
          <w:sz w:val="18"/>
          <w:szCs w:val="18"/>
        </w:rPr>
      </w:pPr>
      <w:r w:rsidRPr="001A7DBE">
        <w:rPr>
          <w:rStyle w:val="FootnoteReference"/>
          <w:sz w:val="18"/>
          <w:szCs w:val="18"/>
        </w:rPr>
        <w:footnoteRef/>
      </w:r>
      <w:r w:rsidRPr="001A7DBE">
        <w:rPr>
          <w:sz w:val="18"/>
          <w:szCs w:val="18"/>
        </w:rPr>
        <w:t xml:space="preserve"> As defined by the incorporation status within the Commonwealth of Massachusetts.</w:t>
      </w:r>
    </w:p>
  </w:footnote>
  <w:footnote w:id="5">
    <w:p w14:paraId="5CA8F45A" w14:textId="77777777" w:rsidR="00443A33" w:rsidRDefault="00443A33" w:rsidP="00443A33">
      <w:pPr>
        <w:pStyle w:val="FootnoteText"/>
      </w:pPr>
      <w:r w:rsidRPr="001A7DBE">
        <w:rPr>
          <w:rStyle w:val="FootnoteReference"/>
          <w:sz w:val="18"/>
          <w:szCs w:val="18"/>
        </w:rPr>
        <w:footnoteRef/>
      </w:r>
      <w:r w:rsidRPr="001A7DBE">
        <w:rPr>
          <w:sz w:val="18"/>
          <w:szCs w:val="18"/>
        </w:rPr>
        <w:t>Only includes schools with enrollment of 75 students or more as dropout rates for schools with low enrollments are overly sensitive to small variations.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94E24"/>
    <w:multiLevelType w:val="hybridMultilevel"/>
    <w:tmpl w:val="246CB3B0"/>
    <w:lvl w:ilvl="0" w:tplc="2DCE997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 w15:restartNumberingAfterBreak="0">
    <w:nsid w:val="433D361A"/>
    <w:multiLevelType w:val="hybridMultilevel"/>
    <w:tmpl w:val="480A1252"/>
    <w:lvl w:ilvl="0" w:tplc="0A5810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AB688E"/>
    <w:multiLevelType w:val="multilevel"/>
    <w:tmpl w:val="B90455AA"/>
    <w:lvl w:ilvl="0">
      <w:start w:val="2005"/>
      <w:numFmt w:val="decimal"/>
      <w:lvlText w:val="%1"/>
      <w:lvlJc w:val="left"/>
      <w:pPr>
        <w:tabs>
          <w:tab w:val="num" w:pos="5340"/>
        </w:tabs>
        <w:ind w:left="5340" w:hanging="5340"/>
      </w:pPr>
      <w:rPr>
        <w:rFonts w:hint="default"/>
      </w:rPr>
    </w:lvl>
    <w:lvl w:ilvl="1">
      <w:start w:val="6"/>
      <w:numFmt w:val="decimalZero"/>
      <w:lvlText w:val="%1-%2"/>
      <w:lvlJc w:val="left"/>
      <w:pPr>
        <w:tabs>
          <w:tab w:val="num" w:pos="7140"/>
        </w:tabs>
        <w:ind w:left="7140" w:hanging="5340"/>
      </w:pPr>
      <w:rPr>
        <w:rFonts w:hint="default"/>
      </w:rPr>
    </w:lvl>
    <w:lvl w:ilvl="2">
      <w:start w:val="1"/>
      <w:numFmt w:val="decimal"/>
      <w:lvlText w:val="%1-%2.%3"/>
      <w:lvlJc w:val="left"/>
      <w:pPr>
        <w:tabs>
          <w:tab w:val="num" w:pos="8940"/>
        </w:tabs>
        <w:ind w:left="8940" w:hanging="5340"/>
      </w:pPr>
      <w:rPr>
        <w:rFonts w:hint="default"/>
      </w:rPr>
    </w:lvl>
    <w:lvl w:ilvl="3">
      <w:start w:val="1"/>
      <w:numFmt w:val="decimal"/>
      <w:lvlText w:val="%1-%2.%3.%4"/>
      <w:lvlJc w:val="left"/>
      <w:pPr>
        <w:tabs>
          <w:tab w:val="num" w:pos="10740"/>
        </w:tabs>
        <w:ind w:left="10740" w:hanging="5340"/>
      </w:pPr>
      <w:rPr>
        <w:rFonts w:hint="default"/>
      </w:rPr>
    </w:lvl>
    <w:lvl w:ilvl="4">
      <w:start w:val="1"/>
      <w:numFmt w:val="decimal"/>
      <w:lvlText w:val="%1-%2.%3.%4.%5"/>
      <w:lvlJc w:val="left"/>
      <w:pPr>
        <w:tabs>
          <w:tab w:val="num" w:pos="12540"/>
        </w:tabs>
        <w:ind w:left="12540" w:hanging="5340"/>
      </w:pPr>
      <w:rPr>
        <w:rFonts w:hint="default"/>
      </w:rPr>
    </w:lvl>
    <w:lvl w:ilvl="5">
      <w:start w:val="1"/>
      <w:numFmt w:val="decimal"/>
      <w:lvlText w:val="%1-%2.%3.%4.%5.%6"/>
      <w:lvlJc w:val="left"/>
      <w:pPr>
        <w:tabs>
          <w:tab w:val="num" w:pos="14340"/>
        </w:tabs>
        <w:ind w:left="14340" w:hanging="5340"/>
      </w:pPr>
      <w:rPr>
        <w:rFonts w:hint="default"/>
      </w:rPr>
    </w:lvl>
    <w:lvl w:ilvl="6">
      <w:start w:val="1"/>
      <w:numFmt w:val="decimal"/>
      <w:lvlText w:val="%1-%2.%3.%4.%5.%6.%7"/>
      <w:lvlJc w:val="left"/>
      <w:pPr>
        <w:tabs>
          <w:tab w:val="num" w:pos="16140"/>
        </w:tabs>
        <w:ind w:left="16140" w:hanging="5340"/>
      </w:pPr>
      <w:rPr>
        <w:rFonts w:hint="default"/>
      </w:rPr>
    </w:lvl>
    <w:lvl w:ilvl="7">
      <w:start w:val="1"/>
      <w:numFmt w:val="decimal"/>
      <w:lvlText w:val="%1-%2.%3.%4.%5.%6.%7.%8"/>
      <w:lvlJc w:val="left"/>
      <w:pPr>
        <w:tabs>
          <w:tab w:val="num" w:pos="17940"/>
        </w:tabs>
        <w:ind w:left="17940" w:hanging="5340"/>
      </w:pPr>
      <w:rPr>
        <w:rFonts w:hint="default"/>
      </w:rPr>
    </w:lvl>
    <w:lvl w:ilvl="8">
      <w:start w:val="1"/>
      <w:numFmt w:val="decimal"/>
      <w:lvlText w:val="%1-%2.%3.%4.%5.%6.%7.%8.%9"/>
      <w:lvlJc w:val="left"/>
      <w:pPr>
        <w:tabs>
          <w:tab w:val="num" w:pos="19740"/>
        </w:tabs>
        <w:ind w:left="19740" w:hanging="5340"/>
      </w:pPr>
      <w:rPr>
        <w:rFonts w:hint="default"/>
      </w:rPr>
    </w:lvl>
  </w:abstractNum>
  <w:abstractNum w:abstractNumId="3" w15:restartNumberingAfterBreak="0">
    <w:nsid w:val="70BF1782"/>
    <w:multiLevelType w:val="hybridMultilevel"/>
    <w:tmpl w:val="27D8DB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22"/>
    <w:rsid w:val="0000230A"/>
    <w:rsid w:val="00004885"/>
    <w:rsid w:val="00004DD6"/>
    <w:rsid w:val="000072B3"/>
    <w:rsid w:val="00011305"/>
    <w:rsid w:val="000135CF"/>
    <w:rsid w:val="00014446"/>
    <w:rsid w:val="0001740A"/>
    <w:rsid w:val="00020DC8"/>
    <w:rsid w:val="000227B8"/>
    <w:rsid w:val="000238A7"/>
    <w:rsid w:val="000254BC"/>
    <w:rsid w:val="000265BA"/>
    <w:rsid w:val="000274ED"/>
    <w:rsid w:val="000328A8"/>
    <w:rsid w:val="00040945"/>
    <w:rsid w:val="00040EBB"/>
    <w:rsid w:val="00044DCC"/>
    <w:rsid w:val="00046FC1"/>
    <w:rsid w:val="00047B0D"/>
    <w:rsid w:val="00052796"/>
    <w:rsid w:val="00061586"/>
    <w:rsid w:val="000631BC"/>
    <w:rsid w:val="00064408"/>
    <w:rsid w:val="00065F43"/>
    <w:rsid w:val="0007189E"/>
    <w:rsid w:val="00072165"/>
    <w:rsid w:val="00072AF1"/>
    <w:rsid w:val="00074D44"/>
    <w:rsid w:val="00081BEA"/>
    <w:rsid w:val="00084EC0"/>
    <w:rsid w:val="00091E76"/>
    <w:rsid w:val="00093222"/>
    <w:rsid w:val="00093E8F"/>
    <w:rsid w:val="00094242"/>
    <w:rsid w:val="000976AE"/>
    <w:rsid w:val="000A3A84"/>
    <w:rsid w:val="000A407E"/>
    <w:rsid w:val="000A70E3"/>
    <w:rsid w:val="000A74A1"/>
    <w:rsid w:val="000B1BC3"/>
    <w:rsid w:val="000B24FE"/>
    <w:rsid w:val="000B397A"/>
    <w:rsid w:val="000B567F"/>
    <w:rsid w:val="000B7EB4"/>
    <w:rsid w:val="000C06F8"/>
    <w:rsid w:val="000C0736"/>
    <w:rsid w:val="000C3C95"/>
    <w:rsid w:val="000C5145"/>
    <w:rsid w:val="000C63FE"/>
    <w:rsid w:val="000C7040"/>
    <w:rsid w:val="000D1866"/>
    <w:rsid w:val="000D3FE9"/>
    <w:rsid w:val="000D4A63"/>
    <w:rsid w:val="000D5747"/>
    <w:rsid w:val="000D7096"/>
    <w:rsid w:val="000E121F"/>
    <w:rsid w:val="000E2271"/>
    <w:rsid w:val="000E3237"/>
    <w:rsid w:val="000E462C"/>
    <w:rsid w:val="000E67D9"/>
    <w:rsid w:val="000F0511"/>
    <w:rsid w:val="000F49BC"/>
    <w:rsid w:val="000F4D76"/>
    <w:rsid w:val="00103C2F"/>
    <w:rsid w:val="0010545C"/>
    <w:rsid w:val="0010642D"/>
    <w:rsid w:val="00106B5C"/>
    <w:rsid w:val="00106DFC"/>
    <w:rsid w:val="0012195A"/>
    <w:rsid w:val="00121B16"/>
    <w:rsid w:val="00126D8C"/>
    <w:rsid w:val="00130443"/>
    <w:rsid w:val="00134B4E"/>
    <w:rsid w:val="0013709D"/>
    <w:rsid w:val="001453DF"/>
    <w:rsid w:val="001555A3"/>
    <w:rsid w:val="001564CF"/>
    <w:rsid w:val="00156664"/>
    <w:rsid w:val="001569B2"/>
    <w:rsid w:val="001573BD"/>
    <w:rsid w:val="0016158B"/>
    <w:rsid w:val="001661BA"/>
    <w:rsid w:val="00166371"/>
    <w:rsid w:val="00166D95"/>
    <w:rsid w:val="00173150"/>
    <w:rsid w:val="00177B6F"/>
    <w:rsid w:val="001845EE"/>
    <w:rsid w:val="001854F8"/>
    <w:rsid w:val="001859F9"/>
    <w:rsid w:val="00186F22"/>
    <w:rsid w:val="00186FCA"/>
    <w:rsid w:val="00187728"/>
    <w:rsid w:val="0019015D"/>
    <w:rsid w:val="0019129C"/>
    <w:rsid w:val="00192378"/>
    <w:rsid w:val="001A1B35"/>
    <w:rsid w:val="001A1E09"/>
    <w:rsid w:val="001A2BA3"/>
    <w:rsid w:val="001A7DBE"/>
    <w:rsid w:val="001B14D2"/>
    <w:rsid w:val="001B2C1E"/>
    <w:rsid w:val="001C12A6"/>
    <w:rsid w:val="001C1AE6"/>
    <w:rsid w:val="001C2FDE"/>
    <w:rsid w:val="001C3EB1"/>
    <w:rsid w:val="001D3447"/>
    <w:rsid w:val="001D3D80"/>
    <w:rsid w:val="001D4873"/>
    <w:rsid w:val="001E0166"/>
    <w:rsid w:val="001E475A"/>
    <w:rsid w:val="001E49A7"/>
    <w:rsid w:val="001E551B"/>
    <w:rsid w:val="001E586D"/>
    <w:rsid w:val="001F4147"/>
    <w:rsid w:val="001F51BB"/>
    <w:rsid w:val="001F5FA5"/>
    <w:rsid w:val="002005AC"/>
    <w:rsid w:val="00200B39"/>
    <w:rsid w:val="00203652"/>
    <w:rsid w:val="002115CB"/>
    <w:rsid w:val="00212F3A"/>
    <w:rsid w:val="00212FFD"/>
    <w:rsid w:val="00213968"/>
    <w:rsid w:val="0021455E"/>
    <w:rsid w:val="00221563"/>
    <w:rsid w:val="0022161B"/>
    <w:rsid w:val="002242C0"/>
    <w:rsid w:val="0022518E"/>
    <w:rsid w:val="002329CE"/>
    <w:rsid w:val="00233A42"/>
    <w:rsid w:val="0023402D"/>
    <w:rsid w:val="00234B0D"/>
    <w:rsid w:val="00235EF0"/>
    <w:rsid w:val="0023642D"/>
    <w:rsid w:val="00237165"/>
    <w:rsid w:val="0024370B"/>
    <w:rsid w:val="002439AB"/>
    <w:rsid w:val="00245D95"/>
    <w:rsid w:val="00246D92"/>
    <w:rsid w:val="0024769E"/>
    <w:rsid w:val="002544AE"/>
    <w:rsid w:val="00254D90"/>
    <w:rsid w:val="00256A71"/>
    <w:rsid w:val="00257F4D"/>
    <w:rsid w:val="0026048C"/>
    <w:rsid w:val="00263A5F"/>
    <w:rsid w:val="00265BE6"/>
    <w:rsid w:val="00265CE8"/>
    <w:rsid w:val="002724D7"/>
    <w:rsid w:val="00272FE0"/>
    <w:rsid w:val="002745A1"/>
    <w:rsid w:val="00275B96"/>
    <w:rsid w:val="0027769E"/>
    <w:rsid w:val="002802E1"/>
    <w:rsid w:val="0028576B"/>
    <w:rsid w:val="0028607B"/>
    <w:rsid w:val="00286E0C"/>
    <w:rsid w:val="00291F40"/>
    <w:rsid w:val="00294C89"/>
    <w:rsid w:val="002962AD"/>
    <w:rsid w:val="002A6C1B"/>
    <w:rsid w:val="002A700C"/>
    <w:rsid w:val="002A72B1"/>
    <w:rsid w:val="002A7B84"/>
    <w:rsid w:val="002A7B95"/>
    <w:rsid w:val="002B0C9C"/>
    <w:rsid w:val="002B0EC3"/>
    <w:rsid w:val="002B2671"/>
    <w:rsid w:val="002C6A47"/>
    <w:rsid w:val="002D1325"/>
    <w:rsid w:val="002D24EA"/>
    <w:rsid w:val="002D301E"/>
    <w:rsid w:val="002E3EFA"/>
    <w:rsid w:val="002F143F"/>
    <w:rsid w:val="002F19B8"/>
    <w:rsid w:val="002F2571"/>
    <w:rsid w:val="002F4A10"/>
    <w:rsid w:val="00300CD0"/>
    <w:rsid w:val="003016A8"/>
    <w:rsid w:val="0030739B"/>
    <w:rsid w:val="0031306F"/>
    <w:rsid w:val="00314408"/>
    <w:rsid w:val="003172D1"/>
    <w:rsid w:val="0032770E"/>
    <w:rsid w:val="00331C29"/>
    <w:rsid w:val="00331F13"/>
    <w:rsid w:val="0033257C"/>
    <w:rsid w:val="0033295E"/>
    <w:rsid w:val="003343A9"/>
    <w:rsid w:val="00336FD3"/>
    <w:rsid w:val="00337787"/>
    <w:rsid w:val="00337C7A"/>
    <w:rsid w:val="00340F0F"/>
    <w:rsid w:val="003416A3"/>
    <w:rsid w:val="003427FD"/>
    <w:rsid w:val="0034347A"/>
    <w:rsid w:val="00355967"/>
    <w:rsid w:val="00355F30"/>
    <w:rsid w:val="00360E96"/>
    <w:rsid w:val="00361E18"/>
    <w:rsid w:val="0036315D"/>
    <w:rsid w:val="003675ED"/>
    <w:rsid w:val="00371D31"/>
    <w:rsid w:val="00372F8A"/>
    <w:rsid w:val="00373B64"/>
    <w:rsid w:val="0037472B"/>
    <w:rsid w:val="00375361"/>
    <w:rsid w:val="003810BB"/>
    <w:rsid w:val="00384105"/>
    <w:rsid w:val="00387E31"/>
    <w:rsid w:val="00390F53"/>
    <w:rsid w:val="003932F0"/>
    <w:rsid w:val="00394A0C"/>
    <w:rsid w:val="00394ED9"/>
    <w:rsid w:val="003A1C55"/>
    <w:rsid w:val="003A2334"/>
    <w:rsid w:val="003A5457"/>
    <w:rsid w:val="003A5A7C"/>
    <w:rsid w:val="003B24BE"/>
    <w:rsid w:val="003B6CCA"/>
    <w:rsid w:val="003C1505"/>
    <w:rsid w:val="003C22CB"/>
    <w:rsid w:val="003C43C2"/>
    <w:rsid w:val="003C6C9E"/>
    <w:rsid w:val="003D0068"/>
    <w:rsid w:val="003D1F57"/>
    <w:rsid w:val="003D559D"/>
    <w:rsid w:val="003E1EEF"/>
    <w:rsid w:val="003E6173"/>
    <w:rsid w:val="003E66B1"/>
    <w:rsid w:val="003F398B"/>
    <w:rsid w:val="003F3BB3"/>
    <w:rsid w:val="003F54CE"/>
    <w:rsid w:val="00401930"/>
    <w:rsid w:val="00406E76"/>
    <w:rsid w:val="004131C4"/>
    <w:rsid w:val="00413454"/>
    <w:rsid w:val="00420773"/>
    <w:rsid w:val="00422613"/>
    <w:rsid w:val="00423396"/>
    <w:rsid w:val="0043055B"/>
    <w:rsid w:val="00431B8B"/>
    <w:rsid w:val="004344CE"/>
    <w:rsid w:val="00435A59"/>
    <w:rsid w:val="004363B9"/>
    <w:rsid w:val="00441DD6"/>
    <w:rsid w:val="00442D18"/>
    <w:rsid w:val="00443A33"/>
    <w:rsid w:val="00446094"/>
    <w:rsid w:val="004540CE"/>
    <w:rsid w:val="004612CF"/>
    <w:rsid w:val="00461D67"/>
    <w:rsid w:val="004653CF"/>
    <w:rsid w:val="00466D8E"/>
    <w:rsid w:val="004779AB"/>
    <w:rsid w:val="00477D53"/>
    <w:rsid w:val="004809B4"/>
    <w:rsid w:val="00480D6F"/>
    <w:rsid w:val="004823A4"/>
    <w:rsid w:val="00486F7E"/>
    <w:rsid w:val="004915CC"/>
    <w:rsid w:val="00492697"/>
    <w:rsid w:val="004A25A5"/>
    <w:rsid w:val="004A2A22"/>
    <w:rsid w:val="004A5465"/>
    <w:rsid w:val="004B039E"/>
    <w:rsid w:val="004B7935"/>
    <w:rsid w:val="004C3FD4"/>
    <w:rsid w:val="004C711F"/>
    <w:rsid w:val="004D204D"/>
    <w:rsid w:val="004D29B9"/>
    <w:rsid w:val="004D396C"/>
    <w:rsid w:val="004D4B1B"/>
    <w:rsid w:val="004D69DE"/>
    <w:rsid w:val="004E2289"/>
    <w:rsid w:val="004E3BD5"/>
    <w:rsid w:val="004E3EA5"/>
    <w:rsid w:val="004E4E1A"/>
    <w:rsid w:val="004F08A7"/>
    <w:rsid w:val="004F2089"/>
    <w:rsid w:val="00510930"/>
    <w:rsid w:val="00514C14"/>
    <w:rsid w:val="0051595D"/>
    <w:rsid w:val="00515D42"/>
    <w:rsid w:val="005211A3"/>
    <w:rsid w:val="00522594"/>
    <w:rsid w:val="005227F5"/>
    <w:rsid w:val="00524A54"/>
    <w:rsid w:val="005261AB"/>
    <w:rsid w:val="005356D2"/>
    <w:rsid w:val="00536C8F"/>
    <w:rsid w:val="00537B9A"/>
    <w:rsid w:val="0054009E"/>
    <w:rsid w:val="0054460A"/>
    <w:rsid w:val="005457D2"/>
    <w:rsid w:val="00551E0A"/>
    <w:rsid w:val="00553AE0"/>
    <w:rsid w:val="0055580E"/>
    <w:rsid w:val="00556B64"/>
    <w:rsid w:val="00566B28"/>
    <w:rsid w:val="00567D8B"/>
    <w:rsid w:val="005715BC"/>
    <w:rsid w:val="0057342F"/>
    <w:rsid w:val="00577B12"/>
    <w:rsid w:val="005814D8"/>
    <w:rsid w:val="0059092B"/>
    <w:rsid w:val="005910A0"/>
    <w:rsid w:val="00591DA2"/>
    <w:rsid w:val="00592838"/>
    <w:rsid w:val="00592880"/>
    <w:rsid w:val="00596F96"/>
    <w:rsid w:val="005A3CE2"/>
    <w:rsid w:val="005A4649"/>
    <w:rsid w:val="005A53B8"/>
    <w:rsid w:val="005B38E5"/>
    <w:rsid w:val="005B6B72"/>
    <w:rsid w:val="005C0D77"/>
    <w:rsid w:val="005C25CC"/>
    <w:rsid w:val="005C3BB5"/>
    <w:rsid w:val="005C4B9A"/>
    <w:rsid w:val="005D184A"/>
    <w:rsid w:val="005D22E4"/>
    <w:rsid w:val="005D2504"/>
    <w:rsid w:val="005D7EEF"/>
    <w:rsid w:val="005E32CB"/>
    <w:rsid w:val="005E3481"/>
    <w:rsid w:val="005E379D"/>
    <w:rsid w:val="005E3FCC"/>
    <w:rsid w:val="005E65C1"/>
    <w:rsid w:val="005F0BBB"/>
    <w:rsid w:val="005F1534"/>
    <w:rsid w:val="005F2B89"/>
    <w:rsid w:val="005F5064"/>
    <w:rsid w:val="005F58C0"/>
    <w:rsid w:val="005F6558"/>
    <w:rsid w:val="00601B63"/>
    <w:rsid w:val="0060245E"/>
    <w:rsid w:val="00602FA0"/>
    <w:rsid w:val="00610685"/>
    <w:rsid w:val="00610D39"/>
    <w:rsid w:val="0061277B"/>
    <w:rsid w:val="00612A80"/>
    <w:rsid w:val="006138FB"/>
    <w:rsid w:val="00620D78"/>
    <w:rsid w:val="0062316C"/>
    <w:rsid w:val="006268FA"/>
    <w:rsid w:val="00633042"/>
    <w:rsid w:val="00636A82"/>
    <w:rsid w:val="006407B5"/>
    <w:rsid w:val="00641FC6"/>
    <w:rsid w:val="00642836"/>
    <w:rsid w:val="00642ABB"/>
    <w:rsid w:val="006458DD"/>
    <w:rsid w:val="0064722C"/>
    <w:rsid w:val="006473B4"/>
    <w:rsid w:val="0065063E"/>
    <w:rsid w:val="00655502"/>
    <w:rsid w:val="006555F8"/>
    <w:rsid w:val="00656637"/>
    <w:rsid w:val="00661667"/>
    <w:rsid w:val="00661780"/>
    <w:rsid w:val="00661E82"/>
    <w:rsid w:val="006631DB"/>
    <w:rsid w:val="0066330C"/>
    <w:rsid w:val="00665086"/>
    <w:rsid w:val="006666DD"/>
    <w:rsid w:val="00667569"/>
    <w:rsid w:val="006701EA"/>
    <w:rsid w:val="00672FDD"/>
    <w:rsid w:val="00674235"/>
    <w:rsid w:val="00676565"/>
    <w:rsid w:val="00683FD2"/>
    <w:rsid w:val="00686FBC"/>
    <w:rsid w:val="00692E05"/>
    <w:rsid w:val="006A337C"/>
    <w:rsid w:val="006A33CD"/>
    <w:rsid w:val="006A3BA7"/>
    <w:rsid w:val="006A7898"/>
    <w:rsid w:val="006B365D"/>
    <w:rsid w:val="006B4953"/>
    <w:rsid w:val="006C1D76"/>
    <w:rsid w:val="006C412D"/>
    <w:rsid w:val="006C7E2A"/>
    <w:rsid w:val="006D2030"/>
    <w:rsid w:val="006E0177"/>
    <w:rsid w:val="006E0EB0"/>
    <w:rsid w:val="006E218E"/>
    <w:rsid w:val="006E28C5"/>
    <w:rsid w:val="006E4125"/>
    <w:rsid w:val="006E7438"/>
    <w:rsid w:val="006E7FF9"/>
    <w:rsid w:val="006F16AF"/>
    <w:rsid w:val="006F24AE"/>
    <w:rsid w:val="006F46B5"/>
    <w:rsid w:val="006F7B0E"/>
    <w:rsid w:val="00700FAD"/>
    <w:rsid w:val="00701B46"/>
    <w:rsid w:val="007055BC"/>
    <w:rsid w:val="0071245B"/>
    <w:rsid w:val="00712A81"/>
    <w:rsid w:val="007134BE"/>
    <w:rsid w:val="007146AD"/>
    <w:rsid w:val="007160C5"/>
    <w:rsid w:val="0073651D"/>
    <w:rsid w:val="00737303"/>
    <w:rsid w:val="0073762B"/>
    <w:rsid w:val="007443ED"/>
    <w:rsid w:val="00746281"/>
    <w:rsid w:val="00751D51"/>
    <w:rsid w:val="0075471A"/>
    <w:rsid w:val="00756067"/>
    <w:rsid w:val="007560EE"/>
    <w:rsid w:val="0076442D"/>
    <w:rsid w:val="00766404"/>
    <w:rsid w:val="00766850"/>
    <w:rsid w:val="007735E3"/>
    <w:rsid w:val="00776EB8"/>
    <w:rsid w:val="0078108D"/>
    <w:rsid w:val="00782A8D"/>
    <w:rsid w:val="0078717E"/>
    <w:rsid w:val="0079215C"/>
    <w:rsid w:val="007A1FE2"/>
    <w:rsid w:val="007A7219"/>
    <w:rsid w:val="007B06AC"/>
    <w:rsid w:val="007B1684"/>
    <w:rsid w:val="007B1A50"/>
    <w:rsid w:val="007B761C"/>
    <w:rsid w:val="007C0219"/>
    <w:rsid w:val="007C38CE"/>
    <w:rsid w:val="007C4D1F"/>
    <w:rsid w:val="007C50EF"/>
    <w:rsid w:val="007C6BFC"/>
    <w:rsid w:val="007D0341"/>
    <w:rsid w:val="007D2CA7"/>
    <w:rsid w:val="007D3281"/>
    <w:rsid w:val="007D4A18"/>
    <w:rsid w:val="007D5AD0"/>
    <w:rsid w:val="007D5FC3"/>
    <w:rsid w:val="007E42A5"/>
    <w:rsid w:val="007E4888"/>
    <w:rsid w:val="007E7599"/>
    <w:rsid w:val="007F11C9"/>
    <w:rsid w:val="007F5AA2"/>
    <w:rsid w:val="007F7B6A"/>
    <w:rsid w:val="00801A93"/>
    <w:rsid w:val="00804020"/>
    <w:rsid w:val="0080631E"/>
    <w:rsid w:val="00814A1F"/>
    <w:rsid w:val="00816D6D"/>
    <w:rsid w:val="00817006"/>
    <w:rsid w:val="00822AF2"/>
    <w:rsid w:val="00825A05"/>
    <w:rsid w:val="008312DE"/>
    <w:rsid w:val="00833D34"/>
    <w:rsid w:val="0083492A"/>
    <w:rsid w:val="0083596C"/>
    <w:rsid w:val="008364E5"/>
    <w:rsid w:val="00842D8B"/>
    <w:rsid w:val="00842DCB"/>
    <w:rsid w:val="00843EB0"/>
    <w:rsid w:val="0084414A"/>
    <w:rsid w:val="00846FEA"/>
    <w:rsid w:val="00850E08"/>
    <w:rsid w:val="00851439"/>
    <w:rsid w:val="00862A26"/>
    <w:rsid w:val="00863FFC"/>
    <w:rsid w:val="00865D74"/>
    <w:rsid w:val="00866F43"/>
    <w:rsid w:val="008716A3"/>
    <w:rsid w:val="00872EF1"/>
    <w:rsid w:val="008738F3"/>
    <w:rsid w:val="00873BCF"/>
    <w:rsid w:val="008742F5"/>
    <w:rsid w:val="0087700E"/>
    <w:rsid w:val="008828D5"/>
    <w:rsid w:val="00885ED2"/>
    <w:rsid w:val="008954A6"/>
    <w:rsid w:val="008969EF"/>
    <w:rsid w:val="008A1561"/>
    <w:rsid w:val="008A1E29"/>
    <w:rsid w:val="008A48D1"/>
    <w:rsid w:val="008A4F61"/>
    <w:rsid w:val="008B05E4"/>
    <w:rsid w:val="008B2AB5"/>
    <w:rsid w:val="008B31F2"/>
    <w:rsid w:val="008B3B0F"/>
    <w:rsid w:val="008B3F96"/>
    <w:rsid w:val="008B4186"/>
    <w:rsid w:val="008C11DF"/>
    <w:rsid w:val="008C30E4"/>
    <w:rsid w:val="008C37C7"/>
    <w:rsid w:val="008C37E9"/>
    <w:rsid w:val="008C7A1D"/>
    <w:rsid w:val="008D36A2"/>
    <w:rsid w:val="008D50EA"/>
    <w:rsid w:val="008D75A2"/>
    <w:rsid w:val="008E1C82"/>
    <w:rsid w:val="008E2842"/>
    <w:rsid w:val="008E441A"/>
    <w:rsid w:val="008E66CE"/>
    <w:rsid w:val="008F0BC4"/>
    <w:rsid w:val="008F156D"/>
    <w:rsid w:val="009006D0"/>
    <w:rsid w:val="009128FB"/>
    <w:rsid w:val="0091334B"/>
    <w:rsid w:val="00916471"/>
    <w:rsid w:val="009224EC"/>
    <w:rsid w:val="00922F7B"/>
    <w:rsid w:val="0092543B"/>
    <w:rsid w:val="00926533"/>
    <w:rsid w:val="00926CC0"/>
    <w:rsid w:val="0093287C"/>
    <w:rsid w:val="00933B3F"/>
    <w:rsid w:val="00940E1F"/>
    <w:rsid w:val="00941F6F"/>
    <w:rsid w:val="00942181"/>
    <w:rsid w:val="00942ADE"/>
    <w:rsid w:val="00943184"/>
    <w:rsid w:val="0094362B"/>
    <w:rsid w:val="00944018"/>
    <w:rsid w:val="00944318"/>
    <w:rsid w:val="009450E6"/>
    <w:rsid w:val="0094526A"/>
    <w:rsid w:val="00945294"/>
    <w:rsid w:val="00945C48"/>
    <w:rsid w:val="009469EF"/>
    <w:rsid w:val="00946A1A"/>
    <w:rsid w:val="00951621"/>
    <w:rsid w:val="00956420"/>
    <w:rsid w:val="00957AC5"/>
    <w:rsid w:val="009601FF"/>
    <w:rsid w:val="00962B86"/>
    <w:rsid w:val="00963658"/>
    <w:rsid w:val="0096578B"/>
    <w:rsid w:val="00965CEE"/>
    <w:rsid w:val="00966DD6"/>
    <w:rsid w:val="00967FA4"/>
    <w:rsid w:val="00980688"/>
    <w:rsid w:val="0098397E"/>
    <w:rsid w:val="0098649F"/>
    <w:rsid w:val="00987EC6"/>
    <w:rsid w:val="00992830"/>
    <w:rsid w:val="0099372F"/>
    <w:rsid w:val="00997BFB"/>
    <w:rsid w:val="009A0C3E"/>
    <w:rsid w:val="009A1F56"/>
    <w:rsid w:val="009A4469"/>
    <w:rsid w:val="009A6856"/>
    <w:rsid w:val="009A6DCD"/>
    <w:rsid w:val="009A6FBC"/>
    <w:rsid w:val="009A6FC7"/>
    <w:rsid w:val="009B0297"/>
    <w:rsid w:val="009B044E"/>
    <w:rsid w:val="009B26F6"/>
    <w:rsid w:val="009B5C24"/>
    <w:rsid w:val="009B6C53"/>
    <w:rsid w:val="009B7F50"/>
    <w:rsid w:val="009C0549"/>
    <w:rsid w:val="009C5334"/>
    <w:rsid w:val="009C5D1C"/>
    <w:rsid w:val="009C6C58"/>
    <w:rsid w:val="009D32D1"/>
    <w:rsid w:val="009D5C71"/>
    <w:rsid w:val="009D78E4"/>
    <w:rsid w:val="009E14E6"/>
    <w:rsid w:val="009E2246"/>
    <w:rsid w:val="009E44F2"/>
    <w:rsid w:val="009E5E64"/>
    <w:rsid w:val="009E64C5"/>
    <w:rsid w:val="009E6721"/>
    <w:rsid w:val="009F2969"/>
    <w:rsid w:val="009F610D"/>
    <w:rsid w:val="009F6ABA"/>
    <w:rsid w:val="00A05F5C"/>
    <w:rsid w:val="00A14384"/>
    <w:rsid w:val="00A25DAF"/>
    <w:rsid w:val="00A25FF1"/>
    <w:rsid w:val="00A32953"/>
    <w:rsid w:val="00A35850"/>
    <w:rsid w:val="00A36A0F"/>
    <w:rsid w:val="00A37134"/>
    <w:rsid w:val="00A42F7F"/>
    <w:rsid w:val="00A446A9"/>
    <w:rsid w:val="00A47519"/>
    <w:rsid w:val="00A526A0"/>
    <w:rsid w:val="00A533DA"/>
    <w:rsid w:val="00A56050"/>
    <w:rsid w:val="00A564C8"/>
    <w:rsid w:val="00A5763A"/>
    <w:rsid w:val="00A57C0A"/>
    <w:rsid w:val="00A60F33"/>
    <w:rsid w:val="00A765B9"/>
    <w:rsid w:val="00A8048A"/>
    <w:rsid w:val="00A808BE"/>
    <w:rsid w:val="00A80905"/>
    <w:rsid w:val="00A80B9C"/>
    <w:rsid w:val="00A81D23"/>
    <w:rsid w:val="00A81FCD"/>
    <w:rsid w:val="00A82BA2"/>
    <w:rsid w:val="00A84939"/>
    <w:rsid w:val="00A869B8"/>
    <w:rsid w:val="00A91B33"/>
    <w:rsid w:val="00A94A36"/>
    <w:rsid w:val="00A956EE"/>
    <w:rsid w:val="00AA4339"/>
    <w:rsid w:val="00AB11B6"/>
    <w:rsid w:val="00AB1E22"/>
    <w:rsid w:val="00AC3049"/>
    <w:rsid w:val="00AC3F18"/>
    <w:rsid w:val="00AC603D"/>
    <w:rsid w:val="00AD08EF"/>
    <w:rsid w:val="00AD0A37"/>
    <w:rsid w:val="00AD4335"/>
    <w:rsid w:val="00AD6F48"/>
    <w:rsid w:val="00AE3C29"/>
    <w:rsid w:val="00AE7A0B"/>
    <w:rsid w:val="00AE7F58"/>
    <w:rsid w:val="00AF088A"/>
    <w:rsid w:val="00AF7C45"/>
    <w:rsid w:val="00AF7D20"/>
    <w:rsid w:val="00B0137E"/>
    <w:rsid w:val="00B01C60"/>
    <w:rsid w:val="00B04781"/>
    <w:rsid w:val="00B06CAA"/>
    <w:rsid w:val="00B10B1D"/>
    <w:rsid w:val="00B15271"/>
    <w:rsid w:val="00B20283"/>
    <w:rsid w:val="00B21D66"/>
    <w:rsid w:val="00B3041B"/>
    <w:rsid w:val="00B3180C"/>
    <w:rsid w:val="00B33AE6"/>
    <w:rsid w:val="00B35E9A"/>
    <w:rsid w:val="00B40F09"/>
    <w:rsid w:val="00B4181A"/>
    <w:rsid w:val="00B42F03"/>
    <w:rsid w:val="00B45B03"/>
    <w:rsid w:val="00B474D9"/>
    <w:rsid w:val="00B47CF9"/>
    <w:rsid w:val="00B519DE"/>
    <w:rsid w:val="00B55AB4"/>
    <w:rsid w:val="00B57D1F"/>
    <w:rsid w:val="00B60DC6"/>
    <w:rsid w:val="00B62119"/>
    <w:rsid w:val="00B66E2B"/>
    <w:rsid w:val="00B736DD"/>
    <w:rsid w:val="00B76940"/>
    <w:rsid w:val="00B8096F"/>
    <w:rsid w:val="00B820C8"/>
    <w:rsid w:val="00B90285"/>
    <w:rsid w:val="00B9561A"/>
    <w:rsid w:val="00BA0CED"/>
    <w:rsid w:val="00BA4051"/>
    <w:rsid w:val="00BA474E"/>
    <w:rsid w:val="00BB243B"/>
    <w:rsid w:val="00BB6B89"/>
    <w:rsid w:val="00BC31FA"/>
    <w:rsid w:val="00BD0261"/>
    <w:rsid w:val="00BD0CAB"/>
    <w:rsid w:val="00BD0FA6"/>
    <w:rsid w:val="00BD1573"/>
    <w:rsid w:val="00BD33F5"/>
    <w:rsid w:val="00BD3989"/>
    <w:rsid w:val="00BD3AFD"/>
    <w:rsid w:val="00BD545C"/>
    <w:rsid w:val="00BD5C7E"/>
    <w:rsid w:val="00BF1E64"/>
    <w:rsid w:val="00BF58E5"/>
    <w:rsid w:val="00BF5D11"/>
    <w:rsid w:val="00BF7098"/>
    <w:rsid w:val="00C06A14"/>
    <w:rsid w:val="00C06B0B"/>
    <w:rsid w:val="00C06C05"/>
    <w:rsid w:val="00C2215E"/>
    <w:rsid w:val="00C245FC"/>
    <w:rsid w:val="00C27BFE"/>
    <w:rsid w:val="00C34281"/>
    <w:rsid w:val="00C360FD"/>
    <w:rsid w:val="00C36146"/>
    <w:rsid w:val="00C36814"/>
    <w:rsid w:val="00C372D9"/>
    <w:rsid w:val="00C37F21"/>
    <w:rsid w:val="00C40018"/>
    <w:rsid w:val="00C40480"/>
    <w:rsid w:val="00C42541"/>
    <w:rsid w:val="00C4495B"/>
    <w:rsid w:val="00C470C6"/>
    <w:rsid w:val="00C51E03"/>
    <w:rsid w:val="00C563D9"/>
    <w:rsid w:val="00C56405"/>
    <w:rsid w:val="00C56D55"/>
    <w:rsid w:val="00C62D89"/>
    <w:rsid w:val="00C638EF"/>
    <w:rsid w:val="00C64073"/>
    <w:rsid w:val="00C65BDD"/>
    <w:rsid w:val="00C6662D"/>
    <w:rsid w:val="00C667E4"/>
    <w:rsid w:val="00C72BA5"/>
    <w:rsid w:val="00C75990"/>
    <w:rsid w:val="00C84B8C"/>
    <w:rsid w:val="00C87AF5"/>
    <w:rsid w:val="00C9407B"/>
    <w:rsid w:val="00CA0F13"/>
    <w:rsid w:val="00CA3F96"/>
    <w:rsid w:val="00CA5473"/>
    <w:rsid w:val="00CB1EBE"/>
    <w:rsid w:val="00CB33C9"/>
    <w:rsid w:val="00CB4D3E"/>
    <w:rsid w:val="00CB67B5"/>
    <w:rsid w:val="00CB76D4"/>
    <w:rsid w:val="00CC02F5"/>
    <w:rsid w:val="00CC1F80"/>
    <w:rsid w:val="00CC7CD0"/>
    <w:rsid w:val="00CD11B0"/>
    <w:rsid w:val="00CD40E4"/>
    <w:rsid w:val="00CD7B95"/>
    <w:rsid w:val="00CE7781"/>
    <w:rsid w:val="00CF01C2"/>
    <w:rsid w:val="00CF0907"/>
    <w:rsid w:val="00CF0B2F"/>
    <w:rsid w:val="00CF0FA9"/>
    <w:rsid w:val="00CF1CC8"/>
    <w:rsid w:val="00CF1F72"/>
    <w:rsid w:val="00CF2935"/>
    <w:rsid w:val="00CF393D"/>
    <w:rsid w:val="00D018D6"/>
    <w:rsid w:val="00D04B9B"/>
    <w:rsid w:val="00D05DC9"/>
    <w:rsid w:val="00D0676C"/>
    <w:rsid w:val="00D106CF"/>
    <w:rsid w:val="00D14A50"/>
    <w:rsid w:val="00D1795D"/>
    <w:rsid w:val="00D20B4B"/>
    <w:rsid w:val="00D23B9E"/>
    <w:rsid w:val="00D23CC5"/>
    <w:rsid w:val="00D320DE"/>
    <w:rsid w:val="00D32CAF"/>
    <w:rsid w:val="00D34875"/>
    <w:rsid w:val="00D352C4"/>
    <w:rsid w:val="00D42AC5"/>
    <w:rsid w:val="00D42F87"/>
    <w:rsid w:val="00D478A7"/>
    <w:rsid w:val="00D50038"/>
    <w:rsid w:val="00D51611"/>
    <w:rsid w:val="00D51F87"/>
    <w:rsid w:val="00D602A3"/>
    <w:rsid w:val="00D6590D"/>
    <w:rsid w:val="00D67651"/>
    <w:rsid w:val="00D67BD4"/>
    <w:rsid w:val="00D73C3F"/>
    <w:rsid w:val="00D806BA"/>
    <w:rsid w:val="00D81F8E"/>
    <w:rsid w:val="00D91AE4"/>
    <w:rsid w:val="00D92ADE"/>
    <w:rsid w:val="00D95F3A"/>
    <w:rsid w:val="00D9774A"/>
    <w:rsid w:val="00DA3755"/>
    <w:rsid w:val="00DA4357"/>
    <w:rsid w:val="00DA473E"/>
    <w:rsid w:val="00DB187D"/>
    <w:rsid w:val="00DB6289"/>
    <w:rsid w:val="00DC248D"/>
    <w:rsid w:val="00DC27C7"/>
    <w:rsid w:val="00DC315F"/>
    <w:rsid w:val="00DC3CF2"/>
    <w:rsid w:val="00DD094B"/>
    <w:rsid w:val="00DD0DE5"/>
    <w:rsid w:val="00DD3ADB"/>
    <w:rsid w:val="00DE18DA"/>
    <w:rsid w:val="00DE232C"/>
    <w:rsid w:val="00DE5903"/>
    <w:rsid w:val="00DE74BA"/>
    <w:rsid w:val="00DE775D"/>
    <w:rsid w:val="00DE7DF7"/>
    <w:rsid w:val="00DF08EA"/>
    <w:rsid w:val="00DF0C40"/>
    <w:rsid w:val="00DF1D80"/>
    <w:rsid w:val="00DF2970"/>
    <w:rsid w:val="00DF3C6A"/>
    <w:rsid w:val="00DF6112"/>
    <w:rsid w:val="00DF7E9D"/>
    <w:rsid w:val="00E07F8B"/>
    <w:rsid w:val="00E1203D"/>
    <w:rsid w:val="00E14997"/>
    <w:rsid w:val="00E150AF"/>
    <w:rsid w:val="00E227DA"/>
    <w:rsid w:val="00E22C84"/>
    <w:rsid w:val="00E32F05"/>
    <w:rsid w:val="00E350E3"/>
    <w:rsid w:val="00E35419"/>
    <w:rsid w:val="00E357CD"/>
    <w:rsid w:val="00E36E90"/>
    <w:rsid w:val="00E37A1F"/>
    <w:rsid w:val="00E411DD"/>
    <w:rsid w:val="00E4252D"/>
    <w:rsid w:val="00E44973"/>
    <w:rsid w:val="00E44993"/>
    <w:rsid w:val="00E47B62"/>
    <w:rsid w:val="00E50B73"/>
    <w:rsid w:val="00E5439E"/>
    <w:rsid w:val="00E54C7D"/>
    <w:rsid w:val="00E60B4D"/>
    <w:rsid w:val="00E65797"/>
    <w:rsid w:val="00E70B74"/>
    <w:rsid w:val="00E7490E"/>
    <w:rsid w:val="00E806B4"/>
    <w:rsid w:val="00E836BB"/>
    <w:rsid w:val="00E8790F"/>
    <w:rsid w:val="00E91614"/>
    <w:rsid w:val="00E91BFF"/>
    <w:rsid w:val="00E93DB6"/>
    <w:rsid w:val="00E942B8"/>
    <w:rsid w:val="00EA031A"/>
    <w:rsid w:val="00EA31EB"/>
    <w:rsid w:val="00EA434D"/>
    <w:rsid w:val="00EA44CF"/>
    <w:rsid w:val="00EA4CD3"/>
    <w:rsid w:val="00EA5174"/>
    <w:rsid w:val="00EA649F"/>
    <w:rsid w:val="00EB1960"/>
    <w:rsid w:val="00EB19A5"/>
    <w:rsid w:val="00EB7DF2"/>
    <w:rsid w:val="00EC05D3"/>
    <w:rsid w:val="00EC291F"/>
    <w:rsid w:val="00EC3146"/>
    <w:rsid w:val="00EC3BC4"/>
    <w:rsid w:val="00EC5BF4"/>
    <w:rsid w:val="00EC66EC"/>
    <w:rsid w:val="00EC685E"/>
    <w:rsid w:val="00EC6BF8"/>
    <w:rsid w:val="00ED053A"/>
    <w:rsid w:val="00ED09FE"/>
    <w:rsid w:val="00ED1BEB"/>
    <w:rsid w:val="00ED25E5"/>
    <w:rsid w:val="00ED40A8"/>
    <w:rsid w:val="00ED5123"/>
    <w:rsid w:val="00ED7A5A"/>
    <w:rsid w:val="00EE18B3"/>
    <w:rsid w:val="00EE232D"/>
    <w:rsid w:val="00EE6121"/>
    <w:rsid w:val="00EF01BD"/>
    <w:rsid w:val="00EF3138"/>
    <w:rsid w:val="00F005FC"/>
    <w:rsid w:val="00F03919"/>
    <w:rsid w:val="00F04A1A"/>
    <w:rsid w:val="00F0636C"/>
    <w:rsid w:val="00F1058B"/>
    <w:rsid w:val="00F1194B"/>
    <w:rsid w:val="00F11E0A"/>
    <w:rsid w:val="00F15686"/>
    <w:rsid w:val="00F2152A"/>
    <w:rsid w:val="00F226CB"/>
    <w:rsid w:val="00F258F4"/>
    <w:rsid w:val="00F27583"/>
    <w:rsid w:val="00F372A4"/>
    <w:rsid w:val="00F42691"/>
    <w:rsid w:val="00F44322"/>
    <w:rsid w:val="00F473A1"/>
    <w:rsid w:val="00F577CD"/>
    <w:rsid w:val="00F57AD3"/>
    <w:rsid w:val="00F67339"/>
    <w:rsid w:val="00F67B53"/>
    <w:rsid w:val="00F77D14"/>
    <w:rsid w:val="00F86BBD"/>
    <w:rsid w:val="00F86C23"/>
    <w:rsid w:val="00F96726"/>
    <w:rsid w:val="00F96E72"/>
    <w:rsid w:val="00FA0AFE"/>
    <w:rsid w:val="00FA0BAF"/>
    <w:rsid w:val="00FA1C00"/>
    <w:rsid w:val="00FA5F77"/>
    <w:rsid w:val="00FA64DE"/>
    <w:rsid w:val="00FB4A56"/>
    <w:rsid w:val="00FB5EBF"/>
    <w:rsid w:val="00FC0E73"/>
    <w:rsid w:val="00FC343C"/>
    <w:rsid w:val="00FC3F32"/>
    <w:rsid w:val="00FC52A4"/>
    <w:rsid w:val="00FD18BF"/>
    <w:rsid w:val="00FD1991"/>
    <w:rsid w:val="00FD46DE"/>
    <w:rsid w:val="00FD57E6"/>
    <w:rsid w:val="00FD7248"/>
    <w:rsid w:val="00FD7CED"/>
    <w:rsid w:val="00FE01E4"/>
    <w:rsid w:val="00FE26C9"/>
    <w:rsid w:val="00FE2804"/>
    <w:rsid w:val="00FE2BC6"/>
    <w:rsid w:val="00FF138B"/>
    <w:rsid w:val="00FF2164"/>
    <w:rsid w:val="00FF68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CFB93"/>
  <w15:docId w15:val="{4F0E373E-8A64-4C82-9BF1-59A6A4E8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9EF"/>
    <w:rPr>
      <w:sz w:val="24"/>
      <w:szCs w:val="24"/>
    </w:rPr>
  </w:style>
  <w:style w:type="paragraph" w:styleId="Heading1">
    <w:name w:val="heading 1"/>
    <w:basedOn w:val="Normal"/>
    <w:next w:val="Normal"/>
    <w:qFormat/>
    <w:rsid w:val="008969EF"/>
    <w:pPr>
      <w:keepNext/>
      <w:jc w:val="both"/>
      <w:outlineLvl w:val="0"/>
    </w:pPr>
    <w:rPr>
      <w:b/>
      <w:bCs/>
    </w:rPr>
  </w:style>
  <w:style w:type="paragraph" w:styleId="Heading2">
    <w:name w:val="heading 2"/>
    <w:basedOn w:val="Normal"/>
    <w:next w:val="Normal"/>
    <w:qFormat/>
    <w:rsid w:val="008969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969EF"/>
    <w:pPr>
      <w:keepNext/>
      <w:spacing w:before="240" w:after="60"/>
      <w:outlineLvl w:val="2"/>
    </w:pPr>
    <w:rPr>
      <w:rFonts w:ascii="Arial" w:hAnsi="Arial" w:cs="Arial"/>
      <w:b/>
      <w:bCs/>
      <w:sz w:val="26"/>
      <w:szCs w:val="26"/>
    </w:rPr>
  </w:style>
  <w:style w:type="paragraph" w:styleId="Heading4">
    <w:name w:val="heading 4"/>
    <w:basedOn w:val="Normal"/>
    <w:next w:val="Normal"/>
    <w:qFormat/>
    <w:rsid w:val="008969EF"/>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69EF"/>
    <w:rPr>
      <w:sz w:val="20"/>
      <w:szCs w:val="20"/>
    </w:rPr>
  </w:style>
  <w:style w:type="paragraph" w:styleId="BodyText">
    <w:name w:val="Body Text"/>
    <w:basedOn w:val="Normal"/>
    <w:rsid w:val="008969EF"/>
    <w:pPr>
      <w:jc w:val="both"/>
    </w:pPr>
  </w:style>
  <w:style w:type="character" w:styleId="FootnoteReference">
    <w:name w:val="footnote reference"/>
    <w:basedOn w:val="DefaultParagraphFont"/>
    <w:semiHidden/>
    <w:rsid w:val="008969EF"/>
    <w:rPr>
      <w:vertAlign w:val="superscript"/>
    </w:rPr>
  </w:style>
  <w:style w:type="paragraph" w:styleId="EndnoteText">
    <w:name w:val="endnote text"/>
    <w:basedOn w:val="Normal"/>
    <w:semiHidden/>
    <w:rsid w:val="008969EF"/>
    <w:rPr>
      <w:sz w:val="20"/>
      <w:szCs w:val="20"/>
    </w:rPr>
  </w:style>
  <w:style w:type="character" w:styleId="EndnoteReference">
    <w:name w:val="endnote reference"/>
    <w:basedOn w:val="DefaultParagraphFont"/>
    <w:semiHidden/>
    <w:rsid w:val="008969EF"/>
    <w:rPr>
      <w:vertAlign w:val="superscript"/>
    </w:rPr>
  </w:style>
  <w:style w:type="character" w:styleId="Hyperlink">
    <w:name w:val="Hyperlink"/>
    <w:basedOn w:val="DefaultParagraphFont"/>
    <w:rsid w:val="008969EF"/>
    <w:rPr>
      <w:color w:val="0000FF"/>
      <w:u w:val="single"/>
    </w:rPr>
  </w:style>
  <w:style w:type="paragraph" w:styleId="BodyText2">
    <w:name w:val="Body Text 2"/>
    <w:basedOn w:val="Normal"/>
    <w:rsid w:val="008969EF"/>
    <w:pPr>
      <w:spacing w:after="120" w:line="480" w:lineRule="auto"/>
    </w:pPr>
  </w:style>
  <w:style w:type="character" w:styleId="FollowedHyperlink">
    <w:name w:val="FollowedHyperlink"/>
    <w:basedOn w:val="DefaultParagraphFont"/>
    <w:rsid w:val="008969EF"/>
    <w:rPr>
      <w:color w:val="800080"/>
      <w:u w:val="single"/>
    </w:rPr>
  </w:style>
  <w:style w:type="paragraph" w:styleId="BalloonText">
    <w:name w:val="Balloon Text"/>
    <w:basedOn w:val="Normal"/>
    <w:semiHidden/>
    <w:rsid w:val="008969EF"/>
    <w:rPr>
      <w:rFonts w:ascii="Tahoma" w:hAnsi="Tahoma" w:cs="Tahoma"/>
      <w:sz w:val="16"/>
      <w:szCs w:val="16"/>
    </w:rPr>
  </w:style>
  <w:style w:type="paragraph" w:styleId="Footer">
    <w:name w:val="footer"/>
    <w:basedOn w:val="Normal"/>
    <w:link w:val="FooterChar"/>
    <w:uiPriority w:val="99"/>
    <w:rsid w:val="008969EF"/>
    <w:pPr>
      <w:tabs>
        <w:tab w:val="center" w:pos="4320"/>
        <w:tab w:val="right" w:pos="8640"/>
      </w:tabs>
    </w:pPr>
  </w:style>
  <w:style w:type="character" w:styleId="PageNumber">
    <w:name w:val="page number"/>
    <w:basedOn w:val="DefaultParagraphFont"/>
    <w:rsid w:val="008969EF"/>
  </w:style>
  <w:style w:type="character" w:styleId="CommentReference">
    <w:name w:val="annotation reference"/>
    <w:basedOn w:val="DefaultParagraphFont"/>
    <w:semiHidden/>
    <w:rsid w:val="008969EF"/>
    <w:rPr>
      <w:sz w:val="16"/>
      <w:szCs w:val="16"/>
    </w:rPr>
  </w:style>
  <w:style w:type="paragraph" w:styleId="CommentText">
    <w:name w:val="annotation text"/>
    <w:basedOn w:val="Normal"/>
    <w:link w:val="CommentTextChar"/>
    <w:semiHidden/>
    <w:rsid w:val="008969EF"/>
    <w:rPr>
      <w:sz w:val="20"/>
      <w:szCs w:val="20"/>
    </w:rPr>
  </w:style>
  <w:style w:type="table" w:styleId="TableGrid">
    <w:name w:val="Table Grid"/>
    <w:basedOn w:val="TableNormal"/>
    <w:rsid w:val="0074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08EF"/>
    <w:pPr>
      <w:tabs>
        <w:tab w:val="center" w:pos="4320"/>
        <w:tab w:val="right" w:pos="8640"/>
      </w:tabs>
    </w:pPr>
  </w:style>
  <w:style w:type="character" w:customStyle="1" w:styleId="FooterChar">
    <w:name w:val="Footer Char"/>
    <w:basedOn w:val="DefaultParagraphFont"/>
    <w:link w:val="Footer"/>
    <w:uiPriority w:val="99"/>
    <w:rsid w:val="00DE5903"/>
    <w:rPr>
      <w:sz w:val="24"/>
      <w:szCs w:val="24"/>
    </w:rPr>
  </w:style>
  <w:style w:type="paragraph" w:styleId="CommentSubject">
    <w:name w:val="annotation subject"/>
    <w:basedOn w:val="CommentText"/>
    <w:next w:val="CommentText"/>
    <w:link w:val="CommentSubjectChar"/>
    <w:semiHidden/>
    <w:unhideWhenUsed/>
    <w:rsid w:val="00C42541"/>
    <w:rPr>
      <w:b/>
      <w:bCs/>
    </w:rPr>
  </w:style>
  <w:style w:type="character" w:customStyle="1" w:styleId="CommentTextChar">
    <w:name w:val="Comment Text Char"/>
    <w:basedOn w:val="DefaultParagraphFont"/>
    <w:link w:val="CommentText"/>
    <w:semiHidden/>
    <w:rsid w:val="00C42541"/>
  </w:style>
  <w:style w:type="character" w:customStyle="1" w:styleId="CommentSubjectChar">
    <w:name w:val="Comment Subject Char"/>
    <w:basedOn w:val="CommentTextChar"/>
    <w:link w:val="CommentSubject"/>
    <w:semiHidden/>
    <w:rsid w:val="00C42541"/>
    <w:rPr>
      <w:b/>
      <w:bCs/>
    </w:rPr>
  </w:style>
  <w:style w:type="character" w:styleId="UnresolvedMention">
    <w:name w:val="Unresolved Mention"/>
    <w:basedOn w:val="DefaultParagraphFont"/>
    <w:uiPriority w:val="99"/>
    <w:semiHidden/>
    <w:unhideWhenUsed/>
    <w:rsid w:val="0096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974157">
      <w:bodyDiv w:val="1"/>
      <w:marLeft w:val="0"/>
      <w:marRight w:val="0"/>
      <w:marTop w:val="0"/>
      <w:marBottom w:val="0"/>
      <w:divBdr>
        <w:top w:val="none" w:sz="0" w:space="0" w:color="auto"/>
        <w:left w:val="none" w:sz="0" w:space="0" w:color="auto"/>
        <w:bottom w:val="none" w:sz="0" w:space="0" w:color="auto"/>
        <w:right w:val="none" w:sz="0" w:space="0" w:color="auto"/>
      </w:divBdr>
    </w:div>
    <w:div w:id="374158463">
      <w:bodyDiv w:val="1"/>
      <w:marLeft w:val="0"/>
      <w:marRight w:val="0"/>
      <w:marTop w:val="0"/>
      <w:marBottom w:val="0"/>
      <w:divBdr>
        <w:top w:val="none" w:sz="0" w:space="0" w:color="auto"/>
        <w:left w:val="none" w:sz="0" w:space="0" w:color="auto"/>
        <w:bottom w:val="none" w:sz="0" w:space="0" w:color="auto"/>
        <w:right w:val="none" w:sz="0" w:space="0" w:color="auto"/>
      </w:divBdr>
    </w:div>
    <w:div w:id="437023120">
      <w:bodyDiv w:val="1"/>
      <w:marLeft w:val="0"/>
      <w:marRight w:val="0"/>
      <w:marTop w:val="0"/>
      <w:marBottom w:val="0"/>
      <w:divBdr>
        <w:top w:val="none" w:sz="0" w:space="0" w:color="auto"/>
        <w:left w:val="none" w:sz="0" w:space="0" w:color="auto"/>
        <w:bottom w:val="none" w:sz="0" w:space="0" w:color="auto"/>
        <w:right w:val="none" w:sz="0" w:space="0" w:color="auto"/>
      </w:divBdr>
    </w:div>
    <w:div w:id="505173200">
      <w:bodyDiv w:val="1"/>
      <w:marLeft w:val="0"/>
      <w:marRight w:val="0"/>
      <w:marTop w:val="0"/>
      <w:marBottom w:val="0"/>
      <w:divBdr>
        <w:top w:val="none" w:sz="0" w:space="0" w:color="auto"/>
        <w:left w:val="none" w:sz="0" w:space="0" w:color="auto"/>
        <w:bottom w:val="none" w:sz="0" w:space="0" w:color="auto"/>
        <w:right w:val="none" w:sz="0" w:space="0" w:color="auto"/>
      </w:divBdr>
    </w:div>
    <w:div w:id="628517284">
      <w:bodyDiv w:val="1"/>
      <w:marLeft w:val="0"/>
      <w:marRight w:val="0"/>
      <w:marTop w:val="0"/>
      <w:marBottom w:val="0"/>
      <w:divBdr>
        <w:top w:val="none" w:sz="0" w:space="0" w:color="auto"/>
        <w:left w:val="none" w:sz="0" w:space="0" w:color="auto"/>
        <w:bottom w:val="none" w:sz="0" w:space="0" w:color="auto"/>
        <w:right w:val="none" w:sz="0" w:space="0" w:color="auto"/>
      </w:divBdr>
    </w:div>
    <w:div w:id="717703064">
      <w:bodyDiv w:val="1"/>
      <w:marLeft w:val="0"/>
      <w:marRight w:val="0"/>
      <w:marTop w:val="0"/>
      <w:marBottom w:val="0"/>
      <w:divBdr>
        <w:top w:val="none" w:sz="0" w:space="0" w:color="auto"/>
        <w:left w:val="none" w:sz="0" w:space="0" w:color="auto"/>
        <w:bottom w:val="none" w:sz="0" w:space="0" w:color="auto"/>
        <w:right w:val="none" w:sz="0" w:space="0" w:color="auto"/>
      </w:divBdr>
    </w:div>
    <w:div w:id="829172464">
      <w:bodyDiv w:val="1"/>
      <w:marLeft w:val="0"/>
      <w:marRight w:val="0"/>
      <w:marTop w:val="0"/>
      <w:marBottom w:val="0"/>
      <w:divBdr>
        <w:top w:val="none" w:sz="0" w:space="0" w:color="auto"/>
        <w:left w:val="none" w:sz="0" w:space="0" w:color="auto"/>
        <w:bottom w:val="none" w:sz="0" w:space="0" w:color="auto"/>
        <w:right w:val="none" w:sz="0" w:space="0" w:color="auto"/>
      </w:divBdr>
    </w:div>
    <w:div w:id="977959578">
      <w:bodyDiv w:val="1"/>
      <w:marLeft w:val="0"/>
      <w:marRight w:val="0"/>
      <w:marTop w:val="0"/>
      <w:marBottom w:val="0"/>
      <w:divBdr>
        <w:top w:val="none" w:sz="0" w:space="0" w:color="auto"/>
        <w:left w:val="none" w:sz="0" w:space="0" w:color="auto"/>
        <w:bottom w:val="none" w:sz="0" w:space="0" w:color="auto"/>
        <w:right w:val="none" w:sz="0" w:space="0" w:color="auto"/>
      </w:divBdr>
    </w:div>
    <w:div w:id="1003314392">
      <w:bodyDiv w:val="1"/>
      <w:marLeft w:val="0"/>
      <w:marRight w:val="0"/>
      <w:marTop w:val="0"/>
      <w:marBottom w:val="0"/>
      <w:divBdr>
        <w:top w:val="none" w:sz="0" w:space="0" w:color="auto"/>
        <w:left w:val="none" w:sz="0" w:space="0" w:color="auto"/>
        <w:bottom w:val="none" w:sz="0" w:space="0" w:color="auto"/>
        <w:right w:val="none" w:sz="0" w:space="0" w:color="auto"/>
      </w:divBdr>
    </w:div>
    <w:div w:id="1182158924">
      <w:bodyDiv w:val="1"/>
      <w:marLeft w:val="0"/>
      <w:marRight w:val="0"/>
      <w:marTop w:val="0"/>
      <w:marBottom w:val="0"/>
      <w:divBdr>
        <w:top w:val="none" w:sz="0" w:space="0" w:color="auto"/>
        <w:left w:val="none" w:sz="0" w:space="0" w:color="auto"/>
        <w:bottom w:val="none" w:sz="0" w:space="0" w:color="auto"/>
        <w:right w:val="none" w:sz="0" w:space="0" w:color="auto"/>
      </w:divBdr>
    </w:div>
    <w:div w:id="1433360040">
      <w:bodyDiv w:val="1"/>
      <w:marLeft w:val="0"/>
      <w:marRight w:val="0"/>
      <w:marTop w:val="0"/>
      <w:marBottom w:val="0"/>
      <w:divBdr>
        <w:top w:val="none" w:sz="0" w:space="0" w:color="auto"/>
        <w:left w:val="none" w:sz="0" w:space="0" w:color="auto"/>
        <w:bottom w:val="none" w:sz="0" w:space="0" w:color="auto"/>
        <w:right w:val="none" w:sz="0" w:space="0" w:color="auto"/>
      </w:divBdr>
    </w:div>
    <w:div w:id="1612738442">
      <w:bodyDiv w:val="1"/>
      <w:marLeft w:val="0"/>
      <w:marRight w:val="0"/>
      <w:marTop w:val="0"/>
      <w:marBottom w:val="0"/>
      <w:divBdr>
        <w:top w:val="none" w:sz="0" w:space="0" w:color="auto"/>
        <w:left w:val="none" w:sz="0" w:space="0" w:color="auto"/>
        <w:bottom w:val="none" w:sz="0" w:space="0" w:color="auto"/>
        <w:right w:val="none" w:sz="0" w:space="0" w:color="auto"/>
      </w:divBdr>
    </w:div>
    <w:div w:id="1671442170">
      <w:bodyDiv w:val="1"/>
      <w:marLeft w:val="0"/>
      <w:marRight w:val="0"/>
      <w:marTop w:val="0"/>
      <w:marBottom w:val="0"/>
      <w:divBdr>
        <w:top w:val="none" w:sz="0" w:space="0" w:color="auto"/>
        <w:left w:val="none" w:sz="0" w:space="0" w:color="auto"/>
        <w:bottom w:val="none" w:sz="0" w:space="0" w:color="auto"/>
        <w:right w:val="none" w:sz="0" w:space="0" w:color="auto"/>
      </w:divBdr>
    </w:div>
    <w:div w:id="1846287987">
      <w:bodyDiv w:val="1"/>
      <w:marLeft w:val="0"/>
      <w:marRight w:val="0"/>
      <w:marTop w:val="0"/>
      <w:marBottom w:val="0"/>
      <w:divBdr>
        <w:top w:val="none" w:sz="0" w:space="0" w:color="auto"/>
        <w:left w:val="none" w:sz="0" w:space="0" w:color="auto"/>
        <w:bottom w:val="none" w:sz="0" w:space="0" w:color="auto"/>
        <w:right w:val="none" w:sz="0" w:space="0" w:color="auto"/>
      </w:divBdr>
    </w:div>
    <w:div w:id="2106268996">
      <w:bodyDiv w:val="1"/>
      <w:marLeft w:val="0"/>
      <w:marRight w:val="0"/>
      <w:marTop w:val="0"/>
      <w:marBottom w:val="0"/>
      <w:divBdr>
        <w:top w:val="none" w:sz="0" w:space="0" w:color="auto"/>
        <w:left w:val="none" w:sz="0" w:space="0" w:color="auto"/>
        <w:bottom w:val="none" w:sz="0" w:space="0" w:color="auto"/>
        <w:right w:val="none" w:sz="0" w:space="0" w:color="auto"/>
      </w:divBdr>
    </w:div>
    <w:div w:id="21159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infoservices/reports/gradrat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infoservices/data/sims/redefining-lowinc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9a3da85973eafb81f49c2989fb6f95f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12e6a9f431ed3efe8de9ed8158613050"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3B188-FD02-4B60-B330-E423E6D8C7C8}">
  <ds:schemaRefs>
    <ds:schemaRef ds:uri="http://schemas.microsoft.com/sharepoint/v3/contenttype/forms"/>
  </ds:schemaRefs>
</ds:datastoreItem>
</file>

<file path=customXml/itemProps2.xml><?xml version="1.0" encoding="utf-8"?>
<ds:datastoreItem xmlns:ds="http://schemas.openxmlformats.org/officeDocument/2006/customXml" ds:itemID="{E80F8445-829E-4D90-AA29-EE48CB6E2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57D41-8E2F-49E8-8F69-981A5B3B4FC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0DF6422-DAA8-4A60-AAD9-1D8C5BBE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Data Overview of the Dropouts in Massachusetts 2021-22</vt:lpstr>
    </vt:vector>
  </TitlesOfParts>
  <Company/>
  <LinksUpToDate>false</LinksUpToDate>
  <CharactersWithSpaces>9756</CharactersWithSpaces>
  <SharedDoc>false</SharedDoc>
  <HLinks>
    <vt:vector size="6" baseType="variant">
      <vt:variant>
        <vt:i4>2293885</vt:i4>
      </vt:variant>
      <vt:variant>
        <vt:i4>0</vt:i4>
      </vt:variant>
      <vt:variant>
        <vt:i4>0</vt:i4>
      </vt:variant>
      <vt:variant>
        <vt:i4>5</vt:i4>
      </vt:variant>
      <vt:variant>
        <vt:lpwstr>http://www.doe.mass.edu/infoservices/reports/gradrates/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Overview of the Dropouts in Massachusetts 2021-22</dc:title>
  <dc:creator>DESE</dc:creator>
  <cp:lastModifiedBy>Zou, Dong (EOE)</cp:lastModifiedBy>
  <cp:revision>15</cp:revision>
  <cp:lastPrinted>2017-02-21T18:56:00Z</cp:lastPrinted>
  <dcterms:created xsi:type="dcterms:W3CDTF">2023-02-10T19:53:00Z</dcterms:created>
  <dcterms:modified xsi:type="dcterms:W3CDTF">2023-03-10T15:31:00Z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10 2023 12:00AM</vt:lpwstr>
  </property>
</Properties>
</file>