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AC4E" w14:textId="547003DC" w:rsidR="3EAF4182" w:rsidRPr="001D2F72" w:rsidRDefault="3EAF4182" w:rsidP="48C78F76">
      <w:pPr>
        <w:jc w:val="center"/>
        <w:rPr>
          <w:rFonts w:eastAsiaTheme="minorEastAsia"/>
        </w:rPr>
      </w:pPr>
      <w:r>
        <w:rPr>
          <w:noProof/>
        </w:rPr>
        <w:drawing>
          <wp:inline distT="0" distB="0" distL="0" distR="0" wp14:anchorId="7C5C9429" wp14:editId="49CBCF19">
            <wp:extent cx="2657475" cy="1085136"/>
            <wp:effectExtent l="0" t="0" r="0" b="0"/>
            <wp:docPr id="1385768327" name="Picture 1385768327" descr="GL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768327" name="Picture 1385768327" descr="GLEAM Logo"/>
                    <pic:cNvPicPr/>
                  </pic:nvPicPr>
                  <pic:blipFill>
                    <a:blip r:embed="rId10">
                      <a:extLst>
                        <a:ext uri="{28A0092B-C50C-407E-A947-70E740481C1C}">
                          <a14:useLocalDpi xmlns:a14="http://schemas.microsoft.com/office/drawing/2010/main" val="0"/>
                        </a:ext>
                      </a:extLst>
                    </a:blip>
                    <a:stretch>
                      <a:fillRect/>
                    </a:stretch>
                  </pic:blipFill>
                  <pic:spPr>
                    <a:xfrm>
                      <a:off x="0" y="0"/>
                      <a:ext cx="2657475" cy="1085136"/>
                    </a:xfrm>
                    <a:prstGeom prst="rect">
                      <a:avLst/>
                    </a:prstGeom>
                  </pic:spPr>
                </pic:pic>
              </a:graphicData>
            </a:graphic>
          </wp:inline>
        </w:drawing>
      </w:r>
    </w:p>
    <w:p w14:paraId="4F6C0A18" w14:textId="5B9065F1" w:rsidR="75FD4D2D" w:rsidRPr="001D2F72" w:rsidRDefault="75FD4D2D" w:rsidP="50DBFF5A">
      <w:pPr>
        <w:jc w:val="center"/>
        <w:rPr>
          <w:rFonts w:eastAsiaTheme="minorEastAsia"/>
          <w:b/>
        </w:rPr>
      </w:pPr>
      <w:r w:rsidRPr="19AB0FBC">
        <w:rPr>
          <w:rFonts w:eastAsiaTheme="minorEastAsia"/>
          <w:b/>
        </w:rPr>
        <w:t xml:space="preserve">Questions </w:t>
      </w:r>
      <w:r w:rsidR="6454D0ED" w:rsidRPr="19AB0FBC">
        <w:rPr>
          <w:rFonts w:eastAsiaTheme="minorEastAsia"/>
          <w:b/>
        </w:rPr>
        <w:t xml:space="preserve">+ </w:t>
      </w:r>
      <w:r w:rsidRPr="19AB0FBC">
        <w:rPr>
          <w:rFonts w:eastAsiaTheme="minorEastAsia"/>
          <w:b/>
        </w:rPr>
        <w:t>Answers</w:t>
      </w:r>
    </w:p>
    <w:p w14:paraId="340694BA" w14:textId="6E3C6D6F" w:rsidR="0510BAF7" w:rsidRPr="001D2F72" w:rsidRDefault="6AE43338" w:rsidP="3BAD3E25">
      <w:pPr>
        <w:jc w:val="center"/>
        <w:rPr>
          <w:rFonts w:eastAsiaTheme="minorEastAsia"/>
          <w:i/>
        </w:rPr>
      </w:pPr>
      <w:r w:rsidRPr="793008A0">
        <w:rPr>
          <w:rFonts w:eastAsiaTheme="minorEastAsia"/>
          <w:i/>
        </w:rPr>
        <w:t xml:space="preserve">Updated </w:t>
      </w:r>
      <w:r w:rsidR="00DD0F17">
        <w:rPr>
          <w:rFonts w:eastAsiaTheme="minorEastAsia"/>
          <w:i/>
        </w:rPr>
        <w:t>11/</w:t>
      </w:r>
      <w:r w:rsidR="006E6DBA">
        <w:rPr>
          <w:rFonts w:eastAsiaTheme="minorEastAsia"/>
          <w:i/>
        </w:rPr>
        <w:t>30</w:t>
      </w:r>
      <w:r w:rsidR="00DD0F17">
        <w:rPr>
          <w:rFonts w:eastAsiaTheme="minorEastAsia"/>
          <w:i/>
        </w:rPr>
        <w:t>/22</w:t>
      </w:r>
      <w:r w:rsidRPr="793008A0">
        <w:rPr>
          <w:rFonts w:eastAsiaTheme="minorEastAsia"/>
          <w:i/>
        </w:rPr>
        <w:t xml:space="preserve"> </w:t>
      </w:r>
    </w:p>
    <w:p w14:paraId="18E6159D" w14:textId="6C340C94" w:rsidR="5F7FEB95" w:rsidRPr="001D2F72" w:rsidRDefault="5AAAEC42" w:rsidP="48C78F76">
      <w:pPr>
        <w:rPr>
          <w:rFonts w:eastAsiaTheme="minorEastAsia"/>
          <w:b/>
        </w:rPr>
      </w:pPr>
      <w:r w:rsidRPr="19AB0FBC">
        <w:rPr>
          <w:rFonts w:eastAsiaTheme="minorEastAsia"/>
          <w:b/>
        </w:rPr>
        <w:t>Categories:</w:t>
      </w:r>
    </w:p>
    <w:p w14:paraId="720D58C3" w14:textId="040F5677" w:rsidR="0DDC0A90" w:rsidRPr="001D2F72" w:rsidRDefault="0DDC0A90" w:rsidP="4D792FB5">
      <w:pPr>
        <w:pStyle w:val="ListParagraph"/>
        <w:numPr>
          <w:ilvl w:val="0"/>
          <w:numId w:val="30"/>
        </w:numPr>
        <w:rPr>
          <w:rFonts w:eastAsiaTheme="minorEastAsia"/>
        </w:rPr>
      </w:pPr>
      <w:r w:rsidRPr="19AB0FBC">
        <w:rPr>
          <w:rFonts w:eastAsiaTheme="minorEastAsia"/>
        </w:rPr>
        <w:t>General</w:t>
      </w:r>
    </w:p>
    <w:p w14:paraId="41471F02" w14:textId="6574130D" w:rsidR="71C15D44" w:rsidRPr="001D2F72" w:rsidRDefault="36C8D423" w:rsidP="48C78F76">
      <w:pPr>
        <w:pStyle w:val="ListParagraph"/>
        <w:numPr>
          <w:ilvl w:val="0"/>
          <w:numId w:val="30"/>
        </w:numPr>
        <w:rPr>
          <w:rFonts w:eastAsiaTheme="minorEastAsia"/>
        </w:rPr>
      </w:pPr>
      <w:r w:rsidRPr="19AB0FBC">
        <w:rPr>
          <w:rFonts w:eastAsiaTheme="minorEastAsia"/>
        </w:rPr>
        <w:t>Eligibility</w:t>
      </w:r>
    </w:p>
    <w:p w14:paraId="5412D478" w14:textId="6A44B51F" w:rsidR="71C15D44" w:rsidRPr="001D2F72" w:rsidRDefault="24F8748D" w:rsidP="48C78F76">
      <w:pPr>
        <w:pStyle w:val="ListParagraph"/>
        <w:numPr>
          <w:ilvl w:val="0"/>
          <w:numId w:val="30"/>
        </w:numPr>
        <w:rPr>
          <w:rFonts w:eastAsiaTheme="minorEastAsia"/>
        </w:rPr>
      </w:pPr>
      <w:r w:rsidRPr="19AB0FBC">
        <w:rPr>
          <w:rFonts w:eastAsiaTheme="minorEastAsia"/>
        </w:rPr>
        <w:t>Evaluation</w:t>
      </w:r>
    </w:p>
    <w:p w14:paraId="041A3581" w14:textId="3C9F788F" w:rsidR="71C15D44" w:rsidRPr="001D2F72" w:rsidRDefault="74D43147" w:rsidP="69D99C7F">
      <w:pPr>
        <w:pStyle w:val="ListParagraph"/>
        <w:numPr>
          <w:ilvl w:val="0"/>
          <w:numId w:val="30"/>
        </w:numPr>
        <w:rPr>
          <w:rFonts w:eastAsiaTheme="minorEastAsia"/>
        </w:rPr>
      </w:pPr>
      <w:r w:rsidRPr="19AB0FBC">
        <w:rPr>
          <w:rFonts w:eastAsiaTheme="minorEastAsia"/>
        </w:rPr>
        <w:t>Budget</w:t>
      </w:r>
    </w:p>
    <w:p w14:paraId="4955164A" w14:textId="47DF5DCA" w:rsidR="71C15D44" w:rsidRPr="001D2F72" w:rsidRDefault="00DD0F17" w:rsidP="69D99C7F">
      <w:pPr>
        <w:pStyle w:val="ListParagraph"/>
        <w:numPr>
          <w:ilvl w:val="0"/>
          <w:numId w:val="30"/>
        </w:numPr>
        <w:rPr>
          <w:rFonts w:eastAsiaTheme="minorEastAsia"/>
        </w:rPr>
      </w:pPr>
      <w:r>
        <w:rPr>
          <w:rFonts w:eastAsiaTheme="minorEastAsia"/>
        </w:rPr>
        <w:t>Pre</w:t>
      </w:r>
      <w:r w:rsidR="69688923" w:rsidRPr="19AB0FBC">
        <w:rPr>
          <w:rFonts w:eastAsiaTheme="minorEastAsia"/>
        </w:rPr>
        <w:t xml:space="preserve">K-12 </w:t>
      </w:r>
      <w:r w:rsidR="57CC5D7C" w:rsidRPr="19AB0FBC">
        <w:rPr>
          <w:rFonts w:eastAsiaTheme="minorEastAsia"/>
        </w:rPr>
        <w:t>Program Activiti</w:t>
      </w:r>
      <w:r w:rsidR="201E6935" w:rsidRPr="19AB0FBC">
        <w:rPr>
          <w:rFonts w:eastAsiaTheme="minorEastAsia"/>
        </w:rPr>
        <w:t>es</w:t>
      </w:r>
      <w:r w:rsidR="196DD28D" w:rsidRPr="19AB0FBC">
        <w:rPr>
          <w:rFonts w:eastAsiaTheme="minorEastAsia"/>
        </w:rPr>
        <w:t xml:space="preserve"> (FC509/510)</w:t>
      </w:r>
    </w:p>
    <w:p w14:paraId="41406817" w14:textId="73A5A1D6" w:rsidR="00D6768B" w:rsidRPr="001D2F72" w:rsidRDefault="6AE43338" w:rsidP="69D99C7F">
      <w:pPr>
        <w:pStyle w:val="ListParagraph"/>
        <w:numPr>
          <w:ilvl w:val="0"/>
          <w:numId w:val="30"/>
        </w:numPr>
        <w:rPr>
          <w:rFonts w:eastAsiaTheme="minorEastAsia"/>
        </w:rPr>
      </w:pPr>
      <w:r w:rsidRPr="19AB0FBC">
        <w:rPr>
          <w:rFonts w:eastAsiaTheme="minorEastAsia"/>
        </w:rPr>
        <w:t>Preschool Grants (FC508)</w:t>
      </w:r>
    </w:p>
    <w:p w14:paraId="2D22C5C0" w14:textId="0E12C9CA" w:rsidR="71C15D44" w:rsidRPr="001D2F72" w:rsidRDefault="6006FD8B" w:rsidP="42689B7B">
      <w:pPr>
        <w:rPr>
          <w:rFonts w:eastAsiaTheme="minorEastAsia"/>
        </w:rPr>
      </w:pPr>
      <w:r w:rsidRPr="19AB0FBC">
        <w:rPr>
          <w:rFonts w:eastAsiaTheme="minorEastAsia"/>
        </w:rPr>
        <w:t>____________________________________________________________________________________</w:t>
      </w:r>
    </w:p>
    <w:p w14:paraId="0307D09C" w14:textId="4A22B7A7" w:rsidR="71C15D44" w:rsidRPr="001D2F72" w:rsidRDefault="6AA6D51D" w:rsidP="48C78F76">
      <w:pPr>
        <w:rPr>
          <w:rFonts w:eastAsiaTheme="minorEastAsia"/>
          <w:b/>
          <w:color w:val="ED7D31" w:themeColor="accent2"/>
        </w:rPr>
      </w:pPr>
      <w:r w:rsidRPr="008B1FD7">
        <w:rPr>
          <w:rFonts w:eastAsiaTheme="minorEastAsia"/>
          <w:b/>
          <w:color w:val="833C0B" w:themeColor="accent2" w:themeShade="80"/>
        </w:rPr>
        <w:t>General</w:t>
      </w:r>
    </w:p>
    <w:p w14:paraId="5DA923EC" w14:textId="4DC55710" w:rsidR="5204825A" w:rsidRPr="001D2F72" w:rsidRDefault="5204825A" w:rsidP="4D792FB5">
      <w:pPr>
        <w:pStyle w:val="ListParagraph"/>
        <w:numPr>
          <w:ilvl w:val="0"/>
          <w:numId w:val="19"/>
        </w:numPr>
        <w:spacing w:after="120"/>
        <w:rPr>
          <w:rFonts w:eastAsiaTheme="minorEastAsia"/>
          <w:i/>
          <w:iCs/>
        </w:rPr>
      </w:pPr>
      <w:r w:rsidRPr="001D2F72">
        <w:rPr>
          <w:rFonts w:eastAsiaTheme="minorEastAsia"/>
          <w:i/>
          <w:iCs/>
        </w:rPr>
        <w:t>Will DESE post a list of schools that are eligible?</w:t>
      </w:r>
    </w:p>
    <w:p w14:paraId="5622B9A7" w14:textId="0CC0C201" w:rsidR="5204825A" w:rsidRPr="001D2F72" w:rsidRDefault="5204825A" w:rsidP="4D792FB5">
      <w:pPr>
        <w:pStyle w:val="ListParagraph"/>
        <w:numPr>
          <w:ilvl w:val="1"/>
          <w:numId w:val="18"/>
        </w:numPr>
        <w:spacing w:after="120"/>
        <w:rPr>
          <w:rFonts w:eastAsiaTheme="minorEastAsia"/>
        </w:rPr>
      </w:pPr>
      <w:r w:rsidRPr="001D2F72">
        <w:rPr>
          <w:rFonts w:eastAsiaTheme="minorEastAsia"/>
        </w:rPr>
        <w:t xml:space="preserve">Yes. The list of eligible districts is linked </w:t>
      </w:r>
      <w:r w:rsidR="0DFA3AAB" w:rsidRPr="001D2F72">
        <w:rPr>
          <w:rFonts w:eastAsiaTheme="minorEastAsia"/>
        </w:rPr>
        <w:t xml:space="preserve">as a download </w:t>
      </w:r>
      <w:r w:rsidRPr="001D2F72">
        <w:rPr>
          <w:rFonts w:eastAsiaTheme="minorEastAsia"/>
        </w:rPr>
        <w:t>in the</w:t>
      </w:r>
      <w:hyperlink r:id="rId11" w:history="1">
        <w:r w:rsidRPr="00DD0F17">
          <w:rPr>
            <w:rStyle w:val="Hyperlink"/>
            <w:rFonts w:eastAsiaTheme="minorEastAsia"/>
          </w:rPr>
          <w:t xml:space="preserve"> </w:t>
        </w:r>
        <w:r w:rsidR="69B13758" w:rsidRPr="00DD0F17">
          <w:rPr>
            <w:rStyle w:val="Hyperlink"/>
            <w:rFonts w:eastAsiaTheme="minorEastAsia"/>
          </w:rPr>
          <w:t>R</w:t>
        </w:r>
        <w:r w:rsidRPr="00DD0F17">
          <w:rPr>
            <w:rStyle w:val="Hyperlink"/>
            <w:rFonts w:eastAsiaTheme="minorEastAsia"/>
          </w:rPr>
          <w:t>FP</w:t>
        </w:r>
      </w:hyperlink>
    </w:p>
    <w:p w14:paraId="65D39749" w14:textId="501774ED" w:rsidR="1F40454F" w:rsidRPr="001D2F72" w:rsidRDefault="68FD740F" w:rsidP="4D792FB5">
      <w:pPr>
        <w:pStyle w:val="ListParagraph"/>
        <w:numPr>
          <w:ilvl w:val="0"/>
          <w:numId w:val="19"/>
        </w:numPr>
        <w:spacing w:after="120"/>
        <w:rPr>
          <w:rFonts w:eastAsiaTheme="minorEastAsia"/>
          <w:color w:val="333333"/>
        </w:rPr>
      </w:pPr>
      <w:r w:rsidRPr="001D2F72">
        <w:rPr>
          <w:rFonts w:eastAsiaTheme="minorEastAsia"/>
          <w:i/>
          <w:iCs/>
        </w:rPr>
        <w:t xml:space="preserve">May I send </w:t>
      </w:r>
      <w:r w:rsidR="78949ECB" w:rsidRPr="001D2F72">
        <w:rPr>
          <w:rFonts w:eastAsiaTheme="minorEastAsia"/>
          <w:i/>
          <w:iCs/>
        </w:rPr>
        <w:t xml:space="preserve">the </w:t>
      </w:r>
      <w:r w:rsidR="6FFBD956" w:rsidRPr="001D2F72">
        <w:rPr>
          <w:rFonts w:eastAsiaTheme="minorEastAsia"/>
          <w:i/>
          <w:iCs/>
        </w:rPr>
        <w:t>P</w:t>
      </w:r>
      <w:r w:rsidR="1F40454F" w:rsidRPr="001D2F72">
        <w:rPr>
          <w:rFonts w:eastAsiaTheme="minorEastAsia"/>
          <w:i/>
          <w:iCs/>
        </w:rPr>
        <w:t xml:space="preserve">art </w:t>
      </w:r>
      <w:r w:rsidR="61E84CAD" w:rsidRPr="001D2F72">
        <w:rPr>
          <w:rFonts w:eastAsiaTheme="minorEastAsia"/>
          <w:i/>
          <w:iCs/>
        </w:rPr>
        <w:t xml:space="preserve">I </w:t>
      </w:r>
      <w:r w:rsidR="4D56F4C3" w:rsidRPr="19AB0FBC">
        <w:rPr>
          <w:rFonts w:eastAsiaTheme="minorEastAsia"/>
          <w:i/>
        </w:rPr>
        <w:t xml:space="preserve">Signature </w:t>
      </w:r>
      <w:r w:rsidR="78179D07" w:rsidRPr="19AB0FBC">
        <w:rPr>
          <w:rFonts w:eastAsiaTheme="minorEastAsia"/>
          <w:i/>
        </w:rPr>
        <w:t>p</w:t>
      </w:r>
      <w:r w:rsidR="4D56F4C3" w:rsidRPr="19AB0FBC">
        <w:rPr>
          <w:rFonts w:eastAsiaTheme="minorEastAsia"/>
          <w:i/>
        </w:rPr>
        <w:t>age</w:t>
      </w:r>
      <w:r w:rsidR="4D56F4C3" w:rsidRPr="19AB0FBC">
        <w:rPr>
          <w:rFonts w:eastAsiaTheme="minorEastAsia"/>
          <w:color w:val="333333"/>
        </w:rPr>
        <w:t xml:space="preserve"> </w:t>
      </w:r>
      <w:r w:rsidR="1F40454F" w:rsidRPr="001D2F72">
        <w:rPr>
          <w:rFonts w:eastAsiaTheme="minorEastAsia"/>
          <w:i/>
          <w:iCs/>
        </w:rPr>
        <w:t xml:space="preserve">as a </w:t>
      </w:r>
      <w:r w:rsidR="57E71164" w:rsidRPr="001D2F72">
        <w:rPr>
          <w:rFonts w:eastAsiaTheme="minorEastAsia"/>
          <w:i/>
          <w:iCs/>
        </w:rPr>
        <w:t>PDF</w:t>
      </w:r>
      <w:r w:rsidR="1F40454F" w:rsidRPr="001D2F72">
        <w:rPr>
          <w:rFonts w:eastAsiaTheme="minorEastAsia"/>
          <w:i/>
          <w:iCs/>
        </w:rPr>
        <w:t xml:space="preserve"> </w:t>
      </w:r>
      <w:r w:rsidR="0FD9D5BB" w:rsidRPr="001D2F72">
        <w:rPr>
          <w:rFonts w:eastAsiaTheme="minorEastAsia"/>
          <w:i/>
          <w:iCs/>
        </w:rPr>
        <w:t>instead of a Word document?</w:t>
      </w:r>
    </w:p>
    <w:p w14:paraId="53B7A641" w14:textId="600C734B" w:rsidR="49D35925" w:rsidRPr="001D2F72" w:rsidRDefault="6AE43338" w:rsidP="4D792FB5">
      <w:pPr>
        <w:pStyle w:val="ListParagraph"/>
        <w:numPr>
          <w:ilvl w:val="1"/>
          <w:numId w:val="17"/>
        </w:numPr>
        <w:spacing w:after="120"/>
        <w:rPr>
          <w:rFonts w:eastAsiaTheme="minorEastAsia"/>
        </w:rPr>
      </w:pPr>
      <w:r w:rsidRPr="001D2F72">
        <w:rPr>
          <w:rFonts w:eastAsiaTheme="minorEastAsia"/>
        </w:rPr>
        <w:t>Yes. Please ensure that documents are submitted with a</w:t>
      </w:r>
      <w:r w:rsidRPr="19AB0FBC">
        <w:rPr>
          <w:rFonts w:eastAsiaTheme="minorEastAsia"/>
        </w:rPr>
        <w:t xml:space="preserve"> “wet” signature or image of a wet signature. We cannot take electronic signatures at this time, per the State Comptroller, DESE’s fiscal oversight agency. </w:t>
      </w:r>
    </w:p>
    <w:p w14:paraId="4AD4359D" w14:textId="5F914F9E" w:rsidR="71C15D44" w:rsidRPr="001D2F72" w:rsidRDefault="2DAB1300" w:rsidP="48C78F76">
      <w:pPr>
        <w:rPr>
          <w:rFonts w:eastAsiaTheme="minorEastAsia"/>
          <w:b/>
          <w:color w:val="ED7D31" w:themeColor="accent2"/>
        </w:rPr>
      </w:pPr>
      <w:r w:rsidRPr="008B1FD7">
        <w:rPr>
          <w:rFonts w:eastAsiaTheme="minorEastAsia"/>
          <w:b/>
          <w:color w:val="833C0B" w:themeColor="accent2" w:themeShade="80"/>
        </w:rPr>
        <w:t>Eligibility</w:t>
      </w:r>
    </w:p>
    <w:p w14:paraId="707DE99E" w14:textId="391D94E2" w:rsidR="71C15D44" w:rsidRPr="001D2F72" w:rsidRDefault="3B020127" w:rsidP="4D792FB5">
      <w:pPr>
        <w:pStyle w:val="ListParagraph"/>
        <w:numPr>
          <w:ilvl w:val="0"/>
          <w:numId w:val="27"/>
        </w:numPr>
        <w:rPr>
          <w:rFonts w:eastAsiaTheme="minorEastAsia"/>
          <w:i/>
          <w:iCs/>
        </w:rPr>
      </w:pPr>
      <w:r w:rsidRPr="001D2F72">
        <w:rPr>
          <w:rFonts w:eastAsiaTheme="minorEastAsia"/>
          <w:i/>
          <w:iCs/>
        </w:rPr>
        <w:t xml:space="preserve">Is the eligibility for the GLEAM grant entirely based on percentage of students who are identified as </w:t>
      </w:r>
      <w:proofErr w:type="gramStart"/>
      <w:r w:rsidRPr="001D2F72">
        <w:rPr>
          <w:rFonts w:eastAsiaTheme="minorEastAsia"/>
          <w:i/>
          <w:iCs/>
        </w:rPr>
        <w:t>economically disadvantaged</w:t>
      </w:r>
      <w:proofErr w:type="gramEnd"/>
      <w:r w:rsidRPr="001D2F72">
        <w:rPr>
          <w:rFonts w:eastAsiaTheme="minorEastAsia"/>
          <w:i/>
          <w:iCs/>
        </w:rPr>
        <w:t xml:space="preserve"> (50% or greater in one school or 40% or greater in high school)?</w:t>
      </w:r>
    </w:p>
    <w:p w14:paraId="36DD7046" w14:textId="7BA536A2" w:rsidR="71C15D44" w:rsidRPr="001D2F72" w:rsidRDefault="6AE43338" w:rsidP="4D792FB5">
      <w:pPr>
        <w:pStyle w:val="ListParagraph"/>
        <w:numPr>
          <w:ilvl w:val="1"/>
          <w:numId w:val="26"/>
        </w:numPr>
        <w:rPr>
          <w:rFonts w:eastAsiaTheme="minorEastAsia"/>
        </w:rPr>
      </w:pPr>
      <w:r w:rsidRPr="001D2F72">
        <w:rPr>
          <w:rFonts w:eastAsiaTheme="minorEastAsia"/>
        </w:rPr>
        <w:t xml:space="preserve">Yes, eligibility for GLEAM grants are based upon those criteria. </w:t>
      </w:r>
    </w:p>
    <w:p w14:paraId="07A6B549" w14:textId="5DA09DEA" w:rsidR="006E6DBA" w:rsidRDefault="006E6DBA" w:rsidP="4D792FB5">
      <w:pPr>
        <w:pStyle w:val="ListParagraph"/>
        <w:numPr>
          <w:ilvl w:val="0"/>
          <w:numId w:val="27"/>
        </w:numPr>
        <w:rPr>
          <w:rFonts w:eastAsiaTheme="minorEastAsia"/>
          <w:i/>
          <w:iCs/>
        </w:rPr>
      </w:pPr>
      <w:r>
        <w:rPr>
          <w:rFonts w:eastAsiaTheme="minorEastAsia"/>
          <w:i/>
          <w:iCs/>
        </w:rPr>
        <w:t>Where do we find the website for eligibility?</w:t>
      </w:r>
    </w:p>
    <w:p w14:paraId="75D70142" w14:textId="42669B7F" w:rsidR="006E6DBA" w:rsidRDefault="006E6DBA" w:rsidP="006E6DBA">
      <w:pPr>
        <w:pStyle w:val="ListParagraph"/>
        <w:numPr>
          <w:ilvl w:val="1"/>
          <w:numId w:val="27"/>
        </w:numPr>
        <w:rPr>
          <w:rFonts w:eastAsiaTheme="minorEastAsia"/>
          <w:i/>
          <w:iCs/>
        </w:rPr>
      </w:pPr>
      <w:r>
        <w:rPr>
          <w:rFonts w:eastAsiaTheme="minorEastAsia"/>
        </w:rPr>
        <w:t xml:space="preserve">A list of eligible districts can be found within the RFP for both the </w:t>
      </w:r>
      <w:hyperlink r:id="rId12" w:history="1">
        <w:r w:rsidRPr="006E6DBA">
          <w:rPr>
            <w:rStyle w:val="Hyperlink"/>
            <w:rFonts w:eastAsiaTheme="minorEastAsia"/>
          </w:rPr>
          <w:t>PreK-12</w:t>
        </w:r>
      </w:hyperlink>
      <w:r>
        <w:rPr>
          <w:rFonts w:eastAsiaTheme="minorEastAsia"/>
        </w:rPr>
        <w:t xml:space="preserve"> and </w:t>
      </w:r>
      <w:hyperlink r:id="rId13" w:history="1">
        <w:r w:rsidRPr="006E6DBA">
          <w:rPr>
            <w:rStyle w:val="Hyperlink"/>
            <w:rFonts w:eastAsiaTheme="minorEastAsia"/>
          </w:rPr>
          <w:t>Preschool Only</w:t>
        </w:r>
      </w:hyperlink>
      <w:r>
        <w:rPr>
          <w:rFonts w:eastAsiaTheme="minorEastAsia"/>
        </w:rPr>
        <w:t xml:space="preserve"> GLEAM Program Grants.</w:t>
      </w:r>
    </w:p>
    <w:p w14:paraId="55B9FFB6" w14:textId="401BDAD3" w:rsidR="009B7859" w:rsidRPr="001D2F72" w:rsidRDefault="009B7859" w:rsidP="4D792FB5">
      <w:pPr>
        <w:pStyle w:val="ListParagraph"/>
        <w:numPr>
          <w:ilvl w:val="0"/>
          <w:numId w:val="27"/>
        </w:numPr>
        <w:rPr>
          <w:rFonts w:eastAsiaTheme="minorEastAsia"/>
          <w:i/>
          <w:iCs/>
        </w:rPr>
      </w:pPr>
      <w:r w:rsidRPr="001D2F72">
        <w:rPr>
          <w:rFonts w:eastAsiaTheme="minorEastAsia"/>
          <w:i/>
          <w:iCs/>
        </w:rPr>
        <w:t>We are part of other DESE grants, like the Early Grades Literacy grant, for example. Can we still apply for GLEAM?</w:t>
      </w:r>
    </w:p>
    <w:p w14:paraId="265D3E68" w14:textId="13E20D4C" w:rsidR="009B7859" w:rsidRPr="001D2F72" w:rsidRDefault="00BF1E53" w:rsidP="4D792FB5">
      <w:pPr>
        <w:pStyle w:val="ListParagraph"/>
        <w:numPr>
          <w:ilvl w:val="1"/>
          <w:numId w:val="27"/>
        </w:numPr>
        <w:rPr>
          <w:rFonts w:eastAsiaTheme="minorEastAsia"/>
          <w:i/>
          <w:iCs/>
        </w:rPr>
      </w:pPr>
      <w:r w:rsidRPr="001D2F72">
        <w:rPr>
          <w:rFonts w:eastAsiaTheme="minorEastAsia"/>
        </w:rPr>
        <w:t xml:space="preserve">So long as your district is eligible to apply for GLEAM, you may apply. Some of the activities for the other grants – Early Grades Literacy and MTSS Literacy Academies, for example – may relate to some of the GLEAM grant activities. When deciding on whether to apply, please keep in mind your staffing and capacity, as all grants will require substantial time and effort to </w:t>
      </w:r>
      <w:r w:rsidR="7BF4FC95" w:rsidRPr="001D2F72">
        <w:rPr>
          <w:rFonts w:eastAsiaTheme="minorEastAsia"/>
        </w:rPr>
        <w:t>effectively implement</w:t>
      </w:r>
      <w:r w:rsidRPr="001D2F72">
        <w:rPr>
          <w:rFonts w:eastAsiaTheme="minorEastAsia"/>
        </w:rPr>
        <w:t>.</w:t>
      </w:r>
    </w:p>
    <w:p w14:paraId="2F8E51F7" w14:textId="2C70C76A" w:rsidR="71C15D44" w:rsidRPr="001D2F72" w:rsidRDefault="7EFF74C2" w:rsidP="50DBFF5A">
      <w:pPr>
        <w:rPr>
          <w:rFonts w:eastAsiaTheme="minorEastAsia"/>
          <w:color w:val="ED7D31" w:themeColor="accent2"/>
        </w:rPr>
      </w:pPr>
      <w:r w:rsidRPr="008B1FD7">
        <w:rPr>
          <w:rFonts w:eastAsiaTheme="minorEastAsia"/>
          <w:b/>
          <w:color w:val="833C0B" w:themeColor="accent2" w:themeShade="80"/>
        </w:rPr>
        <w:t>E</w:t>
      </w:r>
      <w:r w:rsidR="4B1E38A8" w:rsidRPr="008B1FD7">
        <w:rPr>
          <w:rFonts w:eastAsiaTheme="minorEastAsia"/>
          <w:b/>
          <w:color w:val="833C0B" w:themeColor="accent2" w:themeShade="80"/>
        </w:rPr>
        <w:t>valuation</w:t>
      </w:r>
      <w:r w:rsidR="36C8D423" w:rsidRPr="19AB0FBC">
        <w:rPr>
          <w:rFonts w:eastAsiaTheme="minorEastAsia"/>
          <w:color w:val="ED7C31"/>
        </w:rPr>
        <w:t xml:space="preserve"> </w:t>
      </w:r>
    </w:p>
    <w:p w14:paraId="6F92605B" w14:textId="79D8E920" w:rsidR="71C15D44" w:rsidRPr="001D2F72" w:rsidRDefault="71C15D44" w:rsidP="4D792FB5">
      <w:pPr>
        <w:pStyle w:val="ListParagraph"/>
        <w:numPr>
          <w:ilvl w:val="0"/>
          <w:numId w:val="29"/>
        </w:numPr>
        <w:rPr>
          <w:rFonts w:eastAsiaTheme="minorEastAsia"/>
          <w:i/>
          <w:iCs/>
        </w:rPr>
      </w:pPr>
      <w:r w:rsidRPr="19AB0FBC">
        <w:rPr>
          <w:rFonts w:eastAsiaTheme="minorEastAsia"/>
          <w:i/>
        </w:rPr>
        <w:lastRenderedPageBreak/>
        <w:t>For those that have competitive priorities</w:t>
      </w:r>
      <w:r w:rsidR="00DD0F17">
        <w:rPr>
          <w:rFonts w:eastAsiaTheme="minorEastAsia"/>
          <w:i/>
        </w:rPr>
        <w:t xml:space="preserve">, </w:t>
      </w:r>
      <w:r w:rsidRPr="19AB0FBC">
        <w:rPr>
          <w:rFonts w:eastAsiaTheme="minorEastAsia"/>
          <w:i/>
        </w:rPr>
        <w:t>how much of an advantage do they have?</w:t>
      </w:r>
    </w:p>
    <w:p w14:paraId="1944E3A6" w14:textId="0D34219C" w:rsidR="2A9EECB1" w:rsidRPr="001D2F72" w:rsidRDefault="6AE43338" w:rsidP="4D792FB5">
      <w:pPr>
        <w:pStyle w:val="ListParagraph"/>
        <w:numPr>
          <w:ilvl w:val="1"/>
          <w:numId w:val="16"/>
        </w:numPr>
        <w:rPr>
          <w:rFonts w:eastAsiaTheme="minorEastAsia"/>
          <w:i/>
        </w:rPr>
      </w:pPr>
      <w:r w:rsidRPr="19AB0FBC">
        <w:rPr>
          <w:rFonts w:eastAsiaTheme="minorEastAsia"/>
        </w:rPr>
        <w:t xml:space="preserve">Applicants for GLEAM program grants with competitive priority have a </w:t>
      </w:r>
      <w:proofErr w:type="gramStart"/>
      <w:r w:rsidRPr="19AB0FBC">
        <w:rPr>
          <w:rFonts w:eastAsiaTheme="minorEastAsia"/>
        </w:rPr>
        <w:t>3-</w:t>
      </w:r>
      <w:r w:rsidR="00DD0F17">
        <w:rPr>
          <w:rFonts w:eastAsiaTheme="minorEastAsia"/>
        </w:rPr>
        <w:t>6 point</w:t>
      </w:r>
      <w:proofErr w:type="gramEnd"/>
      <w:r w:rsidR="00DD0F17">
        <w:rPr>
          <w:rFonts w:eastAsiaTheme="minorEastAsia"/>
        </w:rPr>
        <w:t xml:space="preserve"> advantage</w:t>
      </w:r>
    </w:p>
    <w:p w14:paraId="397FD037" w14:textId="5B631BC2" w:rsidR="71C15D44" w:rsidRPr="001D2F72" w:rsidRDefault="4D0DC0E4" w:rsidP="4D792FB5">
      <w:pPr>
        <w:pStyle w:val="ListParagraph"/>
        <w:numPr>
          <w:ilvl w:val="0"/>
          <w:numId w:val="29"/>
        </w:numPr>
        <w:rPr>
          <w:rFonts w:eastAsiaTheme="minorEastAsia"/>
          <w:i/>
        </w:rPr>
      </w:pPr>
      <w:r w:rsidRPr="19AB0FBC">
        <w:rPr>
          <w:rFonts w:eastAsiaTheme="minorEastAsia"/>
          <w:i/>
        </w:rPr>
        <w:t>D</w:t>
      </w:r>
      <w:r w:rsidR="71C15D44" w:rsidRPr="19AB0FBC">
        <w:rPr>
          <w:rFonts w:eastAsiaTheme="minorEastAsia"/>
          <w:i/>
        </w:rPr>
        <w:t>oes a school that does not have a competitive priority have a chance of being awarded a grant?</w:t>
      </w:r>
    </w:p>
    <w:p w14:paraId="4EE2A558" w14:textId="28631F3D" w:rsidR="71C15D44" w:rsidRPr="001D2F72" w:rsidRDefault="6AE43338" w:rsidP="4D792FB5">
      <w:pPr>
        <w:pStyle w:val="ListParagraph"/>
        <w:numPr>
          <w:ilvl w:val="1"/>
          <w:numId w:val="28"/>
        </w:numPr>
        <w:rPr>
          <w:rFonts w:eastAsiaTheme="minorEastAsia"/>
        </w:rPr>
      </w:pPr>
      <w:r w:rsidRPr="19AB0FBC">
        <w:rPr>
          <w:rFonts w:eastAsiaTheme="minorEastAsia"/>
        </w:rPr>
        <w:t xml:space="preserve">Yes, a district that does not meet one or </w:t>
      </w:r>
      <w:r w:rsidR="7B91343E" w:rsidRPr="026100FB">
        <w:rPr>
          <w:rFonts w:eastAsiaTheme="minorEastAsia"/>
        </w:rPr>
        <w:t>more of the</w:t>
      </w:r>
      <w:r w:rsidRPr="19AB0FBC">
        <w:rPr>
          <w:rFonts w:eastAsiaTheme="minorEastAsia"/>
        </w:rPr>
        <w:t xml:space="preserve"> competitive priorities does have a chance of being awarded. Scoring is based on quality of proposals in addition to competitive priorities, which are additive.</w:t>
      </w:r>
    </w:p>
    <w:p w14:paraId="3912EC28" w14:textId="23CFA542" w:rsidR="2A9EECB1" w:rsidRPr="001D2F72" w:rsidRDefault="6AE43338" w:rsidP="4D792FB5">
      <w:pPr>
        <w:pStyle w:val="ListParagraph"/>
        <w:numPr>
          <w:ilvl w:val="0"/>
          <w:numId w:val="29"/>
        </w:numPr>
        <w:rPr>
          <w:rFonts w:eastAsiaTheme="minorEastAsia"/>
          <w:i/>
          <w:iCs/>
        </w:rPr>
      </w:pPr>
      <w:r w:rsidRPr="19AB0FBC">
        <w:rPr>
          <w:rFonts w:eastAsiaTheme="minorEastAsia"/>
          <w:i/>
          <w:color w:val="000000" w:themeColor="text1"/>
        </w:rPr>
        <w:t>Will there be a rating rubric available for each component of the application?</w:t>
      </w:r>
    </w:p>
    <w:p w14:paraId="321D9961" w14:textId="0F502774" w:rsidR="0078578A" w:rsidRPr="001D2F72" w:rsidRDefault="0078578A" w:rsidP="19C96828">
      <w:pPr>
        <w:pStyle w:val="ListParagraph"/>
        <w:numPr>
          <w:ilvl w:val="0"/>
          <w:numId w:val="2"/>
        </w:numPr>
        <w:rPr>
          <w:rFonts w:eastAsiaTheme="minorEastAsia"/>
          <w:color w:val="000000" w:themeColor="text1"/>
        </w:rPr>
      </w:pPr>
      <w:r w:rsidRPr="19AB0FBC">
        <w:rPr>
          <w:rFonts w:eastAsiaTheme="minorEastAsia"/>
          <w:color w:val="000000"/>
          <w:shd w:val="clear" w:color="auto" w:fill="FFFFFF"/>
        </w:rPr>
        <w:t xml:space="preserve">No, a separate rubric will not be provided. The GLEAM narrative (Part III) </w:t>
      </w:r>
      <w:r w:rsidR="3C4F5029" w:rsidRPr="19AB0FBC">
        <w:rPr>
          <w:rFonts w:eastAsiaTheme="minorEastAsia"/>
          <w:color w:val="000000"/>
          <w:shd w:val="clear" w:color="auto" w:fill="FFFFFF"/>
        </w:rPr>
        <w:t>is</w:t>
      </w:r>
      <w:r w:rsidRPr="19AB0FBC">
        <w:rPr>
          <w:rFonts w:eastAsiaTheme="minorEastAsia"/>
          <w:color w:val="000000"/>
          <w:shd w:val="clear" w:color="auto" w:fill="FFFFFF"/>
        </w:rPr>
        <w:t xml:space="preserve"> organized into five main sections. The information requested is directly stated and supported by the specific questions asked. The GLEAM program grants are intended to be responsive</w:t>
      </w:r>
      <w:r w:rsidR="47BDC7CC" w:rsidRPr="19AB0FBC">
        <w:rPr>
          <w:rFonts w:eastAsiaTheme="minorEastAsia"/>
          <w:color w:val="000000"/>
          <w:shd w:val="clear" w:color="auto" w:fill="FFFFFF"/>
        </w:rPr>
        <w:t>.</w:t>
      </w:r>
      <w:r w:rsidRPr="19AB0FBC">
        <w:rPr>
          <w:rFonts w:eastAsiaTheme="minorEastAsia"/>
          <w:color w:val="000000"/>
          <w:shd w:val="clear" w:color="auto" w:fill="FFFFFF"/>
        </w:rPr>
        <w:t xml:space="preserve"> Responses will be scored holistically relative to the unique and local strengths, needs, challenges, and opportunities of each district. The</w:t>
      </w:r>
      <w:hyperlink r:id="rId14" w:history="1">
        <w:r w:rsidRPr="19AB0FBC">
          <w:rPr>
            <w:rStyle w:val="Hyperlink"/>
            <w:rFonts w:eastAsiaTheme="minorEastAsia"/>
            <w:color w:val="000000"/>
            <w:u w:val="none"/>
            <w:shd w:val="clear" w:color="auto" w:fill="FFFFFF"/>
          </w:rPr>
          <w:t xml:space="preserve"> </w:t>
        </w:r>
        <w:r w:rsidRPr="19AB0FBC">
          <w:rPr>
            <w:rStyle w:val="Hyperlink"/>
            <w:rFonts w:eastAsiaTheme="minorEastAsia"/>
            <w:color w:val="1155CC"/>
            <w:shd w:val="clear" w:color="auto" w:fill="FFFFFF"/>
          </w:rPr>
          <w:t>GLEAM Video Series</w:t>
        </w:r>
      </w:hyperlink>
      <w:r w:rsidRPr="19AB0FBC">
        <w:rPr>
          <w:rFonts w:eastAsiaTheme="minorEastAsia"/>
          <w:color w:val="000000"/>
          <w:shd w:val="clear" w:color="auto" w:fill="FFFFFF"/>
        </w:rPr>
        <w:t xml:space="preserve"> </w:t>
      </w:r>
      <w:r w:rsidRPr="026100FB">
        <w:rPr>
          <w:rFonts w:eastAsiaTheme="minorEastAsia"/>
          <w:color w:val="000000"/>
          <w:shd w:val="clear" w:color="auto" w:fill="FFFFFF"/>
        </w:rPr>
        <w:t>break</w:t>
      </w:r>
      <w:r w:rsidR="39B6A2BB" w:rsidRPr="026100FB">
        <w:rPr>
          <w:rFonts w:eastAsiaTheme="minorEastAsia"/>
          <w:color w:val="000000"/>
          <w:shd w:val="clear" w:color="auto" w:fill="FFFFFF"/>
        </w:rPr>
        <w:t>s</w:t>
      </w:r>
      <w:r w:rsidRPr="19AB0FBC">
        <w:rPr>
          <w:rFonts w:eastAsiaTheme="minorEastAsia"/>
          <w:color w:val="000000"/>
          <w:shd w:val="clear" w:color="auto" w:fill="FFFFFF"/>
        </w:rPr>
        <w:t xml:space="preserve"> down each section of the application and </w:t>
      </w:r>
      <w:r w:rsidRPr="6DC1E26C">
        <w:rPr>
          <w:rFonts w:eastAsiaTheme="minorEastAsia"/>
          <w:color w:val="000000"/>
          <w:shd w:val="clear" w:color="auto" w:fill="FFFFFF"/>
        </w:rPr>
        <w:t>provide</w:t>
      </w:r>
      <w:r w:rsidR="4827F774" w:rsidRPr="6DC1E26C">
        <w:rPr>
          <w:rFonts w:eastAsiaTheme="minorEastAsia"/>
          <w:color w:val="000000"/>
          <w:shd w:val="clear" w:color="auto" w:fill="FFFFFF"/>
        </w:rPr>
        <w:t>s</w:t>
      </w:r>
      <w:r w:rsidRPr="19AB0FBC">
        <w:rPr>
          <w:rFonts w:eastAsiaTheme="minorEastAsia"/>
          <w:color w:val="000000"/>
          <w:shd w:val="clear" w:color="auto" w:fill="FFFFFF"/>
        </w:rPr>
        <w:t xml:space="preserve"> considerations for answering each question.</w:t>
      </w:r>
    </w:p>
    <w:p w14:paraId="667E19F0" w14:textId="48736CFD" w:rsidR="1690AB37" w:rsidRPr="001D2F72" w:rsidRDefault="1690AB37" w:rsidP="4D792FB5">
      <w:pPr>
        <w:rPr>
          <w:rFonts w:eastAsiaTheme="minorEastAsia"/>
          <w:b/>
          <w:color w:val="ED7C31"/>
        </w:rPr>
      </w:pPr>
      <w:r w:rsidRPr="008B1FD7">
        <w:rPr>
          <w:rFonts w:eastAsiaTheme="minorEastAsia"/>
          <w:b/>
          <w:color w:val="833C0B" w:themeColor="accent2" w:themeShade="80"/>
        </w:rPr>
        <w:t>Budget</w:t>
      </w:r>
    </w:p>
    <w:p w14:paraId="1A0388C3" w14:textId="50C8D0E6" w:rsidR="322FAF25" w:rsidRPr="001D2F72" w:rsidRDefault="322FAF25" w:rsidP="4D792FB5">
      <w:pPr>
        <w:pStyle w:val="ListParagraph"/>
        <w:numPr>
          <w:ilvl w:val="0"/>
          <w:numId w:val="15"/>
        </w:numPr>
        <w:rPr>
          <w:rFonts w:eastAsiaTheme="minorEastAsia"/>
          <w:i/>
          <w:iCs/>
        </w:rPr>
      </w:pPr>
      <w:r w:rsidRPr="001D2F72">
        <w:rPr>
          <w:rFonts w:eastAsiaTheme="minorEastAsia"/>
          <w:i/>
          <w:iCs/>
        </w:rPr>
        <w:t>Why is the comments section in the workbook turning red?</w:t>
      </w:r>
    </w:p>
    <w:p w14:paraId="3A7056CE" w14:textId="69F68E39" w:rsidR="322FAF25" w:rsidRPr="001D2F72" w:rsidRDefault="2A9EECB1" w:rsidP="242A13A9">
      <w:pPr>
        <w:pStyle w:val="ListParagraph"/>
        <w:numPr>
          <w:ilvl w:val="1"/>
          <w:numId w:val="22"/>
        </w:numPr>
        <w:rPr>
          <w:rFonts w:eastAsiaTheme="minorEastAsia"/>
          <w:color w:val="000000" w:themeColor="text1"/>
        </w:rPr>
      </w:pPr>
      <w:r w:rsidRPr="19AB0FBC">
        <w:rPr>
          <w:rFonts w:eastAsiaTheme="minorEastAsia"/>
        </w:rPr>
        <w:t>It’s a glitch that may be due to information being changed from the original. Sometimes the workbook does not recognize that previous information referenced in the comments section has been fully deleted. As long as the required budget sections are completed and the required information is included in the comments section, applicants may submit the budget, along with their proposal.</w:t>
      </w:r>
    </w:p>
    <w:p w14:paraId="480D8A49" w14:textId="1B0A1315" w:rsidR="2A9EECB1" w:rsidRPr="001D2F72" w:rsidRDefault="2A9EECB1" w:rsidP="4D792FB5">
      <w:pPr>
        <w:pStyle w:val="ListParagraph"/>
        <w:numPr>
          <w:ilvl w:val="0"/>
          <w:numId w:val="15"/>
        </w:numPr>
        <w:rPr>
          <w:rFonts w:eastAsiaTheme="minorEastAsia"/>
          <w:i/>
          <w:iCs/>
        </w:rPr>
      </w:pPr>
      <w:r w:rsidRPr="19AB0FBC">
        <w:rPr>
          <w:rFonts w:eastAsiaTheme="minorEastAsia"/>
          <w:i/>
        </w:rPr>
        <w:t>Will a comprehensive budget be required prior to the creation of the full grant application?</w:t>
      </w:r>
    </w:p>
    <w:p w14:paraId="0442B145" w14:textId="0D4C0BDE" w:rsidR="2A9EECB1" w:rsidRPr="001D2F72" w:rsidRDefault="6AE43338" w:rsidP="3BAD3E25">
      <w:pPr>
        <w:pStyle w:val="ListParagraph"/>
        <w:numPr>
          <w:ilvl w:val="0"/>
          <w:numId w:val="13"/>
        </w:numPr>
        <w:rPr>
          <w:rFonts w:asciiTheme="minorEastAsia" w:eastAsiaTheme="minorEastAsia" w:hAnsiTheme="minorEastAsia" w:cstheme="minorEastAsia"/>
          <w:i/>
        </w:rPr>
      </w:pPr>
      <w:r w:rsidRPr="19AB0FBC">
        <w:rPr>
          <w:rFonts w:eastAsiaTheme="minorEastAsia"/>
        </w:rPr>
        <w:t>Applicants must submit an estimated budget for all three fiscal years of the funding period as part of the application. Budget workbooks</w:t>
      </w:r>
      <w:r w:rsidR="3A06F5CA" w:rsidRPr="19AB0FBC">
        <w:rPr>
          <w:rFonts w:eastAsiaTheme="minorEastAsia"/>
        </w:rPr>
        <w:t xml:space="preserve">, </w:t>
      </w:r>
      <w:r w:rsidRPr="19AB0FBC">
        <w:rPr>
          <w:rFonts w:eastAsiaTheme="minorEastAsia"/>
        </w:rPr>
        <w:t>technical assistance</w:t>
      </w:r>
      <w:r w:rsidR="36CB680C" w:rsidRPr="19AB0FBC">
        <w:rPr>
          <w:rFonts w:eastAsiaTheme="minorEastAsia"/>
        </w:rPr>
        <w:t>, and videos</w:t>
      </w:r>
      <w:r w:rsidR="00DD0F17">
        <w:rPr>
          <w:rFonts w:eastAsiaTheme="minorEastAsia"/>
        </w:rPr>
        <w:t xml:space="preserve"> </w:t>
      </w:r>
      <w:r w:rsidR="36CB680C" w:rsidRPr="19AB0FBC">
        <w:rPr>
          <w:rFonts w:eastAsiaTheme="minorEastAsia"/>
        </w:rPr>
        <w:t xml:space="preserve"> in the </w:t>
      </w:r>
      <w:hyperlink r:id="rId15">
        <w:r w:rsidR="65F8BA02" w:rsidRPr="266FB4A3">
          <w:rPr>
            <w:rStyle w:val="Hyperlink"/>
            <w:rFonts w:eastAsiaTheme="minorEastAsia"/>
            <w:color w:val="1155CC"/>
          </w:rPr>
          <w:t xml:space="preserve">GLEAM Video Series </w:t>
        </w:r>
      </w:hyperlink>
      <w:r w:rsidRPr="19AB0FBC">
        <w:rPr>
          <w:rFonts w:eastAsiaTheme="minorEastAsia"/>
        </w:rPr>
        <w:t xml:space="preserve"> </w:t>
      </w:r>
      <w:r w:rsidR="1C54FAD5" w:rsidRPr="08630430">
        <w:rPr>
          <w:rFonts w:eastAsiaTheme="minorEastAsia"/>
        </w:rPr>
        <w:t xml:space="preserve">are </w:t>
      </w:r>
      <w:r w:rsidRPr="08630430">
        <w:rPr>
          <w:rFonts w:eastAsiaTheme="minorEastAsia"/>
        </w:rPr>
        <w:t>available</w:t>
      </w:r>
      <w:r w:rsidRPr="19AB0FBC">
        <w:rPr>
          <w:rFonts w:eastAsiaTheme="minorEastAsia"/>
        </w:rPr>
        <w:t xml:space="preserve"> to support the development of estimated budgets. Grantees will need to submit formal revised and approved budgets to EdGrants when purchasing decisions are made throughout the grant period. </w:t>
      </w:r>
    </w:p>
    <w:p w14:paraId="590B777B" w14:textId="25A0DE7F" w:rsidR="2A9EECB1" w:rsidRPr="001D2F72" w:rsidRDefault="2A9EECB1" w:rsidP="4D792FB5">
      <w:pPr>
        <w:pStyle w:val="ListParagraph"/>
        <w:numPr>
          <w:ilvl w:val="0"/>
          <w:numId w:val="15"/>
        </w:numPr>
        <w:rPr>
          <w:rFonts w:eastAsiaTheme="minorEastAsia"/>
          <w:i/>
          <w:iCs/>
        </w:rPr>
      </w:pPr>
      <w:r w:rsidRPr="19AB0FBC">
        <w:rPr>
          <w:rFonts w:eastAsiaTheme="minorEastAsia"/>
          <w:i/>
          <w:color w:val="000000" w:themeColor="text1"/>
        </w:rPr>
        <w:t>Will the RFP outline guidelines for funding amounts to apply for?</w:t>
      </w:r>
    </w:p>
    <w:p w14:paraId="34D94F7A" w14:textId="1C60CA5D" w:rsidR="2A9EECB1" w:rsidRPr="001D2F72" w:rsidRDefault="2A9EECB1" w:rsidP="19C96828">
      <w:pPr>
        <w:pStyle w:val="ListParagraph"/>
        <w:numPr>
          <w:ilvl w:val="0"/>
          <w:numId w:val="7"/>
        </w:numPr>
        <w:rPr>
          <w:rFonts w:eastAsiaTheme="minorEastAsia"/>
          <w:color w:val="000000" w:themeColor="text1"/>
        </w:rPr>
      </w:pPr>
      <w:r w:rsidRPr="19AB0FBC">
        <w:rPr>
          <w:rFonts w:eastAsiaTheme="minorEastAsia"/>
          <w:color w:val="000000" w:themeColor="text1"/>
        </w:rPr>
        <w:t>Yes! The budget workbooks provide guidelines and caps for funding amounts.</w:t>
      </w:r>
    </w:p>
    <w:p w14:paraId="217FF5A7" w14:textId="5E124DBC" w:rsidR="00F21CA7" w:rsidRPr="001D2F72" w:rsidRDefault="00F21CA7" w:rsidP="19C96828">
      <w:pPr>
        <w:pStyle w:val="ListParagraph"/>
        <w:numPr>
          <w:ilvl w:val="0"/>
          <w:numId w:val="15"/>
        </w:numPr>
        <w:rPr>
          <w:rFonts w:eastAsiaTheme="minorEastAsia"/>
          <w:color w:val="000000" w:themeColor="text1"/>
        </w:rPr>
      </w:pPr>
      <w:r w:rsidRPr="19AB0FBC">
        <w:rPr>
          <w:rFonts w:eastAsiaTheme="minorEastAsia"/>
          <w:i/>
          <w:color w:val="000000" w:themeColor="text1"/>
        </w:rPr>
        <w:t>How can we budget for purchasing high quality core curricular materials if we have not yet selected which materials to purchase?</w:t>
      </w:r>
    </w:p>
    <w:p w14:paraId="7F3D1323" w14:textId="39AF0FA2" w:rsidR="00F21CA7" w:rsidRPr="001D2F72" w:rsidRDefault="00F21CA7" w:rsidP="19C96828">
      <w:pPr>
        <w:pStyle w:val="ListParagraph"/>
        <w:numPr>
          <w:ilvl w:val="1"/>
          <w:numId w:val="15"/>
        </w:numPr>
        <w:rPr>
          <w:rFonts w:eastAsiaTheme="minorEastAsia"/>
          <w:color w:val="000000" w:themeColor="text1"/>
        </w:rPr>
      </w:pPr>
      <w:r w:rsidRPr="001D2F72">
        <w:rPr>
          <w:rFonts w:eastAsiaTheme="minorEastAsia"/>
          <w:color w:val="000000" w:themeColor="text1"/>
        </w:rPr>
        <w:t>The budgets developed for the application are estimated budgets. The budget workbooks provide estimates for all allowable costs. Districts will have to submit revised and approved budgets to EdGrant</w:t>
      </w:r>
      <w:r w:rsidR="004561BC" w:rsidRPr="001D2F72">
        <w:rPr>
          <w:rFonts w:eastAsiaTheme="minorEastAsia"/>
          <w:color w:val="000000" w:themeColor="text1"/>
        </w:rPr>
        <w:t>s</w:t>
      </w:r>
      <w:r w:rsidR="74DA9940" w:rsidRPr="001D2F72">
        <w:rPr>
          <w:rFonts w:eastAsiaTheme="minorEastAsia"/>
          <w:color w:val="000000" w:themeColor="text1"/>
        </w:rPr>
        <w:t xml:space="preserve"> when purchasing decisions are made</w:t>
      </w:r>
      <w:r w:rsidR="19F3C29C" w:rsidRPr="001D2F72">
        <w:rPr>
          <w:rFonts w:eastAsiaTheme="minorEastAsia"/>
          <w:color w:val="000000" w:themeColor="text1"/>
        </w:rPr>
        <w:t>.</w:t>
      </w:r>
    </w:p>
    <w:p w14:paraId="6776D519" w14:textId="6DA42134" w:rsidR="2AB9C9A1" w:rsidRPr="001D2F72" w:rsidRDefault="00DD0F17" w:rsidP="50DBFF5A">
      <w:pPr>
        <w:rPr>
          <w:rFonts w:eastAsiaTheme="minorEastAsia"/>
          <w:b/>
          <w:color w:val="ED7C31"/>
        </w:rPr>
      </w:pPr>
      <w:r w:rsidRPr="008B1FD7">
        <w:rPr>
          <w:rFonts w:eastAsiaTheme="minorEastAsia"/>
          <w:b/>
          <w:color w:val="833C0B" w:themeColor="accent2" w:themeShade="80"/>
        </w:rPr>
        <w:t>Pre</w:t>
      </w:r>
      <w:r w:rsidR="4EB9F9D4" w:rsidRPr="008B1FD7">
        <w:rPr>
          <w:rFonts w:eastAsiaTheme="minorEastAsia"/>
          <w:b/>
          <w:color w:val="833C0B" w:themeColor="accent2" w:themeShade="80"/>
        </w:rPr>
        <w:t xml:space="preserve">K-12 </w:t>
      </w:r>
      <w:r w:rsidR="2AB9C9A1" w:rsidRPr="008B1FD7">
        <w:rPr>
          <w:rFonts w:eastAsiaTheme="minorEastAsia"/>
          <w:b/>
          <w:color w:val="833C0B" w:themeColor="accent2" w:themeShade="80"/>
        </w:rPr>
        <w:t>Program Activities</w:t>
      </w:r>
    </w:p>
    <w:p w14:paraId="3B394F5B" w14:textId="2630F9BD" w:rsidR="2AB9C9A1" w:rsidRPr="001D2F72" w:rsidRDefault="003917BF" w:rsidP="3BAD3E25">
      <w:pPr>
        <w:pStyle w:val="ListParagraph"/>
        <w:numPr>
          <w:ilvl w:val="0"/>
          <w:numId w:val="23"/>
        </w:numPr>
        <w:rPr>
          <w:rFonts w:eastAsiaTheme="minorEastAsia"/>
          <w:i/>
          <w:iCs/>
        </w:rPr>
      </w:pPr>
      <w:r w:rsidRPr="001D2F72">
        <w:rPr>
          <w:rFonts w:eastAsiaTheme="minorEastAsia"/>
          <w:i/>
          <w:iCs/>
        </w:rPr>
        <w:t xml:space="preserve">We recently adopted </w:t>
      </w:r>
      <w:r w:rsidR="2AB9C9A1" w:rsidRPr="001D2F72">
        <w:rPr>
          <w:rFonts w:eastAsiaTheme="minorEastAsia"/>
          <w:i/>
          <w:iCs/>
        </w:rPr>
        <w:t xml:space="preserve">our universal screener for early childhood grades and have found it to be very promising. I didn't see it on the list of </w:t>
      </w:r>
      <w:hyperlink r:id="rId16">
        <w:r w:rsidR="2AB9C9A1" w:rsidRPr="001D2F72">
          <w:rPr>
            <w:rStyle w:val="Hyperlink"/>
            <w:rFonts w:eastAsiaTheme="minorEastAsia"/>
            <w:i/>
            <w:iCs/>
          </w:rPr>
          <w:t>DESE-approved screeners</w:t>
        </w:r>
      </w:hyperlink>
      <w:r w:rsidR="2AB9C9A1" w:rsidRPr="001D2F72">
        <w:rPr>
          <w:rFonts w:eastAsiaTheme="minorEastAsia"/>
          <w:i/>
          <w:iCs/>
        </w:rPr>
        <w:t>. Would this mean that we would have to adopt a new screener as part of the GLEAM Grant?</w:t>
      </w:r>
      <w:r w:rsidR="2AB9C9A1" w:rsidRPr="19AB0FBC">
        <w:rPr>
          <w:rFonts w:eastAsiaTheme="minorEastAsia"/>
        </w:rPr>
        <w:t xml:space="preserve"> </w:t>
      </w:r>
    </w:p>
    <w:p w14:paraId="0B9B7FF3" w14:textId="7F5404C7" w:rsidR="2A9EECB1" w:rsidRPr="001D2F72" w:rsidRDefault="2A9EECB1" w:rsidP="1A989711">
      <w:pPr>
        <w:pStyle w:val="ListParagraph"/>
        <w:numPr>
          <w:ilvl w:val="1"/>
          <w:numId w:val="22"/>
        </w:numPr>
        <w:rPr>
          <w:rFonts w:eastAsiaTheme="minorEastAsia"/>
        </w:rPr>
      </w:pPr>
      <w:r w:rsidRPr="19AB0FBC">
        <w:rPr>
          <w:rFonts w:eastAsiaTheme="minorEastAsia"/>
        </w:rPr>
        <w:t xml:space="preserve">Not necessarily. While GLEAM recipients aren’t required to use DESE-approved screeners, applicants need to demonstrate that screeners in use meet established </w:t>
      </w:r>
      <w:hyperlink r:id="rId17">
        <w:r w:rsidRPr="19AB0FBC">
          <w:rPr>
            <w:rStyle w:val="Hyperlink"/>
            <w:rFonts w:eastAsiaTheme="minorEastAsia"/>
          </w:rPr>
          <w:t xml:space="preserve">criteria of </w:t>
        </w:r>
      </w:hyperlink>
      <w:r w:rsidRPr="19AB0FBC">
        <w:rPr>
          <w:rStyle w:val="Hyperlink"/>
          <w:rFonts w:eastAsiaTheme="minorEastAsia"/>
        </w:rPr>
        <w:t>effectiveness</w:t>
      </w:r>
      <w:r w:rsidRPr="19AB0FBC">
        <w:rPr>
          <w:rFonts w:eastAsiaTheme="minorEastAsia"/>
        </w:rPr>
        <w:t xml:space="preserve">, as identified in the </w:t>
      </w:r>
      <w:hyperlink r:id="rId18">
        <w:r w:rsidRPr="0286B799">
          <w:rPr>
            <w:rStyle w:val="Hyperlink"/>
            <w:rFonts w:eastAsiaTheme="minorEastAsia"/>
          </w:rPr>
          <w:t>Universal Screening Assessment Guidance</w:t>
        </w:r>
      </w:hyperlink>
      <w:r w:rsidR="6D5A8F16" w:rsidRPr="0286B799">
        <w:rPr>
          <w:rFonts w:eastAsiaTheme="minorEastAsia"/>
        </w:rPr>
        <w:t xml:space="preserve"> (</w:t>
      </w:r>
      <w:r w:rsidR="6D5A8F16" w:rsidRPr="0286B799">
        <w:rPr>
          <w:rFonts w:eastAsiaTheme="minorEastAsia"/>
          <w:i/>
          <w:iCs/>
        </w:rPr>
        <w:t>Word download</w:t>
      </w:r>
      <w:r w:rsidR="6D5A8F16" w:rsidRPr="0286B799">
        <w:rPr>
          <w:rFonts w:eastAsiaTheme="minorEastAsia"/>
        </w:rPr>
        <w:t xml:space="preserve">) and the </w:t>
      </w:r>
      <w:hyperlink r:id="rId19">
        <w:r w:rsidR="6D5A8F16" w:rsidRPr="0286B799">
          <w:rPr>
            <w:rStyle w:val="Hyperlink"/>
            <w:rFonts w:eastAsiaTheme="minorEastAsia"/>
          </w:rPr>
          <w:t>Massachusetts Dyslexia Guidelines</w:t>
        </w:r>
      </w:hyperlink>
      <w:r w:rsidRPr="0286B799">
        <w:rPr>
          <w:rFonts w:eastAsiaTheme="minorEastAsia"/>
        </w:rPr>
        <w:t>.</w:t>
      </w:r>
      <w:r w:rsidRPr="0286B799">
        <w:rPr>
          <w:rFonts w:eastAsiaTheme="minorEastAsia"/>
          <w:b/>
          <w:bCs/>
          <w:color w:val="ED7C31"/>
        </w:rPr>
        <w:t xml:space="preserve"> </w:t>
      </w:r>
    </w:p>
    <w:p w14:paraId="780893BA" w14:textId="0EC6FDCC" w:rsidR="0DDD7796" w:rsidRPr="001D2F72" w:rsidRDefault="0DDD7796" w:rsidP="3BAD3E25">
      <w:pPr>
        <w:pStyle w:val="ListParagraph"/>
        <w:numPr>
          <w:ilvl w:val="0"/>
          <w:numId w:val="23"/>
        </w:numPr>
        <w:rPr>
          <w:rFonts w:eastAsiaTheme="minorEastAsia"/>
          <w:i/>
          <w:iCs/>
          <w:color w:val="000000" w:themeColor="text1"/>
        </w:rPr>
      </w:pPr>
      <w:r w:rsidRPr="19AB0FBC">
        <w:rPr>
          <w:rFonts w:eastAsiaTheme="minorEastAsia"/>
          <w:i/>
        </w:rPr>
        <w:t>We already have a valid and reliable early literacy screener in place,  but are looking to change screeners to better reflect the needs of our students. Can we utilize GLEAM funds to purchase and implement a new screener in this case?</w:t>
      </w:r>
    </w:p>
    <w:p w14:paraId="4C5A236F" w14:textId="3F773CD1" w:rsidR="0DDD7796" w:rsidRPr="001D2F72" w:rsidRDefault="3A2C76CF" w:rsidP="3BAD3E25">
      <w:pPr>
        <w:pStyle w:val="ListParagraph"/>
        <w:numPr>
          <w:ilvl w:val="1"/>
          <w:numId w:val="23"/>
        </w:numPr>
        <w:rPr>
          <w:rFonts w:eastAsiaTheme="minorEastAsia"/>
          <w:i/>
          <w:color w:val="000000" w:themeColor="text1"/>
        </w:rPr>
      </w:pPr>
      <w:r w:rsidRPr="19AB0FBC">
        <w:rPr>
          <w:rFonts w:eastAsiaTheme="minorEastAsia"/>
        </w:rPr>
        <w:t>I</w:t>
      </w:r>
      <w:r w:rsidR="2B728750" w:rsidRPr="19AB0FBC">
        <w:rPr>
          <w:rFonts w:eastAsiaTheme="minorEastAsia"/>
        </w:rPr>
        <w:t xml:space="preserve">f a valid and reliable early literacy screener is already in place, applicants </w:t>
      </w:r>
      <w:r w:rsidR="00F069C5">
        <w:rPr>
          <w:rFonts w:eastAsiaTheme="minorEastAsia"/>
        </w:rPr>
        <w:t>should</w:t>
      </w:r>
      <w:r w:rsidR="2A18FD98" w:rsidRPr="19AB0FBC">
        <w:rPr>
          <w:rFonts w:eastAsiaTheme="minorEastAsia"/>
        </w:rPr>
        <w:t xml:space="preserve"> provide a substantive rationale </w:t>
      </w:r>
      <w:r w:rsidR="2B728750" w:rsidRPr="19AB0FBC">
        <w:rPr>
          <w:rFonts w:eastAsiaTheme="minorEastAsia"/>
        </w:rPr>
        <w:t xml:space="preserve">in their proposal </w:t>
      </w:r>
      <w:r w:rsidR="2BC94723" w:rsidRPr="19AB0FBC">
        <w:rPr>
          <w:rFonts w:eastAsiaTheme="minorEastAsia"/>
        </w:rPr>
        <w:t xml:space="preserve">for </w:t>
      </w:r>
      <w:r w:rsidR="2B728750" w:rsidRPr="19AB0FBC">
        <w:rPr>
          <w:rFonts w:eastAsiaTheme="minorEastAsia"/>
        </w:rPr>
        <w:t xml:space="preserve">why a new screener is essential </w:t>
      </w:r>
      <w:r w:rsidR="5077998E" w:rsidRPr="19AB0FBC">
        <w:rPr>
          <w:rFonts w:eastAsiaTheme="minorEastAsia"/>
        </w:rPr>
        <w:t xml:space="preserve">by outlining </w:t>
      </w:r>
      <w:r w:rsidR="2B728750" w:rsidRPr="19AB0FBC">
        <w:rPr>
          <w:rFonts w:eastAsiaTheme="minorEastAsia"/>
        </w:rPr>
        <w:t xml:space="preserve">specifically </w:t>
      </w:r>
      <w:r w:rsidR="667BF486" w:rsidRPr="19AB0FBC">
        <w:rPr>
          <w:rFonts w:eastAsiaTheme="minorEastAsia"/>
        </w:rPr>
        <w:t>the</w:t>
      </w:r>
      <w:r w:rsidR="2B728750" w:rsidRPr="19AB0FBC">
        <w:rPr>
          <w:rFonts w:eastAsiaTheme="minorEastAsia"/>
        </w:rPr>
        <w:t xml:space="preserve"> key component(s) of </w:t>
      </w:r>
      <w:r w:rsidR="7DB87805" w:rsidRPr="19AB0FBC">
        <w:rPr>
          <w:rFonts w:eastAsiaTheme="minorEastAsia"/>
        </w:rPr>
        <w:t>evidence-based earl</w:t>
      </w:r>
      <w:r w:rsidR="060751EA" w:rsidRPr="19AB0FBC">
        <w:rPr>
          <w:rFonts w:eastAsiaTheme="minorEastAsia"/>
        </w:rPr>
        <w:t xml:space="preserve">y literacy </w:t>
      </w:r>
      <w:r w:rsidR="2B728750" w:rsidRPr="19AB0FBC">
        <w:rPr>
          <w:rFonts w:eastAsiaTheme="minorEastAsia"/>
        </w:rPr>
        <w:t>data for teaching and learning the current screener fails to a</w:t>
      </w:r>
      <w:r w:rsidR="4F153BB2" w:rsidRPr="19AB0FBC">
        <w:rPr>
          <w:rFonts w:eastAsiaTheme="minorEastAsia"/>
        </w:rPr>
        <w:t xml:space="preserve">dequately address. </w:t>
      </w:r>
    </w:p>
    <w:p w14:paraId="36A44411" w14:textId="09952930" w:rsidR="2A9EECB1" w:rsidRPr="001D2F72" w:rsidRDefault="2A9EECB1" w:rsidP="1A989711">
      <w:pPr>
        <w:pStyle w:val="ListParagraph"/>
        <w:numPr>
          <w:ilvl w:val="0"/>
          <w:numId w:val="23"/>
        </w:numPr>
        <w:rPr>
          <w:rFonts w:eastAsiaTheme="minorEastAsia"/>
          <w:i/>
          <w:iCs/>
          <w:color w:val="000000" w:themeColor="text1"/>
        </w:rPr>
      </w:pPr>
      <w:r w:rsidRPr="19AB0FBC">
        <w:rPr>
          <w:rFonts w:eastAsiaTheme="minorEastAsia"/>
          <w:i/>
          <w:color w:val="000000" w:themeColor="text1"/>
        </w:rPr>
        <w:t>Will DESE send their own consultants?</w:t>
      </w:r>
    </w:p>
    <w:p w14:paraId="2430BDDE" w14:textId="10B65128" w:rsidR="2A9EECB1" w:rsidRPr="001D2F72" w:rsidRDefault="74CE20C8" w:rsidP="1AD660F1">
      <w:pPr>
        <w:pStyle w:val="ListParagraph"/>
        <w:numPr>
          <w:ilvl w:val="1"/>
          <w:numId w:val="22"/>
        </w:numPr>
        <w:rPr>
          <w:rFonts w:eastAsiaTheme="minorEastAsia"/>
          <w:color w:val="000000" w:themeColor="text1"/>
        </w:rPr>
      </w:pPr>
      <w:r w:rsidRPr="19AB0FBC">
        <w:rPr>
          <w:rFonts w:eastAsiaTheme="minorEastAsia"/>
        </w:rPr>
        <w:t xml:space="preserve">Yes. </w:t>
      </w:r>
      <w:r w:rsidR="6AE43338" w:rsidRPr="19AB0FBC">
        <w:rPr>
          <w:rFonts w:eastAsiaTheme="minorEastAsia"/>
        </w:rPr>
        <w:t xml:space="preserve">Each school participating in GLEAM </w:t>
      </w:r>
      <w:r w:rsidR="000A71E5">
        <w:rPr>
          <w:rFonts w:eastAsiaTheme="minorEastAsia"/>
        </w:rPr>
        <w:t>receives</w:t>
      </w:r>
      <w:r w:rsidR="6AE43338" w:rsidRPr="19AB0FBC">
        <w:rPr>
          <w:rFonts w:eastAsiaTheme="minorEastAsia"/>
        </w:rPr>
        <w:t xml:space="preserve"> onsite customized support from a qualified literacy consultant to support the grant activities</w:t>
      </w:r>
      <w:r w:rsidR="00B023C6">
        <w:rPr>
          <w:rFonts w:eastAsiaTheme="minorEastAsia"/>
        </w:rPr>
        <w:t>.</w:t>
      </w:r>
    </w:p>
    <w:p w14:paraId="35962CD1" w14:textId="5131CC2A" w:rsidR="00B023C6" w:rsidRDefault="00B023C6" w:rsidP="1A989711">
      <w:pPr>
        <w:pStyle w:val="ListParagraph"/>
        <w:numPr>
          <w:ilvl w:val="0"/>
          <w:numId w:val="23"/>
        </w:numPr>
        <w:rPr>
          <w:rFonts w:eastAsiaTheme="minorEastAsia"/>
          <w:i/>
          <w:color w:val="000000" w:themeColor="text1"/>
        </w:rPr>
      </w:pPr>
      <w:r>
        <w:rPr>
          <w:rFonts w:eastAsiaTheme="minorEastAsia"/>
          <w:i/>
          <w:color w:val="000000" w:themeColor="text1"/>
        </w:rPr>
        <w:t>Is the GLEAM consultant provided by DESE or can GLEAM funds be used to support the salary of an “in-house” or district employee?</w:t>
      </w:r>
    </w:p>
    <w:p w14:paraId="7E724032" w14:textId="169E1136" w:rsidR="00B023C6" w:rsidRDefault="00B023C6" w:rsidP="00B023C6">
      <w:pPr>
        <w:pStyle w:val="ListParagraph"/>
        <w:numPr>
          <w:ilvl w:val="1"/>
          <w:numId w:val="23"/>
        </w:numPr>
        <w:rPr>
          <w:rFonts w:eastAsiaTheme="minorEastAsia"/>
          <w:i/>
          <w:color w:val="000000" w:themeColor="text1"/>
        </w:rPr>
      </w:pPr>
      <w:r>
        <w:rPr>
          <w:rFonts w:eastAsiaTheme="minorEastAsia"/>
          <w:iCs/>
          <w:color w:val="000000" w:themeColor="text1"/>
        </w:rPr>
        <w:t>Each GLEAM district will be matched with a DESE-approved literacy consultant to support the work of GLEAM. The GLEAM grant cannot provide funding for the salary of a district or school employee.</w:t>
      </w:r>
    </w:p>
    <w:p w14:paraId="215E4C45" w14:textId="0DF61BD3" w:rsidR="2A9EECB1" w:rsidRPr="001D2F72" w:rsidRDefault="2A9EECB1" w:rsidP="1A989711">
      <w:pPr>
        <w:pStyle w:val="ListParagraph"/>
        <w:numPr>
          <w:ilvl w:val="0"/>
          <w:numId w:val="23"/>
        </w:numPr>
        <w:rPr>
          <w:rFonts w:eastAsiaTheme="minorEastAsia"/>
          <w:i/>
          <w:color w:val="000000" w:themeColor="text1"/>
        </w:rPr>
      </w:pPr>
      <w:r w:rsidRPr="19AB0FBC">
        <w:rPr>
          <w:rFonts w:eastAsiaTheme="minorEastAsia"/>
          <w:i/>
          <w:color w:val="000000" w:themeColor="text1"/>
        </w:rPr>
        <w:t xml:space="preserve">Could we apply for the </w:t>
      </w:r>
      <w:r w:rsidR="001D17E3">
        <w:rPr>
          <w:rFonts w:eastAsiaTheme="minorEastAsia"/>
          <w:i/>
          <w:color w:val="000000" w:themeColor="text1"/>
        </w:rPr>
        <w:t>Pre</w:t>
      </w:r>
      <w:r w:rsidRPr="19AB0FBC">
        <w:rPr>
          <w:rFonts w:eastAsiaTheme="minorEastAsia"/>
          <w:i/>
          <w:color w:val="000000" w:themeColor="text1"/>
        </w:rPr>
        <w:t>K-5 track and apply some funds for grades 6-8 as well, if awarded, or do all funds have to support the selected grade band?</w:t>
      </w:r>
    </w:p>
    <w:p w14:paraId="4BE54D17" w14:textId="79793834" w:rsidR="2A9EECB1" w:rsidRPr="001D2F72" w:rsidRDefault="2A9EECB1" w:rsidP="4D792FB5">
      <w:pPr>
        <w:pStyle w:val="ListParagraph"/>
        <w:numPr>
          <w:ilvl w:val="0"/>
          <w:numId w:val="12"/>
        </w:numPr>
        <w:rPr>
          <w:rFonts w:eastAsiaTheme="minorEastAsia"/>
          <w:color w:val="000000" w:themeColor="text1"/>
        </w:rPr>
      </w:pPr>
      <w:r w:rsidRPr="19AB0FBC">
        <w:rPr>
          <w:rFonts w:eastAsiaTheme="minorEastAsia"/>
        </w:rPr>
        <w:t xml:space="preserve">Due to federal restrictions, all funding must support the selected grade band. If applying for the </w:t>
      </w:r>
      <w:r w:rsidR="001D17E3">
        <w:rPr>
          <w:rFonts w:eastAsiaTheme="minorEastAsia"/>
        </w:rPr>
        <w:t>Pre</w:t>
      </w:r>
      <w:r w:rsidRPr="19AB0FBC">
        <w:rPr>
          <w:rFonts w:eastAsiaTheme="minorEastAsia"/>
        </w:rPr>
        <w:t xml:space="preserve">K-5 grade band, funding may only be used for grades </w:t>
      </w:r>
      <w:r w:rsidR="006E6DBA">
        <w:rPr>
          <w:rFonts w:eastAsiaTheme="minorEastAsia"/>
        </w:rPr>
        <w:t>Pre</w:t>
      </w:r>
      <w:r w:rsidRPr="19AB0FBC">
        <w:rPr>
          <w:rFonts w:eastAsiaTheme="minorEastAsia"/>
        </w:rPr>
        <w:t xml:space="preserve">K-5. </w:t>
      </w:r>
      <w:r w:rsidR="00061D28" w:rsidRPr="19AB0FBC">
        <w:rPr>
          <w:rFonts w:eastAsiaTheme="minorEastAsia"/>
        </w:rPr>
        <w:t xml:space="preserve">Please watch the </w:t>
      </w:r>
      <w:hyperlink r:id="rId20" w:history="1">
        <w:r w:rsidR="00061D28" w:rsidRPr="19AB0FBC">
          <w:rPr>
            <w:rStyle w:val="Hyperlink"/>
            <w:rFonts w:eastAsiaTheme="minorEastAsia"/>
          </w:rPr>
          <w:t>GLEAM Grant Video Series</w:t>
        </w:r>
      </w:hyperlink>
      <w:r w:rsidR="00061D28" w:rsidRPr="19AB0FBC">
        <w:rPr>
          <w:rFonts w:eastAsiaTheme="minorEastAsia"/>
        </w:rPr>
        <w:t xml:space="preserve"> for details and clarification.</w:t>
      </w:r>
    </w:p>
    <w:p w14:paraId="2BF24AF6" w14:textId="74453B5C" w:rsidR="00D761A5" w:rsidRDefault="00D761A5" w:rsidP="1A989711">
      <w:pPr>
        <w:pStyle w:val="ListParagraph"/>
        <w:numPr>
          <w:ilvl w:val="0"/>
          <w:numId w:val="23"/>
        </w:numPr>
        <w:rPr>
          <w:rFonts w:eastAsiaTheme="minorEastAsia"/>
          <w:i/>
          <w:color w:val="000000" w:themeColor="text1"/>
        </w:rPr>
      </w:pPr>
      <w:r w:rsidRPr="00D761A5">
        <w:rPr>
          <w:rFonts w:eastAsiaTheme="minorEastAsia"/>
          <w:i/>
          <w:color w:val="000000" w:themeColor="text1"/>
        </w:rPr>
        <w:t xml:space="preserve">We are currently going through the Evaluate and Select process and are participating in the current cohort of the DESE </w:t>
      </w:r>
      <w:proofErr w:type="spellStart"/>
      <w:r w:rsidRPr="00D761A5">
        <w:rPr>
          <w:rFonts w:eastAsiaTheme="minorEastAsia"/>
          <w:i/>
          <w:color w:val="000000" w:themeColor="text1"/>
        </w:rPr>
        <w:t>IMplement</w:t>
      </w:r>
      <w:proofErr w:type="spellEnd"/>
      <w:r w:rsidRPr="00D761A5">
        <w:rPr>
          <w:rFonts w:eastAsiaTheme="minorEastAsia"/>
          <w:i/>
          <w:color w:val="000000" w:themeColor="text1"/>
        </w:rPr>
        <w:t xml:space="preserve"> </w:t>
      </w:r>
      <w:r>
        <w:rPr>
          <w:rFonts w:eastAsiaTheme="minorEastAsia"/>
          <w:i/>
          <w:color w:val="000000" w:themeColor="text1"/>
        </w:rPr>
        <w:t>MA Network</w:t>
      </w:r>
      <w:r w:rsidRPr="00D761A5">
        <w:rPr>
          <w:rFonts w:eastAsiaTheme="minorEastAsia"/>
          <w:i/>
          <w:color w:val="000000" w:themeColor="text1"/>
        </w:rPr>
        <w:t>. We will be applying for Track 1 to help fund the purchase of a new HQIM for next school year. Will it be okay that we are already going through  the Evaluate and Select  process?</w:t>
      </w:r>
    </w:p>
    <w:p w14:paraId="1F0329F1" w14:textId="1FE54D51" w:rsidR="00D761A5" w:rsidRPr="00D761A5" w:rsidRDefault="00D761A5" w:rsidP="00D761A5">
      <w:pPr>
        <w:pStyle w:val="ListParagraph"/>
        <w:numPr>
          <w:ilvl w:val="1"/>
          <w:numId w:val="23"/>
        </w:numPr>
        <w:rPr>
          <w:rFonts w:eastAsiaTheme="minorEastAsia"/>
          <w:i/>
          <w:color w:val="000000" w:themeColor="text1"/>
        </w:rPr>
      </w:pPr>
      <w:r>
        <w:rPr>
          <w:rFonts w:eastAsiaTheme="minorEastAsia"/>
          <w:iCs/>
          <w:color w:val="000000" w:themeColor="text1"/>
        </w:rPr>
        <w:t xml:space="preserve">Yes! Districts already going through the Evaluate and Select process for high quality core curricular materials may apply to Track 1 for financial support in purchasing the materials. Please note that GLEAM funds for the purchase of </w:t>
      </w:r>
      <w:proofErr w:type="gramStart"/>
      <w:r>
        <w:rPr>
          <w:rFonts w:eastAsiaTheme="minorEastAsia"/>
          <w:iCs/>
          <w:color w:val="000000" w:themeColor="text1"/>
        </w:rPr>
        <w:t>high quality</w:t>
      </w:r>
      <w:proofErr w:type="gramEnd"/>
      <w:r>
        <w:rPr>
          <w:rFonts w:eastAsiaTheme="minorEastAsia"/>
          <w:iCs/>
          <w:color w:val="000000" w:themeColor="text1"/>
        </w:rPr>
        <w:t xml:space="preserve"> core curricular materials will not be available until October 2023 at the earliest. As a reminder, GLEAM will fund up to 50% of the cost of </w:t>
      </w:r>
      <w:proofErr w:type="gramStart"/>
      <w:r>
        <w:rPr>
          <w:rFonts w:eastAsiaTheme="minorEastAsia"/>
          <w:iCs/>
          <w:color w:val="000000" w:themeColor="text1"/>
        </w:rPr>
        <w:t>high quality</w:t>
      </w:r>
      <w:proofErr w:type="gramEnd"/>
      <w:r>
        <w:rPr>
          <w:rFonts w:eastAsiaTheme="minorEastAsia"/>
          <w:iCs/>
          <w:color w:val="000000" w:themeColor="text1"/>
        </w:rPr>
        <w:t xml:space="preserve"> core curricular materials, with the district funding the remaining costs, and all purchases must be pre-approved by DESE. </w:t>
      </w:r>
      <w:r w:rsidR="006E6DBA">
        <w:rPr>
          <w:rFonts w:eastAsiaTheme="minorEastAsia"/>
          <w:iCs/>
          <w:color w:val="000000" w:themeColor="text1"/>
        </w:rPr>
        <w:t>The comprehensive systems analysis for FY23 will focus on how best to support implementation of these new materials.</w:t>
      </w:r>
    </w:p>
    <w:p w14:paraId="3CFD0E71" w14:textId="08378701" w:rsidR="00A54126" w:rsidRDefault="00A54126" w:rsidP="00FD5862">
      <w:pPr>
        <w:pStyle w:val="ListParagraph"/>
        <w:numPr>
          <w:ilvl w:val="0"/>
          <w:numId w:val="23"/>
        </w:numPr>
        <w:rPr>
          <w:rFonts w:eastAsiaTheme="minorEastAsia"/>
          <w:i/>
          <w:color w:val="000000" w:themeColor="text1"/>
        </w:rPr>
      </w:pPr>
      <w:r>
        <w:rPr>
          <w:rFonts w:eastAsiaTheme="minorEastAsia"/>
          <w:i/>
          <w:color w:val="000000" w:themeColor="text1"/>
        </w:rPr>
        <w:t>Our district uses Wonders 2017, which does not meet expectations for K-2 and only partially meets for 3-5. Can we apply for Track 1?</w:t>
      </w:r>
    </w:p>
    <w:p w14:paraId="5542E80F" w14:textId="50912A95" w:rsidR="00A54126" w:rsidRPr="00A54126" w:rsidRDefault="00A54126" w:rsidP="00A54126">
      <w:pPr>
        <w:pStyle w:val="ListParagraph"/>
        <w:numPr>
          <w:ilvl w:val="1"/>
          <w:numId w:val="23"/>
        </w:numPr>
        <w:rPr>
          <w:rFonts w:eastAsiaTheme="minorEastAsia"/>
          <w:i/>
          <w:color w:val="000000" w:themeColor="text1"/>
        </w:rPr>
      </w:pPr>
      <w:r>
        <w:rPr>
          <w:rFonts w:eastAsiaTheme="minorEastAsia"/>
          <w:iCs/>
          <w:color w:val="000000" w:themeColor="text1"/>
        </w:rPr>
        <w:t>Yes. Track 1 is intended for districts that do not have high quality core curricular materials in place.</w:t>
      </w:r>
    </w:p>
    <w:p w14:paraId="60058413" w14:textId="4908D9CA" w:rsidR="00A54126" w:rsidRDefault="00A54126" w:rsidP="00FD5862">
      <w:pPr>
        <w:pStyle w:val="ListParagraph"/>
        <w:numPr>
          <w:ilvl w:val="0"/>
          <w:numId w:val="23"/>
        </w:numPr>
        <w:rPr>
          <w:rFonts w:eastAsiaTheme="minorEastAsia"/>
          <w:i/>
          <w:color w:val="000000" w:themeColor="text1"/>
        </w:rPr>
      </w:pPr>
      <w:r>
        <w:rPr>
          <w:rFonts w:eastAsiaTheme="minorEastAsia"/>
          <w:i/>
          <w:color w:val="000000" w:themeColor="text1"/>
        </w:rPr>
        <w:t xml:space="preserve">Can MAAPs </w:t>
      </w:r>
      <w:proofErr w:type="gramStart"/>
      <w:r>
        <w:rPr>
          <w:rFonts w:eastAsiaTheme="minorEastAsia"/>
          <w:i/>
          <w:color w:val="000000" w:themeColor="text1"/>
        </w:rPr>
        <w:t>schools</w:t>
      </w:r>
      <w:proofErr w:type="gramEnd"/>
      <w:r>
        <w:rPr>
          <w:rFonts w:eastAsiaTheme="minorEastAsia"/>
          <w:i/>
          <w:color w:val="000000" w:themeColor="text1"/>
        </w:rPr>
        <w:t xml:space="preserve"> partner with a district in applying?</w:t>
      </w:r>
    </w:p>
    <w:p w14:paraId="34DFE24F" w14:textId="77777777" w:rsidR="00A54126" w:rsidRPr="00A54126" w:rsidRDefault="00A54126" w:rsidP="063C1040">
      <w:pPr>
        <w:pStyle w:val="ListParagraph"/>
        <w:numPr>
          <w:ilvl w:val="1"/>
          <w:numId w:val="23"/>
        </w:numPr>
        <w:rPr>
          <w:rFonts w:eastAsiaTheme="minorEastAsia"/>
          <w:i/>
          <w:iCs/>
          <w:color w:val="000000" w:themeColor="text1"/>
        </w:rPr>
      </w:pPr>
      <w:r w:rsidRPr="063C1040">
        <w:rPr>
          <w:rFonts w:eastAsiaTheme="minorEastAsia"/>
          <w:color w:val="000000" w:themeColor="text1"/>
        </w:rPr>
        <w:t xml:space="preserve">Only </w:t>
      </w:r>
      <w:proofErr w:type="gramStart"/>
      <w:r w:rsidRPr="063C1040">
        <w:rPr>
          <w:rFonts w:eastAsiaTheme="minorEastAsia"/>
          <w:color w:val="000000" w:themeColor="text1"/>
        </w:rPr>
        <w:t>public school</w:t>
      </w:r>
      <w:proofErr w:type="gramEnd"/>
      <w:r w:rsidRPr="063C1040">
        <w:rPr>
          <w:rFonts w:eastAsiaTheme="minorEastAsia"/>
          <w:color w:val="000000" w:themeColor="text1"/>
        </w:rPr>
        <w:t xml:space="preserve"> districts and charters that meet GLEAM eligibility are eligible to apply. </w:t>
      </w:r>
      <w:r w:rsidRPr="063C1040">
        <w:rPr>
          <w:color w:val="222222"/>
          <w:shd w:val="clear" w:color="auto" w:fill="FFFFFF"/>
        </w:rPr>
        <w:t>A group of eligible LEAs (public school districts and/or charter schools) may apply as a consortium convened by a lead fiscal agent, which may be a collaborative.</w:t>
      </w:r>
    </w:p>
    <w:p w14:paraId="5DCD00AE" w14:textId="4A2CF7F7" w:rsidR="063C1040" w:rsidRDefault="063C1040" w:rsidP="063C1040">
      <w:pPr>
        <w:pStyle w:val="ListParagraph"/>
        <w:numPr>
          <w:ilvl w:val="0"/>
          <w:numId w:val="23"/>
        </w:numPr>
        <w:rPr>
          <w:i/>
          <w:iCs/>
          <w:color w:val="000000" w:themeColor="text1"/>
        </w:rPr>
      </w:pPr>
      <w:r w:rsidRPr="063C1040">
        <w:rPr>
          <w:rFonts w:eastAsiaTheme="minorEastAsia"/>
          <w:i/>
          <w:iCs/>
          <w:color w:val="000000" w:themeColor="text1"/>
        </w:rPr>
        <w:t>What role does Appleseeds play in determining what track to apply to?</w:t>
      </w:r>
    </w:p>
    <w:p w14:paraId="010C199D" w14:textId="20FC671F" w:rsidR="063C1040" w:rsidRDefault="063C1040" w:rsidP="063C1040">
      <w:pPr>
        <w:pStyle w:val="ListParagraph"/>
        <w:numPr>
          <w:ilvl w:val="1"/>
          <w:numId w:val="23"/>
        </w:numPr>
        <w:rPr>
          <w:i/>
          <w:iCs/>
          <w:color w:val="000000" w:themeColor="text1"/>
        </w:rPr>
      </w:pPr>
      <w:r w:rsidRPr="063C1040">
        <w:rPr>
          <w:rFonts w:eastAsiaTheme="minorEastAsia"/>
          <w:color w:val="000000" w:themeColor="text1"/>
        </w:rPr>
        <w:lastRenderedPageBreak/>
        <w:t xml:space="preserve">Appleseeds is an open-resource high quality foundational skills program. It is not a comprehensive core curriculum. Decisions regarding what track to apply for must be based on what core curricular materials are in place for ELA/literacy. </w:t>
      </w:r>
    </w:p>
    <w:p w14:paraId="7316751A" w14:textId="76F87650" w:rsidR="00A54126" w:rsidRPr="00A54126" w:rsidRDefault="063C1040" w:rsidP="063C1040">
      <w:pPr>
        <w:pStyle w:val="ListParagraph"/>
        <w:numPr>
          <w:ilvl w:val="0"/>
          <w:numId w:val="23"/>
        </w:numPr>
        <w:rPr>
          <w:rFonts w:eastAsiaTheme="minorEastAsia"/>
          <w:i/>
          <w:iCs/>
          <w:color w:val="000000" w:themeColor="text1"/>
        </w:rPr>
      </w:pPr>
      <w:r w:rsidRPr="063C1040">
        <w:rPr>
          <w:rFonts w:eastAsiaTheme="minorEastAsia"/>
          <w:i/>
          <w:iCs/>
          <w:color w:val="000000" w:themeColor="text1"/>
        </w:rPr>
        <w:t>We have existing HQIM in place for grades 3-6 and plan to implement new HQIM in the fall for K-2. Can we apply for Track 2 for our K-4 schools?</w:t>
      </w:r>
    </w:p>
    <w:p w14:paraId="1680E063" w14:textId="740D85BD" w:rsidR="00A54126" w:rsidRPr="00A54126" w:rsidRDefault="063C1040" w:rsidP="063C1040">
      <w:pPr>
        <w:pStyle w:val="ListParagraph"/>
        <w:numPr>
          <w:ilvl w:val="1"/>
          <w:numId w:val="23"/>
        </w:numPr>
        <w:rPr>
          <w:rFonts w:eastAsiaTheme="minorEastAsia"/>
          <w:i/>
          <w:iCs/>
          <w:color w:val="000000" w:themeColor="text1"/>
        </w:rPr>
      </w:pPr>
      <w:r w:rsidRPr="063C1040">
        <w:rPr>
          <w:rFonts w:eastAsiaTheme="minorEastAsia"/>
          <w:color w:val="000000" w:themeColor="text1"/>
        </w:rPr>
        <w:t>Yes, so long as the core curricular materials in place are high quality. Track 2 recipients that are newly implementing HQIM will, in addition to other Track 2 supports, receive support for the effective implementation of HQIM.</w:t>
      </w:r>
    </w:p>
    <w:p w14:paraId="159CF18B" w14:textId="6C1B6C4B" w:rsidR="000803D6" w:rsidRPr="00FD5862" w:rsidRDefault="063C1040" w:rsidP="063C1040">
      <w:pPr>
        <w:pStyle w:val="ListParagraph"/>
        <w:numPr>
          <w:ilvl w:val="0"/>
          <w:numId w:val="23"/>
        </w:numPr>
        <w:rPr>
          <w:rFonts w:eastAsiaTheme="minorEastAsia"/>
          <w:i/>
          <w:iCs/>
          <w:color w:val="000000" w:themeColor="text1"/>
        </w:rPr>
      </w:pPr>
      <w:r w:rsidRPr="063C1040">
        <w:rPr>
          <w:rFonts w:eastAsiaTheme="minorEastAsia"/>
          <w:i/>
          <w:iCs/>
          <w:color w:val="000000" w:themeColor="text1"/>
        </w:rPr>
        <w:t>We do not have high quality core curricular materials in K-2 but do have high quality core curricular materials in 3-5. Can we apply for both Track 1 – for K-2 and Track 2 – for 3-5?</w:t>
      </w:r>
    </w:p>
    <w:p w14:paraId="596A865E" w14:textId="3F8F5647" w:rsidR="00FD5862" w:rsidRPr="00FD5862" w:rsidRDefault="063C1040" w:rsidP="063C1040">
      <w:pPr>
        <w:pStyle w:val="ListParagraph"/>
        <w:numPr>
          <w:ilvl w:val="1"/>
          <w:numId w:val="23"/>
        </w:numPr>
        <w:rPr>
          <w:rFonts w:eastAsiaTheme="minorEastAsia"/>
          <w:i/>
          <w:iCs/>
          <w:color w:val="000000" w:themeColor="text1"/>
        </w:rPr>
      </w:pPr>
      <w:r w:rsidRPr="063C1040">
        <w:rPr>
          <w:rFonts w:eastAsiaTheme="minorEastAsia"/>
          <w:color w:val="000000" w:themeColor="text1"/>
        </w:rPr>
        <w:t xml:space="preserve">These decisions will be made on a case-by-case basis. Please email </w:t>
      </w:r>
      <w:hyperlink r:id="rId21">
        <w:r w:rsidRPr="063C1040">
          <w:rPr>
            <w:rStyle w:val="Hyperlink"/>
            <w:rFonts w:eastAsiaTheme="minorEastAsia"/>
          </w:rPr>
          <w:t>GLEAM@mass.gov</w:t>
        </w:r>
      </w:hyperlink>
      <w:r w:rsidRPr="063C1040">
        <w:rPr>
          <w:rFonts w:eastAsiaTheme="minorEastAsia"/>
          <w:color w:val="000000" w:themeColor="text1"/>
        </w:rPr>
        <w:t xml:space="preserve"> with specific questions.</w:t>
      </w:r>
    </w:p>
    <w:p w14:paraId="6CF8916E" w14:textId="46FABC29" w:rsidR="006E6DBA" w:rsidRDefault="063C1040" w:rsidP="063C1040">
      <w:pPr>
        <w:pStyle w:val="ListParagraph"/>
        <w:numPr>
          <w:ilvl w:val="0"/>
          <w:numId w:val="23"/>
        </w:numPr>
        <w:rPr>
          <w:i/>
          <w:iCs/>
        </w:rPr>
      </w:pPr>
      <w:r w:rsidRPr="063C1040">
        <w:rPr>
          <w:i/>
          <w:iCs/>
        </w:rPr>
        <w:t>Will the grant allow for purchasing assessments?</w:t>
      </w:r>
    </w:p>
    <w:p w14:paraId="1C115A19" w14:textId="76D0B77B" w:rsidR="006E6DBA" w:rsidRDefault="063C1040" w:rsidP="063C1040">
      <w:pPr>
        <w:pStyle w:val="ListParagraph"/>
        <w:numPr>
          <w:ilvl w:val="1"/>
          <w:numId w:val="23"/>
        </w:numPr>
        <w:rPr>
          <w:i/>
          <w:iCs/>
        </w:rPr>
      </w:pPr>
      <w:r>
        <w:t xml:space="preserve">The grant will fund the purchase of a </w:t>
      </w:r>
      <w:proofErr w:type="gramStart"/>
      <w:r>
        <w:t>high quality</w:t>
      </w:r>
      <w:proofErr w:type="gramEnd"/>
      <w:r>
        <w:t xml:space="preserve"> early literacy screening assessment for PreK-5 grantees, if one is not already in place. Additionally, Track 2 districts will be able to purchase needed assessments after completing and analyzing a comprehensive district-wide literacy needs assessment. All purchases must be pre-approved by DESE.</w:t>
      </w:r>
    </w:p>
    <w:p w14:paraId="29755248" w14:textId="3E1955AD" w:rsidR="00FD5862" w:rsidRPr="00FD5862" w:rsidRDefault="063C1040" w:rsidP="063C1040">
      <w:pPr>
        <w:pStyle w:val="ListParagraph"/>
        <w:numPr>
          <w:ilvl w:val="0"/>
          <w:numId w:val="23"/>
        </w:numPr>
        <w:rPr>
          <w:i/>
          <w:iCs/>
        </w:rPr>
      </w:pPr>
      <w:r w:rsidRPr="063C1040">
        <w:rPr>
          <w:i/>
          <w:iCs/>
        </w:rPr>
        <w:t>Our middle schools (6-8) have HQIM in place and so would be Track 2, but we're interested in possibly applying for grades 9-12 and they do not have HQIM in place.  Is it possible to apply for both tracks?</w:t>
      </w:r>
    </w:p>
    <w:p w14:paraId="54E28327" w14:textId="451109E5" w:rsidR="00FD5862" w:rsidRPr="00FD5862" w:rsidRDefault="063C1040" w:rsidP="063C1040">
      <w:pPr>
        <w:pStyle w:val="ListParagraph"/>
        <w:numPr>
          <w:ilvl w:val="1"/>
          <w:numId w:val="23"/>
        </w:numPr>
        <w:rPr>
          <w:i/>
          <w:iCs/>
        </w:rPr>
      </w:pPr>
      <w:r>
        <w:t xml:space="preserve">These decisions will be made on a case-by-case basis. Please email </w:t>
      </w:r>
      <w:hyperlink r:id="rId22">
        <w:r w:rsidRPr="063C1040">
          <w:rPr>
            <w:rStyle w:val="Hyperlink"/>
          </w:rPr>
          <w:t>GLEAM@mass.gov</w:t>
        </w:r>
      </w:hyperlink>
      <w:r>
        <w:t xml:space="preserve"> with specific questions.</w:t>
      </w:r>
    </w:p>
    <w:p w14:paraId="5FC05B30" w14:textId="66611D41" w:rsidR="00B023C6" w:rsidRDefault="063C1040" w:rsidP="063C1040">
      <w:pPr>
        <w:pStyle w:val="ListParagraph"/>
        <w:numPr>
          <w:ilvl w:val="0"/>
          <w:numId w:val="23"/>
        </w:numPr>
        <w:rPr>
          <w:i/>
          <w:iCs/>
        </w:rPr>
      </w:pPr>
      <w:r w:rsidRPr="063C1040">
        <w:rPr>
          <w:i/>
          <w:iCs/>
        </w:rPr>
        <w:t>Can the GLEAM grant support the focus on and funding of ESL high quality curricular materials or does the GLEAM grant only focus on ELA?</w:t>
      </w:r>
    </w:p>
    <w:p w14:paraId="36AC2313" w14:textId="790D4AA9" w:rsidR="00B023C6" w:rsidRDefault="063C1040" w:rsidP="063C1040">
      <w:pPr>
        <w:pStyle w:val="ListParagraph"/>
        <w:numPr>
          <w:ilvl w:val="1"/>
          <w:numId w:val="23"/>
        </w:numPr>
        <w:rPr>
          <w:i/>
          <w:iCs/>
        </w:rPr>
      </w:pPr>
      <w:r>
        <w:t>The GLEAM grant focuses on ELA/literacy and will support the evaluation, selection, and implementation of HQIM for ELA/literacy</w:t>
      </w:r>
    </w:p>
    <w:p w14:paraId="6D42C6E9" w14:textId="232714FC" w:rsidR="006E6DBA" w:rsidRDefault="063C1040" w:rsidP="063C1040">
      <w:pPr>
        <w:pStyle w:val="ListParagraph"/>
        <w:numPr>
          <w:ilvl w:val="0"/>
          <w:numId w:val="23"/>
        </w:numPr>
        <w:rPr>
          <w:i/>
          <w:iCs/>
        </w:rPr>
      </w:pPr>
      <w:r w:rsidRPr="063C1040">
        <w:rPr>
          <w:i/>
          <w:iCs/>
        </w:rPr>
        <w:t>Most Tier 3 instructional materials are not rated on EdReports. Do you have criteria for intervention materials?</w:t>
      </w:r>
    </w:p>
    <w:p w14:paraId="2D5CD34D" w14:textId="3823524E" w:rsidR="006E6DBA" w:rsidRDefault="063C1040" w:rsidP="063C1040">
      <w:pPr>
        <w:pStyle w:val="ListParagraph"/>
        <w:numPr>
          <w:ilvl w:val="1"/>
          <w:numId w:val="23"/>
        </w:numPr>
        <w:rPr>
          <w:i/>
          <w:iCs/>
        </w:rPr>
      </w:pPr>
      <w:r>
        <w:t xml:space="preserve">Decisions regarding intervention materials will be made at the district-level after the completion and analysis of a comprehensive literacy needs assessment and comprehensive MTSS literacy action plan. All purchases must be pre-approved by DESE before they are made. </w:t>
      </w:r>
    </w:p>
    <w:p w14:paraId="3D56891F" w14:textId="3AD3DFF0" w:rsidR="001554FB" w:rsidRPr="001554FB" w:rsidRDefault="063C1040" w:rsidP="063C1040">
      <w:pPr>
        <w:pStyle w:val="ListParagraph"/>
        <w:numPr>
          <w:ilvl w:val="0"/>
          <w:numId w:val="23"/>
        </w:numPr>
        <w:rPr>
          <w:i/>
          <w:iCs/>
        </w:rPr>
      </w:pPr>
      <w:r w:rsidRPr="063C1040">
        <w:rPr>
          <w:i/>
          <w:iCs/>
        </w:rPr>
        <w:t>Are curriculum materials for Foundational Skills also considered in addition to a HQIM Core Curriculum, or is the goal to adopt HQIM that has foundational skills embedded? Additionally, does the grant include ancillary curricular materials such as decodable readers?</w:t>
      </w:r>
    </w:p>
    <w:p w14:paraId="6CD68D34" w14:textId="5D82A7F7" w:rsidR="001554FB" w:rsidRDefault="063C1040" w:rsidP="001554FB">
      <w:pPr>
        <w:pStyle w:val="ListParagraph"/>
        <w:numPr>
          <w:ilvl w:val="1"/>
          <w:numId w:val="23"/>
        </w:numPr>
      </w:pPr>
      <w:r>
        <w:t xml:space="preserve">The goal for future Track 1 GLEAM districts (i.e., those without HQIM in place) is to adopt HQIM that has foundational skills included. If a district selects an HQIM that does not have foundational skills included, they will need to also select a foundational skills program, which the grant would fund up to 50% of the cost of. Decisions regarding decodable texts and ancillary materials are made on a case-by-case basis after districts evaluate and select high quality core curricular materials for ELA/literacy. </w:t>
      </w:r>
    </w:p>
    <w:p w14:paraId="652864A4" w14:textId="77777777" w:rsidR="001554FB" w:rsidRPr="001554FB" w:rsidRDefault="001554FB" w:rsidP="001554FB"/>
    <w:p w14:paraId="18DFBA90" w14:textId="167F2C0A" w:rsidR="2A9EECB1" w:rsidRPr="001D2F72" w:rsidRDefault="2A9EECB1" w:rsidP="4D792FB5">
      <w:pPr>
        <w:rPr>
          <w:rFonts w:eastAsiaTheme="minorEastAsia"/>
          <w:b/>
          <w:i/>
          <w:color w:val="ED7C31"/>
        </w:rPr>
      </w:pPr>
      <w:r w:rsidRPr="008B1FD7">
        <w:rPr>
          <w:rFonts w:eastAsiaTheme="minorEastAsia"/>
          <w:b/>
          <w:color w:val="833C0B" w:themeColor="accent2" w:themeShade="80"/>
        </w:rPr>
        <w:lastRenderedPageBreak/>
        <w:t>GLEAM: Preschool Grants</w:t>
      </w:r>
    </w:p>
    <w:p w14:paraId="77AECB00" w14:textId="5A7F7279" w:rsidR="2A9EECB1" w:rsidRPr="004E6E3E" w:rsidRDefault="2A9EECB1" w:rsidP="4D792FB5">
      <w:pPr>
        <w:pStyle w:val="ListParagraph"/>
        <w:numPr>
          <w:ilvl w:val="0"/>
          <w:numId w:val="4"/>
        </w:numPr>
        <w:rPr>
          <w:rFonts w:eastAsiaTheme="minorEastAsia"/>
          <w:i/>
          <w:iCs/>
          <w:color w:val="000000" w:themeColor="text1"/>
        </w:rPr>
      </w:pPr>
      <w:r w:rsidRPr="004E6E3E">
        <w:rPr>
          <w:rFonts w:eastAsiaTheme="minorEastAsia"/>
          <w:i/>
          <w:color w:val="000000" w:themeColor="text1"/>
        </w:rPr>
        <w:t xml:space="preserve">When will the PreK information come out and will the process be similar? </w:t>
      </w:r>
    </w:p>
    <w:p w14:paraId="0C4B8543" w14:textId="2670011F" w:rsidR="2A9EECB1" w:rsidRPr="004E6E3E" w:rsidRDefault="00DD0F17" w:rsidP="4D792FB5">
      <w:pPr>
        <w:pStyle w:val="ListParagraph"/>
        <w:numPr>
          <w:ilvl w:val="0"/>
          <w:numId w:val="3"/>
        </w:numPr>
        <w:rPr>
          <w:rFonts w:eastAsiaTheme="minorEastAsia"/>
          <w:color w:val="000000" w:themeColor="text1"/>
        </w:rPr>
      </w:pPr>
      <w:r>
        <w:rPr>
          <w:rFonts w:eastAsiaTheme="minorEastAsia"/>
          <w:color w:val="000000" w:themeColor="text1"/>
        </w:rPr>
        <w:t xml:space="preserve">Districts will have two options for PreK inclusion in GLEAM. First, districts can elect to include district-only PreK classrooms in their </w:t>
      </w:r>
      <w:hyperlink r:id="rId23" w:history="1">
        <w:r w:rsidRPr="00DD0F17">
          <w:rPr>
            <w:rStyle w:val="Hyperlink"/>
            <w:rFonts w:eastAsiaTheme="minorEastAsia"/>
          </w:rPr>
          <w:t>GLEAM PreK-12 grant</w:t>
        </w:r>
      </w:hyperlink>
      <w:r>
        <w:rPr>
          <w:rFonts w:eastAsiaTheme="minorEastAsia"/>
          <w:color w:val="000000" w:themeColor="text1"/>
        </w:rPr>
        <w:t xml:space="preserve">. Secondly, districts can elect to apply for the </w:t>
      </w:r>
      <w:hyperlink r:id="rId24" w:history="1">
        <w:r w:rsidRPr="00DD0F17">
          <w:rPr>
            <w:rStyle w:val="Hyperlink"/>
            <w:rFonts w:eastAsiaTheme="minorEastAsia"/>
          </w:rPr>
          <w:t>GLEAM Preschool-only Grant.</w:t>
        </w:r>
      </w:hyperlink>
      <w:r>
        <w:rPr>
          <w:rFonts w:eastAsiaTheme="minorEastAsia"/>
          <w:color w:val="000000" w:themeColor="text1"/>
        </w:rPr>
        <w:t xml:space="preserve"> </w:t>
      </w:r>
      <w:r w:rsidR="00864EF2">
        <w:rPr>
          <w:rFonts w:eastAsiaTheme="minorEastAsia"/>
          <w:color w:val="000000" w:themeColor="text1"/>
        </w:rPr>
        <w:t xml:space="preserve">Please visit the </w:t>
      </w:r>
      <w:hyperlink r:id="rId25" w:history="1">
        <w:r w:rsidR="00864EF2" w:rsidRPr="004D27B0">
          <w:rPr>
            <w:rStyle w:val="Hyperlink"/>
            <w:rFonts w:eastAsiaTheme="minorEastAsia"/>
          </w:rPr>
          <w:t>GLEAM website</w:t>
        </w:r>
      </w:hyperlink>
      <w:r w:rsidR="00864EF2">
        <w:rPr>
          <w:rFonts w:eastAsiaTheme="minorEastAsia"/>
          <w:color w:val="000000" w:themeColor="text1"/>
        </w:rPr>
        <w:t xml:space="preserve"> to access resources and </w:t>
      </w:r>
      <w:r w:rsidR="004D27B0">
        <w:rPr>
          <w:rFonts w:eastAsiaTheme="minorEastAsia"/>
          <w:color w:val="000000" w:themeColor="text1"/>
        </w:rPr>
        <w:t>technical assistance.</w:t>
      </w:r>
      <w:r w:rsidR="00EE518D" w:rsidRPr="004E6E3E">
        <w:rPr>
          <w:rFonts w:eastAsiaTheme="minorEastAsia"/>
          <w:color w:val="000000" w:themeColor="text1"/>
        </w:rPr>
        <w:t xml:space="preserve"> </w:t>
      </w:r>
    </w:p>
    <w:p w14:paraId="24A3952F" w14:textId="210266FB" w:rsidR="00D761A5" w:rsidRDefault="00D761A5" w:rsidP="00EE518D">
      <w:pPr>
        <w:pStyle w:val="ListParagraph"/>
        <w:numPr>
          <w:ilvl w:val="0"/>
          <w:numId w:val="4"/>
        </w:numPr>
        <w:rPr>
          <w:rFonts w:eastAsiaTheme="minorEastAsia"/>
          <w:i/>
          <w:iCs/>
          <w:color w:val="000000" w:themeColor="text1"/>
        </w:rPr>
      </w:pPr>
      <w:r w:rsidRPr="00D761A5">
        <w:rPr>
          <w:rFonts w:eastAsiaTheme="minorEastAsia"/>
          <w:i/>
          <w:iCs/>
          <w:color w:val="000000" w:themeColor="text1"/>
        </w:rPr>
        <w:t>Could you highlight the differences between the CPPI-EEC and the GLEAM-PreK</w:t>
      </w:r>
      <w:r>
        <w:rPr>
          <w:rFonts w:eastAsiaTheme="minorEastAsia"/>
          <w:i/>
          <w:iCs/>
          <w:color w:val="000000" w:themeColor="text1"/>
        </w:rPr>
        <w:t>?</w:t>
      </w:r>
    </w:p>
    <w:p w14:paraId="74355C8F" w14:textId="3CE0AEE3" w:rsidR="00D761A5" w:rsidRPr="00D761A5" w:rsidRDefault="00D761A5" w:rsidP="00D761A5">
      <w:pPr>
        <w:pStyle w:val="ListParagraph"/>
        <w:numPr>
          <w:ilvl w:val="1"/>
          <w:numId w:val="4"/>
        </w:numPr>
        <w:rPr>
          <w:rFonts w:eastAsiaTheme="minorEastAsia"/>
          <w:i/>
          <w:iCs/>
          <w:color w:val="000000" w:themeColor="text1"/>
        </w:rPr>
      </w:pPr>
      <w:r>
        <w:rPr>
          <w:rFonts w:eastAsiaTheme="minorEastAsia"/>
          <w:color w:val="000000" w:themeColor="text1"/>
        </w:rPr>
        <w:t xml:space="preserve">DESE and EEC work closely with one another throughout the GLEAM program grants. Much of the GLEAM Preschool Program is similar to </w:t>
      </w:r>
      <w:hyperlink r:id="rId26" w:history="1">
        <w:r w:rsidRPr="00D761A5">
          <w:rPr>
            <w:rStyle w:val="Hyperlink"/>
            <w:rFonts w:eastAsiaTheme="minorEastAsia"/>
          </w:rPr>
          <w:t>EEC’s Community Preschool Partnership Initiative (CPPI) grant</w:t>
        </w:r>
      </w:hyperlink>
      <w:r>
        <w:rPr>
          <w:rFonts w:eastAsiaTheme="minorEastAsia"/>
          <w:color w:val="000000" w:themeColor="text1"/>
        </w:rPr>
        <w:t xml:space="preserve">. Eligible districts participating in CPPI are welcome to apply for GLEAM Preschool to build upon and expand their CPPI work. Please see the </w:t>
      </w:r>
      <w:hyperlink r:id="rId27" w:history="1">
        <w:r w:rsidRPr="00D761A5">
          <w:rPr>
            <w:rStyle w:val="Hyperlink"/>
            <w:rFonts w:eastAsiaTheme="minorEastAsia"/>
          </w:rPr>
          <w:t>GLEAM Cohort 2 Preschool-Only Program Review video</w:t>
        </w:r>
      </w:hyperlink>
      <w:r>
        <w:rPr>
          <w:rFonts w:eastAsiaTheme="minorEastAsia"/>
          <w:color w:val="000000" w:themeColor="text1"/>
        </w:rPr>
        <w:t xml:space="preserve"> for more information on the GLEAM Preschool Program.</w:t>
      </w:r>
    </w:p>
    <w:p w14:paraId="39984CF6" w14:textId="0FDCCCA5" w:rsidR="00EE518D" w:rsidRPr="004E6E3E" w:rsidRDefault="00EE518D" w:rsidP="00EE518D">
      <w:pPr>
        <w:pStyle w:val="ListParagraph"/>
        <w:numPr>
          <w:ilvl w:val="0"/>
          <w:numId w:val="4"/>
        </w:numPr>
        <w:rPr>
          <w:rFonts w:eastAsiaTheme="minorEastAsia"/>
          <w:i/>
          <w:iCs/>
          <w:color w:val="000000" w:themeColor="text1"/>
        </w:rPr>
      </w:pPr>
      <w:r w:rsidRPr="004E6E3E">
        <w:rPr>
          <w:rFonts w:eastAsiaTheme="minorEastAsia"/>
          <w:i/>
          <w:color w:val="000000" w:themeColor="text1"/>
        </w:rPr>
        <w:t xml:space="preserve">Can districts apply for </w:t>
      </w:r>
      <w:r w:rsidR="00DD0F17">
        <w:rPr>
          <w:rFonts w:eastAsiaTheme="minorEastAsia"/>
          <w:i/>
          <w:color w:val="000000" w:themeColor="text1"/>
        </w:rPr>
        <w:t>both GLEAM PreK-12 and GLEAM Preschool</w:t>
      </w:r>
      <w:r w:rsidRPr="004E6E3E">
        <w:rPr>
          <w:rFonts w:eastAsiaTheme="minorEastAsia"/>
          <w:i/>
          <w:color w:val="000000" w:themeColor="text1"/>
        </w:rPr>
        <w:t xml:space="preserve">? </w:t>
      </w:r>
    </w:p>
    <w:p w14:paraId="380CC989" w14:textId="35835E4D" w:rsidR="00AD4CE3" w:rsidRPr="00DD0F17" w:rsidRDefault="00EE518D" w:rsidP="00DD0F17">
      <w:pPr>
        <w:pStyle w:val="ListParagraph"/>
        <w:numPr>
          <w:ilvl w:val="0"/>
          <w:numId w:val="3"/>
        </w:numPr>
        <w:rPr>
          <w:rFonts w:eastAsiaTheme="minorEastAsia"/>
          <w:color w:val="000000" w:themeColor="text1"/>
        </w:rPr>
      </w:pPr>
      <w:r w:rsidRPr="792B56F7">
        <w:rPr>
          <w:rFonts w:eastAsiaTheme="minorEastAsia"/>
          <w:color w:val="000000" w:themeColor="text1"/>
        </w:rPr>
        <w:t xml:space="preserve">Districts can apply for any grant </w:t>
      </w:r>
      <w:r w:rsidR="6DEC9A42" w:rsidRPr="792B56F7">
        <w:rPr>
          <w:rFonts w:eastAsiaTheme="minorEastAsia"/>
          <w:color w:val="000000" w:themeColor="text1"/>
        </w:rPr>
        <w:t xml:space="preserve">for which </w:t>
      </w:r>
      <w:r w:rsidRPr="792B56F7">
        <w:rPr>
          <w:rFonts w:eastAsiaTheme="minorEastAsia"/>
          <w:color w:val="000000" w:themeColor="text1"/>
        </w:rPr>
        <w:t>they are eligible to apply</w:t>
      </w:r>
      <w:r w:rsidR="5D2CFA36" w:rsidRPr="792B56F7">
        <w:rPr>
          <w:rFonts w:eastAsiaTheme="minorEastAsia"/>
          <w:color w:val="000000" w:themeColor="text1"/>
        </w:rPr>
        <w:t>.</w:t>
      </w:r>
      <w:r w:rsidRPr="792B56F7">
        <w:rPr>
          <w:rFonts w:eastAsiaTheme="minorEastAsia"/>
          <w:color w:val="000000" w:themeColor="text1"/>
        </w:rPr>
        <w:t xml:space="preserve"> </w:t>
      </w:r>
    </w:p>
    <w:p w14:paraId="644C9F50" w14:textId="20ED93E2" w:rsidR="50DBFF5A" w:rsidRDefault="50DBFF5A" w:rsidP="50DBFF5A">
      <w:pPr>
        <w:rPr>
          <w:rFonts w:eastAsiaTheme="minorEastAsia"/>
        </w:rPr>
      </w:pPr>
    </w:p>
    <w:sectPr w:rsidR="50DBFF5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1F28" w14:textId="77777777" w:rsidR="00614247" w:rsidRDefault="00614247">
      <w:pPr>
        <w:spacing w:after="0" w:line="240" w:lineRule="auto"/>
      </w:pPr>
      <w:r>
        <w:separator/>
      </w:r>
    </w:p>
  </w:endnote>
  <w:endnote w:type="continuationSeparator" w:id="0">
    <w:p w14:paraId="583EECC2" w14:textId="77777777" w:rsidR="00614247" w:rsidRDefault="00614247">
      <w:pPr>
        <w:spacing w:after="0" w:line="240" w:lineRule="auto"/>
      </w:pPr>
      <w:r>
        <w:continuationSeparator/>
      </w:r>
    </w:p>
  </w:endnote>
  <w:endnote w:type="continuationNotice" w:id="1">
    <w:p w14:paraId="05FBC636" w14:textId="77777777" w:rsidR="00614247" w:rsidRDefault="0061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497F" w14:textId="77777777" w:rsidR="00F870F2" w:rsidRDefault="00F8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F08723D" w14:paraId="26B11035" w14:textId="77777777" w:rsidTr="3F08723D">
      <w:tc>
        <w:tcPr>
          <w:tcW w:w="3120" w:type="dxa"/>
        </w:tcPr>
        <w:p w14:paraId="2D2ED4E0" w14:textId="69561FC5" w:rsidR="3F08723D" w:rsidRDefault="3F08723D" w:rsidP="3F08723D">
          <w:pPr>
            <w:pStyle w:val="Header"/>
            <w:ind w:left="-115"/>
          </w:pPr>
        </w:p>
      </w:tc>
      <w:tc>
        <w:tcPr>
          <w:tcW w:w="3120" w:type="dxa"/>
        </w:tcPr>
        <w:p w14:paraId="3AE69673" w14:textId="6B550C77" w:rsidR="3F08723D" w:rsidRDefault="3F08723D" w:rsidP="3F08723D">
          <w:pPr>
            <w:pStyle w:val="Header"/>
            <w:jc w:val="center"/>
          </w:pPr>
        </w:p>
      </w:tc>
      <w:tc>
        <w:tcPr>
          <w:tcW w:w="3120" w:type="dxa"/>
        </w:tcPr>
        <w:p w14:paraId="306B0EE2" w14:textId="604FB1F7" w:rsidR="3F08723D" w:rsidRDefault="3F08723D" w:rsidP="3F08723D">
          <w:pPr>
            <w:pStyle w:val="Header"/>
            <w:ind w:right="-115"/>
            <w:jc w:val="right"/>
          </w:pPr>
        </w:p>
      </w:tc>
    </w:tr>
  </w:tbl>
  <w:p w14:paraId="0512CB4C" w14:textId="2AE97EDE" w:rsidR="3F08723D" w:rsidRDefault="3F08723D" w:rsidP="3F087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40C6" w14:textId="77777777" w:rsidR="00F870F2" w:rsidRDefault="00F8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0895" w14:textId="77777777" w:rsidR="00614247" w:rsidRDefault="00614247">
      <w:pPr>
        <w:spacing w:after="0" w:line="240" w:lineRule="auto"/>
      </w:pPr>
      <w:r>
        <w:separator/>
      </w:r>
    </w:p>
  </w:footnote>
  <w:footnote w:type="continuationSeparator" w:id="0">
    <w:p w14:paraId="5E9FF0DE" w14:textId="77777777" w:rsidR="00614247" w:rsidRDefault="00614247">
      <w:pPr>
        <w:spacing w:after="0" w:line="240" w:lineRule="auto"/>
      </w:pPr>
      <w:r>
        <w:continuationSeparator/>
      </w:r>
    </w:p>
  </w:footnote>
  <w:footnote w:type="continuationNotice" w:id="1">
    <w:p w14:paraId="46CF5846" w14:textId="77777777" w:rsidR="00614247" w:rsidRDefault="00614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8CE55" w14:textId="77777777" w:rsidR="00F870F2" w:rsidRDefault="00F8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F08723D" w14:paraId="5397A0C6" w14:textId="77777777" w:rsidTr="792B56F7">
      <w:tc>
        <w:tcPr>
          <w:tcW w:w="3120" w:type="dxa"/>
        </w:tcPr>
        <w:p w14:paraId="25F9431E" w14:textId="053480E7" w:rsidR="3F08723D" w:rsidRDefault="3F08723D" w:rsidP="3F08723D">
          <w:pPr>
            <w:pStyle w:val="Header"/>
            <w:ind w:left="-115"/>
          </w:pPr>
        </w:p>
      </w:tc>
      <w:tc>
        <w:tcPr>
          <w:tcW w:w="3120" w:type="dxa"/>
        </w:tcPr>
        <w:p w14:paraId="1E26EFDA" w14:textId="52D15383" w:rsidR="3F08723D" w:rsidRDefault="3F08723D" w:rsidP="3F08723D">
          <w:pPr>
            <w:pStyle w:val="Header"/>
            <w:jc w:val="center"/>
          </w:pPr>
        </w:p>
      </w:tc>
      <w:tc>
        <w:tcPr>
          <w:tcW w:w="3120" w:type="dxa"/>
        </w:tcPr>
        <w:p w14:paraId="19B892E8" w14:textId="0F169D0C" w:rsidR="3F08723D" w:rsidRDefault="792B56F7" w:rsidP="69D99C7F">
          <w:pPr>
            <w:pStyle w:val="Header"/>
            <w:ind w:right="-115"/>
            <w:jc w:val="right"/>
          </w:pPr>
          <w:r>
            <w:rPr>
              <w:noProof/>
            </w:rPr>
            <w:drawing>
              <wp:inline distT="0" distB="0" distL="0" distR="0" wp14:anchorId="2E9EE1DA" wp14:editId="01AE28F0">
                <wp:extent cx="1182248" cy="485775"/>
                <wp:effectExtent l="0" t="0" r="0" b="0"/>
                <wp:docPr id="140133386" name="Picture 140133386"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3386" name="Picture 140133386" descr="DESE Logo"/>
                        <pic:cNvPicPr/>
                      </pic:nvPicPr>
                      <pic:blipFill>
                        <a:blip r:embed="rId1">
                          <a:extLst>
                            <a:ext uri="{28A0092B-C50C-407E-A947-70E740481C1C}">
                              <a14:useLocalDpi xmlns:a14="http://schemas.microsoft.com/office/drawing/2010/main" val="0"/>
                            </a:ext>
                          </a:extLst>
                        </a:blip>
                        <a:stretch>
                          <a:fillRect/>
                        </a:stretch>
                      </pic:blipFill>
                      <pic:spPr>
                        <a:xfrm>
                          <a:off x="0" y="0"/>
                          <a:ext cx="1182248" cy="485775"/>
                        </a:xfrm>
                        <a:prstGeom prst="rect">
                          <a:avLst/>
                        </a:prstGeom>
                      </pic:spPr>
                    </pic:pic>
                  </a:graphicData>
                </a:graphic>
              </wp:inline>
            </w:drawing>
          </w:r>
        </w:p>
      </w:tc>
    </w:tr>
  </w:tbl>
  <w:p w14:paraId="497A5A5E" w14:textId="5874845A" w:rsidR="3F08723D" w:rsidRDefault="3F08723D" w:rsidP="3F087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DF49" w14:textId="77777777" w:rsidR="00F870F2" w:rsidRDefault="00F8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452"/>
    <w:multiLevelType w:val="hybridMultilevel"/>
    <w:tmpl w:val="7F98713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180"/>
      </w:pPr>
      <w:rPr>
        <w:rFonts w:ascii="Symbol" w:hAnsi="Symbol" w:hint="default"/>
      </w:rPr>
    </w:lvl>
    <w:lvl w:ilvl="3" w:tplc="1D5491FC">
      <w:start w:val="1"/>
      <w:numFmt w:val="decimal"/>
      <w:lvlText w:val="%4."/>
      <w:lvlJc w:val="left"/>
      <w:pPr>
        <w:ind w:left="2880" w:hanging="360"/>
      </w:pPr>
    </w:lvl>
    <w:lvl w:ilvl="4" w:tplc="16ECD0D8">
      <w:start w:val="1"/>
      <w:numFmt w:val="lowerLetter"/>
      <w:lvlText w:val="%5."/>
      <w:lvlJc w:val="left"/>
      <w:pPr>
        <w:ind w:left="3600" w:hanging="360"/>
      </w:pPr>
    </w:lvl>
    <w:lvl w:ilvl="5" w:tplc="747C352E">
      <w:start w:val="1"/>
      <w:numFmt w:val="lowerRoman"/>
      <w:lvlText w:val="%6."/>
      <w:lvlJc w:val="right"/>
      <w:pPr>
        <w:ind w:left="4320" w:hanging="180"/>
      </w:pPr>
    </w:lvl>
    <w:lvl w:ilvl="6" w:tplc="92006BF8">
      <w:start w:val="1"/>
      <w:numFmt w:val="decimal"/>
      <w:lvlText w:val="%7."/>
      <w:lvlJc w:val="left"/>
      <w:pPr>
        <w:ind w:left="5040" w:hanging="360"/>
      </w:pPr>
    </w:lvl>
    <w:lvl w:ilvl="7" w:tplc="788AAAF6">
      <w:start w:val="1"/>
      <w:numFmt w:val="lowerLetter"/>
      <w:lvlText w:val="%8."/>
      <w:lvlJc w:val="left"/>
      <w:pPr>
        <w:ind w:left="5760" w:hanging="360"/>
      </w:pPr>
    </w:lvl>
    <w:lvl w:ilvl="8" w:tplc="2C3C7B4E">
      <w:start w:val="1"/>
      <w:numFmt w:val="lowerRoman"/>
      <w:lvlText w:val="%9."/>
      <w:lvlJc w:val="right"/>
      <w:pPr>
        <w:ind w:left="6480" w:hanging="180"/>
      </w:pPr>
    </w:lvl>
  </w:abstractNum>
  <w:abstractNum w:abstractNumId="1" w15:restartNumberingAfterBreak="0">
    <w:nsid w:val="116E5017"/>
    <w:multiLevelType w:val="hybridMultilevel"/>
    <w:tmpl w:val="968C1A1C"/>
    <w:lvl w:ilvl="0" w:tplc="F2788874">
      <w:start w:val="1"/>
      <w:numFmt w:val="bullet"/>
      <w:lvlText w:val=""/>
      <w:lvlJc w:val="left"/>
      <w:pPr>
        <w:ind w:left="720" w:hanging="360"/>
      </w:pPr>
      <w:rPr>
        <w:rFonts w:ascii="Symbol" w:hAnsi="Symbol" w:hint="default"/>
      </w:rPr>
    </w:lvl>
    <w:lvl w:ilvl="1" w:tplc="60CE4088">
      <w:start w:val="1"/>
      <w:numFmt w:val="bullet"/>
      <w:lvlText w:val="o"/>
      <w:lvlJc w:val="left"/>
      <w:pPr>
        <w:ind w:left="1440" w:hanging="360"/>
      </w:pPr>
      <w:rPr>
        <w:rFonts w:ascii="Courier New" w:hAnsi="Courier New" w:hint="default"/>
      </w:rPr>
    </w:lvl>
    <w:lvl w:ilvl="2" w:tplc="0652D0B8">
      <w:start w:val="1"/>
      <w:numFmt w:val="bullet"/>
      <w:lvlText w:val=""/>
      <w:lvlJc w:val="left"/>
      <w:pPr>
        <w:ind w:left="2160" w:hanging="360"/>
      </w:pPr>
      <w:rPr>
        <w:rFonts w:ascii="Wingdings" w:hAnsi="Wingdings" w:hint="default"/>
      </w:rPr>
    </w:lvl>
    <w:lvl w:ilvl="3" w:tplc="C5862CF6">
      <w:start w:val="1"/>
      <w:numFmt w:val="bullet"/>
      <w:lvlText w:val=""/>
      <w:lvlJc w:val="left"/>
      <w:pPr>
        <w:ind w:left="2880" w:hanging="360"/>
      </w:pPr>
      <w:rPr>
        <w:rFonts w:ascii="Symbol" w:hAnsi="Symbol" w:hint="default"/>
      </w:rPr>
    </w:lvl>
    <w:lvl w:ilvl="4" w:tplc="35568F8E">
      <w:start w:val="1"/>
      <w:numFmt w:val="bullet"/>
      <w:lvlText w:val="o"/>
      <w:lvlJc w:val="left"/>
      <w:pPr>
        <w:ind w:left="3600" w:hanging="360"/>
      </w:pPr>
      <w:rPr>
        <w:rFonts w:ascii="Courier New" w:hAnsi="Courier New" w:hint="default"/>
      </w:rPr>
    </w:lvl>
    <w:lvl w:ilvl="5" w:tplc="B514354A">
      <w:start w:val="1"/>
      <w:numFmt w:val="bullet"/>
      <w:lvlText w:val=""/>
      <w:lvlJc w:val="left"/>
      <w:pPr>
        <w:ind w:left="4320" w:hanging="360"/>
      </w:pPr>
      <w:rPr>
        <w:rFonts w:ascii="Wingdings" w:hAnsi="Wingdings" w:hint="default"/>
      </w:rPr>
    </w:lvl>
    <w:lvl w:ilvl="6" w:tplc="D794CEBA">
      <w:start w:val="1"/>
      <w:numFmt w:val="bullet"/>
      <w:lvlText w:val=""/>
      <w:lvlJc w:val="left"/>
      <w:pPr>
        <w:ind w:left="5040" w:hanging="360"/>
      </w:pPr>
      <w:rPr>
        <w:rFonts w:ascii="Symbol" w:hAnsi="Symbol" w:hint="default"/>
      </w:rPr>
    </w:lvl>
    <w:lvl w:ilvl="7" w:tplc="2A3A7C28">
      <w:start w:val="1"/>
      <w:numFmt w:val="bullet"/>
      <w:lvlText w:val="o"/>
      <w:lvlJc w:val="left"/>
      <w:pPr>
        <w:ind w:left="5760" w:hanging="360"/>
      </w:pPr>
      <w:rPr>
        <w:rFonts w:ascii="Courier New" w:hAnsi="Courier New" w:hint="default"/>
      </w:rPr>
    </w:lvl>
    <w:lvl w:ilvl="8" w:tplc="9CCE188E">
      <w:start w:val="1"/>
      <w:numFmt w:val="bullet"/>
      <w:lvlText w:val=""/>
      <w:lvlJc w:val="left"/>
      <w:pPr>
        <w:ind w:left="6480" w:hanging="360"/>
      </w:pPr>
      <w:rPr>
        <w:rFonts w:ascii="Wingdings" w:hAnsi="Wingdings" w:hint="default"/>
      </w:rPr>
    </w:lvl>
  </w:abstractNum>
  <w:abstractNum w:abstractNumId="2" w15:restartNumberingAfterBreak="0">
    <w:nsid w:val="1C24390F"/>
    <w:multiLevelType w:val="hybridMultilevel"/>
    <w:tmpl w:val="788ACD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DB30CB"/>
    <w:multiLevelType w:val="hybridMultilevel"/>
    <w:tmpl w:val="0EBA6320"/>
    <w:lvl w:ilvl="0" w:tplc="35A8D442">
      <w:start w:val="1"/>
      <w:numFmt w:val="bullet"/>
      <w:lvlText w:val="o"/>
      <w:lvlJc w:val="left"/>
      <w:pPr>
        <w:ind w:left="1440" w:hanging="360"/>
      </w:pPr>
      <w:rPr>
        <w:rFonts w:ascii="Courier New" w:hAnsi="Courier New" w:hint="default"/>
      </w:rPr>
    </w:lvl>
    <w:lvl w:ilvl="1" w:tplc="9A2E54EC">
      <w:start w:val="1"/>
      <w:numFmt w:val="bullet"/>
      <w:lvlText w:val="o"/>
      <w:lvlJc w:val="left"/>
      <w:pPr>
        <w:ind w:left="2160" w:hanging="360"/>
      </w:pPr>
      <w:rPr>
        <w:rFonts w:ascii="Courier New" w:hAnsi="Courier New" w:hint="default"/>
      </w:rPr>
    </w:lvl>
    <w:lvl w:ilvl="2" w:tplc="38D49AC2">
      <w:start w:val="1"/>
      <w:numFmt w:val="bullet"/>
      <w:lvlText w:val=""/>
      <w:lvlJc w:val="left"/>
      <w:pPr>
        <w:ind w:left="2880" w:hanging="360"/>
      </w:pPr>
      <w:rPr>
        <w:rFonts w:ascii="Wingdings" w:hAnsi="Wingdings" w:hint="default"/>
      </w:rPr>
    </w:lvl>
    <w:lvl w:ilvl="3" w:tplc="73F60FC8">
      <w:start w:val="1"/>
      <w:numFmt w:val="bullet"/>
      <w:lvlText w:val=""/>
      <w:lvlJc w:val="left"/>
      <w:pPr>
        <w:ind w:left="3600" w:hanging="360"/>
      </w:pPr>
      <w:rPr>
        <w:rFonts w:ascii="Symbol" w:hAnsi="Symbol" w:hint="default"/>
      </w:rPr>
    </w:lvl>
    <w:lvl w:ilvl="4" w:tplc="BCD4ABC0">
      <w:start w:val="1"/>
      <w:numFmt w:val="bullet"/>
      <w:lvlText w:val="o"/>
      <w:lvlJc w:val="left"/>
      <w:pPr>
        <w:ind w:left="4320" w:hanging="360"/>
      </w:pPr>
      <w:rPr>
        <w:rFonts w:ascii="Courier New" w:hAnsi="Courier New" w:hint="default"/>
      </w:rPr>
    </w:lvl>
    <w:lvl w:ilvl="5" w:tplc="5FEA04B0">
      <w:start w:val="1"/>
      <w:numFmt w:val="bullet"/>
      <w:lvlText w:val=""/>
      <w:lvlJc w:val="left"/>
      <w:pPr>
        <w:ind w:left="5040" w:hanging="360"/>
      </w:pPr>
      <w:rPr>
        <w:rFonts w:ascii="Wingdings" w:hAnsi="Wingdings" w:hint="default"/>
      </w:rPr>
    </w:lvl>
    <w:lvl w:ilvl="6" w:tplc="268AD56E">
      <w:start w:val="1"/>
      <w:numFmt w:val="bullet"/>
      <w:lvlText w:val=""/>
      <w:lvlJc w:val="left"/>
      <w:pPr>
        <w:ind w:left="5760" w:hanging="360"/>
      </w:pPr>
      <w:rPr>
        <w:rFonts w:ascii="Symbol" w:hAnsi="Symbol" w:hint="default"/>
      </w:rPr>
    </w:lvl>
    <w:lvl w:ilvl="7" w:tplc="60F0610E">
      <w:start w:val="1"/>
      <w:numFmt w:val="bullet"/>
      <w:lvlText w:val="o"/>
      <w:lvlJc w:val="left"/>
      <w:pPr>
        <w:ind w:left="6480" w:hanging="360"/>
      </w:pPr>
      <w:rPr>
        <w:rFonts w:ascii="Courier New" w:hAnsi="Courier New" w:hint="default"/>
      </w:rPr>
    </w:lvl>
    <w:lvl w:ilvl="8" w:tplc="D9728A3C">
      <w:start w:val="1"/>
      <w:numFmt w:val="bullet"/>
      <w:lvlText w:val=""/>
      <w:lvlJc w:val="left"/>
      <w:pPr>
        <w:ind w:left="7200" w:hanging="360"/>
      </w:pPr>
      <w:rPr>
        <w:rFonts w:ascii="Wingdings" w:hAnsi="Wingdings" w:hint="default"/>
      </w:rPr>
    </w:lvl>
  </w:abstractNum>
  <w:abstractNum w:abstractNumId="4" w15:restartNumberingAfterBreak="0">
    <w:nsid w:val="22A5480F"/>
    <w:multiLevelType w:val="hybridMultilevel"/>
    <w:tmpl w:val="76A28892"/>
    <w:lvl w:ilvl="0" w:tplc="C1183BCC">
      <w:start w:val="1"/>
      <w:numFmt w:val="bullet"/>
      <w:lvlText w:val="o"/>
      <w:lvlJc w:val="left"/>
      <w:pPr>
        <w:ind w:left="1440" w:hanging="360"/>
      </w:pPr>
      <w:rPr>
        <w:rFonts w:ascii="Courier New" w:hAnsi="Courier New" w:hint="default"/>
      </w:rPr>
    </w:lvl>
    <w:lvl w:ilvl="1" w:tplc="642ED564">
      <w:start w:val="1"/>
      <w:numFmt w:val="bullet"/>
      <w:lvlText w:val="o"/>
      <w:lvlJc w:val="left"/>
      <w:pPr>
        <w:ind w:left="2160" w:hanging="360"/>
      </w:pPr>
      <w:rPr>
        <w:rFonts w:ascii="Courier New" w:hAnsi="Courier New" w:hint="default"/>
      </w:rPr>
    </w:lvl>
    <w:lvl w:ilvl="2" w:tplc="D4BA7F5A">
      <w:start w:val="1"/>
      <w:numFmt w:val="bullet"/>
      <w:lvlText w:val=""/>
      <w:lvlJc w:val="left"/>
      <w:pPr>
        <w:ind w:left="2880" w:hanging="360"/>
      </w:pPr>
      <w:rPr>
        <w:rFonts w:ascii="Wingdings" w:hAnsi="Wingdings" w:hint="default"/>
      </w:rPr>
    </w:lvl>
    <w:lvl w:ilvl="3" w:tplc="026C21A2">
      <w:start w:val="1"/>
      <w:numFmt w:val="bullet"/>
      <w:lvlText w:val=""/>
      <w:lvlJc w:val="left"/>
      <w:pPr>
        <w:ind w:left="3600" w:hanging="360"/>
      </w:pPr>
      <w:rPr>
        <w:rFonts w:ascii="Symbol" w:hAnsi="Symbol" w:hint="default"/>
      </w:rPr>
    </w:lvl>
    <w:lvl w:ilvl="4" w:tplc="A4363F48">
      <w:start w:val="1"/>
      <w:numFmt w:val="bullet"/>
      <w:lvlText w:val="o"/>
      <w:lvlJc w:val="left"/>
      <w:pPr>
        <w:ind w:left="4320" w:hanging="360"/>
      </w:pPr>
      <w:rPr>
        <w:rFonts w:ascii="Courier New" w:hAnsi="Courier New" w:hint="default"/>
      </w:rPr>
    </w:lvl>
    <w:lvl w:ilvl="5" w:tplc="F7EA83D2">
      <w:start w:val="1"/>
      <w:numFmt w:val="bullet"/>
      <w:lvlText w:val=""/>
      <w:lvlJc w:val="left"/>
      <w:pPr>
        <w:ind w:left="5040" w:hanging="360"/>
      </w:pPr>
      <w:rPr>
        <w:rFonts w:ascii="Wingdings" w:hAnsi="Wingdings" w:hint="default"/>
      </w:rPr>
    </w:lvl>
    <w:lvl w:ilvl="6" w:tplc="950A2CBE">
      <w:start w:val="1"/>
      <w:numFmt w:val="bullet"/>
      <w:lvlText w:val=""/>
      <w:lvlJc w:val="left"/>
      <w:pPr>
        <w:ind w:left="5760" w:hanging="360"/>
      </w:pPr>
      <w:rPr>
        <w:rFonts w:ascii="Symbol" w:hAnsi="Symbol" w:hint="default"/>
      </w:rPr>
    </w:lvl>
    <w:lvl w:ilvl="7" w:tplc="DD6E5144">
      <w:start w:val="1"/>
      <w:numFmt w:val="bullet"/>
      <w:lvlText w:val="o"/>
      <w:lvlJc w:val="left"/>
      <w:pPr>
        <w:ind w:left="6480" w:hanging="360"/>
      </w:pPr>
      <w:rPr>
        <w:rFonts w:ascii="Courier New" w:hAnsi="Courier New" w:hint="default"/>
      </w:rPr>
    </w:lvl>
    <w:lvl w:ilvl="8" w:tplc="32EAA808">
      <w:start w:val="1"/>
      <w:numFmt w:val="bullet"/>
      <w:lvlText w:val=""/>
      <w:lvlJc w:val="left"/>
      <w:pPr>
        <w:ind w:left="7200" w:hanging="360"/>
      </w:pPr>
      <w:rPr>
        <w:rFonts w:ascii="Wingdings" w:hAnsi="Wingdings" w:hint="default"/>
      </w:rPr>
    </w:lvl>
  </w:abstractNum>
  <w:abstractNum w:abstractNumId="5" w15:restartNumberingAfterBreak="0">
    <w:nsid w:val="23FC2997"/>
    <w:multiLevelType w:val="hybridMultilevel"/>
    <w:tmpl w:val="8368924E"/>
    <w:lvl w:ilvl="0" w:tplc="57302010">
      <w:start w:val="1"/>
      <w:numFmt w:val="bullet"/>
      <w:lvlText w:val=""/>
      <w:lvlJc w:val="left"/>
      <w:pPr>
        <w:ind w:left="720" w:hanging="360"/>
      </w:pPr>
      <w:rPr>
        <w:rFonts w:ascii="Symbol" w:hAnsi="Symbol" w:hint="default"/>
      </w:rPr>
    </w:lvl>
    <w:lvl w:ilvl="1" w:tplc="6E6A39FE">
      <w:start w:val="1"/>
      <w:numFmt w:val="bullet"/>
      <w:lvlText w:val="o"/>
      <w:lvlJc w:val="left"/>
      <w:pPr>
        <w:ind w:left="1440" w:hanging="360"/>
      </w:pPr>
      <w:rPr>
        <w:rFonts w:ascii="Courier New" w:hAnsi="Courier New" w:hint="default"/>
      </w:rPr>
    </w:lvl>
    <w:lvl w:ilvl="2" w:tplc="25D0FF3E">
      <w:start w:val="1"/>
      <w:numFmt w:val="bullet"/>
      <w:lvlText w:val=""/>
      <w:lvlJc w:val="left"/>
      <w:pPr>
        <w:ind w:left="2160" w:hanging="360"/>
      </w:pPr>
      <w:rPr>
        <w:rFonts w:ascii="Wingdings" w:hAnsi="Wingdings" w:hint="default"/>
      </w:rPr>
    </w:lvl>
    <w:lvl w:ilvl="3" w:tplc="96F6C092">
      <w:start w:val="1"/>
      <w:numFmt w:val="bullet"/>
      <w:lvlText w:val=""/>
      <w:lvlJc w:val="left"/>
      <w:pPr>
        <w:ind w:left="2880" w:hanging="360"/>
      </w:pPr>
      <w:rPr>
        <w:rFonts w:ascii="Symbol" w:hAnsi="Symbol" w:hint="default"/>
      </w:rPr>
    </w:lvl>
    <w:lvl w:ilvl="4" w:tplc="1ED8B21C">
      <w:start w:val="1"/>
      <w:numFmt w:val="bullet"/>
      <w:lvlText w:val="o"/>
      <w:lvlJc w:val="left"/>
      <w:pPr>
        <w:ind w:left="3600" w:hanging="360"/>
      </w:pPr>
      <w:rPr>
        <w:rFonts w:ascii="Courier New" w:hAnsi="Courier New" w:hint="default"/>
      </w:rPr>
    </w:lvl>
    <w:lvl w:ilvl="5" w:tplc="897029EE">
      <w:start w:val="1"/>
      <w:numFmt w:val="bullet"/>
      <w:lvlText w:val=""/>
      <w:lvlJc w:val="left"/>
      <w:pPr>
        <w:ind w:left="4320" w:hanging="360"/>
      </w:pPr>
      <w:rPr>
        <w:rFonts w:ascii="Wingdings" w:hAnsi="Wingdings" w:hint="default"/>
      </w:rPr>
    </w:lvl>
    <w:lvl w:ilvl="6" w:tplc="0582BCC0">
      <w:start w:val="1"/>
      <w:numFmt w:val="bullet"/>
      <w:lvlText w:val=""/>
      <w:lvlJc w:val="left"/>
      <w:pPr>
        <w:ind w:left="5040" w:hanging="360"/>
      </w:pPr>
      <w:rPr>
        <w:rFonts w:ascii="Symbol" w:hAnsi="Symbol" w:hint="default"/>
      </w:rPr>
    </w:lvl>
    <w:lvl w:ilvl="7" w:tplc="8D0A4050">
      <w:start w:val="1"/>
      <w:numFmt w:val="bullet"/>
      <w:lvlText w:val="o"/>
      <w:lvlJc w:val="left"/>
      <w:pPr>
        <w:ind w:left="5760" w:hanging="360"/>
      </w:pPr>
      <w:rPr>
        <w:rFonts w:ascii="Courier New" w:hAnsi="Courier New" w:hint="default"/>
      </w:rPr>
    </w:lvl>
    <w:lvl w:ilvl="8" w:tplc="C5DC2190">
      <w:start w:val="1"/>
      <w:numFmt w:val="bullet"/>
      <w:lvlText w:val=""/>
      <w:lvlJc w:val="left"/>
      <w:pPr>
        <w:ind w:left="6480" w:hanging="360"/>
      </w:pPr>
      <w:rPr>
        <w:rFonts w:ascii="Wingdings" w:hAnsi="Wingdings" w:hint="default"/>
      </w:rPr>
    </w:lvl>
  </w:abstractNum>
  <w:abstractNum w:abstractNumId="6" w15:restartNumberingAfterBreak="0">
    <w:nsid w:val="25821ACB"/>
    <w:multiLevelType w:val="hybridMultilevel"/>
    <w:tmpl w:val="4CA26EA8"/>
    <w:lvl w:ilvl="0" w:tplc="C568C704">
      <w:start w:val="1"/>
      <w:numFmt w:val="bullet"/>
      <w:lvlText w:val=""/>
      <w:lvlJc w:val="left"/>
      <w:pPr>
        <w:ind w:left="720" w:hanging="360"/>
      </w:pPr>
      <w:rPr>
        <w:rFonts w:ascii="Symbol" w:hAnsi="Symbol" w:hint="default"/>
      </w:rPr>
    </w:lvl>
    <w:lvl w:ilvl="1" w:tplc="7340E870">
      <w:start w:val="1"/>
      <w:numFmt w:val="bullet"/>
      <w:lvlText w:val="o"/>
      <w:lvlJc w:val="left"/>
      <w:pPr>
        <w:ind w:left="1440" w:hanging="360"/>
      </w:pPr>
      <w:rPr>
        <w:rFonts w:ascii="Courier New" w:hAnsi="Courier New" w:hint="default"/>
      </w:rPr>
    </w:lvl>
    <w:lvl w:ilvl="2" w:tplc="CCC2DE48">
      <w:start w:val="1"/>
      <w:numFmt w:val="bullet"/>
      <w:lvlText w:val=""/>
      <w:lvlJc w:val="left"/>
      <w:pPr>
        <w:ind w:left="2160" w:hanging="360"/>
      </w:pPr>
      <w:rPr>
        <w:rFonts w:ascii="Wingdings" w:hAnsi="Wingdings" w:hint="default"/>
      </w:rPr>
    </w:lvl>
    <w:lvl w:ilvl="3" w:tplc="19EAA572">
      <w:start w:val="1"/>
      <w:numFmt w:val="bullet"/>
      <w:lvlText w:val=""/>
      <w:lvlJc w:val="left"/>
      <w:pPr>
        <w:ind w:left="2880" w:hanging="360"/>
      </w:pPr>
      <w:rPr>
        <w:rFonts w:ascii="Symbol" w:hAnsi="Symbol" w:hint="default"/>
      </w:rPr>
    </w:lvl>
    <w:lvl w:ilvl="4" w:tplc="AC0E2626">
      <w:start w:val="1"/>
      <w:numFmt w:val="bullet"/>
      <w:lvlText w:val="o"/>
      <w:lvlJc w:val="left"/>
      <w:pPr>
        <w:ind w:left="3600" w:hanging="360"/>
      </w:pPr>
      <w:rPr>
        <w:rFonts w:ascii="Courier New" w:hAnsi="Courier New" w:hint="default"/>
      </w:rPr>
    </w:lvl>
    <w:lvl w:ilvl="5" w:tplc="C1E87D5E">
      <w:start w:val="1"/>
      <w:numFmt w:val="bullet"/>
      <w:lvlText w:val=""/>
      <w:lvlJc w:val="left"/>
      <w:pPr>
        <w:ind w:left="4320" w:hanging="360"/>
      </w:pPr>
      <w:rPr>
        <w:rFonts w:ascii="Wingdings" w:hAnsi="Wingdings" w:hint="default"/>
      </w:rPr>
    </w:lvl>
    <w:lvl w:ilvl="6" w:tplc="E0941038">
      <w:start w:val="1"/>
      <w:numFmt w:val="bullet"/>
      <w:lvlText w:val=""/>
      <w:lvlJc w:val="left"/>
      <w:pPr>
        <w:ind w:left="5040" w:hanging="360"/>
      </w:pPr>
      <w:rPr>
        <w:rFonts w:ascii="Symbol" w:hAnsi="Symbol" w:hint="default"/>
      </w:rPr>
    </w:lvl>
    <w:lvl w:ilvl="7" w:tplc="9C52A5C8">
      <w:start w:val="1"/>
      <w:numFmt w:val="bullet"/>
      <w:lvlText w:val="o"/>
      <w:lvlJc w:val="left"/>
      <w:pPr>
        <w:ind w:left="5760" w:hanging="360"/>
      </w:pPr>
      <w:rPr>
        <w:rFonts w:ascii="Courier New" w:hAnsi="Courier New" w:hint="default"/>
      </w:rPr>
    </w:lvl>
    <w:lvl w:ilvl="8" w:tplc="62408EB6">
      <w:start w:val="1"/>
      <w:numFmt w:val="bullet"/>
      <w:lvlText w:val=""/>
      <w:lvlJc w:val="left"/>
      <w:pPr>
        <w:ind w:left="6480" w:hanging="360"/>
      </w:pPr>
      <w:rPr>
        <w:rFonts w:ascii="Wingdings" w:hAnsi="Wingdings" w:hint="default"/>
      </w:rPr>
    </w:lvl>
  </w:abstractNum>
  <w:abstractNum w:abstractNumId="7" w15:restartNumberingAfterBreak="0">
    <w:nsid w:val="26CA4613"/>
    <w:multiLevelType w:val="hybridMultilevel"/>
    <w:tmpl w:val="F2EE271C"/>
    <w:lvl w:ilvl="0" w:tplc="A79C9942">
      <w:start w:val="1"/>
      <w:numFmt w:val="bullet"/>
      <w:lvlText w:val="o"/>
      <w:lvlJc w:val="left"/>
      <w:pPr>
        <w:ind w:left="1440" w:hanging="360"/>
      </w:pPr>
      <w:rPr>
        <w:rFonts w:ascii="Courier New" w:hAnsi="Courier New" w:hint="default"/>
      </w:rPr>
    </w:lvl>
    <w:lvl w:ilvl="1" w:tplc="F282E9FC">
      <w:start w:val="1"/>
      <w:numFmt w:val="bullet"/>
      <w:lvlText w:val="o"/>
      <w:lvlJc w:val="left"/>
      <w:pPr>
        <w:ind w:left="2160" w:hanging="360"/>
      </w:pPr>
      <w:rPr>
        <w:rFonts w:ascii="Courier New" w:hAnsi="Courier New" w:hint="default"/>
      </w:rPr>
    </w:lvl>
    <w:lvl w:ilvl="2" w:tplc="13DA1758">
      <w:start w:val="1"/>
      <w:numFmt w:val="bullet"/>
      <w:lvlText w:val=""/>
      <w:lvlJc w:val="left"/>
      <w:pPr>
        <w:ind w:left="2880" w:hanging="360"/>
      </w:pPr>
      <w:rPr>
        <w:rFonts w:ascii="Wingdings" w:hAnsi="Wingdings" w:hint="default"/>
      </w:rPr>
    </w:lvl>
    <w:lvl w:ilvl="3" w:tplc="0A3270E6">
      <w:start w:val="1"/>
      <w:numFmt w:val="bullet"/>
      <w:lvlText w:val=""/>
      <w:lvlJc w:val="left"/>
      <w:pPr>
        <w:ind w:left="3600" w:hanging="360"/>
      </w:pPr>
      <w:rPr>
        <w:rFonts w:ascii="Symbol" w:hAnsi="Symbol" w:hint="default"/>
      </w:rPr>
    </w:lvl>
    <w:lvl w:ilvl="4" w:tplc="C31C9874">
      <w:start w:val="1"/>
      <w:numFmt w:val="bullet"/>
      <w:lvlText w:val="o"/>
      <w:lvlJc w:val="left"/>
      <w:pPr>
        <w:ind w:left="4320" w:hanging="360"/>
      </w:pPr>
      <w:rPr>
        <w:rFonts w:ascii="Courier New" w:hAnsi="Courier New" w:hint="default"/>
      </w:rPr>
    </w:lvl>
    <w:lvl w:ilvl="5" w:tplc="2CCC0124">
      <w:start w:val="1"/>
      <w:numFmt w:val="bullet"/>
      <w:lvlText w:val=""/>
      <w:lvlJc w:val="left"/>
      <w:pPr>
        <w:ind w:left="5040" w:hanging="360"/>
      </w:pPr>
      <w:rPr>
        <w:rFonts w:ascii="Wingdings" w:hAnsi="Wingdings" w:hint="default"/>
      </w:rPr>
    </w:lvl>
    <w:lvl w:ilvl="6" w:tplc="1E96E056">
      <w:start w:val="1"/>
      <w:numFmt w:val="bullet"/>
      <w:lvlText w:val=""/>
      <w:lvlJc w:val="left"/>
      <w:pPr>
        <w:ind w:left="5760" w:hanging="360"/>
      </w:pPr>
      <w:rPr>
        <w:rFonts w:ascii="Symbol" w:hAnsi="Symbol" w:hint="default"/>
      </w:rPr>
    </w:lvl>
    <w:lvl w:ilvl="7" w:tplc="0630D46A">
      <w:start w:val="1"/>
      <w:numFmt w:val="bullet"/>
      <w:lvlText w:val="o"/>
      <w:lvlJc w:val="left"/>
      <w:pPr>
        <w:ind w:left="6480" w:hanging="360"/>
      </w:pPr>
      <w:rPr>
        <w:rFonts w:ascii="Courier New" w:hAnsi="Courier New" w:hint="default"/>
      </w:rPr>
    </w:lvl>
    <w:lvl w:ilvl="8" w:tplc="611499AA">
      <w:start w:val="1"/>
      <w:numFmt w:val="bullet"/>
      <w:lvlText w:val=""/>
      <w:lvlJc w:val="left"/>
      <w:pPr>
        <w:ind w:left="7200" w:hanging="360"/>
      </w:pPr>
      <w:rPr>
        <w:rFonts w:ascii="Wingdings" w:hAnsi="Wingdings" w:hint="default"/>
      </w:rPr>
    </w:lvl>
  </w:abstractNum>
  <w:abstractNum w:abstractNumId="8" w15:restartNumberingAfterBreak="0">
    <w:nsid w:val="27911E13"/>
    <w:multiLevelType w:val="hybridMultilevel"/>
    <w:tmpl w:val="FCEEE4CA"/>
    <w:lvl w:ilvl="0" w:tplc="CE727AE6">
      <w:start w:val="1"/>
      <w:numFmt w:val="bullet"/>
      <w:lvlText w:val="o"/>
      <w:lvlJc w:val="left"/>
      <w:pPr>
        <w:ind w:left="1440" w:hanging="360"/>
      </w:pPr>
      <w:rPr>
        <w:rFonts w:ascii="Courier New" w:hAnsi="Courier New" w:hint="default"/>
      </w:rPr>
    </w:lvl>
    <w:lvl w:ilvl="1" w:tplc="358CC198">
      <w:start w:val="1"/>
      <w:numFmt w:val="bullet"/>
      <w:lvlText w:val="o"/>
      <w:lvlJc w:val="left"/>
      <w:pPr>
        <w:ind w:left="2160" w:hanging="360"/>
      </w:pPr>
      <w:rPr>
        <w:rFonts w:ascii="Courier New" w:hAnsi="Courier New" w:hint="default"/>
      </w:rPr>
    </w:lvl>
    <w:lvl w:ilvl="2" w:tplc="7C9262FE">
      <w:start w:val="1"/>
      <w:numFmt w:val="bullet"/>
      <w:lvlText w:val=""/>
      <w:lvlJc w:val="left"/>
      <w:pPr>
        <w:ind w:left="2880" w:hanging="360"/>
      </w:pPr>
      <w:rPr>
        <w:rFonts w:ascii="Wingdings" w:hAnsi="Wingdings" w:hint="default"/>
      </w:rPr>
    </w:lvl>
    <w:lvl w:ilvl="3" w:tplc="3B3CB6C8">
      <w:start w:val="1"/>
      <w:numFmt w:val="bullet"/>
      <w:lvlText w:val=""/>
      <w:lvlJc w:val="left"/>
      <w:pPr>
        <w:ind w:left="3600" w:hanging="360"/>
      </w:pPr>
      <w:rPr>
        <w:rFonts w:ascii="Symbol" w:hAnsi="Symbol" w:hint="default"/>
      </w:rPr>
    </w:lvl>
    <w:lvl w:ilvl="4" w:tplc="839C6512">
      <w:start w:val="1"/>
      <w:numFmt w:val="bullet"/>
      <w:lvlText w:val="o"/>
      <w:lvlJc w:val="left"/>
      <w:pPr>
        <w:ind w:left="4320" w:hanging="360"/>
      </w:pPr>
      <w:rPr>
        <w:rFonts w:ascii="Courier New" w:hAnsi="Courier New" w:hint="default"/>
      </w:rPr>
    </w:lvl>
    <w:lvl w:ilvl="5" w:tplc="D588657E">
      <w:start w:val="1"/>
      <w:numFmt w:val="bullet"/>
      <w:lvlText w:val=""/>
      <w:lvlJc w:val="left"/>
      <w:pPr>
        <w:ind w:left="5040" w:hanging="360"/>
      </w:pPr>
      <w:rPr>
        <w:rFonts w:ascii="Wingdings" w:hAnsi="Wingdings" w:hint="default"/>
      </w:rPr>
    </w:lvl>
    <w:lvl w:ilvl="6" w:tplc="19E4A840">
      <w:start w:val="1"/>
      <w:numFmt w:val="bullet"/>
      <w:lvlText w:val=""/>
      <w:lvlJc w:val="left"/>
      <w:pPr>
        <w:ind w:left="5760" w:hanging="360"/>
      </w:pPr>
      <w:rPr>
        <w:rFonts w:ascii="Symbol" w:hAnsi="Symbol" w:hint="default"/>
      </w:rPr>
    </w:lvl>
    <w:lvl w:ilvl="7" w:tplc="1B1EACDA">
      <w:start w:val="1"/>
      <w:numFmt w:val="bullet"/>
      <w:lvlText w:val="o"/>
      <w:lvlJc w:val="left"/>
      <w:pPr>
        <w:ind w:left="6480" w:hanging="360"/>
      </w:pPr>
      <w:rPr>
        <w:rFonts w:ascii="Courier New" w:hAnsi="Courier New" w:hint="default"/>
      </w:rPr>
    </w:lvl>
    <w:lvl w:ilvl="8" w:tplc="C17428B8">
      <w:start w:val="1"/>
      <w:numFmt w:val="bullet"/>
      <w:lvlText w:val=""/>
      <w:lvlJc w:val="left"/>
      <w:pPr>
        <w:ind w:left="7200" w:hanging="360"/>
      </w:pPr>
      <w:rPr>
        <w:rFonts w:ascii="Wingdings" w:hAnsi="Wingdings" w:hint="default"/>
      </w:rPr>
    </w:lvl>
  </w:abstractNum>
  <w:abstractNum w:abstractNumId="9" w15:restartNumberingAfterBreak="0">
    <w:nsid w:val="2DBD6907"/>
    <w:multiLevelType w:val="multilevel"/>
    <w:tmpl w:val="1778D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E763B"/>
    <w:multiLevelType w:val="hybridMultilevel"/>
    <w:tmpl w:val="26086A9E"/>
    <w:lvl w:ilvl="0" w:tplc="BF9A2C76">
      <w:start w:val="1"/>
      <w:numFmt w:val="bullet"/>
      <w:lvlText w:val="o"/>
      <w:lvlJc w:val="left"/>
      <w:pPr>
        <w:ind w:left="1440" w:hanging="360"/>
      </w:pPr>
      <w:rPr>
        <w:rFonts w:ascii="Courier New" w:hAnsi="Courier New" w:hint="default"/>
      </w:rPr>
    </w:lvl>
    <w:lvl w:ilvl="1" w:tplc="04D81F72">
      <w:start w:val="1"/>
      <w:numFmt w:val="bullet"/>
      <w:lvlText w:val="o"/>
      <w:lvlJc w:val="left"/>
      <w:pPr>
        <w:ind w:left="2160" w:hanging="360"/>
      </w:pPr>
      <w:rPr>
        <w:rFonts w:ascii="Courier New" w:hAnsi="Courier New" w:hint="default"/>
      </w:rPr>
    </w:lvl>
    <w:lvl w:ilvl="2" w:tplc="C46CF44E">
      <w:start w:val="1"/>
      <w:numFmt w:val="bullet"/>
      <w:lvlText w:val=""/>
      <w:lvlJc w:val="left"/>
      <w:pPr>
        <w:ind w:left="2880" w:hanging="360"/>
      </w:pPr>
      <w:rPr>
        <w:rFonts w:ascii="Wingdings" w:hAnsi="Wingdings" w:hint="default"/>
      </w:rPr>
    </w:lvl>
    <w:lvl w:ilvl="3" w:tplc="F6E09D12">
      <w:start w:val="1"/>
      <w:numFmt w:val="bullet"/>
      <w:lvlText w:val=""/>
      <w:lvlJc w:val="left"/>
      <w:pPr>
        <w:ind w:left="3600" w:hanging="360"/>
      </w:pPr>
      <w:rPr>
        <w:rFonts w:ascii="Symbol" w:hAnsi="Symbol" w:hint="default"/>
      </w:rPr>
    </w:lvl>
    <w:lvl w:ilvl="4" w:tplc="46A0D13E">
      <w:start w:val="1"/>
      <w:numFmt w:val="bullet"/>
      <w:lvlText w:val="o"/>
      <w:lvlJc w:val="left"/>
      <w:pPr>
        <w:ind w:left="4320" w:hanging="360"/>
      </w:pPr>
      <w:rPr>
        <w:rFonts w:ascii="Courier New" w:hAnsi="Courier New" w:hint="default"/>
      </w:rPr>
    </w:lvl>
    <w:lvl w:ilvl="5" w:tplc="C1186762">
      <w:start w:val="1"/>
      <w:numFmt w:val="bullet"/>
      <w:lvlText w:val=""/>
      <w:lvlJc w:val="left"/>
      <w:pPr>
        <w:ind w:left="5040" w:hanging="360"/>
      </w:pPr>
      <w:rPr>
        <w:rFonts w:ascii="Wingdings" w:hAnsi="Wingdings" w:hint="default"/>
      </w:rPr>
    </w:lvl>
    <w:lvl w:ilvl="6" w:tplc="A1327156">
      <w:start w:val="1"/>
      <w:numFmt w:val="bullet"/>
      <w:lvlText w:val=""/>
      <w:lvlJc w:val="left"/>
      <w:pPr>
        <w:ind w:left="5760" w:hanging="360"/>
      </w:pPr>
      <w:rPr>
        <w:rFonts w:ascii="Symbol" w:hAnsi="Symbol" w:hint="default"/>
      </w:rPr>
    </w:lvl>
    <w:lvl w:ilvl="7" w:tplc="5F407C16">
      <w:start w:val="1"/>
      <w:numFmt w:val="bullet"/>
      <w:lvlText w:val="o"/>
      <w:lvlJc w:val="left"/>
      <w:pPr>
        <w:ind w:left="6480" w:hanging="360"/>
      </w:pPr>
      <w:rPr>
        <w:rFonts w:ascii="Courier New" w:hAnsi="Courier New" w:hint="default"/>
      </w:rPr>
    </w:lvl>
    <w:lvl w:ilvl="8" w:tplc="C6065F44">
      <w:start w:val="1"/>
      <w:numFmt w:val="bullet"/>
      <w:lvlText w:val=""/>
      <w:lvlJc w:val="left"/>
      <w:pPr>
        <w:ind w:left="7200" w:hanging="360"/>
      </w:pPr>
      <w:rPr>
        <w:rFonts w:ascii="Wingdings" w:hAnsi="Wingdings" w:hint="default"/>
      </w:rPr>
    </w:lvl>
  </w:abstractNum>
  <w:abstractNum w:abstractNumId="11" w15:restartNumberingAfterBreak="0">
    <w:nsid w:val="380962B4"/>
    <w:multiLevelType w:val="hybridMultilevel"/>
    <w:tmpl w:val="AF0A86FC"/>
    <w:lvl w:ilvl="0" w:tplc="0922B524">
      <w:start w:val="1"/>
      <w:numFmt w:val="bullet"/>
      <w:lvlText w:val=""/>
      <w:lvlJc w:val="left"/>
      <w:pPr>
        <w:ind w:left="720" w:hanging="360"/>
      </w:pPr>
      <w:rPr>
        <w:rFonts w:ascii="Symbol" w:hAnsi="Symbol" w:hint="default"/>
      </w:rPr>
    </w:lvl>
    <w:lvl w:ilvl="1" w:tplc="BCDE35AE">
      <w:start w:val="1"/>
      <w:numFmt w:val="bullet"/>
      <w:lvlText w:val="o"/>
      <w:lvlJc w:val="left"/>
      <w:pPr>
        <w:ind w:left="1440" w:hanging="360"/>
      </w:pPr>
      <w:rPr>
        <w:rFonts w:ascii="Courier New" w:hAnsi="Courier New" w:hint="default"/>
      </w:rPr>
    </w:lvl>
    <w:lvl w:ilvl="2" w:tplc="A3322FF8">
      <w:start w:val="1"/>
      <w:numFmt w:val="bullet"/>
      <w:lvlText w:val=""/>
      <w:lvlJc w:val="left"/>
      <w:pPr>
        <w:ind w:left="2160" w:hanging="360"/>
      </w:pPr>
      <w:rPr>
        <w:rFonts w:ascii="Wingdings" w:hAnsi="Wingdings" w:hint="default"/>
      </w:rPr>
    </w:lvl>
    <w:lvl w:ilvl="3" w:tplc="A4D87C6E">
      <w:start w:val="1"/>
      <w:numFmt w:val="bullet"/>
      <w:lvlText w:val=""/>
      <w:lvlJc w:val="left"/>
      <w:pPr>
        <w:ind w:left="2880" w:hanging="360"/>
      </w:pPr>
      <w:rPr>
        <w:rFonts w:ascii="Symbol" w:hAnsi="Symbol" w:hint="default"/>
      </w:rPr>
    </w:lvl>
    <w:lvl w:ilvl="4" w:tplc="F0021EA8">
      <w:start w:val="1"/>
      <w:numFmt w:val="bullet"/>
      <w:lvlText w:val="o"/>
      <w:lvlJc w:val="left"/>
      <w:pPr>
        <w:ind w:left="3600" w:hanging="360"/>
      </w:pPr>
      <w:rPr>
        <w:rFonts w:ascii="Courier New" w:hAnsi="Courier New" w:hint="default"/>
      </w:rPr>
    </w:lvl>
    <w:lvl w:ilvl="5" w:tplc="5E2ACA14">
      <w:start w:val="1"/>
      <w:numFmt w:val="bullet"/>
      <w:lvlText w:val=""/>
      <w:lvlJc w:val="left"/>
      <w:pPr>
        <w:ind w:left="4320" w:hanging="360"/>
      </w:pPr>
      <w:rPr>
        <w:rFonts w:ascii="Wingdings" w:hAnsi="Wingdings" w:hint="default"/>
      </w:rPr>
    </w:lvl>
    <w:lvl w:ilvl="6" w:tplc="06CAC8CA">
      <w:start w:val="1"/>
      <w:numFmt w:val="bullet"/>
      <w:lvlText w:val=""/>
      <w:lvlJc w:val="left"/>
      <w:pPr>
        <w:ind w:left="5040" w:hanging="360"/>
      </w:pPr>
      <w:rPr>
        <w:rFonts w:ascii="Symbol" w:hAnsi="Symbol" w:hint="default"/>
      </w:rPr>
    </w:lvl>
    <w:lvl w:ilvl="7" w:tplc="9794A396">
      <w:start w:val="1"/>
      <w:numFmt w:val="bullet"/>
      <w:lvlText w:val="o"/>
      <w:lvlJc w:val="left"/>
      <w:pPr>
        <w:ind w:left="5760" w:hanging="360"/>
      </w:pPr>
      <w:rPr>
        <w:rFonts w:ascii="Courier New" w:hAnsi="Courier New" w:hint="default"/>
      </w:rPr>
    </w:lvl>
    <w:lvl w:ilvl="8" w:tplc="5F047A6C">
      <w:start w:val="1"/>
      <w:numFmt w:val="bullet"/>
      <w:lvlText w:val=""/>
      <w:lvlJc w:val="left"/>
      <w:pPr>
        <w:ind w:left="6480" w:hanging="360"/>
      </w:pPr>
      <w:rPr>
        <w:rFonts w:ascii="Wingdings" w:hAnsi="Wingdings" w:hint="default"/>
      </w:rPr>
    </w:lvl>
  </w:abstractNum>
  <w:abstractNum w:abstractNumId="12" w15:restartNumberingAfterBreak="0">
    <w:nsid w:val="3A410F94"/>
    <w:multiLevelType w:val="hybridMultilevel"/>
    <w:tmpl w:val="2666959C"/>
    <w:lvl w:ilvl="0" w:tplc="0C546F9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18946BC2">
      <w:start w:val="1"/>
      <w:numFmt w:val="lowerRoman"/>
      <w:lvlText w:val="%3."/>
      <w:lvlJc w:val="right"/>
      <w:pPr>
        <w:ind w:left="2160" w:hanging="180"/>
      </w:pPr>
    </w:lvl>
    <w:lvl w:ilvl="3" w:tplc="87B82DDA">
      <w:start w:val="1"/>
      <w:numFmt w:val="decimal"/>
      <w:lvlText w:val="%4."/>
      <w:lvlJc w:val="left"/>
      <w:pPr>
        <w:ind w:left="2880" w:hanging="360"/>
      </w:pPr>
    </w:lvl>
    <w:lvl w:ilvl="4" w:tplc="7CCE631C">
      <w:start w:val="1"/>
      <w:numFmt w:val="lowerLetter"/>
      <w:lvlText w:val="%5."/>
      <w:lvlJc w:val="left"/>
      <w:pPr>
        <w:ind w:left="3600" w:hanging="360"/>
      </w:pPr>
    </w:lvl>
    <w:lvl w:ilvl="5" w:tplc="A0904786">
      <w:start w:val="1"/>
      <w:numFmt w:val="lowerRoman"/>
      <w:lvlText w:val="%6."/>
      <w:lvlJc w:val="right"/>
      <w:pPr>
        <w:ind w:left="4320" w:hanging="180"/>
      </w:pPr>
    </w:lvl>
    <w:lvl w:ilvl="6" w:tplc="75B4007E">
      <w:start w:val="1"/>
      <w:numFmt w:val="decimal"/>
      <w:lvlText w:val="%7."/>
      <w:lvlJc w:val="left"/>
      <w:pPr>
        <w:ind w:left="5040" w:hanging="360"/>
      </w:pPr>
    </w:lvl>
    <w:lvl w:ilvl="7" w:tplc="4B185BF6">
      <w:start w:val="1"/>
      <w:numFmt w:val="lowerLetter"/>
      <w:lvlText w:val="%8."/>
      <w:lvlJc w:val="left"/>
      <w:pPr>
        <w:ind w:left="5760" w:hanging="360"/>
      </w:pPr>
    </w:lvl>
    <w:lvl w:ilvl="8" w:tplc="50DC7548">
      <w:start w:val="1"/>
      <w:numFmt w:val="lowerRoman"/>
      <w:lvlText w:val="%9."/>
      <w:lvlJc w:val="right"/>
      <w:pPr>
        <w:ind w:left="6480" w:hanging="180"/>
      </w:pPr>
    </w:lvl>
  </w:abstractNum>
  <w:abstractNum w:abstractNumId="13" w15:restartNumberingAfterBreak="0">
    <w:nsid w:val="3F3A5399"/>
    <w:multiLevelType w:val="hybridMultilevel"/>
    <w:tmpl w:val="9DE83BBA"/>
    <w:lvl w:ilvl="0" w:tplc="9CD4E5BA">
      <w:start w:val="1"/>
      <w:numFmt w:val="bullet"/>
      <w:lvlText w:val="o"/>
      <w:lvlJc w:val="left"/>
      <w:pPr>
        <w:ind w:left="1440" w:hanging="360"/>
      </w:pPr>
      <w:rPr>
        <w:rFonts w:ascii="Courier New" w:hAnsi="Courier New" w:hint="default"/>
      </w:rPr>
    </w:lvl>
    <w:lvl w:ilvl="1" w:tplc="A0F42672">
      <w:start w:val="1"/>
      <w:numFmt w:val="bullet"/>
      <w:lvlText w:val="o"/>
      <w:lvlJc w:val="left"/>
      <w:pPr>
        <w:ind w:left="2160" w:hanging="360"/>
      </w:pPr>
      <w:rPr>
        <w:rFonts w:ascii="Courier New" w:hAnsi="Courier New" w:hint="default"/>
      </w:rPr>
    </w:lvl>
    <w:lvl w:ilvl="2" w:tplc="6C3A6ED6">
      <w:start w:val="1"/>
      <w:numFmt w:val="bullet"/>
      <w:lvlText w:val=""/>
      <w:lvlJc w:val="left"/>
      <w:pPr>
        <w:ind w:left="2880" w:hanging="360"/>
      </w:pPr>
      <w:rPr>
        <w:rFonts w:ascii="Wingdings" w:hAnsi="Wingdings" w:hint="default"/>
      </w:rPr>
    </w:lvl>
    <w:lvl w:ilvl="3" w:tplc="AB06B940">
      <w:start w:val="1"/>
      <w:numFmt w:val="bullet"/>
      <w:lvlText w:val=""/>
      <w:lvlJc w:val="left"/>
      <w:pPr>
        <w:ind w:left="3600" w:hanging="360"/>
      </w:pPr>
      <w:rPr>
        <w:rFonts w:ascii="Symbol" w:hAnsi="Symbol" w:hint="default"/>
      </w:rPr>
    </w:lvl>
    <w:lvl w:ilvl="4" w:tplc="6B6A350C">
      <w:start w:val="1"/>
      <w:numFmt w:val="bullet"/>
      <w:lvlText w:val="o"/>
      <w:lvlJc w:val="left"/>
      <w:pPr>
        <w:ind w:left="4320" w:hanging="360"/>
      </w:pPr>
      <w:rPr>
        <w:rFonts w:ascii="Courier New" w:hAnsi="Courier New" w:hint="default"/>
      </w:rPr>
    </w:lvl>
    <w:lvl w:ilvl="5" w:tplc="9D46EBBA">
      <w:start w:val="1"/>
      <w:numFmt w:val="bullet"/>
      <w:lvlText w:val=""/>
      <w:lvlJc w:val="left"/>
      <w:pPr>
        <w:ind w:left="5040" w:hanging="360"/>
      </w:pPr>
      <w:rPr>
        <w:rFonts w:ascii="Wingdings" w:hAnsi="Wingdings" w:hint="default"/>
      </w:rPr>
    </w:lvl>
    <w:lvl w:ilvl="6" w:tplc="DED65FE8">
      <w:start w:val="1"/>
      <w:numFmt w:val="bullet"/>
      <w:lvlText w:val=""/>
      <w:lvlJc w:val="left"/>
      <w:pPr>
        <w:ind w:left="5760" w:hanging="360"/>
      </w:pPr>
      <w:rPr>
        <w:rFonts w:ascii="Symbol" w:hAnsi="Symbol" w:hint="default"/>
      </w:rPr>
    </w:lvl>
    <w:lvl w:ilvl="7" w:tplc="D3760A2C">
      <w:start w:val="1"/>
      <w:numFmt w:val="bullet"/>
      <w:lvlText w:val="o"/>
      <w:lvlJc w:val="left"/>
      <w:pPr>
        <w:ind w:left="6480" w:hanging="360"/>
      </w:pPr>
      <w:rPr>
        <w:rFonts w:ascii="Courier New" w:hAnsi="Courier New" w:hint="default"/>
      </w:rPr>
    </w:lvl>
    <w:lvl w:ilvl="8" w:tplc="AA3085C8">
      <w:start w:val="1"/>
      <w:numFmt w:val="bullet"/>
      <w:lvlText w:val=""/>
      <w:lvlJc w:val="left"/>
      <w:pPr>
        <w:ind w:left="7200" w:hanging="360"/>
      </w:pPr>
      <w:rPr>
        <w:rFonts w:ascii="Wingdings" w:hAnsi="Wingdings" w:hint="default"/>
      </w:rPr>
    </w:lvl>
  </w:abstractNum>
  <w:abstractNum w:abstractNumId="14" w15:restartNumberingAfterBreak="0">
    <w:nsid w:val="429D3907"/>
    <w:multiLevelType w:val="hybridMultilevel"/>
    <w:tmpl w:val="F1446CC8"/>
    <w:lvl w:ilvl="0" w:tplc="B368117E">
      <w:start w:val="1"/>
      <w:numFmt w:val="bullet"/>
      <w:lvlText w:val="o"/>
      <w:lvlJc w:val="left"/>
      <w:pPr>
        <w:ind w:left="1440" w:hanging="360"/>
      </w:pPr>
      <w:rPr>
        <w:rFonts w:ascii="Courier New" w:hAnsi="Courier New" w:hint="default"/>
      </w:rPr>
    </w:lvl>
    <w:lvl w:ilvl="1" w:tplc="5238A2AC">
      <w:start w:val="1"/>
      <w:numFmt w:val="bullet"/>
      <w:lvlText w:val="o"/>
      <w:lvlJc w:val="left"/>
      <w:pPr>
        <w:ind w:left="2160" w:hanging="360"/>
      </w:pPr>
      <w:rPr>
        <w:rFonts w:ascii="Courier New" w:hAnsi="Courier New" w:hint="default"/>
      </w:rPr>
    </w:lvl>
    <w:lvl w:ilvl="2" w:tplc="2076C04A">
      <w:start w:val="1"/>
      <w:numFmt w:val="bullet"/>
      <w:lvlText w:val=""/>
      <w:lvlJc w:val="left"/>
      <w:pPr>
        <w:ind w:left="2880" w:hanging="360"/>
      </w:pPr>
      <w:rPr>
        <w:rFonts w:ascii="Wingdings" w:hAnsi="Wingdings" w:hint="default"/>
      </w:rPr>
    </w:lvl>
    <w:lvl w:ilvl="3" w:tplc="47CCDABC">
      <w:start w:val="1"/>
      <w:numFmt w:val="bullet"/>
      <w:lvlText w:val=""/>
      <w:lvlJc w:val="left"/>
      <w:pPr>
        <w:ind w:left="3600" w:hanging="360"/>
      </w:pPr>
      <w:rPr>
        <w:rFonts w:ascii="Symbol" w:hAnsi="Symbol" w:hint="default"/>
      </w:rPr>
    </w:lvl>
    <w:lvl w:ilvl="4" w:tplc="DE200EB2">
      <w:start w:val="1"/>
      <w:numFmt w:val="bullet"/>
      <w:lvlText w:val="o"/>
      <w:lvlJc w:val="left"/>
      <w:pPr>
        <w:ind w:left="4320" w:hanging="360"/>
      </w:pPr>
      <w:rPr>
        <w:rFonts w:ascii="Courier New" w:hAnsi="Courier New" w:hint="default"/>
      </w:rPr>
    </w:lvl>
    <w:lvl w:ilvl="5" w:tplc="FED25C9E">
      <w:start w:val="1"/>
      <w:numFmt w:val="bullet"/>
      <w:lvlText w:val=""/>
      <w:lvlJc w:val="left"/>
      <w:pPr>
        <w:ind w:left="5040" w:hanging="360"/>
      </w:pPr>
      <w:rPr>
        <w:rFonts w:ascii="Wingdings" w:hAnsi="Wingdings" w:hint="default"/>
      </w:rPr>
    </w:lvl>
    <w:lvl w:ilvl="6" w:tplc="7F3456C2">
      <w:start w:val="1"/>
      <w:numFmt w:val="bullet"/>
      <w:lvlText w:val=""/>
      <w:lvlJc w:val="left"/>
      <w:pPr>
        <w:ind w:left="5760" w:hanging="360"/>
      </w:pPr>
      <w:rPr>
        <w:rFonts w:ascii="Symbol" w:hAnsi="Symbol" w:hint="default"/>
      </w:rPr>
    </w:lvl>
    <w:lvl w:ilvl="7" w:tplc="D69E0E6A">
      <w:start w:val="1"/>
      <w:numFmt w:val="bullet"/>
      <w:lvlText w:val="o"/>
      <w:lvlJc w:val="left"/>
      <w:pPr>
        <w:ind w:left="6480" w:hanging="360"/>
      </w:pPr>
      <w:rPr>
        <w:rFonts w:ascii="Courier New" w:hAnsi="Courier New" w:hint="default"/>
      </w:rPr>
    </w:lvl>
    <w:lvl w:ilvl="8" w:tplc="5BEE0BC4">
      <w:start w:val="1"/>
      <w:numFmt w:val="bullet"/>
      <w:lvlText w:val=""/>
      <w:lvlJc w:val="left"/>
      <w:pPr>
        <w:ind w:left="7200" w:hanging="360"/>
      </w:pPr>
      <w:rPr>
        <w:rFonts w:ascii="Wingdings" w:hAnsi="Wingdings" w:hint="default"/>
      </w:rPr>
    </w:lvl>
  </w:abstractNum>
  <w:abstractNum w:abstractNumId="15" w15:restartNumberingAfterBreak="0">
    <w:nsid w:val="45DF33E8"/>
    <w:multiLevelType w:val="hybridMultilevel"/>
    <w:tmpl w:val="215C32DA"/>
    <w:lvl w:ilvl="0" w:tplc="1E82EC6A">
      <w:start w:val="1"/>
      <w:numFmt w:val="bullet"/>
      <w:lvlText w:val=""/>
      <w:lvlJc w:val="left"/>
      <w:pPr>
        <w:ind w:left="720" w:hanging="360"/>
      </w:pPr>
      <w:rPr>
        <w:rFonts w:ascii="Symbol" w:hAnsi="Symbol" w:hint="default"/>
      </w:rPr>
    </w:lvl>
    <w:lvl w:ilvl="1" w:tplc="4F726110">
      <w:start w:val="1"/>
      <w:numFmt w:val="bullet"/>
      <w:lvlText w:val="o"/>
      <w:lvlJc w:val="left"/>
      <w:pPr>
        <w:ind w:left="1440" w:hanging="360"/>
      </w:pPr>
      <w:rPr>
        <w:rFonts w:ascii="Courier New" w:hAnsi="Courier New" w:hint="default"/>
      </w:rPr>
    </w:lvl>
    <w:lvl w:ilvl="2" w:tplc="FB2C5454">
      <w:start w:val="1"/>
      <w:numFmt w:val="bullet"/>
      <w:lvlText w:val=""/>
      <w:lvlJc w:val="left"/>
      <w:pPr>
        <w:ind w:left="2160" w:hanging="360"/>
      </w:pPr>
      <w:rPr>
        <w:rFonts w:ascii="Wingdings" w:hAnsi="Wingdings" w:hint="default"/>
      </w:rPr>
    </w:lvl>
    <w:lvl w:ilvl="3" w:tplc="8CE6C85A">
      <w:start w:val="1"/>
      <w:numFmt w:val="bullet"/>
      <w:lvlText w:val=""/>
      <w:lvlJc w:val="left"/>
      <w:pPr>
        <w:ind w:left="2880" w:hanging="360"/>
      </w:pPr>
      <w:rPr>
        <w:rFonts w:ascii="Symbol" w:hAnsi="Symbol" w:hint="default"/>
      </w:rPr>
    </w:lvl>
    <w:lvl w:ilvl="4" w:tplc="DB1A1CC8">
      <w:start w:val="1"/>
      <w:numFmt w:val="bullet"/>
      <w:lvlText w:val="o"/>
      <w:lvlJc w:val="left"/>
      <w:pPr>
        <w:ind w:left="3600" w:hanging="360"/>
      </w:pPr>
      <w:rPr>
        <w:rFonts w:ascii="Courier New" w:hAnsi="Courier New" w:hint="default"/>
      </w:rPr>
    </w:lvl>
    <w:lvl w:ilvl="5" w:tplc="A928E424">
      <w:start w:val="1"/>
      <w:numFmt w:val="bullet"/>
      <w:lvlText w:val=""/>
      <w:lvlJc w:val="left"/>
      <w:pPr>
        <w:ind w:left="4320" w:hanging="360"/>
      </w:pPr>
      <w:rPr>
        <w:rFonts w:ascii="Wingdings" w:hAnsi="Wingdings" w:hint="default"/>
      </w:rPr>
    </w:lvl>
    <w:lvl w:ilvl="6" w:tplc="C18C9FDC">
      <w:start w:val="1"/>
      <w:numFmt w:val="bullet"/>
      <w:lvlText w:val=""/>
      <w:lvlJc w:val="left"/>
      <w:pPr>
        <w:ind w:left="5040" w:hanging="360"/>
      </w:pPr>
      <w:rPr>
        <w:rFonts w:ascii="Symbol" w:hAnsi="Symbol" w:hint="default"/>
      </w:rPr>
    </w:lvl>
    <w:lvl w:ilvl="7" w:tplc="3266BEE2">
      <w:start w:val="1"/>
      <w:numFmt w:val="bullet"/>
      <w:lvlText w:val="o"/>
      <w:lvlJc w:val="left"/>
      <w:pPr>
        <w:ind w:left="5760" w:hanging="360"/>
      </w:pPr>
      <w:rPr>
        <w:rFonts w:ascii="Courier New" w:hAnsi="Courier New" w:hint="default"/>
      </w:rPr>
    </w:lvl>
    <w:lvl w:ilvl="8" w:tplc="835250D2">
      <w:start w:val="1"/>
      <w:numFmt w:val="bullet"/>
      <w:lvlText w:val=""/>
      <w:lvlJc w:val="left"/>
      <w:pPr>
        <w:ind w:left="6480" w:hanging="360"/>
      </w:pPr>
      <w:rPr>
        <w:rFonts w:ascii="Wingdings" w:hAnsi="Wingdings" w:hint="default"/>
      </w:rPr>
    </w:lvl>
  </w:abstractNum>
  <w:abstractNum w:abstractNumId="16" w15:restartNumberingAfterBreak="0">
    <w:nsid w:val="4AE327F9"/>
    <w:multiLevelType w:val="hybridMultilevel"/>
    <w:tmpl w:val="7A161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020DA"/>
    <w:multiLevelType w:val="hybridMultilevel"/>
    <w:tmpl w:val="2514D2B8"/>
    <w:lvl w:ilvl="0" w:tplc="63D2C760">
      <w:start w:val="1"/>
      <w:numFmt w:val="bullet"/>
      <w:lvlText w:val="o"/>
      <w:lvlJc w:val="left"/>
      <w:pPr>
        <w:ind w:left="1440" w:hanging="360"/>
      </w:pPr>
      <w:rPr>
        <w:rFonts w:ascii="Courier New" w:hAnsi="Courier New" w:hint="default"/>
      </w:rPr>
    </w:lvl>
    <w:lvl w:ilvl="1" w:tplc="5E52D836">
      <w:start w:val="1"/>
      <w:numFmt w:val="bullet"/>
      <w:lvlText w:val="o"/>
      <w:lvlJc w:val="left"/>
      <w:pPr>
        <w:ind w:left="2160" w:hanging="360"/>
      </w:pPr>
      <w:rPr>
        <w:rFonts w:ascii="Courier New" w:hAnsi="Courier New" w:hint="default"/>
      </w:rPr>
    </w:lvl>
    <w:lvl w:ilvl="2" w:tplc="30ACA1FA">
      <w:start w:val="1"/>
      <w:numFmt w:val="bullet"/>
      <w:lvlText w:val=""/>
      <w:lvlJc w:val="left"/>
      <w:pPr>
        <w:ind w:left="2880" w:hanging="360"/>
      </w:pPr>
      <w:rPr>
        <w:rFonts w:ascii="Wingdings" w:hAnsi="Wingdings" w:hint="default"/>
      </w:rPr>
    </w:lvl>
    <w:lvl w:ilvl="3" w:tplc="8C96E7FA">
      <w:start w:val="1"/>
      <w:numFmt w:val="bullet"/>
      <w:lvlText w:val=""/>
      <w:lvlJc w:val="left"/>
      <w:pPr>
        <w:ind w:left="3600" w:hanging="360"/>
      </w:pPr>
      <w:rPr>
        <w:rFonts w:ascii="Symbol" w:hAnsi="Symbol" w:hint="default"/>
      </w:rPr>
    </w:lvl>
    <w:lvl w:ilvl="4" w:tplc="24DEB330">
      <w:start w:val="1"/>
      <w:numFmt w:val="bullet"/>
      <w:lvlText w:val="o"/>
      <w:lvlJc w:val="left"/>
      <w:pPr>
        <w:ind w:left="4320" w:hanging="360"/>
      </w:pPr>
      <w:rPr>
        <w:rFonts w:ascii="Courier New" w:hAnsi="Courier New" w:hint="default"/>
      </w:rPr>
    </w:lvl>
    <w:lvl w:ilvl="5" w:tplc="A718B712">
      <w:start w:val="1"/>
      <w:numFmt w:val="bullet"/>
      <w:lvlText w:val=""/>
      <w:lvlJc w:val="left"/>
      <w:pPr>
        <w:ind w:left="5040" w:hanging="360"/>
      </w:pPr>
      <w:rPr>
        <w:rFonts w:ascii="Wingdings" w:hAnsi="Wingdings" w:hint="default"/>
      </w:rPr>
    </w:lvl>
    <w:lvl w:ilvl="6" w:tplc="A7226FB0">
      <w:start w:val="1"/>
      <w:numFmt w:val="bullet"/>
      <w:lvlText w:val=""/>
      <w:lvlJc w:val="left"/>
      <w:pPr>
        <w:ind w:left="5760" w:hanging="360"/>
      </w:pPr>
      <w:rPr>
        <w:rFonts w:ascii="Symbol" w:hAnsi="Symbol" w:hint="default"/>
      </w:rPr>
    </w:lvl>
    <w:lvl w:ilvl="7" w:tplc="3244CA86">
      <w:start w:val="1"/>
      <w:numFmt w:val="bullet"/>
      <w:lvlText w:val="o"/>
      <w:lvlJc w:val="left"/>
      <w:pPr>
        <w:ind w:left="6480" w:hanging="360"/>
      </w:pPr>
      <w:rPr>
        <w:rFonts w:ascii="Courier New" w:hAnsi="Courier New" w:hint="default"/>
      </w:rPr>
    </w:lvl>
    <w:lvl w:ilvl="8" w:tplc="07B63A26">
      <w:start w:val="1"/>
      <w:numFmt w:val="bullet"/>
      <w:lvlText w:val=""/>
      <w:lvlJc w:val="left"/>
      <w:pPr>
        <w:ind w:left="7200" w:hanging="360"/>
      </w:pPr>
      <w:rPr>
        <w:rFonts w:ascii="Wingdings" w:hAnsi="Wingdings" w:hint="default"/>
      </w:rPr>
    </w:lvl>
  </w:abstractNum>
  <w:abstractNum w:abstractNumId="18" w15:restartNumberingAfterBreak="0">
    <w:nsid w:val="50B336B1"/>
    <w:multiLevelType w:val="hybridMultilevel"/>
    <w:tmpl w:val="ADDA0356"/>
    <w:lvl w:ilvl="0" w:tplc="53DEC6D6">
      <w:start w:val="1"/>
      <w:numFmt w:val="decimal"/>
      <w:lvlText w:val="%1."/>
      <w:lvlJc w:val="left"/>
      <w:pPr>
        <w:ind w:left="720" w:hanging="360"/>
      </w:pPr>
    </w:lvl>
    <w:lvl w:ilvl="1" w:tplc="99CA55E2">
      <w:start w:val="1"/>
      <w:numFmt w:val="lowerLetter"/>
      <w:lvlText w:val="%2."/>
      <w:lvlJc w:val="left"/>
      <w:pPr>
        <w:ind w:left="1440" w:hanging="360"/>
      </w:pPr>
    </w:lvl>
    <w:lvl w:ilvl="2" w:tplc="13668FBE">
      <w:start w:val="1"/>
      <w:numFmt w:val="lowerRoman"/>
      <w:lvlText w:val="%3."/>
      <w:lvlJc w:val="right"/>
      <w:pPr>
        <w:ind w:left="2160" w:hanging="180"/>
      </w:pPr>
    </w:lvl>
    <w:lvl w:ilvl="3" w:tplc="11C65BFC">
      <w:start w:val="1"/>
      <w:numFmt w:val="decimal"/>
      <w:lvlText w:val="%4."/>
      <w:lvlJc w:val="left"/>
      <w:pPr>
        <w:ind w:left="2880" w:hanging="360"/>
      </w:pPr>
    </w:lvl>
    <w:lvl w:ilvl="4" w:tplc="6360C14E">
      <w:start w:val="1"/>
      <w:numFmt w:val="lowerLetter"/>
      <w:lvlText w:val="%5."/>
      <w:lvlJc w:val="left"/>
      <w:pPr>
        <w:ind w:left="3600" w:hanging="360"/>
      </w:pPr>
    </w:lvl>
    <w:lvl w:ilvl="5" w:tplc="3E7815B4">
      <w:start w:val="1"/>
      <w:numFmt w:val="lowerRoman"/>
      <w:lvlText w:val="%6."/>
      <w:lvlJc w:val="right"/>
      <w:pPr>
        <w:ind w:left="4320" w:hanging="180"/>
      </w:pPr>
    </w:lvl>
    <w:lvl w:ilvl="6" w:tplc="13CE3AFE">
      <w:start w:val="1"/>
      <w:numFmt w:val="decimal"/>
      <w:lvlText w:val="%7."/>
      <w:lvlJc w:val="left"/>
      <w:pPr>
        <w:ind w:left="5040" w:hanging="360"/>
      </w:pPr>
    </w:lvl>
    <w:lvl w:ilvl="7" w:tplc="93582588">
      <w:start w:val="1"/>
      <w:numFmt w:val="lowerLetter"/>
      <w:lvlText w:val="%8."/>
      <w:lvlJc w:val="left"/>
      <w:pPr>
        <w:ind w:left="5760" w:hanging="360"/>
      </w:pPr>
    </w:lvl>
    <w:lvl w:ilvl="8" w:tplc="204EC08C">
      <w:start w:val="1"/>
      <w:numFmt w:val="lowerRoman"/>
      <w:lvlText w:val="%9."/>
      <w:lvlJc w:val="right"/>
      <w:pPr>
        <w:ind w:left="6480" w:hanging="180"/>
      </w:pPr>
    </w:lvl>
  </w:abstractNum>
  <w:abstractNum w:abstractNumId="19" w15:restartNumberingAfterBreak="0">
    <w:nsid w:val="552239D1"/>
    <w:multiLevelType w:val="hybridMultilevel"/>
    <w:tmpl w:val="94E481AC"/>
    <w:lvl w:ilvl="0" w:tplc="1A080AC8">
      <w:start w:val="1"/>
      <w:numFmt w:val="bullet"/>
      <w:lvlText w:val=""/>
      <w:lvlJc w:val="left"/>
      <w:pPr>
        <w:ind w:left="720" w:hanging="360"/>
      </w:pPr>
      <w:rPr>
        <w:rFonts w:ascii="Symbol" w:hAnsi="Symbol" w:hint="default"/>
      </w:rPr>
    </w:lvl>
    <w:lvl w:ilvl="1" w:tplc="DE643F98">
      <w:start w:val="1"/>
      <w:numFmt w:val="bullet"/>
      <w:lvlText w:val="o"/>
      <w:lvlJc w:val="left"/>
      <w:pPr>
        <w:ind w:left="1440" w:hanging="360"/>
      </w:pPr>
      <w:rPr>
        <w:rFonts w:ascii="Courier New" w:hAnsi="Courier New" w:hint="default"/>
      </w:rPr>
    </w:lvl>
    <w:lvl w:ilvl="2" w:tplc="0AEC4052">
      <w:start w:val="1"/>
      <w:numFmt w:val="bullet"/>
      <w:lvlText w:val=""/>
      <w:lvlJc w:val="left"/>
      <w:pPr>
        <w:ind w:left="2160" w:hanging="360"/>
      </w:pPr>
      <w:rPr>
        <w:rFonts w:ascii="Wingdings" w:hAnsi="Wingdings" w:hint="default"/>
      </w:rPr>
    </w:lvl>
    <w:lvl w:ilvl="3" w:tplc="D4F2DC40">
      <w:start w:val="1"/>
      <w:numFmt w:val="bullet"/>
      <w:lvlText w:val=""/>
      <w:lvlJc w:val="left"/>
      <w:pPr>
        <w:ind w:left="2880" w:hanging="360"/>
      </w:pPr>
      <w:rPr>
        <w:rFonts w:ascii="Symbol" w:hAnsi="Symbol" w:hint="default"/>
      </w:rPr>
    </w:lvl>
    <w:lvl w:ilvl="4" w:tplc="277C0D88">
      <w:start w:val="1"/>
      <w:numFmt w:val="bullet"/>
      <w:lvlText w:val="o"/>
      <w:lvlJc w:val="left"/>
      <w:pPr>
        <w:ind w:left="3600" w:hanging="360"/>
      </w:pPr>
      <w:rPr>
        <w:rFonts w:ascii="Courier New" w:hAnsi="Courier New" w:hint="default"/>
      </w:rPr>
    </w:lvl>
    <w:lvl w:ilvl="5" w:tplc="9BC66BC6">
      <w:start w:val="1"/>
      <w:numFmt w:val="bullet"/>
      <w:lvlText w:val=""/>
      <w:lvlJc w:val="left"/>
      <w:pPr>
        <w:ind w:left="4320" w:hanging="360"/>
      </w:pPr>
      <w:rPr>
        <w:rFonts w:ascii="Wingdings" w:hAnsi="Wingdings" w:hint="default"/>
      </w:rPr>
    </w:lvl>
    <w:lvl w:ilvl="6" w:tplc="E1D2E764">
      <w:start w:val="1"/>
      <w:numFmt w:val="bullet"/>
      <w:lvlText w:val=""/>
      <w:lvlJc w:val="left"/>
      <w:pPr>
        <w:ind w:left="5040" w:hanging="360"/>
      </w:pPr>
      <w:rPr>
        <w:rFonts w:ascii="Symbol" w:hAnsi="Symbol" w:hint="default"/>
      </w:rPr>
    </w:lvl>
    <w:lvl w:ilvl="7" w:tplc="6600A2AE">
      <w:start w:val="1"/>
      <w:numFmt w:val="bullet"/>
      <w:lvlText w:val="o"/>
      <w:lvlJc w:val="left"/>
      <w:pPr>
        <w:ind w:left="5760" w:hanging="360"/>
      </w:pPr>
      <w:rPr>
        <w:rFonts w:ascii="Courier New" w:hAnsi="Courier New" w:hint="default"/>
      </w:rPr>
    </w:lvl>
    <w:lvl w:ilvl="8" w:tplc="93B2B7E0">
      <w:start w:val="1"/>
      <w:numFmt w:val="bullet"/>
      <w:lvlText w:val=""/>
      <w:lvlJc w:val="left"/>
      <w:pPr>
        <w:ind w:left="6480" w:hanging="360"/>
      </w:pPr>
      <w:rPr>
        <w:rFonts w:ascii="Wingdings" w:hAnsi="Wingdings" w:hint="default"/>
      </w:rPr>
    </w:lvl>
  </w:abstractNum>
  <w:abstractNum w:abstractNumId="20" w15:restartNumberingAfterBreak="0">
    <w:nsid w:val="5720268A"/>
    <w:multiLevelType w:val="hybridMultilevel"/>
    <w:tmpl w:val="4712D742"/>
    <w:lvl w:ilvl="0" w:tplc="7F10E61A">
      <w:start w:val="1"/>
      <w:numFmt w:val="bullet"/>
      <w:lvlText w:val=""/>
      <w:lvlJc w:val="left"/>
      <w:pPr>
        <w:ind w:left="720" w:hanging="360"/>
      </w:pPr>
      <w:rPr>
        <w:rFonts w:ascii="Symbol" w:hAnsi="Symbol" w:hint="default"/>
      </w:rPr>
    </w:lvl>
    <w:lvl w:ilvl="1" w:tplc="FA8C5EE0">
      <w:start w:val="1"/>
      <w:numFmt w:val="bullet"/>
      <w:lvlText w:val="o"/>
      <w:lvlJc w:val="left"/>
      <w:pPr>
        <w:ind w:left="1440" w:hanging="360"/>
      </w:pPr>
      <w:rPr>
        <w:rFonts w:ascii="Courier New" w:hAnsi="Courier New" w:hint="default"/>
      </w:rPr>
    </w:lvl>
    <w:lvl w:ilvl="2" w:tplc="3E20D1AC">
      <w:start w:val="1"/>
      <w:numFmt w:val="bullet"/>
      <w:lvlText w:val=""/>
      <w:lvlJc w:val="left"/>
      <w:pPr>
        <w:ind w:left="2160" w:hanging="360"/>
      </w:pPr>
      <w:rPr>
        <w:rFonts w:ascii="Wingdings" w:hAnsi="Wingdings" w:hint="default"/>
      </w:rPr>
    </w:lvl>
    <w:lvl w:ilvl="3" w:tplc="5CA23DA8">
      <w:start w:val="1"/>
      <w:numFmt w:val="bullet"/>
      <w:lvlText w:val=""/>
      <w:lvlJc w:val="left"/>
      <w:pPr>
        <w:ind w:left="2880" w:hanging="360"/>
      </w:pPr>
      <w:rPr>
        <w:rFonts w:ascii="Symbol" w:hAnsi="Symbol" w:hint="default"/>
      </w:rPr>
    </w:lvl>
    <w:lvl w:ilvl="4" w:tplc="AEAEC9AE">
      <w:start w:val="1"/>
      <w:numFmt w:val="bullet"/>
      <w:lvlText w:val="o"/>
      <w:lvlJc w:val="left"/>
      <w:pPr>
        <w:ind w:left="3600" w:hanging="360"/>
      </w:pPr>
      <w:rPr>
        <w:rFonts w:ascii="Courier New" w:hAnsi="Courier New" w:hint="default"/>
      </w:rPr>
    </w:lvl>
    <w:lvl w:ilvl="5" w:tplc="A1D28088">
      <w:start w:val="1"/>
      <w:numFmt w:val="bullet"/>
      <w:lvlText w:val=""/>
      <w:lvlJc w:val="left"/>
      <w:pPr>
        <w:ind w:left="4320" w:hanging="360"/>
      </w:pPr>
      <w:rPr>
        <w:rFonts w:ascii="Wingdings" w:hAnsi="Wingdings" w:hint="default"/>
      </w:rPr>
    </w:lvl>
    <w:lvl w:ilvl="6" w:tplc="539E6986">
      <w:start w:val="1"/>
      <w:numFmt w:val="bullet"/>
      <w:lvlText w:val=""/>
      <w:lvlJc w:val="left"/>
      <w:pPr>
        <w:ind w:left="5040" w:hanging="360"/>
      </w:pPr>
      <w:rPr>
        <w:rFonts w:ascii="Symbol" w:hAnsi="Symbol" w:hint="default"/>
      </w:rPr>
    </w:lvl>
    <w:lvl w:ilvl="7" w:tplc="A2F877F8">
      <w:start w:val="1"/>
      <w:numFmt w:val="bullet"/>
      <w:lvlText w:val="o"/>
      <w:lvlJc w:val="left"/>
      <w:pPr>
        <w:ind w:left="5760" w:hanging="360"/>
      </w:pPr>
      <w:rPr>
        <w:rFonts w:ascii="Courier New" w:hAnsi="Courier New" w:hint="default"/>
      </w:rPr>
    </w:lvl>
    <w:lvl w:ilvl="8" w:tplc="FB3A803C">
      <w:start w:val="1"/>
      <w:numFmt w:val="bullet"/>
      <w:lvlText w:val=""/>
      <w:lvlJc w:val="left"/>
      <w:pPr>
        <w:ind w:left="6480" w:hanging="360"/>
      </w:pPr>
      <w:rPr>
        <w:rFonts w:ascii="Wingdings" w:hAnsi="Wingdings" w:hint="default"/>
      </w:rPr>
    </w:lvl>
  </w:abstractNum>
  <w:abstractNum w:abstractNumId="21" w15:restartNumberingAfterBreak="0">
    <w:nsid w:val="58CD706A"/>
    <w:multiLevelType w:val="hybridMultilevel"/>
    <w:tmpl w:val="B528752C"/>
    <w:lvl w:ilvl="0" w:tplc="A72819CA">
      <w:start w:val="1"/>
      <w:numFmt w:val="bullet"/>
      <w:lvlText w:val="o"/>
      <w:lvlJc w:val="left"/>
      <w:pPr>
        <w:ind w:left="1440" w:hanging="360"/>
      </w:pPr>
      <w:rPr>
        <w:rFonts w:ascii="Courier New" w:hAnsi="Courier New" w:hint="default"/>
      </w:rPr>
    </w:lvl>
    <w:lvl w:ilvl="1" w:tplc="CCA6B4D6">
      <w:start w:val="1"/>
      <w:numFmt w:val="bullet"/>
      <w:lvlText w:val="o"/>
      <w:lvlJc w:val="left"/>
      <w:pPr>
        <w:ind w:left="2160" w:hanging="360"/>
      </w:pPr>
      <w:rPr>
        <w:rFonts w:ascii="Courier New" w:hAnsi="Courier New" w:hint="default"/>
      </w:rPr>
    </w:lvl>
    <w:lvl w:ilvl="2" w:tplc="052001B8">
      <w:start w:val="1"/>
      <w:numFmt w:val="bullet"/>
      <w:lvlText w:val=""/>
      <w:lvlJc w:val="left"/>
      <w:pPr>
        <w:ind w:left="2880" w:hanging="360"/>
      </w:pPr>
      <w:rPr>
        <w:rFonts w:ascii="Wingdings" w:hAnsi="Wingdings" w:hint="default"/>
      </w:rPr>
    </w:lvl>
    <w:lvl w:ilvl="3" w:tplc="73227678">
      <w:start w:val="1"/>
      <w:numFmt w:val="bullet"/>
      <w:lvlText w:val=""/>
      <w:lvlJc w:val="left"/>
      <w:pPr>
        <w:ind w:left="3600" w:hanging="360"/>
      </w:pPr>
      <w:rPr>
        <w:rFonts w:ascii="Symbol" w:hAnsi="Symbol" w:hint="default"/>
      </w:rPr>
    </w:lvl>
    <w:lvl w:ilvl="4" w:tplc="3AC624B2">
      <w:start w:val="1"/>
      <w:numFmt w:val="bullet"/>
      <w:lvlText w:val="o"/>
      <w:lvlJc w:val="left"/>
      <w:pPr>
        <w:ind w:left="4320" w:hanging="360"/>
      </w:pPr>
      <w:rPr>
        <w:rFonts w:ascii="Courier New" w:hAnsi="Courier New" w:hint="default"/>
      </w:rPr>
    </w:lvl>
    <w:lvl w:ilvl="5" w:tplc="43DCA3FE">
      <w:start w:val="1"/>
      <w:numFmt w:val="bullet"/>
      <w:lvlText w:val=""/>
      <w:lvlJc w:val="left"/>
      <w:pPr>
        <w:ind w:left="5040" w:hanging="360"/>
      </w:pPr>
      <w:rPr>
        <w:rFonts w:ascii="Wingdings" w:hAnsi="Wingdings" w:hint="default"/>
      </w:rPr>
    </w:lvl>
    <w:lvl w:ilvl="6" w:tplc="D714B038">
      <w:start w:val="1"/>
      <w:numFmt w:val="bullet"/>
      <w:lvlText w:val=""/>
      <w:lvlJc w:val="left"/>
      <w:pPr>
        <w:ind w:left="5760" w:hanging="360"/>
      </w:pPr>
      <w:rPr>
        <w:rFonts w:ascii="Symbol" w:hAnsi="Symbol" w:hint="default"/>
      </w:rPr>
    </w:lvl>
    <w:lvl w:ilvl="7" w:tplc="C066AB8A">
      <w:start w:val="1"/>
      <w:numFmt w:val="bullet"/>
      <w:lvlText w:val="o"/>
      <w:lvlJc w:val="left"/>
      <w:pPr>
        <w:ind w:left="6480" w:hanging="360"/>
      </w:pPr>
      <w:rPr>
        <w:rFonts w:ascii="Courier New" w:hAnsi="Courier New" w:hint="default"/>
      </w:rPr>
    </w:lvl>
    <w:lvl w:ilvl="8" w:tplc="5F5E29F2">
      <w:start w:val="1"/>
      <w:numFmt w:val="bullet"/>
      <w:lvlText w:val=""/>
      <w:lvlJc w:val="left"/>
      <w:pPr>
        <w:ind w:left="7200" w:hanging="360"/>
      </w:pPr>
      <w:rPr>
        <w:rFonts w:ascii="Wingdings" w:hAnsi="Wingdings" w:hint="default"/>
      </w:rPr>
    </w:lvl>
  </w:abstractNum>
  <w:abstractNum w:abstractNumId="22" w15:restartNumberingAfterBreak="0">
    <w:nsid w:val="5C8B17AA"/>
    <w:multiLevelType w:val="hybridMultilevel"/>
    <w:tmpl w:val="3C1A3444"/>
    <w:lvl w:ilvl="0" w:tplc="92CE7D9E">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62A604DA">
      <w:start w:val="1"/>
      <w:numFmt w:val="lowerRoman"/>
      <w:lvlText w:val="%3."/>
      <w:lvlJc w:val="right"/>
      <w:pPr>
        <w:ind w:left="2160" w:hanging="180"/>
      </w:pPr>
    </w:lvl>
    <w:lvl w:ilvl="3" w:tplc="687AA812">
      <w:start w:val="1"/>
      <w:numFmt w:val="decimal"/>
      <w:lvlText w:val="%4."/>
      <w:lvlJc w:val="left"/>
      <w:pPr>
        <w:ind w:left="2880" w:hanging="360"/>
      </w:pPr>
    </w:lvl>
    <w:lvl w:ilvl="4" w:tplc="6B342198">
      <w:start w:val="1"/>
      <w:numFmt w:val="lowerLetter"/>
      <w:lvlText w:val="%5."/>
      <w:lvlJc w:val="left"/>
      <w:pPr>
        <w:ind w:left="3600" w:hanging="360"/>
      </w:pPr>
    </w:lvl>
    <w:lvl w:ilvl="5" w:tplc="282A27F6">
      <w:start w:val="1"/>
      <w:numFmt w:val="lowerRoman"/>
      <w:lvlText w:val="%6."/>
      <w:lvlJc w:val="right"/>
      <w:pPr>
        <w:ind w:left="4320" w:hanging="180"/>
      </w:pPr>
    </w:lvl>
    <w:lvl w:ilvl="6" w:tplc="5DD65876">
      <w:start w:val="1"/>
      <w:numFmt w:val="decimal"/>
      <w:lvlText w:val="%7."/>
      <w:lvlJc w:val="left"/>
      <w:pPr>
        <w:ind w:left="5040" w:hanging="360"/>
      </w:pPr>
    </w:lvl>
    <w:lvl w:ilvl="7" w:tplc="03C262BC">
      <w:start w:val="1"/>
      <w:numFmt w:val="lowerLetter"/>
      <w:lvlText w:val="%8."/>
      <w:lvlJc w:val="left"/>
      <w:pPr>
        <w:ind w:left="5760" w:hanging="360"/>
      </w:pPr>
    </w:lvl>
    <w:lvl w:ilvl="8" w:tplc="50CABE4A">
      <w:start w:val="1"/>
      <w:numFmt w:val="lowerRoman"/>
      <w:lvlText w:val="%9."/>
      <w:lvlJc w:val="right"/>
      <w:pPr>
        <w:ind w:left="6480" w:hanging="180"/>
      </w:pPr>
    </w:lvl>
  </w:abstractNum>
  <w:abstractNum w:abstractNumId="23" w15:restartNumberingAfterBreak="0">
    <w:nsid w:val="5D637C52"/>
    <w:multiLevelType w:val="hybridMultilevel"/>
    <w:tmpl w:val="4B741F44"/>
    <w:lvl w:ilvl="0" w:tplc="FFFFFFFF">
      <w:start w:val="1"/>
      <w:numFmt w:val="decimal"/>
      <w:lvlText w:val="%1."/>
      <w:lvlJc w:val="left"/>
      <w:pPr>
        <w:ind w:left="720" w:hanging="360"/>
      </w:pPr>
    </w:lvl>
    <w:lvl w:ilvl="1" w:tplc="707EF102">
      <w:start w:val="1"/>
      <w:numFmt w:val="lowerLetter"/>
      <w:lvlText w:val="%2."/>
      <w:lvlJc w:val="left"/>
      <w:pPr>
        <w:ind w:left="1440" w:hanging="360"/>
      </w:pPr>
    </w:lvl>
    <w:lvl w:ilvl="2" w:tplc="9296EED6">
      <w:start w:val="1"/>
      <w:numFmt w:val="lowerRoman"/>
      <w:lvlText w:val="%3."/>
      <w:lvlJc w:val="right"/>
      <w:pPr>
        <w:ind w:left="2160" w:hanging="180"/>
      </w:pPr>
    </w:lvl>
    <w:lvl w:ilvl="3" w:tplc="070EEC3A">
      <w:start w:val="1"/>
      <w:numFmt w:val="decimal"/>
      <w:lvlText w:val="%4."/>
      <w:lvlJc w:val="left"/>
      <w:pPr>
        <w:ind w:left="2880" w:hanging="360"/>
      </w:pPr>
    </w:lvl>
    <w:lvl w:ilvl="4" w:tplc="189673FA">
      <w:start w:val="1"/>
      <w:numFmt w:val="lowerLetter"/>
      <w:lvlText w:val="%5."/>
      <w:lvlJc w:val="left"/>
      <w:pPr>
        <w:ind w:left="3600" w:hanging="360"/>
      </w:pPr>
    </w:lvl>
    <w:lvl w:ilvl="5" w:tplc="9A2E57C4">
      <w:start w:val="1"/>
      <w:numFmt w:val="lowerRoman"/>
      <w:lvlText w:val="%6."/>
      <w:lvlJc w:val="right"/>
      <w:pPr>
        <w:ind w:left="4320" w:hanging="180"/>
      </w:pPr>
    </w:lvl>
    <w:lvl w:ilvl="6" w:tplc="4B5C691C">
      <w:start w:val="1"/>
      <w:numFmt w:val="decimal"/>
      <w:lvlText w:val="%7."/>
      <w:lvlJc w:val="left"/>
      <w:pPr>
        <w:ind w:left="5040" w:hanging="360"/>
      </w:pPr>
    </w:lvl>
    <w:lvl w:ilvl="7" w:tplc="D2EE826E">
      <w:start w:val="1"/>
      <w:numFmt w:val="lowerLetter"/>
      <w:lvlText w:val="%8."/>
      <w:lvlJc w:val="left"/>
      <w:pPr>
        <w:ind w:left="5760" w:hanging="360"/>
      </w:pPr>
    </w:lvl>
    <w:lvl w:ilvl="8" w:tplc="287098D6">
      <w:start w:val="1"/>
      <w:numFmt w:val="lowerRoman"/>
      <w:lvlText w:val="%9."/>
      <w:lvlJc w:val="right"/>
      <w:pPr>
        <w:ind w:left="6480" w:hanging="180"/>
      </w:pPr>
    </w:lvl>
  </w:abstractNum>
  <w:abstractNum w:abstractNumId="24" w15:restartNumberingAfterBreak="0">
    <w:nsid w:val="631740CF"/>
    <w:multiLevelType w:val="hybridMultilevel"/>
    <w:tmpl w:val="01463436"/>
    <w:lvl w:ilvl="0" w:tplc="84CC1BFA">
      <w:start w:val="1"/>
      <w:numFmt w:val="bullet"/>
      <w:lvlText w:val="o"/>
      <w:lvlJc w:val="left"/>
      <w:pPr>
        <w:ind w:left="1440" w:hanging="360"/>
      </w:pPr>
      <w:rPr>
        <w:rFonts w:ascii="Courier New" w:hAnsi="Courier New" w:hint="default"/>
      </w:rPr>
    </w:lvl>
    <w:lvl w:ilvl="1" w:tplc="A3C2B1B4">
      <w:start w:val="1"/>
      <w:numFmt w:val="bullet"/>
      <w:lvlText w:val="o"/>
      <w:lvlJc w:val="left"/>
      <w:pPr>
        <w:ind w:left="2160" w:hanging="360"/>
      </w:pPr>
      <w:rPr>
        <w:rFonts w:ascii="Courier New" w:hAnsi="Courier New" w:hint="default"/>
      </w:rPr>
    </w:lvl>
    <w:lvl w:ilvl="2" w:tplc="DD28D9DE">
      <w:start w:val="1"/>
      <w:numFmt w:val="bullet"/>
      <w:lvlText w:val=""/>
      <w:lvlJc w:val="left"/>
      <w:pPr>
        <w:ind w:left="2880" w:hanging="360"/>
      </w:pPr>
      <w:rPr>
        <w:rFonts w:ascii="Wingdings" w:hAnsi="Wingdings" w:hint="default"/>
      </w:rPr>
    </w:lvl>
    <w:lvl w:ilvl="3" w:tplc="A9BAC67C">
      <w:start w:val="1"/>
      <w:numFmt w:val="bullet"/>
      <w:lvlText w:val=""/>
      <w:lvlJc w:val="left"/>
      <w:pPr>
        <w:ind w:left="3600" w:hanging="360"/>
      </w:pPr>
      <w:rPr>
        <w:rFonts w:ascii="Symbol" w:hAnsi="Symbol" w:hint="default"/>
      </w:rPr>
    </w:lvl>
    <w:lvl w:ilvl="4" w:tplc="3566D40A">
      <w:start w:val="1"/>
      <w:numFmt w:val="bullet"/>
      <w:lvlText w:val="o"/>
      <w:lvlJc w:val="left"/>
      <w:pPr>
        <w:ind w:left="4320" w:hanging="360"/>
      </w:pPr>
      <w:rPr>
        <w:rFonts w:ascii="Courier New" w:hAnsi="Courier New" w:hint="default"/>
      </w:rPr>
    </w:lvl>
    <w:lvl w:ilvl="5" w:tplc="0B226A1E">
      <w:start w:val="1"/>
      <w:numFmt w:val="bullet"/>
      <w:lvlText w:val=""/>
      <w:lvlJc w:val="left"/>
      <w:pPr>
        <w:ind w:left="5040" w:hanging="360"/>
      </w:pPr>
      <w:rPr>
        <w:rFonts w:ascii="Wingdings" w:hAnsi="Wingdings" w:hint="default"/>
      </w:rPr>
    </w:lvl>
    <w:lvl w:ilvl="6" w:tplc="6C880BA6">
      <w:start w:val="1"/>
      <w:numFmt w:val="bullet"/>
      <w:lvlText w:val=""/>
      <w:lvlJc w:val="left"/>
      <w:pPr>
        <w:ind w:left="5760" w:hanging="360"/>
      </w:pPr>
      <w:rPr>
        <w:rFonts w:ascii="Symbol" w:hAnsi="Symbol" w:hint="default"/>
      </w:rPr>
    </w:lvl>
    <w:lvl w:ilvl="7" w:tplc="3850B74A">
      <w:start w:val="1"/>
      <w:numFmt w:val="bullet"/>
      <w:lvlText w:val="o"/>
      <w:lvlJc w:val="left"/>
      <w:pPr>
        <w:ind w:left="6480" w:hanging="360"/>
      </w:pPr>
      <w:rPr>
        <w:rFonts w:ascii="Courier New" w:hAnsi="Courier New" w:hint="default"/>
      </w:rPr>
    </w:lvl>
    <w:lvl w:ilvl="8" w:tplc="27BCB69E">
      <w:start w:val="1"/>
      <w:numFmt w:val="bullet"/>
      <w:lvlText w:val=""/>
      <w:lvlJc w:val="left"/>
      <w:pPr>
        <w:ind w:left="7200" w:hanging="360"/>
      </w:pPr>
      <w:rPr>
        <w:rFonts w:ascii="Wingdings" w:hAnsi="Wingdings" w:hint="default"/>
      </w:rPr>
    </w:lvl>
  </w:abstractNum>
  <w:abstractNum w:abstractNumId="25" w15:restartNumberingAfterBreak="0">
    <w:nsid w:val="654E2B42"/>
    <w:multiLevelType w:val="hybridMultilevel"/>
    <w:tmpl w:val="80BE96AC"/>
    <w:lvl w:ilvl="0" w:tplc="EA681B04">
      <w:start w:val="1"/>
      <w:numFmt w:val="bullet"/>
      <w:lvlText w:val=""/>
      <w:lvlJc w:val="left"/>
      <w:pPr>
        <w:ind w:left="720" w:hanging="360"/>
      </w:pPr>
      <w:rPr>
        <w:rFonts w:ascii="Symbol" w:hAnsi="Symbol" w:hint="default"/>
      </w:rPr>
    </w:lvl>
    <w:lvl w:ilvl="1" w:tplc="CB2E1B98">
      <w:start w:val="1"/>
      <w:numFmt w:val="bullet"/>
      <w:lvlText w:val="o"/>
      <w:lvlJc w:val="left"/>
      <w:pPr>
        <w:ind w:left="1440" w:hanging="360"/>
      </w:pPr>
      <w:rPr>
        <w:rFonts w:ascii="Courier New" w:hAnsi="Courier New" w:hint="default"/>
      </w:rPr>
    </w:lvl>
    <w:lvl w:ilvl="2" w:tplc="05B09284">
      <w:start w:val="1"/>
      <w:numFmt w:val="bullet"/>
      <w:lvlText w:val=""/>
      <w:lvlJc w:val="left"/>
      <w:pPr>
        <w:ind w:left="2160" w:hanging="360"/>
      </w:pPr>
      <w:rPr>
        <w:rFonts w:ascii="Wingdings" w:hAnsi="Wingdings" w:hint="default"/>
      </w:rPr>
    </w:lvl>
    <w:lvl w:ilvl="3" w:tplc="4D309B82">
      <w:start w:val="1"/>
      <w:numFmt w:val="bullet"/>
      <w:lvlText w:val=""/>
      <w:lvlJc w:val="left"/>
      <w:pPr>
        <w:ind w:left="2880" w:hanging="360"/>
      </w:pPr>
      <w:rPr>
        <w:rFonts w:ascii="Symbol" w:hAnsi="Symbol" w:hint="default"/>
      </w:rPr>
    </w:lvl>
    <w:lvl w:ilvl="4" w:tplc="5062558A">
      <w:start w:val="1"/>
      <w:numFmt w:val="bullet"/>
      <w:lvlText w:val="o"/>
      <w:lvlJc w:val="left"/>
      <w:pPr>
        <w:ind w:left="3600" w:hanging="360"/>
      </w:pPr>
      <w:rPr>
        <w:rFonts w:ascii="Courier New" w:hAnsi="Courier New" w:hint="default"/>
      </w:rPr>
    </w:lvl>
    <w:lvl w:ilvl="5" w:tplc="16647D58">
      <w:start w:val="1"/>
      <w:numFmt w:val="bullet"/>
      <w:lvlText w:val=""/>
      <w:lvlJc w:val="left"/>
      <w:pPr>
        <w:ind w:left="4320" w:hanging="360"/>
      </w:pPr>
      <w:rPr>
        <w:rFonts w:ascii="Wingdings" w:hAnsi="Wingdings" w:hint="default"/>
      </w:rPr>
    </w:lvl>
    <w:lvl w:ilvl="6" w:tplc="11AE981A">
      <w:start w:val="1"/>
      <w:numFmt w:val="bullet"/>
      <w:lvlText w:val=""/>
      <w:lvlJc w:val="left"/>
      <w:pPr>
        <w:ind w:left="5040" w:hanging="360"/>
      </w:pPr>
      <w:rPr>
        <w:rFonts w:ascii="Symbol" w:hAnsi="Symbol" w:hint="default"/>
      </w:rPr>
    </w:lvl>
    <w:lvl w:ilvl="7" w:tplc="BE4E2864">
      <w:start w:val="1"/>
      <w:numFmt w:val="bullet"/>
      <w:lvlText w:val="o"/>
      <w:lvlJc w:val="left"/>
      <w:pPr>
        <w:ind w:left="5760" w:hanging="360"/>
      </w:pPr>
      <w:rPr>
        <w:rFonts w:ascii="Courier New" w:hAnsi="Courier New" w:hint="default"/>
      </w:rPr>
    </w:lvl>
    <w:lvl w:ilvl="8" w:tplc="ED4C2072">
      <w:start w:val="1"/>
      <w:numFmt w:val="bullet"/>
      <w:lvlText w:val=""/>
      <w:lvlJc w:val="left"/>
      <w:pPr>
        <w:ind w:left="6480" w:hanging="360"/>
      </w:pPr>
      <w:rPr>
        <w:rFonts w:ascii="Wingdings" w:hAnsi="Wingdings" w:hint="default"/>
      </w:rPr>
    </w:lvl>
  </w:abstractNum>
  <w:abstractNum w:abstractNumId="26" w15:restartNumberingAfterBreak="0">
    <w:nsid w:val="688F040D"/>
    <w:multiLevelType w:val="hybridMultilevel"/>
    <w:tmpl w:val="1AA0B07C"/>
    <w:lvl w:ilvl="0" w:tplc="042C8768">
      <w:start w:val="1"/>
      <w:numFmt w:val="bullet"/>
      <w:lvlText w:val="o"/>
      <w:lvlJc w:val="left"/>
      <w:pPr>
        <w:ind w:left="1440" w:hanging="360"/>
      </w:pPr>
      <w:rPr>
        <w:rFonts w:ascii="Courier New" w:hAnsi="Courier New" w:hint="default"/>
      </w:rPr>
    </w:lvl>
    <w:lvl w:ilvl="1" w:tplc="310AA582">
      <w:start w:val="1"/>
      <w:numFmt w:val="bullet"/>
      <w:lvlText w:val="o"/>
      <w:lvlJc w:val="left"/>
      <w:pPr>
        <w:ind w:left="2160" w:hanging="360"/>
      </w:pPr>
      <w:rPr>
        <w:rFonts w:ascii="Courier New" w:hAnsi="Courier New" w:hint="default"/>
      </w:rPr>
    </w:lvl>
    <w:lvl w:ilvl="2" w:tplc="D6D65496">
      <w:start w:val="1"/>
      <w:numFmt w:val="bullet"/>
      <w:lvlText w:val=""/>
      <w:lvlJc w:val="left"/>
      <w:pPr>
        <w:ind w:left="2880" w:hanging="360"/>
      </w:pPr>
      <w:rPr>
        <w:rFonts w:ascii="Wingdings" w:hAnsi="Wingdings" w:hint="default"/>
      </w:rPr>
    </w:lvl>
    <w:lvl w:ilvl="3" w:tplc="854AFD2E">
      <w:start w:val="1"/>
      <w:numFmt w:val="bullet"/>
      <w:lvlText w:val=""/>
      <w:lvlJc w:val="left"/>
      <w:pPr>
        <w:ind w:left="3600" w:hanging="360"/>
      </w:pPr>
      <w:rPr>
        <w:rFonts w:ascii="Symbol" w:hAnsi="Symbol" w:hint="default"/>
      </w:rPr>
    </w:lvl>
    <w:lvl w:ilvl="4" w:tplc="96C6A74A">
      <w:start w:val="1"/>
      <w:numFmt w:val="bullet"/>
      <w:lvlText w:val="o"/>
      <w:lvlJc w:val="left"/>
      <w:pPr>
        <w:ind w:left="4320" w:hanging="360"/>
      </w:pPr>
      <w:rPr>
        <w:rFonts w:ascii="Courier New" w:hAnsi="Courier New" w:hint="default"/>
      </w:rPr>
    </w:lvl>
    <w:lvl w:ilvl="5" w:tplc="5CA6D292">
      <w:start w:val="1"/>
      <w:numFmt w:val="bullet"/>
      <w:lvlText w:val=""/>
      <w:lvlJc w:val="left"/>
      <w:pPr>
        <w:ind w:left="5040" w:hanging="360"/>
      </w:pPr>
      <w:rPr>
        <w:rFonts w:ascii="Wingdings" w:hAnsi="Wingdings" w:hint="default"/>
      </w:rPr>
    </w:lvl>
    <w:lvl w:ilvl="6" w:tplc="D30CEBA0">
      <w:start w:val="1"/>
      <w:numFmt w:val="bullet"/>
      <w:lvlText w:val=""/>
      <w:lvlJc w:val="left"/>
      <w:pPr>
        <w:ind w:left="5760" w:hanging="360"/>
      </w:pPr>
      <w:rPr>
        <w:rFonts w:ascii="Symbol" w:hAnsi="Symbol" w:hint="default"/>
      </w:rPr>
    </w:lvl>
    <w:lvl w:ilvl="7" w:tplc="DAFEE7EC">
      <w:start w:val="1"/>
      <w:numFmt w:val="bullet"/>
      <w:lvlText w:val="o"/>
      <w:lvlJc w:val="left"/>
      <w:pPr>
        <w:ind w:left="6480" w:hanging="360"/>
      </w:pPr>
      <w:rPr>
        <w:rFonts w:ascii="Courier New" w:hAnsi="Courier New" w:hint="default"/>
      </w:rPr>
    </w:lvl>
    <w:lvl w:ilvl="8" w:tplc="CD945620">
      <w:start w:val="1"/>
      <w:numFmt w:val="bullet"/>
      <w:lvlText w:val=""/>
      <w:lvlJc w:val="left"/>
      <w:pPr>
        <w:ind w:left="7200" w:hanging="360"/>
      </w:pPr>
      <w:rPr>
        <w:rFonts w:ascii="Wingdings" w:hAnsi="Wingdings" w:hint="default"/>
      </w:rPr>
    </w:lvl>
  </w:abstractNum>
  <w:abstractNum w:abstractNumId="27" w15:restartNumberingAfterBreak="0">
    <w:nsid w:val="6CBF2A4E"/>
    <w:multiLevelType w:val="hybridMultilevel"/>
    <w:tmpl w:val="46F8060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C8AE4754">
      <w:start w:val="1"/>
      <w:numFmt w:val="lowerRoman"/>
      <w:lvlText w:val="%3."/>
      <w:lvlJc w:val="right"/>
      <w:pPr>
        <w:ind w:left="2160" w:hanging="180"/>
      </w:pPr>
    </w:lvl>
    <w:lvl w:ilvl="3" w:tplc="B48E1B7C">
      <w:start w:val="1"/>
      <w:numFmt w:val="decimal"/>
      <w:lvlText w:val="%4."/>
      <w:lvlJc w:val="left"/>
      <w:pPr>
        <w:ind w:left="2880" w:hanging="360"/>
      </w:pPr>
    </w:lvl>
    <w:lvl w:ilvl="4" w:tplc="DB6E8C50">
      <w:start w:val="1"/>
      <w:numFmt w:val="lowerLetter"/>
      <w:lvlText w:val="%5."/>
      <w:lvlJc w:val="left"/>
      <w:pPr>
        <w:ind w:left="3600" w:hanging="360"/>
      </w:pPr>
    </w:lvl>
    <w:lvl w:ilvl="5" w:tplc="52889FB4">
      <w:start w:val="1"/>
      <w:numFmt w:val="lowerRoman"/>
      <w:lvlText w:val="%6."/>
      <w:lvlJc w:val="right"/>
      <w:pPr>
        <w:ind w:left="4320" w:hanging="180"/>
      </w:pPr>
    </w:lvl>
    <w:lvl w:ilvl="6" w:tplc="3BD6FEE4">
      <w:start w:val="1"/>
      <w:numFmt w:val="decimal"/>
      <w:lvlText w:val="%7."/>
      <w:lvlJc w:val="left"/>
      <w:pPr>
        <w:ind w:left="5040" w:hanging="360"/>
      </w:pPr>
    </w:lvl>
    <w:lvl w:ilvl="7" w:tplc="FB28FA50">
      <w:start w:val="1"/>
      <w:numFmt w:val="lowerLetter"/>
      <w:lvlText w:val="%8."/>
      <w:lvlJc w:val="left"/>
      <w:pPr>
        <w:ind w:left="5760" w:hanging="360"/>
      </w:pPr>
    </w:lvl>
    <w:lvl w:ilvl="8" w:tplc="8CCABA7A">
      <w:start w:val="1"/>
      <w:numFmt w:val="lowerRoman"/>
      <w:lvlText w:val="%9."/>
      <w:lvlJc w:val="right"/>
      <w:pPr>
        <w:ind w:left="6480" w:hanging="180"/>
      </w:pPr>
    </w:lvl>
  </w:abstractNum>
  <w:abstractNum w:abstractNumId="28" w15:restartNumberingAfterBreak="0">
    <w:nsid w:val="6F1958AC"/>
    <w:multiLevelType w:val="hybridMultilevel"/>
    <w:tmpl w:val="1FD47590"/>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30E892C2">
      <w:start w:val="1"/>
      <w:numFmt w:val="lowerRoman"/>
      <w:lvlText w:val="%3."/>
      <w:lvlJc w:val="right"/>
      <w:pPr>
        <w:ind w:left="2160" w:hanging="180"/>
      </w:pPr>
    </w:lvl>
    <w:lvl w:ilvl="3" w:tplc="98EE6250">
      <w:start w:val="1"/>
      <w:numFmt w:val="decimal"/>
      <w:lvlText w:val="%4."/>
      <w:lvlJc w:val="left"/>
      <w:pPr>
        <w:ind w:left="2880" w:hanging="360"/>
      </w:pPr>
    </w:lvl>
    <w:lvl w:ilvl="4" w:tplc="35F42CEE">
      <w:start w:val="1"/>
      <w:numFmt w:val="lowerLetter"/>
      <w:lvlText w:val="%5."/>
      <w:lvlJc w:val="left"/>
      <w:pPr>
        <w:ind w:left="3600" w:hanging="360"/>
      </w:pPr>
    </w:lvl>
    <w:lvl w:ilvl="5" w:tplc="162E61FE">
      <w:start w:val="1"/>
      <w:numFmt w:val="lowerRoman"/>
      <w:lvlText w:val="%6."/>
      <w:lvlJc w:val="right"/>
      <w:pPr>
        <w:ind w:left="4320" w:hanging="180"/>
      </w:pPr>
    </w:lvl>
    <w:lvl w:ilvl="6" w:tplc="E35A845E">
      <w:start w:val="1"/>
      <w:numFmt w:val="decimal"/>
      <w:lvlText w:val="%7."/>
      <w:lvlJc w:val="left"/>
      <w:pPr>
        <w:ind w:left="5040" w:hanging="360"/>
      </w:pPr>
    </w:lvl>
    <w:lvl w:ilvl="7" w:tplc="8AE29D66">
      <w:start w:val="1"/>
      <w:numFmt w:val="lowerLetter"/>
      <w:lvlText w:val="%8."/>
      <w:lvlJc w:val="left"/>
      <w:pPr>
        <w:ind w:left="5760" w:hanging="360"/>
      </w:pPr>
    </w:lvl>
    <w:lvl w:ilvl="8" w:tplc="C9FC51DE">
      <w:start w:val="1"/>
      <w:numFmt w:val="lowerRoman"/>
      <w:lvlText w:val="%9."/>
      <w:lvlJc w:val="right"/>
      <w:pPr>
        <w:ind w:left="6480" w:hanging="180"/>
      </w:pPr>
    </w:lvl>
  </w:abstractNum>
  <w:abstractNum w:abstractNumId="29" w15:restartNumberingAfterBreak="0">
    <w:nsid w:val="72673B29"/>
    <w:multiLevelType w:val="hybridMultilevel"/>
    <w:tmpl w:val="B0CC1144"/>
    <w:lvl w:ilvl="0" w:tplc="C19E40AE">
      <w:start w:val="1"/>
      <w:numFmt w:val="bullet"/>
      <w:lvlText w:val=""/>
      <w:lvlJc w:val="left"/>
      <w:pPr>
        <w:ind w:left="720" w:hanging="360"/>
      </w:pPr>
      <w:rPr>
        <w:rFonts w:ascii="Symbol" w:hAnsi="Symbol" w:hint="default"/>
      </w:rPr>
    </w:lvl>
    <w:lvl w:ilvl="1" w:tplc="D0D89D8E">
      <w:start w:val="1"/>
      <w:numFmt w:val="bullet"/>
      <w:lvlText w:val="o"/>
      <w:lvlJc w:val="left"/>
      <w:pPr>
        <w:ind w:left="1440" w:hanging="360"/>
      </w:pPr>
      <w:rPr>
        <w:rFonts w:ascii="Courier New" w:hAnsi="Courier New" w:hint="default"/>
      </w:rPr>
    </w:lvl>
    <w:lvl w:ilvl="2" w:tplc="F43C5EEA">
      <w:start w:val="1"/>
      <w:numFmt w:val="bullet"/>
      <w:lvlText w:val=""/>
      <w:lvlJc w:val="left"/>
      <w:pPr>
        <w:ind w:left="2160" w:hanging="360"/>
      </w:pPr>
      <w:rPr>
        <w:rFonts w:ascii="Wingdings" w:hAnsi="Wingdings" w:hint="default"/>
      </w:rPr>
    </w:lvl>
    <w:lvl w:ilvl="3" w:tplc="C6CE54FE">
      <w:start w:val="1"/>
      <w:numFmt w:val="bullet"/>
      <w:lvlText w:val=""/>
      <w:lvlJc w:val="left"/>
      <w:pPr>
        <w:ind w:left="2880" w:hanging="360"/>
      </w:pPr>
      <w:rPr>
        <w:rFonts w:ascii="Symbol" w:hAnsi="Symbol" w:hint="default"/>
      </w:rPr>
    </w:lvl>
    <w:lvl w:ilvl="4" w:tplc="F9885CEC">
      <w:start w:val="1"/>
      <w:numFmt w:val="bullet"/>
      <w:lvlText w:val="o"/>
      <w:lvlJc w:val="left"/>
      <w:pPr>
        <w:ind w:left="3600" w:hanging="360"/>
      </w:pPr>
      <w:rPr>
        <w:rFonts w:ascii="Courier New" w:hAnsi="Courier New" w:hint="default"/>
      </w:rPr>
    </w:lvl>
    <w:lvl w:ilvl="5" w:tplc="22101FF6">
      <w:start w:val="1"/>
      <w:numFmt w:val="bullet"/>
      <w:lvlText w:val=""/>
      <w:lvlJc w:val="left"/>
      <w:pPr>
        <w:ind w:left="4320" w:hanging="360"/>
      </w:pPr>
      <w:rPr>
        <w:rFonts w:ascii="Wingdings" w:hAnsi="Wingdings" w:hint="default"/>
      </w:rPr>
    </w:lvl>
    <w:lvl w:ilvl="6" w:tplc="8312ED28">
      <w:start w:val="1"/>
      <w:numFmt w:val="bullet"/>
      <w:lvlText w:val=""/>
      <w:lvlJc w:val="left"/>
      <w:pPr>
        <w:ind w:left="5040" w:hanging="360"/>
      </w:pPr>
      <w:rPr>
        <w:rFonts w:ascii="Symbol" w:hAnsi="Symbol" w:hint="default"/>
      </w:rPr>
    </w:lvl>
    <w:lvl w:ilvl="7" w:tplc="CF6C1074">
      <w:start w:val="1"/>
      <w:numFmt w:val="bullet"/>
      <w:lvlText w:val="o"/>
      <w:lvlJc w:val="left"/>
      <w:pPr>
        <w:ind w:left="5760" w:hanging="360"/>
      </w:pPr>
      <w:rPr>
        <w:rFonts w:ascii="Courier New" w:hAnsi="Courier New" w:hint="default"/>
      </w:rPr>
    </w:lvl>
    <w:lvl w:ilvl="8" w:tplc="B12ECB14">
      <w:start w:val="1"/>
      <w:numFmt w:val="bullet"/>
      <w:lvlText w:val=""/>
      <w:lvlJc w:val="left"/>
      <w:pPr>
        <w:ind w:left="6480" w:hanging="360"/>
      </w:pPr>
      <w:rPr>
        <w:rFonts w:ascii="Wingdings" w:hAnsi="Wingdings" w:hint="default"/>
      </w:rPr>
    </w:lvl>
  </w:abstractNum>
  <w:abstractNum w:abstractNumId="30" w15:restartNumberingAfterBreak="0">
    <w:nsid w:val="74077C6B"/>
    <w:multiLevelType w:val="hybridMultilevel"/>
    <w:tmpl w:val="E910CBD4"/>
    <w:lvl w:ilvl="0" w:tplc="0F00BEA6">
      <w:start w:val="1"/>
      <w:numFmt w:val="bullet"/>
      <w:lvlText w:val=""/>
      <w:lvlJc w:val="left"/>
      <w:pPr>
        <w:ind w:left="720" w:hanging="360"/>
      </w:pPr>
      <w:rPr>
        <w:rFonts w:ascii="Symbol" w:hAnsi="Symbol" w:hint="default"/>
      </w:rPr>
    </w:lvl>
    <w:lvl w:ilvl="1" w:tplc="779E62D8">
      <w:start w:val="1"/>
      <w:numFmt w:val="bullet"/>
      <w:lvlText w:val=""/>
      <w:lvlJc w:val="left"/>
      <w:pPr>
        <w:ind w:left="1440" w:hanging="360"/>
      </w:pPr>
      <w:rPr>
        <w:rFonts w:ascii="Symbol" w:hAnsi="Symbol" w:hint="default"/>
      </w:rPr>
    </w:lvl>
    <w:lvl w:ilvl="2" w:tplc="6E40ED68">
      <w:start w:val="1"/>
      <w:numFmt w:val="bullet"/>
      <w:lvlText w:val=""/>
      <w:lvlJc w:val="left"/>
      <w:pPr>
        <w:ind w:left="2160" w:hanging="360"/>
      </w:pPr>
      <w:rPr>
        <w:rFonts w:ascii="Wingdings" w:hAnsi="Wingdings" w:hint="default"/>
      </w:rPr>
    </w:lvl>
    <w:lvl w:ilvl="3" w:tplc="5E02F406">
      <w:start w:val="1"/>
      <w:numFmt w:val="bullet"/>
      <w:lvlText w:val=""/>
      <w:lvlJc w:val="left"/>
      <w:pPr>
        <w:ind w:left="2880" w:hanging="360"/>
      </w:pPr>
      <w:rPr>
        <w:rFonts w:ascii="Symbol" w:hAnsi="Symbol" w:hint="default"/>
      </w:rPr>
    </w:lvl>
    <w:lvl w:ilvl="4" w:tplc="2718144C">
      <w:start w:val="1"/>
      <w:numFmt w:val="bullet"/>
      <w:lvlText w:val="o"/>
      <w:lvlJc w:val="left"/>
      <w:pPr>
        <w:ind w:left="3600" w:hanging="360"/>
      </w:pPr>
      <w:rPr>
        <w:rFonts w:ascii="Courier New" w:hAnsi="Courier New" w:hint="default"/>
      </w:rPr>
    </w:lvl>
    <w:lvl w:ilvl="5" w:tplc="F440CDFE">
      <w:start w:val="1"/>
      <w:numFmt w:val="bullet"/>
      <w:lvlText w:val=""/>
      <w:lvlJc w:val="left"/>
      <w:pPr>
        <w:ind w:left="4320" w:hanging="360"/>
      </w:pPr>
      <w:rPr>
        <w:rFonts w:ascii="Wingdings" w:hAnsi="Wingdings" w:hint="default"/>
      </w:rPr>
    </w:lvl>
    <w:lvl w:ilvl="6" w:tplc="18283A62">
      <w:start w:val="1"/>
      <w:numFmt w:val="bullet"/>
      <w:lvlText w:val=""/>
      <w:lvlJc w:val="left"/>
      <w:pPr>
        <w:ind w:left="5040" w:hanging="360"/>
      </w:pPr>
      <w:rPr>
        <w:rFonts w:ascii="Symbol" w:hAnsi="Symbol" w:hint="default"/>
      </w:rPr>
    </w:lvl>
    <w:lvl w:ilvl="7" w:tplc="16A03C90">
      <w:start w:val="1"/>
      <w:numFmt w:val="bullet"/>
      <w:lvlText w:val="o"/>
      <w:lvlJc w:val="left"/>
      <w:pPr>
        <w:ind w:left="5760" w:hanging="360"/>
      </w:pPr>
      <w:rPr>
        <w:rFonts w:ascii="Courier New" w:hAnsi="Courier New" w:hint="default"/>
      </w:rPr>
    </w:lvl>
    <w:lvl w:ilvl="8" w:tplc="AD7E3EEA">
      <w:start w:val="1"/>
      <w:numFmt w:val="bullet"/>
      <w:lvlText w:val=""/>
      <w:lvlJc w:val="left"/>
      <w:pPr>
        <w:ind w:left="6480" w:hanging="360"/>
      </w:pPr>
      <w:rPr>
        <w:rFonts w:ascii="Wingdings" w:hAnsi="Wingdings" w:hint="default"/>
      </w:rPr>
    </w:lvl>
  </w:abstractNum>
  <w:abstractNum w:abstractNumId="31" w15:restartNumberingAfterBreak="0">
    <w:nsid w:val="76590C7D"/>
    <w:multiLevelType w:val="hybridMultilevel"/>
    <w:tmpl w:val="B9126878"/>
    <w:lvl w:ilvl="0" w:tplc="3200A43A">
      <w:start w:val="1"/>
      <w:numFmt w:val="bullet"/>
      <w:lvlText w:val=""/>
      <w:lvlJc w:val="left"/>
      <w:pPr>
        <w:ind w:left="720" w:hanging="360"/>
      </w:pPr>
      <w:rPr>
        <w:rFonts w:ascii="Symbol" w:hAnsi="Symbol" w:hint="default"/>
      </w:rPr>
    </w:lvl>
    <w:lvl w:ilvl="1" w:tplc="CE2E3908">
      <w:start w:val="1"/>
      <w:numFmt w:val="bullet"/>
      <w:lvlText w:val="o"/>
      <w:lvlJc w:val="left"/>
      <w:pPr>
        <w:ind w:left="1440" w:hanging="360"/>
      </w:pPr>
      <w:rPr>
        <w:rFonts w:ascii="Courier New" w:hAnsi="Courier New" w:hint="default"/>
      </w:rPr>
    </w:lvl>
    <w:lvl w:ilvl="2" w:tplc="341A30A6">
      <w:start w:val="1"/>
      <w:numFmt w:val="bullet"/>
      <w:lvlText w:val=""/>
      <w:lvlJc w:val="left"/>
      <w:pPr>
        <w:ind w:left="2160" w:hanging="360"/>
      </w:pPr>
      <w:rPr>
        <w:rFonts w:ascii="Wingdings" w:hAnsi="Wingdings" w:hint="default"/>
      </w:rPr>
    </w:lvl>
    <w:lvl w:ilvl="3" w:tplc="DE20FEB6">
      <w:start w:val="1"/>
      <w:numFmt w:val="bullet"/>
      <w:lvlText w:val=""/>
      <w:lvlJc w:val="left"/>
      <w:pPr>
        <w:ind w:left="2880" w:hanging="360"/>
      </w:pPr>
      <w:rPr>
        <w:rFonts w:ascii="Symbol" w:hAnsi="Symbol" w:hint="default"/>
      </w:rPr>
    </w:lvl>
    <w:lvl w:ilvl="4" w:tplc="43266D6A">
      <w:start w:val="1"/>
      <w:numFmt w:val="bullet"/>
      <w:lvlText w:val="o"/>
      <w:lvlJc w:val="left"/>
      <w:pPr>
        <w:ind w:left="3600" w:hanging="360"/>
      </w:pPr>
      <w:rPr>
        <w:rFonts w:ascii="Courier New" w:hAnsi="Courier New" w:hint="default"/>
      </w:rPr>
    </w:lvl>
    <w:lvl w:ilvl="5" w:tplc="D55E1D20">
      <w:start w:val="1"/>
      <w:numFmt w:val="bullet"/>
      <w:lvlText w:val=""/>
      <w:lvlJc w:val="left"/>
      <w:pPr>
        <w:ind w:left="4320" w:hanging="360"/>
      </w:pPr>
      <w:rPr>
        <w:rFonts w:ascii="Wingdings" w:hAnsi="Wingdings" w:hint="default"/>
      </w:rPr>
    </w:lvl>
    <w:lvl w:ilvl="6" w:tplc="A4DAC3B6">
      <w:start w:val="1"/>
      <w:numFmt w:val="bullet"/>
      <w:lvlText w:val=""/>
      <w:lvlJc w:val="left"/>
      <w:pPr>
        <w:ind w:left="5040" w:hanging="360"/>
      </w:pPr>
      <w:rPr>
        <w:rFonts w:ascii="Symbol" w:hAnsi="Symbol" w:hint="default"/>
      </w:rPr>
    </w:lvl>
    <w:lvl w:ilvl="7" w:tplc="9F96C66E">
      <w:start w:val="1"/>
      <w:numFmt w:val="bullet"/>
      <w:lvlText w:val="o"/>
      <w:lvlJc w:val="left"/>
      <w:pPr>
        <w:ind w:left="5760" w:hanging="360"/>
      </w:pPr>
      <w:rPr>
        <w:rFonts w:ascii="Courier New" w:hAnsi="Courier New" w:hint="default"/>
      </w:rPr>
    </w:lvl>
    <w:lvl w:ilvl="8" w:tplc="27DC857E">
      <w:start w:val="1"/>
      <w:numFmt w:val="bullet"/>
      <w:lvlText w:val=""/>
      <w:lvlJc w:val="left"/>
      <w:pPr>
        <w:ind w:left="6480" w:hanging="360"/>
      </w:pPr>
      <w:rPr>
        <w:rFonts w:ascii="Wingdings" w:hAnsi="Wingdings" w:hint="default"/>
      </w:rPr>
    </w:lvl>
  </w:abstractNum>
  <w:abstractNum w:abstractNumId="32" w15:restartNumberingAfterBreak="0">
    <w:nsid w:val="78412708"/>
    <w:multiLevelType w:val="hybridMultilevel"/>
    <w:tmpl w:val="4756173C"/>
    <w:lvl w:ilvl="0" w:tplc="D6A4D3A8">
      <w:start w:val="1"/>
      <w:numFmt w:val="bullet"/>
      <w:lvlText w:val=""/>
      <w:lvlJc w:val="left"/>
      <w:pPr>
        <w:ind w:left="720" w:hanging="360"/>
      </w:pPr>
      <w:rPr>
        <w:rFonts w:ascii="Symbol" w:hAnsi="Symbol" w:hint="default"/>
      </w:rPr>
    </w:lvl>
    <w:lvl w:ilvl="1" w:tplc="70D4EE18">
      <w:start w:val="1"/>
      <w:numFmt w:val="bullet"/>
      <w:lvlText w:val="o"/>
      <w:lvlJc w:val="left"/>
      <w:pPr>
        <w:ind w:left="1440" w:hanging="360"/>
      </w:pPr>
      <w:rPr>
        <w:rFonts w:ascii="Courier New" w:hAnsi="Courier New" w:hint="default"/>
      </w:rPr>
    </w:lvl>
    <w:lvl w:ilvl="2" w:tplc="D6668A42">
      <w:start w:val="1"/>
      <w:numFmt w:val="bullet"/>
      <w:lvlText w:val=""/>
      <w:lvlJc w:val="left"/>
      <w:pPr>
        <w:ind w:left="2160" w:hanging="360"/>
      </w:pPr>
      <w:rPr>
        <w:rFonts w:ascii="Wingdings" w:hAnsi="Wingdings" w:hint="default"/>
      </w:rPr>
    </w:lvl>
    <w:lvl w:ilvl="3" w:tplc="A9EC6F4E">
      <w:start w:val="1"/>
      <w:numFmt w:val="bullet"/>
      <w:lvlText w:val=""/>
      <w:lvlJc w:val="left"/>
      <w:pPr>
        <w:ind w:left="2880" w:hanging="360"/>
      </w:pPr>
      <w:rPr>
        <w:rFonts w:ascii="Symbol" w:hAnsi="Symbol" w:hint="default"/>
      </w:rPr>
    </w:lvl>
    <w:lvl w:ilvl="4" w:tplc="95C6496E">
      <w:start w:val="1"/>
      <w:numFmt w:val="bullet"/>
      <w:lvlText w:val="o"/>
      <w:lvlJc w:val="left"/>
      <w:pPr>
        <w:ind w:left="3600" w:hanging="360"/>
      </w:pPr>
      <w:rPr>
        <w:rFonts w:ascii="Courier New" w:hAnsi="Courier New" w:hint="default"/>
      </w:rPr>
    </w:lvl>
    <w:lvl w:ilvl="5" w:tplc="830CECAC">
      <w:start w:val="1"/>
      <w:numFmt w:val="bullet"/>
      <w:lvlText w:val=""/>
      <w:lvlJc w:val="left"/>
      <w:pPr>
        <w:ind w:left="4320" w:hanging="360"/>
      </w:pPr>
      <w:rPr>
        <w:rFonts w:ascii="Wingdings" w:hAnsi="Wingdings" w:hint="default"/>
      </w:rPr>
    </w:lvl>
    <w:lvl w:ilvl="6" w:tplc="02468106">
      <w:start w:val="1"/>
      <w:numFmt w:val="bullet"/>
      <w:lvlText w:val=""/>
      <w:lvlJc w:val="left"/>
      <w:pPr>
        <w:ind w:left="5040" w:hanging="360"/>
      </w:pPr>
      <w:rPr>
        <w:rFonts w:ascii="Symbol" w:hAnsi="Symbol" w:hint="default"/>
      </w:rPr>
    </w:lvl>
    <w:lvl w:ilvl="7" w:tplc="264CA09E">
      <w:start w:val="1"/>
      <w:numFmt w:val="bullet"/>
      <w:lvlText w:val="o"/>
      <w:lvlJc w:val="left"/>
      <w:pPr>
        <w:ind w:left="5760" w:hanging="360"/>
      </w:pPr>
      <w:rPr>
        <w:rFonts w:ascii="Courier New" w:hAnsi="Courier New" w:hint="default"/>
      </w:rPr>
    </w:lvl>
    <w:lvl w:ilvl="8" w:tplc="6890F740">
      <w:start w:val="1"/>
      <w:numFmt w:val="bullet"/>
      <w:lvlText w:val=""/>
      <w:lvlJc w:val="left"/>
      <w:pPr>
        <w:ind w:left="6480" w:hanging="360"/>
      </w:pPr>
      <w:rPr>
        <w:rFonts w:ascii="Wingdings" w:hAnsi="Wingdings" w:hint="default"/>
      </w:rPr>
    </w:lvl>
  </w:abstractNum>
  <w:abstractNum w:abstractNumId="33" w15:restartNumberingAfterBreak="0">
    <w:nsid w:val="7858134B"/>
    <w:multiLevelType w:val="hybridMultilevel"/>
    <w:tmpl w:val="A2C04EAC"/>
    <w:lvl w:ilvl="0" w:tplc="78109D90">
      <w:start w:val="1"/>
      <w:numFmt w:val="bullet"/>
      <w:lvlText w:val=""/>
      <w:lvlJc w:val="left"/>
      <w:pPr>
        <w:ind w:left="720" w:hanging="360"/>
      </w:pPr>
      <w:rPr>
        <w:rFonts w:ascii="Symbol" w:hAnsi="Symbol" w:hint="default"/>
      </w:rPr>
    </w:lvl>
    <w:lvl w:ilvl="1" w:tplc="17707290">
      <w:start w:val="1"/>
      <w:numFmt w:val="bullet"/>
      <w:lvlText w:val="o"/>
      <w:lvlJc w:val="left"/>
      <w:pPr>
        <w:ind w:left="1440" w:hanging="360"/>
      </w:pPr>
      <w:rPr>
        <w:rFonts w:ascii="Courier New" w:hAnsi="Courier New" w:hint="default"/>
      </w:rPr>
    </w:lvl>
    <w:lvl w:ilvl="2" w:tplc="72E2B402">
      <w:start w:val="1"/>
      <w:numFmt w:val="bullet"/>
      <w:lvlText w:val=""/>
      <w:lvlJc w:val="left"/>
      <w:pPr>
        <w:ind w:left="2160" w:hanging="360"/>
      </w:pPr>
      <w:rPr>
        <w:rFonts w:ascii="Wingdings" w:hAnsi="Wingdings" w:hint="default"/>
      </w:rPr>
    </w:lvl>
    <w:lvl w:ilvl="3" w:tplc="3ABE1AEA">
      <w:start w:val="1"/>
      <w:numFmt w:val="bullet"/>
      <w:lvlText w:val=""/>
      <w:lvlJc w:val="left"/>
      <w:pPr>
        <w:ind w:left="2880" w:hanging="360"/>
      </w:pPr>
      <w:rPr>
        <w:rFonts w:ascii="Symbol" w:hAnsi="Symbol" w:hint="default"/>
      </w:rPr>
    </w:lvl>
    <w:lvl w:ilvl="4" w:tplc="C6B495C4">
      <w:start w:val="1"/>
      <w:numFmt w:val="bullet"/>
      <w:lvlText w:val="o"/>
      <w:lvlJc w:val="left"/>
      <w:pPr>
        <w:ind w:left="3600" w:hanging="360"/>
      </w:pPr>
      <w:rPr>
        <w:rFonts w:ascii="Courier New" w:hAnsi="Courier New" w:hint="default"/>
      </w:rPr>
    </w:lvl>
    <w:lvl w:ilvl="5" w:tplc="FD4A9182">
      <w:start w:val="1"/>
      <w:numFmt w:val="bullet"/>
      <w:lvlText w:val=""/>
      <w:lvlJc w:val="left"/>
      <w:pPr>
        <w:ind w:left="4320" w:hanging="360"/>
      </w:pPr>
      <w:rPr>
        <w:rFonts w:ascii="Wingdings" w:hAnsi="Wingdings" w:hint="default"/>
      </w:rPr>
    </w:lvl>
    <w:lvl w:ilvl="6" w:tplc="B75A89E6">
      <w:start w:val="1"/>
      <w:numFmt w:val="bullet"/>
      <w:lvlText w:val=""/>
      <w:lvlJc w:val="left"/>
      <w:pPr>
        <w:ind w:left="5040" w:hanging="360"/>
      </w:pPr>
      <w:rPr>
        <w:rFonts w:ascii="Symbol" w:hAnsi="Symbol" w:hint="default"/>
      </w:rPr>
    </w:lvl>
    <w:lvl w:ilvl="7" w:tplc="D83E7A90">
      <w:start w:val="1"/>
      <w:numFmt w:val="bullet"/>
      <w:lvlText w:val="o"/>
      <w:lvlJc w:val="left"/>
      <w:pPr>
        <w:ind w:left="5760" w:hanging="360"/>
      </w:pPr>
      <w:rPr>
        <w:rFonts w:ascii="Courier New" w:hAnsi="Courier New" w:hint="default"/>
      </w:rPr>
    </w:lvl>
    <w:lvl w:ilvl="8" w:tplc="5B86BE96">
      <w:start w:val="1"/>
      <w:numFmt w:val="bullet"/>
      <w:lvlText w:val=""/>
      <w:lvlJc w:val="left"/>
      <w:pPr>
        <w:ind w:left="6480" w:hanging="360"/>
      </w:pPr>
      <w:rPr>
        <w:rFonts w:ascii="Wingdings" w:hAnsi="Wingdings" w:hint="default"/>
      </w:rPr>
    </w:lvl>
  </w:abstractNum>
  <w:abstractNum w:abstractNumId="34" w15:restartNumberingAfterBreak="0">
    <w:nsid w:val="7A630179"/>
    <w:multiLevelType w:val="hybridMultilevel"/>
    <w:tmpl w:val="D910D59C"/>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E6504E52">
      <w:start w:val="1"/>
      <w:numFmt w:val="lowerRoman"/>
      <w:lvlText w:val="%3."/>
      <w:lvlJc w:val="right"/>
      <w:pPr>
        <w:ind w:left="2160" w:hanging="180"/>
      </w:pPr>
    </w:lvl>
    <w:lvl w:ilvl="3" w:tplc="EDD0CA90">
      <w:start w:val="1"/>
      <w:numFmt w:val="decimal"/>
      <w:lvlText w:val="%4."/>
      <w:lvlJc w:val="left"/>
      <w:pPr>
        <w:ind w:left="2880" w:hanging="360"/>
      </w:pPr>
    </w:lvl>
    <w:lvl w:ilvl="4" w:tplc="A4AE528E">
      <w:start w:val="1"/>
      <w:numFmt w:val="lowerLetter"/>
      <w:lvlText w:val="%5."/>
      <w:lvlJc w:val="left"/>
      <w:pPr>
        <w:ind w:left="3600" w:hanging="360"/>
      </w:pPr>
    </w:lvl>
    <w:lvl w:ilvl="5" w:tplc="6E506AEC">
      <w:start w:val="1"/>
      <w:numFmt w:val="lowerRoman"/>
      <w:lvlText w:val="%6."/>
      <w:lvlJc w:val="right"/>
      <w:pPr>
        <w:ind w:left="4320" w:hanging="180"/>
      </w:pPr>
    </w:lvl>
    <w:lvl w:ilvl="6" w:tplc="675CB380">
      <w:start w:val="1"/>
      <w:numFmt w:val="decimal"/>
      <w:lvlText w:val="%7."/>
      <w:lvlJc w:val="left"/>
      <w:pPr>
        <w:ind w:left="5040" w:hanging="360"/>
      </w:pPr>
    </w:lvl>
    <w:lvl w:ilvl="7" w:tplc="C86C8A30">
      <w:start w:val="1"/>
      <w:numFmt w:val="lowerLetter"/>
      <w:lvlText w:val="%8."/>
      <w:lvlJc w:val="left"/>
      <w:pPr>
        <w:ind w:left="5760" w:hanging="360"/>
      </w:pPr>
    </w:lvl>
    <w:lvl w:ilvl="8" w:tplc="D68C4536">
      <w:start w:val="1"/>
      <w:numFmt w:val="lowerRoman"/>
      <w:lvlText w:val="%9."/>
      <w:lvlJc w:val="right"/>
      <w:pPr>
        <w:ind w:left="6480" w:hanging="180"/>
      </w:pPr>
    </w:lvl>
  </w:abstractNum>
  <w:abstractNum w:abstractNumId="35" w15:restartNumberingAfterBreak="0">
    <w:nsid w:val="7A8F18D1"/>
    <w:multiLevelType w:val="hybridMultilevel"/>
    <w:tmpl w:val="7602C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E83123"/>
    <w:multiLevelType w:val="hybridMultilevel"/>
    <w:tmpl w:val="8F60F332"/>
    <w:lvl w:ilvl="0" w:tplc="895C3316">
      <w:start w:val="1"/>
      <w:numFmt w:val="decimal"/>
      <w:lvlText w:val="%1."/>
      <w:lvlJc w:val="left"/>
      <w:pPr>
        <w:ind w:left="720" w:hanging="360"/>
      </w:pPr>
    </w:lvl>
    <w:lvl w:ilvl="1" w:tplc="40928390">
      <w:start w:val="1"/>
      <w:numFmt w:val="lowerLetter"/>
      <w:lvlText w:val="%2."/>
      <w:lvlJc w:val="left"/>
      <w:pPr>
        <w:ind w:left="1440" w:hanging="360"/>
      </w:pPr>
    </w:lvl>
    <w:lvl w:ilvl="2" w:tplc="D052781C">
      <w:start w:val="1"/>
      <w:numFmt w:val="lowerRoman"/>
      <w:lvlText w:val="%3."/>
      <w:lvlJc w:val="right"/>
      <w:pPr>
        <w:ind w:left="2160" w:hanging="180"/>
      </w:pPr>
    </w:lvl>
    <w:lvl w:ilvl="3" w:tplc="46606782">
      <w:start w:val="1"/>
      <w:numFmt w:val="decimal"/>
      <w:lvlText w:val="%4."/>
      <w:lvlJc w:val="left"/>
      <w:pPr>
        <w:ind w:left="2880" w:hanging="360"/>
      </w:pPr>
    </w:lvl>
    <w:lvl w:ilvl="4" w:tplc="52D2B112">
      <w:start w:val="1"/>
      <w:numFmt w:val="lowerLetter"/>
      <w:lvlText w:val="%5."/>
      <w:lvlJc w:val="left"/>
      <w:pPr>
        <w:ind w:left="3600" w:hanging="360"/>
      </w:pPr>
    </w:lvl>
    <w:lvl w:ilvl="5" w:tplc="7A548F82">
      <w:start w:val="1"/>
      <w:numFmt w:val="lowerRoman"/>
      <w:lvlText w:val="%6."/>
      <w:lvlJc w:val="right"/>
      <w:pPr>
        <w:ind w:left="4320" w:hanging="180"/>
      </w:pPr>
    </w:lvl>
    <w:lvl w:ilvl="6" w:tplc="0408E2F6">
      <w:start w:val="1"/>
      <w:numFmt w:val="decimal"/>
      <w:lvlText w:val="%7."/>
      <w:lvlJc w:val="left"/>
      <w:pPr>
        <w:ind w:left="5040" w:hanging="360"/>
      </w:pPr>
    </w:lvl>
    <w:lvl w:ilvl="7" w:tplc="73609FCA">
      <w:start w:val="1"/>
      <w:numFmt w:val="lowerLetter"/>
      <w:lvlText w:val="%8."/>
      <w:lvlJc w:val="left"/>
      <w:pPr>
        <w:ind w:left="5760" w:hanging="360"/>
      </w:pPr>
    </w:lvl>
    <w:lvl w:ilvl="8" w:tplc="73249B9A">
      <w:start w:val="1"/>
      <w:numFmt w:val="lowerRoman"/>
      <w:lvlText w:val="%9."/>
      <w:lvlJc w:val="right"/>
      <w:pPr>
        <w:ind w:left="6480" w:hanging="180"/>
      </w:pPr>
    </w:lvl>
  </w:abstractNum>
  <w:num w:numId="1">
    <w:abstractNumId w:val="25"/>
  </w:num>
  <w:num w:numId="2">
    <w:abstractNumId w:val="3"/>
  </w:num>
  <w:num w:numId="3">
    <w:abstractNumId w:val="14"/>
  </w:num>
  <w:num w:numId="4">
    <w:abstractNumId w:val="22"/>
  </w:num>
  <w:num w:numId="5">
    <w:abstractNumId w:val="21"/>
  </w:num>
  <w:num w:numId="6">
    <w:abstractNumId w:val="13"/>
  </w:num>
  <w:num w:numId="7">
    <w:abstractNumId w:val="26"/>
  </w:num>
  <w:num w:numId="8">
    <w:abstractNumId w:val="10"/>
  </w:num>
  <w:num w:numId="9">
    <w:abstractNumId w:val="7"/>
  </w:num>
  <w:num w:numId="10">
    <w:abstractNumId w:val="17"/>
  </w:num>
  <w:num w:numId="11">
    <w:abstractNumId w:val="4"/>
  </w:num>
  <w:num w:numId="12">
    <w:abstractNumId w:val="24"/>
  </w:num>
  <w:num w:numId="13">
    <w:abstractNumId w:val="8"/>
  </w:num>
  <w:num w:numId="14">
    <w:abstractNumId w:val="30"/>
  </w:num>
  <w:num w:numId="15">
    <w:abstractNumId w:val="34"/>
  </w:num>
  <w:num w:numId="16">
    <w:abstractNumId w:val="20"/>
  </w:num>
  <w:num w:numId="17">
    <w:abstractNumId w:val="33"/>
  </w:num>
  <w:num w:numId="18">
    <w:abstractNumId w:val="32"/>
  </w:num>
  <w:num w:numId="19">
    <w:abstractNumId w:val="28"/>
  </w:num>
  <w:num w:numId="20">
    <w:abstractNumId w:val="5"/>
  </w:num>
  <w:num w:numId="21">
    <w:abstractNumId w:val="27"/>
  </w:num>
  <w:num w:numId="22">
    <w:abstractNumId w:val="15"/>
  </w:num>
  <w:num w:numId="23">
    <w:abstractNumId w:val="0"/>
  </w:num>
  <w:num w:numId="24">
    <w:abstractNumId w:val="31"/>
  </w:num>
  <w:num w:numId="25">
    <w:abstractNumId w:val="18"/>
  </w:num>
  <w:num w:numId="26">
    <w:abstractNumId w:val="6"/>
  </w:num>
  <w:num w:numId="27">
    <w:abstractNumId w:val="12"/>
  </w:num>
  <w:num w:numId="28">
    <w:abstractNumId w:val="19"/>
  </w:num>
  <w:num w:numId="29">
    <w:abstractNumId w:val="23"/>
  </w:num>
  <w:num w:numId="30">
    <w:abstractNumId w:val="36"/>
  </w:num>
  <w:num w:numId="31">
    <w:abstractNumId w:val="29"/>
  </w:num>
  <w:num w:numId="32">
    <w:abstractNumId w:val="11"/>
  </w:num>
  <w:num w:numId="33">
    <w:abstractNumId w:val="1"/>
  </w:num>
  <w:num w:numId="34">
    <w:abstractNumId w:val="2"/>
  </w:num>
  <w:num w:numId="35">
    <w:abstractNumId w:val="35"/>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F319F"/>
    <w:rsid w:val="00001A16"/>
    <w:rsid w:val="00003AAF"/>
    <w:rsid w:val="000176D7"/>
    <w:rsid w:val="00027D09"/>
    <w:rsid w:val="00031BBD"/>
    <w:rsid w:val="00035CBC"/>
    <w:rsid w:val="00046B19"/>
    <w:rsid w:val="00050CB3"/>
    <w:rsid w:val="00056263"/>
    <w:rsid w:val="00061D28"/>
    <w:rsid w:val="00074F39"/>
    <w:rsid w:val="000803D6"/>
    <w:rsid w:val="000950ED"/>
    <w:rsid w:val="000A71E5"/>
    <w:rsid w:val="000B2701"/>
    <w:rsid w:val="000C52A9"/>
    <w:rsid w:val="000D4D25"/>
    <w:rsid w:val="000F2C3E"/>
    <w:rsid w:val="000F3606"/>
    <w:rsid w:val="00120E9D"/>
    <w:rsid w:val="001258D2"/>
    <w:rsid w:val="001554FB"/>
    <w:rsid w:val="001560C9"/>
    <w:rsid w:val="0015739B"/>
    <w:rsid w:val="00164D77"/>
    <w:rsid w:val="001726CD"/>
    <w:rsid w:val="00174BA4"/>
    <w:rsid w:val="00192F79"/>
    <w:rsid w:val="001A06B5"/>
    <w:rsid w:val="001B505B"/>
    <w:rsid w:val="001C3FAA"/>
    <w:rsid w:val="001D17E3"/>
    <w:rsid w:val="001D2F72"/>
    <w:rsid w:val="001E78AD"/>
    <w:rsid w:val="00205B79"/>
    <w:rsid w:val="00206418"/>
    <w:rsid w:val="00217F95"/>
    <w:rsid w:val="00224D15"/>
    <w:rsid w:val="002256E8"/>
    <w:rsid w:val="00235FAF"/>
    <w:rsid w:val="002429D8"/>
    <w:rsid w:val="00245560"/>
    <w:rsid w:val="0024715B"/>
    <w:rsid w:val="0025405F"/>
    <w:rsid w:val="00275C1F"/>
    <w:rsid w:val="00283009"/>
    <w:rsid w:val="002A4E5F"/>
    <w:rsid w:val="002D6239"/>
    <w:rsid w:val="00300512"/>
    <w:rsid w:val="003554E5"/>
    <w:rsid w:val="0035C322"/>
    <w:rsid w:val="0036331E"/>
    <w:rsid w:val="00363FD8"/>
    <w:rsid w:val="003854DB"/>
    <w:rsid w:val="003917BF"/>
    <w:rsid w:val="00392F28"/>
    <w:rsid w:val="00393463"/>
    <w:rsid w:val="00397442"/>
    <w:rsid w:val="003A4298"/>
    <w:rsid w:val="003A6F7E"/>
    <w:rsid w:val="003C3B7E"/>
    <w:rsid w:val="003C6CC2"/>
    <w:rsid w:val="004315E4"/>
    <w:rsid w:val="004409D4"/>
    <w:rsid w:val="004477D9"/>
    <w:rsid w:val="004561BC"/>
    <w:rsid w:val="0049BDA2"/>
    <w:rsid w:val="004B4421"/>
    <w:rsid w:val="004C7BD3"/>
    <w:rsid w:val="004D27B0"/>
    <w:rsid w:val="004E4B6A"/>
    <w:rsid w:val="004E6E3E"/>
    <w:rsid w:val="004F40FD"/>
    <w:rsid w:val="00506196"/>
    <w:rsid w:val="00507E1A"/>
    <w:rsid w:val="00523D25"/>
    <w:rsid w:val="00534DF5"/>
    <w:rsid w:val="005475DE"/>
    <w:rsid w:val="00551E54"/>
    <w:rsid w:val="00554DD2"/>
    <w:rsid w:val="00562464"/>
    <w:rsid w:val="0057196D"/>
    <w:rsid w:val="005762CF"/>
    <w:rsid w:val="00595990"/>
    <w:rsid w:val="005D5613"/>
    <w:rsid w:val="005E16A7"/>
    <w:rsid w:val="005F28B9"/>
    <w:rsid w:val="006056B6"/>
    <w:rsid w:val="00611821"/>
    <w:rsid w:val="00613AA6"/>
    <w:rsid w:val="00614247"/>
    <w:rsid w:val="00626CB1"/>
    <w:rsid w:val="006328A6"/>
    <w:rsid w:val="006363FE"/>
    <w:rsid w:val="0065C296"/>
    <w:rsid w:val="006758D8"/>
    <w:rsid w:val="00680266"/>
    <w:rsid w:val="00697E13"/>
    <w:rsid w:val="006A3D62"/>
    <w:rsid w:val="006A614B"/>
    <w:rsid w:val="006E469D"/>
    <w:rsid w:val="006E6DBA"/>
    <w:rsid w:val="007035B8"/>
    <w:rsid w:val="00706239"/>
    <w:rsid w:val="0078578A"/>
    <w:rsid w:val="00790D83"/>
    <w:rsid w:val="00792743"/>
    <w:rsid w:val="007A4AC1"/>
    <w:rsid w:val="007B69A0"/>
    <w:rsid w:val="007C1E31"/>
    <w:rsid w:val="007C3931"/>
    <w:rsid w:val="007C6DE1"/>
    <w:rsid w:val="008003A9"/>
    <w:rsid w:val="00803145"/>
    <w:rsid w:val="0084229F"/>
    <w:rsid w:val="00844E49"/>
    <w:rsid w:val="00864EBD"/>
    <w:rsid w:val="00864EF2"/>
    <w:rsid w:val="008768B9"/>
    <w:rsid w:val="00886D29"/>
    <w:rsid w:val="008912FF"/>
    <w:rsid w:val="00891C87"/>
    <w:rsid w:val="008A3D95"/>
    <w:rsid w:val="008B1FD7"/>
    <w:rsid w:val="008B7C27"/>
    <w:rsid w:val="008C6BCA"/>
    <w:rsid w:val="008D7E9A"/>
    <w:rsid w:val="008D7EA2"/>
    <w:rsid w:val="00920B6E"/>
    <w:rsid w:val="00961417"/>
    <w:rsid w:val="00974413"/>
    <w:rsid w:val="009805A9"/>
    <w:rsid w:val="00985959"/>
    <w:rsid w:val="009B2390"/>
    <w:rsid w:val="009B7859"/>
    <w:rsid w:val="009B7FB3"/>
    <w:rsid w:val="009D2661"/>
    <w:rsid w:val="009D3869"/>
    <w:rsid w:val="009D4297"/>
    <w:rsid w:val="009E1F82"/>
    <w:rsid w:val="00A0687B"/>
    <w:rsid w:val="00A17DB9"/>
    <w:rsid w:val="00A34700"/>
    <w:rsid w:val="00A4213F"/>
    <w:rsid w:val="00A54126"/>
    <w:rsid w:val="00A55C06"/>
    <w:rsid w:val="00A563C5"/>
    <w:rsid w:val="00A94D0D"/>
    <w:rsid w:val="00AB412C"/>
    <w:rsid w:val="00AD4CE3"/>
    <w:rsid w:val="00AD56A5"/>
    <w:rsid w:val="00AF197A"/>
    <w:rsid w:val="00B023C6"/>
    <w:rsid w:val="00B055E9"/>
    <w:rsid w:val="00B0699D"/>
    <w:rsid w:val="00B8524D"/>
    <w:rsid w:val="00BA3DB9"/>
    <w:rsid w:val="00BA5016"/>
    <w:rsid w:val="00BB59C5"/>
    <w:rsid w:val="00BB5E28"/>
    <w:rsid w:val="00BF1E53"/>
    <w:rsid w:val="00C03783"/>
    <w:rsid w:val="00C07387"/>
    <w:rsid w:val="00C11DE2"/>
    <w:rsid w:val="00C15437"/>
    <w:rsid w:val="00C37487"/>
    <w:rsid w:val="00C41497"/>
    <w:rsid w:val="00C53EBA"/>
    <w:rsid w:val="00C62E6F"/>
    <w:rsid w:val="00C85C96"/>
    <w:rsid w:val="00C927D2"/>
    <w:rsid w:val="00CA5894"/>
    <w:rsid w:val="00CA765F"/>
    <w:rsid w:val="00CB75CC"/>
    <w:rsid w:val="00CC10CC"/>
    <w:rsid w:val="00CC271B"/>
    <w:rsid w:val="00CD000F"/>
    <w:rsid w:val="00CD2B7A"/>
    <w:rsid w:val="00CE4DC8"/>
    <w:rsid w:val="00D05755"/>
    <w:rsid w:val="00D069A6"/>
    <w:rsid w:val="00D27844"/>
    <w:rsid w:val="00D31177"/>
    <w:rsid w:val="00D45BC6"/>
    <w:rsid w:val="00D5037A"/>
    <w:rsid w:val="00D57054"/>
    <w:rsid w:val="00D6718D"/>
    <w:rsid w:val="00D6768B"/>
    <w:rsid w:val="00D761A5"/>
    <w:rsid w:val="00D92DA6"/>
    <w:rsid w:val="00DC18CF"/>
    <w:rsid w:val="00DC395B"/>
    <w:rsid w:val="00DC4766"/>
    <w:rsid w:val="00DD0F17"/>
    <w:rsid w:val="00E107CE"/>
    <w:rsid w:val="00E31AD7"/>
    <w:rsid w:val="00E3292D"/>
    <w:rsid w:val="00E5690D"/>
    <w:rsid w:val="00E60951"/>
    <w:rsid w:val="00E9535A"/>
    <w:rsid w:val="00EA56D3"/>
    <w:rsid w:val="00EA6B47"/>
    <w:rsid w:val="00EB0D81"/>
    <w:rsid w:val="00EB2C4F"/>
    <w:rsid w:val="00EC63BB"/>
    <w:rsid w:val="00EE518D"/>
    <w:rsid w:val="00F01AFE"/>
    <w:rsid w:val="00F0572C"/>
    <w:rsid w:val="00F069C5"/>
    <w:rsid w:val="00F147BC"/>
    <w:rsid w:val="00F21CA7"/>
    <w:rsid w:val="00F240E9"/>
    <w:rsid w:val="00F259A4"/>
    <w:rsid w:val="00F53487"/>
    <w:rsid w:val="00F558A2"/>
    <w:rsid w:val="00F60959"/>
    <w:rsid w:val="00F623A5"/>
    <w:rsid w:val="00F65FC2"/>
    <w:rsid w:val="00F72398"/>
    <w:rsid w:val="00F73FF7"/>
    <w:rsid w:val="00F870F2"/>
    <w:rsid w:val="00F87879"/>
    <w:rsid w:val="00FD2943"/>
    <w:rsid w:val="00FD5862"/>
    <w:rsid w:val="0190265F"/>
    <w:rsid w:val="026100FB"/>
    <w:rsid w:val="0286B799"/>
    <w:rsid w:val="0361669B"/>
    <w:rsid w:val="042C1CCB"/>
    <w:rsid w:val="0458CF62"/>
    <w:rsid w:val="04BCB572"/>
    <w:rsid w:val="04CF6058"/>
    <w:rsid w:val="04DE462B"/>
    <w:rsid w:val="0510BAF7"/>
    <w:rsid w:val="05195FB8"/>
    <w:rsid w:val="058646D7"/>
    <w:rsid w:val="058DA662"/>
    <w:rsid w:val="05C36E94"/>
    <w:rsid w:val="0602C997"/>
    <w:rsid w:val="060751EA"/>
    <w:rsid w:val="0615C5F3"/>
    <w:rsid w:val="063C1040"/>
    <w:rsid w:val="06A381F2"/>
    <w:rsid w:val="06AAC5B2"/>
    <w:rsid w:val="0720BEBA"/>
    <w:rsid w:val="07355460"/>
    <w:rsid w:val="075183AD"/>
    <w:rsid w:val="07B194BC"/>
    <w:rsid w:val="07BE4135"/>
    <w:rsid w:val="0812B06C"/>
    <w:rsid w:val="085301E8"/>
    <w:rsid w:val="08630430"/>
    <w:rsid w:val="08BE7479"/>
    <w:rsid w:val="08D13815"/>
    <w:rsid w:val="08E634AF"/>
    <w:rsid w:val="090A9643"/>
    <w:rsid w:val="091B75E8"/>
    <w:rsid w:val="095AD92B"/>
    <w:rsid w:val="096033BB"/>
    <w:rsid w:val="097E606D"/>
    <w:rsid w:val="0A09D490"/>
    <w:rsid w:val="0A224985"/>
    <w:rsid w:val="0A4A10EA"/>
    <w:rsid w:val="0B2DB24E"/>
    <w:rsid w:val="0B64D14F"/>
    <w:rsid w:val="0B708EEA"/>
    <w:rsid w:val="0B777FC6"/>
    <w:rsid w:val="0C37A793"/>
    <w:rsid w:val="0C3E9E7A"/>
    <w:rsid w:val="0C48F79A"/>
    <w:rsid w:val="0C92F8C5"/>
    <w:rsid w:val="0D0180F2"/>
    <w:rsid w:val="0D92EC83"/>
    <w:rsid w:val="0DC32E2D"/>
    <w:rsid w:val="0DDC0A90"/>
    <w:rsid w:val="0DDD7796"/>
    <w:rsid w:val="0DF587B2"/>
    <w:rsid w:val="0DFA3AAB"/>
    <w:rsid w:val="0E3442A1"/>
    <w:rsid w:val="0E4792B8"/>
    <w:rsid w:val="0E7113E9"/>
    <w:rsid w:val="0EABED5A"/>
    <w:rsid w:val="0EBD91C6"/>
    <w:rsid w:val="0EE0E2FA"/>
    <w:rsid w:val="0F2C0B89"/>
    <w:rsid w:val="0F78C45D"/>
    <w:rsid w:val="0FD01302"/>
    <w:rsid w:val="0FD3CB5D"/>
    <w:rsid w:val="0FD9D5BB"/>
    <w:rsid w:val="1048D7FC"/>
    <w:rsid w:val="10D34E81"/>
    <w:rsid w:val="10E06340"/>
    <w:rsid w:val="10F05974"/>
    <w:rsid w:val="1159E408"/>
    <w:rsid w:val="1172BDDB"/>
    <w:rsid w:val="11844177"/>
    <w:rsid w:val="11B95245"/>
    <w:rsid w:val="12296B7C"/>
    <w:rsid w:val="12667348"/>
    <w:rsid w:val="1288C93F"/>
    <w:rsid w:val="128E4207"/>
    <w:rsid w:val="1313D50B"/>
    <w:rsid w:val="131D4906"/>
    <w:rsid w:val="131E638E"/>
    <w:rsid w:val="1387F947"/>
    <w:rsid w:val="13C13904"/>
    <w:rsid w:val="13E3BF86"/>
    <w:rsid w:val="13E6BAA3"/>
    <w:rsid w:val="13EDEB82"/>
    <w:rsid w:val="13F93AC2"/>
    <w:rsid w:val="14085858"/>
    <w:rsid w:val="142C280F"/>
    <w:rsid w:val="14443739"/>
    <w:rsid w:val="149017C4"/>
    <w:rsid w:val="1495F5E6"/>
    <w:rsid w:val="149A2F8E"/>
    <w:rsid w:val="14DB34D6"/>
    <w:rsid w:val="152FE24D"/>
    <w:rsid w:val="1531CF6F"/>
    <w:rsid w:val="1537FD98"/>
    <w:rsid w:val="159E0DD9"/>
    <w:rsid w:val="15C8CCED"/>
    <w:rsid w:val="15DE73AE"/>
    <w:rsid w:val="15E0D093"/>
    <w:rsid w:val="16404A2A"/>
    <w:rsid w:val="1641E268"/>
    <w:rsid w:val="16770537"/>
    <w:rsid w:val="1690AB37"/>
    <w:rsid w:val="16CDDABE"/>
    <w:rsid w:val="16DF3185"/>
    <w:rsid w:val="175B4296"/>
    <w:rsid w:val="1787BB52"/>
    <w:rsid w:val="179BB092"/>
    <w:rsid w:val="17B58AD8"/>
    <w:rsid w:val="17D20E3F"/>
    <w:rsid w:val="17DFB7D2"/>
    <w:rsid w:val="17E2877C"/>
    <w:rsid w:val="17F65BEF"/>
    <w:rsid w:val="186BBF4D"/>
    <w:rsid w:val="18F1A830"/>
    <w:rsid w:val="1903DD7A"/>
    <w:rsid w:val="192FDEDD"/>
    <w:rsid w:val="19479F9B"/>
    <w:rsid w:val="196DD28D"/>
    <w:rsid w:val="19AB0FBC"/>
    <w:rsid w:val="19C96828"/>
    <w:rsid w:val="19DE9EB2"/>
    <w:rsid w:val="19F23923"/>
    <w:rsid w:val="19F3C29C"/>
    <w:rsid w:val="1A116D4C"/>
    <w:rsid w:val="1A8085FA"/>
    <w:rsid w:val="1A989711"/>
    <w:rsid w:val="1A9FADDB"/>
    <w:rsid w:val="1AD660F1"/>
    <w:rsid w:val="1AF54F65"/>
    <w:rsid w:val="1B265BEC"/>
    <w:rsid w:val="1B491718"/>
    <w:rsid w:val="1B583916"/>
    <w:rsid w:val="1B72BAC8"/>
    <w:rsid w:val="1B8C5A37"/>
    <w:rsid w:val="1BD8A42B"/>
    <w:rsid w:val="1C09839D"/>
    <w:rsid w:val="1C54FAD5"/>
    <w:rsid w:val="1C66D810"/>
    <w:rsid w:val="1C77DF4A"/>
    <w:rsid w:val="1C84E357"/>
    <w:rsid w:val="1D557A56"/>
    <w:rsid w:val="1D55F0A9"/>
    <w:rsid w:val="1D9BCD38"/>
    <w:rsid w:val="1DA1F826"/>
    <w:rsid w:val="1DAF088A"/>
    <w:rsid w:val="1E25BF33"/>
    <w:rsid w:val="1E3A9CC0"/>
    <w:rsid w:val="1E621EB5"/>
    <w:rsid w:val="1E9E3746"/>
    <w:rsid w:val="1EB888DC"/>
    <w:rsid w:val="1ECF957E"/>
    <w:rsid w:val="1ED5F2C1"/>
    <w:rsid w:val="1F09050A"/>
    <w:rsid w:val="1F321210"/>
    <w:rsid w:val="1F40454F"/>
    <w:rsid w:val="2015F05A"/>
    <w:rsid w:val="201E6935"/>
    <w:rsid w:val="203E2784"/>
    <w:rsid w:val="20541288"/>
    <w:rsid w:val="20646FA5"/>
    <w:rsid w:val="209417FE"/>
    <w:rsid w:val="20E34FC2"/>
    <w:rsid w:val="20F4932C"/>
    <w:rsid w:val="210B0A2E"/>
    <w:rsid w:val="2135CB7A"/>
    <w:rsid w:val="214A27C8"/>
    <w:rsid w:val="217EC054"/>
    <w:rsid w:val="225615FE"/>
    <w:rsid w:val="225E47B1"/>
    <w:rsid w:val="22938CD9"/>
    <w:rsid w:val="22CD1314"/>
    <w:rsid w:val="22F5F978"/>
    <w:rsid w:val="22F64771"/>
    <w:rsid w:val="22FDBF24"/>
    <w:rsid w:val="23004830"/>
    <w:rsid w:val="23045058"/>
    <w:rsid w:val="233C1481"/>
    <w:rsid w:val="2351D5E2"/>
    <w:rsid w:val="235392BB"/>
    <w:rsid w:val="23E93559"/>
    <w:rsid w:val="242A13A9"/>
    <w:rsid w:val="24423302"/>
    <w:rsid w:val="2451F1B6"/>
    <w:rsid w:val="24A21D7C"/>
    <w:rsid w:val="24A613F4"/>
    <w:rsid w:val="24D76334"/>
    <w:rsid w:val="24F8748D"/>
    <w:rsid w:val="24FA8BD0"/>
    <w:rsid w:val="254285B5"/>
    <w:rsid w:val="25F4BDDC"/>
    <w:rsid w:val="25F7EA4A"/>
    <w:rsid w:val="26073E68"/>
    <w:rsid w:val="266FB4A3"/>
    <w:rsid w:val="26BA0867"/>
    <w:rsid w:val="273061C1"/>
    <w:rsid w:val="27D0FAD5"/>
    <w:rsid w:val="27E0D41D"/>
    <w:rsid w:val="27FFC2D5"/>
    <w:rsid w:val="280CD210"/>
    <w:rsid w:val="28149EB3"/>
    <w:rsid w:val="28BB405B"/>
    <w:rsid w:val="28C0CEF2"/>
    <w:rsid w:val="28C307DC"/>
    <w:rsid w:val="2975BA6B"/>
    <w:rsid w:val="29765E5D"/>
    <w:rsid w:val="29964C64"/>
    <w:rsid w:val="29B10EE4"/>
    <w:rsid w:val="29B6C974"/>
    <w:rsid w:val="2A18FD98"/>
    <w:rsid w:val="2A4EF051"/>
    <w:rsid w:val="2A6127E3"/>
    <w:rsid w:val="2A80EB41"/>
    <w:rsid w:val="2A88C245"/>
    <w:rsid w:val="2A9EECB1"/>
    <w:rsid w:val="2AB1EC74"/>
    <w:rsid w:val="2AB76210"/>
    <w:rsid w:val="2AB9C9A1"/>
    <w:rsid w:val="2ABDCF46"/>
    <w:rsid w:val="2AC10B51"/>
    <w:rsid w:val="2B728750"/>
    <w:rsid w:val="2B8CFC70"/>
    <w:rsid w:val="2BC94723"/>
    <w:rsid w:val="2C33D0F2"/>
    <w:rsid w:val="2C4E01D0"/>
    <w:rsid w:val="2C59CCFA"/>
    <w:rsid w:val="2C6E9439"/>
    <w:rsid w:val="2C78ED8D"/>
    <w:rsid w:val="2C7D10C4"/>
    <w:rsid w:val="2D124C9D"/>
    <w:rsid w:val="2D1B8DAA"/>
    <w:rsid w:val="2D7203F3"/>
    <w:rsid w:val="2D8951DB"/>
    <w:rsid w:val="2D9285DC"/>
    <w:rsid w:val="2DAB1300"/>
    <w:rsid w:val="2DE59650"/>
    <w:rsid w:val="2E142CD8"/>
    <w:rsid w:val="2E245B1E"/>
    <w:rsid w:val="2E67ACD6"/>
    <w:rsid w:val="2E749902"/>
    <w:rsid w:val="2E9DB9A9"/>
    <w:rsid w:val="2EE83E95"/>
    <w:rsid w:val="2F18BC5C"/>
    <w:rsid w:val="2F766E95"/>
    <w:rsid w:val="2F860FC7"/>
    <w:rsid w:val="2FE13453"/>
    <w:rsid w:val="2FEB461E"/>
    <w:rsid w:val="304FC9D5"/>
    <w:rsid w:val="30BD65CD"/>
    <w:rsid w:val="3121E028"/>
    <w:rsid w:val="313F76BA"/>
    <w:rsid w:val="3149E1CF"/>
    <w:rsid w:val="3163CA88"/>
    <w:rsid w:val="31B0D3C4"/>
    <w:rsid w:val="31E5434C"/>
    <w:rsid w:val="31E58BEA"/>
    <w:rsid w:val="3224FCFF"/>
    <w:rsid w:val="322FAF25"/>
    <w:rsid w:val="3274274E"/>
    <w:rsid w:val="327B7956"/>
    <w:rsid w:val="32C0635E"/>
    <w:rsid w:val="33604223"/>
    <w:rsid w:val="33703DF3"/>
    <w:rsid w:val="3393D996"/>
    <w:rsid w:val="343BBFF6"/>
    <w:rsid w:val="345980EA"/>
    <w:rsid w:val="3482E041"/>
    <w:rsid w:val="3488FD8D"/>
    <w:rsid w:val="34E1CB7B"/>
    <w:rsid w:val="352640CC"/>
    <w:rsid w:val="355E6DE1"/>
    <w:rsid w:val="356EC664"/>
    <w:rsid w:val="3598B388"/>
    <w:rsid w:val="35BDFC92"/>
    <w:rsid w:val="35C42624"/>
    <w:rsid w:val="35F2F886"/>
    <w:rsid w:val="361895CF"/>
    <w:rsid w:val="367044D1"/>
    <w:rsid w:val="3670D8CB"/>
    <w:rsid w:val="367D260C"/>
    <w:rsid w:val="36C8D423"/>
    <w:rsid w:val="36CB680C"/>
    <w:rsid w:val="36E8620E"/>
    <w:rsid w:val="36F318FC"/>
    <w:rsid w:val="36F444E0"/>
    <w:rsid w:val="36F88272"/>
    <w:rsid w:val="3710D48D"/>
    <w:rsid w:val="3719010D"/>
    <w:rsid w:val="37C42177"/>
    <w:rsid w:val="37F43966"/>
    <w:rsid w:val="37F4B633"/>
    <w:rsid w:val="380252EB"/>
    <w:rsid w:val="381AA8C8"/>
    <w:rsid w:val="38484DFF"/>
    <w:rsid w:val="385F7CC6"/>
    <w:rsid w:val="38EAE3B6"/>
    <w:rsid w:val="394105FF"/>
    <w:rsid w:val="39853726"/>
    <w:rsid w:val="3991EB1B"/>
    <w:rsid w:val="39B6A2BB"/>
    <w:rsid w:val="39C70F86"/>
    <w:rsid w:val="39D77572"/>
    <w:rsid w:val="3A06F5CA"/>
    <w:rsid w:val="3A2C76CF"/>
    <w:rsid w:val="3A365B25"/>
    <w:rsid w:val="3A59303A"/>
    <w:rsid w:val="3B020127"/>
    <w:rsid w:val="3B1E622E"/>
    <w:rsid w:val="3B30EED0"/>
    <w:rsid w:val="3B434675"/>
    <w:rsid w:val="3B89F7DD"/>
    <w:rsid w:val="3BA2C62B"/>
    <w:rsid w:val="3BAD3E25"/>
    <w:rsid w:val="3BB9690B"/>
    <w:rsid w:val="3BE238A8"/>
    <w:rsid w:val="3C01DCF3"/>
    <w:rsid w:val="3C154E98"/>
    <w:rsid w:val="3C43BE37"/>
    <w:rsid w:val="3C4F5029"/>
    <w:rsid w:val="3C966DC7"/>
    <w:rsid w:val="3CA05C75"/>
    <w:rsid w:val="3CBFA238"/>
    <w:rsid w:val="3CCEA217"/>
    <w:rsid w:val="3CD29BD7"/>
    <w:rsid w:val="3D3E968C"/>
    <w:rsid w:val="3E35155C"/>
    <w:rsid w:val="3E4EEF1B"/>
    <w:rsid w:val="3EAAE695"/>
    <w:rsid w:val="3EAF4182"/>
    <w:rsid w:val="3EEFBA36"/>
    <w:rsid w:val="3EFB24EA"/>
    <w:rsid w:val="3F08723D"/>
    <w:rsid w:val="3F2CA15D"/>
    <w:rsid w:val="3F6C4B2D"/>
    <w:rsid w:val="3FA00A4E"/>
    <w:rsid w:val="3FC62103"/>
    <w:rsid w:val="3FD49486"/>
    <w:rsid w:val="3FEAD23C"/>
    <w:rsid w:val="400185C5"/>
    <w:rsid w:val="400EEC40"/>
    <w:rsid w:val="40255766"/>
    <w:rsid w:val="408FD459"/>
    <w:rsid w:val="4111A2DB"/>
    <w:rsid w:val="418FF80C"/>
    <w:rsid w:val="42622EFA"/>
    <w:rsid w:val="42689B7B"/>
    <w:rsid w:val="430A6398"/>
    <w:rsid w:val="430C078C"/>
    <w:rsid w:val="430C3548"/>
    <w:rsid w:val="439F8526"/>
    <w:rsid w:val="43B7B72A"/>
    <w:rsid w:val="43B8B752"/>
    <w:rsid w:val="446FE25D"/>
    <w:rsid w:val="44A7D7ED"/>
    <w:rsid w:val="44CE4F38"/>
    <w:rsid w:val="457994A1"/>
    <w:rsid w:val="45994CB3"/>
    <w:rsid w:val="46302109"/>
    <w:rsid w:val="46B62D75"/>
    <w:rsid w:val="475F210E"/>
    <w:rsid w:val="4796507A"/>
    <w:rsid w:val="47BDC7CC"/>
    <w:rsid w:val="47E0BCCF"/>
    <w:rsid w:val="4818AE42"/>
    <w:rsid w:val="4827F774"/>
    <w:rsid w:val="482A2682"/>
    <w:rsid w:val="48BD748E"/>
    <w:rsid w:val="48C78F76"/>
    <w:rsid w:val="48FBF478"/>
    <w:rsid w:val="48FF4E18"/>
    <w:rsid w:val="4967A5C1"/>
    <w:rsid w:val="4967C1CB"/>
    <w:rsid w:val="49AF588D"/>
    <w:rsid w:val="49C3AF2E"/>
    <w:rsid w:val="49D35925"/>
    <w:rsid w:val="49EAE376"/>
    <w:rsid w:val="4A352E10"/>
    <w:rsid w:val="4A5426CD"/>
    <w:rsid w:val="4A6597EB"/>
    <w:rsid w:val="4A95354C"/>
    <w:rsid w:val="4AE46D47"/>
    <w:rsid w:val="4B16429E"/>
    <w:rsid w:val="4B1E38A8"/>
    <w:rsid w:val="4B1F555D"/>
    <w:rsid w:val="4B3E6416"/>
    <w:rsid w:val="4C151DE3"/>
    <w:rsid w:val="4C26AB10"/>
    <w:rsid w:val="4C59D75A"/>
    <w:rsid w:val="4D0C5B66"/>
    <w:rsid w:val="4D0DC0E4"/>
    <w:rsid w:val="4D0FFA95"/>
    <w:rsid w:val="4D22B7C0"/>
    <w:rsid w:val="4D56F4C3"/>
    <w:rsid w:val="4D6439B9"/>
    <w:rsid w:val="4D6C9899"/>
    <w:rsid w:val="4D70D152"/>
    <w:rsid w:val="4D792FB5"/>
    <w:rsid w:val="4D9FCDE6"/>
    <w:rsid w:val="4DAB4AE4"/>
    <w:rsid w:val="4E1AE175"/>
    <w:rsid w:val="4EB9F9D4"/>
    <w:rsid w:val="4EF12190"/>
    <w:rsid w:val="4F047A91"/>
    <w:rsid w:val="4F153BB2"/>
    <w:rsid w:val="4F83F6F8"/>
    <w:rsid w:val="4F8FBEFC"/>
    <w:rsid w:val="4FE2569B"/>
    <w:rsid w:val="4FFEC939"/>
    <w:rsid w:val="500A97CA"/>
    <w:rsid w:val="504F3BF4"/>
    <w:rsid w:val="5077998E"/>
    <w:rsid w:val="50A4395B"/>
    <w:rsid w:val="50AB8915"/>
    <w:rsid w:val="50C0CCF2"/>
    <w:rsid w:val="50C10858"/>
    <w:rsid w:val="50DBFF5A"/>
    <w:rsid w:val="51668305"/>
    <w:rsid w:val="51A2C320"/>
    <w:rsid w:val="51A6682B"/>
    <w:rsid w:val="51DFCC89"/>
    <w:rsid w:val="51EB69C0"/>
    <w:rsid w:val="5204825A"/>
    <w:rsid w:val="524478BA"/>
    <w:rsid w:val="52475976"/>
    <w:rsid w:val="52BFDDB2"/>
    <w:rsid w:val="52C40C0A"/>
    <w:rsid w:val="533C39A7"/>
    <w:rsid w:val="5340EE21"/>
    <w:rsid w:val="5385E510"/>
    <w:rsid w:val="539DB55C"/>
    <w:rsid w:val="53CB38D1"/>
    <w:rsid w:val="542E3596"/>
    <w:rsid w:val="54E5BEE6"/>
    <w:rsid w:val="54F0D0E0"/>
    <w:rsid w:val="5509F93D"/>
    <w:rsid w:val="551FA5DD"/>
    <w:rsid w:val="5625682B"/>
    <w:rsid w:val="5656D490"/>
    <w:rsid w:val="5676BDB3"/>
    <w:rsid w:val="56818F47"/>
    <w:rsid w:val="568AF21D"/>
    <w:rsid w:val="56A33BFE"/>
    <w:rsid w:val="56BB763E"/>
    <w:rsid w:val="579A4162"/>
    <w:rsid w:val="57C5946F"/>
    <w:rsid w:val="57CC5D7C"/>
    <w:rsid w:val="57E71164"/>
    <w:rsid w:val="583B0E6A"/>
    <w:rsid w:val="583CA446"/>
    <w:rsid w:val="5857469F"/>
    <w:rsid w:val="58A61A43"/>
    <w:rsid w:val="58FDF40D"/>
    <w:rsid w:val="59D433FE"/>
    <w:rsid w:val="5A1D3197"/>
    <w:rsid w:val="5A3411E0"/>
    <w:rsid w:val="5A50FE0C"/>
    <w:rsid w:val="5A5F49F5"/>
    <w:rsid w:val="5AAAEC42"/>
    <w:rsid w:val="5AB8FBE2"/>
    <w:rsid w:val="5B11657E"/>
    <w:rsid w:val="5B179B63"/>
    <w:rsid w:val="5B601264"/>
    <w:rsid w:val="5B855114"/>
    <w:rsid w:val="5C01F4F6"/>
    <w:rsid w:val="5C526FD5"/>
    <w:rsid w:val="5C5EB7BE"/>
    <w:rsid w:val="5C72C895"/>
    <w:rsid w:val="5C947F4A"/>
    <w:rsid w:val="5CFBE2C5"/>
    <w:rsid w:val="5D08C361"/>
    <w:rsid w:val="5D2CFA36"/>
    <w:rsid w:val="5D5B59B5"/>
    <w:rsid w:val="5D91AED5"/>
    <w:rsid w:val="5D93423C"/>
    <w:rsid w:val="5D9DC557"/>
    <w:rsid w:val="5E24852D"/>
    <w:rsid w:val="5E3A0711"/>
    <w:rsid w:val="5E455D5F"/>
    <w:rsid w:val="5EB5B785"/>
    <w:rsid w:val="5F06761A"/>
    <w:rsid w:val="5F392052"/>
    <w:rsid w:val="5F7FEB95"/>
    <w:rsid w:val="5FD8ECEE"/>
    <w:rsid w:val="6006FD8B"/>
    <w:rsid w:val="601AD408"/>
    <w:rsid w:val="608D19BD"/>
    <w:rsid w:val="60B79470"/>
    <w:rsid w:val="60F0B2AB"/>
    <w:rsid w:val="610F6FF3"/>
    <w:rsid w:val="6119A986"/>
    <w:rsid w:val="61386C7A"/>
    <w:rsid w:val="616B2B8F"/>
    <w:rsid w:val="618B8BE9"/>
    <w:rsid w:val="61B6EA3A"/>
    <w:rsid w:val="61E84CAD"/>
    <w:rsid w:val="623271DD"/>
    <w:rsid w:val="62531703"/>
    <w:rsid w:val="6318CE82"/>
    <w:rsid w:val="631C0B58"/>
    <w:rsid w:val="635DA210"/>
    <w:rsid w:val="638826F7"/>
    <w:rsid w:val="6399AE3A"/>
    <w:rsid w:val="63C40471"/>
    <w:rsid w:val="63FFC169"/>
    <w:rsid w:val="6454D0ED"/>
    <w:rsid w:val="647C35CD"/>
    <w:rsid w:val="64BC8C69"/>
    <w:rsid w:val="64BE2F9B"/>
    <w:rsid w:val="64CC987D"/>
    <w:rsid w:val="64DBFB6C"/>
    <w:rsid w:val="650B4AC8"/>
    <w:rsid w:val="6526BC86"/>
    <w:rsid w:val="653DED9D"/>
    <w:rsid w:val="65B35BEA"/>
    <w:rsid w:val="65B42EAF"/>
    <w:rsid w:val="65BC4E0B"/>
    <w:rsid w:val="65CAB83A"/>
    <w:rsid w:val="65F8BA02"/>
    <w:rsid w:val="66079839"/>
    <w:rsid w:val="667BF486"/>
    <w:rsid w:val="66AAB291"/>
    <w:rsid w:val="66C56AD5"/>
    <w:rsid w:val="66FBB806"/>
    <w:rsid w:val="6721A9CA"/>
    <w:rsid w:val="6754B7E7"/>
    <w:rsid w:val="67A3689A"/>
    <w:rsid w:val="67CAD676"/>
    <w:rsid w:val="682A99EC"/>
    <w:rsid w:val="68659899"/>
    <w:rsid w:val="6878D4AA"/>
    <w:rsid w:val="68ABD553"/>
    <w:rsid w:val="68CBAAA8"/>
    <w:rsid w:val="68D93B29"/>
    <w:rsid w:val="68F0BC04"/>
    <w:rsid w:val="68FD740F"/>
    <w:rsid w:val="6910362F"/>
    <w:rsid w:val="6964973B"/>
    <w:rsid w:val="69688923"/>
    <w:rsid w:val="696FF054"/>
    <w:rsid w:val="698FFD8C"/>
    <w:rsid w:val="69B13758"/>
    <w:rsid w:val="69D99C7F"/>
    <w:rsid w:val="6A0449B6"/>
    <w:rsid w:val="6A0DE882"/>
    <w:rsid w:val="6AA6D51D"/>
    <w:rsid w:val="6AE43338"/>
    <w:rsid w:val="6AEEA630"/>
    <w:rsid w:val="6B131AF6"/>
    <w:rsid w:val="6B52BF19"/>
    <w:rsid w:val="6B5A77A3"/>
    <w:rsid w:val="6B7E23B4"/>
    <w:rsid w:val="6BD48D8B"/>
    <w:rsid w:val="6C527CE7"/>
    <w:rsid w:val="6C665C23"/>
    <w:rsid w:val="6C76D9BD"/>
    <w:rsid w:val="6C7E8E17"/>
    <w:rsid w:val="6D076AFC"/>
    <w:rsid w:val="6D5A8F16"/>
    <w:rsid w:val="6D5E70E5"/>
    <w:rsid w:val="6D7943CB"/>
    <w:rsid w:val="6DC1E26C"/>
    <w:rsid w:val="6DCEF405"/>
    <w:rsid w:val="6DEC9A42"/>
    <w:rsid w:val="6E6755CF"/>
    <w:rsid w:val="6E6977A9"/>
    <w:rsid w:val="6E7A072C"/>
    <w:rsid w:val="6EB9D1A1"/>
    <w:rsid w:val="6EDE9688"/>
    <w:rsid w:val="6EF7CC88"/>
    <w:rsid w:val="6F0E1C2F"/>
    <w:rsid w:val="6F40ACB2"/>
    <w:rsid w:val="6F8FFD53"/>
    <w:rsid w:val="6FA199E3"/>
    <w:rsid w:val="6FE5BF61"/>
    <w:rsid w:val="6FFBD956"/>
    <w:rsid w:val="707183E8"/>
    <w:rsid w:val="7118C5D9"/>
    <w:rsid w:val="712C2CE4"/>
    <w:rsid w:val="716486FC"/>
    <w:rsid w:val="716E52AC"/>
    <w:rsid w:val="7182AFAF"/>
    <w:rsid w:val="71C15D44"/>
    <w:rsid w:val="720EAB52"/>
    <w:rsid w:val="72543CD2"/>
    <w:rsid w:val="7269CEAD"/>
    <w:rsid w:val="72873875"/>
    <w:rsid w:val="72967F98"/>
    <w:rsid w:val="72AD71F2"/>
    <w:rsid w:val="7349624F"/>
    <w:rsid w:val="7367C474"/>
    <w:rsid w:val="736952AC"/>
    <w:rsid w:val="73813DAB"/>
    <w:rsid w:val="739C8554"/>
    <w:rsid w:val="739EBC37"/>
    <w:rsid w:val="73B08495"/>
    <w:rsid w:val="73B343A7"/>
    <w:rsid w:val="73F15F18"/>
    <w:rsid w:val="74740F13"/>
    <w:rsid w:val="747C6019"/>
    <w:rsid w:val="74CE20C8"/>
    <w:rsid w:val="74D2EFD4"/>
    <w:rsid w:val="74D43147"/>
    <w:rsid w:val="74DA9940"/>
    <w:rsid w:val="74E24AED"/>
    <w:rsid w:val="7545836A"/>
    <w:rsid w:val="75BED937"/>
    <w:rsid w:val="75FD4D2D"/>
    <w:rsid w:val="762048AE"/>
    <w:rsid w:val="76555837"/>
    <w:rsid w:val="7667CF8F"/>
    <w:rsid w:val="766906A8"/>
    <w:rsid w:val="76A9E556"/>
    <w:rsid w:val="76DBA3CD"/>
    <w:rsid w:val="7745DBD1"/>
    <w:rsid w:val="7770D7B4"/>
    <w:rsid w:val="7793836B"/>
    <w:rsid w:val="77C9E147"/>
    <w:rsid w:val="77E3A2C8"/>
    <w:rsid w:val="77FDDD4D"/>
    <w:rsid w:val="780140CF"/>
    <w:rsid w:val="78179D07"/>
    <w:rsid w:val="785CA6BC"/>
    <w:rsid w:val="785F2776"/>
    <w:rsid w:val="78609B71"/>
    <w:rsid w:val="78949ECB"/>
    <w:rsid w:val="78E0D253"/>
    <w:rsid w:val="78F0FC8B"/>
    <w:rsid w:val="78FFBE71"/>
    <w:rsid w:val="792B56F7"/>
    <w:rsid w:val="793008A0"/>
    <w:rsid w:val="7953A7AA"/>
    <w:rsid w:val="7957C4A1"/>
    <w:rsid w:val="796F7ECD"/>
    <w:rsid w:val="79975513"/>
    <w:rsid w:val="7A813152"/>
    <w:rsid w:val="7A8DE7B3"/>
    <w:rsid w:val="7AA517FD"/>
    <w:rsid w:val="7B14F9D1"/>
    <w:rsid w:val="7B1B6516"/>
    <w:rsid w:val="7B20A1D1"/>
    <w:rsid w:val="7B512F5A"/>
    <w:rsid w:val="7B91343E"/>
    <w:rsid w:val="7B9B482C"/>
    <w:rsid w:val="7BA48666"/>
    <w:rsid w:val="7BB0EA6E"/>
    <w:rsid w:val="7BBEF2E5"/>
    <w:rsid w:val="7BF4FC95"/>
    <w:rsid w:val="7C645E60"/>
    <w:rsid w:val="7C7F325D"/>
    <w:rsid w:val="7CC14EBC"/>
    <w:rsid w:val="7CFCD813"/>
    <w:rsid w:val="7D218A17"/>
    <w:rsid w:val="7D89C626"/>
    <w:rsid w:val="7D9718BA"/>
    <w:rsid w:val="7D9F3451"/>
    <w:rsid w:val="7DAF319F"/>
    <w:rsid w:val="7DB87805"/>
    <w:rsid w:val="7E02C4EF"/>
    <w:rsid w:val="7E0962C2"/>
    <w:rsid w:val="7E25F2BE"/>
    <w:rsid w:val="7E359EAA"/>
    <w:rsid w:val="7E764CF7"/>
    <w:rsid w:val="7EB4A940"/>
    <w:rsid w:val="7EB5C533"/>
    <w:rsid w:val="7ECBE840"/>
    <w:rsid w:val="7EE2CA4B"/>
    <w:rsid w:val="7EFF74C2"/>
    <w:rsid w:val="7F09EDF8"/>
    <w:rsid w:val="7F2A3FDD"/>
    <w:rsid w:val="7F3258EE"/>
    <w:rsid w:val="7F3B7A18"/>
    <w:rsid w:val="7F88BFCA"/>
    <w:rsid w:val="7FB62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319F"/>
  <w15:chartTrackingRefBased/>
  <w15:docId w15:val="{59998121-9DDB-4164-B637-F09B35D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17BF"/>
    <w:rPr>
      <w:b/>
      <w:bCs/>
    </w:rPr>
  </w:style>
  <w:style w:type="character" w:customStyle="1" w:styleId="CommentSubjectChar">
    <w:name w:val="Comment Subject Char"/>
    <w:basedOn w:val="CommentTextChar"/>
    <w:link w:val="CommentSubject"/>
    <w:uiPriority w:val="99"/>
    <w:semiHidden/>
    <w:rsid w:val="003917BF"/>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E518D"/>
    <w:rPr>
      <w:color w:val="605E5C"/>
      <w:shd w:val="clear" w:color="auto" w:fill="E1DFDD"/>
    </w:rPr>
  </w:style>
  <w:style w:type="character" w:styleId="FollowedHyperlink">
    <w:name w:val="FollowedHyperlink"/>
    <w:basedOn w:val="DefaultParagraphFont"/>
    <w:uiPriority w:val="99"/>
    <w:semiHidden/>
    <w:unhideWhenUsed/>
    <w:rsid w:val="00A94D0D"/>
    <w:rPr>
      <w:color w:val="954F72" w:themeColor="followedHyperlink"/>
      <w:u w:val="single"/>
    </w:rPr>
  </w:style>
  <w:style w:type="character" w:customStyle="1" w:styleId="normaltextrun">
    <w:name w:val="normaltextrun"/>
    <w:basedOn w:val="DefaultParagraphFont"/>
    <w:rsid w:val="0036331E"/>
  </w:style>
  <w:style w:type="paragraph" w:styleId="NormalWeb">
    <w:name w:val="Normal (Web)"/>
    <w:basedOn w:val="Normal"/>
    <w:uiPriority w:val="99"/>
    <w:semiHidden/>
    <w:unhideWhenUsed/>
    <w:rsid w:val="00886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88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0965">
      <w:bodyDiv w:val="1"/>
      <w:marLeft w:val="0"/>
      <w:marRight w:val="0"/>
      <w:marTop w:val="0"/>
      <w:marBottom w:val="0"/>
      <w:divBdr>
        <w:top w:val="none" w:sz="0" w:space="0" w:color="auto"/>
        <w:left w:val="none" w:sz="0" w:space="0" w:color="auto"/>
        <w:bottom w:val="none" w:sz="0" w:space="0" w:color="auto"/>
        <w:right w:val="none" w:sz="0" w:space="0" w:color="auto"/>
      </w:divBdr>
    </w:div>
    <w:div w:id="618150357">
      <w:bodyDiv w:val="1"/>
      <w:marLeft w:val="0"/>
      <w:marRight w:val="0"/>
      <w:marTop w:val="0"/>
      <w:marBottom w:val="0"/>
      <w:divBdr>
        <w:top w:val="none" w:sz="0" w:space="0" w:color="auto"/>
        <w:left w:val="none" w:sz="0" w:space="0" w:color="auto"/>
        <w:bottom w:val="none" w:sz="0" w:space="0" w:color="auto"/>
        <w:right w:val="none" w:sz="0" w:space="0" w:color="auto"/>
      </w:divBdr>
    </w:div>
    <w:div w:id="1050493803">
      <w:bodyDiv w:val="1"/>
      <w:marLeft w:val="0"/>
      <w:marRight w:val="0"/>
      <w:marTop w:val="0"/>
      <w:marBottom w:val="0"/>
      <w:divBdr>
        <w:top w:val="none" w:sz="0" w:space="0" w:color="auto"/>
        <w:left w:val="none" w:sz="0" w:space="0" w:color="auto"/>
        <w:bottom w:val="none" w:sz="0" w:space="0" w:color="auto"/>
        <w:right w:val="none" w:sz="0" w:space="0" w:color="auto"/>
      </w:divBdr>
      <w:divsChild>
        <w:div w:id="2101641010">
          <w:marLeft w:val="0"/>
          <w:marRight w:val="0"/>
          <w:marTop w:val="0"/>
          <w:marBottom w:val="0"/>
          <w:divBdr>
            <w:top w:val="none" w:sz="0" w:space="0" w:color="auto"/>
            <w:left w:val="none" w:sz="0" w:space="0" w:color="auto"/>
            <w:bottom w:val="none" w:sz="0" w:space="0" w:color="auto"/>
            <w:right w:val="none" w:sz="0" w:space="0" w:color="auto"/>
          </w:divBdr>
        </w:div>
      </w:divsChild>
    </w:div>
    <w:div w:id="1183275347">
      <w:bodyDiv w:val="1"/>
      <w:marLeft w:val="0"/>
      <w:marRight w:val="0"/>
      <w:marTop w:val="0"/>
      <w:marBottom w:val="0"/>
      <w:divBdr>
        <w:top w:val="none" w:sz="0" w:space="0" w:color="auto"/>
        <w:left w:val="none" w:sz="0" w:space="0" w:color="auto"/>
        <w:bottom w:val="none" w:sz="0" w:space="0" w:color="auto"/>
        <w:right w:val="none" w:sz="0" w:space="0" w:color="auto"/>
      </w:divBdr>
      <w:divsChild>
        <w:div w:id="1030448433">
          <w:marLeft w:val="0"/>
          <w:marRight w:val="0"/>
          <w:marTop w:val="0"/>
          <w:marBottom w:val="0"/>
          <w:divBdr>
            <w:top w:val="none" w:sz="0" w:space="0" w:color="auto"/>
            <w:left w:val="none" w:sz="0" w:space="0" w:color="auto"/>
            <w:bottom w:val="none" w:sz="0" w:space="0" w:color="auto"/>
            <w:right w:val="none" w:sz="0" w:space="0" w:color="auto"/>
          </w:divBdr>
        </w:div>
        <w:div w:id="713501055">
          <w:marLeft w:val="0"/>
          <w:marRight w:val="0"/>
          <w:marTop w:val="0"/>
          <w:marBottom w:val="0"/>
          <w:divBdr>
            <w:top w:val="none" w:sz="0" w:space="0" w:color="auto"/>
            <w:left w:val="none" w:sz="0" w:space="0" w:color="auto"/>
            <w:bottom w:val="none" w:sz="0" w:space="0" w:color="auto"/>
            <w:right w:val="none" w:sz="0" w:space="0" w:color="auto"/>
          </w:divBdr>
        </w:div>
        <w:div w:id="19494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grants/2023/508/" TargetMode="External"/><Relationship Id="rId18" Type="http://schemas.openxmlformats.org/officeDocument/2006/relationships/hyperlink" Target="https://www.doe.mass.edu/instruction/screening-guide.docx" TargetMode="External"/><Relationship Id="rId26" Type="http://schemas.openxmlformats.org/officeDocument/2006/relationships/hyperlink" Target="https://www.mass.gov/service-details/fy-2023-commonwealth-preschool-partnership-initiative-cppi-cohort-3-grant" TargetMode="External"/><Relationship Id="rId3" Type="http://schemas.openxmlformats.org/officeDocument/2006/relationships/customXml" Target="../customXml/item3.xml"/><Relationship Id="rId21" Type="http://schemas.openxmlformats.org/officeDocument/2006/relationships/hyperlink" Target="mailto:GLEAM@mass.go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oe.mass.edu/grants/2023/509-510-2/" TargetMode="External"/><Relationship Id="rId17" Type="http://schemas.openxmlformats.org/officeDocument/2006/relationships/hyperlink" Target="https://www.doe.mass.edu/instruction/screening-assessments.html" TargetMode="External"/><Relationship Id="rId25" Type="http://schemas.openxmlformats.org/officeDocument/2006/relationships/hyperlink" Target="https://www.doe.mass.edu/instruction/glea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instruction/screening-assessments.html" TargetMode="External"/><Relationship Id="rId20" Type="http://schemas.openxmlformats.org/officeDocument/2006/relationships/hyperlink" Target="https://www.doe.mass.edu/instruction/glea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grants/2023/509-510-2/" TargetMode="External"/><Relationship Id="rId24" Type="http://schemas.openxmlformats.org/officeDocument/2006/relationships/hyperlink" Target="https://www.doe.mass.edu/grants/2023/508/"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doe.mass.edu/instruction/gleam/" TargetMode="External"/><Relationship Id="rId23" Type="http://schemas.openxmlformats.org/officeDocument/2006/relationships/hyperlink" Target="https://www.doe.mass.edu/grants/2023/509-510-2/"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doe.mass.edu/sped/dyslexia-guidelines.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instruction/gleam/" TargetMode="External"/><Relationship Id="rId22" Type="http://schemas.openxmlformats.org/officeDocument/2006/relationships/hyperlink" Target="mailto:GLEAM@mass.gov" TargetMode="External"/><Relationship Id="rId27" Type="http://schemas.openxmlformats.org/officeDocument/2006/relationships/hyperlink" Target="https://youtu.be/pYJCme6z1Uw"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0CFA59669AC47BE4A3423779128A3" ma:contentTypeVersion="10" ma:contentTypeDescription="Create a new document." ma:contentTypeScope="" ma:versionID="2379095ad8c0f0ad90bb8ae54f68021b">
  <xsd:schema xmlns:xsd="http://www.w3.org/2001/XMLSchema" xmlns:xs="http://www.w3.org/2001/XMLSchema" xmlns:p="http://schemas.microsoft.com/office/2006/metadata/properties" xmlns:ns3="6f436478-e6b3-466f-b8e5-262af5791b09" xmlns:ns4="32f0c9cc-4c24-4c77-8515-61ff34b72ef1" targetNamespace="http://schemas.microsoft.com/office/2006/metadata/properties" ma:root="true" ma:fieldsID="435e01dd734d60f8c1e3a0a644ff22eb" ns3:_="" ns4:_="">
    <xsd:import namespace="6f436478-e6b3-466f-b8e5-262af5791b09"/>
    <xsd:import namespace="32f0c9cc-4c24-4c77-8515-61ff34b72e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6478-e6b3-466f-b8e5-262af579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0c9cc-4c24-4c77-8515-61ff34b72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18D22-77A9-49CD-AB74-64FDC668B2E6}">
  <ds:schemaRefs>
    <ds:schemaRef ds:uri="http://schemas.microsoft.com/sharepoint/v3/contenttype/forms"/>
  </ds:schemaRefs>
</ds:datastoreItem>
</file>

<file path=customXml/itemProps2.xml><?xml version="1.0" encoding="utf-8"?>
<ds:datastoreItem xmlns:ds="http://schemas.openxmlformats.org/officeDocument/2006/customXml" ds:itemID="{7185C83A-91D1-4B38-BB87-D28DA6349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F3B9F-CC6F-40F0-B825-DAA78D82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6478-e6b3-466f-b8e5-262af5791b09"/>
    <ds:schemaRef ds:uri="32f0c9cc-4c24-4c77-8515-61ff34b72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GLEAM Q-A_11.30.22</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GLEAM Q-A_11.30.22</dc:title>
  <dc:subject/>
  <dc:creator>DESE</dc:creator>
  <cp:keywords/>
  <dc:description/>
  <cp:lastModifiedBy>Zou, Dong (EOE)</cp:lastModifiedBy>
  <cp:revision>3</cp:revision>
  <dcterms:created xsi:type="dcterms:W3CDTF">2022-12-01T17:17:00Z</dcterms:created>
  <dcterms:modified xsi:type="dcterms:W3CDTF">2022-12-01T17:51:00Z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2022 12:00AM</vt:lpwstr>
  </property>
</Properties>
</file>