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94" w:rsidRDefault="00DB320E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-471170</wp:posOffset>
            </wp:positionH>
            <wp:positionV relativeFrom="paragraph">
              <wp:posOffset>-417195</wp:posOffset>
            </wp:positionV>
            <wp:extent cx="1084580" cy="1377315"/>
            <wp:effectExtent l="19050" t="0" r="1270" b="0"/>
            <wp:wrapThrough wrapText="right">
              <wp:wrapPolygon edited="0">
                <wp:start x="-379" y="0"/>
                <wp:lineTo x="-379" y="21212"/>
                <wp:lineTo x="21625" y="21212"/>
                <wp:lineTo x="21625" y="0"/>
                <wp:lineTo x="-379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EE4CA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w:pict>
          <v:line id="Line 3" o:spid="_x0000_s1026" style="position:absolute;z-index:251658240;visibility:visible" from="1.95pt,5.1pt" to="400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8+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0dKY3roCASm1tqI2e1KvZaPrdIaWrlqg9jwzfzgbSspCRvEsJG2cAf9d/0QxiyMHr2KZT&#10;Y7sACQ1Ap6jG+aYGP3lE4fAhnc3SKYhGB19CiiHRWOc/c92hYJRYAucITI4b5wMRUgwh4R6l10LK&#10;KLZUqAe2k8c0jRlOS8GCN8Q5u99V0qIjCfMSv1gWeO7DrD4oFtFaTtjqansi5MWG26UKeFAL8Lla&#10;l4H48ZQ+reareT7KJ7PVKE/revRpXeWj2Tp7fKindVXV2c9ALcuLVjDGVWA3DGeW/53412dyGavb&#10;eN76kLxHjw0DssM/ko5iBv0uk7DT7Ly1g8gwjzH4+nbCwN/vwb5/4ctfAAAA//8DAFBLAwQUAAYA&#10;CAAAACEA7Nkez9sAAAAHAQAADwAAAGRycy9kb3ducmV2LnhtbEyOzU7DMBCE70i8g7VI3KjdINE0&#10;xKkQqKpAXNoi9bqNlzgQr9PYbcPbY8QBjvOjma9cjK4TJxpC61nDdKJAENfetNxoeNsub3IQISIb&#10;7DyThi8KsKguL0osjD/zmk6b2Ig0wqFADTbGvpAy1JYchonviVP27geHMcmhkWbAcxp3ncyUupMO&#10;W04PFnt6tFR/bo5OAz6t1nGXZy+z9tm+fmyXh5XND1pfX40P9yAijfGvDD/4CR2qxLT3RzZBdBpu&#10;56mYbJWBSHGupjMQ+19DVqX8z199AwAA//8DAFBLAQItABQABgAIAAAAIQC2gziS/gAAAOEBAAAT&#10;AAAAAAAAAAAAAAAAAAAAAABbQ29udGVudF9UeXBlc10ueG1sUEsBAi0AFAAGAAgAAAAhADj9If/W&#10;AAAAlAEAAAsAAAAAAAAAAAAAAAAALwEAAF9yZWxzLy5yZWxzUEsBAi0AFAAGAAgAAAAhAOcq3z4S&#10;AgAAKQQAAA4AAAAAAAAAAAAAAAAALgIAAGRycy9lMm9Eb2MueG1sUEsBAi0AFAAGAAgAAAAhAOzZ&#10;Hs/bAAAABwEAAA8AAAAAAAAAAAAAAAAAbAQAAGRycy9kb3ducmV2LnhtbFBLBQYAAAAABAAEAPMA&#10;AAB0BQAAAAA=&#10;" o:allowincell="f" strokeweight="1pt"/>
        </w:pict>
      </w:r>
    </w:p>
    <w:p w:rsidR="00A20194" w:rsidRDefault="004E4E82" w:rsidP="00C974A6">
      <w:pPr>
        <w:pStyle w:val="Heading3"/>
        <w:tabs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>75 Pleasant</w:t>
      </w:r>
      <w:r w:rsidR="00A20194" w:rsidRPr="00C974A6">
        <w:rPr>
          <w:sz w:val="16"/>
          <w:szCs w:val="16"/>
        </w:rPr>
        <w:t xml:space="preserve"> Street, Malden, Massachusetts 02148-</w:t>
      </w:r>
      <w:r w:rsidR="00262A36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:rsidR="00A20194" w:rsidRPr="00C974A6" w:rsidRDefault="00C974A6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W w:w="11723" w:type="dxa"/>
        <w:tblLook w:val="01E0"/>
      </w:tblPr>
      <w:tblGrid>
        <w:gridCol w:w="3022"/>
        <w:gridCol w:w="8701"/>
      </w:tblGrid>
      <w:tr w:rsidR="00C974A6" w:rsidRPr="009C084A" w:rsidTr="00A30028">
        <w:trPr>
          <w:trHeight w:val="611"/>
        </w:trPr>
        <w:tc>
          <w:tcPr>
            <w:tcW w:w="3022" w:type="dxa"/>
          </w:tcPr>
          <w:p w:rsidR="00E90934" w:rsidRPr="009C084A" w:rsidRDefault="00E90934" w:rsidP="009C08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84A">
              <w:rPr>
                <w:rFonts w:ascii="Arial" w:hAnsi="Arial" w:cs="Arial"/>
                <w:sz w:val="16"/>
                <w:szCs w:val="16"/>
              </w:rPr>
              <w:t>Mitchell D. Chester, Ed.D</w:t>
            </w:r>
            <w:r w:rsidR="0050164A" w:rsidRPr="009C084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9C084A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701" w:type="dxa"/>
          </w:tcPr>
          <w:p w:rsidR="00C974A6" w:rsidRPr="009C084A" w:rsidRDefault="00C974A6" w:rsidP="009C084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201172" w:rsidRDefault="00201172"/>
    <w:p w:rsidR="005546D1" w:rsidRDefault="00A30028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>October 6, 2016</w:t>
      </w:r>
    </w:p>
    <w:p w:rsidR="005546D1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</w:p>
    <w:p w:rsidR="00A30028" w:rsidRDefault="00A30028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>Dr. Stephen Zrike, Receiver</w:t>
      </w:r>
    </w:p>
    <w:p w:rsidR="00A30028" w:rsidRDefault="00A30028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>Holyoke Public Schools</w:t>
      </w:r>
    </w:p>
    <w:p w:rsidR="00A30028" w:rsidRDefault="00A30028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>57 Suffolk Street</w:t>
      </w:r>
    </w:p>
    <w:p w:rsidR="00A30028" w:rsidRDefault="00A30028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>Holyoke, MA 01040</w:t>
      </w:r>
    </w:p>
    <w:p w:rsidR="005546D1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</w:p>
    <w:p w:rsidR="005546D1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 xml:space="preserve">Re: Turnaround Plan for </w:t>
      </w:r>
      <w:r w:rsidR="00A30028">
        <w:rPr>
          <w:snapToGrid/>
          <w:sz w:val="23"/>
          <w:szCs w:val="23"/>
        </w:rPr>
        <w:t>Holyoke Public Schools</w:t>
      </w:r>
    </w:p>
    <w:p w:rsidR="00A30028" w:rsidRDefault="00A30028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</w:p>
    <w:p w:rsidR="005546D1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 xml:space="preserve">Dear </w:t>
      </w:r>
      <w:r w:rsidR="00A30028">
        <w:rPr>
          <w:snapToGrid/>
          <w:sz w:val="23"/>
          <w:szCs w:val="23"/>
        </w:rPr>
        <w:t>Dr. Zrike</w:t>
      </w:r>
      <w:r>
        <w:rPr>
          <w:snapToGrid/>
          <w:sz w:val="23"/>
          <w:szCs w:val="23"/>
        </w:rPr>
        <w:t>:</w:t>
      </w:r>
    </w:p>
    <w:p w:rsidR="005546D1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</w:p>
    <w:p w:rsidR="005546D1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>I have reviewed your request to mod</w:t>
      </w:r>
      <w:r w:rsidR="00A30028">
        <w:rPr>
          <w:snapToGrid/>
          <w:sz w:val="23"/>
          <w:szCs w:val="23"/>
        </w:rPr>
        <w:t>ify the district Turnaround Plan for Holyoke Public Schools</w:t>
      </w:r>
    </w:p>
    <w:p w:rsidR="005546D1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proofErr w:type="gramStart"/>
      <w:r>
        <w:rPr>
          <w:snapToGrid/>
          <w:sz w:val="23"/>
          <w:szCs w:val="23"/>
        </w:rPr>
        <w:t>to</w:t>
      </w:r>
      <w:proofErr w:type="gramEnd"/>
      <w:r>
        <w:rPr>
          <w:snapToGrid/>
          <w:sz w:val="23"/>
          <w:szCs w:val="23"/>
        </w:rPr>
        <w:t xml:space="preserve"> </w:t>
      </w:r>
      <w:r w:rsidR="00A30028">
        <w:rPr>
          <w:snapToGrid/>
          <w:sz w:val="23"/>
          <w:szCs w:val="23"/>
        </w:rPr>
        <w:t xml:space="preserve">simplify the titles of the plan’s priority areas </w:t>
      </w:r>
      <w:r>
        <w:rPr>
          <w:snapToGrid/>
          <w:sz w:val="23"/>
          <w:szCs w:val="23"/>
        </w:rPr>
        <w:t xml:space="preserve">and </w:t>
      </w:r>
      <w:r w:rsidR="00A30028">
        <w:rPr>
          <w:snapToGrid/>
          <w:sz w:val="23"/>
          <w:szCs w:val="23"/>
        </w:rPr>
        <w:t>revise the titles of specific staff members and support teams</w:t>
      </w:r>
      <w:r>
        <w:rPr>
          <w:snapToGrid/>
          <w:sz w:val="23"/>
          <w:szCs w:val="23"/>
        </w:rPr>
        <w:t xml:space="preserve">. (See attached </w:t>
      </w:r>
      <w:r w:rsidR="00A30028">
        <w:rPr>
          <w:snapToGrid/>
          <w:sz w:val="23"/>
          <w:szCs w:val="23"/>
        </w:rPr>
        <w:t>Holyoke Public Schools Level 5 District Turnaround Plan Modifications</w:t>
      </w:r>
      <w:r>
        <w:rPr>
          <w:snapToGrid/>
          <w:sz w:val="23"/>
          <w:szCs w:val="23"/>
        </w:rPr>
        <w:t xml:space="preserve"> dated </w:t>
      </w:r>
      <w:r w:rsidR="00A30028">
        <w:rPr>
          <w:snapToGrid/>
          <w:sz w:val="23"/>
          <w:szCs w:val="23"/>
        </w:rPr>
        <w:t>September 23, 2016</w:t>
      </w:r>
      <w:r>
        <w:rPr>
          <w:snapToGrid/>
          <w:sz w:val="23"/>
          <w:szCs w:val="23"/>
        </w:rPr>
        <w:t>.)</w:t>
      </w:r>
    </w:p>
    <w:p w:rsidR="005546D1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</w:p>
    <w:p w:rsidR="005546D1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>As you noted, t</w:t>
      </w:r>
      <w:r w:rsidR="00A30028">
        <w:rPr>
          <w:snapToGrid/>
          <w:sz w:val="23"/>
          <w:szCs w:val="23"/>
        </w:rPr>
        <w:t>hese changes are refinements to existing language, after a year of learning</w:t>
      </w:r>
      <w:r w:rsidR="0025698E">
        <w:rPr>
          <w:snapToGrid/>
          <w:sz w:val="23"/>
          <w:szCs w:val="23"/>
        </w:rPr>
        <w:t xml:space="preserve">. </w:t>
      </w:r>
      <w:r>
        <w:rPr>
          <w:snapToGrid/>
          <w:sz w:val="23"/>
          <w:szCs w:val="23"/>
        </w:rPr>
        <w:t xml:space="preserve">Accordingly, for the reasons set forth in the proposal, </w:t>
      </w:r>
      <w:r w:rsidR="0025698E">
        <w:rPr>
          <w:snapToGrid/>
          <w:sz w:val="23"/>
          <w:szCs w:val="23"/>
        </w:rPr>
        <w:t>and pursuant to G.L. c. 69, § 1K(h</w:t>
      </w:r>
      <w:r>
        <w:rPr>
          <w:snapToGrid/>
          <w:sz w:val="23"/>
          <w:szCs w:val="23"/>
        </w:rPr>
        <w:t xml:space="preserve">), I </w:t>
      </w:r>
      <w:r w:rsidR="00471ECF">
        <w:rPr>
          <w:snapToGrid/>
          <w:sz w:val="23"/>
          <w:szCs w:val="23"/>
        </w:rPr>
        <w:t xml:space="preserve">am </w:t>
      </w:r>
      <w:r>
        <w:rPr>
          <w:snapToGrid/>
          <w:sz w:val="23"/>
          <w:szCs w:val="23"/>
        </w:rPr>
        <w:t>modify</w:t>
      </w:r>
      <w:r w:rsidR="00471ECF">
        <w:rPr>
          <w:snapToGrid/>
          <w:sz w:val="23"/>
          <w:szCs w:val="23"/>
        </w:rPr>
        <w:t>ing</w:t>
      </w:r>
      <w:r>
        <w:rPr>
          <w:snapToGrid/>
          <w:sz w:val="23"/>
          <w:szCs w:val="23"/>
        </w:rPr>
        <w:t xml:space="preserve"> the </w:t>
      </w:r>
      <w:r w:rsidR="0025698E">
        <w:rPr>
          <w:snapToGrid/>
          <w:sz w:val="23"/>
          <w:szCs w:val="23"/>
        </w:rPr>
        <w:t>Holyoke</w:t>
      </w:r>
      <w:r>
        <w:rPr>
          <w:snapToGrid/>
          <w:sz w:val="23"/>
          <w:szCs w:val="23"/>
        </w:rPr>
        <w:t xml:space="preserve"> </w:t>
      </w:r>
      <w:r w:rsidR="0025698E">
        <w:rPr>
          <w:snapToGrid/>
          <w:sz w:val="23"/>
          <w:szCs w:val="23"/>
        </w:rPr>
        <w:t>Public Schools Turnaround Plan to revise names of priority areas and titles of specific staff members and support teams.</w:t>
      </w:r>
      <w:r>
        <w:rPr>
          <w:snapToGrid/>
          <w:sz w:val="23"/>
          <w:szCs w:val="23"/>
        </w:rPr>
        <w:t xml:space="preserve"> </w:t>
      </w:r>
      <w:r w:rsidR="0025698E">
        <w:rPr>
          <w:snapToGrid/>
          <w:sz w:val="23"/>
          <w:szCs w:val="23"/>
        </w:rPr>
        <w:t>The work and the essence of the plan remain the same</w:t>
      </w:r>
      <w:r w:rsidR="00806477">
        <w:rPr>
          <w:snapToGrid/>
          <w:sz w:val="23"/>
          <w:szCs w:val="23"/>
        </w:rPr>
        <w:t xml:space="preserve">, and </w:t>
      </w:r>
      <w:r w:rsidR="0025698E">
        <w:rPr>
          <w:snapToGrid/>
          <w:sz w:val="23"/>
          <w:szCs w:val="23"/>
        </w:rPr>
        <w:t xml:space="preserve">the modifications represent a change in </w:t>
      </w:r>
      <w:r w:rsidR="00471ECF">
        <w:rPr>
          <w:snapToGrid/>
          <w:sz w:val="23"/>
          <w:szCs w:val="23"/>
        </w:rPr>
        <w:t>terminology</w:t>
      </w:r>
      <w:r w:rsidR="0025698E">
        <w:rPr>
          <w:snapToGrid/>
          <w:sz w:val="23"/>
          <w:szCs w:val="23"/>
        </w:rPr>
        <w:t xml:space="preserve">. </w:t>
      </w:r>
    </w:p>
    <w:p w:rsidR="0025698E" w:rsidRDefault="0025698E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</w:p>
    <w:p w:rsidR="005546D1" w:rsidRDefault="005546D1" w:rsidP="005546D1">
      <w:pPr>
        <w:widowControl/>
        <w:autoSpaceDE w:val="0"/>
        <w:autoSpaceDN w:val="0"/>
        <w:adjustRightInd w:val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 xml:space="preserve">Sincerely, </w:t>
      </w:r>
    </w:p>
    <w:p w:rsidR="00110C77" w:rsidRDefault="00110C77" w:rsidP="00110C77">
      <w:pPr>
        <w:rPr>
          <w:b/>
        </w:rPr>
      </w:pPr>
      <w:bookmarkStart w:id="0" w:name="_GoBack"/>
      <w:bookmarkEnd w:id="0"/>
    </w:p>
    <w:p w:rsidR="0025698E" w:rsidRDefault="00B61A17" w:rsidP="00110C77">
      <w:pPr>
        <w:rPr>
          <w:b/>
        </w:rPr>
      </w:pPr>
      <w:r>
        <w:rPr>
          <w:b/>
        </w:rPr>
        <w:t>SIGNED BY COMMISSIONER CHESTER</w:t>
      </w:r>
    </w:p>
    <w:p w:rsidR="0025698E" w:rsidRDefault="0025698E" w:rsidP="00110C77"/>
    <w:p w:rsidR="00110C77" w:rsidRDefault="00110C77" w:rsidP="00110C77">
      <w:r>
        <w:t>Mitchell D. Chester, Ed.D.</w:t>
      </w:r>
    </w:p>
    <w:p w:rsidR="00201172" w:rsidRDefault="00110C77">
      <w:r>
        <w:t>Commissioner of Elementary and Secondary Education</w:t>
      </w:r>
    </w:p>
    <w:sectPr w:rsidR="00201172" w:rsidSect="009730E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</w:compat>
  <w:rsids>
    <w:rsidRoot w:val="00110C77"/>
    <w:rsid w:val="00076C28"/>
    <w:rsid w:val="00110C77"/>
    <w:rsid w:val="001C2DBB"/>
    <w:rsid w:val="00201172"/>
    <w:rsid w:val="0023346D"/>
    <w:rsid w:val="002373D9"/>
    <w:rsid w:val="0025698E"/>
    <w:rsid w:val="00262A36"/>
    <w:rsid w:val="00283132"/>
    <w:rsid w:val="00292D44"/>
    <w:rsid w:val="002A3E22"/>
    <w:rsid w:val="002F5424"/>
    <w:rsid w:val="00313E29"/>
    <w:rsid w:val="003716F4"/>
    <w:rsid w:val="003953C8"/>
    <w:rsid w:val="00471ECF"/>
    <w:rsid w:val="004E4E82"/>
    <w:rsid w:val="0050164A"/>
    <w:rsid w:val="005430E2"/>
    <w:rsid w:val="005509F2"/>
    <w:rsid w:val="005546D1"/>
    <w:rsid w:val="005E3535"/>
    <w:rsid w:val="00626ED5"/>
    <w:rsid w:val="00635070"/>
    <w:rsid w:val="00761FD8"/>
    <w:rsid w:val="007732FB"/>
    <w:rsid w:val="00806477"/>
    <w:rsid w:val="00826B19"/>
    <w:rsid w:val="008C44B0"/>
    <w:rsid w:val="008F16DF"/>
    <w:rsid w:val="009730E2"/>
    <w:rsid w:val="009C084A"/>
    <w:rsid w:val="00A20194"/>
    <w:rsid w:val="00A30028"/>
    <w:rsid w:val="00A7681B"/>
    <w:rsid w:val="00AC5BAD"/>
    <w:rsid w:val="00B15E7C"/>
    <w:rsid w:val="00B34968"/>
    <w:rsid w:val="00B50772"/>
    <w:rsid w:val="00B61A17"/>
    <w:rsid w:val="00BB73CA"/>
    <w:rsid w:val="00C974A6"/>
    <w:rsid w:val="00CB2282"/>
    <w:rsid w:val="00CD138E"/>
    <w:rsid w:val="00CE35B2"/>
    <w:rsid w:val="00D1782C"/>
    <w:rsid w:val="00D73B50"/>
    <w:rsid w:val="00D76929"/>
    <w:rsid w:val="00DB320E"/>
    <w:rsid w:val="00E90934"/>
    <w:rsid w:val="00EC5F84"/>
    <w:rsid w:val="00EE4CA5"/>
    <w:rsid w:val="00F2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0E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9730E2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30E2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9730E2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730E2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0E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9730E2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30E2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9730E2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730E2"/>
  </w:style>
  <w:style w:type="table" w:styleId="TableGrid">
    <w:name w:val="Table Grid"/>
    <w:basedOn w:val="TableNormal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12" Type="http://schemas.microsoft.com/office/2007/relationships/stylesWithEffects" Target="stylesWithEffects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//ESE-FPS-MAL-001/Template/DOE%20Common/DOE%20Letterhead/Letterhead_Commissioner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DESE-231-6216</_dlc_DocId>
    <_dlc_DocIdUrl xmlns="733efe1c-5bbe-4968-87dc-d400e65c879f">
      <Url>https://sharepoint.doemass.org/ese/webteam/cps/_layouts/DocIdRedir.aspx?ID=DESE-231-6216</Url>
      <Description>DESE-231-6216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4532D-ADAB-475A-A34F-CC7B5B73E2D7}"/>
</file>

<file path=customXml/itemProps2.xml><?xml version="1.0" encoding="utf-8"?>
<ds:datastoreItem xmlns:ds="http://schemas.openxmlformats.org/officeDocument/2006/customXml" ds:itemID="{70EF022F-94E5-4ACB-A573-780727BEFAE9}"/>
</file>

<file path=customXml/itemProps3.xml><?xml version="1.0" encoding="utf-8"?>
<ds:datastoreItem xmlns:ds="http://schemas.openxmlformats.org/officeDocument/2006/customXml" ds:itemID="{CED28148-430D-403A-997E-A8BF76E78C45}"/>
</file>

<file path=customXml/itemProps4.xml><?xml version="1.0" encoding="utf-8"?>
<ds:datastoreItem xmlns:ds="http://schemas.openxmlformats.org/officeDocument/2006/customXml" ds:itemID="{1F154F0A-09A8-47B8-B798-A61E84E1146A}"/>
</file>

<file path=docProps/app.xml><?xml version="1.0" encoding="utf-8"?>
<Properties xmlns="http://schemas.openxmlformats.org/officeDocument/2006/extended-properties" xmlns:vt="http://schemas.openxmlformats.org/officeDocument/2006/docPropsVTypes">
  <Template>Letterhead_Commissioner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Commissioner's Letter to Blueprint Schools Network</vt:lpstr>
    </vt:vector>
  </TitlesOfParts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2016-10-20T18:01:00Z</dcterms:created>
  <lastPrinted>2008-03-05T18:17:00Z</lastPrinted>
  <dcterms:modified xsi:type="dcterms:W3CDTF">2016-10-20T18:02:00Z</dcterms:modified>
  <revision>1</revision>
  <dc:title>Holyoke Commissioner's Letter Revise Turnaround Plan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cc3a2b9d-12dd-4a7a-aaf7-cc8c5b727f96</vt:lpwstr>
  </property>
</Properties>
</file>