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57" w:rsidRPr="00204B3D" w:rsidRDefault="00A723E6" w:rsidP="00660C57">
      <w:pPr>
        <w:pStyle w:val="Normal1"/>
        <w:rPr>
          <w:rStyle w:val="Normal1Char"/>
          <w:lang w:val="es-AR"/>
        </w:rPr>
      </w:pPr>
      <w:bookmarkStart w:id="0" w:name="_GoBack"/>
      <w:bookmarkEnd w:id="0"/>
      <w:r w:rsidRPr="00204B3D">
        <w:rPr>
          <w:rStyle w:val="Normal1Char"/>
          <w:lang w:val="es-AR"/>
        </w:rPr>
        <w:t xml:space="preserve">Para: </w:t>
      </w:r>
      <w:r w:rsidRPr="00F53BAA">
        <w:rPr>
          <w:rStyle w:val="Normal1Char"/>
          <w:lang w:val="es-AR"/>
        </w:rPr>
        <w:t xml:space="preserve">El </w:t>
      </w:r>
      <w:r w:rsidRPr="00204B3D">
        <w:rPr>
          <w:rStyle w:val="Normal1Char"/>
          <w:lang w:val="es-AR"/>
        </w:rPr>
        <w:t>Co</w:t>
      </w:r>
      <w:r w:rsidR="00660C57" w:rsidRPr="00204B3D">
        <w:rPr>
          <w:rStyle w:val="Normal1Char"/>
          <w:lang w:val="es-AR"/>
        </w:rPr>
        <w:t>mision</w:t>
      </w:r>
      <w:r w:rsidRPr="00204B3D">
        <w:rPr>
          <w:rStyle w:val="Normal1Char"/>
          <w:lang w:val="es-AR"/>
        </w:rPr>
        <w:t>ado</w:t>
      </w:r>
      <w:r w:rsidR="00660C57" w:rsidRPr="00204B3D">
        <w:rPr>
          <w:rStyle w:val="Normal1Char"/>
          <w:lang w:val="es-AR"/>
        </w:rPr>
        <w:t xml:space="preserve"> Chester </w:t>
      </w:r>
      <w:r w:rsidRPr="00204B3D">
        <w:rPr>
          <w:rStyle w:val="Normal1Char"/>
          <w:lang w:val="es-AR"/>
        </w:rPr>
        <w:t xml:space="preserve">y </w:t>
      </w:r>
      <w:r w:rsidR="008143C3">
        <w:rPr>
          <w:rStyle w:val="Normal1Char"/>
          <w:lang w:val="es-AR"/>
        </w:rPr>
        <w:t>la</w:t>
      </w:r>
      <w:r w:rsidRPr="00204B3D">
        <w:rPr>
          <w:rStyle w:val="Normal1Char"/>
          <w:lang w:val="es-AR"/>
        </w:rPr>
        <w:t xml:space="preserve"> </w:t>
      </w:r>
      <w:r w:rsidR="00342224">
        <w:rPr>
          <w:rStyle w:val="Normal1Char"/>
          <w:lang w:val="es-AR"/>
        </w:rPr>
        <w:t>Receptor</w:t>
      </w:r>
      <w:r w:rsidR="008143C3">
        <w:rPr>
          <w:rStyle w:val="Normal1Char"/>
          <w:lang w:val="es-AR"/>
        </w:rPr>
        <w:t>a</w:t>
      </w:r>
      <w:r w:rsidR="00342224">
        <w:rPr>
          <w:rStyle w:val="Normal1Char"/>
          <w:lang w:val="es-AR"/>
        </w:rPr>
        <w:t xml:space="preserve"> </w:t>
      </w:r>
      <w:r w:rsidRPr="00204B3D">
        <w:rPr>
          <w:rStyle w:val="Normal1Char"/>
          <w:lang w:val="es-AR"/>
        </w:rPr>
        <w:t xml:space="preserve">de </w:t>
      </w:r>
      <w:proofErr w:type="spellStart"/>
      <w:r w:rsidRPr="00204B3D">
        <w:rPr>
          <w:rStyle w:val="Normal1Char"/>
          <w:lang w:val="es-AR"/>
        </w:rPr>
        <w:t>S</w:t>
      </w:r>
      <w:r w:rsidR="00660C57" w:rsidRPr="00204B3D">
        <w:rPr>
          <w:rStyle w:val="Normal1Char"/>
          <w:lang w:val="es-AR"/>
        </w:rPr>
        <w:t>outhbridge</w:t>
      </w:r>
      <w:proofErr w:type="spellEnd"/>
      <w:r w:rsidR="00660C57" w:rsidRPr="00204B3D">
        <w:rPr>
          <w:rStyle w:val="Normal1Char"/>
          <w:lang w:val="es-AR"/>
        </w:rPr>
        <w:t xml:space="preserve"> </w:t>
      </w:r>
      <w:proofErr w:type="spellStart"/>
      <w:r w:rsidR="00660C57" w:rsidRPr="00204B3D">
        <w:rPr>
          <w:rStyle w:val="Normal1Char"/>
          <w:lang w:val="es-AR"/>
        </w:rPr>
        <w:t>Public</w:t>
      </w:r>
      <w:proofErr w:type="spellEnd"/>
      <w:r w:rsidR="00660C57" w:rsidRPr="00204B3D">
        <w:rPr>
          <w:rStyle w:val="Normal1Char"/>
          <w:lang w:val="es-AR"/>
        </w:rPr>
        <w:t xml:space="preserve"> Schools</w:t>
      </w:r>
    </w:p>
    <w:p w:rsidR="00660C57" w:rsidRPr="006612BE" w:rsidRDefault="00A723E6" w:rsidP="00660C57">
      <w:pPr>
        <w:pStyle w:val="Normal1"/>
        <w:rPr>
          <w:rStyle w:val="Normal1Char"/>
          <w:lang w:val="es-AR"/>
        </w:rPr>
      </w:pPr>
      <w:r w:rsidRPr="006612BE">
        <w:rPr>
          <w:rStyle w:val="Normal1Char"/>
          <w:lang w:val="es-AR"/>
        </w:rPr>
        <w:t>De</w:t>
      </w:r>
      <w:r w:rsidR="00660C57" w:rsidRPr="006612BE">
        <w:rPr>
          <w:rStyle w:val="Normal1Char"/>
          <w:lang w:val="es-AR"/>
        </w:rPr>
        <w:t xml:space="preserve">: </w:t>
      </w:r>
      <w:r w:rsidR="006612BE" w:rsidRPr="006612BE">
        <w:rPr>
          <w:rStyle w:val="Normal1Char"/>
          <w:lang w:val="es-AR"/>
        </w:rPr>
        <w:t>Grupo Local de</w:t>
      </w:r>
      <w:r w:rsidR="008D4757">
        <w:rPr>
          <w:rStyle w:val="Normal1Char"/>
          <w:lang w:val="es-AR"/>
        </w:rPr>
        <w:t xml:space="preserve"> Partes Interesadas de</w:t>
      </w:r>
      <w:r w:rsidR="006612BE" w:rsidRPr="006612BE">
        <w:rPr>
          <w:rStyle w:val="Normal1Char"/>
          <w:lang w:val="es-AR"/>
        </w:rPr>
        <w:t xml:space="preserve"> </w:t>
      </w:r>
      <w:r w:rsidR="00660C57" w:rsidRPr="006612BE">
        <w:rPr>
          <w:rStyle w:val="Normal1Char"/>
          <w:lang w:val="es-AR"/>
        </w:rPr>
        <w:t>Southbridge (LSG</w:t>
      </w:r>
      <w:r w:rsidR="006612BE" w:rsidRPr="006612BE">
        <w:rPr>
          <w:rStyle w:val="Normal1Char"/>
          <w:lang w:val="es-AR"/>
        </w:rPr>
        <w:t>, en inglés</w:t>
      </w:r>
      <w:r w:rsidR="00660C57" w:rsidRPr="006612BE">
        <w:rPr>
          <w:rStyle w:val="Normal1Char"/>
          <w:lang w:val="es-AR"/>
        </w:rPr>
        <w:t>)</w:t>
      </w:r>
    </w:p>
    <w:p w:rsidR="00660C57" w:rsidRPr="00204B3D" w:rsidRDefault="00A723E6" w:rsidP="00660C57">
      <w:pPr>
        <w:pStyle w:val="Normal1"/>
        <w:rPr>
          <w:rStyle w:val="Normal1Char"/>
          <w:lang w:val="es-AR"/>
        </w:rPr>
      </w:pPr>
      <w:r w:rsidRPr="00204B3D">
        <w:rPr>
          <w:rStyle w:val="Normal1Char"/>
          <w:lang w:val="es-AR"/>
        </w:rPr>
        <w:t>Fecha</w:t>
      </w:r>
      <w:r w:rsidR="00660C57" w:rsidRPr="00204B3D">
        <w:rPr>
          <w:rStyle w:val="Normal1Char"/>
          <w:lang w:val="es-AR"/>
        </w:rPr>
        <w:t xml:space="preserve">: </w:t>
      </w:r>
      <w:r w:rsidRPr="00204B3D">
        <w:rPr>
          <w:rStyle w:val="Normal1Char"/>
          <w:lang w:val="es-AR"/>
        </w:rPr>
        <w:t>5 de ab</w:t>
      </w:r>
      <w:r w:rsidR="006235DD" w:rsidRPr="00204B3D">
        <w:rPr>
          <w:rStyle w:val="Normal1Char"/>
          <w:lang w:val="es-AR"/>
        </w:rPr>
        <w:t xml:space="preserve">ril </w:t>
      </w:r>
      <w:r w:rsidRPr="00204B3D">
        <w:rPr>
          <w:rStyle w:val="Normal1Char"/>
          <w:lang w:val="es-AR"/>
        </w:rPr>
        <w:t>de</w:t>
      </w:r>
      <w:r w:rsidR="006235DD" w:rsidRPr="00204B3D">
        <w:rPr>
          <w:rStyle w:val="Normal1Char"/>
          <w:lang w:val="es-AR"/>
        </w:rPr>
        <w:t xml:space="preserve"> 2016</w:t>
      </w:r>
    </w:p>
    <w:p w:rsidR="00660C57" w:rsidRPr="00F53BAA" w:rsidRDefault="00660C57" w:rsidP="00660C57">
      <w:pPr>
        <w:pStyle w:val="Normal1"/>
        <w:rPr>
          <w:rStyle w:val="Normal1Char"/>
          <w:lang w:val="es-AR"/>
        </w:rPr>
      </w:pPr>
    </w:p>
    <w:p w:rsidR="00444671" w:rsidRPr="00204B3D" w:rsidRDefault="00204B3D" w:rsidP="00660C57">
      <w:pPr>
        <w:pStyle w:val="Normal1"/>
        <w:rPr>
          <w:rStyle w:val="Normal1Char"/>
          <w:lang w:val="es-AR"/>
        </w:rPr>
      </w:pPr>
      <w:r w:rsidRPr="00204B3D">
        <w:rPr>
          <w:rStyle w:val="Normal1Char"/>
          <w:lang w:val="es-AR"/>
        </w:rPr>
        <w:t>Se adjunta a esta nota una lista de recomendaciones emerg</w:t>
      </w:r>
      <w:r>
        <w:rPr>
          <w:rStyle w:val="Normal1Char"/>
          <w:lang w:val="es-AR"/>
        </w:rPr>
        <w:t>ida</w:t>
      </w:r>
      <w:r w:rsidRPr="00204B3D">
        <w:rPr>
          <w:rStyle w:val="Normal1Char"/>
          <w:lang w:val="es-AR"/>
        </w:rPr>
        <w:t xml:space="preserve">s de nuestras conversaciones y deliberaciones. Creemos que éstas brindarán </w:t>
      </w:r>
      <w:r>
        <w:rPr>
          <w:rStyle w:val="Normal1Char"/>
          <w:lang w:val="es-AR"/>
        </w:rPr>
        <w:t xml:space="preserve">a </w:t>
      </w:r>
      <w:r w:rsidRPr="00204B3D">
        <w:rPr>
          <w:rStyle w:val="Normal1Char"/>
          <w:lang w:val="es-AR"/>
        </w:rPr>
        <w:t>usted y su equipo una guía útil cuando de</w:t>
      </w:r>
      <w:r>
        <w:rPr>
          <w:rStyle w:val="Normal1Char"/>
          <w:lang w:val="es-AR"/>
        </w:rPr>
        <w:t xml:space="preserve">lineen un Plan de </w:t>
      </w:r>
      <w:proofErr w:type="spellStart"/>
      <w:r w:rsidR="00342224" w:rsidRPr="00342224">
        <w:rPr>
          <w:rStyle w:val="Normal1Char"/>
        </w:rPr>
        <w:t>Reestructuración</w:t>
      </w:r>
      <w:proofErr w:type="spellEnd"/>
      <w:r w:rsidR="00342224" w:rsidRPr="00342224">
        <w:rPr>
          <w:rStyle w:val="Normal1Char"/>
        </w:rPr>
        <w:t xml:space="preserve"> </w:t>
      </w:r>
      <w:r>
        <w:rPr>
          <w:rStyle w:val="Normal1Char"/>
          <w:lang w:val="es-AR"/>
        </w:rPr>
        <w:t xml:space="preserve">para </w:t>
      </w:r>
      <w:proofErr w:type="spellStart"/>
      <w:r w:rsidR="00660C57" w:rsidRPr="00204B3D">
        <w:rPr>
          <w:rStyle w:val="Normal1Char"/>
          <w:lang w:val="es-AR"/>
        </w:rPr>
        <w:t>Southbridge</w:t>
      </w:r>
      <w:proofErr w:type="spellEnd"/>
      <w:r w:rsidR="00660C57" w:rsidRPr="00204B3D">
        <w:rPr>
          <w:rStyle w:val="Normal1Char"/>
          <w:lang w:val="es-AR"/>
        </w:rPr>
        <w:t xml:space="preserve"> </w:t>
      </w:r>
      <w:proofErr w:type="spellStart"/>
      <w:r w:rsidR="00660C57" w:rsidRPr="00204B3D">
        <w:rPr>
          <w:rStyle w:val="Normal1Char"/>
          <w:lang w:val="es-AR"/>
        </w:rPr>
        <w:t>Public</w:t>
      </w:r>
      <w:proofErr w:type="spellEnd"/>
      <w:r w:rsidR="00660C57" w:rsidRPr="00204B3D">
        <w:rPr>
          <w:rStyle w:val="Normal1Char"/>
          <w:lang w:val="es-AR"/>
        </w:rPr>
        <w:t xml:space="preserve"> Schools.  </w:t>
      </w:r>
    </w:p>
    <w:p w:rsidR="00444671" w:rsidRPr="00204B3D" w:rsidRDefault="00444671" w:rsidP="00660C57">
      <w:pPr>
        <w:pStyle w:val="Normal1"/>
        <w:rPr>
          <w:rStyle w:val="Normal1Char"/>
          <w:lang w:val="es-AR"/>
        </w:rPr>
      </w:pPr>
    </w:p>
    <w:p w:rsidR="00660C57" w:rsidRPr="00336DEF" w:rsidRDefault="00336DEF" w:rsidP="00660C57">
      <w:pPr>
        <w:pStyle w:val="Normal1"/>
        <w:rPr>
          <w:rStyle w:val="Normal1Char"/>
          <w:lang w:val="es-AR"/>
        </w:rPr>
      </w:pPr>
      <w:r w:rsidRPr="00336DEF">
        <w:rPr>
          <w:rStyle w:val="Normal1Char"/>
          <w:lang w:val="es-AR"/>
        </w:rPr>
        <w:t>El</w:t>
      </w:r>
      <w:r w:rsidR="00660C57" w:rsidRPr="00336DEF">
        <w:rPr>
          <w:rStyle w:val="Normal1Char"/>
          <w:lang w:val="es-AR"/>
        </w:rPr>
        <w:t xml:space="preserve"> LSG</w:t>
      </w:r>
      <w:r w:rsidRPr="00336DEF">
        <w:rPr>
          <w:rStyle w:val="Normal1Char"/>
          <w:lang w:val="es-AR"/>
        </w:rPr>
        <w:t xml:space="preserve"> se reunió en cinco </w:t>
      </w:r>
      <w:r w:rsidR="00660C57" w:rsidRPr="00336DEF">
        <w:rPr>
          <w:rStyle w:val="Normal1Char"/>
          <w:lang w:val="es-AR"/>
        </w:rPr>
        <w:t>ocasion</w:t>
      </w:r>
      <w:r w:rsidRPr="00336DEF">
        <w:rPr>
          <w:rStyle w:val="Normal1Char"/>
          <w:lang w:val="es-AR"/>
        </w:rPr>
        <w:t>e</w:t>
      </w:r>
      <w:r w:rsidR="00660C57" w:rsidRPr="00336DEF">
        <w:rPr>
          <w:rStyle w:val="Normal1Char"/>
          <w:lang w:val="es-AR"/>
        </w:rPr>
        <w:t>s:</w:t>
      </w:r>
    </w:p>
    <w:p w:rsidR="00660C57" w:rsidRPr="00336DEF" w:rsidRDefault="00336DEF" w:rsidP="00660C57">
      <w:pPr>
        <w:pStyle w:val="Normal1"/>
        <w:numPr>
          <w:ilvl w:val="0"/>
          <w:numId w:val="1"/>
        </w:numPr>
        <w:rPr>
          <w:rStyle w:val="Normal1Char"/>
          <w:lang w:val="es-AR"/>
        </w:rPr>
      </w:pPr>
      <w:r>
        <w:rPr>
          <w:rStyle w:val="Normal1Char"/>
          <w:lang w:val="es-AR"/>
        </w:rPr>
        <w:t>Martes, 23 de f</w:t>
      </w:r>
      <w:r w:rsidRPr="00336DEF">
        <w:rPr>
          <w:rStyle w:val="Normal1Char"/>
          <w:lang w:val="es-AR"/>
        </w:rPr>
        <w:t>ebrero</w:t>
      </w:r>
      <w:r w:rsidR="00660C57" w:rsidRPr="00336DEF">
        <w:rPr>
          <w:rStyle w:val="Normal1Char"/>
          <w:lang w:val="es-AR"/>
        </w:rPr>
        <w:t>,</w:t>
      </w:r>
      <w:r>
        <w:rPr>
          <w:rStyle w:val="Normal1Char"/>
          <w:lang w:val="es-AR"/>
        </w:rPr>
        <w:t xml:space="preserve"> de</w:t>
      </w:r>
      <w:r w:rsidR="00660C57" w:rsidRPr="00336DEF">
        <w:rPr>
          <w:rStyle w:val="Normal1Char"/>
          <w:lang w:val="es-AR"/>
        </w:rPr>
        <w:t xml:space="preserve"> 4</w:t>
      </w:r>
      <w:r w:rsidR="002F3F7E" w:rsidRPr="00336DEF">
        <w:rPr>
          <w:rStyle w:val="Normal1Char"/>
          <w:lang w:val="es-AR"/>
        </w:rPr>
        <w:t>:</w:t>
      </w:r>
      <w:r w:rsidR="00660C57" w:rsidRPr="00336DEF">
        <w:rPr>
          <w:rStyle w:val="Normal1Char"/>
          <w:lang w:val="es-AR"/>
        </w:rPr>
        <w:t>00</w:t>
      </w:r>
      <w:r w:rsidR="002F3F7E" w:rsidRPr="00336DEF">
        <w:rPr>
          <w:rStyle w:val="Normal1Char"/>
          <w:lang w:val="es-AR"/>
        </w:rPr>
        <w:t>pm</w:t>
      </w:r>
      <w:r w:rsidR="00660C57" w:rsidRPr="00336DEF">
        <w:rPr>
          <w:rStyle w:val="Normal1Char"/>
          <w:lang w:val="es-AR"/>
        </w:rPr>
        <w:t xml:space="preserve"> –</w:t>
      </w:r>
      <w:r w:rsidR="002F3F7E" w:rsidRPr="00336DEF">
        <w:rPr>
          <w:rStyle w:val="Normal1Char"/>
          <w:lang w:val="es-AR"/>
        </w:rPr>
        <w:t xml:space="preserve"> </w:t>
      </w:r>
      <w:r w:rsidR="00660C57" w:rsidRPr="00336DEF">
        <w:rPr>
          <w:rStyle w:val="Normal1Char"/>
          <w:lang w:val="es-AR"/>
        </w:rPr>
        <w:t xml:space="preserve">6:30pm </w:t>
      </w:r>
    </w:p>
    <w:p w:rsidR="00660C57" w:rsidRPr="00336DEF" w:rsidRDefault="00336DEF" w:rsidP="00660C57">
      <w:pPr>
        <w:pStyle w:val="Normal1"/>
        <w:numPr>
          <w:ilvl w:val="0"/>
          <w:numId w:val="1"/>
        </w:numPr>
        <w:rPr>
          <w:rStyle w:val="Normal1Char"/>
          <w:lang w:val="es-AR"/>
        </w:rPr>
      </w:pPr>
      <w:r w:rsidRPr="00336DEF">
        <w:rPr>
          <w:rStyle w:val="Normal1Char"/>
          <w:lang w:val="es-AR"/>
        </w:rPr>
        <w:t>Lunes</w:t>
      </w:r>
      <w:r w:rsidR="00660C57" w:rsidRPr="00336DEF">
        <w:rPr>
          <w:rStyle w:val="Normal1Char"/>
          <w:lang w:val="es-AR"/>
        </w:rPr>
        <w:t xml:space="preserve">, </w:t>
      </w:r>
      <w:r w:rsidRPr="00336DEF">
        <w:rPr>
          <w:rStyle w:val="Normal1Char"/>
          <w:lang w:val="es-AR"/>
        </w:rPr>
        <w:t>29 de febrero</w:t>
      </w:r>
      <w:r w:rsidR="00660C57" w:rsidRPr="00336DEF">
        <w:rPr>
          <w:rStyle w:val="Normal1Char"/>
          <w:lang w:val="es-AR"/>
        </w:rPr>
        <w:t xml:space="preserve">, </w:t>
      </w:r>
      <w:r w:rsidRPr="00336DEF">
        <w:rPr>
          <w:rStyle w:val="Normal1Char"/>
          <w:lang w:val="es-AR"/>
        </w:rPr>
        <w:t xml:space="preserve">de </w:t>
      </w:r>
      <w:r w:rsidR="00660C57" w:rsidRPr="00336DEF">
        <w:rPr>
          <w:rStyle w:val="Normal1Char"/>
          <w:lang w:val="es-AR"/>
        </w:rPr>
        <w:t>4:00pm – 7:00pm</w:t>
      </w:r>
    </w:p>
    <w:p w:rsidR="00660C57" w:rsidRPr="00336DEF" w:rsidRDefault="00336DEF" w:rsidP="00660C57">
      <w:pPr>
        <w:pStyle w:val="Normal1"/>
        <w:numPr>
          <w:ilvl w:val="0"/>
          <w:numId w:val="1"/>
        </w:numPr>
        <w:rPr>
          <w:rStyle w:val="Normal1Char"/>
          <w:lang w:val="es-AR"/>
        </w:rPr>
      </w:pPr>
      <w:r w:rsidRPr="00336DEF">
        <w:rPr>
          <w:rStyle w:val="Normal1Char"/>
          <w:lang w:val="es-AR"/>
        </w:rPr>
        <w:t>Lunes</w:t>
      </w:r>
      <w:r w:rsidR="00660C57" w:rsidRPr="00336DEF">
        <w:rPr>
          <w:rStyle w:val="Normal1Char"/>
          <w:lang w:val="es-AR"/>
        </w:rPr>
        <w:t xml:space="preserve">, </w:t>
      </w:r>
      <w:r w:rsidRPr="00336DEF">
        <w:rPr>
          <w:rStyle w:val="Normal1Char"/>
          <w:lang w:val="es-AR"/>
        </w:rPr>
        <w:t>7</w:t>
      </w:r>
      <w:r>
        <w:rPr>
          <w:rStyle w:val="Normal1Char"/>
          <w:lang w:val="es-AR"/>
        </w:rPr>
        <w:t xml:space="preserve"> de m</w:t>
      </w:r>
      <w:r w:rsidRPr="00336DEF">
        <w:rPr>
          <w:rStyle w:val="Normal1Char"/>
          <w:lang w:val="es-AR"/>
        </w:rPr>
        <w:t>arzo</w:t>
      </w:r>
      <w:r w:rsidR="00660C57" w:rsidRPr="00336DEF">
        <w:rPr>
          <w:rStyle w:val="Normal1Char"/>
          <w:lang w:val="es-AR"/>
        </w:rPr>
        <w:t xml:space="preserve">, </w:t>
      </w:r>
      <w:r w:rsidRPr="00336DEF">
        <w:rPr>
          <w:rStyle w:val="Normal1Char"/>
          <w:lang w:val="es-AR"/>
        </w:rPr>
        <w:t xml:space="preserve">de </w:t>
      </w:r>
      <w:r w:rsidR="00660C57" w:rsidRPr="00336DEF">
        <w:rPr>
          <w:rStyle w:val="Normal1Char"/>
          <w:lang w:val="es-AR"/>
        </w:rPr>
        <w:t>4:00pm – 6:30pm</w:t>
      </w:r>
    </w:p>
    <w:p w:rsidR="00660C57" w:rsidRPr="00336DEF" w:rsidRDefault="00336DEF" w:rsidP="00660C57">
      <w:pPr>
        <w:pStyle w:val="Normal1"/>
        <w:numPr>
          <w:ilvl w:val="0"/>
          <w:numId w:val="1"/>
        </w:numPr>
        <w:rPr>
          <w:rStyle w:val="Normal1Char"/>
          <w:lang w:val="es-AR"/>
        </w:rPr>
      </w:pPr>
      <w:r w:rsidRPr="00336DEF">
        <w:rPr>
          <w:rStyle w:val="Normal1Char"/>
          <w:lang w:val="es-AR"/>
        </w:rPr>
        <w:t>Lunes</w:t>
      </w:r>
      <w:r w:rsidR="00660C57" w:rsidRPr="00336DEF">
        <w:rPr>
          <w:rStyle w:val="Normal1Char"/>
          <w:lang w:val="es-AR"/>
        </w:rPr>
        <w:t xml:space="preserve">, </w:t>
      </w:r>
      <w:r>
        <w:rPr>
          <w:rStyle w:val="Normal1Char"/>
          <w:lang w:val="es-AR"/>
        </w:rPr>
        <w:t>14 de m</w:t>
      </w:r>
      <w:r w:rsidRPr="00336DEF">
        <w:rPr>
          <w:rStyle w:val="Normal1Char"/>
          <w:lang w:val="es-AR"/>
        </w:rPr>
        <w:t>arzo</w:t>
      </w:r>
      <w:r w:rsidR="00660C57" w:rsidRPr="00336DEF">
        <w:rPr>
          <w:rStyle w:val="Normal1Char"/>
          <w:lang w:val="es-AR"/>
        </w:rPr>
        <w:t xml:space="preserve">, </w:t>
      </w:r>
      <w:r w:rsidRPr="00336DEF">
        <w:rPr>
          <w:rStyle w:val="Normal1Char"/>
          <w:lang w:val="es-AR"/>
        </w:rPr>
        <w:t xml:space="preserve">de </w:t>
      </w:r>
      <w:r w:rsidR="00660C57" w:rsidRPr="00336DEF">
        <w:rPr>
          <w:rStyle w:val="Normal1Char"/>
          <w:lang w:val="es-AR"/>
        </w:rPr>
        <w:t>4:00pm – 6:30pm</w:t>
      </w:r>
    </w:p>
    <w:p w:rsidR="00660C57" w:rsidRPr="00336DEF" w:rsidRDefault="00336DEF" w:rsidP="00660C57">
      <w:pPr>
        <w:pStyle w:val="Normal1"/>
        <w:numPr>
          <w:ilvl w:val="0"/>
          <w:numId w:val="1"/>
        </w:numPr>
        <w:rPr>
          <w:rStyle w:val="Normal1Char"/>
          <w:lang w:val="es-AR"/>
        </w:rPr>
      </w:pPr>
      <w:r w:rsidRPr="00336DEF">
        <w:rPr>
          <w:rStyle w:val="Normal1Char"/>
          <w:lang w:val="es-AR"/>
        </w:rPr>
        <w:t>Lunes</w:t>
      </w:r>
      <w:r w:rsidR="00660C57" w:rsidRPr="00336DEF">
        <w:rPr>
          <w:rStyle w:val="Normal1Char"/>
          <w:lang w:val="es-AR"/>
        </w:rPr>
        <w:t xml:space="preserve">, </w:t>
      </w:r>
      <w:r>
        <w:rPr>
          <w:rStyle w:val="Normal1Char"/>
          <w:lang w:val="es-AR"/>
        </w:rPr>
        <w:t>21 de m</w:t>
      </w:r>
      <w:r w:rsidRPr="00336DEF">
        <w:rPr>
          <w:rStyle w:val="Normal1Char"/>
          <w:lang w:val="es-AR"/>
        </w:rPr>
        <w:t>arzo</w:t>
      </w:r>
      <w:r w:rsidR="00660C57" w:rsidRPr="00336DEF">
        <w:rPr>
          <w:rStyle w:val="Normal1Char"/>
          <w:lang w:val="es-AR"/>
        </w:rPr>
        <w:t xml:space="preserve">, </w:t>
      </w:r>
      <w:r w:rsidRPr="00336DEF">
        <w:rPr>
          <w:rStyle w:val="Normal1Char"/>
          <w:lang w:val="es-AR"/>
        </w:rPr>
        <w:t xml:space="preserve">de </w:t>
      </w:r>
      <w:r w:rsidR="00660C57" w:rsidRPr="00336DEF">
        <w:rPr>
          <w:rStyle w:val="Normal1Char"/>
          <w:lang w:val="es-AR"/>
        </w:rPr>
        <w:t>4:00pm – 6:30pm</w:t>
      </w:r>
    </w:p>
    <w:p w:rsidR="00C4175B" w:rsidRPr="00336DEF" w:rsidRDefault="00C4175B" w:rsidP="00660C57">
      <w:pPr>
        <w:pStyle w:val="Normal1"/>
        <w:rPr>
          <w:rStyle w:val="Normal1Char"/>
          <w:lang w:val="es-AR"/>
        </w:rPr>
      </w:pPr>
    </w:p>
    <w:p w:rsidR="00660C57" w:rsidRDefault="00336DEF" w:rsidP="00660C57">
      <w:pPr>
        <w:pStyle w:val="Normal1"/>
        <w:rPr>
          <w:rStyle w:val="Normal1Char"/>
          <w:lang w:val="es-AR"/>
        </w:rPr>
      </w:pPr>
      <w:r w:rsidRPr="00336DEF">
        <w:rPr>
          <w:rStyle w:val="Normal1Char"/>
          <w:lang w:val="es-AR"/>
        </w:rPr>
        <w:t>Revisamos información de las escuelas, el informe de Revisi</w:t>
      </w:r>
      <w:r>
        <w:rPr>
          <w:rStyle w:val="Normal1Char"/>
          <w:lang w:val="es-AR"/>
        </w:rPr>
        <w:t>ón del Distri</w:t>
      </w:r>
      <w:r w:rsidRPr="00336DEF">
        <w:rPr>
          <w:rStyle w:val="Normal1Char"/>
          <w:lang w:val="es-AR"/>
        </w:rPr>
        <w:t>to de DESE</w:t>
      </w:r>
      <w:r>
        <w:rPr>
          <w:rStyle w:val="Normal1Char"/>
          <w:lang w:val="es-AR"/>
        </w:rPr>
        <w:t xml:space="preserve"> (octubre de 2015), como así también otros estudios anteriores relativos al distrito. </w:t>
      </w:r>
      <w:r w:rsidR="00853E64" w:rsidRPr="00853E64">
        <w:rPr>
          <w:rStyle w:val="Normal1Char"/>
          <w:lang w:val="es-AR"/>
        </w:rPr>
        <w:t xml:space="preserve">La Asociación de Educadores de Southbridge (SEA, en inglés) también entregaron una lista de </w:t>
      </w:r>
      <w:r w:rsidR="00853E64">
        <w:rPr>
          <w:rStyle w:val="Normal1Char"/>
          <w:lang w:val="es-AR"/>
        </w:rPr>
        <w:t xml:space="preserve">recomendaciones basadas en sus propias conversaciones con sus interesados. </w:t>
      </w:r>
      <w:r w:rsidR="00853E64" w:rsidRPr="00853E64">
        <w:rPr>
          <w:rStyle w:val="Normal1Char"/>
          <w:lang w:val="es-AR"/>
        </w:rPr>
        <w:t>Sus ideas se encuentran en el Apéndice A y muchas han sid</w:t>
      </w:r>
      <w:r w:rsidR="00853E64">
        <w:rPr>
          <w:rStyle w:val="Normal1Char"/>
          <w:lang w:val="es-AR"/>
        </w:rPr>
        <w:t xml:space="preserve">o incorporadas en este informe. </w:t>
      </w:r>
      <w:r w:rsidR="00853E64" w:rsidRPr="00853E64">
        <w:rPr>
          <w:rStyle w:val="Normal1Char"/>
          <w:lang w:val="es-AR"/>
        </w:rPr>
        <w:t>También se incluye en este documento una cantidad de recomendaciones que surgieron de c</w:t>
      </w:r>
      <w:r w:rsidR="00853E64">
        <w:rPr>
          <w:rStyle w:val="Normal1Char"/>
          <w:lang w:val="es-AR"/>
        </w:rPr>
        <w:t>onversaciones y entrevistas que la representante estudiantil de LSG</w:t>
      </w:r>
      <w:r w:rsidR="00D31153" w:rsidRPr="00853E64">
        <w:rPr>
          <w:rStyle w:val="Normal1Char"/>
          <w:lang w:val="es-AR"/>
        </w:rPr>
        <w:t>, Ashleigh Prince</w:t>
      </w:r>
      <w:r w:rsidR="00C3104C" w:rsidRPr="00853E64">
        <w:rPr>
          <w:rStyle w:val="Normal1Char"/>
          <w:lang w:val="es-AR"/>
        </w:rPr>
        <w:t>,</w:t>
      </w:r>
      <w:r w:rsidR="00D31153" w:rsidRPr="00853E64">
        <w:rPr>
          <w:rStyle w:val="Normal1Char"/>
          <w:lang w:val="es-AR"/>
        </w:rPr>
        <w:t xml:space="preserve"> </w:t>
      </w:r>
      <w:r w:rsidR="00853E64">
        <w:rPr>
          <w:rStyle w:val="Normal1Char"/>
          <w:lang w:val="es-AR"/>
        </w:rPr>
        <w:t>sostuvo con otros estudiantes y con maestros.</w:t>
      </w:r>
    </w:p>
    <w:p w:rsidR="006612BE" w:rsidRDefault="006612BE" w:rsidP="00660C57">
      <w:pPr>
        <w:pStyle w:val="Normal1"/>
        <w:rPr>
          <w:rStyle w:val="Normal1Char"/>
          <w:lang w:val="es-AR"/>
        </w:rPr>
      </w:pPr>
    </w:p>
    <w:p w:rsidR="00C4175B" w:rsidRPr="006612BE" w:rsidRDefault="00853E64" w:rsidP="00C4175B">
      <w:pPr>
        <w:rPr>
          <w:sz w:val="24"/>
          <w:lang w:val="es-AR"/>
        </w:rPr>
      </w:pPr>
      <w:r w:rsidRPr="006612BE">
        <w:rPr>
          <w:sz w:val="24"/>
          <w:lang w:val="es-AR"/>
        </w:rPr>
        <w:t xml:space="preserve">Un párrafo en particular del informe de la </w:t>
      </w:r>
      <w:r w:rsidR="00C4175B" w:rsidRPr="006612BE">
        <w:rPr>
          <w:sz w:val="24"/>
          <w:lang w:val="es-AR"/>
        </w:rPr>
        <w:t>SEA</w:t>
      </w:r>
      <w:r w:rsidRPr="006612BE">
        <w:rPr>
          <w:sz w:val="24"/>
          <w:lang w:val="es-AR"/>
        </w:rPr>
        <w:t xml:space="preserve"> resonó profundamente en muchas de nuestras conversaciones,</w:t>
      </w:r>
      <w:r w:rsidR="00C4175B" w:rsidRPr="006612BE">
        <w:rPr>
          <w:sz w:val="24"/>
          <w:lang w:val="es-AR"/>
        </w:rPr>
        <w:t xml:space="preserve"> </w:t>
      </w:r>
    </w:p>
    <w:p w:rsidR="00C4175B" w:rsidRPr="00F53BAA" w:rsidRDefault="00C4175B" w:rsidP="00853E64">
      <w:pPr>
        <w:pStyle w:val="ListParagraph"/>
        <w:rPr>
          <w:rStyle w:val="ListParagraphChar"/>
          <w:lang w:val="es-AR"/>
        </w:rPr>
      </w:pPr>
      <w:r w:rsidRPr="00F53BAA">
        <w:rPr>
          <w:rStyle w:val="ListParagraphChar"/>
          <w:lang w:val="es-AR"/>
        </w:rPr>
        <w:t>“</w:t>
      </w:r>
      <w:r w:rsidR="00853E64" w:rsidRPr="00F53BAA">
        <w:rPr>
          <w:rStyle w:val="ListParagraphChar"/>
          <w:lang w:val="es-AR"/>
        </w:rPr>
        <w:t xml:space="preserve">A lo largo de los años la falta de liderazgo coherente en el distrito resultó en un </w:t>
      </w:r>
      <w:r w:rsidR="006612BE" w:rsidRPr="00F53BAA">
        <w:rPr>
          <w:rStyle w:val="ListParagraphChar"/>
          <w:lang w:val="es-AR"/>
        </w:rPr>
        <w:t>conjunto fragmentario de enfoques dispares que intentaban cubrir las necesidades de los estudiantes. Nuestros estudiantes se merecen algo mejor que eso. Los maestros y demás personal pueden entregar, y entregarán, una educación integral siempre que entre los educadores y los líderes del distrito haya una visión compartida y metas comunes</w:t>
      </w:r>
      <w:r w:rsidRPr="00F53BAA">
        <w:rPr>
          <w:rStyle w:val="ListParagraphChar"/>
          <w:lang w:val="es-AR"/>
        </w:rPr>
        <w:t xml:space="preserve">.”  </w:t>
      </w:r>
    </w:p>
    <w:p w:rsidR="000D5BA8" w:rsidRPr="006612BE" w:rsidRDefault="000D5BA8" w:rsidP="00C4175B">
      <w:pPr>
        <w:rPr>
          <w:sz w:val="24"/>
          <w:lang w:val="es-AR"/>
        </w:rPr>
      </w:pPr>
      <w:r w:rsidRPr="006612BE">
        <w:rPr>
          <w:sz w:val="24"/>
          <w:lang w:val="es-AR"/>
        </w:rPr>
        <w:t>Final</w:t>
      </w:r>
      <w:r w:rsidR="006612BE" w:rsidRPr="006612BE">
        <w:rPr>
          <w:sz w:val="24"/>
          <w:lang w:val="es-AR"/>
        </w:rPr>
        <w:t>mente, quisiéramos agregar que esta labor requerirá un significativo incremento de colaboración con todos los padres, integrantes de la co</w:t>
      </w:r>
      <w:r w:rsidR="006612BE">
        <w:rPr>
          <w:sz w:val="24"/>
          <w:lang w:val="es-AR"/>
        </w:rPr>
        <w:t>munidad, oficiales municipales, y todas las organizaciones, agencias sin fines de lucro, y comercios que atienden a los ciudadanos de</w:t>
      </w:r>
      <w:r w:rsidRPr="006612BE">
        <w:rPr>
          <w:sz w:val="24"/>
          <w:lang w:val="es-AR"/>
        </w:rPr>
        <w:t xml:space="preserve"> Southbridge.</w:t>
      </w:r>
      <w:r w:rsidR="008A44FC" w:rsidRPr="006612BE">
        <w:rPr>
          <w:sz w:val="24"/>
          <w:lang w:val="es-AR"/>
        </w:rPr>
        <w:t xml:space="preserve"> </w:t>
      </w:r>
      <w:r w:rsidR="006612BE" w:rsidRPr="006612BE">
        <w:rPr>
          <w:sz w:val="24"/>
          <w:lang w:val="es-AR"/>
        </w:rPr>
        <w:t xml:space="preserve">Sin un esfuerzo de </w:t>
      </w:r>
      <w:r w:rsidR="006612BE" w:rsidRPr="00E972FD">
        <w:rPr>
          <w:i/>
          <w:sz w:val="24"/>
          <w:szCs w:val="24"/>
          <w:lang w:val="es-AR"/>
        </w:rPr>
        <w:t>equipo</w:t>
      </w:r>
      <w:r w:rsidR="006612BE" w:rsidRPr="006612BE">
        <w:rPr>
          <w:sz w:val="24"/>
          <w:lang w:val="es-AR"/>
        </w:rPr>
        <w:t xml:space="preserve"> más integral, no podremos cerrar las brechas que este informe ha examinado</w:t>
      </w:r>
      <w:r w:rsidR="008A44FC" w:rsidRPr="006612BE">
        <w:rPr>
          <w:sz w:val="24"/>
          <w:lang w:val="es-AR"/>
        </w:rPr>
        <w:t>.</w:t>
      </w:r>
    </w:p>
    <w:p w:rsidR="00660C57" w:rsidRPr="006612BE" w:rsidRDefault="00660C57" w:rsidP="00660C57">
      <w:pPr>
        <w:pStyle w:val="Normal1"/>
        <w:rPr>
          <w:rStyle w:val="HeaderChar"/>
          <w:sz w:val="24"/>
          <w:lang w:val="es-AR"/>
        </w:rPr>
      </w:pPr>
      <w:r w:rsidRPr="006612BE">
        <w:rPr>
          <w:rStyle w:val="HeaderChar"/>
          <w:sz w:val="24"/>
          <w:lang w:val="es-AR"/>
        </w:rPr>
        <w:t>Sincer</w:t>
      </w:r>
      <w:r w:rsidR="006612BE" w:rsidRPr="006612BE">
        <w:rPr>
          <w:rStyle w:val="HeaderChar"/>
          <w:sz w:val="24"/>
          <w:lang w:val="es-AR"/>
        </w:rPr>
        <w:t>amente</w:t>
      </w:r>
      <w:r w:rsidRPr="006612BE">
        <w:rPr>
          <w:rStyle w:val="HeaderChar"/>
          <w:sz w:val="24"/>
          <w:lang w:val="es-AR"/>
        </w:rPr>
        <w:t>,</w:t>
      </w:r>
    </w:p>
    <w:p w:rsidR="00660C57" w:rsidRPr="00F53BAA" w:rsidRDefault="00660C57" w:rsidP="00660C57">
      <w:pPr>
        <w:pStyle w:val="Normal1"/>
        <w:rPr>
          <w:rStyle w:val="HeaderChar"/>
          <w:sz w:val="24"/>
          <w:lang w:val="es-AR"/>
        </w:rPr>
      </w:pPr>
    </w:p>
    <w:p w:rsidR="00660C57" w:rsidRPr="006612BE" w:rsidRDefault="006612BE" w:rsidP="00660C57">
      <w:pPr>
        <w:pStyle w:val="Normal1"/>
        <w:rPr>
          <w:rStyle w:val="HeaderChar"/>
          <w:sz w:val="24"/>
          <w:lang w:val="es-AR"/>
        </w:rPr>
      </w:pPr>
      <w:r w:rsidRPr="006612BE">
        <w:rPr>
          <w:rStyle w:val="HeaderChar"/>
          <w:sz w:val="24"/>
          <w:lang w:val="es-AR"/>
        </w:rPr>
        <w:t>El Grupo Local</w:t>
      </w:r>
      <w:r w:rsidR="008D4757">
        <w:rPr>
          <w:rStyle w:val="HeaderChar"/>
          <w:sz w:val="24"/>
          <w:lang w:val="es-AR"/>
        </w:rPr>
        <w:t xml:space="preserve"> de Partes Interesadas</w:t>
      </w:r>
      <w:r w:rsidRPr="006612BE">
        <w:rPr>
          <w:rStyle w:val="HeaderChar"/>
          <w:sz w:val="24"/>
          <w:lang w:val="es-AR"/>
        </w:rPr>
        <w:t xml:space="preserve"> de </w:t>
      </w:r>
      <w:r w:rsidR="00660C57" w:rsidRPr="006612BE">
        <w:rPr>
          <w:rStyle w:val="HeaderChar"/>
          <w:sz w:val="24"/>
          <w:lang w:val="es-AR"/>
        </w:rPr>
        <w:t xml:space="preserve">Southbridge </w:t>
      </w:r>
      <w:r>
        <w:rPr>
          <w:rStyle w:val="HeaderChar"/>
          <w:sz w:val="24"/>
          <w:lang w:val="es-AR"/>
        </w:rPr>
        <w:t>(</w:t>
      </w:r>
      <w:r w:rsidR="00660C57" w:rsidRPr="006612BE">
        <w:rPr>
          <w:rStyle w:val="HeaderChar"/>
          <w:sz w:val="24"/>
          <w:lang w:val="es-AR"/>
        </w:rPr>
        <w:t>LSG</w:t>
      </w:r>
      <w:r>
        <w:rPr>
          <w:rStyle w:val="HeaderChar"/>
          <w:sz w:val="24"/>
          <w:lang w:val="es-AR"/>
        </w:rPr>
        <w:t>, en inglés)</w:t>
      </w:r>
    </w:p>
    <w:p w:rsidR="00EF7ECA" w:rsidRPr="00C3104C" w:rsidRDefault="00442F5A" w:rsidP="00EF7ECA">
      <w:pPr>
        <w:pStyle w:val="Normal1"/>
        <w:numPr>
          <w:ilvl w:val="0"/>
          <w:numId w:val="2"/>
        </w:numPr>
        <w:rPr>
          <w:iCs/>
        </w:rPr>
      </w:pPr>
      <w:r>
        <w:rPr>
          <w:b/>
          <w:bCs/>
          <w:i/>
          <w:iCs/>
        </w:rPr>
        <w:t>A</w:t>
      </w:r>
      <w:r w:rsidR="002F3F7E">
        <w:rPr>
          <w:b/>
          <w:bCs/>
          <w:i/>
          <w:iCs/>
        </w:rPr>
        <w:t>n</w:t>
      </w:r>
      <w:r>
        <w:rPr>
          <w:b/>
          <w:bCs/>
          <w:i/>
          <w:iCs/>
        </w:rPr>
        <w:t xml:space="preserve">na </w:t>
      </w:r>
      <w:proofErr w:type="spellStart"/>
      <w:r w:rsidRPr="00442F5A">
        <w:rPr>
          <w:rFonts w:asciiTheme="minorHAnsi" w:hAnsiTheme="minorHAnsi"/>
          <w:b/>
          <w:i/>
          <w:sz w:val="22"/>
          <w:szCs w:val="22"/>
        </w:rPr>
        <w:t>Tsitsilianos</w:t>
      </w:r>
      <w:proofErr w:type="spellEnd"/>
      <w:r w:rsidR="00EF7ECA" w:rsidRPr="00EF7ECA">
        <w:rPr>
          <w:b/>
          <w:bCs/>
          <w:i/>
          <w:iCs/>
        </w:rPr>
        <w:t xml:space="preserve"> </w:t>
      </w:r>
      <w:r w:rsidR="00EF7ECA" w:rsidRPr="00EF7ECA">
        <w:rPr>
          <w:i/>
          <w:iCs/>
        </w:rPr>
        <w:t xml:space="preserve">– </w:t>
      </w:r>
      <w:proofErr w:type="spellStart"/>
      <w:r w:rsidR="00DE2D95">
        <w:rPr>
          <w:iCs/>
        </w:rPr>
        <w:t>Maestra</w:t>
      </w:r>
      <w:proofErr w:type="spellEnd"/>
      <w:r w:rsidR="00EF7ECA" w:rsidRPr="00C3104C">
        <w:rPr>
          <w:iCs/>
        </w:rPr>
        <w:t xml:space="preserve">, </w:t>
      </w:r>
      <w:r w:rsidRPr="00C3104C">
        <w:rPr>
          <w:iCs/>
        </w:rPr>
        <w:t>West</w:t>
      </w:r>
      <w:r w:rsidR="00EF7ECA" w:rsidRPr="00C3104C">
        <w:rPr>
          <w:iCs/>
        </w:rPr>
        <w:t xml:space="preserve"> Street Elementary School</w:t>
      </w:r>
    </w:p>
    <w:p w:rsidR="00EF7ECA" w:rsidRPr="00C3104C" w:rsidRDefault="00EF7ECA" w:rsidP="00EF7ECA">
      <w:pPr>
        <w:pStyle w:val="Normal1"/>
        <w:numPr>
          <w:ilvl w:val="0"/>
          <w:numId w:val="2"/>
        </w:numPr>
        <w:rPr>
          <w:iCs/>
        </w:rPr>
      </w:pPr>
      <w:r w:rsidRPr="00EF7ECA">
        <w:rPr>
          <w:b/>
          <w:bCs/>
          <w:i/>
          <w:iCs/>
        </w:rPr>
        <w:t xml:space="preserve">Heather </w:t>
      </w:r>
      <w:proofErr w:type="spellStart"/>
      <w:r w:rsidRPr="00EF7ECA">
        <w:rPr>
          <w:b/>
          <w:bCs/>
          <w:i/>
          <w:iCs/>
        </w:rPr>
        <w:t>Bish</w:t>
      </w:r>
      <w:proofErr w:type="spellEnd"/>
      <w:r w:rsidRPr="00EF7ECA">
        <w:rPr>
          <w:b/>
          <w:bCs/>
          <w:i/>
          <w:iCs/>
        </w:rPr>
        <w:t xml:space="preserve"> </w:t>
      </w:r>
      <w:r w:rsidRPr="00EF7ECA">
        <w:rPr>
          <w:i/>
          <w:iCs/>
        </w:rPr>
        <w:t xml:space="preserve">– </w:t>
      </w:r>
      <w:proofErr w:type="spellStart"/>
      <w:r w:rsidRPr="00C3104C">
        <w:rPr>
          <w:iCs/>
        </w:rPr>
        <w:t>S</w:t>
      </w:r>
      <w:r w:rsidR="00DE2D95">
        <w:rPr>
          <w:iCs/>
        </w:rPr>
        <w:t>upervisora</w:t>
      </w:r>
      <w:proofErr w:type="spellEnd"/>
      <w:r w:rsidR="00DE2D95">
        <w:rPr>
          <w:iCs/>
        </w:rPr>
        <w:t xml:space="preserve"> de </w:t>
      </w:r>
      <w:proofErr w:type="spellStart"/>
      <w:r w:rsidR="00DE2D95">
        <w:rPr>
          <w:iCs/>
        </w:rPr>
        <w:t>Educación</w:t>
      </w:r>
      <w:proofErr w:type="spellEnd"/>
      <w:r w:rsidR="00DE2D95">
        <w:rPr>
          <w:iCs/>
        </w:rPr>
        <w:t xml:space="preserve"> Es</w:t>
      </w:r>
      <w:r w:rsidRPr="00C3104C">
        <w:rPr>
          <w:iCs/>
        </w:rPr>
        <w:t>pecial, Southbridge Public Schools</w:t>
      </w:r>
    </w:p>
    <w:p w:rsidR="00EF7ECA" w:rsidRPr="00DE2D95" w:rsidRDefault="00EF7ECA" w:rsidP="00EF7ECA">
      <w:pPr>
        <w:pStyle w:val="Normal1"/>
        <w:numPr>
          <w:ilvl w:val="0"/>
          <w:numId w:val="2"/>
        </w:numPr>
        <w:rPr>
          <w:iCs/>
          <w:lang w:val="es-AR"/>
        </w:rPr>
      </w:pPr>
      <w:r w:rsidRPr="00DE2D95">
        <w:rPr>
          <w:b/>
          <w:bCs/>
          <w:i/>
          <w:iCs/>
          <w:lang w:val="es-AR"/>
        </w:rPr>
        <w:t xml:space="preserve">William K. Bishop </w:t>
      </w:r>
      <w:r w:rsidRPr="00DE2D95">
        <w:rPr>
          <w:i/>
          <w:iCs/>
          <w:lang w:val="es-AR"/>
        </w:rPr>
        <w:t xml:space="preserve">– </w:t>
      </w:r>
      <w:r w:rsidR="00DE2D95" w:rsidRPr="00DE2D95">
        <w:rPr>
          <w:iCs/>
          <w:lang w:val="es-AR"/>
        </w:rPr>
        <w:t>integrante del Comité Es</w:t>
      </w:r>
      <w:r w:rsidRPr="00DE2D95">
        <w:rPr>
          <w:iCs/>
          <w:lang w:val="es-AR"/>
        </w:rPr>
        <w:t>col</w:t>
      </w:r>
      <w:r w:rsidR="00DE2D95" w:rsidRPr="00DE2D95">
        <w:rPr>
          <w:iCs/>
          <w:lang w:val="es-AR"/>
        </w:rPr>
        <w:t>ar</w:t>
      </w:r>
      <w:r w:rsidRPr="00DE2D95">
        <w:rPr>
          <w:iCs/>
          <w:lang w:val="es-AR"/>
        </w:rPr>
        <w:t xml:space="preserve"> (</w:t>
      </w:r>
      <w:r w:rsidR="00DE2D95" w:rsidRPr="00DE2D95">
        <w:rPr>
          <w:iCs/>
          <w:lang w:val="es-AR"/>
        </w:rPr>
        <w:t>nombrado por el presidente del Comité Escolar</w:t>
      </w:r>
      <w:r w:rsidRPr="00DE2D95">
        <w:rPr>
          <w:iCs/>
          <w:lang w:val="es-AR"/>
        </w:rPr>
        <w:t xml:space="preserve"> Scott Lazo)</w:t>
      </w:r>
    </w:p>
    <w:p w:rsidR="00EF7ECA" w:rsidRPr="00A723E6" w:rsidRDefault="00937E8C" w:rsidP="00A723E6">
      <w:pPr>
        <w:pStyle w:val="Normal1"/>
        <w:numPr>
          <w:ilvl w:val="0"/>
          <w:numId w:val="2"/>
        </w:numPr>
        <w:rPr>
          <w:i/>
          <w:iCs/>
        </w:rPr>
      </w:pPr>
      <w:r>
        <w:rPr>
          <w:b/>
          <w:bCs/>
          <w:i/>
          <w:iCs/>
        </w:rPr>
        <w:lastRenderedPageBreak/>
        <w:t>Kristin Mayotte</w:t>
      </w:r>
      <w:r w:rsidR="00EF7ECA" w:rsidRPr="00EF7ECA">
        <w:rPr>
          <w:b/>
          <w:bCs/>
          <w:i/>
          <w:iCs/>
        </w:rPr>
        <w:t xml:space="preserve"> </w:t>
      </w:r>
      <w:r w:rsidR="00EF7ECA" w:rsidRPr="00EF7ECA">
        <w:rPr>
          <w:i/>
          <w:iCs/>
        </w:rPr>
        <w:t xml:space="preserve">– </w:t>
      </w:r>
      <w:proofErr w:type="spellStart"/>
      <w:r w:rsidR="00EF7ECA" w:rsidRPr="00C3104C">
        <w:rPr>
          <w:iCs/>
        </w:rPr>
        <w:t>Director</w:t>
      </w:r>
      <w:r w:rsidR="00DE2D95">
        <w:rPr>
          <w:iCs/>
        </w:rPr>
        <w:t>a</w:t>
      </w:r>
      <w:proofErr w:type="spellEnd"/>
      <w:r w:rsidR="00DE2D95">
        <w:rPr>
          <w:iCs/>
        </w:rPr>
        <w:t xml:space="preserve"> de </w:t>
      </w:r>
      <w:proofErr w:type="spellStart"/>
      <w:r w:rsidR="00DE2D95">
        <w:rPr>
          <w:iCs/>
        </w:rPr>
        <w:t>Servicios</w:t>
      </w:r>
      <w:proofErr w:type="spellEnd"/>
      <w:r w:rsidRPr="00C3104C">
        <w:rPr>
          <w:iCs/>
        </w:rPr>
        <w:t xml:space="preserve"> </w:t>
      </w:r>
      <w:proofErr w:type="spellStart"/>
      <w:r w:rsidRPr="00C3104C">
        <w:rPr>
          <w:iCs/>
        </w:rPr>
        <w:t>Educati</w:t>
      </w:r>
      <w:r w:rsidR="00DE2D95">
        <w:rPr>
          <w:iCs/>
        </w:rPr>
        <w:t>v</w:t>
      </w:r>
      <w:r w:rsidRPr="00C3104C">
        <w:rPr>
          <w:iCs/>
        </w:rPr>
        <w:t>os</w:t>
      </w:r>
      <w:proofErr w:type="spellEnd"/>
      <w:r w:rsidR="00EF7ECA" w:rsidRPr="00C3104C">
        <w:rPr>
          <w:iCs/>
        </w:rPr>
        <w:t>, Y</w:t>
      </w:r>
      <w:r w:rsidRPr="00C3104C">
        <w:rPr>
          <w:iCs/>
        </w:rPr>
        <w:t>.O.U</w:t>
      </w:r>
      <w:r w:rsidR="00DE2D95">
        <w:rPr>
          <w:iCs/>
        </w:rPr>
        <w:t>, I</w:t>
      </w:r>
      <w:r w:rsidR="00EF7ECA" w:rsidRPr="00C3104C">
        <w:rPr>
          <w:iCs/>
        </w:rPr>
        <w:t>nc.; South Central System of Care</w:t>
      </w:r>
    </w:p>
    <w:p w:rsidR="00EF7ECA" w:rsidRPr="00DE2D95" w:rsidRDefault="00EF7ECA" w:rsidP="00A723E6">
      <w:pPr>
        <w:pStyle w:val="Normal1"/>
        <w:numPr>
          <w:ilvl w:val="0"/>
          <w:numId w:val="2"/>
        </w:numPr>
        <w:rPr>
          <w:i/>
          <w:iCs/>
          <w:lang w:val="es-AR"/>
        </w:rPr>
      </w:pPr>
      <w:r w:rsidRPr="00DE2D95">
        <w:rPr>
          <w:b/>
          <w:bCs/>
          <w:i/>
          <w:iCs/>
          <w:lang w:val="es-AR"/>
        </w:rPr>
        <w:t xml:space="preserve">Donna Joyce </w:t>
      </w:r>
      <w:r w:rsidRPr="00DE2D95">
        <w:rPr>
          <w:i/>
          <w:iCs/>
          <w:lang w:val="es-AR"/>
        </w:rPr>
        <w:t xml:space="preserve">– </w:t>
      </w:r>
      <w:r w:rsidR="00DE2D95" w:rsidRPr="00DE2D95">
        <w:rPr>
          <w:iCs/>
          <w:lang w:val="es-AR"/>
        </w:rPr>
        <w:t xml:space="preserve">Representante de Negocios del Centro de </w:t>
      </w:r>
      <w:r w:rsidRPr="00DE2D95">
        <w:rPr>
          <w:iCs/>
          <w:lang w:val="es-AR"/>
        </w:rPr>
        <w:t>Car</w:t>
      </w:r>
      <w:r w:rsidR="00DE2D95" w:rsidRPr="00DE2D95">
        <w:rPr>
          <w:iCs/>
          <w:lang w:val="es-AR"/>
        </w:rPr>
        <w:t>r</w:t>
      </w:r>
      <w:r w:rsidRPr="00DE2D95">
        <w:rPr>
          <w:iCs/>
          <w:lang w:val="es-AR"/>
        </w:rPr>
        <w:t>er</w:t>
      </w:r>
      <w:r w:rsidR="00DE2D95" w:rsidRPr="00DE2D95">
        <w:rPr>
          <w:iCs/>
          <w:lang w:val="es-AR"/>
        </w:rPr>
        <w:t>as</w:t>
      </w:r>
      <w:r w:rsidRPr="00DE2D95">
        <w:rPr>
          <w:iCs/>
          <w:lang w:val="es-AR"/>
        </w:rPr>
        <w:t xml:space="preserve">, Central MA </w:t>
      </w:r>
      <w:proofErr w:type="spellStart"/>
      <w:r w:rsidRPr="00DE2D95">
        <w:rPr>
          <w:iCs/>
          <w:lang w:val="es-AR"/>
        </w:rPr>
        <w:t>Workforce</w:t>
      </w:r>
      <w:proofErr w:type="spellEnd"/>
      <w:r w:rsidRPr="00DE2D95">
        <w:rPr>
          <w:iCs/>
          <w:lang w:val="es-AR"/>
        </w:rPr>
        <w:t xml:space="preserve"> </w:t>
      </w:r>
      <w:proofErr w:type="spellStart"/>
      <w:r w:rsidRPr="00DE2D95">
        <w:rPr>
          <w:iCs/>
          <w:lang w:val="es-AR"/>
        </w:rPr>
        <w:t>Investment</w:t>
      </w:r>
      <w:proofErr w:type="spellEnd"/>
      <w:r w:rsidRPr="00DE2D95">
        <w:rPr>
          <w:iCs/>
          <w:lang w:val="es-AR"/>
        </w:rPr>
        <w:t xml:space="preserve"> </w:t>
      </w:r>
      <w:proofErr w:type="spellStart"/>
      <w:r w:rsidRPr="00DE2D95">
        <w:rPr>
          <w:iCs/>
          <w:lang w:val="es-AR"/>
        </w:rPr>
        <w:t>Board</w:t>
      </w:r>
      <w:proofErr w:type="spellEnd"/>
    </w:p>
    <w:p w:rsidR="00EF7ECA" w:rsidRPr="00A723E6" w:rsidRDefault="00EF7ECA" w:rsidP="00A723E6">
      <w:pPr>
        <w:pStyle w:val="Normal1"/>
        <w:numPr>
          <w:ilvl w:val="0"/>
          <w:numId w:val="2"/>
        </w:numPr>
        <w:rPr>
          <w:i/>
          <w:iCs/>
        </w:rPr>
      </w:pPr>
      <w:r w:rsidRPr="00EF7ECA">
        <w:rPr>
          <w:b/>
          <w:bCs/>
          <w:i/>
          <w:iCs/>
        </w:rPr>
        <w:t xml:space="preserve">Michael </w:t>
      </w:r>
      <w:proofErr w:type="spellStart"/>
      <w:r w:rsidRPr="00EF7ECA">
        <w:rPr>
          <w:b/>
          <w:bCs/>
          <w:i/>
          <w:iCs/>
        </w:rPr>
        <w:t>Keough</w:t>
      </w:r>
      <w:proofErr w:type="spellEnd"/>
      <w:r w:rsidRPr="00EF7ECA">
        <w:rPr>
          <w:b/>
          <w:bCs/>
          <w:i/>
          <w:iCs/>
        </w:rPr>
        <w:t xml:space="preserve"> </w:t>
      </w:r>
      <w:r w:rsidRPr="00EF7ECA">
        <w:rPr>
          <w:i/>
          <w:iCs/>
        </w:rPr>
        <w:t xml:space="preserve">– </w:t>
      </w:r>
      <w:r w:rsidR="00DE2D95">
        <w:rPr>
          <w:iCs/>
        </w:rPr>
        <w:t>Maestro</w:t>
      </w:r>
      <w:r w:rsidRPr="00C3104C">
        <w:rPr>
          <w:iCs/>
        </w:rPr>
        <w:t>, Southbridge Middle/High School</w:t>
      </w:r>
    </w:p>
    <w:p w:rsidR="00EF7ECA" w:rsidRPr="00A723E6" w:rsidRDefault="00EF7ECA" w:rsidP="00A723E6">
      <w:pPr>
        <w:pStyle w:val="Normal1"/>
        <w:numPr>
          <w:ilvl w:val="0"/>
          <w:numId w:val="2"/>
        </w:numPr>
        <w:rPr>
          <w:i/>
          <w:iCs/>
        </w:rPr>
      </w:pPr>
      <w:r w:rsidRPr="00EF7ECA">
        <w:rPr>
          <w:b/>
          <w:bCs/>
          <w:i/>
          <w:iCs/>
        </w:rPr>
        <w:t xml:space="preserve">Maria Murray </w:t>
      </w:r>
      <w:r w:rsidRPr="00EF7ECA">
        <w:rPr>
          <w:i/>
          <w:iCs/>
        </w:rPr>
        <w:t xml:space="preserve">– </w:t>
      </w:r>
      <w:proofErr w:type="spellStart"/>
      <w:r w:rsidR="00DE2D95">
        <w:rPr>
          <w:iCs/>
        </w:rPr>
        <w:t>Subdirectora</w:t>
      </w:r>
      <w:proofErr w:type="spellEnd"/>
      <w:r w:rsidRPr="00C3104C">
        <w:rPr>
          <w:iCs/>
        </w:rPr>
        <w:t>, West Street Elementary School</w:t>
      </w:r>
    </w:p>
    <w:p w:rsidR="00EF7ECA" w:rsidRPr="00DE2D95" w:rsidRDefault="00EF7ECA" w:rsidP="00EF7ECA">
      <w:pPr>
        <w:pStyle w:val="Normal1"/>
        <w:numPr>
          <w:ilvl w:val="0"/>
          <w:numId w:val="2"/>
        </w:numPr>
        <w:rPr>
          <w:iCs/>
          <w:lang w:val="es-AR"/>
        </w:rPr>
      </w:pPr>
      <w:proofErr w:type="spellStart"/>
      <w:r w:rsidRPr="00DE2D95">
        <w:rPr>
          <w:b/>
          <w:bCs/>
          <w:i/>
          <w:iCs/>
          <w:lang w:val="es-AR"/>
        </w:rPr>
        <w:t>Lillian</w:t>
      </w:r>
      <w:proofErr w:type="spellEnd"/>
      <w:r w:rsidRPr="00DE2D95">
        <w:rPr>
          <w:b/>
          <w:bCs/>
          <w:i/>
          <w:iCs/>
          <w:lang w:val="es-AR"/>
        </w:rPr>
        <w:t xml:space="preserve"> Ortiz </w:t>
      </w:r>
      <w:r w:rsidRPr="00DE2D95">
        <w:rPr>
          <w:i/>
          <w:iCs/>
          <w:lang w:val="es-AR"/>
        </w:rPr>
        <w:t xml:space="preserve">– </w:t>
      </w:r>
      <w:r w:rsidR="00DE2D95" w:rsidRPr="00DE2D95">
        <w:rPr>
          <w:iCs/>
          <w:lang w:val="es-AR"/>
        </w:rPr>
        <w:t>Vicep</w:t>
      </w:r>
      <w:r w:rsidRPr="00DE2D95">
        <w:rPr>
          <w:iCs/>
          <w:lang w:val="es-AR"/>
        </w:rPr>
        <w:t>resident</w:t>
      </w:r>
      <w:r w:rsidR="00DE2D95" w:rsidRPr="00DE2D95">
        <w:rPr>
          <w:iCs/>
          <w:lang w:val="es-AR"/>
        </w:rPr>
        <w:t>e</w:t>
      </w:r>
      <w:r w:rsidRPr="00DE2D95">
        <w:rPr>
          <w:iCs/>
          <w:lang w:val="es-AR"/>
        </w:rPr>
        <w:t xml:space="preserve"> </w:t>
      </w:r>
      <w:r w:rsidR="00DE2D95" w:rsidRPr="00DE2D95">
        <w:rPr>
          <w:iCs/>
          <w:lang w:val="es-AR"/>
        </w:rPr>
        <w:t>de Desarrollo Es</w:t>
      </w:r>
      <w:r w:rsidRPr="00DE2D95">
        <w:rPr>
          <w:iCs/>
          <w:lang w:val="es-AR"/>
        </w:rPr>
        <w:t>trat</w:t>
      </w:r>
      <w:r w:rsidR="00DE2D95" w:rsidRPr="00DE2D95">
        <w:rPr>
          <w:iCs/>
          <w:lang w:val="es-AR"/>
        </w:rPr>
        <w:t>é</w:t>
      </w:r>
      <w:r w:rsidRPr="00DE2D95">
        <w:rPr>
          <w:iCs/>
          <w:lang w:val="es-AR"/>
        </w:rPr>
        <w:t>gic</w:t>
      </w:r>
      <w:r w:rsidR="00DE2D95" w:rsidRPr="00DE2D95">
        <w:rPr>
          <w:iCs/>
          <w:lang w:val="es-AR"/>
        </w:rPr>
        <w:t>o de Inscripciones y Participación Estudiantil</w:t>
      </w:r>
      <w:r w:rsidRPr="00DE2D95">
        <w:rPr>
          <w:iCs/>
          <w:lang w:val="es-AR"/>
        </w:rPr>
        <w:t xml:space="preserve">, </w:t>
      </w:r>
      <w:proofErr w:type="spellStart"/>
      <w:r w:rsidRPr="00DE2D95">
        <w:rPr>
          <w:iCs/>
          <w:lang w:val="es-AR"/>
        </w:rPr>
        <w:t>Quinsigamond</w:t>
      </w:r>
      <w:proofErr w:type="spellEnd"/>
      <w:r w:rsidRPr="00DE2D95">
        <w:rPr>
          <w:iCs/>
          <w:lang w:val="es-AR"/>
        </w:rPr>
        <w:t xml:space="preserve"> </w:t>
      </w:r>
      <w:proofErr w:type="spellStart"/>
      <w:r w:rsidRPr="00DE2D95">
        <w:rPr>
          <w:iCs/>
          <w:lang w:val="es-AR"/>
        </w:rPr>
        <w:t>Community</w:t>
      </w:r>
      <w:proofErr w:type="spellEnd"/>
      <w:r w:rsidRPr="00DE2D95">
        <w:rPr>
          <w:iCs/>
          <w:lang w:val="es-AR"/>
        </w:rPr>
        <w:t xml:space="preserve"> College</w:t>
      </w:r>
    </w:p>
    <w:p w:rsidR="00EF7ECA" w:rsidRPr="00A723E6" w:rsidRDefault="00EF7ECA" w:rsidP="00A723E6">
      <w:pPr>
        <w:pStyle w:val="Normal1"/>
        <w:numPr>
          <w:ilvl w:val="0"/>
          <w:numId w:val="2"/>
        </w:numPr>
        <w:rPr>
          <w:i/>
          <w:iCs/>
        </w:rPr>
      </w:pPr>
      <w:r w:rsidRPr="00EF7ECA">
        <w:rPr>
          <w:b/>
          <w:bCs/>
          <w:i/>
          <w:iCs/>
        </w:rPr>
        <w:t xml:space="preserve">Amelia </w:t>
      </w:r>
      <w:proofErr w:type="spellStart"/>
      <w:r w:rsidRPr="00EF7ECA">
        <w:rPr>
          <w:b/>
          <w:bCs/>
          <w:i/>
          <w:iCs/>
        </w:rPr>
        <w:t>Peloquin</w:t>
      </w:r>
      <w:proofErr w:type="spellEnd"/>
      <w:r w:rsidRPr="00EF7ECA">
        <w:rPr>
          <w:b/>
          <w:bCs/>
          <w:i/>
          <w:iCs/>
        </w:rPr>
        <w:t xml:space="preserve"> </w:t>
      </w:r>
      <w:r w:rsidRPr="00EF7ECA">
        <w:rPr>
          <w:i/>
          <w:iCs/>
        </w:rPr>
        <w:t xml:space="preserve">– </w:t>
      </w:r>
      <w:r w:rsidR="00DE2D95">
        <w:rPr>
          <w:iCs/>
        </w:rPr>
        <w:t xml:space="preserve">Madre </w:t>
      </w:r>
      <w:proofErr w:type="spellStart"/>
      <w:r w:rsidR="00DE2D95">
        <w:rPr>
          <w:iCs/>
        </w:rPr>
        <w:t>representante</w:t>
      </w:r>
      <w:proofErr w:type="spellEnd"/>
    </w:p>
    <w:p w:rsidR="00EF7ECA" w:rsidRPr="00DE2D95" w:rsidRDefault="00EF7ECA" w:rsidP="00EF7ECA">
      <w:pPr>
        <w:pStyle w:val="Normal1"/>
        <w:numPr>
          <w:ilvl w:val="0"/>
          <w:numId w:val="3"/>
        </w:numPr>
        <w:rPr>
          <w:lang w:val="es-AR"/>
        </w:rPr>
      </w:pPr>
      <w:r w:rsidRPr="0085233E">
        <w:rPr>
          <w:b/>
          <w:bCs/>
          <w:i/>
          <w:lang w:val="es-AR"/>
        </w:rPr>
        <w:t>Ashleigh Prince</w:t>
      </w:r>
      <w:r w:rsidRPr="00DE2D95">
        <w:rPr>
          <w:b/>
          <w:bCs/>
          <w:lang w:val="es-AR"/>
        </w:rPr>
        <w:t xml:space="preserve"> </w:t>
      </w:r>
      <w:r w:rsidRPr="00DE2D95">
        <w:rPr>
          <w:lang w:val="es-AR"/>
        </w:rPr>
        <w:t xml:space="preserve">– </w:t>
      </w:r>
      <w:r w:rsidR="00DE2D95" w:rsidRPr="00DE2D95">
        <w:rPr>
          <w:lang w:val="es-AR"/>
        </w:rPr>
        <w:t xml:space="preserve">estudiante de último año de </w:t>
      </w:r>
      <w:proofErr w:type="spellStart"/>
      <w:r w:rsidRPr="00DE2D95">
        <w:rPr>
          <w:lang w:val="es-AR"/>
        </w:rPr>
        <w:t>Southbridge</w:t>
      </w:r>
      <w:proofErr w:type="spellEnd"/>
      <w:r w:rsidRPr="00DE2D95">
        <w:rPr>
          <w:lang w:val="es-AR"/>
        </w:rPr>
        <w:t xml:space="preserve"> </w:t>
      </w:r>
      <w:proofErr w:type="spellStart"/>
      <w:r w:rsidRPr="00DE2D95">
        <w:rPr>
          <w:lang w:val="es-AR"/>
        </w:rPr>
        <w:t>High</w:t>
      </w:r>
      <w:proofErr w:type="spellEnd"/>
      <w:r w:rsidRPr="00DE2D95">
        <w:rPr>
          <w:lang w:val="es-AR"/>
        </w:rPr>
        <w:t xml:space="preserve"> </w:t>
      </w:r>
      <w:proofErr w:type="spellStart"/>
      <w:r w:rsidRPr="00DE2D95">
        <w:rPr>
          <w:lang w:val="es-AR"/>
        </w:rPr>
        <w:t>School</w:t>
      </w:r>
      <w:proofErr w:type="spellEnd"/>
      <w:r w:rsidRPr="00DE2D95">
        <w:rPr>
          <w:lang w:val="es-AR"/>
        </w:rPr>
        <w:t xml:space="preserve"> (</w:t>
      </w:r>
      <w:r w:rsidR="00DE2D95" w:rsidRPr="00DE2D95">
        <w:rPr>
          <w:lang w:val="es-AR"/>
        </w:rPr>
        <w:t xml:space="preserve">nombrada por el </w:t>
      </w:r>
      <w:r w:rsidRPr="00DE2D95">
        <w:rPr>
          <w:lang w:val="es-AR"/>
        </w:rPr>
        <w:t>Superintendent</w:t>
      </w:r>
      <w:r w:rsidR="00DE2D95">
        <w:rPr>
          <w:lang w:val="es-AR"/>
        </w:rPr>
        <w:t>e</w:t>
      </w:r>
      <w:r w:rsidR="00DE2D95" w:rsidRPr="00DE2D95">
        <w:rPr>
          <w:lang w:val="es-AR"/>
        </w:rPr>
        <w:t xml:space="preserve"> Interi</w:t>
      </w:r>
      <w:r w:rsidR="00DE2D95">
        <w:rPr>
          <w:lang w:val="es-AR"/>
        </w:rPr>
        <w:t>no</w:t>
      </w:r>
      <w:r w:rsidRPr="00DE2D95">
        <w:rPr>
          <w:lang w:val="es-AR"/>
        </w:rPr>
        <w:t xml:space="preserve"> Connors)</w:t>
      </w:r>
    </w:p>
    <w:p w:rsidR="00EF7ECA" w:rsidRPr="00EF7ECA" w:rsidRDefault="00EF7ECA" w:rsidP="00EF7ECA">
      <w:pPr>
        <w:pStyle w:val="Normal1"/>
        <w:numPr>
          <w:ilvl w:val="0"/>
          <w:numId w:val="3"/>
        </w:numPr>
      </w:pPr>
      <w:proofErr w:type="spellStart"/>
      <w:r w:rsidRPr="0085233E">
        <w:rPr>
          <w:b/>
          <w:bCs/>
          <w:i/>
        </w:rPr>
        <w:t>Juli</w:t>
      </w:r>
      <w:proofErr w:type="spellEnd"/>
      <w:r w:rsidRPr="0085233E">
        <w:rPr>
          <w:b/>
          <w:bCs/>
          <w:i/>
        </w:rPr>
        <w:t xml:space="preserve"> Robb</w:t>
      </w:r>
      <w:r w:rsidRPr="00EF7ECA">
        <w:rPr>
          <w:b/>
          <w:bCs/>
        </w:rPr>
        <w:t xml:space="preserve"> </w:t>
      </w:r>
      <w:r w:rsidR="00DE2D95">
        <w:t xml:space="preserve">– </w:t>
      </w:r>
      <w:proofErr w:type="spellStart"/>
      <w:r w:rsidR="00DE2D95">
        <w:t>Maestra</w:t>
      </w:r>
      <w:proofErr w:type="spellEnd"/>
      <w:r w:rsidRPr="00EF7ECA">
        <w:t xml:space="preserve">, </w:t>
      </w:r>
      <w:proofErr w:type="spellStart"/>
      <w:r w:rsidRPr="00EF7ECA">
        <w:t>Eastford</w:t>
      </w:r>
      <w:proofErr w:type="spellEnd"/>
      <w:r w:rsidRPr="00EF7ECA">
        <w:t xml:space="preserve"> Road Elementary School</w:t>
      </w:r>
    </w:p>
    <w:p w:rsidR="00EF7ECA" w:rsidRPr="00A20552" w:rsidRDefault="00EF7ECA" w:rsidP="00EF7ECA">
      <w:pPr>
        <w:pStyle w:val="Normal1"/>
        <w:numPr>
          <w:ilvl w:val="0"/>
          <w:numId w:val="3"/>
        </w:numPr>
        <w:rPr>
          <w:lang w:val="es-AR"/>
        </w:rPr>
      </w:pPr>
      <w:r w:rsidRPr="0085233E">
        <w:rPr>
          <w:b/>
          <w:bCs/>
          <w:i/>
          <w:lang w:val="es-AR"/>
        </w:rPr>
        <w:t xml:space="preserve">Ron San </w:t>
      </w:r>
      <w:proofErr w:type="spellStart"/>
      <w:r w:rsidRPr="0085233E">
        <w:rPr>
          <w:b/>
          <w:bCs/>
          <w:i/>
          <w:lang w:val="es-AR"/>
        </w:rPr>
        <w:t>Angelo</w:t>
      </w:r>
      <w:proofErr w:type="spellEnd"/>
      <w:r w:rsidRPr="00A20552">
        <w:rPr>
          <w:b/>
          <w:bCs/>
          <w:lang w:val="es-AR"/>
        </w:rPr>
        <w:t xml:space="preserve"> </w:t>
      </w:r>
      <w:r w:rsidR="00A20552" w:rsidRPr="00A20552">
        <w:rPr>
          <w:lang w:val="es-AR"/>
        </w:rPr>
        <w:t>–</w:t>
      </w:r>
      <w:r w:rsidRPr="00A20552">
        <w:rPr>
          <w:lang w:val="es-AR"/>
        </w:rPr>
        <w:t xml:space="preserve"> </w:t>
      </w:r>
      <w:r w:rsidR="00A20552" w:rsidRPr="00A20552">
        <w:rPr>
          <w:lang w:val="es-AR"/>
        </w:rPr>
        <w:t xml:space="preserve">Gerente de la Ciudad de </w:t>
      </w:r>
      <w:r w:rsidR="00A20552">
        <w:rPr>
          <w:lang w:val="es-AR"/>
        </w:rPr>
        <w:t>Southbridge</w:t>
      </w:r>
    </w:p>
    <w:p w:rsidR="00EF7ECA" w:rsidRPr="00EF7ECA" w:rsidRDefault="00EF7ECA" w:rsidP="00EF7ECA">
      <w:pPr>
        <w:pStyle w:val="Normal1"/>
        <w:numPr>
          <w:ilvl w:val="0"/>
          <w:numId w:val="3"/>
        </w:numPr>
      </w:pPr>
      <w:r w:rsidRPr="0085233E">
        <w:rPr>
          <w:b/>
          <w:bCs/>
          <w:i/>
        </w:rPr>
        <w:t xml:space="preserve">Pat </w:t>
      </w:r>
      <w:proofErr w:type="spellStart"/>
      <w:r w:rsidRPr="0085233E">
        <w:rPr>
          <w:b/>
          <w:bCs/>
          <w:i/>
        </w:rPr>
        <w:t>Spinelli</w:t>
      </w:r>
      <w:proofErr w:type="spellEnd"/>
      <w:r w:rsidRPr="0085233E">
        <w:rPr>
          <w:b/>
          <w:bCs/>
          <w:i/>
        </w:rPr>
        <w:t xml:space="preserve"> </w:t>
      </w:r>
      <w:r w:rsidRPr="00EF7ECA">
        <w:t>– Pa</w:t>
      </w:r>
      <w:r w:rsidR="00A20552">
        <w:t>d</w:t>
      </w:r>
      <w:r w:rsidRPr="00EF7ECA">
        <w:t xml:space="preserve">re </w:t>
      </w:r>
      <w:proofErr w:type="spellStart"/>
      <w:r w:rsidRPr="00EF7ECA">
        <w:t>representa</w:t>
      </w:r>
      <w:r w:rsidR="00A20552">
        <w:t>n</w:t>
      </w:r>
      <w:r w:rsidRPr="00EF7ECA">
        <w:t>te</w:t>
      </w:r>
      <w:proofErr w:type="spellEnd"/>
    </w:p>
    <w:p w:rsidR="00EF7ECA" w:rsidRPr="00EF7ECA" w:rsidRDefault="00EF7ECA" w:rsidP="00EF7ECA">
      <w:pPr>
        <w:pStyle w:val="Normal1"/>
        <w:numPr>
          <w:ilvl w:val="0"/>
          <w:numId w:val="3"/>
        </w:numPr>
      </w:pPr>
      <w:r w:rsidRPr="0085233E">
        <w:rPr>
          <w:b/>
          <w:bCs/>
          <w:i/>
        </w:rPr>
        <w:t>Joan Sullivan</w:t>
      </w:r>
      <w:r w:rsidRPr="00EF7ECA">
        <w:rPr>
          <w:b/>
          <w:bCs/>
        </w:rPr>
        <w:t xml:space="preserve"> </w:t>
      </w:r>
      <w:r w:rsidRPr="00EF7ECA">
        <w:t xml:space="preserve">– </w:t>
      </w:r>
      <w:proofErr w:type="spellStart"/>
      <w:r w:rsidRPr="00EF7ECA">
        <w:t>President</w:t>
      </w:r>
      <w:r w:rsidR="00A20552">
        <w:t>e</w:t>
      </w:r>
      <w:proofErr w:type="spellEnd"/>
      <w:r w:rsidRPr="00EF7ECA">
        <w:t>, Southbridge Education Association</w:t>
      </w:r>
    </w:p>
    <w:p w:rsidR="00EF7ECA" w:rsidRPr="00EF7ECA" w:rsidRDefault="00EF7ECA" w:rsidP="00EF7ECA">
      <w:pPr>
        <w:pStyle w:val="Normal1"/>
        <w:numPr>
          <w:ilvl w:val="0"/>
          <w:numId w:val="3"/>
        </w:numPr>
      </w:pPr>
      <w:r w:rsidRPr="0085233E">
        <w:rPr>
          <w:b/>
          <w:bCs/>
          <w:i/>
        </w:rPr>
        <w:t xml:space="preserve">Rebecca </w:t>
      </w:r>
      <w:proofErr w:type="spellStart"/>
      <w:r w:rsidRPr="0085233E">
        <w:rPr>
          <w:b/>
          <w:bCs/>
          <w:i/>
        </w:rPr>
        <w:t>Sweetman</w:t>
      </w:r>
      <w:proofErr w:type="spellEnd"/>
      <w:r w:rsidRPr="0085233E">
        <w:rPr>
          <w:b/>
          <w:bCs/>
          <w:i/>
        </w:rPr>
        <w:t xml:space="preserve"> </w:t>
      </w:r>
      <w:r w:rsidRPr="00EF7ECA">
        <w:t xml:space="preserve">– </w:t>
      </w:r>
      <w:proofErr w:type="spellStart"/>
      <w:r w:rsidR="006E2036">
        <w:t>Directora</w:t>
      </w:r>
      <w:proofErr w:type="spellEnd"/>
      <w:r w:rsidR="006E2036">
        <w:t xml:space="preserve"> </w:t>
      </w:r>
      <w:proofErr w:type="spellStart"/>
      <w:r w:rsidRPr="00EF7ECA">
        <w:t>Asocia</w:t>
      </w:r>
      <w:r w:rsidR="006E2036">
        <w:t>da</w:t>
      </w:r>
      <w:proofErr w:type="spellEnd"/>
      <w:r w:rsidRPr="00EF7ECA">
        <w:t>, Southbridge Middle School</w:t>
      </w:r>
    </w:p>
    <w:p w:rsidR="00EF7ECA" w:rsidRPr="00EF7ECA" w:rsidRDefault="00EF7ECA" w:rsidP="00EF7ECA">
      <w:pPr>
        <w:pStyle w:val="Normal1"/>
        <w:numPr>
          <w:ilvl w:val="0"/>
          <w:numId w:val="3"/>
        </w:numPr>
      </w:pPr>
      <w:r w:rsidRPr="0085233E">
        <w:rPr>
          <w:b/>
          <w:bCs/>
          <w:i/>
        </w:rPr>
        <w:t>Evelyn Velez</w:t>
      </w:r>
      <w:r w:rsidRPr="00EF7ECA">
        <w:rPr>
          <w:b/>
          <w:bCs/>
        </w:rPr>
        <w:t xml:space="preserve"> </w:t>
      </w:r>
      <w:r w:rsidRPr="00EF7ECA">
        <w:t>– Co-</w:t>
      </w:r>
      <w:proofErr w:type="spellStart"/>
      <w:r w:rsidRPr="00EF7ECA">
        <w:t>Director</w:t>
      </w:r>
      <w:r w:rsidR="006E2036">
        <w:t>a</w:t>
      </w:r>
      <w:proofErr w:type="spellEnd"/>
      <w:r w:rsidR="006E2036">
        <w:t xml:space="preserve"> de</w:t>
      </w:r>
      <w:r w:rsidRPr="00EF7ECA">
        <w:t xml:space="preserve"> Head Start, Worcester Community Action Council, Inc.</w:t>
      </w:r>
    </w:p>
    <w:p w:rsidR="00EF7ECA" w:rsidRPr="00EF7ECA" w:rsidRDefault="00EF7ECA" w:rsidP="00EF7ECA">
      <w:pPr>
        <w:pStyle w:val="Normal1"/>
        <w:numPr>
          <w:ilvl w:val="0"/>
          <w:numId w:val="3"/>
        </w:numPr>
      </w:pPr>
      <w:r w:rsidRPr="0085233E">
        <w:rPr>
          <w:b/>
          <w:bCs/>
          <w:i/>
        </w:rPr>
        <w:t>Kerry Walker</w:t>
      </w:r>
      <w:r w:rsidRPr="00EF7ECA">
        <w:rPr>
          <w:b/>
          <w:bCs/>
        </w:rPr>
        <w:t xml:space="preserve"> </w:t>
      </w:r>
      <w:r w:rsidR="006E2036">
        <w:t>– M</w:t>
      </w:r>
      <w:r w:rsidRPr="00EF7ECA">
        <w:t>a</w:t>
      </w:r>
      <w:r w:rsidR="006E2036">
        <w:t>d</w:t>
      </w:r>
      <w:r w:rsidRPr="00EF7ECA">
        <w:t>re</w:t>
      </w:r>
      <w:r w:rsidR="006E2036">
        <w:t xml:space="preserve"> </w:t>
      </w:r>
      <w:proofErr w:type="spellStart"/>
      <w:r w:rsidR="006E2036">
        <w:t>representant</w:t>
      </w:r>
      <w:r w:rsidRPr="00EF7ECA">
        <w:t>e</w:t>
      </w:r>
      <w:proofErr w:type="spellEnd"/>
    </w:p>
    <w:p w:rsidR="00C3104C" w:rsidRDefault="00EF7ECA" w:rsidP="00C3104C">
      <w:pPr>
        <w:pStyle w:val="Normal1"/>
        <w:numPr>
          <w:ilvl w:val="0"/>
          <w:numId w:val="3"/>
        </w:numPr>
        <w:sectPr w:rsidR="00C3104C" w:rsidSect="00C3104C">
          <w:footerReference w:type="even" r:id="rId12"/>
          <w:footerReference w:type="default" r:id="rId13"/>
          <w:pgSz w:w="12240" w:h="15840"/>
          <w:pgMar w:top="1296" w:right="1296" w:bottom="1296" w:left="1296" w:header="720" w:footer="720" w:gutter="0"/>
          <w:cols w:space="720"/>
          <w:docGrid w:linePitch="360"/>
        </w:sectPr>
      </w:pPr>
      <w:r w:rsidRPr="0085233E">
        <w:rPr>
          <w:b/>
          <w:bCs/>
          <w:i/>
        </w:rPr>
        <w:t>Dave Williams</w:t>
      </w:r>
      <w:r w:rsidRPr="00EF7ECA">
        <w:rPr>
          <w:b/>
          <w:bCs/>
        </w:rPr>
        <w:t xml:space="preserve"> </w:t>
      </w:r>
      <w:r w:rsidR="006E2036">
        <w:t>– Maestro</w:t>
      </w:r>
      <w:r w:rsidR="007D782F">
        <w:t>, Southbridge Middle/High Schoo</w:t>
      </w:r>
      <w:r w:rsidR="00DA4190">
        <w:t>l</w:t>
      </w:r>
    </w:p>
    <w:p w:rsidR="00315E82" w:rsidRPr="00017ADB" w:rsidRDefault="00017ADB" w:rsidP="007D782F">
      <w:pPr>
        <w:pStyle w:val="Normal1"/>
        <w:jc w:val="center"/>
        <w:rPr>
          <w:rFonts w:ascii="Times New Roman" w:hAnsi="Times New Roman" w:cs="Times New Roman"/>
          <w:lang w:val="es-AR"/>
        </w:rPr>
      </w:pPr>
      <w:r w:rsidRPr="00017ADB">
        <w:rPr>
          <w:rFonts w:ascii="Times New Roman" w:hAnsi="Times New Roman" w:cs="Times New Roman"/>
          <w:lang w:val="es-AR"/>
        </w:rPr>
        <w:lastRenderedPageBreak/>
        <w:t xml:space="preserve">RECOMENDACIONES DEL </w:t>
      </w:r>
      <w:r w:rsidR="00315E82" w:rsidRPr="00017ADB">
        <w:rPr>
          <w:rFonts w:ascii="Times New Roman" w:hAnsi="Times New Roman" w:cs="Times New Roman"/>
          <w:lang w:val="es-AR"/>
        </w:rPr>
        <w:t xml:space="preserve">LSG </w:t>
      </w:r>
      <w:r w:rsidRPr="00017ADB">
        <w:rPr>
          <w:rFonts w:ascii="Times New Roman" w:hAnsi="Times New Roman" w:cs="Times New Roman"/>
          <w:lang w:val="es-AR"/>
        </w:rPr>
        <w:t>DE SOUTHBRIDGE</w:t>
      </w:r>
    </w:p>
    <w:p w:rsidR="00315E82" w:rsidRPr="00017ADB" w:rsidRDefault="00017ADB">
      <w:pPr>
        <w:pStyle w:val="Normal1"/>
        <w:jc w:val="center"/>
        <w:rPr>
          <w:rFonts w:ascii="Times New Roman" w:hAnsi="Times New Roman" w:cs="Times New Roman"/>
          <w:lang w:val="es-AR"/>
        </w:rPr>
      </w:pPr>
      <w:r w:rsidRPr="00017ADB">
        <w:rPr>
          <w:rFonts w:ascii="Times New Roman" w:hAnsi="Times New Roman" w:cs="Times New Roman"/>
          <w:lang w:val="es-AR"/>
        </w:rPr>
        <w:t>5 de</w:t>
      </w:r>
      <w:r w:rsidR="007E367D" w:rsidRPr="00017ADB">
        <w:rPr>
          <w:rFonts w:ascii="Times New Roman" w:hAnsi="Times New Roman" w:cs="Times New Roman"/>
          <w:lang w:val="es-AR"/>
        </w:rPr>
        <w:t xml:space="preserve"> </w:t>
      </w:r>
      <w:r w:rsidRPr="00017ADB">
        <w:rPr>
          <w:rFonts w:ascii="Times New Roman" w:hAnsi="Times New Roman" w:cs="Times New Roman"/>
          <w:lang w:val="es-AR"/>
        </w:rPr>
        <w:t xml:space="preserve">abril de </w:t>
      </w:r>
      <w:r w:rsidR="007E367D" w:rsidRPr="00017ADB">
        <w:rPr>
          <w:rFonts w:ascii="Times New Roman" w:hAnsi="Times New Roman" w:cs="Times New Roman"/>
          <w:lang w:val="es-AR"/>
        </w:rPr>
        <w:t>2016</w:t>
      </w:r>
    </w:p>
    <w:p w:rsidR="00315E82" w:rsidRPr="00017ADB" w:rsidRDefault="00315E82" w:rsidP="00DA4190">
      <w:pPr>
        <w:pStyle w:val="Normal1"/>
        <w:rPr>
          <w:lang w:val="es-AR"/>
        </w:rPr>
      </w:pPr>
    </w:p>
    <w:p w:rsidR="00315E82" w:rsidRPr="00017ADB" w:rsidRDefault="00017ADB" w:rsidP="00DA4190">
      <w:pPr>
        <w:pStyle w:val="Normal1"/>
        <w:rPr>
          <w:rFonts w:ascii="Times New Roman" w:hAnsi="Times New Roman" w:cs="Times New Roman"/>
          <w:sz w:val="20"/>
          <w:szCs w:val="20"/>
          <w:lang w:val="es-AR"/>
        </w:rPr>
      </w:pPr>
      <w:r w:rsidRPr="00017ADB">
        <w:rPr>
          <w:rFonts w:ascii="Times New Roman" w:hAnsi="Times New Roman" w:cs="Times New Roman"/>
          <w:sz w:val="20"/>
          <w:szCs w:val="20"/>
          <w:lang w:val="es-AR"/>
        </w:rPr>
        <w:t>Los nú</w:t>
      </w:r>
      <w:r w:rsidR="00315E82" w:rsidRPr="00017ADB">
        <w:rPr>
          <w:rFonts w:ascii="Times New Roman" w:hAnsi="Times New Roman" w:cs="Times New Roman"/>
          <w:sz w:val="20"/>
          <w:szCs w:val="20"/>
          <w:lang w:val="es-AR"/>
        </w:rPr>
        <w:t>mer</w:t>
      </w:r>
      <w:r w:rsidRPr="00017ADB">
        <w:rPr>
          <w:rFonts w:ascii="Times New Roman" w:hAnsi="Times New Roman" w:cs="Times New Roman"/>
          <w:sz w:val="20"/>
          <w:szCs w:val="20"/>
          <w:lang w:val="es-AR"/>
        </w:rPr>
        <w:t>o</w:t>
      </w:r>
      <w:r w:rsidR="00315E82" w:rsidRPr="00017ADB">
        <w:rPr>
          <w:rFonts w:ascii="Times New Roman" w:hAnsi="Times New Roman" w:cs="Times New Roman"/>
          <w:sz w:val="20"/>
          <w:szCs w:val="20"/>
          <w:lang w:val="es-AR"/>
        </w:rPr>
        <w:t>s</w:t>
      </w:r>
      <w:r w:rsidRPr="00017ADB">
        <w:rPr>
          <w:rFonts w:ascii="Times New Roman" w:hAnsi="Times New Roman" w:cs="Times New Roman"/>
          <w:sz w:val="20"/>
          <w:szCs w:val="20"/>
          <w:lang w:val="es-AR"/>
        </w:rPr>
        <w:t xml:space="preserve"> entre </w:t>
      </w:r>
      <w:r w:rsidR="00315E82" w:rsidRPr="00017ADB">
        <w:rPr>
          <w:rFonts w:ascii="Times New Roman" w:hAnsi="Times New Roman" w:cs="Times New Roman"/>
          <w:sz w:val="20"/>
          <w:szCs w:val="20"/>
          <w:lang w:val="es-AR"/>
        </w:rPr>
        <w:t>par</w:t>
      </w:r>
      <w:r w:rsidRPr="00017ADB">
        <w:rPr>
          <w:rFonts w:ascii="Times New Roman" w:hAnsi="Times New Roman" w:cs="Times New Roman"/>
          <w:sz w:val="20"/>
          <w:szCs w:val="20"/>
          <w:lang w:val="es-AR"/>
        </w:rPr>
        <w:t>é</w:t>
      </w:r>
      <w:r w:rsidR="00315E82" w:rsidRPr="00017ADB">
        <w:rPr>
          <w:rFonts w:ascii="Times New Roman" w:hAnsi="Times New Roman" w:cs="Times New Roman"/>
          <w:sz w:val="20"/>
          <w:szCs w:val="20"/>
          <w:lang w:val="es-AR"/>
        </w:rPr>
        <w:t>ntes</w:t>
      </w:r>
      <w:r w:rsidRPr="00017ADB">
        <w:rPr>
          <w:rFonts w:ascii="Times New Roman" w:hAnsi="Times New Roman" w:cs="Times New Roman"/>
          <w:sz w:val="20"/>
          <w:szCs w:val="20"/>
          <w:lang w:val="es-AR"/>
        </w:rPr>
        <w:t>i</w:t>
      </w:r>
      <w:r w:rsidR="00315E82" w:rsidRPr="00017ADB">
        <w:rPr>
          <w:rFonts w:ascii="Times New Roman" w:hAnsi="Times New Roman" w:cs="Times New Roman"/>
          <w:sz w:val="20"/>
          <w:szCs w:val="20"/>
          <w:lang w:val="es-AR"/>
        </w:rPr>
        <w:t>s indica</w:t>
      </w:r>
      <w:r w:rsidRPr="00017ADB">
        <w:rPr>
          <w:rFonts w:ascii="Times New Roman" w:hAnsi="Times New Roman" w:cs="Times New Roman"/>
          <w:sz w:val="20"/>
          <w:szCs w:val="20"/>
          <w:lang w:val="es-AR"/>
        </w:rPr>
        <w:t>n el número de vo</w:t>
      </w:r>
      <w:r>
        <w:rPr>
          <w:rFonts w:ascii="Times New Roman" w:hAnsi="Times New Roman" w:cs="Times New Roman"/>
          <w:sz w:val="20"/>
          <w:szCs w:val="20"/>
          <w:lang w:val="es-AR"/>
        </w:rPr>
        <w:t>tos LSG</w:t>
      </w:r>
    </w:p>
    <w:p w:rsidR="00DA4190" w:rsidRPr="00017ADB" w:rsidRDefault="00017ADB" w:rsidP="00DA4190">
      <w:pPr>
        <w:pStyle w:val="Normal1"/>
        <w:rPr>
          <w:rFonts w:ascii="Times New Roman" w:hAnsi="Times New Roman" w:cs="Times New Roman"/>
          <w:sz w:val="20"/>
          <w:szCs w:val="20"/>
          <w:lang w:val="es-AR"/>
        </w:rPr>
      </w:pPr>
      <w:r w:rsidRPr="00017ADB">
        <w:rPr>
          <w:rFonts w:ascii="Times New Roman" w:hAnsi="Times New Roman" w:cs="Times New Roman"/>
          <w:sz w:val="20"/>
          <w:szCs w:val="20"/>
          <w:lang w:val="es-AR"/>
        </w:rPr>
        <w:t>Las r</w:t>
      </w:r>
      <w:r w:rsidR="00315E82" w:rsidRPr="00017ADB">
        <w:rPr>
          <w:rFonts w:ascii="Times New Roman" w:hAnsi="Times New Roman" w:cs="Times New Roman"/>
          <w:sz w:val="20"/>
          <w:szCs w:val="20"/>
          <w:lang w:val="es-AR"/>
        </w:rPr>
        <w:t>ecomenda</w:t>
      </w:r>
      <w:r w:rsidRPr="00017ADB">
        <w:rPr>
          <w:rFonts w:ascii="Times New Roman" w:hAnsi="Times New Roman" w:cs="Times New Roman"/>
          <w:sz w:val="20"/>
          <w:szCs w:val="20"/>
          <w:lang w:val="es-AR"/>
        </w:rPr>
        <w:t>c</w:t>
      </w:r>
      <w:r w:rsidR="00315E82" w:rsidRPr="00017ADB">
        <w:rPr>
          <w:rFonts w:ascii="Times New Roman" w:hAnsi="Times New Roman" w:cs="Times New Roman"/>
          <w:sz w:val="20"/>
          <w:szCs w:val="20"/>
          <w:lang w:val="es-AR"/>
        </w:rPr>
        <w:t>ion</w:t>
      </w:r>
      <w:r w:rsidRPr="00017ADB">
        <w:rPr>
          <w:rFonts w:ascii="Times New Roman" w:hAnsi="Times New Roman" w:cs="Times New Roman"/>
          <w:sz w:val="20"/>
          <w:szCs w:val="20"/>
          <w:lang w:val="es-AR"/>
        </w:rPr>
        <w:t>e</w:t>
      </w:r>
      <w:r w:rsidR="00315E82" w:rsidRPr="00017ADB">
        <w:rPr>
          <w:rFonts w:ascii="Times New Roman" w:hAnsi="Times New Roman" w:cs="Times New Roman"/>
          <w:sz w:val="20"/>
          <w:szCs w:val="20"/>
          <w:lang w:val="es-AR"/>
        </w:rPr>
        <w:t>s</w:t>
      </w:r>
      <w:r w:rsidRPr="00017ADB">
        <w:rPr>
          <w:rFonts w:ascii="Times New Roman" w:hAnsi="Times New Roman" w:cs="Times New Roman"/>
          <w:sz w:val="20"/>
          <w:szCs w:val="20"/>
          <w:lang w:val="es-AR"/>
        </w:rPr>
        <w:t xml:space="preserve"> ubicadas por debajo de la línea punteada</w:t>
      </w:r>
      <w:r w:rsidR="00315E82" w:rsidRPr="00017ADB">
        <w:rPr>
          <w:rFonts w:ascii="Times New Roman" w:hAnsi="Times New Roman" w:cs="Times New Roman"/>
          <w:sz w:val="20"/>
          <w:szCs w:val="20"/>
          <w:lang w:val="es-AR"/>
        </w:rPr>
        <w:t xml:space="preserve"> </w:t>
      </w:r>
      <w:r w:rsidR="0085233E" w:rsidRPr="00017ADB">
        <w:rPr>
          <w:rFonts w:ascii="Times New Roman" w:hAnsi="Times New Roman" w:cs="Times New Roman"/>
          <w:sz w:val="20"/>
          <w:szCs w:val="20"/>
          <w:lang w:val="es-AR"/>
        </w:rPr>
        <w:t>(----)</w:t>
      </w:r>
      <w:r w:rsidR="00C3104C" w:rsidRPr="00017ADB">
        <w:rPr>
          <w:rFonts w:ascii="Times New Roman" w:hAnsi="Times New Roman" w:cs="Times New Roman"/>
          <w:sz w:val="20"/>
          <w:szCs w:val="20"/>
          <w:lang w:val="es-AR"/>
        </w:rPr>
        <w:t xml:space="preserve"> </w:t>
      </w:r>
      <w:r w:rsidRPr="00017ADB">
        <w:rPr>
          <w:rFonts w:ascii="Times New Roman" w:hAnsi="Times New Roman" w:cs="Times New Roman"/>
          <w:sz w:val="20"/>
          <w:szCs w:val="20"/>
          <w:lang w:val="es-AR"/>
        </w:rPr>
        <w:t>no recibieron n</w:t>
      </w:r>
      <w:r>
        <w:rPr>
          <w:rFonts w:ascii="Times New Roman" w:hAnsi="Times New Roman" w:cs="Times New Roman"/>
          <w:sz w:val="20"/>
          <w:szCs w:val="20"/>
          <w:lang w:val="es-AR"/>
        </w:rPr>
        <w:t>ingún voto en la reunión final pero fueron discutidas en reuniones anteriores</w:t>
      </w:r>
      <w:r w:rsidR="00C3104C" w:rsidRPr="00017ADB">
        <w:rPr>
          <w:rFonts w:ascii="Times New Roman" w:hAnsi="Times New Roman" w:cs="Times New Roman"/>
          <w:sz w:val="20"/>
          <w:szCs w:val="20"/>
          <w:lang w:val="es-AR"/>
        </w:rPr>
        <w:t xml:space="preserve">. </w:t>
      </w:r>
      <w:r w:rsidR="00DA4190" w:rsidRPr="00017ADB">
        <w:rPr>
          <w:rFonts w:ascii="Times New Roman" w:hAnsi="Times New Roman" w:cs="Times New Roman"/>
          <w:sz w:val="20"/>
          <w:szCs w:val="20"/>
          <w:lang w:val="es-AR"/>
        </w:rPr>
        <w:tab/>
      </w:r>
      <w:r w:rsidR="00DA4190" w:rsidRPr="00017ADB">
        <w:rPr>
          <w:rFonts w:ascii="Times New Roman" w:hAnsi="Times New Roman" w:cs="Times New Roman"/>
          <w:sz w:val="20"/>
          <w:szCs w:val="20"/>
          <w:lang w:val="es-AR"/>
        </w:rPr>
        <w:tab/>
      </w:r>
      <w:r w:rsidR="00DA4190" w:rsidRPr="00017ADB">
        <w:rPr>
          <w:rFonts w:ascii="Times New Roman" w:hAnsi="Times New Roman" w:cs="Times New Roman"/>
          <w:sz w:val="20"/>
          <w:szCs w:val="20"/>
          <w:lang w:val="es-AR"/>
        </w:rPr>
        <w:tab/>
      </w:r>
      <w:r w:rsidR="00DA4190" w:rsidRPr="00017ADB">
        <w:rPr>
          <w:rFonts w:ascii="Times New Roman" w:hAnsi="Times New Roman" w:cs="Times New Roman"/>
          <w:sz w:val="20"/>
          <w:szCs w:val="20"/>
          <w:lang w:val="es-AR"/>
        </w:rPr>
        <w:tab/>
        <w:t xml:space="preserve">      </w:t>
      </w:r>
    </w:p>
    <w:p w:rsidR="00315E82" w:rsidRPr="00017ADB" w:rsidRDefault="00315E82" w:rsidP="00DA4190">
      <w:pPr>
        <w:pStyle w:val="Normal1"/>
        <w:jc w:val="right"/>
        <w:rPr>
          <w:rFonts w:ascii="Times New Roman" w:hAnsi="Times New Roman" w:cs="Times New Roman"/>
          <w:sz w:val="20"/>
          <w:szCs w:val="20"/>
          <w:lang w:val="es-AR"/>
        </w:rPr>
      </w:pPr>
      <w:r w:rsidRPr="00017ADB">
        <w:rPr>
          <w:rFonts w:ascii="Times New Roman" w:hAnsi="Times New Roman" w:cs="Times New Roman"/>
          <w:sz w:val="20"/>
          <w:szCs w:val="20"/>
          <w:lang w:val="es-AR"/>
        </w:rPr>
        <w:t>L=L</w:t>
      </w:r>
      <w:r w:rsidR="00017ADB" w:rsidRPr="00017ADB">
        <w:rPr>
          <w:rFonts w:ascii="Times New Roman" w:hAnsi="Times New Roman" w:cs="Times New Roman"/>
          <w:sz w:val="20"/>
          <w:szCs w:val="20"/>
          <w:lang w:val="es-AR"/>
        </w:rPr>
        <w:t>iderazgo</w:t>
      </w:r>
    </w:p>
    <w:p w:rsidR="00315E82" w:rsidRPr="00017ADB" w:rsidRDefault="00315E82" w:rsidP="00DA4190">
      <w:pPr>
        <w:pStyle w:val="Normal1"/>
        <w:jc w:val="right"/>
        <w:rPr>
          <w:rFonts w:ascii="Times New Roman" w:hAnsi="Times New Roman" w:cs="Times New Roman"/>
          <w:sz w:val="20"/>
          <w:szCs w:val="20"/>
          <w:lang w:val="es-AR"/>
        </w:rPr>
      </w:pPr>
      <w:r w:rsidRPr="00017ADB">
        <w:rPr>
          <w:rFonts w:ascii="Times New Roman" w:hAnsi="Times New Roman" w:cs="Times New Roman"/>
          <w:sz w:val="20"/>
          <w:szCs w:val="20"/>
          <w:lang w:val="es-AR"/>
        </w:rPr>
        <w:t>R=Rec</w:t>
      </w:r>
      <w:r w:rsidR="00017ADB" w:rsidRPr="00017ADB">
        <w:rPr>
          <w:rFonts w:ascii="Times New Roman" w:hAnsi="Times New Roman" w:cs="Times New Roman"/>
          <w:sz w:val="20"/>
          <w:szCs w:val="20"/>
          <w:lang w:val="es-AR"/>
        </w:rPr>
        <w:t>luta</w:t>
      </w:r>
      <w:r w:rsidRPr="00017ADB">
        <w:rPr>
          <w:rFonts w:ascii="Times New Roman" w:hAnsi="Times New Roman" w:cs="Times New Roman"/>
          <w:sz w:val="20"/>
          <w:szCs w:val="20"/>
          <w:lang w:val="es-AR"/>
        </w:rPr>
        <w:t>m</w:t>
      </w:r>
      <w:r w:rsidR="00017ADB" w:rsidRPr="00017ADB">
        <w:rPr>
          <w:rFonts w:ascii="Times New Roman" w:hAnsi="Times New Roman" w:cs="Times New Roman"/>
          <w:sz w:val="20"/>
          <w:szCs w:val="20"/>
          <w:lang w:val="es-AR"/>
        </w:rPr>
        <w:t>i</w:t>
      </w:r>
      <w:r w:rsidRPr="00017ADB">
        <w:rPr>
          <w:rFonts w:ascii="Times New Roman" w:hAnsi="Times New Roman" w:cs="Times New Roman"/>
          <w:sz w:val="20"/>
          <w:szCs w:val="20"/>
          <w:lang w:val="es-AR"/>
        </w:rPr>
        <w:t>ent</w:t>
      </w:r>
      <w:r w:rsidR="00017ADB" w:rsidRPr="00017ADB">
        <w:rPr>
          <w:rFonts w:ascii="Times New Roman" w:hAnsi="Times New Roman" w:cs="Times New Roman"/>
          <w:sz w:val="20"/>
          <w:szCs w:val="20"/>
          <w:lang w:val="es-AR"/>
        </w:rPr>
        <w:t>o y</w:t>
      </w:r>
      <w:r w:rsidRPr="00017ADB">
        <w:rPr>
          <w:rFonts w:ascii="Times New Roman" w:hAnsi="Times New Roman" w:cs="Times New Roman"/>
          <w:sz w:val="20"/>
          <w:szCs w:val="20"/>
          <w:lang w:val="es-AR"/>
        </w:rPr>
        <w:t xml:space="preserve"> Reten</w:t>
      </w:r>
      <w:r w:rsidR="00017ADB" w:rsidRPr="00017ADB">
        <w:rPr>
          <w:rFonts w:ascii="Times New Roman" w:hAnsi="Times New Roman" w:cs="Times New Roman"/>
          <w:sz w:val="20"/>
          <w:szCs w:val="20"/>
          <w:lang w:val="es-AR"/>
        </w:rPr>
        <w:t>ció</w:t>
      </w:r>
      <w:r w:rsidRPr="00017ADB">
        <w:rPr>
          <w:rFonts w:ascii="Times New Roman" w:hAnsi="Times New Roman" w:cs="Times New Roman"/>
          <w:sz w:val="20"/>
          <w:szCs w:val="20"/>
          <w:lang w:val="es-AR"/>
        </w:rPr>
        <w:t>n</w:t>
      </w:r>
    </w:p>
    <w:p w:rsidR="00315E82" w:rsidRPr="00017ADB" w:rsidRDefault="00315E82" w:rsidP="00DA4190">
      <w:pPr>
        <w:pStyle w:val="Normal1"/>
        <w:jc w:val="right"/>
        <w:rPr>
          <w:rFonts w:ascii="Times New Roman" w:hAnsi="Times New Roman" w:cs="Times New Roman"/>
          <w:sz w:val="20"/>
          <w:szCs w:val="20"/>
          <w:lang w:val="es-AR"/>
        </w:rPr>
      </w:pPr>
      <w:r w:rsidRPr="00017ADB">
        <w:rPr>
          <w:rFonts w:ascii="Times New Roman" w:hAnsi="Times New Roman" w:cs="Times New Roman"/>
          <w:sz w:val="20"/>
          <w:szCs w:val="20"/>
          <w:lang w:val="es-AR"/>
        </w:rPr>
        <w:t>I=Instruc</w:t>
      </w:r>
      <w:r w:rsidR="00017ADB" w:rsidRPr="00017ADB">
        <w:rPr>
          <w:rFonts w:ascii="Times New Roman" w:hAnsi="Times New Roman" w:cs="Times New Roman"/>
          <w:sz w:val="20"/>
          <w:szCs w:val="20"/>
          <w:lang w:val="es-AR"/>
        </w:rPr>
        <w:t>ció</w:t>
      </w:r>
      <w:r w:rsidRPr="00017ADB">
        <w:rPr>
          <w:rFonts w:ascii="Times New Roman" w:hAnsi="Times New Roman" w:cs="Times New Roman"/>
          <w:sz w:val="20"/>
          <w:szCs w:val="20"/>
          <w:lang w:val="es-AR"/>
        </w:rPr>
        <w:t>n</w:t>
      </w:r>
    </w:p>
    <w:p w:rsidR="00315E82" w:rsidRPr="00017ADB" w:rsidRDefault="00315E82" w:rsidP="00DA4190">
      <w:pPr>
        <w:pStyle w:val="Normal1"/>
        <w:jc w:val="right"/>
        <w:rPr>
          <w:rFonts w:ascii="Times New Roman" w:hAnsi="Times New Roman" w:cs="Times New Roman"/>
          <w:sz w:val="20"/>
          <w:szCs w:val="20"/>
          <w:lang w:val="es-AR"/>
        </w:rPr>
      </w:pPr>
      <w:r w:rsidRPr="00017ADB">
        <w:rPr>
          <w:rFonts w:ascii="Times New Roman" w:hAnsi="Times New Roman" w:cs="Times New Roman"/>
          <w:sz w:val="20"/>
          <w:szCs w:val="20"/>
          <w:lang w:val="es-AR"/>
        </w:rPr>
        <w:t>C&amp;C=Clima</w:t>
      </w:r>
      <w:r w:rsidR="00017ADB" w:rsidRPr="00017ADB">
        <w:rPr>
          <w:rFonts w:ascii="Times New Roman" w:hAnsi="Times New Roman" w:cs="Times New Roman"/>
          <w:sz w:val="20"/>
          <w:szCs w:val="20"/>
          <w:lang w:val="es-AR"/>
        </w:rPr>
        <w:t xml:space="preserve"> y</w:t>
      </w:r>
      <w:r w:rsidRPr="00017ADB">
        <w:rPr>
          <w:rFonts w:ascii="Times New Roman" w:hAnsi="Times New Roman" w:cs="Times New Roman"/>
          <w:sz w:val="20"/>
          <w:szCs w:val="20"/>
          <w:lang w:val="es-AR"/>
        </w:rPr>
        <w:t xml:space="preserve"> Cultur</w:t>
      </w:r>
      <w:r w:rsidR="00017ADB" w:rsidRPr="00017ADB">
        <w:rPr>
          <w:rFonts w:ascii="Times New Roman" w:hAnsi="Times New Roman" w:cs="Times New Roman"/>
          <w:sz w:val="20"/>
          <w:szCs w:val="20"/>
          <w:lang w:val="es-AR"/>
        </w:rPr>
        <w:t>a</w:t>
      </w:r>
    </w:p>
    <w:p w:rsidR="00315E82" w:rsidRPr="00017ADB" w:rsidRDefault="00315E82" w:rsidP="00DA4190">
      <w:pPr>
        <w:pStyle w:val="Normal1"/>
        <w:jc w:val="right"/>
        <w:rPr>
          <w:rFonts w:ascii="Times New Roman" w:hAnsi="Times New Roman" w:cs="Times New Roman"/>
          <w:sz w:val="20"/>
          <w:szCs w:val="20"/>
          <w:lang w:val="es-AR"/>
        </w:rPr>
      </w:pPr>
      <w:r w:rsidRPr="00017ADB">
        <w:rPr>
          <w:rFonts w:ascii="Times New Roman" w:hAnsi="Times New Roman" w:cs="Times New Roman"/>
          <w:sz w:val="20"/>
          <w:szCs w:val="20"/>
          <w:lang w:val="es-AR"/>
        </w:rPr>
        <w:t>SI=</w:t>
      </w:r>
      <w:r w:rsidR="00017ADB" w:rsidRPr="00017ADB">
        <w:rPr>
          <w:rFonts w:ascii="Times New Roman" w:hAnsi="Times New Roman" w:cs="Times New Roman"/>
          <w:sz w:val="20"/>
          <w:szCs w:val="20"/>
          <w:lang w:val="es-AR"/>
        </w:rPr>
        <w:t xml:space="preserve"> Instrucción Es</w:t>
      </w:r>
      <w:r w:rsidRPr="00017ADB">
        <w:rPr>
          <w:rFonts w:ascii="Times New Roman" w:hAnsi="Times New Roman" w:cs="Times New Roman"/>
          <w:sz w:val="20"/>
          <w:szCs w:val="20"/>
          <w:lang w:val="es-AR"/>
        </w:rPr>
        <w:t>pecializ</w:t>
      </w:r>
      <w:r w:rsidR="00017ADB" w:rsidRPr="00017ADB">
        <w:rPr>
          <w:rFonts w:ascii="Times New Roman" w:hAnsi="Times New Roman" w:cs="Times New Roman"/>
          <w:sz w:val="20"/>
          <w:szCs w:val="20"/>
          <w:lang w:val="es-AR"/>
        </w:rPr>
        <w:t>a</w:t>
      </w:r>
      <w:r w:rsidRPr="00017ADB">
        <w:rPr>
          <w:rFonts w:ascii="Times New Roman" w:hAnsi="Times New Roman" w:cs="Times New Roman"/>
          <w:sz w:val="20"/>
          <w:szCs w:val="20"/>
          <w:lang w:val="es-AR"/>
        </w:rPr>
        <w:t>d</w:t>
      </w:r>
      <w:r w:rsidR="00017ADB" w:rsidRPr="00017ADB">
        <w:rPr>
          <w:rFonts w:ascii="Times New Roman" w:hAnsi="Times New Roman" w:cs="Times New Roman"/>
          <w:sz w:val="20"/>
          <w:szCs w:val="20"/>
          <w:lang w:val="es-AR"/>
        </w:rPr>
        <w:t>a</w:t>
      </w:r>
      <w:r w:rsidRPr="00017ADB">
        <w:rPr>
          <w:rFonts w:ascii="Times New Roman" w:hAnsi="Times New Roman" w:cs="Times New Roman"/>
          <w:sz w:val="20"/>
          <w:szCs w:val="20"/>
          <w:lang w:val="es-AR"/>
        </w:rPr>
        <w:t xml:space="preserve"> </w:t>
      </w:r>
    </w:p>
    <w:p w:rsidR="00315E82" w:rsidRPr="00017ADB" w:rsidRDefault="00017ADB" w:rsidP="00DA4190">
      <w:pPr>
        <w:pStyle w:val="Normal1"/>
        <w:jc w:val="right"/>
        <w:rPr>
          <w:rFonts w:ascii="Times New Roman" w:hAnsi="Times New Roman" w:cs="Times New Roman"/>
          <w:sz w:val="20"/>
          <w:szCs w:val="20"/>
          <w:lang w:val="es-AR"/>
        </w:rPr>
      </w:pPr>
      <w:r w:rsidRPr="00017ADB">
        <w:rPr>
          <w:rFonts w:ascii="Times New Roman" w:hAnsi="Times New Roman" w:cs="Times New Roman"/>
          <w:sz w:val="20"/>
          <w:szCs w:val="20"/>
          <w:lang w:val="es-AR"/>
        </w:rPr>
        <w:t>T=Tec</w:t>
      </w:r>
      <w:r w:rsidR="00315E82" w:rsidRPr="00017ADB">
        <w:rPr>
          <w:rFonts w:ascii="Times New Roman" w:hAnsi="Times New Roman" w:cs="Times New Roman"/>
          <w:sz w:val="20"/>
          <w:szCs w:val="20"/>
          <w:lang w:val="es-AR"/>
        </w:rPr>
        <w:t>nolog</w:t>
      </w:r>
      <w:r w:rsidRPr="00017ADB">
        <w:rPr>
          <w:rFonts w:ascii="Times New Roman" w:hAnsi="Times New Roman" w:cs="Times New Roman"/>
          <w:sz w:val="20"/>
          <w:szCs w:val="20"/>
          <w:lang w:val="es-AR"/>
        </w:rPr>
        <w:t>ía</w:t>
      </w:r>
    </w:p>
    <w:p w:rsidR="00315E82" w:rsidRPr="00017ADB" w:rsidRDefault="00315E82" w:rsidP="00DA4190">
      <w:pPr>
        <w:pStyle w:val="Normal1"/>
        <w:jc w:val="right"/>
        <w:rPr>
          <w:rFonts w:ascii="Times New Roman" w:hAnsi="Times New Roman" w:cs="Times New Roman"/>
          <w:sz w:val="20"/>
          <w:szCs w:val="20"/>
          <w:lang w:val="es-AR"/>
        </w:rPr>
      </w:pPr>
      <w:r w:rsidRPr="00017ADB">
        <w:rPr>
          <w:rFonts w:ascii="Times New Roman" w:hAnsi="Times New Roman" w:cs="Times New Roman"/>
          <w:sz w:val="20"/>
          <w:szCs w:val="20"/>
          <w:lang w:val="es-AR"/>
        </w:rPr>
        <w:t>C&amp;I=Curr</w:t>
      </w:r>
      <w:r w:rsidR="00017ADB" w:rsidRPr="00017ADB">
        <w:rPr>
          <w:rFonts w:ascii="Times New Roman" w:hAnsi="Times New Roman" w:cs="Times New Roman"/>
          <w:sz w:val="20"/>
          <w:szCs w:val="20"/>
          <w:lang w:val="es-AR"/>
        </w:rPr>
        <w:t>í</w:t>
      </w:r>
      <w:r w:rsidRPr="00017ADB">
        <w:rPr>
          <w:rFonts w:ascii="Times New Roman" w:hAnsi="Times New Roman" w:cs="Times New Roman"/>
          <w:sz w:val="20"/>
          <w:szCs w:val="20"/>
          <w:lang w:val="es-AR"/>
        </w:rPr>
        <w:t>cul</w:t>
      </w:r>
      <w:r w:rsidR="00017ADB" w:rsidRPr="00017ADB">
        <w:rPr>
          <w:rFonts w:ascii="Times New Roman" w:hAnsi="Times New Roman" w:cs="Times New Roman"/>
          <w:sz w:val="20"/>
          <w:szCs w:val="20"/>
          <w:lang w:val="es-AR"/>
        </w:rPr>
        <w:t>o e</w:t>
      </w:r>
      <w:r w:rsidRPr="00017ADB">
        <w:rPr>
          <w:rFonts w:ascii="Times New Roman" w:hAnsi="Times New Roman" w:cs="Times New Roman"/>
          <w:sz w:val="20"/>
          <w:szCs w:val="20"/>
          <w:lang w:val="es-AR"/>
        </w:rPr>
        <w:t xml:space="preserve"> Instruc</w:t>
      </w:r>
      <w:r w:rsidR="00017ADB" w:rsidRPr="00017ADB">
        <w:rPr>
          <w:rFonts w:ascii="Times New Roman" w:hAnsi="Times New Roman" w:cs="Times New Roman"/>
          <w:sz w:val="20"/>
          <w:szCs w:val="20"/>
          <w:lang w:val="es-AR"/>
        </w:rPr>
        <w:t>ció</w:t>
      </w:r>
      <w:r w:rsidRPr="00017ADB">
        <w:rPr>
          <w:rFonts w:ascii="Times New Roman" w:hAnsi="Times New Roman" w:cs="Times New Roman"/>
          <w:sz w:val="20"/>
          <w:szCs w:val="20"/>
          <w:lang w:val="es-AR"/>
        </w:rPr>
        <w:t>n</w:t>
      </w:r>
    </w:p>
    <w:tbl>
      <w:tblPr>
        <w:tblW w:w="1449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0"/>
        <w:gridCol w:w="1890"/>
        <w:gridCol w:w="10350"/>
        <w:gridCol w:w="900"/>
      </w:tblGrid>
      <w:tr w:rsidR="00315E82" w:rsidRPr="005B32B3" w:rsidTr="00DA4190">
        <w:tc>
          <w:tcPr>
            <w:tcW w:w="1350" w:type="dxa"/>
          </w:tcPr>
          <w:p w:rsidR="00017ADB" w:rsidRPr="00F53BAA" w:rsidRDefault="00017ADB">
            <w:pPr>
              <w:pStyle w:val="Normal1"/>
              <w:jc w:val="center"/>
              <w:rPr>
                <w:rFonts w:ascii="Times New Roman" w:hAnsi="Times New Roman" w:cs="Times New Roman"/>
                <w:b/>
                <w:color w:val="auto"/>
                <w:sz w:val="20"/>
                <w:szCs w:val="20"/>
                <w:lang w:val="es-AR"/>
              </w:rPr>
            </w:pPr>
          </w:p>
          <w:p w:rsidR="00315E82" w:rsidRPr="005B32B3" w:rsidRDefault="00315E82" w:rsidP="00017ADB">
            <w:pPr>
              <w:pStyle w:val="Normal1"/>
              <w:ind w:left="-25"/>
              <w:jc w:val="center"/>
              <w:rPr>
                <w:rFonts w:ascii="Times New Roman" w:hAnsi="Times New Roman" w:cs="Times New Roman"/>
                <w:b/>
                <w:color w:val="auto"/>
                <w:sz w:val="20"/>
                <w:szCs w:val="20"/>
              </w:rPr>
            </w:pPr>
            <w:r w:rsidRPr="005B32B3">
              <w:rPr>
                <w:rFonts w:ascii="Times New Roman" w:hAnsi="Times New Roman" w:cs="Times New Roman"/>
                <w:b/>
                <w:color w:val="auto"/>
                <w:sz w:val="20"/>
                <w:szCs w:val="20"/>
              </w:rPr>
              <w:t>PRIORI</w:t>
            </w:r>
            <w:r w:rsidR="00017ADB">
              <w:rPr>
                <w:rFonts w:ascii="Times New Roman" w:hAnsi="Times New Roman" w:cs="Times New Roman"/>
                <w:b/>
                <w:color w:val="auto"/>
                <w:sz w:val="20"/>
                <w:szCs w:val="20"/>
              </w:rPr>
              <w:t>DAD</w:t>
            </w:r>
          </w:p>
        </w:tc>
        <w:tc>
          <w:tcPr>
            <w:tcW w:w="1890" w:type="dxa"/>
          </w:tcPr>
          <w:p w:rsidR="00315E82" w:rsidRPr="005B32B3" w:rsidRDefault="00017ADB">
            <w:pPr>
              <w:pStyle w:val="Normal1"/>
              <w:jc w:val="center"/>
              <w:rPr>
                <w:rFonts w:ascii="Times New Roman" w:hAnsi="Times New Roman" w:cs="Times New Roman"/>
                <w:b/>
                <w:color w:val="auto"/>
                <w:sz w:val="20"/>
                <w:szCs w:val="20"/>
              </w:rPr>
            </w:pPr>
            <w:r>
              <w:rPr>
                <w:rFonts w:ascii="Times New Roman" w:hAnsi="Times New Roman" w:cs="Times New Roman"/>
                <w:b/>
                <w:color w:val="auto"/>
                <w:sz w:val="20"/>
                <w:szCs w:val="20"/>
              </w:rPr>
              <w:t>Á</w:t>
            </w:r>
            <w:r w:rsidR="00315E82" w:rsidRPr="005B32B3">
              <w:rPr>
                <w:rFonts w:ascii="Times New Roman" w:hAnsi="Times New Roman" w:cs="Times New Roman"/>
                <w:b/>
                <w:color w:val="auto"/>
                <w:sz w:val="20"/>
                <w:szCs w:val="20"/>
              </w:rPr>
              <w:t xml:space="preserve">REA </w:t>
            </w:r>
            <w:r>
              <w:rPr>
                <w:rFonts w:ascii="Times New Roman" w:hAnsi="Times New Roman" w:cs="Times New Roman"/>
                <w:b/>
                <w:color w:val="auto"/>
                <w:sz w:val="20"/>
                <w:szCs w:val="20"/>
              </w:rPr>
              <w:t>DE ENFOQUE</w:t>
            </w:r>
          </w:p>
        </w:tc>
        <w:tc>
          <w:tcPr>
            <w:tcW w:w="10350" w:type="dxa"/>
          </w:tcPr>
          <w:p w:rsidR="00017ADB" w:rsidRDefault="00017ADB" w:rsidP="00017ADB">
            <w:pPr>
              <w:pStyle w:val="Normal1"/>
              <w:rPr>
                <w:rFonts w:ascii="Times New Roman" w:hAnsi="Times New Roman" w:cs="Times New Roman"/>
                <w:b/>
                <w:bCs/>
                <w:color w:val="auto"/>
                <w:sz w:val="20"/>
                <w:szCs w:val="20"/>
              </w:rPr>
            </w:pPr>
          </w:p>
          <w:p w:rsidR="00315E82" w:rsidRPr="00A723E6" w:rsidRDefault="00017ADB" w:rsidP="00017ADB">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ACCIONES RECOMENDADAS</w:t>
            </w:r>
          </w:p>
        </w:tc>
        <w:tc>
          <w:tcPr>
            <w:tcW w:w="900" w:type="dxa"/>
          </w:tcPr>
          <w:p w:rsidR="00315E82" w:rsidRPr="005B32B3" w:rsidRDefault="00315E82">
            <w:pPr>
              <w:pStyle w:val="Normal1"/>
              <w:jc w:val="center"/>
              <w:rPr>
                <w:rFonts w:ascii="Times New Roman" w:hAnsi="Times New Roman" w:cs="Times New Roman"/>
                <w:b/>
                <w:color w:val="auto"/>
                <w:sz w:val="20"/>
                <w:szCs w:val="20"/>
              </w:rPr>
            </w:pPr>
            <w:r w:rsidRPr="005B32B3">
              <w:rPr>
                <w:rFonts w:ascii="Times New Roman" w:hAnsi="Times New Roman" w:cs="Times New Roman"/>
                <w:b/>
                <w:color w:val="auto"/>
                <w:sz w:val="20"/>
                <w:szCs w:val="20"/>
              </w:rPr>
              <w:t>CATE</w:t>
            </w:r>
            <w:r>
              <w:rPr>
                <w:rFonts w:ascii="Times New Roman" w:hAnsi="Times New Roman" w:cs="Times New Roman"/>
                <w:b/>
                <w:color w:val="auto"/>
                <w:sz w:val="20"/>
                <w:szCs w:val="20"/>
              </w:rPr>
              <w:t>-</w:t>
            </w:r>
            <w:r w:rsidRPr="005B32B3">
              <w:rPr>
                <w:rFonts w:ascii="Times New Roman" w:hAnsi="Times New Roman" w:cs="Times New Roman"/>
                <w:b/>
                <w:color w:val="auto"/>
                <w:sz w:val="20"/>
                <w:szCs w:val="20"/>
              </w:rPr>
              <w:t>GOR</w:t>
            </w:r>
            <w:r w:rsidR="00017ADB">
              <w:rPr>
                <w:rFonts w:ascii="Times New Roman" w:hAnsi="Times New Roman" w:cs="Times New Roman"/>
                <w:b/>
                <w:color w:val="auto"/>
                <w:sz w:val="20"/>
                <w:szCs w:val="20"/>
              </w:rPr>
              <w:t>ÍA</w:t>
            </w:r>
          </w:p>
        </w:tc>
      </w:tr>
      <w:tr w:rsidR="00315E82" w:rsidRPr="00CF62A3" w:rsidTr="00DA4190">
        <w:tc>
          <w:tcPr>
            <w:tcW w:w="1350" w:type="dxa"/>
          </w:tcPr>
          <w:p w:rsidR="00315E82" w:rsidRPr="00104293" w:rsidRDefault="00315E82">
            <w:pPr>
              <w:pStyle w:val="Normal1"/>
              <w:jc w:val="center"/>
              <w:rPr>
                <w:rFonts w:ascii="Times New Roman" w:hAnsi="Times New Roman" w:cs="Times New Roman"/>
              </w:rPr>
            </w:pPr>
            <w:r w:rsidRPr="00104293">
              <w:rPr>
                <w:rFonts w:ascii="Times New Roman" w:hAnsi="Times New Roman" w:cs="Times New Roman"/>
                <w:b/>
              </w:rPr>
              <w:t>1</w:t>
            </w:r>
            <w:r w:rsidRPr="00104293">
              <w:rPr>
                <w:rFonts w:ascii="Times New Roman" w:hAnsi="Times New Roman" w:cs="Times New Roman"/>
              </w:rPr>
              <w:t xml:space="preserve"> (22)</w:t>
            </w:r>
          </w:p>
        </w:tc>
        <w:tc>
          <w:tcPr>
            <w:tcW w:w="1890" w:type="dxa"/>
          </w:tcPr>
          <w:p w:rsidR="00315E82" w:rsidRPr="001313C5" w:rsidRDefault="00315E82" w:rsidP="00DA4190">
            <w:pPr>
              <w:pStyle w:val="Normal1"/>
              <w:jc w:val="center"/>
              <w:rPr>
                <w:rFonts w:ascii="Times New Roman" w:hAnsi="Times New Roman" w:cs="Times New Roman"/>
                <w:b/>
                <w:lang w:val="es-AR"/>
              </w:rPr>
            </w:pPr>
            <w:r w:rsidRPr="001313C5">
              <w:rPr>
                <w:rFonts w:ascii="Times New Roman" w:hAnsi="Times New Roman" w:cs="Times New Roman"/>
                <w:b/>
                <w:lang w:val="es-AR"/>
              </w:rPr>
              <w:t>C</w:t>
            </w:r>
            <w:r w:rsidR="00827610" w:rsidRPr="001313C5">
              <w:rPr>
                <w:rFonts w:ascii="Times New Roman" w:hAnsi="Times New Roman" w:cs="Times New Roman"/>
                <w:b/>
                <w:lang w:val="es-AR"/>
              </w:rPr>
              <w:t>errando la Brecha de Rendimiento</w:t>
            </w:r>
          </w:p>
          <w:p w:rsidR="00315E82" w:rsidRPr="001313C5" w:rsidRDefault="00315E82" w:rsidP="00827610">
            <w:pPr>
              <w:pStyle w:val="Normal1"/>
              <w:jc w:val="center"/>
              <w:rPr>
                <w:rFonts w:ascii="Times New Roman" w:hAnsi="Times New Roman" w:cs="Times New Roman"/>
                <w:lang w:val="es-AR"/>
              </w:rPr>
            </w:pPr>
            <w:r w:rsidRPr="001313C5">
              <w:rPr>
                <w:rFonts w:ascii="Times New Roman" w:hAnsi="Times New Roman" w:cs="Times New Roman"/>
                <w:lang w:val="es-AR"/>
              </w:rPr>
              <w:t>(Curr</w:t>
            </w:r>
            <w:r w:rsidR="00827610" w:rsidRPr="001313C5">
              <w:rPr>
                <w:rFonts w:ascii="Times New Roman" w:hAnsi="Times New Roman" w:cs="Times New Roman"/>
                <w:lang w:val="es-AR"/>
              </w:rPr>
              <w:t xml:space="preserve">ículo e </w:t>
            </w:r>
            <w:r w:rsidRPr="001313C5">
              <w:rPr>
                <w:rFonts w:ascii="Times New Roman" w:hAnsi="Times New Roman" w:cs="Times New Roman"/>
                <w:lang w:val="es-AR"/>
              </w:rPr>
              <w:t>Instruc</w:t>
            </w:r>
            <w:r w:rsidR="00827610" w:rsidRPr="001313C5">
              <w:rPr>
                <w:rFonts w:ascii="Times New Roman" w:hAnsi="Times New Roman" w:cs="Times New Roman"/>
                <w:lang w:val="es-AR"/>
              </w:rPr>
              <w:t>ció</w:t>
            </w:r>
            <w:r w:rsidRPr="001313C5">
              <w:rPr>
                <w:rFonts w:ascii="Times New Roman" w:hAnsi="Times New Roman" w:cs="Times New Roman"/>
                <w:lang w:val="es-AR"/>
              </w:rPr>
              <w:t>n)</w:t>
            </w:r>
          </w:p>
        </w:tc>
        <w:tc>
          <w:tcPr>
            <w:tcW w:w="10350" w:type="dxa"/>
          </w:tcPr>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1313C5">
              <w:rPr>
                <w:rFonts w:ascii="Times New Roman" w:hAnsi="Times New Roman" w:cs="Times New Roman"/>
                <w:sz w:val="24"/>
                <w:szCs w:val="24"/>
                <w:lang w:val="es-AR"/>
              </w:rPr>
              <w:t>Establ</w:t>
            </w:r>
            <w:r w:rsidR="001313C5" w:rsidRPr="001313C5">
              <w:rPr>
                <w:rFonts w:ascii="Times New Roman" w:hAnsi="Times New Roman" w:cs="Times New Roman"/>
                <w:sz w:val="24"/>
                <w:szCs w:val="24"/>
                <w:lang w:val="es-AR"/>
              </w:rPr>
              <w:t xml:space="preserve">ecer un ciclo </w:t>
            </w:r>
            <w:r w:rsidRPr="001313C5">
              <w:rPr>
                <w:rFonts w:ascii="Times New Roman" w:hAnsi="Times New Roman" w:cs="Times New Roman"/>
                <w:sz w:val="24"/>
                <w:szCs w:val="24"/>
                <w:lang w:val="es-AR"/>
              </w:rPr>
              <w:t>multi</w:t>
            </w:r>
            <w:r w:rsidR="001313C5" w:rsidRPr="001313C5">
              <w:rPr>
                <w:rFonts w:ascii="Times New Roman" w:hAnsi="Times New Roman" w:cs="Times New Roman"/>
                <w:sz w:val="24"/>
                <w:szCs w:val="24"/>
                <w:lang w:val="es-AR"/>
              </w:rPr>
              <w:t>anual para revisar e implementar un currículo alineado verticalmente y horizontalmente a</w:t>
            </w:r>
            <w:r w:rsidR="001313C5">
              <w:rPr>
                <w:rFonts w:ascii="Times New Roman" w:hAnsi="Times New Roman" w:cs="Times New Roman"/>
                <w:sz w:val="24"/>
                <w:szCs w:val="24"/>
                <w:lang w:val="es-AR"/>
              </w:rPr>
              <w:t xml:space="preserve"> lo largo del distrito</w:t>
            </w:r>
            <w:r w:rsidRPr="001313C5">
              <w:rPr>
                <w:rFonts w:ascii="Times New Roman" w:hAnsi="Times New Roman" w:cs="Times New Roman"/>
                <w:sz w:val="24"/>
                <w:szCs w:val="24"/>
                <w:lang w:val="es-AR"/>
              </w:rPr>
              <w:t xml:space="preserve">. </w:t>
            </w:r>
            <w:r w:rsidRPr="00CF62A3">
              <w:rPr>
                <w:rFonts w:ascii="Times New Roman" w:hAnsi="Times New Roman" w:cs="Times New Roman"/>
                <w:sz w:val="24"/>
                <w:szCs w:val="24"/>
              </w:rPr>
              <w:t>(8)</w:t>
            </w:r>
          </w:p>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1313C5">
              <w:rPr>
                <w:rFonts w:ascii="Times New Roman" w:hAnsi="Times New Roman" w:cs="Times New Roman"/>
                <w:sz w:val="24"/>
                <w:szCs w:val="24"/>
                <w:lang w:val="es-AR"/>
              </w:rPr>
              <w:t>De</w:t>
            </w:r>
            <w:r w:rsidR="001313C5" w:rsidRPr="001313C5">
              <w:rPr>
                <w:rFonts w:ascii="Times New Roman" w:hAnsi="Times New Roman" w:cs="Times New Roman"/>
                <w:sz w:val="24"/>
                <w:szCs w:val="24"/>
                <w:lang w:val="es-AR"/>
              </w:rPr>
              <w:t>sarrollar un currículo que apunta alto enfocando el r</w:t>
            </w:r>
            <w:r w:rsidRPr="001313C5">
              <w:rPr>
                <w:rFonts w:ascii="Times New Roman" w:hAnsi="Times New Roman" w:cs="Times New Roman"/>
                <w:sz w:val="24"/>
                <w:szCs w:val="24"/>
                <w:lang w:val="es-AR"/>
              </w:rPr>
              <w:t>igor</w:t>
            </w:r>
            <w:r w:rsidR="001313C5" w:rsidRPr="001313C5">
              <w:rPr>
                <w:rFonts w:ascii="Times New Roman" w:hAnsi="Times New Roman" w:cs="Times New Roman"/>
                <w:sz w:val="24"/>
                <w:szCs w:val="24"/>
                <w:lang w:val="es-AR"/>
              </w:rPr>
              <w:t xml:space="preserve"> y las expectativas para desafiar a nuestros estudiantes talentosos y seguros de sí m</w:t>
            </w:r>
            <w:r w:rsidR="001313C5">
              <w:rPr>
                <w:rFonts w:ascii="Times New Roman" w:hAnsi="Times New Roman" w:cs="Times New Roman"/>
                <w:sz w:val="24"/>
                <w:szCs w:val="24"/>
                <w:lang w:val="es-AR"/>
              </w:rPr>
              <w:t>ismos y que luego proporciona la estructura que apoya el aprendizaje de todos los estudiantes para que alcancen esas expectativas</w:t>
            </w:r>
            <w:r w:rsidRPr="001313C5">
              <w:rPr>
                <w:rFonts w:ascii="Times New Roman" w:hAnsi="Times New Roman" w:cs="Times New Roman"/>
                <w:sz w:val="24"/>
                <w:szCs w:val="24"/>
                <w:lang w:val="es-AR"/>
              </w:rPr>
              <w:t xml:space="preserve">. </w:t>
            </w:r>
            <w:r w:rsidRPr="00CF62A3">
              <w:rPr>
                <w:rFonts w:ascii="Times New Roman" w:hAnsi="Times New Roman" w:cs="Times New Roman"/>
                <w:sz w:val="24"/>
                <w:szCs w:val="24"/>
              </w:rPr>
              <w:t>(8)</w:t>
            </w:r>
          </w:p>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1313C5">
              <w:rPr>
                <w:rFonts w:ascii="Times New Roman" w:hAnsi="Times New Roman" w:cs="Times New Roman"/>
                <w:sz w:val="24"/>
                <w:szCs w:val="24"/>
                <w:lang w:val="es-AR"/>
              </w:rPr>
              <w:t>De</w:t>
            </w:r>
            <w:r w:rsidR="001313C5" w:rsidRPr="001313C5">
              <w:rPr>
                <w:rFonts w:ascii="Times New Roman" w:hAnsi="Times New Roman" w:cs="Times New Roman"/>
                <w:sz w:val="24"/>
                <w:szCs w:val="24"/>
                <w:lang w:val="es-AR"/>
              </w:rPr>
              <w:t>sarrollar habilidades comunes (por ej., en lectura y escritura) y estrategias que pueden ser utilizadas por estudiantes en múltiples temas y contextos</w:t>
            </w:r>
            <w:r w:rsidRPr="001313C5">
              <w:rPr>
                <w:rFonts w:ascii="Times New Roman" w:hAnsi="Times New Roman" w:cs="Times New Roman"/>
                <w:sz w:val="24"/>
                <w:szCs w:val="24"/>
                <w:lang w:val="es-AR"/>
              </w:rPr>
              <w:t xml:space="preserve">. </w:t>
            </w:r>
            <w:r w:rsidRPr="00CF62A3">
              <w:rPr>
                <w:rFonts w:ascii="Times New Roman" w:hAnsi="Times New Roman" w:cs="Times New Roman"/>
                <w:sz w:val="24"/>
                <w:szCs w:val="24"/>
              </w:rPr>
              <w:t>(8)</w:t>
            </w:r>
          </w:p>
          <w:p w:rsidR="00315E82" w:rsidRPr="00CF62A3" w:rsidRDefault="001313C5" w:rsidP="00104293">
            <w:pPr>
              <w:pStyle w:val="ListParagraph"/>
              <w:numPr>
                <w:ilvl w:val="0"/>
                <w:numId w:val="12"/>
              </w:numPr>
              <w:ind w:left="335"/>
              <w:rPr>
                <w:rFonts w:ascii="Times New Roman" w:hAnsi="Times New Roman" w:cs="Times New Roman"/>
                <w:sz w:val="24"/>
                <w:szCs w:val="24"/>
              </w:rPr>
            </w:pPr>
            <w:r w:rsidRPr="001313C5">
              <w:rPr>
                <w:rFonts w:ascii="Times New Roman" w:hAnsi="Times New Roman" w:cs="Times New Roman"/>
                <w:sz w:val="24"/>
                <w:szCs w:val="24"/>
                <w:lang w:val="es-AR"/>
              </w:rPr>
              <w:t xml:space="preserve">Ofrecer un programa preescolar gratuito </w:t>
            </w:r>
            <w:r>
              <w:rPr>
                <w:rFonts w:ascii="Times New Roman" w:hAnsi="Times New Roman" w:cs="Times New Roman"/>
                <w:sz w:val="24"/>
                <w:szCs w:val="24"/>
                <w:lang w:val="es-AR"/>
              </w:rPr>
              <w:t>con cabida para</w:t>
            </w:r>
            <w:r w:rsidRPr="001313C5">
              <w:rPr>
                <w:rFonts w:ascii="Times New Roman" w:hAnsi="Times New Roman" w:cs="Times New Roman"/>
                <w:sz w:val="24"/>
                <w:szCs w:val="24"/>
                <w:lang w:val="es-AR"/>
              </w:rPr>
              <w:t xml:space="preserve"> el 100% de niños e</w:t>
            </w:r>
            <w:r>
              <w:rPr>
                <w:rFonts w:ascii="Times New Roman" w:hAnsi="Times New Roman" w:cs="Times New Roman"/>
                <w:sz w:val="24"/>
                <w:szCs w:val="24"/>
                <w:lang w:val="es-AR"/>
              </w:rPr>
              <w:t xml:space="preserve">legibles y ofrecer </w:t>
            </w:r>
            <w:r w:rsidR="00315E82" w:rsidRPr="001313C5">
              <w:rPr>
                <w:rFonts w:ascii="Times New Roman" w:hAnsi="Times New Roman" w:cs="Times New Roman"/>
                <w:sz w:val="24"/>
                <w:szCs w:val="24"/>
                <w:lang w:val="es-AR"/>
              </w:rPr>
              <w:t>transport</w:t>
            </w:r>
            <w:r>
              <w:rPr>
                <w:rFonts w:ascii="Times New Roman" w:hAnsi="Times New Roman" w:cs="Times New Roman"/>
                <w:sz w:val="24"/>
                <w:szCs w:val="24"/>
                <w:lang w:val="es-AR"/>
              </w:rPr>
              <w:t>e</w:t>
            </w:r>
            <w:r w:rsidR="00315E82" w:rsidRPr="001313C5">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(6)</w:t>
            </w:r>
          </w:p>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1313C5">
              <w:rPr>
                <w:rFonts w:ascii="Times New Roman" w:hAnsi="Times New Roman" w:cs="Times New Roman"/>
                <w:sz w:val="24"/>
                <w:szCs w:val="24"/>
                <w:lang w:val="es-AR"/>
              </w:rPr>
              <w:t>Expand</w:t>
            </w:r>
            <w:r w:rsidR="001313C5" w:rsidRPr="001313C5">
              <w:rPr>
                <w:rFonts w:ascii="Times New Roman" w:hAnsi="Times New Roman" w:cs="Times New Roman"/>
                <w:sz w:val="24"/>
                <w:szCs w:val="24"/>
                <w:lang w:val="es-AR"/>
              </w:rPr>
              <w:t>ir el currículo</w:t>
            </w:r>
            <w:r w:rsidRPr="001313C5">
              <w:rPr>
                <w:rFonts w:ascii="Times New Roman" w:hAnsi="Times New Roman" w:cs="Times New Roman"/>
                <w:sz w:val="24"/>
                <w:szCs w:val="24"/>
                <w:lang w:val="es-AR"/>
              </w:rPr>
              <w:t xml:space="preserve"> alternativ</w:t>
            </w:r>
            <w:r w:rsidR="001313C5" w:rsidRPr="001313C5">
              <w:rPr>
                <w:rFonts w:ascii="Times New Roman" w:hAnsi="Times New Roman" w:cs="Times New Roman"/>
                <w:sz w:val="24"/>
                <w:szCs w:val="24"/>
                <w:lang w:val="es-AR"/>
              </w:rPr>
              <w:t xml:space="preserve">o para los estudiantes que desean quedarse </w:t>
            </w:r>
            <w:r w:rsidRPr="001313C5">
              <w:rPr>
                <w:rFonts w:ascii="Times New Roman" w:hAnsi="Times New Roman" w:cs="Times New Roman"/>
                <w:sz w:val="24"/>
                <w:szCs w:val="24"/>
                <w:lang w:val="es-AR"/>
              </w:rPr>
              <w:t xml:space="preserve">en Southbridge </w:t>
            </w:r>
            <w:r w:rsidR="001313C5" w:rsidRPr="001313C5">
              <w:rPr>
                <w:rFonts w:ascii="Times New Roman" w:hAnsi="Times New Roman" w:cs="Times New Roman"/>
                <w:sz w:val="24"/>
                <w:szCs w:val="24"/>
                <w:lang w:val="es-AR"/>
              </w:rPr>
              <w:t>pero que no asistir</w:t>
            </w:r>
            <w:r w:rsidR="001313C5">
              <w:rPr>
                <w:rFonts w:ascii="Times New Roman" w:hAnsi="Times New Roman" w:cs="Times New Roman"/>
                <w:sz w:val="24"/>
                <w:szCs w:val="24"/>
                <w:lang w:val="es-AR"/>
              </w:rPr>
              <w:t xml:space="preserve">án a la universidad. </w:t>
            </w:r>
            <w:r w:rsidR="001313C5" w:rsidRPr="001B5B6F">
              <w:rPr>
                <w:rFonts w:ascii="Times New Roman" w:hAnsi="Times New Roman" w:cs="Times New Roman"/>
                <w:sz w:val="24"/>
                <w:szCs w:val="24"/>
                <w:lang w:val="es-AR"/>
              </w:rPr>
              <w:t xml:space="preserve">Buscar oportunidades colaborativas con comercios locales para ayudar a </w:t>
            </w:r>
            <w:r w:rsidR="001B5B6F" w:rsidRPr="001B5B6F">
              <w:rPr>
                <w:rFonts w:ascii="Times New Roman" w:hAnsi="Times New Roman" w:cs="Times New Roman"/>
                <w:sz w:val="24"/>
                <w:szCs w:val="24"/>
                <w:lang w:val="es-AR"/>
              </w:rPr>
              <w:t xml:space="preserve">dar </w:t>
            </w:r>
            <w:r w:rsidR="001B5B6F">
              <w:rPr>
                <w:rFonts w:ascii="Times New Roman" w:hAnsi="Times New Roman" w:cs="Times New Roman"/>
                <w:sz w:val="24"/>
                <w:szCs w:val="24"/>
                <w:lang w:val="es-AR"/>
              </w:rPr>
              <w:t>forma a estas alternativas</w:t>
            </w:r>
            <w:r w:rsidRPr="001B5B6F">
              <w:rPr>
                <w:rFonts w:ascii="Times New Roman" w:hAnsi="Times New Roman" w:cs="Times New Roman"/>
                <w:sz w:val="24"/>
                <w:szCs w:val="24"/>
                <w:lang w:val="es-AR"/>
              </w:rPr>
              <w:t xml:space="preserve">. </w:t>
            </w:r>
            <w:r w:rsidRPr="00CF62A3">
              <w:rPr>
                <w:rFonts w:ascii="Times New Roman" w:hAnsi="Times New Roman" w:cs="Times New Roman"/>
                <w:sz w:val="24"/>
                <w:szCs w:val="24"/>
              </w:rPr>
              <w:t>(5)</w:t>
            </w:r>
          </w:p>
          <w:p w:rsidR="00315E82" w:rsidRPr="00CF62A3" w:rsidRDefault="001B5B6F" w:rsidP="00104293">
            <w:pPr>
              <w:pStyle w:val="ListParagraph"/>
              <w:numPr>
                <w:ilvl w:val="0"/>
                <w:numId w:val="12"/>
              </w:numPr>
              <w:ind w:left="335"/>
              <w:rPr>
                <w:rFonts w:ascii="Times New Roman" w:hAnsi="Times New Roman" w:cs="Times New Roman"/>
                <w:sz w:val="24"/>
                <w:szCs w:val="24"/>
              </w:rPr>
            </w:pPr>
            <w:r w:rsidRPr="001B5B6F">
              <w:rPr>
                <w:rFonts w:ascii="Times New Roman" w:hAnsi="Times New Roman" w:cs="Times New Roman"/>
                <w:sz w:val="24"/>
                <w:szCs w:val="24"/>
                <w:lang w:val="es-AR"/>
              </w:rPr>
              <w:t>Utilizar mayor número de educadores</w:t>
            </w:r>
            <w:r w:rsidR="00315E82" w:rsidRPr="001B5B6F">
              <w:rPr>
                <w:rFonts w:ascii="Times New Roman" w:hAnsi="Times New Roman" w:cs="Times New Roman"/>
                <w:sz w:val="24"/>
                <w:szCs w:val="24"/>
                <w:lang w:val="es-AR"/>
              </w:rPr>
              <w:t xml:space="preserve"> </w:t>
            </w:r>
            <w:r w:rsidRPr="001B5B6F">
              <w:rPr>
                <w:rFonts w:ascii="Times New Roman" w:hAnsi="Times New Roman" w:cs="Times New Roman"/>
                <w:sz w:val="24"/>
                <w:szCs w:val="24"/>
                <w:lang w:val="es-AR"/>
              </w:rPr>
              <w:t>e</w:t>
            </w:r>
            <w:r w:rsidR="00315E82" w:rsidRPr="001B5B6F">
              <w:rPr>
                <w:rFonts w:ascii="Times New Roman" w:hAnsi="Times New Roman" w:cs="Times New Roman"/>
                <w:sz w:val="24"/>
                <w:szCs w:val="24"/>
                <w:lang w:val="es-AR"/>
              </w:rPr>
              <w:t>special</w:t>
            </w:r>
            <w:r w:rsidRPr="001B5B6F">
              <w:rPr>
                <w:rFonts w:ascii="Times New Roman" w:hAnsi="Times New Roman" w:cs="Times New Roman"/>
                <w:sz w:val="24"/>
                <w:szCs w:val="24"/>
                <w:lang w:val="es-AR"/>
              </w:rPr>
              <w:t>e</w:t>
            </w:r>
            <w:r w:rsidR="00315E82" w:rsidRPr="001B5B6F">
              <w:rPr>
                <w:rFonts w:ascii="Times New Roman" w:hAnsi="Times New Roman" w:cs="Times New Roman"/>
                <w:sz w:val="24"/>
                <w:szCs w:val="24"/>
                <w:lang w:val="es-AR"/>
              </w:rPr>
              <w:t xml:space="preserve">s </w:t>
            </w:r>
            <w:r w:rsidRPr="001B5B6F">
              <w:rPr>
                <w:rFonts w:ascii="Times New Roman" w:hAnsi="Times New Roman" w:cs="Times New Roman"/>
                <w:sz w:val="24"/>
                <w:szCs w:val="24"/>
                <w:lang w:val="es-AR"/>
              </w:rPr>
              <w:t>quienes colaborarían con maestros de educación r</w:t>
            </w:r>
            <w:r w:rsidR="00315E82" w:rsidRPr="001B5B6F">
              <w:rPr>
                <w:rFonts w:ascii="Times New Roman" w:hAnsi="Times New Roman" w:cs="Times New Roman"/>
                <w:sz w:val="24"/>
                <w:szCs w:val="24"/>
                <w:lang w:val="es-AR"/>
              </w:rPr>
              <w:t>egular</w:t>
            </w:r>
            <w:r>
              <w:rPr>
                <w:rFonts w:ascii="Times New Roman" w:hAnsi="Times New Roman" w:cs="Times New Roman"/>
                <w:sz w:val="24"/>
                <w:szCs w:val="24"/>
                <w:lang w:val="es-AR"/>
              </w:rPr>
              <w:t xml:space="preserve"> para ofrecer a los estudiantes ambientes más incluyentes de aprendizaje</w:t>
            </w:r>
            <w:r w:rsidR="00315E82" w:rsidRPr="001B5B6F">
              <w:rPr>
                <w:rFonts w:ascii="Times New Roman" w:hAnsi="Times New Roman" w:cs="Times New Roman"/>
                <w:sz w:val="24"/>
                <w:szCs w:val="24"/>
                <w:lang w:val="es-AR"/>
              </w:rPr>
              <w:t xml:space="preserve">s. </w:t>
            </w:r>
            <w:r w:rsidR="00315E82" w:rsidRPr="00CF62A3">
              <w:rPr>
                <w:rFonts w:ascii="Times New Roman" w:hAnsi="Times New Roman" w:cs="Times New Roman"/>
                <w:sz w:val="24"/>
                <w:szCs w:val="24"/>
              </w:rPr>
              <w:t>(4)</w:t>
            </w:r>
          </w:p>
          <w:p w:rsidR="00315E82" w:rsidRPr="00CF62A3" w:rsidRDefault="001B5B6F" w:rsidP="00104293">
            <w:pPr>
              <w:pStyle w:val="ListParagraph"/>
              <w:numPr>
                <w:ilvl w:val="0"/>
                <w:numId w:val="12"/>
              </w:numPr>
              <w:ind w:left="335"/>
              <w:rPr>
                <w:rFonts w:ascii="Times New Roman" w:hAnsi="Times New Roman" w:cs="Times New Roman"/>
                <w:sz w:val="24"/>
                <w:szCs w:val="24"/>
              </w:rPr>
            </w:pPr>
            <w:r w:rsidRPr="001B5B6F">
              <w:rPr>
                <w:rFonts w:ascii="Times New Roman" w:hAnsi="Times New Roman" w:cs="Times New Roman"/>
                <w:sz w:val="24"/>
                <w:szCs w:val="24"/>
                <w:lang w:val="es-AR"/>
              </w:rPr>
              <w:t>Mante</w:t>
            </w:r>
            <w:r w:rsidR="00315E82" w:rsidRPr="001B5B6F">
              <w:rPr>
                <w:rFonts w:ascii="Times New Roman" w:hAnsi="Times New Roman" w:cs="Times New Roman"/>
                <w:sz w:val="24"/>
                <w:szCs w:val="24"/>
                <w:lang w:val="es-AR"/>
              </w:rPr>
              <w:t>n</w:t>
            </w:r>
            <w:r w:rsidRPr="001B5B6F">
              <w:rPr>
                <w:rFonts w:ascii="Times New Roman" w:hAnsi="Times New Roman" w:cs="Times New Roman"/>
                <w:sz w:val="24"/>
                <w:szCs w:val="24"/>
                <w:lang w:val="es-AR"/>
              </w:rPr>
              <w:t>er</w:t>
            </w:r>
            <w:r w:rsidR="00315E82" w:rsidRPr="001B5B6F">
              <w:rPr>
                <w:rFonts w:ascii="Times New Roman" w:hAnsi="Times New Roman" w:cs="Times New Roman"/>
                <w:sz w:val="24"/>
                <w:szCs w:val="24"/>
                <w:lang w:val="es-AR"/>
              </w:rPr>
              <w:t xml:space="preserve"> o incre</w:t>
            </w:r>
            <w:r w:rsidRPr="001B5B6F">
              <w:rPr>
                <w:rFonts w:ascii="Times New Roman" w:hAnsi="Times New Roman" w:cs="Times New Roman"/>
                <w:sz w:val="24"/>
                <w:szCs w:val="24"/>
                <w:lang w:val="es-AR"/>
              </w:rPr>
              <w:t xml:space="preserve">mentar los niveles actuales de fondos para las </w:t>
            </w:r>
            <w:r w:rsidR="00315E82" w:rsidRPr="001B5B6F">
              <w:rPr>
                <w:rFonts w:ascii="Times New Roman" w:hAnsi="Times New Roman" w:cs="Times New Roman"/>
                <w:sz w:val="24"/>
                <w:szCs w:val="24"/>
                <w:lang w:val="es-AR"/>
              </w:rPr>
              <w:t>art</w:t>
            </w:r>
            <w:r w:rsidRPr="001B5B6F">
              <w:rPr>
                <w:rFonts w:ascii="Times New Roman" w:hAnsi="Times New Roman" w:cs="Times New Roman"/>
                <w:sz w:val="24"/>
                <w:szCs w:val="24"/>
                <w:lang w:val="es-AR"/>
              </w:rPr>
              <w:t>e</w:t>
            </w:r>
            <w:r w:rsidR="00315E82" w:rsidRPr="001B5B6F">
              <w:rPr>
                <w:rFonts w:ascii="Times New Roman" w:hAnsi="Times New Roman" w:cs="Times New Roman"/>
                <w:sz w:val="24"/>
                <w:szCs w:val="24"/>
                <w:lang w:val="es-AR"/>
              </w:rPr>
              <w:t>s,</w:t>
            </w:r>
            <w:r>
              <w:rPr>
                <w:rFonts w:ascii="Times New Roman" w:hAnsi="Times New Roman" w:cs="Times New Roman"/>
                <w:sz w:val="24"/>
                <w:szCs w:val="24"/>
                <w:lang w:val="es-AR"/>
              </w:rPr>
              <w:t xml:space="preserve"> la</w:t>
            </w:r>
            <w:r w:rsidR="00315E82" w:rsidRPr="001B5B6F">
              <w:rPr>
                <w:rFonts w:ascii="Times New Roman" w:hAnsi="Times New Roman" w:cs="Times New Roman"/>
                <w:sz w:val="24"/>
                <w:szCs w:val="24"/>
                <w:lang w:val="es-AR"/>
              </w:rPr>
              <w:t xml:space="preserve"> </w:t>
            </w:r>
            <w:r w:rsidRPr="001B5B6F">
              <w:rPr>
                <w:rFonts w:ascii="Times New Roman" w:hAnsi="Times New Roman" w:cs="Times New Roman"/>
                <w:sz w:val="24"/>
                <w:szCs w:val="24"/>
                <w:lang w:val="es-AR"/>
              </w:rPr>
              <w:t>música</w:t>
            </w:r>
            <w:r>
              <w:rPr>
                <w:rFonts w:ascii="Times New Roman" w:hAnsi="Times New Roman" w:cs="Times New Roman"/>
                <w:sz w:val="24"/>
                <w:szCs w:val="24"/>
                <w:lang w:val="es-AR"/>
              </w:rPr>
              <w:t xml:space="preserve"> y</w:t>
            </w:r>
            <w:r w:rsidR="00315E82" w:rsidRPr="001B5B6F">
              <w:rPr>
                <w:rFonts w:ascii="Times New Roman" w:hAnsi="Times New Roman" w:cs="Times New Roman"/>
                <w:sz w:val="24"/>
                <w:szCs w:val="24"/>
                <w:lang w:val="es-AR"/>
              </w:rPr>
              <w:t xml:space="preserve"> otr</w:t>
            </w:r>
            <w:r>
              <w:rPr>
                <w:rFonts w:ascii="Times New Roman" w:hAnsi="Times New Roman" w:cs="Times New Roman"/>
                <w:sz w:val="24"/>
                <w:szCs w:val="24"/>
                <w:lang w:val="es-AR"/>
              </w:rPr>
              <w:t>os programas académicos</w:t>
            </w:r>
            <w:r w:rsidR="00315E82" w:rsidRPr="001B5B6F">
              <w:rPr>
                <w:rFonts w:ascii="Times New Roman" w:hAnsi="Times New Roman" w:cs="Times New Roman"/>
                <w:sz w:val="24"/>
                <w:szCs w:val="24"/>
                <w:lang w:val="es-AR"/>
              </w:rPr>
              <w:t xml:space="preserve"> no-</w:t>
            </w:r>
            <w:r>
              <w:rPr>
                <w:rFonts w:ascii="Times New Roman" w:hAnsi="Times New Roman" w:cs="Times New Roman"/>
                <w:sz w:val="24"/>
                <w:szCs w:val="24"/>
                <w:lang w:val="es-AR"/>
              </w:rPr>
              <w:t>básico</w:t>
            </w:r>
            <w:r w:rsidR="00315E82" w:rsidRPr="001B5B6F">
              <w:rPr>
                <w:rFonts w:ascii="Times New Roman" w:hAnsi="Times New Roman" w:cs="Times New Roman"/>
                <w:sz w:val="24"/>
                <w:szCs w:val="24"/>
                <w:lang w:val="es-AR"/>
              </w:rPr>
              <w:t xml:space="preserve">s. </w:t>
            </w:r>
            <w:r w:rsidR="00315E82" w:rsidRPr="00CF62A3">
              <w:rPr>
                <w:rFonts w:ascii="Times New Roman" w:hAnsi="Times New Roman" w:cs="Times New Roman"/>
                <w:sz w:val="24"/>
                <w:szCs w:val="24"/>
              </w:rPr>
              <w:t>(4)</w:t>
            </w:r>
          </w:p>
          <w:p w:rsidR="00315E82" w:rsidRPr="00CF62A3" w:rsidRDefault="00614393" w:rsidP="00104293">
            <w:pPr>
              <w:pStyle w:val="ListParagraph"/>
              <w:numPr>
                <w:ilvl w:val="0"/>
                <w:numId w:val="12"/>
              </w:numPr>
              <w:ind w:left="335"/>
              <w:rPr>
                <w:rFonts w:ascii="Times New Roman" w:hAnsi="Times New Roman" w:cs="Times New Roman"/>
                <w:sz w:val="24"/>
                <w:szCs w:val="24"/>
              </w:rPr>
            </w:pPr>
            <w:r w:rsidRPr="00614393">
              <w:rPr>
                <w:rFonts w:ascii="Times New Roman" w:hAnsi="Times New Roman" w:cs="Times New Roman"/>
                <w:sz w:val="24"/>
                <w:szCs w:val="24"/>
                <w:lang w:val="es-AR"/>
              </w:rPr>
              <w:t>Ofrecer tiempo y apoyo para que maestros de escuela media y secundaria trabajen en el desarrollo c</w:t>
            </w:r>
            <w:r>
              <w:rPr>
                <w:rFonts w:ascii="Times New Roman" w:hAnsi="Times New Roman" w:cs="Times New Roman"/>
                <w:sz w:val="24"/>
                <w:szCs w:val="24"/>
                <w:lang w:val="es-AR"/>
              </w:rPr>
              <w:t>urricular durante el verano</w:t>
            </w:r>
            <w:r w:rsidR="00C3104C" w:rsidRPr="00614393">
              <w:rPr>
                <w:rFonts w:ascii="Times New Roman" w:hAnsi="Times New Roman" w:cs="Times New Roman"/>
                <w:sz w:val="24"/>
                <w:szCs w:val="24"/>
                <w:lang w:val="es-AR"/>
              </w:rPr>
              <w:t>.</w:t>
            </w:r>
            <w:r w:rsidR="00315E82" w:rsidRPr="00614393">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(1)</w:t>
            </w:r>
          </w:p>
          <w:p w:rsidR="00315E82" w:rsidRPr="00CF62A3" w:rsidRDefault="00614393" w:rsidP="00104293">
            <w:pPr>
              <w:pStyle w:val="ListParagraph"/>
              <w:numPr>
                <w:ilvl w:val="0"/>
                <w:numId w:val="12"/>
              </w:numPr>
              <w:ind w:left="335"/>
              <w:rPr>
                <w:rFonts w:ascii="Times New Roman" w:hAnsi="Times New Roman" w:cs="Times New Roman"/>
                <w:sz w:val="24"/>
                <w:szCs w:val="24"/>
              </w:rPr>
            </w:pPr>
            <w:r w:rsidRPr="00614393">
              <w:rPr>
                <w:rFonts w:ascii="Times New Roman" w:hAnsi="Times New Roman" w:cs="Times New Roman"/>
                <w:sz w:val="24"/>
                <w:szCs w:val="24"/>
                <w:lang w:val="es-AR"/>
              </w:rPr>
              <w:t>Unirse a</w:t>
            </w:r>
            <w:r w:rsidR="00315E82" w:rsidRPr="00614393">
              <w:rPr>
                <w:rFonts w:ascii="Times New Roman" w:hAnsi="Times New Roman" w:cs="Times New Roman"/>
                <w:sz w:val="24"/>
                <w:szCs w:val="24"/>
                <w:lang w:val="es-AR"/>
              </w:rPr>
              <w:t xml:space="preserve"> </w:t>
            </w:r>
            <w:proofErr w:type="spellStart"/>
            <w:r w:rsidR="00315E82" w:rsidRPr="00614393">
              <w:rPr>
                <w:rFonts w:ascii="Times New Roman" w:hAnsi="Times New Roman" w:cs="Times New Roman"/>
                <w:sz w:val="24"/>
                <w:szCs w:val="24"/>
                <w:lang w:val="es-AR"/>
              </w:rPr>
              <w:t>Quinsigamond</w:t>
            </w:r>
            <w:proofErr w:type="spellEnd"/>
            <w:r w:rsidR="00315E82" w:rsidRPr="00614393">
              <w:rPr>
                <w:rFonts w:ascii="Times New Roman" w:hAnsi="Times New Roman" w:cs="Times New Roman"/>
                <w:sz w:val="24"/>
                <w:szCs w:val="24"/>
                <w:lang w:val="es-AR"/>
              </w:rPr>
              <w:t xml:space="preserve"> </w:t>
            </w:r>
            <w:proofErr w:type="spellStart"/>
            <w:r w:rsidR="00315E82" w:rsidRPr="00614393">
              <w:rPr>
                <w:rFonts w:ascii="Times New Roman" w:hAnsi="Times New Roman" w:cs="Times New Roman"/>
                <w:sz w:val="24"/>
                <w:szCs w:val="24"/>
                <w:lang w:val="es-AR"/>
              </w:rPr>
              <w:t>Community</w:t>
            </w:r>
            <w:proofErr w:type="spellEnd"/>
            <w:r w:rsidR="00315E82" w:rsidRPr="00614393">
              <w:rPr>
                <w:rFonts w:ascii="Times New Roman" w:hAnsi="Times New Roman" w:cs="Times New Roman"/>
                <w:sz w:val="24"/>
                <w:szCs w:val="24"/>
                <w:lang w:val="es-AR"/>
              </w:rPr>
              <w:t xml:space="preserve"> College </w:t>
            </w:r>
            <w:r w:rsidRPr="00614393">
              <w:rPr>
                <w:rFonts w:ascii="Times New Roman" w:hAnsi="Times New Roman" w:cs="Times New Roman"/>
                <w:sz w:val="24"/>
                <w:szCs w:val="24"/>
                <w:lang w:val="es-AR"/>
              </w:rPr>
              <w:t xml:space="preserve">u otras instituciones para ofrecer inscripción anticipada, inscripción dual, o acceso a cursos de nivel universitario </w:t>
            </w:r>
            <w:r>
              <w:rPr>
                <w:rFonts w:ascii="Times New Roman" w:hAnsi="Times New Roman" w:cs="Times New Roman"/>
                <w:sz w:val="24"/>
                <w:szCs w:val="24"/>
                <w:lang w:val="es-AR"/>
              </w:rPr>
              <w:t>por las noches o los fines de semana</w:t>
            </w:r>
            <w:r w:rsidR="00315E82" w:rsidRPr="00614393">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(1)</w:t>
            </w:r>
          </w:p>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614393">
              <w:rPr>
                <w:rFonts w:ascii="Times New Roman" w:hAnsi="Times New Roman" w:cs="Times New Roman"/>
                <w:sz w:val="24"/>
                <w:szCs w:val="24"/>
                <w:lang w:val="es-AR"/>
              </w:rPr>
              <w:t>Establ</w:t>
            </w:r>
            <w:r w:rsidR="00614393" w:rsidRPr="00614393">
              <w:rPr>
                <w:rFonts w:ascii="Times New Roman" w:hAnsi="Times New Roman" w:cs="Times New Roman"/>
                <w:sz w:val="24"/>
                <w:szCs w:val="24"/>
                <w:lang w:val="es-AR"/>
              </w:rPr>
              <w:t>ecer políticas que aseguren una asignación equilibrada de estudian</w:t>
            </w:r>
            <w:r w:rsidR="00614393">
              <w:rPr>
                <w:rFonts w:ascii="Times New Roman" w:hAnsi="Times New Roman" w:cs="Times New Roman"/>
                <w:sz w:val="24"/>
                <w:szCs w:val="24"/>
                <w:lang w:val="es-AR"/>
              </w:rPr>
              <w:t xml:space="preserve">tes de idioma inglés (ELL) y </w:t>
            </w:r>
            <w:r w:rsidR="00614393">
              <w:rPr>
                <w:rFonts w:ascii="Times New Roman" w:hAnsi="Times New Roman" w:cs="Times New Roman"/>
                <w:sz w:val="24"/>
                <w:szCs w:val="24"/>
                <w:lang w:val="es-AR"/>
              </w:rPr>
              <w:lastRenderedPageBreak/>
              <w:t>estudiantes con discapacidades</w:t>
            </w:r>
            <w:r w:rsidR="00614393" w:rsidRPr="00614393">
              <w:rPr>
                <w:rFonts w:ascii="Times New Roman" w:hAnsi="Times New Roman" w:cs="Times New Roman"/>
                <w:sz w:val="24"/>
                <w:szCs w:val="24"/>
                <w:lang w:val="es-AR"/>
              </w:rPr>
              <w:t xml:space="preserve"> e</w:t>
            </w:r>
            <w:r w:rsidR="00614393">
              <w:rPr>
                <w:rFonts w:ascii="Times New Roman" w:hAnsi="Times New Roman" w:cs="Times New Roman"/>
                <w:sz w:val="24"/>
                <w:szCs w:val="24"/>
                <w:lang w:val="es-AR"/>
              </w:rPr>
              <w:t>n las</w:t>
            </w:r>
            <w:r w:rsidR="00614393" w:rsidRPr="00614393">
              <w:rPr>
                <w:rFonts w:ascii="Times New Roman" w:hAnsi="Times New Roman" w:cs="Times New Roman"/>
                <w:sz w:val="24"/>
                <w:szCs w:val="24"/>
                <w:lang w:val="es-AR"/>
              </w:rPr>
              <w:t xml:space="preserve"> aulas</w:t>
            </w:r>
            <w:r w:rsidR="00614393">
              <w:rPr>
                <w:rFonts w:ascii="Times New Roman" w:hAnsi="Times New Roman" w:cs="Times New Roman"/>
                <w:sz w:val="24"/>
                <w:szCs w:val="24"/>
                <w:lang w:val="es-AR"/>
              </w:rPr>
              <w:t>.</w:t>
            </w:r>
            <w:r w:rsidRPr="00614393">
              <w:rPr>
                <w:rFonts w:ascii="Times New Roman" w:hAnsi="Times New Roman" w:cs="Times New Roman"/>
                <w:sz w:val="24"/>
                <w:szCs w:val="24"/>
                <w:lang w:val="es-AR"/>
              </w:rPr>
              <w:t xml:space="preserve"> </w:t>
            </w:r>
            <w:r w:rsidRPr="00CF62A3">
              <w:rPr>
                <w:rFonts w:ascii="Times New Roman" w:hAnsi="Times New Roman" w:cs="Times New Roman"/>
                <w:sz w:val="24"/>
                <w:szCs w:val="24"/>
              </w:rPr>
              <w:t>(1)</w:t>
            </w:r>
          </w:p>
          <w:p w:rsidR="00315E82" w:rsidRPr="00A723E6" w:rsidRDefault="00315E82" w:rsidP="00A723E6">
            <w:pPr>
              <w:ind w:left="155"/>
              <w:jc w:val="center"/>
              <w:rPr>
                <w:rFonts w:ascii="Times New Roman" w:hAnsi="Times New Roman" w:cs="Times New Roman"/>
              </w:rPr>
            </w:pPr>
            <w:r w:rsidRPr="00A723E6">
              <w:rPr>
                <w:rFonts w:ascii="Times New Roman" w:hAnsi="Times New Roman" w:cs="Times New Roman"/>
              </w:rPr>
              <w:t>------------------------------------------------------------------------------------------------------------------</w:t>
            </w:r>
          </w:p>
          <w:p w:rsidR="00315E82" w:rsidRPr="00614393" w:rsidRDefault="00315E82" w:rsidP="00614393">
            <w:pPr>
              <w:pStyle w:val="ListParagraph"/>
              <w:numPr>
                <w:ilvl w:val="0"/>
                <w:numId w:val="12"/>
              </w:numPr>
              <w:ind w:left="335"/>
              <w:rPr>
                <w:rFonts w:ascii="Times New Roman" w:hAnsi="Times New Roman" w:cs="Times New Roman"/>
                <w:sz w:val="24"/>
                <w:szCs w:val="24"/>
                <w:lang w:val="es-AR"/>
              </w:rPr>
            </w:pPr>
            <w:r w:rsidRPr="00614393">
              <w:rPr>
                <w:rFonts w:ascii="Times New Roman" w:hAnsi="Times New Roman" w:cs="Times New Roman"/>
                <w:sz w:val="24"/>
                <w:szCs w:val="24"/>
                <w:lang w:val="es-AR"/>
              </w:rPr>
              <w:t>Us</w:t>
            </w:r>
            <w:r w:rsidR="00614393" w:rsidRPr="00614393">
              <w:rPr>
                <w:rFonts w:ascii="Times New Roman" w:hAnsi="Times New Roman" w:cs="Times New Roman"/>
                <w:sz w:val="24"/>
                <w:szCs w:val="24"/>
                <w:lang w:val="es-AR"/>
              </w:rPr>
              <w:t xml:space="preserve">ar consultores externos para ayudar a guiar el desarrollo curricular para asegurar que el mismo </w:t>
            </w:r>
            <w:r w:rsidRPr="00614393">
              <w:rPr>
                <w:rFonts w:ascii="Times New Roman" w:hAnsi="Times New Roman" w:cs="Times New Roman"/>
                <w:sz w:val="24"/>
                <w:szCs w:val="24"/>
                <w:lang w:val="es-AR"/>
              </w:rPr>
              <w:t>represent</w:t>
            </w:r>
            <w:r w:rsidR="00614393" w:rsidRPr="00614393">
              <w:rPr>
                <w:rFonts w:ascii="Times New Roman" w:hAnsi="Times New Roman" w:cs="Times New Roman"/>
                <w:sz w:val="24"/>
                <w:szCs w:val="24"/>
                <w:lang w:val="es-AR"/>
              </w:rPr>
              <w:t>e los conocimientos m</w:t>
            </w:r>
            <w:r w:rsidR="00614393">
              <w:rPr>
                <w:rFonts w:ascii="Times New Roman" w:hAnsi="Times New Roman" w:cs="Times New Roman"/>
                <w:sz w:val="24"/>
                <w:szCs w:val="24"/>
                <w:lang w:val="es-AR"/>
              </w:rPr>
              <w:t>ás actualizados y la más alta calidad</w:t>
            </w:r>
            <w:r w:rsidRPr="00614393">
              <w:rPr>
                <w:rFonts w:ascii="Times New Roman" w:hAnsi="Times New Roman" w:cs="Times New Roman"/>
                <w:sz w:val="24"/>
                <w:szCs w:val="24"/>
                <w:lang w:val="es-AR"/>
              </w:rPr>
              <w:t>.</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lastRenderedPageBreak/>
              <w:t>C&amp;I</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E675F4">
              <w:rPr>
                <w:rFonts w:ascii="Times New Roman" w:hAnsi="Times New Roman" w:cs="Times New Roman"/>
                <w:b/>
              </w:rPr>
              <w:lastRenderedPageBreak/>
              <w:t>2</w:t>
            </w:r>
            <w:r w:rsidRPr="00CF62A3">
              <w:rPr>
                <w:rFonts w:ascii="Times New Roman" w:hAnsi="Times New Roman" w:cs="Times New Roman"/>
              </w:rPr>
              <w:t xml:space="preserve"> (20)</w:t>
            </w:r>
          </w:p>
        </w:tc>
        <w:tc>
          <w:tcPr>
            <w:tcW w:w="1890" w:type="dxa"/>
          </w:tcPr>
          <w:p w:rsidR="00315E82" w:rsidRPr="00827610" w:rsidRDefault="00315E82" w:rsidP="00DA4190">
            <w:pPr>
              <w:pStyle w:val="Normal1"/>
              <w:jc w:val="center"/>
              <w:rPr>
                <w:rFonts w:ascii="Times New Roman" w:hAnsi="Times New Roman" w:cs="Times New Roman"/>
                <w:b/>
                <w:lang w:val="es-AR"/>
              </w:rPr>
            </w:pPr>
            <w:r w:rsidRPr="00827610">
              <w:rPr>
                <w:rFonts w:ascii="Times New Roman" w:hAnsi="Times New Roman" w:cs="Times New Roman"/>
                <w:b/>
                <w:lang w:val="es-AR"/>
              </w:rPr>
              <w:t>Clima</w:t>
            </w:r>
            <w:r w:rsidR="00827610" w:rsidRPr="00827610">
              <w:rPr>
                <w:rFonts w:ascii="Times New Roman" w:hAnsi="Times New Roman" w:cs="Times New Roman"/>
                <w:b/>
                <w:lang w:val="es-AR"/>
              </w:rPr>
              <w:t xml:space="preserve"> y</w:t>
            </w:r>
            <w:r w:rsidRPr="00827610">
              <w:rPr>
                <w:rFonts w:ascii="Times New Roman" w:hAnsi="Times New Roman" w:cs="Times New Roman"/>
                <w:b/>
                <w:lang w:val="es-AR"/>
              </w:rPr>
              <w:t xml:space="preserve"> Cultur</w:t>
            </w:r>
            <w:r w:rsidR="00827610" w:rsidRPr="00827610">
              <w:rPr>
                <w:rFonts w:ascii="Times New Roman" w:hAnsi="Times New Roman" w:cs="Times New Roman"/>
                <w:b/>
                <w:lang w:val="es-AR"/>
              </w:rPr>
              <w:t>a</w:t>
            </w:r>
          </w:p>
          <w:p w:rsidR="00315E82" w:rsidRPr="00827610" w:rsidRDefault="00315E82" w:rsidP="00827610">
            <w:pPr>
              <w:pStyle w:val="Normal1"/>
              <w:jc w:val="center"/>
              <w:rPr>
                <w:rFonts w:ascii="Times New Roman" w:hAnsi="Times New Roman" w:cs="Times New Roman"/>
                <w:lang w:val="es-AR"/>
              </w:rPr>
            </w:pPr>
            <w:r w:rsidRPr="00827610">
              <w:rPr>
                <w:rFonts w:ascii="Times New Roman" w:hAnsi="Times New Roman" w:cs="Times New Roman"/>
                <w:lang w:val="es-AR"/>
              </w:rPr>
              <w:t>De</w:t>
            </w:r>
            <w:r w:rsidR="00827610" w:rsidRPr="00827610">
              <w:rPr>
                <w:rFonts w:ascii="Times New Roman" w:hAnsi="Times New Roman" w:cs="Times New Roman"/>
                <w:lang w:val="es-AR"/>
              </w:rPr>
              <w:t xml:space="preserve">sarrollar y fortalecer una cultura de </w:t>
            </w:r>
            <w:r w:rsidR="00827610">
              <w:rPr>
                <w:rFonts w:ascii="Times New Roman" w:hAnsi="Times New Roman" w:cs="Times New Roman"/>
                <w:lang w:val="es-AR"/>
              </w:rPr>
              <w:t>mejoría</w:t>
            </w:r>
            <w:r w:rsidRPr="00827610">
              <w:rPr>
                <w:rFonts w:ascii="Times New Roman" w:hAnsi="Times New Roman" w:cs="Times New Roman"/>
                <w:lang w:val="es-AR"/>
              </w:rPr>
              <w:t xml:space="preserve"> </w:t>
            </w:r>
            <w:r w:rsidR="00827610" w:rsidRPr="00827610">
              <w:rPr>
                <w:rFonts w:ascii="Times New Roman" w:hAnsi="Times New Roman" w:cs="Times New Roman"/>
                <w:lang w:val="es-AR"/>
              </w:rPr>
              <w:t>cont</w:t>
            </w:r>
            <w:r w:rsidR="00827610">
              <w:rPr>
                <w:rFonts w:ascii="Times New Roman" w:hAnsi="Times New Roman" w:cs="Times New Roman"/>
                <w:lang w:val="es-AR"/>
              </w:rPr>
              <w:t>i</w:t>
            </w:r>
            <w:r w:rsidR="00827610" w:rsidRPr="00827610">
              <w:rPr>
                <w:rFonts w:ascii="Times New Roman" w:hAnsi="Times New Roman" w:cs="Times New Roman"/>
                <w:lang w:val="es-AR"/>
              </w:rPr>
              <w:t>nu</w:t>
            </w:r>
            <w:r w:rsidR="00827610">
              <w:rPr>
                <w:rFonts w:ascii="Times New Roman" w:hAnsi="Times New Roman" w:cs="Times New Roman"/>
                <w:lang w:val="es-AR"/>
              </w:rPr>
              <w:t>a</w:t>
            </w:r>
          </w:p>
        </w:tc>
        <w:tc>
          <w:tcPr>
            <w:tcW w:w="10350" w:type="dxa"/>
          </w:tcPr>
          <w:p w:rsidR="00315E82" w:rsidRPr="00614393" w:rsidRDefault="00315E82" w:rsidP="00104293">
            <w:pPr>
              <w:pStyle w:val="ListParagraph"/>
              <w:numPr>
                <w:ilvl w:val="0"/>
                <w:numId w:val="11"/>
              </w:numPr>
              <w:ind w:left="335"/>
              <w:rPr>
                <w:rFonts w:ascii="Times New Roman" w:hAnsi="Times New Roman" w:cs="Times New Roman"/>
                <w:sz w:val="24"/>
                <w:szCs w:val="24"/>
                <w:lang w:val="es-AR"/>
              </w:rPr>
            </w:pPr>
            <w:r w:rsidRPr="00614393">
              <w:rPr>
                <w:rFonts w:ascii="Times New Roman" w:hAnsi="Times New Roman" w:cs="Times New Roman"/>
                <w:sz w:val="24"/>
                <w:szCs w:val="24"/>
                <w:lang w:val="es-AR"/>
              </w:rPr>
              <w:t>De</w:t>
            </w:r>
            <w:r w:rsidR="00614393" w:rsidRPr="00614393">
              <w:rPr>
                <w:rFonts w:ascii="Times New Roman" w:hAnsi="Times New Roman" w:cs="Times New Roman"/>
                <w:sz w:val="24"/>
                <w:szCs w:val="24"/>
                <w:lang w:val="es-AR"/>
              </w:rPr>
              <w:t xml:space="preserve">sarrollar y fortalecer una cultura de inclusión que permita a todos elevar sus inquietudes abierta y honestamente sin temor a </w:t>
            </w:r>
            <w:r w:rsidR="00614393">
              <w:rPr>
                <w:rFonts w:ascii="Times New Roman" w:hAnsi="Times New Roman" w:cs="Times New Roman"/>
                <w:sz w:val="24"/>
                <w:szCs w:val="24"/>
                <w:lang w:val="es-AR"/>
              </w:rPr>
              <w:t>las recriminac</w:t>
            </w:r>
            <w:r w:rsidRPr="00614393">
              <w:rPr>
                <w:rFonts w:ascii="Times New Roman" w:hAnsi="Times New Roman" w:cs="Times New Roman"/>
                <w:sz w:val="24"/>
                <w:szCs w:val="24"/>
                <w:lang w:val="es-AR"/>
              </w:rPr>
              <w:t>ion</w:t>
            </w:r>
            <w:r w:rsidR="00614393">
              <w:rPr>
                <w:rFonts w:ascii="Times New Roman" w:hAnsi="Times New Roman" w:cs="Times New Roman"/>
                <w:sz w:val="24"/>
                <w:szCs w:val="24"/>
                <w:lang w:val="es-AR"/>
              </w:rPr>
              <w:t xml:space="preserve">es. </w:t>
            </w:r>
            <w:r w:rsidRPr="00614393">
              <w:rPr>
                <w:rFonts w:ascii="Times New Roman" w:hAnsi="Times New Roman" w:cs="Times New Roman"/>
                <w:sz w:val="24"/>
                <w:szCs w:val="24"/>
                <w:lang w:val="es-AR"/>
              </w:rPr>
              <w:t>(9)</w:t>
            </w:r>
          </w:p>
          <w:p w:rsidR="00315E82" w:rsidRPr="00CF62A3" w:rsidRDefault="00614393" w:rsidP="00104293">
            <w:pPr>
              <w:pStyle w:val="ListParagraph"/>
              <w:numPr>
                <w:ilvl w:val="0"/>
                <w:numId w:val="11"/>
              </w:numPr>
              <w:ind w:left="335" w:hanging="335"/>
              <w:rPr>
                <w:rFonts w:ascii="Times New Roman" w:hAnsi="Times New Roman" w:cs="Times New Roman"/>
                <w:sz w:val="24"/>
                <w:szCs w:val="24"/>
              </w:rPr>
            </w:pPr>
            <w:r w:rsidRPr="009D61E4">
              <w:rPr>
                <w:rFonts w:ascii="Times New Roman" w:hAnsi="Times New Roman" w:cs="Times New Roman"/>
                <w:sz w:val="24"/>
                <w:szCs w:val="24"/>
                <w:lang w:val="es-AR"/>
              </w:rPr>
              <w:t xml:space="preserve">Dar apoyo a los maestros en el manejo de conductas difíciles y apoyarlos cuando </w:t>
            </w:r>
            <w:r w:rsidR="009D61E4" w:rsidRPr="009D61E4">
              <w:rPr>
                <w:rFonts w:ascii="Times New Roman" w:hAnsi="Times New Roman" w:cs="Times New Roman"/>
                <w:sz w:val="24"/>
                <w:szCs w:val="24"/>
                <w:lang w:val="es-AR"/>
              </w:rPr>
              <w:t xml:space="preserve">sancionan </w:t>
            </w:r>
            <w:r w:rsidR="009D61E4">
              <w:rPr>
                <w:rFonts w:ascii="Times New Roman" w:hAnsi="Times New Roman" w:cs="Times New Roman"/>
                <w:sz w:val="24"/>
                <w:szCs w:val="24"/>
                <w:lang w:val="es-AR"/>
              </w:rPr>
              <w:t>debid</w:t>
            </w:r>
            <w:r w:rsidR="009D61E4" w:rsidRPr="009D61E4">
              <w:rPr>
                <w:rFonts w:ascii="Times New Roman" w:hAnsi="Times New Roman" w:cs="Times New Roman"/>
                <w:sz w:val="24"/>
                <w:szCs w:val="24"/>
                <w:lang w:val="es-AR"/>
              </w:rPr>
              <w:t>amente a los estudiantes</w:t>
            </w:r>
            <w:r w:rsidR="00315E82" w:rsidRPr="009D61E4">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(9)</w:t>
            </w:r>
          </w:p>
          <w:p w:rsidR="00315E82" w:rsidRPr="00CF62A3" w:rsidRDefault="009D61E4" w:rsidP="00104293">
            <w:pPr>
              <w:pStyle w:val="ListParagraph"/>
              <w:numPr>
                <w:ilvl w:val="0"/>
                <w:numId w:val="11"/>
              </w:numPr>
              <w:ind w:left="335" w:hanging="335"/>
              <w:rPr>
                <w:rFonts w:ascii="Times New Roman" w:hAnsi="Times New Roman" w:cs="Times New Roman"/>
                <w:sz w:val="24"/>
                <w:szCs w:val="24"/>
              </w:rPr>
            </w:pPr>
            <w:r w:rsidRPr="009D61E4">
              <w:rPr>
                <w:rFonts w:ascii="Times New Roman" w:hAnsi="Times New Roman" w:cs="Times New Roman"/>
                <w:sz w:val="24"/>
                <w:szCs w:val="24"/>
                <w:lang w:val="es-AR"/>
              </w:rPr>
              <w:t>Dar mayor apoyo para los estudiantes con problemas de conducta incrementando el personal de apoyo tales como psicólogos y consejeros de adaptación escolar</w:t>
            </w:r>
            <w:r>
              <w:rPr>
                <w:rFonts w:ascii="Times New Roman" w:hAnsi="Times New Roman" w:cs="Times New Roman"/>
                <w:sz w:val="24"/>
                <w:szCs w:val="24"/>
                <w:lang w:val="es-AR"/>
              </w:rPr>
              <w:t>, como así también ofreciendo programas alternativos para que los estudiantes obtengan una educación rigurosa</w:t>
            </w:r>
            <w:r w:rsidR="00315E82" w:rsidRPr="009D61E4">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(8)</w:t>
            </w:r>
          </w:p>
          <w:p w:rsidR="00315E82" w:rsidRPr="00CF62A3" w:rsidRDefault="00315E82" w:rsidP="00104293">
            <w:pPr>
              <w:pStyle w:val="ListParagraph"/>
              <w:numPr>
                <w:ilvl w:val="0"/>
                <w:numId w:val="11"/>
              </w:numPr>
              <w:ind w:left="335" w:hanging="335"/>
              <w:rPr>
                <w:rFonts w:ascii="Times New Roman" w:hAnsi="Times New Roman" w:cs="Times New Roman"/>
                <w:sz w:val="24"/>
                <w:szCs w:val="24"/>
              </w:rPr>
            </w:pPr>
            <w:r w:rsidRPr="00860642">
              <w:rPr>
                <w:rFonts w:ascii="Times New Roman" w:hAnsi="Times New Roman" w:cs="Times New Roman"/>
                <w:sz w:val="24"/>
                <w:szCs w:val="24"/>
                <w:lang w:val="es-AR"/>
              </w:rPr>
              <w:t>De</w:t>
            </w:r>
            <w:r w:rsidR="00860642" w:rsidRPr="00860642">
              <w:rPr>
                <w:rFonts w:ascii="Times New Roman" w:hAnsi="Times New Roman" w:cs="Times New Roman"/>
                <w:sz w:val="24"/>
                <w:szCs w:val="24"/>
                <w:lang w:val="es-AR"/>
              </w:rPr>
              <w:t>sarrollar un claro conjunto de expectativas con responsabilidad de lo que todos los interesados (estudiantes, personal, dirigentes) pueden esperar del otro y lo que se espera de ellos</w:t>
            </w:r>
            <w:r w:rsidRPr="00860642">
              <w:rPr>
                <w:rFonts w:ascii="Times New Roman" w:hAnsi="Times New Roman" w:cs="Times New Roman"/>
                <w:sz w:val="24"/>
                <w:szCs w:val="24"/>
                <w:lang w:val="es-AR"/>
              </w:rPr>
              <w:t xml:space="preserve">. </w:t>
            </w:r>
            <w:r w:rsidRPr="00CF62A3">
              <w:rPr>
                <w:rFonts w:ascii="Times New Roman" w:hAnsi="Times New Roman" w:cs="Times New Roman"/>
                <w:sz w:val="24"/>
                <w:szCs w:val="24"/>
              </w:rPr>
              <w:t>(7)</w:t>
            </w:r>
          </w:p>
          <w:p w:rsidR="00315E82" w:rsidRPr="00860642" w:rsidRDefault="00315E82" w:rsidP="00104293">
            <w:pPr>
              <w:pStyle w:val="ListParagraph"/>
              <w:numPr>
                <w:ilvl w:val="0"/>
                <w:numId w:val="11"/>
              </w:numPr>
              <w:ind w:left="335" w:hanging="335"/>
              <w:rPr>
                <w:rFonts w:ascii="Times New Roman" w:hAnsi="Times New Roman" w:cs="Times New Roman"/>
                <w:sz w:val="24"/>
                <w:szCs w:val="24"/>
                <w:lang w:val="es-AR"/>
              </w:rPr>
            </w:pPr>
            <w:r w:rsidRPr="00860642">
              <w:rPr>
                <w:rFonts w:ascii="Times New Roman" w:hAnsi="Times New Roman" w:cs="Times New Roman"/>
                <w:sz w:val="24"/>
                <w:szCs w:val="24"/>
                <w:lang w:val="es-AR"/>
              </w:rPr>
              <w:t>Revi</w:t>
            </w:r>
            <w:r w:rsidR="00860642" w:rsidRPr="00860642">
              <w:rPr>
                <w:rFonts w:ascii="Times New Roman" w:hAnsi="Times New Roman" w:cs="Times New Roman"/>
                <w:sz w:val="24"/>
                <w:szCs w:val="24"/>
                <w:lang w:val="es-AR"/>
              </w:rPr>
              <w:t xml:space="preserve">sar y evaluar las </w:t>
            </w:r>
            <w:r w:rsidRPr="00860642">
              <w:rPr>
                <w:rFonts w:ascii="Times New Roman" w:hAnsi="Times New Roman" w:cs="Times New Roman"/>
                <w:sz w:val="24"/>
                <w:szCs w:val="24"/>
                <w:lang w:val="es-AR"/>
              </w:rPr>
              <w:t>recomenda</w:t>
            </w:r>
            <w:r w:rsidR="00860642" w:rsidRPr="00860642">
              <w:rPr>
                <w:rFonts w:ascii="Times New Roman" w:hAnsi="Times New Roman" w:cs="Times New Roman"/>
                <w:sz w:val="24"/>
                <w:szCs w:val="24"/>
                <w:lang w:val="es-AR"/>
              </w:rPr>
              <w:t>c</w:t>
            </w:r>
            <w:r w:rsidRPr="00860642">
              <w:rPr>
                <w:rFonts w:ascii="Times New Roman" w:hAnsi="Times New Roman" w:cs="Times New Roman"/>
                <w:sz w:val="24"/>
                <w:szCs w:val="24"/>
                <w:lang w:val="es-AR"/>
              </w:rPr>
              <w:t>ion</w:t>
            </w:r>
            <w:r w:rsidR="00860642" w:rsidRPr="00860642">
              <w:rPr>
                <w:rFonts w:ascii="Times New Roman" w:hAnsi="Times New Roman" w:cs="Times New Roman"/>
                <w:sz w:val="24"/>
                <w:szCs w:val="24"/>
                <w:lang w:val="es-AR"/>
              </w:rPr>
              <w:t>e</w:t>
            </w:r>
            <w:r w:rsidRPr="00860642">
              <w:rPr>
                <w:rFonts w:ascii="Times New Roman" w:hAnsi="Times New Roman" w:cs="Times New Roman"/>
                <w:sz w:val="24"/>
                <w:szCs w:val="24"/>
                <w:lang w:val="es-AR"/>
              </w:rPr>
              <w:t>s</w:t>
            </w:r>
            <w:r w:rsidR="00860642" w:rsidRPr="00860642">
              <w:rPr>
                <w:rFonts w:ascii="Times New Roman" w:hAnsi="Times New Roman" w:cs="Times New Roman"/>
                <w:sz w:val="24"/>
                <w:szCs w:val="24"/>
                <w:lang w:val="es-AR"/>
              </w:rPr>
              <w:t xml:space="preserve"> del Informe de Seguridad Escolar </w:t>
            </w:r>
            <w:r w:rsidRPr="00860642">
              <w:rPr>
                <w:rFonts w:ascii="Times New Roman" w:hAnsi="Times New Roman" w:cs="Times New Roman"/>
                <w:sz w:val="24"/>
                <w:szCs w:val="24"/>
                <w:lang w:val="es-AR"/>
              </w:rPr>
              <w:t xml:space="preserve">Southbridge </w:t>
            </w:r>
            <w:r w:rsidR="00860642" w:rsidRPr="00860642">
              <w:rPr>
                <w:rFonts w:ascii="Times New Roman" w:hAnsi="Times New Roman" w:cs="Times New Roman"/>
                <w:sz w:val="24"/>
                <w:szCs w:val="24"/>
                <w:lang w:val="es-AR"/>
              </w:rPr>
              <w:t>del 2002 y abordar las</w:t>
            </w:r>
            <w:r w:rsidR="00860642">
              <w:rPr>
                <w:rFonts w:ascii="Times New Roman" w:hAnsi="Times New Roman" w:cs="Times New Roman"/>
                <w:sz w:val="24"/>
                <w:szCs w:val="24"/>
                <w:lang w:val="es-AR"/>
              </w:rPr>
              <w:t xml:space="preserve"> áreas persistentes de necesidad</w:t>
            </w:r>
            <w:r w:rsidRPr="00860642">
              <w:rPr>
                <w:rFonts w:ascii="Times New Roman" w:hAnsi="Times New Roman" w:cs="Times New Roman"/>
                <w:sz w:val="24"/>
                <w:szCs w:val="24"/>
                <w:lang w:val="es-AR"/>
              </w:rPr>
              <w:t>:</w:t>
            </w:r>
            <w:r w:rsidR="00860642" w:rsidRPr="00860642">
              <w:rPr>
                <w:rFonts w:ascii="Times New Roman" w:hAnsi="Times New Roman" w:cs="Times New Roman"/>
                <w:sz w:val="24"/>
                <w:szCs w:val="24"/>
                <w:lang w:val="es-AR"/>
              </w:rPr>
              <w:t xml:space="preserve"> </w:t>
            </w:r>
          </w:p>
          <w:p w:rsidR="00315E82" w:rsidRPr="00860642" w:rsidRDefault="00315E82" w:rsidP="00104293">
            <w:pPr>
              <w:pStyle w:val="ListParagraph"/>
              <w:numPr>
                <w:ilvl w:val="1"/>
                <w:numId w:val="11"/>
              </w:numPr>
              <w:ind w:left="1055" w:hanging="450"/>
              <w:rPr>
                <w:rFonts w:ascii="Times New Roman" w:hAnsi="Times New Roman" w:cs="Times New Roman"/>
                <w:sz w:val="24"/>
                <w:szCs w:val="24"/>
                <w:lang w:val="es-AR"/>
              </w:rPr>
            </w:pPr>
            <w:r w:rsidRPr="00860642">
              <w:rPr>
                <w:rFonts w:ascii="Times New Roman" w:hAnsi="Times New Roman" w:cs="Times New Roman"/>
                <w:sz w:val="24"/>
                <w:szCs w:val="24"/>
                <w:lang w:val="es-AR"/>
              </w:rPr>
              <w:t>Cre</w:t>
            </w:r>
            <w:r w:rsidR="00860642" w:rsidRPr="00860642">
              <w:rPr>
                <w:rFonts w:ascii="Times New Roman" w:hAnsi="Times New Roman" w:cs="Times New Roman"/>
                <w:sz w:val="24"/>
                <w:szCs w:val="24"/>
                <w:lang w:val="es-AR"/>
              </w:rPr>
              <w:t>ar un Grupo de Trabajo para Seguridad Escolar y Juventud en Riesgo que incluya maestros, personal</w:t>
            </w:r>
            <w:r w:rsidR="00860642">
              <w:rPr>
                <w:rFonts w:ascii="Times New Roman" w:hAnsi="Times New Roman" w:cs="Times New Roman"/>
                <w:sz w:val="24"/>
                <w:szCs w:val="24"/>
                <w:lang w:val="es-AR"/>
              </w:rPr>
              <w:t xml:space="preserve"> de apoyo educativo, padres, integrantes de la comunidad y representantes de agencias públicas</w:t>
            </w:r>
            <w:r w:rsidRPr="00860642">
              <w:rPr>
                <w:rFonts w:ascii="Times New Roman" w:hAnsi="Times New Roman" w:cs="Times New Roman"/>
                <w:sz w:val="24"/>
                <w:szCs w:val="24"/>
                <w:lang w:val="es-AR"/>
              </w:rPr>
              <w:t xml:space="preserve">. </w:t>
            </w:r>
          </w:p>
          <w:p w:rsidR="00315E82" w:rsidRPr="00860642" w:rsidRDefault="00315E82" w:rsidP="00104293">
            <w:pPr>
              <w:pStyle w:val="ListParagraph"/>
              <w:numPr>
                <w:ilvl w:val="1"/>
                <w:numId w:val="11"/>
              </w:numPr>
              <w:ind w:left="1055" w:hanging="450"/>
              <w:rPr>
                <w:rFonts w:ascii="Times New Roman" w:hAnsi="Times New Roman" w:cs="Times New Roman"/>
                <w:sz w:val="24"/>
                <w:szCs w:val="24"/>
                <w:lang w:val="es-AR"/>
              </w:rPr>
            </w:pPr>
            <w:r w:rsidRPr="00860642">
              <w:rPr>
                <w:rFonts w:ascii="Times New Roman" w:hAnsi="Times New Roman" w:cs="Times New Roman"/>
                <w:sz w:val="24"/>
                <w:szCs w:val="24"/>
                <w:lang w:val="es-AR"/>
              </w:rPr>
              <w:t>Crea</w:t>
            </w:r>
            <w:r w:rsidR="00860642" w:rsidRPr="00860642">
              <w:rPr>
                <w:rFonts w:ascii="Times New Roman" w:hAnsi="Times New Roman" w:cs="Times New Roman"/>
                <w:sz w:val="24"/>
                <w:szCs w:val="24"/>
                <w:lang w:val="es-AR"/>
              </w:rPr>
              <w:t>r un C</w:t>
            </w:r>
            <w:r w:rsidRPr="00860642">
              <w:rPr>
                <w:rFonts w:ascii="Times New Roman" w:hAnsi="Times New Roman" w:cs="Times New Roman"/>
                <w:sz w:val="24"/>
                <w:szCs w:val="24"/>
                <w:lang w:val="es-AR"/>
              </w:rPr>
              <w:t>omit</w:t>
            </w:r>
            <w:r w:rsidR="00860642" w:rsidRPr="00860642">
              <w:rPr>
                <w:rFonts w:ascii="Times New Roman" w:hAnsi="Times New Roman" w:cs="Times New Roman"/>
                <w:sz w:val="24"/>
                <w:szCs w:val="24"/>
                <w:lang w:val="es-AR"/>
              </w:rPr>
              <w:t>é Conjunto (Docentes y Administrativos) para la Seguridad Escolar</w:t>
            </w:r>
            <w:r w:rsidR="00104293" w:rsidRPr="00860642">
              <w:rPr>
                <w:rFonts w:ascii="Times New Roman" w:hAnsi="Times New Roman" w:cs="Times New Roman"/>
                <w:sz w:val="24"/>
                <w:szCs w:val="24"/>
                <w:lang w:val="es-AR"/>
              </w:rPr>
              <w:t>.</w:t>
            </w:r>
          </w:p>
          <w:p w:rsidR="00315E82" w:rsidRPr="00CF62A3" w:rsidRDefault="00315E82" w:rsidP="00104293">
            <w:pPr>
              <w:pStyle w:val="ListParagraph"/>
              <w:numPr>
                <w:ilvl w:val="1"/>
                <w:numId w:val="11"/>
              </w:numPr>
              <w:ind w:left="1055" w:hanging="450"/>
              <w:rPr>
                <w:rFonts w:ascii="Times New Roman" w:hAnsi="Times New Roman" w:cs="Times New Roman"/>
                <w:sz w:val="24"/>
                <w:szCs w:val="24"/>
              </w:rPr>
            </w:pPr>
            <w:r w:rsidRPr="00860642">
              <w:rPr>
                <w:rFonts w:ascii="Times New Roman" w:hAnsi="Times New Roman" w:cs="Times New Roman"/>
                <w:sz w:val="24"/>
                <w:szCs w:val="24"/>
                <w:lang w:val="es-AR"/>
              </w:rPr>
              <w:t>Establ</w:t>
            </w:r>
            <w:r w:rsidR="00860642" w:rsidRPr="00860642">
              <w:rPr>
                <w:rFonts w:ascii="Times New Roman" w:hAnsi="Times New Roman" w:cs="Times New Roman"/>
                <w:sz w:val="24"/>
                <w:szCs w:val="24"/>
                <w:lang w:val="es-AR"/>
              </w:rPr>
              <w:t xml:space="preserve">ecer un camino </w:t>
            </w:r>
            <w:r w:rsidRPr="00860642">
              <w:rPr>
                <w:rFonts w:ascii="Times New Roman" w:hAnsi="Times New Roman" w:cs="Times New Roman"/>
                <w:sz w:val="24"/>
                <w:szCs w:val="24"/>
                <w:lang w:val="es-AR"/>
              </w:rPr>
              <w:t>formal</w:t>
            </w:r>
            <w:r w:rsidR="00860642" w:rsidRPr="00860642">
              <w:rPr>
                <w:rFonts w:ascii="Times New Roman" w:hAnsi="Times New Roman" w:cs="Times New Roman"/>
                <w:sz w:val="24"/>
                <w:szCs w:val="24"/>
                <w:lang w:val="es-AR"/>
              </w:rPr>
              <w:t xml:space="preserve"> de</w:t>
            </w:r>
            <w:r w:rsidRPr="00860642">
              <w:rPr>
                <w:rFonts w:ascii="Times New Roman" w:hAnsi="Times New Roman" w:cs="Times New Roman"/>
                <w:sz w:val="24"/>
                <w:szCs w:val="24"/>
                <w:lang w:val="es-AR"/>
              </w:rPr>
              <w:t xml:space="preserve"> comunica</w:t>
            </w:r>
            <w:r w:rsidR="00860642" w:rsidRPr="00860642">
              <w:rPr>
                <w:rFonts w:ascii="Times New Roman" w:hAnsi="Times New Roman" w:cs="Times New Roman"/>
                <w:sz w:val="24"/>
                <w:szCs w:val="24"/>
                <w:lang w:val="es-AR"/>
              </w:rPr>
              <w:t>c</w:t>
            </w:r>
            <w:r w:rsidRPr="00860642">
              <w:rPr>
                <w:rFonts w:ascii="Times New Roman" w:hAnsi="Times New Roman" w:cs="Times New Roman"/>
                <w:sz w:val="24"/>
                <w:szCs w:val="24"/>
                <w:lang w:val="es-AR"/>
              </w:rPr>
              <w:t>i</w:t>
            </w:r>
            <w:r w:rsidR="00860642" w:rsidRPr="00860642">
              <w:rPr>
                <w:rFonts w:ascii="Times New Roman" w:hAnsi="Times New Roman" w:cs="Times New Roman"/>
                <w:sz w:val="24"/>
                <w:szCs w:val="24"/>
                <w:lang w:val="es-AR"/>
              </w:rPr>
              <w:t>ó</w:t>
            </w:r>
            <w:r w:rsidRPr="00860642">
              <w:rPr>
                <w:rFonts w:ascii="Times New Roman" w:hAnsi="Times New Roman" w:cs="Times New Roman"/>
                <w:sz w:val="24"/>
                <w:szCs w:val="24"/>
                <w:lang w:val="es-AR"/>
              </w:rPr>
              <w:t>n</w:t>
            </w:r>
            <w:r w:rsidR="00860642" w:rsidRPr="00860642">
              <w:rPr>
                <w:rFonts w:ascii="Times New Roman" w:hAnsi="Times New Roman" w:cs="Times New Roman"/>
                <w:sz w:val="24"/>
                <w:szCs w:val="24"/>
                <w:lang w:val="es-AR"/>
              </w:rPr>
              <w:t xml:space="preserve"> con los Concejos Es</w:t>
            </w:r>
            <w:r w:rsidRPr="00860642">
              <w:rPr>
                <w:rFonts w:ascii="Times New Roman" w:hAnsi="Times New Roman" w:cs="Times New Roman"/>
                <w:sz w:val="24"/>
                <w:szCs w:val="24"/>
                <w:lang w:val="es-AR"/>
              </w:rPr>
              <w:t>tud</w:t>
            </w:r>
            <w:r w:rsidR="00860642" w:rsidRPr="00860642">
              <w:rPr>
                <w:rFonts w:ascii="Times New Roman" w:hAnsi="Times New Roman" w:cs="Times New Roman"/>
                <w:sz w:val="24"/>
                <w:szCs w:val="24"/>
                <w:lang w:val="es-AR"/>
              </w:rPr>
              <w:t>ia</w:t>
            </w:r>
            <w:r w:rsidRPr="00860642">
              <w:rPr>
                <w:rFonts w:ascii="Times New Roman" w:hAnsi="Times New Roman" w:cs="Times New Roman"/>
                <w:sz w:val="24"/>
                <w:szCs w:val="24"/>
                <w:lang w:val="es-AR"/>
              </w:rPr>
              <w:t>ntil</w:t>
            </w:r>
            <w:r w:rsidR="00860642" w:rsidRPr="00860642">
              <w:rPr>
                <w:rFonts w:ascii="Times New Roman" w:hAnsi="Times New Roman" w:cs="Times New Roman"/>
                <w:sz w:val="24"/>
                <w:szCs w:val="24"/>
                <w:lang w:val="es-AR"/>
              </w:rPr>
              <w:t>e</w:t>
            </w:r>
            <w:r w:rsidRPr="00860642">
              <w:rPr>
                <w:rFonts w:ascii="Times New Roman" w:hAnsi="Times New Roman" w:cs="Times New Roman"/>
                <w:sz w:val="24"/>
                <w:szCs w:val="24"/>
                <w:lang w:val="es-AR"/>
              </w:rPr>
              <w:t>s</w:t>
            </w:r>
            <w:r w:rsidR="00860642">
              <w:rPr>
                <w:rFonts w:ascii="Times New Roman" w:hAnsi="Times New Roman" w:cs="Times New Roman"/>
                <w:sz w:val="24"/>
                <w:szCs w:val="24"/>
                <w:lang w:val="es-AR"/>
              </w:rPr>
              <w:t xml:space="preserve"> sobre los temas de ámbitos seguros de aprendizaje</w:t>
            </w:r>
            <w:r w:rsidRPr="00860642">
              <w:rPr>
                <w:rFonts w:ascii="Times New Roman" w:hAnsi="Times New Roman" w:cs="Times New Roman"/>
                <w:sz w:val="24"/>
                <w:szCs w:val="24"/>
                <w:lang w:val="es-AR"/>
              </w:rPr>
              <w:t xml:space="preserve">. </w:t>
            </w:r>
            <w:r w:rsidRPr="00CF62A3">
              <w:rPr>
                <w:rFonts w:ascii="Times New Roman" w:hAnsi="Times New Roman" w:cs="Times New Roman"/>
                <w:sz w:val="24"/>
                <w:szCs w:val="24"/>
              </w:rPr>
              <w:t>(6)</w:t>
            </w:r>
          </w:p>
          <w:p w:rsidR="00315E82" w:rsidRPr="00CF62A3" w:rsidRDefault="00315E82" w:rsidP="00104293">
            <w:pPr>
              <w:pStyle w:val="ListParagraph"/>
              <w:numPr>
                <w:ilvl w:val="0"/>
                <w:numId w:val="11"/>
              </w:numPr>
              <w:ind w:left="335" w:hanging="335"/>
              <w:rPr>
                <w:rFonts w:ascii="Times New Roman" w:hAnsi="Times New Roman" w:cs="Times New Roman"/>
                <w:sz w:val="24"/>
                <w:szCs w:val="24"/>
              </w:rPr>
            </w:pPr>
            <w:r w:rsidRPr="00860642">
              <w:rPr>
                <w:rFonts w:ascii="Times New Roman" w:hAnsi="Times New Roman" w:cs="Times New Roman"/>
                <w:sz w:val="24"/>
                <w:szCs w:val="24"/>
                <w:lang w:val="es-AR"/>
              </w:rPr>
              <w:t>Incre</w:t>
            </w:r>
            <w:r w:rsidR="00860642" w:rsidRPr="00860642">
              <w:rPr>
                <w:rFonts w:ascii="Times New Roman" w:hAnsi="Times New Roman" w:cs="Times New Roman"/>
                <w:sz w:val="24"/>
                <w:szCs w:val="24"/>
                <w:lang w:val="es-AR"/>
              </w:rPr>
              <w:t>mentar el nú</w:t>
            </w:r>
            <w:r w:rsidRPr="00860642">
              <w:rPr>
                <w:rFonts w:ascii="Times New Roman" w:hAnsi="Times New Roman" w:cs="Times New Roman"/>
                <w:sz w:val="24"/>
                <w:szCs w:val="24"/>
                <w:lang w:val="es-AR"/>
              </w:rPr>
              <w:t>mer</w:t>
            </w:r>
            <w:r w:rsidR="00860642" w:rsidRPr="00860642">
              <w:rPr>
                <w:rFonts w:ascii="Times New Roman" w:hAnsi="Times New Roman" w:cs="Times New Roman"/>
                <w:sz w:val="24"/>
                <w:szCs w:val="24"/>
                <w:lang w:val="es-AR"/>
              </w:rPr>
              <w:t>o de traductores, docentes, y personal bilingüe en todo el distrito</w:t>
            </w:r>
            <w:r w:rsidRPr="00860642">
              <w:rPr>
                <w:rFonts w:ascii="Times New Roman" w:hAnsi="Times New Roman" w:cs="Times New Roman"/>
                <w:sz w:val="24"/>
                <w:szCs w:val="24"/>
                <w:lang w:val="es-AR"/>
              </w:rPr>
              <w:t xml:space="preserve">. </w:t>
            </w:r>
            <w:r w:rsidRPr="00CF62A3">
              <w:rPr>
                <w:rFonts w:ascii="Times New Roman" w:hAnsi="Times New Roman" w:cs="Times New Roman"/>
                <w:sz w:val="24"/>
                <w:szCs w:val="24"/>
              </w:rPr>
              <w:t>(3)</w:t>
            </w:r>
          </w:p>
          <w:p w:rsidR="00315E82" w:rsidRPr="00CF62A3" w:rsidRDefault="00074960" w:rsidP="00104293">
            <w:pPr>
              <w:pStyle w:val="ListParagraph"/>
              <w:numPr>
                <w:ilvl w:val="0"/>
                <w:numId w:val="11"/>
              </w:numPr>
              <w:ind w:left="335" w:hanging="335"/>
              <w:rPr>
                <w:rFonts w:ascii="Times New Roman" w:hAnsi="Times New Roman" w:cs="Times New Roman"/>
                <w:sz w:val="24"/>
                <w:szCs w:val="24"/>
              </w:rPr>
            </w:pPr>
            <w:r w:rsidRPr="00074960">
              <w:rPr>
                <w:rFonts w:ascii="Times New Roman" w:hAnsi="Times New Roman" w:cs="Times New Roman"/>
                <w:sz w:val="24"/>
                <w:szCs w:val="24"/>
                <w:lang w:val="es-AR"/>
              </w:rPr>
              <w:t>Buscar maneras de apoyar las voces estudiantiles y alentar mayor participación estudiantil</w:t>
            </w:r>
            <w:r w:rsidR="00315E82" w:rsidRPr="00074960">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(2)</w:t>
            </w:r>
          </w:p>
          <w:p w:rsidR="00315E82" w:rsidRPr="00074960" w:rsidRDefault="00315E82" w:rsidP="00104293">
            <w:pPr>
              <w:pStyle w:val="ListParagraph"/>
              <w:numPr>
                <w:ilvl w:val="0"/>
                <w:numId w:val="11"/>
              </w:numPr>
              <w:ind w:left="335" w:hanging="335"/>
              <w:rPr>
                <w:rFonts w:ascii="Times New Roman" w:hAnsi="Times New Roman" w:cs="Times New Roman"/>
                <w:sz w:val="24"/>
                <w:szCs w:val="24"/>
                <w:lang w:val="es-AR"/>
              </w:rPr>
            </w:pPr>
            <w:r w:rsidRPr="00074960">
              <w:rPr>
                <w:rFonts w:ascii="Times New Roman" w:hAnsi="Times New Roman" w:cs="Times New Roman"/>
                <w:sz w:val="24"/>
                <w:szCs w:val="24"/>
                <w:lang w:val="es-AR"/>
              </w:rPr>
              <w:t>Utiliz</w:t>
            </w:r>
            <w:r w:rsidR="00074960" w:rsidRPr="00074960">
              <w:rPr>
                <w:rFonts w:ascii="Times New Roman" w:hAnsi="Times New Roman" w:cs="Times New Roman"/>
                <w:sz w:val="24"/>
                <w:szCs w:val="24"/>
                <w:lang w:val="es-AR"/>
              </w:rPr>
              <w:t>ar fielmente los caminos de aprendizaj</w:t>
            </w:r>
            <w:r w:rsidRPr="00074960">
              <w:rPr>
                <w:rFonts w:ascii="Times New Roman" w:hAnsi="Times New Roman" w:cs="Times New Roman"/>
                <w:sz w:val="24"/>
                <w:szCs w:val="24"/>
                <w:lang w:val="es-AR"/>
              </w:rPr>
              <w:t>e</w:t>
            </w:r>
            <w:r w:rsidR="00074960">
              <w:rPr>
                <w:rFonts w:ascii="Times New Roman" w:hAnsi="Times New Roman" w:cs="Times New Roman"/>
                <w:sz w:val="24"/>
                <w:szCs w:val="24"/>
                <w:lang w:val="es-AR"/>
              </w:rPr>
              <w:t>.</w:t>
            </w:r>
            <w:r w:rsidRPr="00074960">
              <w:rPr>
                <w:rFonts w:ascii="Times New Roman" w:hAnsi="Times New Roman" w:cs="Times New Roman"/>
                <w:sz w:val="24"/>
                <w:szCs w:val="24"/>
                <w:lang w:val="es-AR"/>
              </w:rPr>
              <w:t xml:space="preserve"> (1)</w:t>
            </w:r>
          </w:p>
          <w:p w:rsidR="00315E82" w:rsidRPr="00074960" w:rsidRDefault="00315E82" w:rsidP="00104293">
            <w:pPr>
              <w:pStyle w:val="ListParagraph"/>
              <w:numPr>
                <w:ilvl w:val="0"/>
                <w:numId w:val="11"/>
              </w:numPr>
              <w:ind w:left="335" w:hanging="335"/>
              <w:rPr>
                <w:rFonts w:ascii="Times New Roman" w:hAnsi="Times New Roman" w:cs="Times New Roman"/>
                <w:sz w:val="24"/>
                <w:szCs w:val="24"/>
                <w:lang w:val="es-AR"/>
              </w:rPr>
            </w:pPr>
            <w:r w:rsidRPr="00074960">
              <w:rPr>
                <w:rFonts w:ascii="Times New Roman" w:hAnsi="Times New Roman" w:cs="Times New Roman"/>
                <w:sz w:val="24"/>
                <w:szCs w:val="24"/>
                <w:lang w:val="es-AR"/>
              </w:rPr>
              <w:t>Crea</w:t>
            </w:r>
            <w:r w:rsidR="00074960" w:rsidRPr="00074960">
              <w:rPr>
                <w:rFonts w:ascii="Times New Roman" w:hAnsi="Times New Roman" w:cs="Times New Roman"/>
                <w:sz w:val="24"/>
                <w:szCs w:val="24"/>
                <w:lang w:val="es-AR"/>
              </w:rPr>
              <w:t>r un</w:t>
            </w:r>
            <w:r w:rsidRPr="00074960">
              <w:rPr>
                <w:rFonts w:ascii="Times New Roman" w:hAnsi="Times New Roman" w:cs="Times New Roman"/>
                <w:sz w:val="24"/>
                <w:szCs w:val="24"/>
                <w:lang w:val="es-AR"/>
              </w:rPr>
              <w:t>a pol</w:t>
            </w:r>
            <w:r w:rsidR="00074960" w:rsidRPr="00074960">
              <w:rPr>
                <w:rFonts w:ascii="Times New Roman" w:hAnsi="Times New Roman" w:cs="Times New Roman"/>
                <w:sz w:val="24"/>
                <w:szCs w:val="24"/>
                <w:lang w:val="es-AR"/>
              </w:rPr>
              <w:t>ítica que requiera uniformes escolares</w:t>
            </w:r>
            <w:r w:rsidRPr="00074960">
              <w:rPr>
                <w:rFonts w:ascii="Times New Roman" w:hAnsi="Times New Roman" w:cs="Times New Roman"/>
                <w:sz w:val="24"/>
                <w:szCs w:val="24"/>
                <w:lang w:val="es-AR"/>
              </w:rPr>
              <w:t>. (1)</w:t>
            </w:r>
          </w:p>
          <w:p w:rsidR="00315E82" w:rsidRPr="00CF62A3" w:rsidRDefault="00315E82" w:rsidP="00104293">
            <w:pPr>
              <w:ind w:left="155"/>
              <w:jc w:val="center"/>
              <w:rPr>
                <w:rFonts w:ascii="Times New Roman" w:hAnsi="Times New Roman" w:cs="Times New Roman"/>
              </w:rPr>
            </w:pPr>
            <w:r w:rsidRPr="00CF62A3">
              <w:rPr>
                <w:rFonts w:ascii="Times New Roman" w:hAnsi="Times New Roman" w:cs="Times New Roman"/>
              </w:rPr>
              <w:t>----------------------------------------------------------------------------------------------------------------</w:t>
            </w:r>
          </w:p>
          <w:p w:rsidR="00315E82" w:rsidRDefault="00074960" w:rsidP="00074960">
            <w:pPr>
              <w:pStyle w:val="ListParagraph"/>
              <w:numPr>
                <w:ilvl w:val="0"/>
                <w:numId w:val="11"/>
              </w:numPr>
              <w:ind w:left="335" w:hanging="335"/>
              <w:rPr>
                <w:rFonts w:ascii="Times New Roman" w:hAnsi="Times New Roman" w:cs="Times New Roman"/>
                <w:sz w:val="24"/>
                <w:szCs w:val="24"/>
                <w:lang w:val="es-AR"/>
              </w:rPr>
            </w:pPr>
            <w:r w:rsidRPr="00074960">
              <w:rPr>
                <w:rFonts w:ascii="Times New Roman" w:hAnsi="Times New Roman" w:cs="Times New Roman"/>
                <w:sz w:val="24"/>
                <w:szCs w:val="24"/>
                <w:lang w:val="es-AR"/>
              </w:rPr>
              <w:t>Utilizar mejor el sistema de equipos y sus estructuras permitiendo que los integrantes de l</w:t>
            </w:r>
            <w:r>
              <w:rPr>
                <w:rFonts w:ascii="Times New Roman" w:hAnsi="Times New Roman" w:cs="Times New Roman"/>
                <w:sz w:val="24"/>
                <w:szCs w:val="24"/>
                <w:lang w:val="es-AR"/>
              </w:rPr>
              <w:t>os equipos seleccionen los líderes de los mismos</w:t>
            </w:r>
            <w:r w:rsidR="00315E82" w:rsidRPr="00074960">
              <w:rPr>
                <w:rFonts w:ascii="Times New Roman" w:hAnsi="Times New Roman" w:cs="Times New Roman"/>
                <w:sz w:val="24"/>
                <w:szCs w:val="24"/>
                <w:lang w:val="es-AR"/>
              </w:rPr>
              <w:t>.</w:t>
            </w:r>
          </w:p>
          <w:p w:rsidR="009D2AE2" w:rsidRPr="00074960" w:rsidRDefault="009D2AE2" w:rsidP="009D2AE2">
            <w:pPr>
              <w:pStyle w:val="ListParagraph"/>
              <w:ind w:left="335"/>
              <w:rPr>
                <w:rFonts w:ascii="Times New Roman" w:hAnsi="Times New Roman" w:cs="Times New Roman"/>
                <w:sz w:val="24"/>
                <w:szCs w:val="24"/>
                <w:lang w:val="es-AR"/>
              </w:rPr>
            </w:pP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t>C&amp;C</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E675F4">
              <w:rPr>
                <w:rFonts w:ascii="Times New Roman" w:hAnsi="Times New Roman" w:cs="Times New Roman"/>
                <w:b/>
              </w:rPr>
              <w:lastRenderedPageBreak/>
              <w:t>3</w:t>
            </w:r>
            <w:r w:rsidR="006F0951">
              <w:rPr>
                <w:rFonts w:ascii="Times New Roman" w:hAnsi="Times New Roman" w:cs="Times New Roman"/>
                <w:b/>
              </w:rPr>
              <w:t xml:space="preserve"> </w:t>
            </w:r>
            <w:r w:rsidRPr="00CF62A3">
              <w:rPr>
                <w:rFonts w:ascii="Times New Roman" w:hAnsi="Times New Roman" w:cs="Times New Roman"/>
              </w:rPr>
              <w:t>(19)</w:t>
            </w:r>
          </w:p>
        </w:tc>
        <w:tc>
          <w:tcPr>
            <w:tcW w:w="1890" w:type="dxa"/>
          </w:tcPr>
          <w:p w:rsidR="00315E82" w:rsidRPr="00F53BAA" w:rsidRDefault="00827610" w:rsidP="00DA4190">
            <w:pPr>
              <w:pStyle w:val="Normal1"/>
              <w:rPr>
                <w:rFonts w:ascii="Times New Roman" w:hAnsi="Times New Roman" w:cs="Times New Roman"/>
                <w:lang w:val="es-AR"/>
              </w:rPr>
            </w:pPr>
            <w:r w:rsidRPr="00F53BAA">
              <w:rPr>
                <w:rFonts w:ascii="Times New Roman" w:hAnsi="Times New Roman" w:cs="Times New Roman"/>
                <w:b/>
                <w:lang w:val="es-AR"/>
              </w:rPr>
              <w:t>Conducta Estudiantil</w:t>
            </w:r>
            <w:r w:rsidR="00315E82" w:rsidRPr="00F53BAA">
              <w:rPr>
                <w:rFonts w:ascii="Times New Roman" w:hAnsi="Times New Roman" w:cs="Times New Roman"/>
                <w:b/>
                <w:lang w:val="es-AR"/>
              </w:rPr>
              <w:t>-</w:t>
            </w:r>
          </w:p>
          <w:p w:rsidR="00315E82" w:rsidRPr="00827610" w:rsidRDefault="00827610" w:rsidP="00DA4190">
            <w:pPr>
              <w:pStyle w:val="Normal1"/>
              <w:rPr>
                <w:rFonts w:ascii="Times New Roman" w:hAnsi="Times New Roman" w:cs="Times New Roman"/>
                <w:lang w:val="es-AR"/>
              </w:rPr>
            </w:pPr>
            <w:r w:rsidRPr="00827610">
              <w:rPr>
                <w:rFonts w:ascii="Times New Roman" w:hAnsi="Times New Roman" w:cs="Times New Roman"/>
                <w:lang w:val="es-AR"/>
              </w:rPr>
              <w:t xml:space="preserve">Dar apoyo a estudiantes </w:t>
            </w:r>
            <w:r>
              <w:rPr>
                <w:rFonts w:ascii="Times New Roman" w:hAnsi="Times New Roman" w:cs="Times New Roman"/>
                <w:lang w:val="es-AR"/>
              </w:rPr>
              <w:t xml:space="preserve">a </w:t>
            </w:r>
            <w:r w:rsidRPr="00827610">
              <w:rPr>
                <w:rFonts w:ascii="Times New Roman" w:hAnsi="Times New Roman" w:cs="Times New Roman"/>
                <w:lang w:val="es-AR"/>
              </w:rPr>
              <w:t>qu</w:t>
            </w:r>
            <w:r>
              <w:rPr>
                <w:rFonts w:ascii="Times New Roman" w:hAnsi="Times New Roman" w:cs="Times New Roman"/>
                <w:lang w:val="es-AR"/>
              </w:rPr>
              <w:t>ien</w:t>
            </w:r>
            <w:r w:rsidRPr="00827610">
              <w:rPr>
                <w:rFonts w:ascii="Times New Roman" w:hAnsi="Times New Roman" w:cs="Times New Roman"/>
                <w:lang w:val="es-AR"/>
              </w:rPr>
              <w:t>e</w:t>
            </w:r>
            <w:r>
              <w:rPr>
                <w:rFonts w:ascii="Times New Roman" w:hAnsi="Times New Roman" w:cs="Times New Roman"/>
                <w:lang w:val="es-AR"/>
              </w:rPr>
              <w:t>s</w:t>
            </w:r>
            <w:r w:rsidRPr="00827610">
              <w:rPr>
                <w:rFonts w:ascii="Times New Roman" w:hAnsi="Times New Roman" w:cs="Times New Roman"/>
                <w:lang w:val="es-AR"/>
              </w:rPr>
              <w:t xml:space="preserve"> l</w:t>
            </w:r>
            <w:r>
              <w:rPr>
                <w:rFonts w:ascii="Times New Roman" w:hAnsi="Times New Roman" w:cs="Times New Roman"/>
                <w:lang w:val="es-AR"/>
              </w:rPr>
              <w:t>es cuesta</w:t>
            </w:r>
            <w:r w:rsidRPr="00827610">
              <w:rPr>
                <w:rFonts w:ascii="Times New Roman" w:hAnsi="Times New Roman" w:cs="Times New Roman"/>
                <w:lang w:val="es-AR"/>
              </w:rPr>
              <w:t xml:space="preserve"> cumpli</w:t>
            </w:r>
            <w:r>
              <w:rPr>
                <w:rFonts w:ascii="Times New Roman" w:hAnsi="Times New Roman" w:cs="Times New Roman"/>
                <w:lang w:val="es-AR"/>
              </w:rPr>
              <w:t>r las normas de conducta apropiada</w:t>
            </w:r>
          </w:p>
          <w:p w:rsidR="00315E82" w:rsidRPr="00827610" w:rsidRDefault="00315E82" w:rsidP="00DA4190">
            <w:pPr>
              <w:pStyle w:val="Normal1"/>
              <w:jc w:val="center"/>
              <w:rPr>
                <w:rFonts w:ascii="Times New Roman" w:hAnsi="Times New Roman" w:cs="Times New Roman"/>
                <w:b/>
                <w:lang w:val="es-AR"/>
              </w:rPr>
            </w:pPr>
          </w:p>
        </w:tc>
        <w:tc>
          <w:tcPr>
            <w:tcW w:w="10350" w:type="dxa"/>
          </w:tcPr>
          <w:p w:rsidR="00315E82" w:rsidRPr="009226DB" w:rsidRDefault="00315E82" w:rsidP="00104293">
            <w:pPr>
              <w:pStyle w:val="Normal1"/>
              <w:numPr>
                <w:ilvl w:val="0"/>
                <w:numId w:val="8"/>
              </w:numPr>
              <w:spacing w:line="276" w:lineRule="auto"/>
              <w:ind w:left="335" w:hanging="335"/>
              <w:contextualSpacing/>
              <w:rPr>
                <w:rFonts w:ascii="Times New Roman" w:hAnsi="Times New Roman" w:cs="Times New Roman"/>
              </w:rPr>
            </w:pPr>
            <w:r w:rsidRPr="00074960">
              <w:rPr>
                <w:rFonts w:ascii="Times New Roman" w:hAnsi="Times New Roman" w:cs="Times New Roman"/>
                <w:lang w:val="es-AR"/>
              </w:rPr>
              <w:t>Explor</w:t>
            </w:r>
            <w:r w:rsidR="00074960" w:rsidRPr="00074960">
              <w:rPr>
                <w:rFonts w:ascii="Times New Roman" w:hAnsi="Times New Roman" w:cs="Times New Roman"/>
                <w:lang w:val="es-AR"/>
              </w:rPr>
              <w:t>ar ámbitos</w:t>
            </w:r>
            <w:r w:rsidRPr="00074960">
              <w:rPr>
                <w:rFonts w:ascii="Times New Roman" w:hAnsi="Times New Roman" w:cs="Times New Roman"/>
                <w:lang w:val="es-AR"/>
              </w:rPr>
              <w:t xml:space="preserve"> alternativ</w:t>
            </w:r>
            <w:r w:rsidR="00074960" w:rsidRPr="00074960">
              <w:rPr>
                <w:rFonts w:ascii="Times New Roman" w:hAnsi="Times New Roman" w:cs="Times New Roman"/>
                <w:lang w:val="es-AR"/>
              </w:rPr>
              <w:t>os de aula para estudiantes con dificult</w:t>
            </w:r>
            <w:r w:rsidR="00074960">
              <w:rPr>
                <w:rFonts w:ascii="Times New Roman" w:hAnsi="Times New Roman" w:cs="Times New Roman"/>
                <w:lang w:val="es-AR"/>
              </w:rPr>
              <w:t>ades significativas de conducta</w:t>
            </w:r>
            <w:r w:rsidR="00C3104C" w:rsidRPr="00074960">
              <w:rPr>
                <w:rFonts w:ascii="Times New Roman" w:hAnsi="Times New Roman" w:cs="Times New Roman"/>
                <w:lang w:val="es-AR"/>
              </w:rPr>
              <w:t>.</w:t>
            </w:r>
            <w:r w:rsidRPr="00074960">
              <w:rPr>
                <w:rFonts w:ascii="Times New Roman" w:hAnsi="Times New Roman" w:cs="Times New Roman"/>
                <w:lang w:val="es-AR"/>
              </w:rPr>
              <w:t xml:space="preserve"> </w:t>
            </w:r>
            <w:r>
              <w:rPr>
                <w:rFonts w:ascii="Times New Roman" w:hAnsi="Times New Roman" w:cs="Times New Roman"/>
              </w:rPr>
              <w:t>(12)</w:t>
            </w:r>
          </w:p>
          <w:p w:rsidR="00315E82" w:rsidRPr="00A723E6" w:rsidRDefault="00315E82" w:rsidP="00A723E6">
            <w:pPr>
              <w:pStyle w:val="ListParagraph"/>
              <w:numPr>
                <w:ilvl w:val="0"/>
                <w:numId w:val="8"/>
              </w:numPr>
              <w:ind w:left="335" w:hanging="335"/>
              <w:rPr>
                <w:rFonts w:ascii="Times New Roman" w:hAnsi="Times New Roman" w:cs="Times New Roman"/>
                <w:sz w:val="24"/>
                <w:szCs w:val="24"/>
              </w:rPr>
            </w:pPr>
            <w:r w:rsidRPr="00074960">
              <w:rPr>
                <w:rFonts w:ascii="Times New Roman" w:hAnsi="Times New Roman" w:cs="Times New Roman"/>
                <w:sz w:val="24"/>
                <w:szCs w:val="24"/>
                <w:lang w:val="es-AR"/>
              </w:rPr>
              <w:t>Incre</w:t>
            </w:r>
            <w:r w:rsidR="00074960" w:rsidRPr="00074960">
              <w:rPr>
                <w:rFonts w:ascii="Times New Roman" w:hAnsi="Times New Roman" w:cs="Times New Roman"/>
                <w:sz w:val="24"/>
                <w:szCs w:val="24"/>
                <w:lang w:val="es-AR"/>
              </w:rPr>
              <w:t xml:space="preserve">mentar el número de psicólogos y especialistas de intervención por comportamiento que están basados </w:t>
            </w:r>
            <w:r w:rsidR="00074960">
              <w:rPr>
                <w:rFonts w:ascii="Times New Roman" w:hAnsi="Times New Roman" w:cs="Times New Roman"/>
                <w:sz w:val="24"/>
                <w:szCs w:val="24"/>
                <w:lang w:val="es-AR"/>
              </w:rPr>
              <w:t>en c</w:t>
            </w:r>
            <w:r w:rsidR="00074960" w:rsidRPr="00074960">
              <w:rPr>
                <w:rFonts w:ascii="Times New Roman" w:hAnsi="Times New Roman" w:cs="Times New Roman"/>
                <w:sz w:val="24"/>
                <w:szCs w:val="24"/>
                <w:lang w:val="es-AR"/>
              </w:rPr>
              <w:t>ada una de</w:t>
            </w:r>
            <w:r w:rsidR="00074960">
              <w:rPr>
                <w:rFonts w:ascii="Times New Roman" w:hAnsi="Times New Roman" w:cs="Times New Roman"/>
                <w:sz w:val="24"/>
                <w:szCs w:val="24"/>
                <w:lang w:val="es-AR"/>
              </w:rPr>
              <w:t xml:space="preserve"> las escuelas.</w:t>
            </w:r>
            <w:r w:rsidRPr="00074960">
              <w:rPr>
                <w:rFonts w:ascii="Times New Roman" w:hAnsi="Times New Roman" w:cs="Times New Roman"/>
                <w:sz w:val="24"/>
                <w:szCs w:val="24"/>
                <w:lang w:val="es-AR"/>
              </w:rPr>
              <w:t xml:space="preserve"> </w:t>
            </w:r>
            <w:r w:rsidRPr="00CF62A3">
              <w:rPr>
                <w:rFonts w:ascii="Times New Roman" w:hAnsi="Times New Roman" w:cs="Times New Roman"/>
                <w:sz w:val="24"/>
                <w:szCs w:val="24"/>
              </w:rPr>
              <w:t>(10)</w:t>
            </w:r>
          </w:p>
          <w:p w:rsidR="00315E82" w:rsidRPr="00CF62A3" w:rsidRDefault="00074960" w:rsidP="00104293">
            <w:pPr>
              <w:pStyle w:val="ListParagraph"/>
              <w:numPr>
                <w:ilvl w:val="0"/>
                <w:numId w:val="8"/>
              </w:numPr>
              <w:ind w:left="335" w:hanging="335"/>
              <w:rPr>
                <w:rFonts w:ascii="Times New Roman" w:hAnsi="Times New Roman" w:cs="Times New Roman"/>
                <w:sz w:val="24"/>
                <w:szCs w:val="24"/>
              </w:rPr>
            </w:pPr>
            <w:r w:rsidRPr="00A340C7">
              <w:rPr>
                <w:rFonts w:ascii="Times New Roman" w:hAnsi="Times New Roman" w:cs="Times New Roman"/>
                <w:sz w:val="24"/>
                <w:szCs w:val="24"/>
                <w:lang w:val="es-AR"/>
              </w:rPr>
              <w:t>Modernizar</w:t>
            </w:r>
            <w:r w:rsidR="00315E82" w:rsidRPr="00A340C7">
              <w:rPr>
                <w:rFonts w:ascii="Times New Roman" w:hAnsi="Times New Roman" w:cs="Times New Roman"/>
                <w:sz w:val="24"/>
                <w:szCs w:val="24"/>
                <w:lang w:val="es-AR"/>
              </w:rPr>
              <w:t xml:space="preserve">, </w:t>
            </w:r>
            <w:r w:rsidRPr="00A340C7">
              <w:rPr>
                <w:rFonts w:ascii="Times New Roman" w:hAnsi="Times New Roman" w:cs="Times New Roman"/>
                <w:sz w:val="24"/>
                <w:szCs w:val="24"/>
                <w:lang w:val="es-AR"/>
              </w:rPr>
              <w:t>racionalizar, y c</w:t>
            </w:r>
            <w:r w:rsidR="00315E82" w:rsidRPr="00A340C7">
              <w:rPr>
                <w:rFonts w:ascii="Times New Roman" w:hAnsi="Times New Roman" w:cs="Times New Roman"/>
                <w:sz w:val="24"/>
                <w:szCs w:val="24"/>
                <w:lang w:val="es-AR"/>
              </w:rPr>
              <w:t>omunica</w:t>
            </w:r>
            <w:r w:rsidRPr="00A340C7">
              <w:rPr>
                <w:rFonts w:ascii="Times New Roman" w:hAnsi="Times New Roman" w:cs="Times New Roman"/>
                <w:sz w:val="24"/>
                <w:szCs w:val="24"/>
                <w:lang w:val="es-AR"/>
              </w:rPr>
              <w:t xml:space="preserve">r un manual actualizado que </w:t>
            </w:r>
            <w:r w:rsidR="00A340C7" w:rsidRPr="00A340C7">
              <w:rPr>
                <w:rFonts w:ascii="Times New Roman" w:hAnsi="Times New Roman" w:cs="Times New Roman"/>
                <w:sz w:val="24"/>
                <w:szCs w:val="24"/>
                <w:lang w:val="es-AR"/>
              </w:rPr>
              <w:t xml:space="preserve">claramente </w:t>
            </w:r>
            <w:r w:rsidR="00A340C7">
              <w:rPr>
                <w:rFonts w:ascii="Times New Roman" w:hAnsi="Times New Roman" w:cs="Times New Roman"/>
                <w:sz w:val="24"/>
                <w:szCs w:val="24"/>
                <w:lang w:val="es-AR"/>
              </w:rPr>
              <w:t>establezca las expectativas de comportamiento</w:t>
            </w:r>
            <w:r w:rsidR="00315E82" w:rsidRPr="00A340C7">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(7)</w:t>
            </w:r>
          </w:p>
          <w:p w:rsidR="00315E82" w:rsidRPr="00A723E6" w:rsidRDefault="00315E82" w:rsidP="00A723E6">
            <w:pPr>
              <w:pStyle w:val="ListParagraph"/>
              <w:numPr>
                <w:ilvl w:val="0"/>
                <w:numId w:val="8"/>
              </w:numPr>
              <w:ind w:left="335" w:hanging="335"/>
              <w:rPr>
                <w:rFonts w:ascii="Times New Roman" w:hAnsi="Times New Roman" w:cs="Times New Roman"/>
                <w:sz w:val="24"/>
                <w:szCs w:val="24"/>
              </w:rPr>
            </w:pPr>
            <w:r w:rsidRPr="00A340C7">
              <w:rPr>
                <w:rFonts w:ascii="Times New Roman" w:hAnsi="Times New Roman" w:cs="Times New Roman"/>
                <w:sz w:val="24"/>
                <w:szCs w:val="24"/>
                <w:lang w:val="es-AR"/>
              </w:rPr>
              <w:t>Evalua</w:t>
            </w:r>
            <w:r w:rsidR="00A340C7" w:rsidRPr="00A340C7">
              <w:rPr>
                <w:rFonts w:ascii="Times New Roman" w:hAnsi="Times New Roman" w:cs="Times New Roman"/>
                <w:sz w:val="24"/>
                <w:szCs w:val="24"/>
                <w:lang w:val="es-AR"/>
              </w:rPr>
              <w:t xml:space="preserve">r los procedimientos actuales para seguir el rastro de estudiantes que necesitan evaluaciones de conducta, </w:t>
            </w:r>
            <w:r w:rsidRPr="00A340C7">
              <w:rPr>
                <w:rFonts w:ascii="Times New Roman" w:hAnsi="Times New Roman" w:cs="Times New Roman"/>
                <w:sz w:val="24"/>
                <w:szCs w:val="24"/>
                <w:lang w:val="es-AR"/>
              </w:rPr>
              <w:t>interven</w:t>
            </w:r>
            <w:r w:rsidR="00A340C7" w:rsidRPr="00A340C7">
              <w:rPr>
                <w:rFonts w:ascii="Times New Roman" w:hAnsi="Times New Roman" w:cs="Times New Roman"/>
                <w:sz w:val="24"/>
                <w:szCs w:val="24"/>
                <w:lang w:val="es-AR"/>
              </w:rPr>
              <w:t>c</w:t>
            </w:r>
            <w:r w:rsidRPr="00A340C7">
              <w:rPr>
                <w:rFonts w:ascii="Times New Roman" w:hAnsi="Times New Roman" w:cs="Times New Roman"/>
                <w:sz w:val="24"/>
                <w:szCs w:val="24"/>
                <w:lang w:val="es-AR"/>
              </w:rPr>
              <w:t>ion</w:t>
            </w:r>
            <w:r w:rsidR="00A340C7" w:rsidRPr="00A340C7">
              <w:rPr>
                <w:rFonts w:ascii="Times New Roman" w:hAnsi="Times New Roman" w:cs="Times New Roman"/>
                <w:sz w:val="24"/>
                <w:szCs w:val="24"/>
                <w:lang w:val="es-AR"/>
              </w:rPr>
              <w:t>e</w:t>
            </w:r>
            <w:r w:rsidRPr="00A340C7">
              <w:rPr>
                <w:rFonts w:ascii="Times New Roman" w:hAnsi="Times New Roman" w:cs="Times New Roman"/>
                <w:sz w:val="24"/>
                <w:szCs w:val="24"/>
                <w:lang w:val="es-AR"/>
              </w:rPr>
              <w:t>s</w:t>
            </w:r>
            <w:r w:rsidR="00A340C7">
              <w:rPr>
                <w:rFonts w:ascii="Times New Roman" w:hAnsi="Times New Roman" w:cs="Times New Roman"/>
                <w:sz w:val="24"/>
                <w:szCs w:val="24"/>
                <w:lang w:val="es-AR"/>
              </w:rPr>
              <w:t xml:space="preserve"> y apoyo continuo</w:t>
            </w:r>
            <w:r w:rsidRPr="00A340C7">
              <w:rPr>
                <w:rFonts w:ascii="Times New Roman" w:hAnsi="Times New Roman" w:cs="Times New Roman"/>
                <w:sz w:val="24"/>
                <w:szCs w:val="24"/>
                <w:lang w:val="es-AR"/>
              </w:rPr>
              <w:t xml:space="preserve">. </w:t>
            </w:r>
            <w:r w:rsidRPr="00CF62A3">
              <w:rPr>
                <w:rFonts w:ascii="Times New Roman" w:hAnsi="Times New Roman" w:cs="Times New Roman"/>
                <w:sz w:val="24"/>
                <w:szCs w:val="24"/>
              </w:rPr>
              <w:t>(7)</w:t>
            </w:r>
          </w:p>
          <w:p w:rsidR="00315E82" w:rsidRPr="00A340C7" w:rsidRDefault="00315E82" w:rsidP="00104293">
            <w:pPr>
              <w:pStyle w:val="ListParagraph"/>
              <w:numPr>
                <w:ilvl w:val="0"/>
                <w:numId w:val="8"/>
              </w:numPr>
              <w:ind w:left="335" w:hanging="335"/>
              <w:rPr>
                <w:rFonts w:ascii="Times New Roman" w:hAnsi="Times New Roman" w:cs="Times New Roman"/>
                <w:sz w:val="24"/>
                <w:szCs w:val="24"/>
                <w:lang w:val="es-AR"/>
              </w:rPr>
            </w:pPr>
            <w:r w:rsidRPr="00A340C7">
              <w:rPr>
                <w:rFonts w:ascii="Times New Roman" w:hAnsi="Times New Roman" w:cs="Times New Roman"/>
                <w:sz w:val="24"/>
                <w:szCs w:val="24"/>
                <w:lang w:val="es-AR"/>
              </w:rPr>
              <w:t>Prov</w:t>
            </w:r>
            <w:r w:rsidR="00A340C7" w:rsidRPr="00A340C7">
              <w:rPr>
                <w:rFonts w:ascii="Times New Roman" w:hAnsi="Times New Roman" w:cs="Times New Roman"/>
                <w:sz w:val="24"/>
                <w:szCs w:val="24"/>
                <w:lang w:val="es-AR"/>
              </w:rPr>
              <w:t>eer mayor apoyo en el aula para los estudiantes con dificultades</w:t>
            </w:r>
            <w:r w:rsidRPr="00A340C7">
              <w:rPr>
                <w:rFonts w:ascii="Times New Roman" w:hAnsi="Times New Roman" w:cs="Times New Roman"/>
                <w:sz w:val="24"/>
                <w:szCs w:val="24"/>
                <w:lang w:val="es-AR"/>
              </w:rPr>
              <w:t>. (7)</w:t>
            </w:r>
          </w:p>
          <w:p w:rsidR="00315E82" w:rsidRPr="00CF62A3" w:rsidRDefault="00A340C7" w:rsidP="00104293">
            <w:pPr>
              <w:pStyle w:val="ListParagraph"/>
              <w:numPr>
                <w:ilvl w:val="0"/>
                <w:numId w:val="8"/>
              </w:numPr>
              <w:ind w:left="335" w:hanging="335"/>
              <w:rPr>
                <w:rFonts w:ascii="Times New Roman" w:hAnsi="Times New Roman" w:cs="Times New Roman"/>
                <w:sz w:val="24"/>
                <w:szCs w:val="24"/>
              </w:rPr>
            </w:pPr>
            <w:r w:rsidRPr="00A340C7">
              <w:rPr>
                <w:rFonts w:ascii="Times New Roman" w:hAnsi="Times New Roman" w:cs="Times New Roman"/>
                <w:sz w:val="24"/>
                <w:szCs w:val="24"/>
                <w:lang w:val="es-AR"/>
              </w:rPr>
              <w:t>Poner el enfoque en el desarrollo de un pequeño número de expectativas de conducta adecuadas para cada etapa de desarrollo que sean universalmente aceptadas y aplicadas en cada nivel (la clave est</w:t>
            </w:r>
            <w:r>
              <w:rPr>
                <w:rFonts w:ascii="Times New Roman" w:hAnsi="Times New Roman" w:cs="Times New Roman"/>
                <w:sz w:val="24"/>
                <w:szCs w:val="24"/>
                <w:lang w:val="es-AR"/>
              </w:rPr>
              <w:t xml:space="preserve">á en la </w:t>
            </w:r>
            <w:r w:rsidRPr="00A340C7">
              <w:rPr>
                <w:rFonts w:ascii="Times New Roman" w:hAnsi="Times New Roman" w:cs="Times New Roman"/>
                <w:sz w:val="24"/>
                <w:szCs w:val="24"/>
                <w:lang w:val="es-AR"/>
              </w:rPr>
              <w:t>implementación</w:t>
            </w:r>
            <w:r w:rsidR="00315E82" w:rsidRPr="00A340C7">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(4)</w:t>
            </w:r>
          </w:p>
          <w:p w:rsidR="00315E82" w:rsidRPr="00A340C7" w:rsidRDefault="00315E82" w:rsidP="00104293">
            <w:pPr>
              <w:pStyle w:val="ListParagraph"/>
              <w:numPr>
                <w:ilvl w:val="0"/>
                <w:numId w:val="8"/>
              </w:numPr>
              <w:ind w:left="335" w:hanging="335"/>
              <w:rPr>
                <w:rFonts w:ascii="Times New Roman" w:hAnsi="Times New Roman" w:cs="Times New Roman"/>
                <w:sz w:val="24"/>
                <w:szCs w:val="24"/>
                <w:lang w:val="es-AR"/>
              </w:rPr>
            </w:pPr>
            <w:r w:rsidRPr="00A340C7">
              <w:rPr>
                <w:rFonts w:ascii="Times New Roman" w:hAnsi="Times New Roman" w:cs="Times New Roman"/>
                <w:sz w:val="24"/>
                <w:szCs w:val="24"/>
                <w:lang w:val="es-AR"/>
              </w:rPr>
              <w:t>Institu</w:t>
            </w:r>
            <w:r w:rsidR="00A340C7" w:rsidRPr="00A340C7">
              <w:rPr>
                <w:rFonts w:ascii="Times New Roman" w:hAnsi="Times New Roman" w:cs="Times New Roman"/>
                <w:sz w:val="24"/>
                <w:szCs w:val="24"/>
                <w:lang w:val="es-AR"/>
              </w:rPr>
              <w:t>ir aulas sensibles al</w:t>
            </w:r>
            <w:r w:rsidRPr="00A340C7">
              <w:rPr>
                <w:rFonts w:ascii="Times New Roman" w:hAnsi="Times New Roman" w:cs="Times New Roman"/>
                <w:sz w:val="24"/>
                <w:szCs w:val="24"/>
                <w:lang w:val="es-AR"/>
              </w:rPr>
              <w:t xml:space="preserve"> trauma. (2)</w:t>
            </w:r>
          </w:p>
          <w:p w:rsidR="00315E82" w:rsidRPr="00CF62A3" w:rsidRDefault="00357A85" w:rsidP="00357A85">
            <w:pPr>
              <w:pStyle w:val="ListParagraph"/>
              <w:numPr>
                <w:ilvl w:val="0"/>
                <w:numId w:val="8"/>
              </w:numPr>
              <w:ind w:left="335" w:hanging="335"/>
              <w:rPr>
                <w:rFonts w:ascii="Times New Roman" w:hAnsi="Times New Roman" w:cs="Times New Roman"/>
                <w:sz w:val="24"/>
                <w:szCs w:val="24"/>
              </w:rPr>
            </w:pPr>
            <w:r w:rsidRPr="00357A85">
              <w:rPr>
                <w:rFonts w:ascii="Times New Roman" w:hAnsi="Times New Roman" w:cs="Times New Roman"/>
                <w:sz w:val="24"/>
                <w:szCs w:val="24"/>
                <w:lang w:val="es-AR"/>
              </w:rPr>
              <w:t>Reestructurar el aula interna para estudiantes suspendidos y proveerla de personal adecuado</w:t>
            </w:r>
            <w:r w:rsidR="00315E82" w:rsidRPr="00357A85">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(2)</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t>SI, C&amp;C</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Pr>
                <w:rFonts w:ascii="Times New Roman" w:hAnsi="Times New Roman" w:cs="Times New Roman"/>
                <w:b/>
              </w:rPr>
              <w:t>4</w:t>
            </w:r>
            <w:r w:rsidR="006F0951">
              <w:rPr>
                <w:rFonts w:ascii="Times New Roman" w:hAnsi="Times New Roman" w:cs="Times New Roman"/>
                <w:b/>
              </w:rPr>
              <w:t xml:space="preserve"> </w:t>
            </w:r>
            <w:r w:rsidRPr="00CF62A3">
              <w:rPr>
                <w:rFonts w:ascii="Times New Roman" w:hAnsi="Times New Roman" w:cs="Times New Roman"/>
              </w:rPr>
              <w:t>(18)</w:t>
            </w:r>
          </w:p>
        </w:tc>
        <w:tc>
          <w:tcPr>
            <w:tcW w:w="1890" w:type="dxa"/>
          </w:tcPr>
          <w:p w:rsidR="00315E82" w:rsidRPr="00827610" w:rsidRDefault="00827610" w:rsidP="00827610">
            <w:pPr>
              <w:pStyle w:val="Normal1"/>
              <w:rPr>
                <w:rFonts w:ascii="Times New Roman" w:hAnsi="Times New Roman" w:cs="Times New Roman"/>
                <w:lang w:val="es-AR"/>
              </w:rPr>
            </w:pPr>
            <w:r w:rsidRPr="00827610">
              <w:rPr>
                <w:rFonts w:ascii="Times New Roman" w:hAnsi="Times New Roman" w:cs="Times New Roman"/>
                <w:lang w:val="es-AR"/>
              </w:rPr>
              <w:t xml:space="preserve">Mejorar y fortalecer los procesos ligados al </w:t>
            </w:r>
            <w:r w:rsidR="00315E82" w:rsidRPr="00827610">
              <w:rPr>
                <w:rFonts w:ascii="Times New Roman" w:hAnsi="Times New Roman" w:cs="Times New Roman"/>
                <w:b/>
                <w:lang w:val="es-AR"/>
              </w:rPr>
              <w:t>rec</w:t>
            </w:r>
            <w:r w:rsidRPr="00827610">
              <w:rPr>
                <w:rFonts w:ascii="Times New Roman" w:hAnsi="Times New Roman" w:cs="Times New Roman"/>
                <w:b/>
                <w:lang w:val="es-AR"/>
              </w:rPr>
              <w:t>l</w:t>
            </w:r>
            <w:r w:rsidR="00315E82" w:rsidRPr="00827610">
              <w:rPr>
                <w:rFonts w:ascii="Times New Roman" w:hAnsi="Times New Roman" w:cs="Times New Roman"/>
                <w:b/>
                <w:lang w:val="es-AR"/>
              </w:rPr>
              <w:t>ut</w:t>
            </w:r>
            <w:r w:rsidRPr="00827610">
              <w:rPr>
                <w:rFonts w:ascii="Times New Roman" w:hAnsi="Times New Roman" w:cs="Times New Roman"/>
                <w:b/>
                <w:lang w:val="es-AR"/>
              </w:rPr>
              <w:t>a</w:t>
            </w:r>
            <w:r w:rsidR="00315E82" w:rsidRPr="00827610">
              <w:rPr>
                <w:rFonts w:ascii="Times New Roman" w:hAnsi="Times New Roman" w:cs="Times New Roman"/>
                <w:b/>
                <w:lang w:val="es-AR"/>
              </w:rPr>
              <w:t>m</w:t>
            </w:r>
            <w:r w:rsidRPr="00827610">
              <w:rPr>
                <w:rFonts w:ascii="Times New Roman" w:hAnsi="Times New Roman" w:cs="Times New Roman"/>
                <w:b/>
                <w:lang w:val="es-AR"/>
              </w:rPr>
              <w:t>i</w:t>
            </w:r>
            <w:r w:rsidR="00315E82" w:rsidRPr="00827610">
              <w:rPr>
                <w:rFonts w:ascii="Times New Roman" w:hAnsi="Times New Roman" w:cs="Times New Roman"/>
                <w:b/>
                <w:lang w:val="es-AR"/>
              </w:rPr>
              <w:t>ent</w:t>
            </w:r>
            <w:r w:rsidRPr="00827610">
              <w:rPr>
                <w:rFonts w:ascii="Times New Roman" w:hAnsi="Times New Roman" w:cs="Times New Roman"/>
                <w:b/>
                <w:lang w:val="es-AR"/>
              </w:rPr>
              <w:t>o y</w:t>
            </w:r>
            <w:r w:rsidR="00315E82" w:rsidRPr="00827610">
              <w:rPr>
                <w:rFonts w:ascii="Times New Roman" w:hAnsi="Times New Roman" w:cs="Times New Roman"/>
                <w:b/>
                <w:lang w:val="es-AR"/>
              </w:rPr>
              <w:t xml:space="preserve"> reten</w:t>
            </w:r>
            <w:r w:rsidRPr="00827610">
              <w:rPr>
                <w:rFonts w:ascii="Times New Roman" w:hAnsi="Times New Roman" w:cs="Times New Roman"/>
                <w:b/>
                <w:lang w:val="es-AR"/>
              </w:rPr>
              <w:t>c</w:t>
            </w:r>
            <w:r w:rsidR="00315E82" w:rsidRPr="00827610">
              <w:rPr>
                <w:rFonts w:ascii="Times New Roman" w:hAnsi="Times New Roman" w:cs="Times New Roman"/>
                <w:b/>
                <w:lang w:val="es-AR"/>
              </w:rPr>
              <w:t>i</w:t>
            </w:r>
            <w:r w:rsidRPr="00827610">
              <w:rPr>
                <w:rFonts w:ascii="Times New Roman" w:hAnsi="Times New Roman" w:cs="Times New Roman"/>
                <w:b/>
                <w:lang w:val="es-AR"/>
              </w:rPr>
              <w:t>ó</w:t>
            </w:r>
            <w:r w:rsidR="00315E82" w:rsidRPr="00827610">
              <w:rPr>
                <w:rFonts w:ascii="Times New Roman" w:hAnsi="Times New Roman" w:cs="Times New Roman"/>
                <w:b/>
                <w:lang w:val="es-AR"/>
              </w:rPr>
              <w:t>n</w:t>
            </w:r>
            <w:r w:rsidR="00315E82" w:rsidRPr="00827610">
              <w:rPr>
                <w:rFonts w:ascii="Times New Roman" w:hAnsi="Times New Roman" w:cs="Times New Roman"/>
                <w:lang w:val="es-AR"/>
              </w:rPr>
              <w:t xml:space="preserve"> </w:t>
            </w:r>
            <w:r w:rsidRPr="00827610">
              <w:rPr>
                <w:rFonts w:ascii="Times New Roman" w:hAnsi="Times New Roman" w:cs="Times New Roman"/>
                <w:lang w:val="es-AR"/>
              </w:rPr>
              <w:t>de administrador</w:t>
            </w:r>
            <w:r>
              <w:rPr>
                <w:rFonts w:ascii="Times New Roman" w:hAnsi="Times New Roman" w:cs="Times New Roman"/>
                <w:lang w:val="es-AR"/>
              </w:rPr>
              <w:t>es</w:t>
            </w:r>
            <w:r w:rsidRPr="00827610">
              <w:rPr>
                <w:rFonts w:ascii="Times New Roman" w:hAnsi="Times New Roman" w:cs="Times New Roman"/>
                <w:lang w:val="es-AR"/>
              </w:rPr>
              <w:t xml:space="preserve"> eficaces </w:t>
            </w:r>
            <w:r>
              <w:rPr>
                <w:rFonts w:ascii="Times New Roman" w:hAnsi="Times New Roman" w:cs="Times New Roman"/>
                <w:lang w:val="es-AR"/>
              </w:rPr>
              <w:t xml:space="preserve">dispuestos a </w:t>
            </w:r>
            <w:r w:rsidRPr="00827610">
              <w:rPr>
                <w:rFonts w:ascii="Times New Roman" w:hAnsi="Times New Roman" w:cs="Times New Roman"/>
                <w:lang w:val="es-AR"/>
              </w:rPr>
              <w:t>compromete</w:t>
            </w:r>
            <w:r>
              <w:rPr>
                <w:rFonts w:ascii="Times New Roman" w:hAnsi="Times New Roman" w:cs="Times New Roman"/>
                <w:lang w:val="es-AR"/>
              </w:rPr>
              <w:t>rse con</w:t>
            </w:r>
            <w:r w:rsidR="00315E82" w:rsidRPr="00827610">
              <w:rPr>
                <w:rFonts w:ascii="Times New Roman" w:hAnsi="Times New Roman" w:cs="Times New Roman"/>
                <w:lang w:val="es-AR"/>
              </w:rPr>
              <w:t xml:space="preserve"> Southbridge </w:t>
            </w:r>
            <w:r>
              <w:rPr>
                <w:rFonts w:ascii="Times New Roman" w:hAnsi="Times New Roman" w:cs="Times New Roman"/>
                <w:lang w:val="es-AR"/>
              </w:rPr>
              <w:t>durante un período razonable de tiempo</w:t>
            </w:r>
            <w:r w:rsidR="00315E82" w:rsidRPr="00827610">
              <w:rPr>
                <w:rFonts w:ascii="Times New Roman" w:hAnsi="Times New Roman" w:cs="Times New Roman"/>
                <w:lang w:val="es-AR"/>
              </w:rPr>
              <w:t>.</w:t>
            </w:r>
          </w:p>
        </w:tc>
        <w:tc>
          <w:tcPr>
            <w:tcW w:w="10350" w:type="dxa"/>
          </w:tcPr>
          <w:p w:rsidR="00315E82" w:rsidRPr="00357A85" w:rsidRDefault="00315E82" w:rsidP="00104293">
            <w:pPr>
              <w:pStyle w:val="Normal1"/>
              <w:numPr>
                <w:ilvl w:val="0"/>
                <w:numId w:val="9"/>
              </w:numPr>
              <w:spacing w:line="276" w:lineRule="auto"/>
              <w:ind w:left="335" w:hanging="335"/>
              <w:contextualSpacing/>
              <w:rPr>
                <w:rFonts w:ascii="Times New Roman" w:hAnsi="Times New Roman" w:cs="Times New Roman"/>
                <w:lang w:val="es-AR"/>
              </w:rPr>
            </w:pPr>
            <w:r w:rsidRPr="00357A85">
              <w:rPr>
                <w:rFonts w:ascii="Times New Roman" w:hAnsi="Times New Roman" w:cs="Times New Roman"/>
                <w:lang w:val="es-AR"/>
              </w:rPr>
              <w:t>De</w:t>
            </w:r>
            <w:r w:rsidR="00357A85" w:rsidRPr="00357A85">
              <w:rPr>
                <w:rFonts w:ascii="Times New Roman" w:hAnsi="Times New Roman" w:cs="Times New Roman"/>
                <w:lang w:val="es-AR"/>
              </w:rPr>
              <w:t>sarrollar los protocolos de reclutamiento y retenc</w:t>
            </w:r>
            <w:r w:rsidRPr="00357A85">
              <w:rPr>
                <w:rFonts w:ascii="Times New Roman" w:hAnsi="Times New Roman" w:cs="Times New Roman"/>
                <w:lang w:val="es-AR"/>
              </w:rPr>
              <w:t>i</w:t>
            </w:r>
            <w:r w:rsidR="00357A85">
              <w:rPr>
                <w:rFonts w:ascii="Times New Roman" w:hAnsi="Times New Roman" w:cs="Times New Roman"/>
                <w:lang w:val="es-AR"/>
              </w:rPr>
              <w:t>ó</w:t>
            </w:r>
            <w:r w:rsidR="00AD6A95">
              <w:rPr>
                <w:rFonts w:ascii="Times New Roman" w:hAnsi="Times New Roman" w:cs="Times New Roman"/>
                <w:lang w:val="es-AR"/>
              </w:rPr>
              <w:t>n</w:t>
            </w:r>
            <w:r w:rsidR="00357A85">
              <w:rPr>
                <w:rFonts w:ascii="Times New Roman" w:hAnsi="Times New Roman" w:cs="Times New Roman"/>
                <w:lang w:val="es-AR"/>
              </w:rPr>
              <w:t xml:space="preserve"> y adherir fielmente a ellos</w:t>
            </w:r>
            <w:r w:rsidRPr="00357A85">
              <w:rPr>
                <w:rFonts w:ascii="Times New Roman" w:hAnsi="Times New Roman" w:cs="Times New Roman"/>
                <w:lang w:val="es-AR"/>
              </w:rPr>
              <w:t>. (7)</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357A85">
              <w:rPr>
                <w:rFonts w:ascii="Times New Roman" w:hAnsi="Times New Roman" w:cs="Times New Roman"/>
                <w:lang w:val="es-AR"/>
              </w:rPr>
              <w:t>Us</w:t>
            </w:r>
            <w:r w:rsidR="00357A85" w:rsidRPr="00357A85">
              <w:rPr>
                <w:rFonts w:ascii="Times New Roman" w:hAnsi="Times New Roman" w:cs="Times New Roman"/>
                <w:lang w:val="es-AR"/>
              </w:rPr>
              <w:t>ar el sistema de evaluació</w:t>
            </w:r>
            <w:r w:rsidRPr="00357A85">
              <w:rPr>
                <w:rFonts w:ascii="Times New Roman" w:hAnsi="Times New Roman" w:cs="Times New Roman"/>
                <w:lang w:val="es-AR"/>
              </w:rPr>
              <w:t>n</w:t>
            </w:r>
            <w:r w:rsidR="00357A85" w:rsidRPr="00357A85">
              <w:rPr>
                <w:rFonts w:ascii="Times New Roman" w:hAnsi="Times New Roman" w:cs="Times New Roman"/>
                <w:lang w:val="es-AR"/>
              </w:rPr>
              <w:t xml:space="preserve"> como fuente de crecimiento en vez de</w:t>
            </w:r>
            <w:r w:rsidR="00357A85">
              <w:rPr>
                <w:rFonts w:ascii="Times New Roman" w:hAnsi="Times New Roman" w:cs="Times New Roman"/>
                <w:lang w:val="es-AR"/>
              </w:rPr>
              <w:t xml:space="preserve"> </w:t>
            </w:r>
            <w:r w:rsidR="00357A85" w:rsidRPr="00357A85">
              <w:rPr>
                <w:rFonts w:ascii="Times New Roman" w:hAnsi="Times New Roman" w:cs="Times New Roman"/>
                <w:lang w:val="es-AR"/>
              </w:rPr>
              <w:t>como una herramienta de castigo</w:t>
            </w:r>
            <w:r w:rsidRPr="00357A85">
              <w:rPr>
                <w:rFonts w:ascii="Times New Roman" w:hAnsi="Times New Roman" w:cs="Times New Roman"/>
                <w:lang w:val="es-AR"/>
              </w:rPr>
              <w:t xml:space="preserve">. </w:t>
            </w:r>
            <w:r w:rsidRPr="00CF62A3">
              <w:rPr>
                <w:rFonts w:ascii="Times New Roman" w:hAnsi="Times New Roman" w:cs="Times New Roman"/>
              </w:rPr>
              <w:t>(7)</w:t>
            </w:r>
          </w:p>
          <w:p w:rsidR="00315E82" w:rsidRPr="00CF62A3" w:rsidRDefault="00AD6A95" w:rsidP="00104293">
            <w:pPr>
              <w:pStyle w:val="Normal1"/>
              <w:numPr>
                <w:ilvl w:val="0"/>
                <w:numId w:val="9"/>
              </w:numPr>
              <w:spacing w:line="276" w:lineRule="auto"/>
              <w:ind w:left="335" w:hanging="335"/>
              <w:rPr>
                <w:rFonts w:ascii="Times New Roman" w:hAnsi="Times New Roman" w:cs="Times New Roman"/>
              </w:rPr>
            </w:pPr>
            <w:r w:rsidRPr="00AD6A95">
              <w:rPr>
                <w:rFonts w:ascii="Times New Roman" w:hAnsi="Times New Roman" w:cs="Times New Roman"/>
                <w:lang w:val="es-AR"/>
              </w:rPr>
              <w:t xml:space="preserve">Fortalecer el programa de mentores. </w:t>
            </w:r>
            <w:r w:rsidR="00315E82" w:rsidRPr="00CF62A3">
              <w:rPr>
                <w:rFonts w:ascii="Times New Roman" w:hAnsi="Times New Roman" w:cs="Times New Roman"/>
              </w:rPr>
              <w:t>(5)</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AD6A95">
              <w:rPr>
                <w:rFonts w:ascii="Times New Roman" w:hAnsi="Times New Roman" w:cs="Times New Roman"/>
                <w:lang w:val="es-AR"/>
              </w:rPr>
              <w:t>Com</w:t>
            </w:r>
            <w:r w:rsidR="00AD6A95" w:rsidRPr="00AD6A95">
              <w:rPr>
                <w:rFonts w:ascii="Times New Roman" w:hAnsi="Times New Roman" w:cs="Times New Roman"/>
                <w:lang w:val="es-AR"/>
              </w:rPr>
              <w:t>prometerse a usar fielmente los</w:t>
            </w:r>
            <w:r w:rsidRPr="00AD6A95">
              <w:rPr>
                <w:rFonts w:ascii="Times New Roman" w:hAnsi="Times New Roman" w:cs="Times New Roman"/>
                <w:lang w:val="es-AR"/>
              </w:rPr>
              <w:t xml:space="preserve"> protocol</w:t>
            </w:r>
            <w:r w:rsidR="00AD6A95" w:rsidRPr="00AD6A95">
              <w:rPr>
                <w:rFonts w:ascii="Times New Roman" w:hAnsi="Times New Roman" w:cs="Times New Roman"/>
                <w:lang w:val="es-AR"/>
              </w:rPr>
              <w:t>o</w:t>
            </w:r>
            <w:r w:rsidRPr="00AD6A95">
              <w:rPr>
                <w:rFonts w:ascii="Times New Roman" w:hAnsi="Times New Roman" w:cs="Times New Roman"/>
                <w:lang w:val="es-AR"/>
              </w:rPr>
              <w:t xml:space="preserve">s. </w:t>
            </w:r>
            <w:r w:rsidRPr="00CF62A3">
              <w:rPr>
                <w:rFonts w:ascii="Times New Roman" w:hAnsi="Times New Roman" w:cs="Times New Roman"/>
              </w:rPr>
              <w:t>(4)</w:t>
            </w:r>
          </w:p>
          <w:p w:rsidR="00315E82" w:rsidRPr="00CF62A3" w:rsidRDefault="00AD6A95" w:rsidP="00104293">
            <w:pPr>
              <w:pStyle w:val="Normal1"/>
              <w:numPr>
                <w:ilvl w:val="0"/>
                <w:numId w:val="9"/>
              </w:numPr>
              <w:spacing w:line="276" w:lineRule="auto"/>
              <w:ind w:left="335" w:hanging="335"/>
              <w:rPr>
                <w:rFonts w:ascii="Times New Roman" w:hAnsi="Times New Roman" w:cs="Times New Roman"/>
              </w:rPr>
            </w:pPr>
            <w:r w:rsidRPr="00AD6A95">
              <w:rPr>
                <w:rFonts w:ascii="Times New Roman" w:hAnsi="Times New Roman" w:cs="Times New Roman"/>
                <w:lang w:val="es-AR"/>
              </w:rPr>
              <w:t>Asegurar que existen suficientes mecanismos de control a fines de la responsabilidad y también proveer de tiempo suficiente para el crecimiento y el desarrollo</w:t>
            </w:r>
            <w:r w:rsidR="00315E82" w:rsidRPr="00AD6A95">
              <w:rPr>
                <w:rFonts w:ascii="Times New Roman" w:hAnsi="Times New Roman" w:cs="Times New Roman"/>
                <w:lang w:val="es-AR"/>
              </w:rPr>
              <w:t xml:space="preserve">. </w:t>
            </w:r>
            <w:r w:rsidR="00315E82" w:rsidRPr="00CF62A3">
              <w:rPr>
                <w:rFonts w:ascii="Times New Roman" w:hAnsi="Times New Roman" w:cs="Times New Roman"/>
              </w:rPr>
              <w:t>(4)</w:t>
            </w:r>
          </w:p>
          <w:p w:rsidR="00315E82" w:rsidRPr="00CF62A3" w:rsidRDefault="00315E82" w:rsidP="00104293">
            <w:pPr>
              <w:pStyle w:val="Normal1"/>
              <w:numPr>
                <w:ilvl w:val="0"/>
                <w:numId w:val="9"/>
              </w:numPr>
              <w:spacing w:line="276" w:lineRule="auto"/>
              <w:ind w:left="335" w:hanging="335"/>
              <w:contextualSpacing/>
              <w:rPr>
                <w:rFonts w:ascii="Times New Roman" w:hAnsi="Times New Roman" w:cs="Times New Roman"/>
              </w:rPr>
            </w:pPr>
            <w:r w:rsidRPr="00AD6A95">
              <w:rPr>
                <w:rFonts w:ascii="Times New Roman" w:hAnsi="Times New Roman" w:cs="Times New Roman"/>
                <w:lang w:val="es-AR"/>
              </w:rPr>
              <w:t>Compensa</w:t>
            </w:r>
            <w:r w:rsidR="00AD6A95" w:rsidRPr="00AD6A95">
              <w:rPr>
                <w:rFonts w:ascii="Times New Roman" w:hAnsi="Times New Roman" w:cs="Times New Roman"/>
                <w:lang w:val="es-AR"/>
              </w:rPr>
              <w:t>r adecuadamente y competitivamen</w:t>
            </w:r>
            <w:r w:rsidRPr="00AD6A95">
              <w:rPr>
                <w:rFonts w:ascii="Times New Roman" w:hAnsi="Times New Roman" w:cs="Times New Roman"/>
                <w:lang w:val="es-AR"/>
              </w:rPr>
              <w:t>te</w:t>
            </w:r>
            <w:r w:rsidR="00AD6A95" w:rsidRPr="00AD6A95">
              <w:rPr>
                <w:rFonts w:ascii="Times New Roman" w:hAnsi="Times New Roman" w:cs="Times New Roman"/>
                <w:lang w:val="es-AR"/>
              </w:rPr>
              <w:t xml:space="preserve"> a los educad</w:t>
            </w:r>
            <w:r w:rsidRPr="00AD6A95">
              <w:rPr>
                <w:rFonts w:ascii="Times New Roman" w:hAnsi="Times New Roman" w:cs="Times New Roman"/>
                <w:lang w:val="es-AR"/>
              </w:rPr>
              <w:t>or</w:t>
            </w:r>
            <w:r w:rsidR="00AD6A95" w:rsidRPr="00AD6A95">
              <w:rPr>
                <w:rFonts w:ascii="Times New Roman" w:hAnsi="Times New Roman" w:cs="Times New Roman"/>
                <w:lang w:val="es-AR"/>
              </w:rPr>
              <w:t>e</w:t>
            </w:r>
            <w:r w:rsidRPr="00AD6A95">
              <w:rPr>
                <w:rFonts w:ascii="Times New Roman" w:hAnsi="Times New Roman" w:cs="Times New Roman"/>
                <w:lang w:val="es-AR"/>
              </w:rPr>
              <w:t>s</w:t>
            </w:r>
            <w:r w:rsidR="00AD6A95" w:rsidRPr="00AD6A95">
              <w:rPr>
                <w:rFonts w:ascii="Times New Roman" w:hAnsi="Times New Roman" w:cs="Times New Roman"/>
                <w:lang w:val="es-AR"/>
              </w:rPr>
              <w:t xml:space="preserve"> basado en sus descripciones de tareas</w:t>
            </w:r>
            <w:r w:rsidRPr="00AD6A95">
              <w:rPr>
                <w:rFonts w:ascii="Times New Roman" w:hAnsi="Times New Roman" w:cs="Times New Roman"/>
                <w:lang w:val="es-AR"/>
              </w:rPr>
              <w:t xml:space="preserve">. </w:t>
            </w:r>
            <w:r w:rsidRPr="00CF62A3">
              <w:rPr>
                <w:rFonts w:ascii="Times New Roman" w:hAnsi="Times New Roman" w:cs="Times New Roman"/>
              </w:rPr>
              <w:t>(4)</w:t>
            </w:r>
          </w:p>
          <w:p w:rsidR="00315E82" w:rsidRPr="00B87A12" w:rsidRDefault="00AD6A95" w:rsidP="00104293">
            <w:pPr>
              <w:pStyle w:val="Normal1"/>
              <w:numPr>
                <w:ilvl w:val="0"/>
                <w:numId w:val="9"/>
              </w:numPr>
              <w:spacing w:line="276" w:lineRule="auto"/>
              <w:ind w:left="335" w:hanging="335"/>
              <w:rPr>
                <w:rFonts w:ascii="Times New Roman" w:hAnsi="Times New Roman" w:cs="Times New Roman"/>
                <w:lang w:val="es-AR"/>
              </w:rPr>
            </w:pPr>
            <w:r w:rsidRPr="00AD6A95">
              <w:rPr>
                <w:rFonts w:ascii="Times New Roman" w:hAnsi="Times New Roman" w:cs="Times New Roman"/>
                <w:lang w:val="es-AR"/>
              </w:rPr>
              <w:t xml:space="preserve">Contratar profesionales calificados </w:t>
            </w:r>
            <w:r w:rsidR="00B87A12">
              <w:rPr>
                <w:rFonts w:ascii="Times New Roman" w:hAnsi="Times New Roman" w:cs="Times New Roman"/>
                <w:lang w:val="es-AR"/>
              </w:rPr>
              <w:t xml:space="preserve">en </w:t>
            </w:r>
            <w:r w:rsidRPr="00AD6A95">
              <w:rPr>
                <w:rFonts w:ascii="Times New Roman" w:hAnsi="Times New Roman" w:cs="Times New Roman"/>
                <w:lang w:val="es-AR"/>
              </w:rPr>
              <w:t>bas</w:t>
            </w:r>
            <w:r w:rsidR="00B87A12">
              <w:rPr>
                <w:rFonts w:ascii="Times New Roman" w:hAnsi="Times New Roman" w:cs="Times New Roman"/>
                <w:lang w:val="es-AR"/>
              </w:rPr>
              <w:t>e</w:t>
            </w:r>
            <w:r w:rsidRPr="00AD6A95">
              <w:rPr>
                <w:rFonts w:ascii="Times New Roman" w:hAnsi="Times New Roman" w:cs="Times New Roman"/>
                <w:lang w:val="es-AR"/>
              </w:rPr>
              <w:t xml:space="preserve"> </w:t>
            </w:r>
            <w:r w:rsidR="00B87A12">
              <w:rPr>
                <w:rFonts w:ascii="Times New Roman" w:hAnsi="Times New Roman" w:cs="Times New Roman"/>
                <w:lang w:val="es-AR"/>
              </w:rPr>
              <w:t>a</w:t>
            </w:r>
            <w:r w:rsidRPr="00AD6A95">
              <w:rPr>
                <w:rFonts w:ascii="Times New Roman" w:hAnsi="Times New Roman" w:cs="Times New Roman"/>
                <w:lang w:val="es-AR"/>
              </w:rPr>
              <w:t xml:space="preserve"> sus credenciales y habilidades, no en la amistad. </w:t>
            </w:r>
            <w:r w:rsidR="00315E82" w:rsidRPr="00B87A12">
              <w:rPr>
                <w:rFonts w:ascii="Times New Roman" w:hAnsi="Times New Roman" w:cs="Times New Roman"/>
                <w:lang w:val="es-AR"/>
              </w:rPr>
              <w:t>(4)</w:t>
            </w:r>
          </w:p>
          <w:p w:rsidR="00315E82" w:rsidRPr="00B87A12" w:rsidRDefault="00315E82" w:rsidP="00104293">
            <w:pPr>
              <w:pStyle w:val="Normal1"/>
              <w:numPr>
                <w:ilvl w:val="0"/>
                <w:numId w:val="9"/>
              </w:numPr>
              <w:spacing w:line="276" w:lineRule="auto"/>
              <w:ind w:left="335" w:hanging="335"/>
              <w:rPr>
                <w:rFonts w:ascii="Times New Roman" w:hAnsi="Times New Roman" w:cs="Times New Roman"/>
                <w:lang w:val="es-AR"/>
              </w:rPr>
            </w:pPr>
            <w:r w:rsidRPr="00B87A12">
              <w:rPr>
                <w:rFonts w:ascii="Times New Roman" w:hAnsi="Times New Roman" w:cs="Times New Roman"/>
                <w:lang w:val="es-AR"/>
              </w:rPr>
              <w:t>Institu</w:t>
            </w:r>
            <w:r w:rsidR="00B87A12" w:rsidRPr="00B87A12">
              <w:rPr>
                <w:rFonts w:ascii="Times New Roman" w:hAnsi="Times New Roman" w:cs="Times New Roman"/>
                <w:lang w:val="es-AR"/>
              </w:rPr>
              <w:t xml:space="preserve">ir un proceso bien </w:t>
            </w:r>
            <w:r w:rsidRPr="00B87A12">
              <w:rPr>
                <w:rFonts w:ascii="Times New Roman" w:hAnsi="Times New Roman" w:cs="Times New Roman"/>
                <w:lang w:val="es-AR"/>
              </w:rPr>
              <w:t>defin</w:t>
            </w:r>
            <w:r w:rsidR="00B87A12" w:rsidRPr="00B87A12">
              <w:rPr>
                <w:rFonts w:ascii="Times New Roman" w:hAnsi="Times New Roman" w:cs="Times New Roman"/>
                <w:lang w:val="es-AR"/>
              </w:rPr>
              <w:t>i</w:t>
            </w:r>
            <w:r w:rsidRPr="00B87A12">
              <w:rPr>
                <w:rFonts w:ascii="Times New Roman" w:hAnsi="Times New Roman" w:cs="Times New Roman"/>
                <w:lang w:val="es-AR"/>
              </w:rPr>
              <w:t>d</w:t>
            </w:r>
            <w:r w:rsidR="00B87A12" w:rsidRPr="00B87A12">
              <w:rPr>
                <w:rFonts w:ascii="Times New Roman" w:hAnsi="Times New Roman" w:cs="Times New Roman"/>
                <w:lang w:val="es-AR"/>
              </w:rPr>
              <w:t>o y comprobado para la contrataci</w:t>
            </w:r>
            <w:r w:rsidR="00B87A12">
              <w:rPr>
                <w:rFonts w:ascii="Times New Roman" w:hAnsi="Times New Roman" w:cs="Times New Roman"/>
                <w:lang w:val="es-AR"/>
              </w:rPr>
              <w:t>ón del superintendente y directores</w:t>
            </w:r>
            <w:r w:rsidR="00104293" w:rsidRPr="00B87A12">
              <w:rPr>
                <w:rFonts w:ascii="Times New Roman" w:hAnsi="Times New Roman" w:cs="Times New Roman"/>
                <w:lang w:val="es-AR"/>
              </w:rPr>
              <w:t>.</w:t>
            </w:r>
            <w:r w:rsidRPr="00B87A12">
              <w:rPr>
                <w:rFonts w:ascii="Times New Roman" w:hAnsi="Times New Roman" w:cs="Times New Roman"/>
                <w:lang w:val="es-AR"/>
              </w:rPr>
              <w:t xml:space="preserve"> (3)</w:t>
            </w:r>
          </w:p>
          <w:p w:rsidR="00104293" w:rsidRDefault="00B87A12" w:rsidP="00104293">
            <w:pPr>
              <w:pStyle w:val="Normal1"/>
              <w:numPr>
                <w:ilvl w:val="0"/>
                <w:numId w:val="9"/>
              </w:numPr>
              <w:spacing w:line="276" w:lineRule="auto"/>
              <w:ind w:left="335" w:hanging="335"/>
              <w:rPr>
                <w:rFonts w:ascii="Times New Roman" w:hAnsi="Times New Roman" w:cs="Times New Roman"/>
              </w:rPr>
            </w:pPr>
            <w:r w:rsidRPr="00B87A12">
              <w:rPr>
                <w:rFonts w:ascii="Times New Roman" w:hAnsi="Times New Roman" w:cs="Times New Roman"/>
                <w:lang w:val="es-AR"/>
              </w:rPr>
              <w:t>Contratar</w:t>
            </w:r>
            <w:r w:rsidR="00315E82" w:rsidRPr="00B87A12">
              <w:rPr>
                <w:rFonts w:ascii="Times New Roman" w:hAnsi="Times New Roman" w:cs="Times New Roman"/>
                <w:lang w:val="es-AR"/>
              </w:rPr>
              <w:t xml:space="preserve"> (o</w:t>
            </w:r>
            <w:r w:rsidRPr="00B87A12">
              <w:rPr>
                <w:rFonts w:ascii="Times New Roman" w:hAnsi="Times New Roman" w:cs="Times New Roman"/>
                <w:lang w:val="es-AR"/>
              </w:rPr>
              <w:t xml:space="preserve"> compartir con la ciudad</w:t>
            </w:r>
            <w:r w:rsidR="00315E82" w:rsidRPr="00B87A12">
              <w:rPr>
                <w:rFonts w:ascii="Times New Roman" w:hAnsi="Times New Roman" w:cs="Times New Roman"/>
                <w:lang w:val="es-AR"/>
              </w:rPr>
              <w:t>)</w:t>
            </w:r>
            <w:r w:rsidRPr="00B87A12">
              <w:rPr>
                <w:rFonts w:ascii="Times New Roman" w:hAnsi="Times New Roman" w:cs="Times New Roman"/>
                <w:lang w:val="es-AR"/>
              </w:rPr>
              <w:t xml:space="preserve"> un director profes</w:t>
            </w:r>
            <w:r w:rsidR="00315E82" w:rsidRPr="00B87A12">
              <w:rPr>
                <w:rFonts w:ascii="Times New Roman" w:hAnsi="Times New Roman" w:cs="Times New Roman"/>
                <w:lang w:val="es-AR"/>
              </w:rPr>
              <w:t>ional</w:t>
            </w:r>
            <w:r w:rsidRPr="00B87A12">
              <w:rPr>
                <w:rFonts w:ascii="Times New Roman" w:hAnsi="Times New Roman" w:cs="Times New Roman"/>
                <w:lang w:val="es-AR"/>
              </w:rPr>
              <w:t xml:space="preserve"> de Recursos Humanos</w:t>
            </w:r>
            <w:r>
              <w:rPr>
                <w:rFonts w:ascii="Times New Roman" w:hAnsi="Times New Roman" w:cs="Times New Roman"/>
                <w:lang w:val="es-AR"/>
              </w:rPr>
              <w:t xml:space="preserve"> que pueda manejar eficazmente los recursos y el capital humano (cuidado de salud, escalas salariale</w:t>
            </w:r>
            <w:r w:rsidR="00315E82" w:rsidRPr="00B87A12">
              <w:rPr>
                <w:rFonts w:ascii="Times New Roman" w:hAnsi="Times New Roman" w:cs="Times New Roman"/>
                <w:lang w:val="es-AR"/>
              </w:rPr>
              <w:t>s, disciplin</w:t>
            </w:r>
            <w:r>
              <w:rPr>
                <w:rFonts w:ascii="Times New Roman" w:hAnsi="Times New Roman" w:cs="Times New Roman"/>
                <w:lang w:val="es-AR"/>
              </w:rPr>
              <w:t>a</w:t>
            </w:r>
            <w:r w:rsidR="00315E82" w:rsidRPr="00B87A12">
              <w:rPr>
                <w:rFonts w:ascii="Times New Roman" w:hAnsi="Times New Roman" w:cs="Times New Roman"/>
                <w:lang w:val="es-AR"/>
              </w:rPr>
              <w:t>, nego</w:t>
            </w:r>
            <w:r>
              <w:rPr>
                <w:rFonts w:ascii="Times New Roman" w:hAnsi="Times New Roman" w:cs="Times New Roman"/>
                <w:lang w:val="es-AR"/>
              </w:rPr>
              <w:t>c</w:t>
            </w:r>
            <w:r w:rsidR="00315E82" w:rsidRPr="00B87A12">
              <w:rPr>
                <w:rFonts w:ascii="Times New Roman" w:hAnsi="Times New Roman" w:cs="Times New Roman"/>
                <w:lang w:val="es-AR"/>
              </w:rPr>
              <w:t>ia</w:t>
            </w:r>
            <w:r>
              <w:rPr>
                <w:rFonts w:ascii="Times New Roman" w:hAnsi="Times New Roman" w:cs="Times New Roman"/>
                <w:lang w:val="es-AR"/>
              </w:rPr>
              <w:t>r</w:t>
            </w:r>
            <w:r w:rsidR="00315E82" w:rsidRPr="00B87A12">
              <w:rPr>
                <w:rFonts w:ascii="Times New Roman" w:hAnsi="Times New Roman" w:cs="Times New Roman"/>
                <w:lang w:val="es-AR"/>
              </w:rPr>
              <w:t xml:space="preserve"> contra</w:t>
            </w:r>
            <w:r>
              <w:rPr>
                <w:rFonts w:ascii="Times New Roman" w:hAnsi="Times New Roman" w:cs="Times New Roman"/>
                <w:lang w:val="es-AR"/>
              </w:rPr>
              <w:t>to</w:t>
            </w:r>
            <w:r w:rsidR="00315E82" w:rsidRPr="00B87A12">
              <w:rPr>
                <w:rFonts w:ascii="Times New Roman" w:hAnsi="Times New Roman" w:cs="Times New Roman"/>
                <w:lang w:val="es-AR"/>
              </w:rPr>
              <w:t xml:space="preserve">s, </w:t>
            </w:r>
            <w:r>
              <w:rPr>
                <w:rFonts w:ascii="Times New Roman" w:hAnsi="Times New Roman" w:cs="Times New Roman"/>
                <w:lang w:val="es-AR"/>
              </w:rPr>
              <w:t>atender temas de asistencia al empleado</w:t>
            </w:r>
            <w:r w:rsidR="00315E82" w:rsidRPr="00B87A12">
              <w:rPr>
                <w:rFonts w:ascii="Times New Roman" w:hAnsi="Times New Roman" w:cs="Times New Roman"/>
                <w:lang w:val="es-AR"/>
              </w:rPr>
              <w:t xml:space="preserve">, etc.). </w:t>
            </w:r>
            <w:r w:rsidR="00315E82" w:rsidRPr="00CF62A3">
              <w:rPr>
                <w:rFonts w:ascii="Times New Roman" w:hAnsi="Times New Roman" w:cs="Times New Roman"/>
              </w:rPr>
              <w:t>(3)</w:t>
            </w:r>
            <w:r w:rsidR="00104293">
              <w:rPr>
                <w:rFonts w:ascii="Times New Roman" w:hAnsi="Times New Roman" w:cs="Times New Roman"/>
              </w:rPr>
              <w:t xml:space="preserve"> </w:t>
            </w:r>
          </w:p>
          <w:p w:rsidR="00315E82" w:rsidRPr="00104293" w:rsidRDefault="00315E82" w:rsidP="00104293">
            <w:pPr>
              <w:pStyle w:val="Normal1"/>
              <w:numPr>
                <w:ilvl w:val="0"/>
                <w:numId w:val="9"/>
              </w:numPr>
              <w:spacing w:line="276" w:lineRule="auto"/>
              <w:ind w:left="335" w:hanging="335"/>
              <w:rPr>
                <w:rFonts w:ascii="Times New Roman" w:hAnsi="Times New Roman" w:cs="Times New Roman"/>
              </w:rPr>
            </w:pPr>
            <w:r w:rsidRPr="00B87A12">
              <w:rPr>
                <w:rFonts w:ascii="Times New Roman" w:hAnsi="Times New Roman" w:cs="Times New Roman"/>
                <w:lang w:val="es-AR"/>
              </w:rPr>
              <w:t>A</w:t>
            </w:r>
            <w:r w:rsidR="00B87A12" w:rsidRPr="00B87A12">
              <w:rPr>
                <w:rFonts w:ascii="Times New Roman" w:hAnsi="Times New Roman" w:cs="Times New Roman"/>
                <w:lang w:val="es-AR"/>
              </w:rPr>
              <w:t>justar y equilibrar las asignaciones que se les paga a los</w:t>
            </w:r>
            <w:r w:rsidRPr="00B87A12">
              <w:rPr>
                <w:rFonts w:ascii="Times New Roman" w:hAnsi="Times New Roman" w:cs="Times New Roman"/>
                <w:lang w:val="es-AR"/>
              </w:rPr>
              <w:t xml:space="preserve"> educa</w:t>
            </w:r>
            <w:r w:rsidR="00B87A12" w:rsidRPr="00B87A12">
              <w:rPr>
                <w:rFonts w:ascii="Times New Roman" w:hAnsi="Times New Roman" w:cs="Times New Roman"/>
                <w:lang w:val="es-AR"/>
              </w:rPr>
              <w:t>d</w:t>
            </w:r>
            <w:r w:rsidRPr="00B87A12">
              <w:rPr>
                <w:rFonts w:ascii="Times New Roman" w:hAnsi="Times New Roman" w:cs="Times New Roman"/>
                <w:lang w:val="es-AR"/>
              </w:rPr>
              <w:t>or</w:t>
            </w:r>
            <w:r w:rsidR="00B87A12">
              <w:rPr>
                <w:rFonts w:ascii="Times New Roman" w:hAnsi="Times New Roman" w:cs="Times New Roman"/>
                <w:lang w:val="es-AR"/>
              </w:rPr>
              <w:t>e</w:t>
            </w:r>
            <w:r w:rsidRPr="00B87A12">
              <w:rPr>
                <w:rFonts w:ascii="Times New Roman" w:hAnsi="Times New Roman" w:cs="Times New Roman"/>
                <w:lang w:val="es-AR"/>
              </w:rPr>
              <w:t>s</w:t>
            </w:r>
            <w:r w:rsidR="00B87A12">
              <w:rPr>
                <w:rFonts w:ascii="Times New Roman" w:hAnsi="Times New Roman" w:cs="Times New Roman"/>
                <w:lang w:val="es-AR"/>
              </w:rPr>
              <w:t xml:space="preserve"> por asumir responsabilidades adicionales. </w:t>
            </w:r>
            <w:r w:rsidR="00B87A12" w:rsidRPr="00B87A12">
              <w:rPr>
                <w:rFonts w:ascii="Times New Roman" w:hAnsi="Times New Roman" w:cs="Times New Roman"/>
                <w:lang w:val="es-AR"/>
              </w:rPr>
              <w:t>(En la actualidad, las asignaciones por tareas de mentor no</w:t>
            </w:r>
            <w:r w:rsidR="00B87A12">
              <w:rPr>
                <w:rFonts w:ascii="Times New Roman" w:hAnsi="Times New Roman" w:cs="Times New Roman"/>
                <w:lang w:val="es-AR"/>
              </w:rPr>
              <w:t xml:space="preserve"> son tan altas como las de preparadores de equipos at</w:t>
            </w:r>
            <w:r w:rsidRPr="00B87A12">
              <w:rPr>
                <w:rFonts w:ascii="Times New Roman" w:hAnsi="Times New Roman" w:cs="Times New Roman"/>
                <w:lang w:val="es-AR"/>
              </w:rPr>
              <w:t>l</w:t>
            </w:r>
            <w:r w:rsidR="00B87A12">
              <w:rPr>
                <w:rFonts w:ascii="Times New Roman" w:hAnsi="Times New Roman" w:cs="Times New Roman"/>
                <w:lang w:val="es-AR"/>
              </w:rPr>
              <w:t>é</w:t>
            </w:r>
            <w:r w:rsidRPr="00B87A12">
              <w:rPr>
                <w:rFonts w:ascii="Times New Roman" w:hAnsi="Times New Roman" w:cs="Times New Roman"/>
                <w:lang w:val="es-AR"/>
              </w:rPr>
              <w:t>tic</w:t>
            </w:r>
            <w:r w:rsidR="00B87A12">
              <w:rPr>
                <w:rFonts w:ascii="Times New Roman" w:hAnsi="Times New Roman" w:cs="Times New Roman"/>
                <w:lang w:val="es-AR"/>
              </w:rPr>
              <w:t>o</w:t>
            </w:r>
            <w:r w:rsidRPr="00B87A12">
              <w:rPr>
                <w:rFonts w:ascii="Times New Roman" w:hAnsi="Times New Roman" w:cs="Times New Roman"/>
                <w:lang w:val="es-AR"/>
              </w:rPr>
              <w:t>s)</w:t>
            </w:r>
            <w:r w:rsidR="00104293" w:rsidRPr="00B87A12">
              <w:rPr>
                <w:rFonts w:ascii="Times New Roman" w:hAnsi="Times New Roman" w:cs="Times New Roman"/>
                <w:lang w:val="es-AR"/>
              </w:rPr>
              <w:t>.</w:t>
            </w:r>
            <w:r w:rsidRPr="00B87A12">
              <w:rPr>
                <w:rFonts w:ascii="Times New Roman" w:hAnsi="Times New Roman" w:cs="Times New Roman"/>
                <w:lang w:val="es-AR"/>
              </w:rPr>
              <w:t xml:space="preserve"> </w:t>
            </w:r>
            <w:r w:rsidRPr="00104293">
              <w:rPr>
                <w:rFonts w:ascii="Times New Roman" w:hAnsi="Times New Roman" w:cs="Times New Roman"/>
              </w:rPr>
              <w:t>(3)</w:t>
            </w:r>
          </w:p>
          <w:p w:rsidR="00315E82" w:rsidRPr="00B87A12" w:rsidRDefault="00315E82" w:rsidP="00104293">
            <w:pPr>
              <w:pStyle w:val="Normal1"/>
              <w:numPr>
                <w:ilvl w:val="0"/>
                <w:numId w:val="9"/>
              </w:numPr>
              <w:spacing w:line="276" w:lineRule="auto"/>
              <w:ind w:left="335" w:hanging="335"/>
              <w:contextualSpacing/>
              <w:rPr>
                <w:rFonts w:ascii="Times New Roman" w:hAnsi="Times New Roman" w:cs="Times New Roman"/>
                <w:lang w:val="es-AR"/>
              </w:rPr>
            </w:pPr>
            <w:r w:rsidRPr="00B87A12">
              <w:rPr>
                <w:rFonts w:ascii="Times New Roman" w:hAnsi="Times New Roman" w:cs="Times New Roman"/>
                <w:lang w:val="es-AR"/>
              </w:rPr>
              <w:lastRenderedPageBreak/>
              <w:t>De</w:t>
            </w:r>
            <w:r w:rsidR="00B87A12" w:rsidRPr="00B87A12">
              <w:rPr>
                <w:rFonts w:ascii="Times New Roman" w:hAnsi="Times New Roman" w:cs="Times New Roman"/>
                <w:lang w:val="es-AR"/>
              </w:rPr>
              <w:t>sarrollar descripciones claras de tareas</w:t>
            </w:r>
            <w:r w:rsidRPr="00B87A12">
              <w:rPr>
                <w:rFonts w:ascii="Times New Roman" w:hAnsi="Times New Roman" w:cs="Times New Roman"/>
                <w:lang w:val="es-AR"/>
              </w:rPr>
              <w:t>. (3)</w:t>
            </w:r>
          </w:p>
          <w:p w:rsidR="00315E82" w:rsidRPr="00CF62A3" w:rsidRDefault="00B87A12" w:rsidP="00104293">
            <w:pPr>
              <w:pStyle w:val="Normal1"/>
              <w:numPr>
                <w:ilvl w:val="0"/>
                <w:numId w:val="9"/>
              </w:numPr>
              <w:spacing w:line="276" w:lineRule="auto"/>
              <w:ind w:left="335" w:hanging="335"/>
              <w:rPr>
                <w:rFonts w:ascii="Times New Roman" w:hAnsi="Times New Roman" w:cs="Times New Roman"/>
              </w:rPr>
            </w:pPr>
            <w:r w:rsidRPr="00B87A12">
              <w:rPr>
                <w:rFonts w:ascii="Times New Roman" w:hAnsi="Times New Roman" w:cs="Times New Roman"/>
                <w:lang w:val="es-AR"/>
              </w:rPr>
              <w:t>Ofrecer apoyo y guía permanente a los líderes/dirigentes, incluyendo el</w:t>
            </w:r>
            <w:r w:rsidR="00315E82" w:rsidRPr="00B87A12">
              <w:rPr>
                <w:rFonts w:ascii="Times New Roman" w:hAnsi="Times New Roman" w:cs="Times New Roman"/>
                <w:lang w:val="es-AR"/>
              </w:rPr>
              <w:t xml:space="preserve"> superintendent</w:t>
            </w:r>
            <w:r w:rsidRPr="00B87A12">
              <w:rPr>
                <w:rFonts w:ascii="Times New Roman" w:hAnsi="Times New Roman" w:cs="Times New Roman"/>
                <w:lang w:val="es-AR"/>
              </w:rPr>
              <w:t>e</w:t>
            </w:r>
            <w:r w:rsidR="00104293" w:rsidRPr="00B87A12">
              <w:rPr>
                <w:rFonts w:ascii="Times New Roman" w:hAnsi="Times New Roman" w:cs="Times New Roman"/>
                <w:lang w:val="es-AR"/>
              </w:rPr>
              <w:t>.</w:t>
            </w:r>
            <w:r w:rsidR="00315E82" w:rsidRPr="00B87A12">
              <w:rPr>
                <w:rFonts w:ascii="Times New Roman" w:hAnsi="Times New Roman" w:cs="Times New Roman"/>
                <w:lang w:val="es-AR"/>
              </w:rPr>
              <w:t xml:space="preserve"> </w:t>
            </w:r>
            <w:r w:rsidR="00315E82" w:rsidRPr="00CF62A3">
              <w:rPr>
                <w:rFonts w:ascii="Times New Roman" w:hAnsi="Times New Roman" w:cs="Times New Roman"/>
              </w:rPr>
              <w:t>(2)</w:t>
            </w:r>
          </w:p>
          <w:p w:rsidR="00315E82" w:rsidRPr="00CF62A3" w:rsidRDefault="00B87A12" w:rsidP="00104293">
            <w:pPr>
              <w:pStyle w:val="Normal1"/>
              <w:numPr>
                <w:ilvl w:val="0"/>
                <w:numId w:val="9"/>
              </w:numPr>
              <w:spacing w:line="276" w:lineRule="auto"/>
              <w:ind w:left="335" w:hanging="335"/>
              <w:rPr>
                <w:rFonts w:ascii="Times New Roman" w:hAnsi="Times New Roman" w:cs="Times New Roman"/>
              </w:rPr>
            </w:pPr>
            <w:r w:rsidRPr="00E36B83">
              <w:rPr>
                <w:rFonts w:ascii="Times New Roman" w:hAnsi="Times New Roman" w:cs="Times New Roman"/>
                <w:lang w:val="es-AR"/>
              </w:rPr>
              <w:t>Activar mejor nuestra capacidad interna para desarrollar un</w:t>
            </w:r>
            <w:r w:rsidR="00E36B83" w:rsidRPr="00E36B83">
              <w:rPr>
                <w:rFonts w:ascii="Times New Roman" w:hAnsi="Times New Roman" w:cs="Times New Roman"/>
                <w:lang w:val="es-AR"/>
              </w:rPr>
              <w:t xml:space="preserve"> proyecto para futuros maestro</w:t>
            </w:r>
            <w:r w:rsidR="00E36B83">
              <w:rPr>
                <w:rFonts w:ascii="Times New Roman" w:hAnsi="Times New Roman" w:cs="Times New Roman"/>
                <w:lang w:val="es-AR"/>
              </w:rPr>
              <w:t>s y asistentes habilidosos</w:t>
            </w:r>
            <w:r w:rsidR="00315E82" w:rsidRPr="00E36B83">
              <w:rPr>
                <w:rFonts w:ascii="Times New Roman" w:hAnsi="Times New Roman" w:cs="Times New Roman"/>
                <w:lang w:val="es-AR"/>
              </w:rPr>
              <w:t xml:space="preserve">. </w:t>
            </w:r>
            <w:r w:rsidR="00315E82" w:rsidRPr="00CF62A3">
              <w:rPr>
                <w:rFonts w:ascii="Times New Roman" w:hAnsi="Times New Roman" w:cs="Times New Roman"/>
              </w:rPr>
              <w:t>(2)</w:t>
            </w:r>
          </w:p>
          <w:p w:rsidR="00315E82" w:rsidRPr="00CF62A3" w:rsidRDefault="00E36B83" w:rsidP="00104293">
            <w:pPr>
              <w:pStyle w:val="Normal1"/>
              <w:numPr>
                <w:ilvl w:val="0"/>
                <w:numId w:val="9"/>
              </w:numPr>
              <w:spacing w:line="276" w:lineRule="auto"/>
              <w:ind w:left="335" w:hanging="335"/>
              <w:rPr>
                <w:rFonts w:ascii="Times New Roman" w:hAnsi="Times New Roman" w:cs="Times New Roman"/>
              </w:rPr>
            </w:pPr>
            <w:r w:rsidRPr="00E36B83">
              <w:rPr>
                <w:rFonts w:ascii="Times New Roman" w:hAnsi="Times New Roman" w:cs="Times New Roman"/>
                <w:lang w:val="es-AR"/>
              </w:rPr>
              <w:t xml:space="preserve">Efectuar una búsqueda inmediata cuando se crea una vacante docente. </w:t>
            </w:r>
            <w:r w:rsidR="00315E82" w:rsidRPr="00CF62A3">
              <w:rPr>
                <w:rFonts w:ascii="Times New Roman" w:hAnsi="Times New Roman" w:cs="Times New Roman"/>
              </w:rPr>
              <w:t>(2)</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E36B83">
              <w:rPr>
                <w:rFonts w:ascii="Times New Roman" w:hAnsi="Times New Roman" w:cs="Times New Roman"/>
                <w:lang w:val="es-AR"/>
              </w:rPr>
              <w:t>Prov</w:t>
            </w:r>
            <w:r w:rsidR="00E36B83" w:rsidRPr="00E36B83">
              <w:rPr>
                <w:rFonts w:ascii="Times New Roman" w:hAnsi="Times New Roman" w:cs="Times New Roman"/>
                <w:lang w:val="es-AR"/>
              </w:rPr>
              <w:t xml:space="preserve">eer </w:t>
            </w:r>
            <w:r w:rsidRPr="00E36B83">
              <w:rPr>
                <w:rFonts w:ascii="Times New Roman" w:hAnsi="Times New Roman" w:cs="Times New Roman"/>
                <w:lang w:val="es-AR"/>
              </w:rPr>
              <w:t>oportuni</w:t>
            </w:r>
            <w:r w:rsidR="00E36B83" w:rsidRPr="00E36B83">
              <w:rPr>
                <w:rFonts w:ascii="Times New Roman" w:hAnsi="Times New Roman" w:cs="Times New Roman"/>
                <w:lang w:val="es-AR"/>
              </w:rPr>
              <w:t>dad</w:t>
            </w:r>
            <w:r w:rsidRPr="00E36B83">
              <w:rPr>
                <w:rFonts w:ascii="Times New Roman" w:hAnsi="Times New Roman" w:cs="Times New Roman"/>
                <w:lang w:val="es-AR"/>
              </w:rPr>
              <w:t xml:space="preserve">es </w:t>
            </w:r>
            <w:r w:rsidR="00E36B83" w:rsidRPr="00E36B83">
              <w:rPr>
                <w:rFonts w:ascii="Times New Roman" w:hAnsi="Times New Roman" w:cs="Times New Roman"/>
                <w:lang w:val="es-AR"/>
              </w:rPr>
              <w:t>para el liderazgo de maestros</w:t>
            </w:r>
            <w:r w:rsidRPr="00E36B83">
              <w:rPr>
                <w:rFonts w:ascii="Times New Roman" w:hAnsi="Times New Roman" w:cs="Times New Roman"/>
                <w:lang w:val="es-AR"/>
              </w:rPr>
              <w:t xml:space="preserve">. </w:t>
            </w:r>
            <w:r w:rsidRPr="00CF62A3">
              <w:rPr>
                <w:rFonts w:ascii="Times New Roman" w:hAnsi="Times New Roman" w:cs="Times New Roman"/>
              </w:rPr>
              <w:t>(2)</w:t>
            </w:r>
          </w:p>
          <w:p w:rsidR="00315E82" w:rsidRPr="00CF62A3" w:rsidRDefault="00E36B83" w:rsidP="00104293">
            <w:pPr>
              <w:pStyle w:val="Normal1"/>
              <w:numPr>
                <w:ilvl w:val="0"/>
                <w:numId w:val="9"/>
              </w:numPr>
              <w:spacing w:line="276" w:lineRule="auto"/>
              <w:ind w:left="335" w:hanging="335"/>
              <w:contextualSpacing/>
              <w:rPr>
                <w:rFonts w:ascii="Times New Roman" w:hAnsi="Times New Roman" w:cs="Times New Roman"/>
              </w:rPr>
            </w:pPr>
            <w:r w:rsidRPr="00E36B83">
              <w:rPr>
                <w:rFonts w:ascii="Times New Roman" w:hAnsi="Times New Roman" w:cs="Times New Roman"/>
                <w:lang w:val="es-AR"/>
              </w:rPr>
              <w:t>El proceso de búsqueda para posiciones de liderazgo debe incluir la participaci</w:t>
            </w:r>
            <w:r>
              <w:rPr>
                <w:rFonts w:ascii="Times New Roman" w:hAnsi="Times New Roman" w:cs="Times New Roman"/>
                <w:lang w:val="es-AR"/>
              </w:rPr>
              <w:t>ón de un integrante de este grupo (</w:t>
            </w:r>
            <w:proofErr w:type="spellStart"/>
            <w:r w:rsidR="00315E82" w:rsidRPr="00E36B83">
              <w:rPr>
                <w:rFonts w:ascii="Times New Roman" w:hAnsi="Times New Roman" w:cs="Times New Roman"/>
                <w:lang w:val="es-AR"/>
              </w:rPr>
              <w:t>stakeholder</w:t>
            </w:r>
            <w:proofErr w:type="spellEnd"/>
            <w:r>
              <w:rPr>
                <w:rFonts w:ascii="Times New Roman" w:hAnsi="Times New Roman" w:cs="Times New Roman"/>
                <w:lang w:val="es-AR"/>
              </w:rPr>
              <w:t>)</w:t>
            </w:r>
            <w:r w:rsidR="00315E82" w:rsidRPr="00E36B83">
              <w:rPr>
                <w:rFonts w:ascii="Times New Roman" w:hAnsi="Times New Roman" w:cs="Times New Roman"/>
                <w:lang w:val="es-AR"/>
              </w:rPr>
              <w:t xml:space="preserve">. </w:t>
            </w:r>
            <w:r w:rsidR="00315E82" w:rsidRPr="00CF62A3">
              <w:rPr>
                <w:rFonts w:ascii="Times New Roman" w:hAnsi="Times New Roman" w:cs="Times New Roman"/>
              </w:rPr>
              <w:t>(1)</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E36B83">
              <w:rPr>
                <w:rFonts w:ascii="Times New Roman" w:hAnsi="Times New Roman" w:cs="Times New Roman"/>
                <w:lang w:val="es-AR"/>
              </w:rPr>
              <w:t>E</w:t>
            </w:r>
            <w:r w:rsidR="00E36B83" w:rsidRPr="00E36B83">
              <w:rPr>
                <w:rFonts w:ascii="Times New Roman" w:hAnsi="Times New Roman" w:cs="Times New Roman"/>
                <w:lang w:val="es-AR"/>
              </w:rPr>
              <w:t>s</w:t>
            </w:r>
            <w:r w:rsidRPr="00E36B83">
              <w:rPr>
                <w:rFonts w:ascii="Times New Roman" w:hAnsi="Times New Roman" w:cs="Times New Roman"/>
                <w:lang w:val="es-AR"/>
              </w:rPr>
              <w:t>pe</w:t>
            </w:r>
            <w:r w:rsidR="00E36B83" w:rsidRPr="00E36B83">
              <w:rPr>
                <w:rFonts w:ascii="Times New Roman" w:hAnsi="Times New Roman" w:cs="Times New Roman"/>
                <w:lang w:val="es-AR"/>
              </w:rPr>
              <w:t>rar la presencia frecuente de los administrad</w:t>
            </w:r>
            <w:r w:rsidRPr="00E36B83">
              <w:rPr>
                <w:rFonts w:ascii="Times New Roman" w:hAnsi="Times New Roman" w:cs="Times New Roman"/>
                <w:lang w:val="es-AR"/>
              </w:rPr>
              <w:t>or</w:t>
            </w:r>
            <w:r w:rsidR="00E36B83" w:rsidRPr="00E36B83">
              <w:rPr>
                <w:rFonts w:ascii="Times New Roman" w:hAnsi="Times New Roman" w:cs="Times New Roman"/>
                <w:lang w:val="es-AR"/>
              </w:rPr>
              <w:t>e</w:t>
            </w:r>
            <w:r w:rsidRPr="00E36B83">
              <w:rPr>
                <w:rFonts w:ascii="Times New Roman" w:hAnsi="Times New Roman" w:cs="Times New Roman"/>
                <w:lang w:val="es-AR"/>
              </w:rPr>
              <w:t>s</w:t>
            </w:r>
            <w:r w:rsidR="00E36B83" w:rsidRPr="00E36B83">
              <w:rPr>
                <w:rFonts w:ascii="Times New Roman" w:hAnsi="Times New Roman" w:cs="Times New Roman"/>
                <w:lang w:val="es-AR"/>
              </w:rPr>
              <w:t xml:space="preserve"> en los edificios</w:t>
            </w:r>
            <w:r w:rsidRPr="00E36B83">
              <w:rPr>
                <w:rFonts w:ascii="Times New Roman" w:hAnsi="Times New Roman" w:cs="Times New Roman"/>
                <w:lang w:val="es-AR"/>
              </w:rPr>
              <w:t xml:space="preserve">. </w:t>
            </w:r>
            <w:r w:rsidRPr="00CF62A3">
              <w:rPr>
                <w:rFonts w:ascii="Times New Roman" w:hAnsi="Times New Roman" w:cs="Times New Roman"/>
              </w:rPr>
              <w:t>(1)</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E36B83">
              <w:rPr>
                <w:rFonts w:ascii="Times New Roman" w:hAnsi="Times New Roman" w:cs="Times New Roman"/>
                <w:lang w:val="es-AR"/>
              </w:rPr>
              <w:t>Of</w:t>
            </w:r>
            <w:r w:rsidR="00E36B83" w:rsidRPr="00E36B83">
              <w:rPr>
                <w:rFonts w:ascii="Times New Roman" w:hAnsi="Times New Roman" w:cs="Times New Roman"/>
                <w:lang w:val="es-AR"/>
              </w:rPr>
              <w:t>recer oportunidades d</w:t>
            </w:r>
            <w:r w:rsidRPr="00E36B83">
              <w:rPr>
                <w:rFonts w:ascii="Times New Roman" w:hAnsi="Times New Roman" w:cs="Times New Roman"/>
                <w:lang w:val="es-AR"/>
              </w:rPr>
              <w:t>e ap</w:t>
            </w:r>
            <w:r w:rsidR="00E36B83" w:rsidRPr="00E36B83">
              <w:rPr>
                <w:rFonts w:ascii="Times New Roman" w:hAnsi="Times New Roman" w:cs="Times New Roman"/>
                <w:lang w:val="es-AR"/>
              </w:rPr>
              <w:t>rend</w:t>
            </w:r>
            <w:r w:rsidRPr="00E36B83">
              <w:rPr>
                <w:rFonts w:ascii="Times New Roman" w:hAnsi="Times New Roman" w:cs="Times New Roman"/>
                <w:lang w:val="es-AR"/>
              </w:rPr>
              <w:t>i</w:t>
            </w:r>
            <w:r w:rsidR="00E36B83" w:rsidRPr="00E36B83">
              <w:rPr>
                <w:rFonts w:ascii="Times New Roman" w:hAnsi="Times New Roman" w:cs="Times New Roman"/>
                <w:lang w:val="es-AR"/>
              </w:rPr>
              <w:t>zaje para desarrollar futuros maestros y asistentes, además de como medio de f</w:t>
            </w:r>
            <w:r w:rsidR="00E36B83">
              <w:rPr>
                <w:rFonts w:ascii="Times New Roman" w:hAnsi="Times New Roman" w:cs="Times New Roman"/>
                <w:lang w:val="es-AR"/>
              </w:rPr>
              <w:t>ortalecer a maestros actuales (por ej., aprendizajes para maestros de ciencias</w:t>
            </w:r>
            <w:r w:rsidRPr="00E36B83">
              <w:rPr>
                <w:rFonts w:ascii="Times New Roman" w:hAnsi="Times New Roman" w:cs="Times New Roman"/>
                <w:lang w:val="es-AR"/>
              </w:rPr>
              <w:t xml:space="preserve">). </w:t>
            </w:r>
            <w:r w:rsidRPr="00CF62A3">
              <w:rPr>
                <w:rFonts w:ascii="Times New Roman" w:hAnsi="Times New Roman" w:cs="Times New Roman"/>
              </w:rPr>
              <w:t>(1)</w:t>
            </w:r>
          </w:p>
          <w:p w:rsidR="00315E82" w:rsidRPr="00CF62A3" w:rsidRDefault="00F53BAA" w:rsidP="00104293">
            <w:pPr>
              <w:pStyle w:val="Normal1"/>
              <w:numPr>
                <w:ilvl w:val="0"/>
                <w:numId w:val="9"/>
              </w:numPr>
              <w:spacing w:line="276" w:lineRule="auto"/>
              <w:ind w:left="335" w:hanging="335"/>
              <w:rPr>
                <w:rFonts w:ascii="Times New Roman" w:hAnsi="Times New Roman" w:cs="Times New Roman"/>
              </w:rPr>
            </w:pPr>
            <w:r w:rsidRPr="00F53BAA">
              <w:rPr>
                <w:rFonts w:ascii="Times New Roman" w:hAnsi="Times New Roman" w:cs="Times New Roman"/>
                <w:lang w:val="es-AR"/>
              </w:rPr>
              <w:t>Fortalecer las relaciones con los p</w:t>
            </w:r>
            <w:r>
              <w:rPr>
                <w:rFonts w:ascii="Times New Roman" w:hAnsi="Times New Roman" w:cs="Times New Roman"/>
                <w:lang w:val="es-AR"/>
              </w:rPr>
              <w:t>rogramas de preparaci</w:t>
            </w:r>
            <w:r w:rsidRPr="00F53BAA">
              <w:rPr>
                <w:rFonts w:ascii="Times New Roman" w:hAnsi="Times New Roman" w:cs="Times New Roman"/>
                <w:lang w:val="es-AR"/>
              </w:rPr>
              <w:t>ó</w:t>
            </w:r>
            <w:r>
              <w:rPr>
                <w:rFonts w:ascii="Times New Roman" w:hAnsi="Times New Roman" w:cs="Times New Roman"/>
                <w:lang w:val="es-AR"/>
              </w:rPr>
              <w:t>n universitaria</w:t>
            </w:r>
            <w:r w:rsidR="00315E82" w:rsidRPr="00F53BAA">
              <w:rPr>
                <w:rFonts w:ascii="Times New Roman" w:hAnsi="Times New Roman" w:cs="Times New Roman"/>
                <w:lang w:val="es-AR"/>
              </w:rPr>
              <w:t xml:space="preserve">. </w:t>
            </w:r>
            <w:r w:rsidR="00315E82" w:rsidRPr="00CF62A3">
              <w:rPr>
                <w:rFonts w:ascii="Times New Roman" w:hAnsi="Times New Roman" w:cs="Times New Roman"/>
              </w:rPr>
              <w:t>(1)</w:t>
            </w:r>
          </w:p>
          <w:p w:rsidR="00315E82" w:rsidRPr="00B87A12" w:rsidRDefault="00315E82" w:rsidP="00B87A12">
            <w:pPr>
              <w:pStyle w:val="Normal1"/>
              <w:jc w:val="center"/>
              <w:rPr>
                <w:rFonts w:ascii="Times New Roman" w:hAnsi="Times New Roman" w:cs="Times New Roman"/>
              </w:rPr>
            </w:pPr>
            <w:r w:rsidRPr="00B87A12">
              <w:rPr>
                <w:rFonts w:ascii="Times New Roman" w:hAnsi="Times New Roman" w:cs="Times New Roman"/>
              </w:rPr>
              <w:t>---------------------------------------------------------------------------------------------------------</w:t>
            </w:r>
          </w:p>
          <w:p w:rsidR="00315E82" w:rsidRPr="00F53BAA" w:rsidRDefault="00F53BAA" w:rsidP="00104293">
            <w:pPr>
              <w:pStyle w:val="Normal1"/>
              <w:numPr>
                <w:ilvl w:val="0"/>
                <w:numId w:val="9"/>
              </w:numPr>
              <w:spacing w:line="276" w:lineRule="auto"/>
              <w:ind w:left="335" w:hanging="335"/>
              <w:contextualSpacing/>
              <w:rPr>
                <w:rFonts w:ascii="Times New Roman" w:hAnsi="Times New Roman" w:cs="Times New Roman"/>
                <w:lang w:val="es-AR"/>
              </w:rPr>
            </w:pPr>
            <w:r w:rsidRPr="00F53BAA">
              <w:rPr>
                <w:rFonts w:ascii="Times New Roman" w:hAnsi="Times New Roman" w:cs="Times New Roman"/>
                <w:lang w:val="es-AR"/>
              </w:rPr>
              <w:t>Ampliar los parámetros de búsqueda para llegar a líderes q</w:t>
            </w:r>
            <w:r>
              <w:rPr>
                <w:rFonts w:ascii="Times New Roman" w:hAnsi="Times New Roman" w:cs="Times New Roman"/>
                <w:lang w:val="es-AR"/>
              </w:rPr>
              <w:t xml:space="preserve">ue se encuentran fuera de la zona </w:t>
            </w:r>
            <w:r w:rsidR="00315E82" w:rsidRPr="00F53BAA">
              <w:rPr>
                <w:rFonts w:ascii="Times New Roman" w:hAnsi="Times New Roman" w:cs="Times New Roman"/>
                <w:lang w:val="es-AR"/>
              </w:rPr>
              <w:t>local.</w:t>
            </w:r>
          </w:p>
          <w:p w:rsidR="00315E82" w:rsidRPr="00F53BAA" w:rsidRDefault="00315E82" w:rsidP="00104293">
            <w:pPr>
              <w:pStyle w:val="Normal1"/>
              <w:numPr>
                <w:ilvl w:val="0"/>
                <w:numId w:val="9"/>
              </w:numPr>
              <w:spacing w:line="276" w:lineRule="auto"/>
              <w:ind w:left="335" w:hanging="335"/>
              <w:contextualSpacing/>
              <w:rPr>
                <w:rFonts w:ascii="Times New Roman" w:hAnsi="Times New Roman" w:cs="Times New Roman"/>
                <w:lang w:val="es-AR"/>
              </w:rPr>
            </w:pPr>
            <w:r w:rsidRPr="00F53BAA">
              <w:rPr>
                <w:rFonts w:ascii="Times New Roman" w:hAnsi="Times New Roman" w:cs="Times New Roman"/>
                <w:lang w:val="es-AR"/>
              </w:rPr>
              <w:t>Establ</w:t>
            </w:r>
            <w:r w:rsidR="00F53BAA" w:rsidRPr="00F53BAA">
              <w:rPr>
                <w:rFonts w:ascii="Times New Roman" w:hAnsi="Times New Roman" w:cs="Times New Roman"/>
                <w:lang w:val="es-AR"/>
              </w:rPr>
              <w:t>ecer una biblioteca</w:t>
            </w:r>
            <w:r w:rsidRPr="00F53BAA">
              <w:rPr>
                <w:rFonts w:ascii="Times New Roman" w:hAnsi="Times New Roman" w:cs="Times New Roman"/>
                <w:lang w:val="es-AR"/>
              </w:rPr>
              <w:t xml:space="preserve"> profesional </w:t>
            </w:r>
            <w:r w:rsidR="00F53BAA" w:rsidRPr="00F53BAA">
              <w:rPr>
                <w:rFonts w:ascii="Times New Roman" w:hAnsi="Times New Roman" w:cs="Times New Roman"/>
                <w:lang w:val="es-AR"/>
              </w:rPr>
              <w:t>para uso de e</w:t>
            </w:r>
            <w:r w:rsidR="00F53BAA">
              <w:rPr>
                <w:rFonts w:ascii="Times New Roman" w:hAnsi="Times New Roman" w:cs="Times New Roman"/>
                <w:lang w:val="es-AR"/>
              </w:rPr>
              <w:t>ducadores (y padres</w:t>
            </w:r>
            <w:r w:rsidRPr="00F53BAA">
              <w:rPr>
                <w:rFonts w:ascii="Times New Roman" w:hAnsi="Times New Roman" w:cs="Times New Roman"/>
                <w:lang w:val="es-AR"/>
              </w:rPr>
              <w:t>).</w:t>
            </w:r>
          </w:p>
          <w:p w:rsidR="00315E82" w:rsidRPr="00F53BAA" w:rsidRDefault="00315E82" w:rsidP="00104293">
            <w:pPr>
              <w:pStyle w:val="Normal1"/>
              <w:numPr>
                <w:ilvl w:val="0"/>
                <w:numId w:val="9"/>
              </w:numPr>
              <w:spacing w:line="276" w:lineRule="auto"/>
              <w:ind w:left="335" w:hanging="335"/>
              <w:contextualSpacing/>
              <w:rPr>
                <w:rFonts w:ascii="Times New Roman" w:hAnsi="Times New Roman" w:cs="Times New Roman"/>
                <w:lang w:val="es-AR"/>
              </w:rPr>
            </w:pPr>
            <w:r w:rsidRPr="00F53BAA">
              <w:rPr>
                <w:rFonts w:ascii="Times New Roman" w:hAnsi="Times New Roman" w:cs="Times New Roman"/>
                <w:lang w:val="es-AR"/>
              </w:rPr>
              <w:t>Cre</w:t>
            </w:r>
            <w:r w:rsidR="00F53BAA" w:rsidRPr="00F53BAA">
              <w:rPr>
                <w:rFonts w:ascii="Times New Roman" w:hAnsi="Times New Roman" w:cs="Times New Roman"/>
                <w:lang w:val="es-AR"/>
              </w:rPr>
              <w:t>ar maneras que ayuden a los educadores hacer la tra</w:t>
            </w:r>
            <w:r w:rsidR="00F53BAA">
              <w:rPr>
                <w:rFonts w:ascii="Times New Roman" w:hAnsi="Times New Roman" w:cs="Times New Roman"/>
                <w:lang w:val="es-AR"/>
              </w:rPr>
              <w:t>nsición al retiro.</w:t>
            </w:r>
          </w:p>
          <w:p w:rsidR="00104293" w:rsidRPr="00F53BAA" w:rsidRDefault="00104293" w:rsidP="00104293">
            <w:pPr>
              <w:pStyle w:val="Normal1"/>
              <w:spacing w:line="276" w:lineRule="auto"/>
              <w:ind w:left="425"/>
              <w:contextualSpacing/>
              <w:rPr>
                <w:rFonts w:ascii="Times New Roman" w:hAnsi="Times New Roman" w:cs="Times New Roman"/>
                <w:lang w:val="es-AR"/>
              </w:rPr>
            </w:pPr>
          </w:p>
        </w:tc>
        <w:tc>
          <w:tcPr>
            <w:tcW w:w="900" w:type="dxa"/>
          </w:tcPr>
          <w:p w:rsidR="00315E82" w:rsidRPr="00CF62A3" w:rsidRDefault="00315E82" w:rsidP="00DA4190">
            <w:pPr>
              <w:pStyle w:val="Normal1"/>
              <w:jc w:val="center"/>
              <w:rPr>
                <w:rFonts w:ascii="Times New Roman" w:hAnsi="Times New Roman" w:cs="Times New Roman"/>
              </w:rPr>
            </w:pPr>
            <w:r w:rsidRPr="00CF62A3">
              <w:rPr>
                <w:rFonts w:ascii="Times New Roman" w:hAnsi="Times New Roman" w:cs="Times New Roman"/>
              </w:rPr>
              <w:lastRenderedPageBreak/>
              <w:t>L</w:t>
            </w:r>
          </w:p>
          <w:p w:rsidR="00315E82" w:rsidRPr="00CF62A3" w:rsidRDefault="00315E82" w:rsidP="00DA4190">
            <w:pPr>
              <w:pStyle w:val="Normal1"/>
              <w:jc w:val="center"/>
              <w:rPr>
                <w:rFonts w:ascii="Times New Roman" w:hAnsi="Times New Roman" w:cs="Times New Roman"/>
              </w:rPr>
            </w:pPr>
          </w:p>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t>R</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E675F4">
              <w:rPr>
                <w:rFonts w:ascii="Times New Roman" w:hAnsi="Times New Roman" w:cs="Times New Roman"/>
                <w:b/>
              </w:rPr>
              <w:lastRenderedPageBreak/>
              <w:t>5</w:t>
            </w:r>
            <w:r w:rsidR="006F0951">
              <w:rPr>
                <w:rFonts w:ascii="Times New Roman" w:hAnsi="Times New Roman" w:cs="Times New Roman"/>
                <w:b/>
              </w:rPr>
              <w:t xml:space="preserve"> </w:t>
            </w:r>
            <w:r w:rsidRPr="00CF62A3">
              <w:rPr>
                <w:rFonts w:ascii="Times New Roman" w:hAnsi="Times New Roman" w:cs="Times New Roman"/>
              </w:rPr>
              <w:t>(17)</w:t>
            </w:r>
          </w:p>
        </w:tc>
        <w:tc>
          <w:tcPr>
            <w:tcW w:w="1890" w:type="dxa"/>
          </w:tcPr>
          <w:p w:rsidR="00315E82" w:rsidRPr="00E363EC" w:rsidRDefault="00E363EC" w:rsidP="00AE1A4B">
            <w:pPr>
              <w:pStyle w:val="Normal1"/>
              <w:rPr>
                <w:rFonts w:ascii="Times New Roman" w:hAnsi="Times New Roman" w:cs="Times New Roman"/>
                <w:lang w:val="es-AR"/>
              </w:rPr>
            </w:pPr>
            <w:r w:rsidRPr="00E363EC">
              <w:rPr>
                <w:rFonts w:ascii="Times New Roman" w:hAnsi="Times New Roman" w:cs="Times New Roman"/>
                <w:lang w:val="es-AR"/>
              </w:rPr>
              <w:t xml:space="preserve">Fortalecer </w:t>
            </w:r>
            <w:r w:rsidR="00AE1A4B">
              <w:rPr>
                <w:rFonts w:ascii="Times New Roman" w:hAnsi="Times New Roman" w:cs="Times New Roman"/>
                <w:lang w:val="es-AR"/>
              </w:rPr>
              <w:t xml:space="preserve">de manera </w:t>
            </w:r>
            <w:r w:rsidRPr="00E363EC">
              <w:rPr>
                <w:rFonts w:ascii="Times New Roman" w:hAnsi="Times New Roman" w:cs="Times New Roman"/>
                <w:lang w:val="es-AR"/>
              </w:rPr>
              <w:t>s</w:t>
            </w:r>
            <w:r w:rsidR="00315E82" w:rsidRPr="00E363EC">
              <w:rPr>
                <w:rFonts w:ascii="Times New Roman" w:hAnsi="Times New Roman" w:cs="Times New Roman"/>
                <w:lang w:val="es-AR"/>
              </w:rPr>
              <w:t>ignifica</w:t>
            </w:r>
            <w:r w:rsidRPr="00E363EC">
              <w:rPr>
                <w:rFonts w:ascii="Times New Roman" w:hAnsi="Times New Roman" w:cs="Times New Roman"/>
                <w:lang w:val="es-AR"/>
              </w:rPr>
              <w:t xml:space="preserve">tiva la </w:t>
            </w:r>
            <w:r w:rsidRPr="00E363EC">
              <w:rPr>
                <w:rFonts w:ascii="Times New Roman" w:hAnsi="Times New Roman" w:cs="Times New Roman"/>
                <w:b/>
                <w:lang w:val="es-AR"/>
              </w:rPr>
              <w:t>instrucción</w:t>
            </w:r>
            <w:r w:rsidR="00315E82" w:rsidRPr="00E363EC">
              <w:rPr>
                <w:rFonts w:ascii="Times New Roman" w:hAnsi="Times New Roman" w:cs="Times New Roman"/>
                <w:lang w:val="es-AR"/>
              </w:rPr>
              <w:t xml:space="preserve"> </w:t>
            </w:r>
            <w:r w:rsidR="00315E82" w:rsidRPr="00E363EC">
              <w:rPr>
                <w:rFonts w:ascii="Times New Roman" w:hAnsi="Times New Roman" w:cs="Times New Roman"/>
                <w:b/>
                <w:lang w:val="es-AR"/>
              </w:rPr>
              <w:t xml:space="preserve">ELL </w:t>
            </w:r>
            <w:r>
              <w:rPr>
                <w:rFonts w:ascii="Times New Roman" w:hAnsi="Times New Roman" w:cs="Times New Roman"/>
                <w:lang w:val="es-AR"/>
              </w:rPr>
              <w:t>a lo largo del distrito.</w:t>
            </w:r>
          </w:p>
        </w:tc>
        <w:tc>
          <w:tcPr>
            <w:tcW w:w="10350" w:type="dxa"/>
          </w:tcPr>
          <w:p w:rsidR="00315E82" w:rsidRPr="00CF62A3" w:rsidRDefault="00315E82" w:rsidP="00104293">
            <w:pPr>
              <w:pStyle w:val="ListParagraph"/>
              <w:numPr>
                <w:ilvl w:val="0"/>
                <w:numId w:val="7"/>
              </w:numPr>
              <w:ind w:left="335" w:hanging="335"/>
              <w:rPr>
                <w:rFonts w:ascii="Times New Roman" w:hAnsi="Times New Roman" w:cs="Times New Roman"/>
                <w:sz w:val="24"/>
                <w:szCs w:val="24"/>
              </w:rPr>
            </w:pPr>
            <w:r w:rsidRPr="00F53BAA">
              <w:rPr>
                <w:rFonts w:ascii="Times New Roman" w:hAnsi="Times New Roman" w:cs="Times New Roman"/>
                <w:sz w:val="24"/>
                <w:szCs w:val="24"/>
                <w:lang w:val="es-AR"/>
              </w:rPr>
              <w:t>Audit</w:t>
            </w:r>
            <w:r w:rsidR="00F53BAA" w:rsidRPr="00F53BAA">
              <w:rPr>
                <w:rFonts w:ascii="Times New Roman" w:hAnsi="Times New Roman" w:cs="Times New Roman"/>
                <w:sz w:val="24"/>
                <w:szCs w:val="24"/>
                <w:lang w:val="es-AR"/>
              </w:rPr>
              <w:t>ar los actuales servicios para estudiantes. Tomando la base de la entrega del servicio, crear un plan de m</w:t>
            </w:r>
            <w:r w:rsidR="00F53BAA">
              <w:rPr>
                <w:rFonts w:ascii="Times New Roman" w:hAnsi="Times New Roman" w:cs="Times New Roman"/>
                <w:sz w:val="24"/>
                <w:szCs w:val="24"/>
                <w:lang w:val="es-AR"/>
              </w:rPr>
              <w:t>ejoras que asegure que todos los estudiantes reciban los apoyos que necesiten</w:t>
            </w:r>
            <w:r w:rsidRPr="00F53BAA">
              <w:rPr>
                <w:rFonts w:ascii="Times New Roman" w:hAnsi="Times New Roman" w:cs="Times New Roman"/>
                <w:sz w:val="24"/>
                <w:szCs w:val="24"/>
                <w:lang w:val="es-AR"/>
              </w:rPr>
              <w:t xml:space="preserve">. </w:t>
            </w:r>
            <w:r w:rsidRPr="00CF62A3">
              <w:rPr>
                <w:rFonts w:ascii="Times New Roman" w:hAnsi="Times New Roman" w:cs="Times New Roman"/>
                <w:sz w:val="24"/>
                <w:szCs w:val="24"/>
              </w:rPr>
              <w:t>(11)</w:t>
            </w:r>
          </w:p>
          <w:p w:rsidR="00315E82" w:rsidRPr="00284F44" w:rsidRDefault="00F53BAA" w:rsidP="00104293">
            <w:pPr>
              <w:pStyle w:val="ListParagraph"/>
              <w:numPr>
                <w:ilvl w:val="0"/>
                <w:numId w:val="7"/>
              </w:numPr>
              <w:ind w:left="335" w:hanging="335"/>
              <w:rPr>
                <w:rFonts w:ascii="Times New Roman" w:hAnsi="Times New Roman" w:cs="Times New Roman"/>
                <w:sz w:val="24"/>
                <w:szCs w:val="24"/>
                <w:lang w:val="es-AR"/>
              </w:rPr>
            </w:pPr>
            <w:r w:rsidRPr="00284F44">
              <w:rPr>
                <w:rFonts w:ascii="Times New Roman" w:hAnsi="Times New Roman" w:cs="Times New Roman"/>
                <w:sz w:val="24"/>
                <w:szCs w:val="24"/>
                <w:lang w:val="es-AR"/>
              </w:rPr>
              <w:t xml:space="preserve">Tomar maestros licenciados en enseñar </w:t>
            </w:r>
            <w:proofErr w:type="gramStart"/>
            <w:r w:rsidR="00DC077F">
              <w:rPr>
                <w:rFonts w:ascii="Times New Roman" w:hAnsi="Times New Roman" w:cs="Times New Roman"/>
                <w:sz w:val="24"/>
                <w:szCs w:val="24"/>
                <w:lang w:val="es-AR"/>
              </w:rPr>
              <w:t>I</w:t>
            </w:r>
            <w:r w:rsidRPr="00284F44">
              <w:rPr>
                <w:rFonts w:ascii="Times New Roman" w:hAnsi="Times New Roman" w:cs="Times New Roman"/>
                <w:sz w:val="24"/>
                <w:szCs w:val="24"/>
                <w:lang w:val="es-AR"/>
              </w:rPr>
              <w:t>nglés</w:t>
            </w:r>
            <w:proofErr w:type="gramEnd"/>
            <w:r w:rsidRPr="00284F44">
              <w:rPr>
                <w:rFonts w:ascii="Times New Roman" w:hAnsi="Times New Roman" w:cs="Times New Roman"/>
                <w:sz w:val="24"/>
                <w:szCs w:val="24"/>
                <w:lang w:val="es-AR"/>
              </w:rPr>
              <w:t xml:space="preserve"> </w:t>
            </w:r>
            <w:r w:rsidR="00DC077F">
              <w:rPr>
                <w:rFonts w:ascii="Times New Roman" w:hAnsi="Times New Roman" w:cs="Times New Roman"/>
                <w:sz w:val="24"/>
                <w:szCs w:val="24"/>
                <w:lang w:val="es-AR"/>
              </w:rPr>
              <w:t>c</w:t>
            </w:r>
            <w:r w:rsidRPr="00284F44">
              <w:rPr>
                <w:rFonts w:ascii="Times New Roman" w:hAnsi="Times New Roman" w:cs="Times New Roman"/>
                <w:sz w:val="24"/>
                <w:szCs w:val="24"/>
                <w:lang w:val="es-AR"/>
              </w:rPr>
              <w:t xml:space="preserve">omo </w:t>
            </w:r>
            <w:r w:rsidR="00DC077F">
              <w:rPr>
                <w:rFonts w:ascii="Times New Roman" w:hAnsi="Times New Roman" w:cs="Times New Roman"/>
                <w:sz w:val="24"/>
                <w:szCs w:val="24"/>
                <w:lang w:val="es-AR"/>
              </w:rPr>
              <w:t>S</w:t>
            </w:r>
            <w:r w:rsidRPr="00284F44">
              <w:rPr>
                <w:rFonts w:ascii="Times New Roman" w:hAnsi="Times New Roman" w:cs="Times New Roman"/>
                <w:sz w:val="24"/>
                <w:szCs w:val="24"/>
                <w:lang w:val="es-AR"/>
              </w:rPr>
              <w:t>egun</w:t>
            </w:r>
            <w:r w:rsidR="000760CF">
              <w:rPr>
                <w:rFonts w:ascii="Times New Roman" w:hAnsi="Times New Roman" w:cs="Times New Roman"/>
                <w:sz w:val="24"/>
                <w:szCs w:val="24"/>
                <w:lang w:val="es-AR"/>
              </w:rPr>
              <w:t>d</w:t>
            </w:r>
            <w:r w:rsidRPr="00284F44">
              <w:rPr>
                <w:rFonts w:ascii="Times New Roman" w:hAnsi="Times New Roman" w:cs="Times New Roman"/>
                <w:sz w:val="24"/>
                <w:szCs w:val="24"/>
                <w:lang w:val="es-AR"/>
              </w:rPr>
              <w:t xml:space="preserve">a </w:t>
            </w:r>
            <w:r w:rsidR="00DC077F">
              <w:rPr>
                <w:rFonts w:ascii="Times New Roman" w:hAnsi="Times New Roman" w:cs="Times New Roman"/>
                <w:sz w:val="24"/>
                <w:szCs w:val="24"/>
                <w:lang w:val="es-AR"/>
              </w:rPr>
              <w:t>L</w:t>
            </w:r>
            <w:r w:rsidRPr="00284F44">
              <w:rPr>
                <w:rFonts w:ascii="Times New Roman" w:hAnsi="Times New Roman" w:cs="Times New Roman"/>
                <w:sz w:val="24"/>
                <w:szCs w:val="24"/>
                <w:lang w:val="es-AR"/>
              </w:rPr>
              <w:t>engua (</w:t>
            </w:r>
            <w:r w:rsidR="00315E82" w:rsidRPr="00284F44">
              <w:rPr>
                <w:rFonts w:ascii="Times New Roman" w:hAnsi="Times New Roman" w:cs="Times New Roman"/>
                <w:sz w:val="24"/>
                <w:szCs w:val="24"/>
                <w:lang w:val="es-AR"/>
              </w:rPr>
              <w:t>ESL</w:t>
            </w:r>
            <w:r w:rsidRPr="00284F44">
              <w:rPr>
                <w:rFonts w:ascii="Times New Roman" w:hAnsi="Times New Roman" w:cs="Times New Roman"/>
                <w:sz w:val="24"/>
                <w:szCs w:val="24"/>
                <w:lang w:val="es-AR"/>
              </w:rPr>
              <w:t>, en inglés</w:t>
            </w:r>
            <w:r w:rsidR="00104293" w:rsidRPr="00284F44">
              <w:rPr>
                <w:rFonts w:ascii="Times New Roman" w:hAnsi="Times New Roman" w:cs="Times New Roman"/>
                <w:sz w:val="24"/>
                <w:szCs w:val="24"/>
                <w:lang w:val="es-AR"/>
              </w:rPr>
              <w:t>)</w:t>
            </w:r>
            <w:r w:rsidR="00284F44" w:rsidRPr="00284F44">
              <w:rPr>
                <w:rFonts w:ascii="Times New Roman" w:hAnsi="Times New Roman" w:cs="Times New Roman"/>
                <w:sz w:val="24"/>
                <w:szCs w:val="24"/>
                <w:lang w:val="es-AR"/>
              </w:rPr>
              <w:t xml:space="preserve"> para ofrecer desarrollo</w:t>
            </w:r>
            <w:r w:rsidR="000760CF">
              <w:rPr>
                <w:rFonts w:ascii="Times New Roman" w:hAnsi="Times New Roman" w:cs="Times New Roman"/>
                <w:sz w:val="24"/>
                <w:szCs w:val="24"/>
                <w:lang w:val="es-AR"/>
              </w:rPr>
              <w:t xml:space="preserve"> del idioma inglés</w:t>
            </w:r>
            <w:r w:rsidR="00F10CA0">
              <w:rPr>
                <w:rFonts w:ascii="Times New Roman" w:hAnsi="Times New Roman" w:cs="Times New Roman"/>
                <w:sz w:val="24"/>
                <w:szCs w:val="24"/>
                <w:lang w:val="es-AR"/>
              </w:rPr>
              <w:t>, ya sea</w:t>
            </w:r>
            <w:r w:rsidR="000760CF">
              <w:rPr>
                <w:rFonts w:ascii="Times New Roman" w:hAnsi="Times New Roman" w:cs="Times New Roman"/>
                <w:sz w:val="24"/>
                <w:szCs w:val="24"/>
                <w:lang w:val="es-AR"/>
              </w:rPr>
              <w:t xml:space="preserve"> </w:t>
            </w:r>
            <w:r w:rsidR="00F10CA0">
              <w:rPr>
                <w:rFonts w:ascii="Times New Roman" w:hAnsi="Times New Roman" w:cs="Times New Roman"/>
                <w:sz w:val="24"/>
                <w:szCs w:val="24"/>
                <w:lang w:val="es-AR"/>
              </w:rPr>
              <w:t>dentro o fuera del aula común,</w:t>
            </w:r>
            <w:r w:rsidR="000760CF">
              <w:rPr>
                <w:rFonts w:ascii="Times New Roman" w:hAnsi="Times New Roman" w:cs="Times New Roman"/>
                <w:sz w:val="24"/>
                <w:szCs w:val="24"/>
                <w:lang w:val="es-AR"/>
              </w:rPr>
              <w:t xml:space="preserve"> para los alumnos</w:t>
            </w:r>
            <w:r w:rsidR="00F10CA0">
              <w:rPr>
                <w:rFonts w:ascii="Times New Roman" w:hAnsi="Times New Roman" w:cs="Times New Roman"/>
                <w:sz w:val="24"/>
                <w:szCs w:val="24"/>
                <w:lang w:val="es-AR"/>
              </w:rPr>
              <w:t xml:space="preserve"> que aprenden inglés (</w:t>
            </w:r>
            <w:r w:rsidR="00315E82" w:rsidRPr="00284F44">
              <w:rPr>
                <w:rFonts w:ascii="Times New Roman" w:hAnsi="Times New Roman" w:cs="Times New Roman"/>
                <w:sz w:val="24"/>
                <w:szCs w:val="24"/>
                <w:lang w:val="es-AR"/>
              </w:rPr>
              <w:t>ELL</w:t>
            </w:r>
            <w:r w:rsidR="00F10CA0">
              <w:rPr>
                <w:rFonts w:ascii="Times New Roman" w:hAnsi="Times New Roman" w:cs="Times New Roman"/>
                <w:sz w:val="24"/>
                <w:szCs w:val="24"/>
                <w:lang w:val="es-AR"/>
              </w:rPr>
              <w:t>, en inglé</w:t>
            </w:r>
            <w:r w:rsidR="00315E82" w:rsidRPr="00284F44">
              <w:rPr>
                <w:rFonts w:ascii="Times New Roman" w:hAnsi="Times New Roman" w:cs="Times New Roman"/>
                <w:sz w:val="24"/>
                <w:szCs w:val="24"/>
                <w:lang w:val="es-AR"/>
              </w:rPr>
              <w:t>s</w:t>
            </w:r>
            <w:r w:rsidR="00F10CA0">
              <w:rPr>
                <w:rFonts w:ascii="Times New Roman" w:hAnsi="Times New Roman" w:cs="Times New Roman"/>
                <w:sz w:val="24"/>
                <w:szCs w:val="24"/>
                <w:lang w:val="es-AR"/>
              </w:rPr>
              <w:t>).</w:t>
            </w:r>
            <w:r w:rsidR="00315E82" w:rsidRPr="00284F44">
              <w:rPr>
                <w:rFonts w:ascii="Times New Roman" w:hAnsi="Times New Roman" w:cs="Times New Roman"/>
                <w:sz w:val="24"/>
                <w:szCs w:val="24"/>
                <w:lang w:val="es-AR"/>
              </w:rPr>
              <w:t xml:space="preserve"> (11)</w:t>
            </w:r>
          </w:p>
          <w:p w:rsidR="00315E82" w:rsidRPr="00F10CA0" w:rsidRDefault="00315E82" w:rsidP="00104293">
            <w:pPr>
              <w:pStyle w:val="ListParagraph"/>
              <w:numPr>
                <w:ilvl w:val="0"/>
                <w:numId w:val="7"/>
              </w:numPr>
              <w:ind w:left="335" w:hanging="335"/>
              <w:rPr>
                <w:rFonts w:ascii="Times New Roman" w:hAnsi="Times New Roman" w:cs="Times New Roman"/>
                <w:sz w:val="24"/>
                <w:szCs w:val="24"/>
                <w:lang w:val="es-AR"/>
              </w:rPr>
            </w:pPr>
            <w:r w:rsidRPr="00F10CA0">
              <w:rPr>
                <w:rFonts w:ascii="Times New Roman" w:hAnsi="Times New Roman" w:cs="Times New Roman"/>
                <w:sz w:val="24"/>
                <w:szCs w:val="24"/>
                <w:lang w:val="es-AR"/>
              </w:rPr>
              <w:t>Establ</w:t>
            </w:r>
            <w:r w:rsidR="00F10CA0" w:rsidRPr="00F10CA0">
              <w:rPr>
                <w:rFonts w:ascii="Times New Roman" w:hAnsi="Times New Roman" w:cs="Times New Roman"/>
                <w:sz w:val="24"/>
                <w:szCs w:val="24"/>
                <w:lang w:val="es-AR"/>
              </w:rPr>
              <w:t xml:space="preserve">ecer un programa de </w:t>
            </w:r>
            <w:r w:rsidRPr="00F10CA0">
              <w:rPr>
                <w:rFonts w:ascii="Times New Roman" w:hAnsi="Times New Roman" w:cs="Times New Roman"/>
                <w:sz w:val="24"/>
                <w:szCs w:val="24"/>
                <w:lang w:val="es-AR"/>
              </w:rPr>
              <w:t>transi</w:t>
            </w:r>
            <w:r w:rsidR="00F10CA0" w:rsidRPr="00F10CA0">
              <w:rPr>
                <w:rFonts w:ascii="Times New Roman" w:hAnsi="Times New Roman" w:cs="Times New Roman"/>
                <w:sz w:val="24"/>
                <w:szCs w:val="24"/>
                <w:lang w:val="es-AR"/>
              </w:rPr>
              <w:t>ción de educaci</w:t>
            </w:r>
            <w:r w:rsidR="00F10CA0">
              <w:rPr>
                <w:rFonts w:ascii="Times New Roman" w:hAnsi="Times New Roman" w:cs="Times New Roman"/>
                <w:sz w:val="24"/>
                <w:szCs w:val="24"/>
                <w:lang w:val="es-AR"/>
              </w:rPr>
              <w:t xml:space="preserve">ón bilingüe como suplemento a los programas de idioma </w:t>
            </w:r>
            <w:r w:rsidRPr="00F10CA0">
              <w:rPr>
                <w:rFonts w:ascii="Times New Roman" w:hAnsi="Times New Roman" w:cs="Times New Roman"/>
                <w:sz w:val="24"/>
                <w:szCs w:val="24"/>
                <w:lang w:val="es-AR"/>
              </w:rPr>
              <w:t>dual</w:t>
            </w:r>
            <w:r w:rsidR="00F10CA0">
              <w:rPr>
                <w:rFonts w:ascii="Times New Roman" w:hAnsi="Times New Roman" w:cs="Times New Roman"/>
                <w:sz w:val="24"/>
                <w:szCs w:val="24"/>
                <w:lang w:val="es-AR"/>
              </w:rPr>
              <w:t xml:space="preserve"> y de inmersión</w:t>
            </w:r>
            <w:r w:rsidR="00DC077F">
              <w:rPr>
                <w:rFonts w:ascii="Times New Roman" w:hAnsi="Times New Roman" w:cs="Times New Roman"/>
                <w:sz w:val="24"/>
                <w:szCs w:val="24"/>
                <w:lang w:val="es-AR"/>
              </w:rPr>
              <w:t xml:space="preserve"> protegida</w:t>
            </w:r>
            <w:r w:rsidR="00F10CA0">
              <w:rPr>
                <w:rFonts w:ascii="Times New Roman" w:hAnsi="Times New Roman" w:cs="Times New Roman"/>
                <w:sz w:val="24"/>
                <w:szCs w:val="24"/>
                <w:lang w:val="es-AR"/>
              </w:rPr>
              <w:t xml:space="preserve">. </w:t>
            </w:r>
            <w:r w:rsidRPr="00F10CA0">
              <w:rPr>
                <w:rFonts w:ascii="Times New Roman" w:hAnsi="Times New Roman" w:cs="Times New Roman"/>
                <w:sz w:val="24"/>
                <w:szCs w:val="24"/>
                <w:lang w:val="es-AR"/>
              </w:rPr>
              <w:t>(7)</w:t>
            </w:r>
          </w:p>
          <w:p w:rsidR="00315E82" w:rsidRPr="00CF62A3" w:rsidRDefault="00315E82" w:rsidP="00104293">
            <w:pPr>
              <w:pStyle w:val="ListParagraph"/>
              <w:numPr>
                <w:ilvl w:val="0"/>
                <w:numId w:val="7"/>
              </w:numPr>
              <w:ind w:left="335" w:hanging="335"/>
              <w:rPr>
                <w:rFonts w:ascii="Times New Roman" w:hAnsi="Times New Roman" w:cs="Times New Roman"/>
                <w:sz w:val="24"/>
                <w:szCs w:val="24"/>
              </w:rPr>
            </w:pPr>
            <w:r w:rsidRPr="00F10CA0">
              <w:rPr>
                <w:rFonts w:ascii="Times New Roman" w:hAnsi="Times New Roman" w:cs="Times New Roman"/>
                <w:sz w:val="24"/>
                <w:szCs w:val="24"/>
                <w:lang w:val="es-AR"/>
              </w:rPr>
              <w:t>Establ</w:t>
            </w:r>
            <w:r w:rsidR="00F10CA0" w:rsidRPr="00F10CA0">
              <w:rPr>
                <w:rFonts w:ascii="Times New Roman" w:hAnsi="Times New Roman" w:cs="Times New Roman"/>
                <w:sz w:val="24"/>
                <w:szCs w:val="24"/>
                <w:lang w:val="es-AR"/>
              </w:rPr>
              <w:t xml:space="preserve">ecer un programa de idioma dual para crear competencia tanto en inglés como en español </w:t>
            </w:r>
            <w:r w:rsidR="00F10CA0">
              <w:rPr>
                <w:rFonts w:ascii="Times New Roman" w:hAnsi="Times New Roman" w:cs="Times New Roman"/>
                <w:sz w:val="24"/>
                <w:szCs w:val="24"/>
                <w:lang w:val="es-AR"/>
              </w:rPr>
              <w:t xml:space="preserve">como un programa </w:t>
            </w:r>
            <w:r w:rsidR="00E834A7">
              <w:rPr>
                <w:rFonts w:ascii="Times New Roman" w:hAnsi="Times New Roman" w:cs="Times New Roman"/>
                <w:sz w:val="24"/>
                <w:szCs w:val="24"/>
                <w:lang w:val="es-AR"/>
              </w:rPr>
              <w:t>destaca</w:t>
            </w:r>
            <w:r w:rsidR="00F10CA0">
              <w:rPr>
                <w:rFonts w:ascii="Times New Roman" w:hAnsi="Times New Roman" w:cs="Times New Roman"/>
                <w:sz w:val="24"/>
                <w:szCs w:val="24"/>
                <w:lang w:val="es-AR"/>
              </w:rPr>
              <w:t>do en las Escuelas Públicas de S</w:t>
            </w:r>
            <w:r w:rsidRPr="00F10CA0">
              <w:rPr>
                <w:rFonts w:ascii="Times New Roman" w:hAnsi="Times New Roman" w:cs="Times New Roman"/>
                <w:sz w:val="24"/>
                <w:szCs w:val="24"/>
                <w:lang w:val="es-AR"/>
              </w:rPr>
              <w:t xml:space="preserve">outhbridge. </w:t>
            </w:r>
            <w:r w:rsidRPr="00CF62A3">
              <w:rPr>
                <w:rFonts w:ascii="Times New Roman" w:hAnsi="Times New Roman" w:cs="Times New Roman"/>
                <w:sz w:val="24"/>
                <w:szCs w:val="24"/>
              </w:rPr>
              <w:t>(5)</w:t>
            </w:r>
          </w:p>
          <w:p w:rsidR="00315E82" w:rsidRPr="00CF62A3" w:rsidRDefault="00DC077F" w:rsidP="00104293">
            <w:pPr>
              <w:pStyle w:val="ListParagraph"/>
              <w:numPr>
                <w:ilvl w:val="0"/>
                <w:numId w:val="7"/>
              </w:numPr>
              <w:ind w:left="335" w:hanging="335"/>
              <w:rPr>
                <w:rFonts w:ascii="Times New Roman" w:hAnsi="Times New Roman" w:cs="Times New Roman"/>
                <w:sz w:val="24"/>
                <w:szCs w:val="24"/>
              </w:rPr>
            </w:pPr>
            <w:r w:rsidRPr="00DC077F">
              <w:rPr>
                <w:rFonts w:ascii="Times New Roman" w:hAnsi="Times New Roman" w:cs="Times New Roman"/>
                <w:sz w:val="24"/>
                <w:szCs w:val="24"/>
                <w:lang w:val="es-AR"/>
              </w:rPr>
              <w:t>Apoyar a los maestros en su implementación de nuevas estrategias del curso de Inmersión Protegida en Ingl</w:t>
            </w:r>
            <w:r>
              <w:rPr>
                <w:rFonts w:ascii="Times New Roman" w:hAnsi="Times New Roman" w:cs="Times New Roman"/>
                <w:sz w:val="24"/>
                <w:szCs w:val="24"/>
                <w:lang w:val="es-AR"/>
              </w:rPr>
              <w:t xml:space="preserve">és </w:t>
            </w:r>
            <w:r w:rsidR="0097777D" w:rsidRPr="00DC077F">
              <w:rPr>
                <w:rFonts w:ascii="Times New Roman" w:hAnsi="Times New Roman" w:cs="Times New Roman"/>
                <w:sz w:val="24"/>
                <w:szCs w:val="24"/>
                <w:lang w:val="es-AR"/>
              </w:rPr>
              <w:t>(</w:t>
            </w:r>
            <w:r w:rsidR="00315E82" w:rsidRPr="00DC077F">
              <w:rPr>
                <w:rFonts w:ascii="Times New Roman" w:hAnsi="Times New Roman" w:cs="Times New Roman"/>
                <w:sz w:val="24"/>
                <w:szCs w:val="24"/>
                <w:lang w:val="es-AR"/>
              </w:rPr>
              <w:t>SEI</w:t>
            </w:r>
            <w:r>
              <w:rPr>
                <w:rFonts w:ascii="Times New Roman" w:hAnsi="Times New Roman" w:cs="Times New Roman"/>
                <w:sz w:val="24"/>
                <w:szCs w:val="24"/>
                <w:lang w:val="es-AR"/>
              </w:rPr>
              <w:t>, en inglés</w:t>
            </w:r>
            <w:r w:rsidR="0097777D" w:rsidRPr="00DC077F">
              <w:rPr>
                <w:rFonts w:ascii="Times New Roman" w:hAnsi="Times New Roman" w:cs="Times New Roman"/>
                <w:sz w:val="24"/>
                <w:szCs w:val="24"/>
                <w:lang w:val="es-AR"/>
              </w:rPr>
              <w:t>)</w:t>
            </w:r>
            <w:r w:rsidR="00315E82" w:rsidRPr="00DC077F">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(5)</w:t>
            </w:r>
          </w:p>
          <w:p w:rsidR="00315E82" w:rsidRPr="00DC077F" w:rsidRDefault="00DC077F" w:rsidP="00104293">
            <w:pPr>
              <w:pStyle w:val="ListParagraph"/>
              <w:numPr>
                <w:ilvl w:val="0"/>
                <w:numId w:val="7"/>
              </w:numPr>
              <w:ind w:left="335" w:hanging="335"/>
              <w:rPr>
                <w:rFonts w:ascii="Times New Roman" w:hAnsi="Times New Roman" w:cs="Times New Roman"/>
                <w:sz w:val="24"/>
                <w:szCs w:val="24"/>
                <w:lang w:val="es-AR"/>
              </w:rPr>
            </w:pPr>
            <w:r w:rsidRPr="00DC077F">
              <w:rPr>
                <w:rFonts w:ascii="Times New Roman" w:hAnsi="Times New Roman" w:cs="Times New Roman"/>
                <w:sz w:val="24"/>
                <w:szCs w:val="24"/>
                <w:lang w:val="es-AR"/>
              </w:rPr>
              <w:t>Contratar un director para</w:t>
            </w:r>
            <w:r w:rsidR="00315E82" w:rsidRPr="00DC077F">
              <w:rPr>
                <w:rFonts w:ascii="Times New Roman" w:hAnsi="Times New Roman" w:cs="Times New Roman"/>
                <w:sz w:val="24"/>
                <w:szCs w:val="24"/>
                <w:lang w:val="es-AR"/>
              </w:rPr>
              <w:t xml:space="preserve"> ELL. (4)</w:t>
            </w:r>
          </w:p>
          <w:p w:rsidR="00315E82" w:rsidRPr="00CF62A3" w:rsidRDefault="00315E82" w:rsidP="00104293">
            <w:pPr>
              <w:pStyle w:val="ListParagraph"/>
              <w:numPr>
                <w:ilvl w:val="0"/>
                <w:numId w:val="7"/>
              </w:numPr>
              <w:ind w:left="335" w:hanging="335"/>
              <w:rPr>
                <w:rFonts w:ascii="Times New Roman" w:hAnsi="Times New Roman" w:cs="Times New Roman"/>
                <w:sz w:val="24"/>
                <w:szCs w:val="24"/>
              </w:rPr>
            </w:pPr>
            <w:r w:rsidRPr="00DC077F">
              <w:rPr>
                <w:rFonts w:ascii="Times New Roman" w:hAnsi="Times New Roman" w:cs="Times New Roman"/>
                <w:sz w:val="24"/>
                <w:szCs w:val="24"/>
                <w:lang w:val="es-AR"/>
              </w:rPr>
              <w:t>Revi</w:t>
            </w:r>
            <w:r w:rsidR="00DC077F" w:rsidRPr="00DC077F">
              <w:rPr>
                <w:rFonts w:ascii="Times New Roman" w:hAnsi="Times New Roman" w:cs="Times New Roman"/>
                <w:sz w:val="24"/>
                <w:szCs w:val="24"/>
                <w:lang w:val="es-AR"/>
              </w:rPr>
              <w:t xml:space="preserve">sar los modelos de colocación y entrega de servicios para </w:t>
            </w:r>
            <w:r w:rsidR="00104293" w:rsidRPr="00DC077F">
              <w:rPr>
                <w:rFonts w:ascii="Times New Roman" w:hAnsi="Times New Roman" w:cs="Times New Roman"/>
                <w:sz w:val="24"/>
                <w:szCs w:val="24"/>
                <w:lang w:val="es-AR"/>
              </w:rPr>
              <w:t>ELL</w:t>
            </w:r>
            <w:r w:rsidR="00DC077F" w:rsidRPr="00DC077F">
              <w:rPr>
                <w:rFonts w:ascii="Times New Roman" w:hAnsi="Times New Roman" w:cs="Times New Roman"/>
                <w:sz w:val="24"/>
                <w:szCs w:val="24"/>
                <w:lang w:val="es-AR"/>
              </w:rPr>
              <w:t xml:space="preserve"> en P</w:t>
            </w:r>
            <w:r w:rsidR="00DC077F">
              <w:rPr>
                <w:rFonts w:ascii="Times New Roman" w:hAnsi="Times New Roman" w:cs="Times New Roman"/>
                <w:sz w:val="24"/>
                <w:szCs w:val="24"/>
                <w:lang w:val="es-AR"/>
              </w:rPr>
              <w:t>rogramas Educativos Ind</w:t>
            </w:r>
            <w:r w:rsidR="00104293" w:rsidRPr="00DC077F">
              <w:rPr>
                <w:rFonts w:ascii="Times New Roman" w:hAnsi="Times New Roman" w:cs="Times New Roman"/>
                <w:sz w:val="24"/>
                <w:szCs w:val="24"/>
                <w:lang w:val="es-AR"/>
              </w:rPr>
              <w:t>ividualiz</w:t>
            </w:r>
            <w:r w:rsidR="00DC077F">
              <w:rPr>
                <w:rFonts w:ascii="Times New Roman" w:hAnsi="Times New Roman" w:cs="Times New Roman"/>
                <w:sz w:val="24"/>
                <w:szCs w:val="24"/>
                <w:lang w:val="es-AR"/>
              </w:rPr>
              <w:t>a</w:t>
            </w:r>
            <w:r w:rsidR="00104293" w:rsidRPr="00DC077F">
              <w:rPr>
                <w:rFonts w:ascii="Times New Roman" w:hAnsi="Times New Roman" w:cs="Times New Roman"/>
                <w:sz w:val="24"/>
                <w:szCs w:val="24"/>
                <w:lang w:val="es-AR"/>
              </w:rPr>
              <w:t>d</w:t>
            </w:r>
            <w:r w:rsidR="00DC077F">
              <w:rPr>
                <w:rFonts w:ascii="Times New Roman" w:hAnsi="Times New Roman" w:cs="Times New Roman"/>
                <w:sz w:val="24"/>
                <w:szCs w:val="24"/>
                <w:lang w:val="es-AR"/>
              </w:rPr>
              <w:t>os</w:t>
            </w:r>
            <w:r w:rsidR="00104293" w:rsidRPr="00DC077F">
              <w:rPr>
                <w:rFonts w:ascii="Times New Roman" w:hAnsi="Times New Roman" w:cs="Times New Roman"/>
                <w:sz w:val="24"/>
                <w:szCs w:val="24"/>
                <w:lang w:val="es-AR"/>
              </w:rPr>
              <w:t xml:space="preserve"> (</w:t>
            </w:r>
            <w:r w:rsidRPr="00DC077F">
              <w:rPr>
                <w:rFonts w:ascii="Times New Roman" w:hAnsi="Times New Roman" w:cs="Times New Roman"/>
                <w:sz w:val="24"/>
                <w:szCs w:val="24"/>
                <w:lang w:val="es-AR"/>
              </w:rPr>
              <w:t>IEP</w:t>
            </w:r>
            <w:r w:rsidR="00DC077F">
              <w:rPr>
                <w:rFonts w:ascii="Times New Roman" w:hAnsi="Times New Roman" w:cs="Times New Roman"/>
                <w:sz w:val="24"/>
                <w:szCs w:val="24"/>
                <w:lang w:val="es-AR"/>
              </w:rPr>
              <w:t>, en inglé</w:t>
            </w:r>
            <w:r w:rsidRPr="00DC077F">
              <w:rPr>
                <w:rFonts w:ascii="Times New Roman" w:hAnsi="Times New Roman" w:cs="Times New Roman"/>
                <w:sz w:val="24"/>
                <w:szCs w:val="24"/>
                <w:lang w:val="es-AR"/>
              </w:rPr>
              <w:t>s</w:t>
            </w:r>
            <w:r w:rsidR="00104293" w:rsidRPr="00DC077F">
              <w:rPr>
                <w:rFonts w:ascii="Times New Roman" w:hAnsi="Times New Roman" w:cs="Times New Roman"/>
                <w:sz w:val="24"/>
                <w:szCs w:val="24"/>
                <w:lang w:val="es-AR"/>
              </w:rPr>
              <w:t>)</w:t>
            </w:r>
            <w:r w:rsidRPr="00DC077F">
              <w:rPr>
                <w:rFonts w:ascii="Times New Roman" w:hAnsi="Times New Roman" w:cs="Times New Roman"/>
                <w:sz w:val="24"/>
                <w:szCs w:val="24"/>
                <w:lang w:val="es-AR"/>
              </w:rPr>
              <w:t xml:space="preserve"> </w:t>
            </w:r>
            <w:r w:rsidR="00DC077F">
              <w:rPr>
                <w:rFonts w:ascii="Times New Roman" w:hAnsi="Times New Roman" w:cs="Times New Roman"/>
                <w:sz w:val="24"/>
                <w:szCs w:val="24"/>
                <w:lang w:val="es-AR"/>
              </w:rPr>
              <w:t xml:space="preserve">y </w:t>
            </w:r>
            <w:r w:rsidRPr="00DC077F">
              <w:rPr>
                <w:rFonts w:ascii="Times New Roman" w:hAnsi="Times New Roman" w:cs="Times New Roman"/>
                <w:sz w:val="24"/>
                <w:szCs w:val="24"/>
                <w:lang w:val="es-AR"/>
              </w:rPr>
              <w:t xml:space="preserve">504s. </w:t>
            </w:r>
            <w:r w:rsidRPr="00CF62A3">
              <w:rPr>
                <w:rFonts w:ascii="Times New Roman" w:hAnsi="Times New Roman" w:cs="Times New Roman"/>
                <w:sz w:val="24"/>
                <w:szCs w:val="24"/>
              </w:rPr>
              <w:t>(4)</w:t>
            </w:r>
          </w:p>
          <w:p w:rsidR="00315E82" w:rsidRPr="00DC077F" w:rsidRDefault="00315E82" w:rsidP="00104293">
            <w:pPr>
              <w:pStyle w:val="ListParagraph"/>
              <w:numPr>
                <w:ilvl w:val="0"/>
                <w:numId w:val="7"/>
              </w:numPr>
              <w:ind w:left="335" w:hanging="335"/>
              <w:rPr>
                <w:rFonts w:ascii="Times New Roman" w:hAnsi="Times New Roman" w:cs="Times New Roman"/>
                <w:sz w:val="24"/>
                <w:szCs w:val="24"/>
                <w:lang w:val="es-AR"/>
              </w:rPr>
            </w:pPr>
            <w:r w:rsidRPr="00DC077F">
              <w:rPr>
                <w:rFonts w:ascii="Times New Roman" w:hAnsi="Times New Roman" w:cs="Times New Roman"/>
                <w:sz w:val="24"/>
                <w:szCs w:val="24"/>
                <w:lang w:val="es-AR"/>
              </w:rPr>
              <w:t>Prov</w:t>
            </w:r>
            <w:r w:rsidR="00DC077F" w:rsidRPr="00DC077F">
              <w:rPr>
                <w:rFonts w:ascii="Times New Roman" w:hAnsi="Times New Roman" w:cs="Times New Roman"/>
                <w:sz w:val="24"/>
                <w:szCs w:val="24"/>
                <w:lang w:val="es-AR"/>
              </w:rPr>
              <w:t xml:space="preserve">eer programas de desarrollo </w:t>
            </w:r>
            <w:r w:rsidRPr="00DC077F">
              <w:rPr>
                <w:rFonts w:ascii="Times New Roman" w:hAnsi="Times New Roman" w:cs="Times New Roman"/>
                <w:sz w:val="24"/>
                <w:szCs w:val="24"/>
                <w:lang w:val="es-AR"/>
              </w:rPr>
              <w:t xml:space="preserve">profesional </w:t>
            </w:r>
            <w:r w:rsidR="00DC077F" w:rsidRPr="00DC077F">
              <w:rPr>
                <w:rFonts w:ascii="Times New Roman" w:hAnsi="Times New Roman" w:cs="Times New Roman"/>
                <w:sz w:val="24"/>
                <w:szCs w:val="24"/>
                <w:lang w:val="es-AR"/>
              </w:rPr>
              <w:t>que apunten a licenciaturas en</w:t>
            </w:r>
            <w:r w:rsidRPr="00DC077F">
              <w:rPr>
                <w:rFonts w:ascii="Times New Roman" w:hAnsi="Times New Roman" w:cs="Times New Roman"/>
                <w:sz w:val="24"/>
                <w:szCs w:val="24"/>
                <w:lang w:val="es-AR"/>
              </w:rPr>
              <w:t xml:space="preserve"> ESL </w:t>
            </w:r>
            <w:r w:rsidR="00DC077F" w:rsidRPr="00DC077F">
              <w:rPr>
                <w:rFonts w:ascii="Times New Roman" w:hAnsi="Times New Roman" w:cs="Times New Roman"/>
                <w:sz w:val="24"/>
                <w:szCs w:val="24"/>
                <w:lang w:val="es-AR"/>
              </w:rPr>
              <w:t>para los maestros actuales</w:t>
            </w:r>
            <w:r w:rsidRPr="00DC077F">
              <w:rPr>
                <w:rFonts w:ascii="Times New Roman" w:hAnsi="Times New Roman" w:cs="Times New Roman"/>
                <w:sz w:val="24"/>
                <w:szCs w:val="24"/>
                <w:lang w:val="es-AR"/>
              </w:rPr>
              <w:t>. (2)</w:t>
            </w:r>
          </w:p>
          <w:p w:rsidR="00315E82" w:rsidRPr="00CF62A3" w:rsidRDefault="00DC077F" w:rsidP="00DC077F">
            <w:pPr>
              <w:pStyle w:val="ListParagraph"/>
              <w:numPr>
                <w:ilvl w:val="0"/>
                <w:numId w:val="7"/>
              </w:numPr>
              <w:ind w:left="335" w:hanging="335"/>
              <w:rPr>
                <w:rFonts w:ascii="Times New Roman" w:hAnsi="Times New Roman" w:cs="Times New Roman"/>
                <w:sz w:val="24"/>
                <w:szCs w:val="24"/>
              </w:rPr>
            </w:pPr>
            <w:r w:rsidRPr="00DC077F">
              <w:rPr>
                <w:rFonts w:ascii="Times New Roman" w:hAnsi="Times New Roman" w:cs="Times New Roman"/>
                <w:sz w:val="24"/>
                <w:szCs w:val="24"/>
                <w:lang w:val="es-AR"/>
              </w:rPr>
              <w:lastRenderedPageBreak/>
              <w:t>Ofrecer desarrollo profesional eficaz para los m</w:t>
            </w:r>
            <w:r>
              <w:rPr>
                <w:rFonts w:ascii="Times New Roman" w:hAnsi="Times New Roman" w:cs="Times New Roman"/>
                <w:sz w:val="24"/>
                <w:szCs w:val="24"/>
                <w:lang w:val="es-AR"/>
              </w:rPr>
              <w:t>aestros</w:t>
            </w:r>
            <w:r w:rsidR="00315E82" w:rsidRPr="00DC077F">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(1)</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lastRenderedPageBreak/>
              <w:t>SI</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E675F4">
              <w:rPr>
                <w:rFonts w:ascii="Times New Roman" w:hAnsi="Times New Roman" w:cs="Times New Roman"/>
                <w:b/>
              </w:rPr>
              <w:lastRenderedPageBreak/>
              <w:t>6</w:t>
            </w:r>
            <w:r w:rsidR="006F0951">
              <w:rPr>
                <w:rFonts w:ascii="Times New Roman" w:hAnsi="Times New Roman" w:cs="Times New Roman"/>
                <w:b/>
              </w:rPr>
              <w:t xml:space="preserve"> </w:t>
            </w:r>
            <w:r w:rsidRPr="00CF62A3">
              <w:rPr>
                <w:rFonts w:ascii="Times New Roman" w:hAnsi="Times New Roman" w:cs="Times New Roman"/>
              </w:rPr>
              <w:t>(15)</w:t>
            </w:r>
          </w:p>
        </w:tc>
        <w:tc>
          <w:tcPr>
            <w:tcW w:w="1890" w:type="dxa"/>
          </w:tcPr>
          <w:p w:rsidR="00315E82" w:rsidRPr="00F55D02" w:rsidRDefault="00F55D02" w:rsidP="00F55D02">
            <w:pPr>
              <w:pStyle w:val="Normal1"/>
              <w:rPr>
                <w:rFonts w:ascii="Times New Roman" w:hAnsi="Times New Roman" w:cs="Times New Roman"/>
                <w:lang w:val="es-AR"/>
              </w:rPr>
            </w:pPr>
            <w:r w:rsidRPr="00F55D02">
              <w:rPr>
                <w:rFonts w:ascii="Times New Roman" w:hAnsi="Times New Roman" w:cs="Times New Roman"/>
                <w:lang w:val="es-AR"/>
              </w:rPr>
              <w:t>Fortalecer de manera s</w:t>
            </w:r>
            <w:r w:rsidR="00315E82" w:rsidRPr="00F55D02">
              <w:rPr>
                <w:rFonts w:ascii="Times New Roman" w:hAnsi="Times New Roman" w:cs="Times New Roman"/>
                <w:lang w:val="es-AR"/>
              </w:rPr>
              <w:t>ignifica</w:t>
            </w:r>
            <w:r w:rsidRPr="00F55D02">
              <w:rPr>
                <w:rFonts w:ascii="Times New Roman" w:hAnsi="Times New Roman" w:cs="Times New Roman"/>
                <w:lang w:val="es-AR"/>
              </w:rPr>
              <w:t>tiva y comunicar las oportunidades en ap</w:t>
            </w:r>
            <w:r>
              <w:rPr>
                <w:rFonts w:ascii="Times New Roman" w:hAnsi="Times New Roman" w:cs="Times New Roman"/>
                <w:lang w:val="es-AR"/>
              </w:rPr>
              <w:t xml:space="preserve">oyo del </w:t>
            </w:r>
            <w:r w:rsidRPr="00F55D02">
              <w:rPr>
                <w:rFonts w:ascii="Times New Roman" w:hAnsi="Times New Roman" w:cs="Times New Roman"/>
                <w:b/>
                <w:lang w:val="es-AR"/>
              </w:rPr>
              <w:t>aprendizaje</w:t>
            </w:r>
            <w:r w:rsidR="00315E82" w:rsidRPr="00F55D02">
              <w:rPr>
                <w:rFonts w:ascii="Times New Roman" w:hAnsi="Times New Roman" w:cs="Times New Roman"/>
                <w:lang w:val="es-AR"/>
              </w:rPr>
              <w:t xml:space="preserve"> </w:t>
            </w:r>
            <w:r w:rsidR="00315E82" w:rsidRPr="00F55D02">
              <w:rPr>
                <w:rFonts w:ascii="Times New Roman" w:hAnsi="Times New Roman" w:cs="Times New Roman"/>
                <w:b/>
                <w:lang w:val="es-AR"/>
              </w:rPr>
              <w:t xml:space="preserve">social </w:t>
            </w:r>
            <w:r>
              <w:rPr>
                <w:rFonts w:ascii="Times New Roman" w:hAnsi="Times New Roman" w:cs="Times New Roman"/>
                <w:b/>
                <w:lang w:val="es-AR"/>
              </w:rPr>
              <w:t>y</w:t>
            </w:r>
            <w:r w:rsidR="00315E82" w:rsidRPr="00F55D02">
              <w:rPr>
                <w:rFonts w:ascii="Times New Roman" w:hAnsi="Times New Roman" w:cs="Times New Roman"/>
                <w:b/>
                <w:lang w:val="es-AR"/>
              </w:rPr>
              <w:t xml:space="preserve"> emo</w:t>
            </w:r>
            <w:r>
              <w:rPr>
                <w:rFonts w:ascii="Times New Roman" w:hAnsi="Times New Roman" w:cs="Times New Roman"/>
                <w:b/>
                <w:lang w:val="es-AR"/>
              </w:rPr>
              <w:t>c</w:t>
            </w:r>
            <w:r w:rsidR="00315E82" w:rsidRPr="00F55D02">
              <w:rPr>
                <w:rFonts w:ascii="Times New Roman" w:hAnsi="Times New Roman" w:cs="Times New Roman"/>
                <w:b/>
                <w:lang w:val="es-AR"/>
              </w:rPr>
              <w:t xml:space="preserve">ional </w:t>
            </w:r>
            <w:r>
              <w:rPr>
                <w:rFonts w:ascii="Times New Roman" w:hAnsi="Times New Roman" w:cs="Times New Roman"/>
                <w:lang w:val="es-AR"/>
              </w:rPr>
              <w:t>de los estudiantes.</w:t>
            </w:r>
          </w:p>
        </w:tc>
        <w:tc>
          <w:tcPr>
            <w:tcW w:w="10350" w:type="dxa"/>
          </w:tcPr>
          <w:p w:rsidR="00315E82" w:rsidRPr="00CF62A3" w:rsidRDefault="00DC077F" w:rsidP="00104293">
            <w:pPr>
              <w:pStyle w:val="Normal1"/>
              <w:numPr>
                <w:ilvl w:val="0"/>
                <w:numId w:val="6"/>
              </w:numPr>
              <w:spacing w:line="276" w:lineRule="auto"/>
              <w:ind w:left="335" w:hanging="335"/>
              <w:contextualSpacing/>
              <w:rPr>
                <w:rFonts w:ascii="Times New Roman" w:hAnsi="Times New Roman" w:cs="Times New Roman"/>
              </w:rPr>
            </w:pPr>
            <w:r w:rsidRPr="00DC077F">
              <w:rPr>
                <w:rFonts w:ascii="Times New Roman" w:hAnsi="Times New Roman" w:cs="Times New Roman"/>
                <w:lang w:val="es-AR"/>
              </w:rPr>
              <w:t>Contr</w:t>
            </w:r>
            <w:r w:rsidR="0097777D" w:rsidRPr="00DC077F">
              <w:rPr>
                <w:rFonts w:ascii="Times New Roman" w:hAnsi="Times New Roman" w:cs="Times New Roman"/>
                <w:lang w:val="es-AR"/>
              </w:rPr>
              <w:t>a</w:t>
            </w:r>
            <w:r w:rsidRPr="00DC077F">
              <w:rPr>
                <w:rFonts w:ascii="Times New Roman" w:hAnsi="Times New Roman" w:cs="Times New Roman"/>
                <w:lang w:val="es-AR"/>
              </w:rPr>
              <w:t xml:space="preserve">tar un coordinador </w:t>
            </w:r>
            <w:r w:rsidR="0097777D" w:rsidRPr="00DC077F">
              <w:rPr>
                <w:rFonts w:ascii="Times New Roman" w:hAnsi="Times New Roman" w:cs="Times New Roman"/>
                <w:lang w:val="es-AR"/>
              </w:rPr>
              <w:t xml:space="preserve"> </w:t>
            </w:r>
            <w:r w:rsidRPr="00DC077F">
              <w:rPr>
                <w:rFonts w:ascii="Times New Roman" w:hAnsi="Times New Roman" w:cs="Times New Roman"/>
                <w:lang w:val="es-AR"/>
              </w:rPr>
              <w:t>“</w:t>
            </w:r>
            <w:proofErr w:type="spellStart"/>
            <w:r w:rsidR="0097777D" w:rsidRPr="00DC077F">
              <w:rPr>
                <w:rFonts w:ascii="Times New Roman" w:hAnsi="Times New Roman" w:cs="Times New Roman"/>
                <w:lang w:val="es-AR"/>
              </w:rPr>
              <w:t>wrap</w:t>
            </w:r>
            <w:r w:rsidR="00315E82" w:rsidRPr="00DC077F">
              <w:rPr>
                <w:rFonts w:ascii="Times New Roman" w:hAnsi="Times New Roman" w:cs="Times New Roman"/>
                <w:lang w:val="es-AR"/>
              </w:rPr>
              <w:t>around</w:t>
            </w:r>
            <w:proofErr w:type="spellEnd"/>
            <w:r w:rsidRPr="00DC077F">
              <w:rPr>
                <w:rFonts w:ascii="Times New Roman" w:hAnsi="Times New Roman" w:cs="Times New Roman"/>
                <w:lang w:val="es-AR"/>
              </w:rPr>
              <w:t>” para cada escuela a fin de alinear todos los sistemas externos de apoyo</w:t>
            </w:r>
            <w:r w:rsidR="00315E82" w:rsidRPr="00DC077F">
              <w:rPr>
                <w:rFonts w:ascii="Times New Roman" w:hAnsi="Times New Roman" w:cs="Times New Roman"/>
                <w:lang w:val="es-AR"/>
              </w:rPr>
              <w:t xml:space="preserve">. </w:t>
            </w:r>
            <w:r w:rsidR="00315E82" w:rsidRPr="00CF62A3">
              <w:rPr>
                <w:rFonts w:ascii="Times New Roman" w:hAnsi="Times New Roman" w:cs="Times New Roman"/>
              </w:rPr>
              <w:t>(13)</w:t>
            </w:r>
          </w:p>
          <w:p w:rsidR="00315E82" w:rsidRPr="00CF62A3" w:rsidRDefault="00DC077F" w:rsidP="00104293">
            <w:pPr>
              <w:pStyle w:val="Normal1"/>
              <w:numPr>
                <w:ilvl w:val="0"/>
                <w:numId w:val="6"/>
              </w:numPr>
              <w:spacing w:line="276" w:lineRule="auto"/>
              <w:ind w:left="335" w:hanging="335"/>
              <w:rPr>
                <w:rFonts w:ascii="Times New Roman" w:hAnsi="Times New Roman" w:cs="Times New Roman"/>
              </w:rPr>
            </w:pPr>
            <w:r w:rsidRPr="00DC077F">
              <w:rPr>
                <w:rFonts w:ascii="Times New Roman" w:hAnsi="Times New Roman" w:cs="Times New Roman"/>
                <w:lang w:val="es-AR"/>
              </w:rPr>
              <w:t>Contratar Concejeros de Adaptación Escolar para cada escuela</w:t>
            </w:r>
            <w:r w:rsidR="00315E82" w:rsidRPr="00DC077F">
              <w:rPr>
                <w:rFonts w:ascii="Times New Roman" w:hAnsi="Times New Roman" w:cs="Times New Roman"/>
                <w:lang w:val="es-AR"/>
              </w:rPr>
              <w:t xml:space="preserve">. </w:t>
            </w:r>
            <w:r w:rsidR="00315E82" w:rsidRPr="00CF62A3">
              <w:rPr>
                <w:rFonts w:ascii="Times New Roman" w:hAnsi="Times New Roman" w:cs="Times New Roman"/>
              </w:rPr>
              <w:t>(11)</w:t>
            </w:r>
          </w:p>
          <w:p w:rsidR="00315E82" w:rsidRPr="00CF62A3" w:rsidRDefault="00315E82" w:rsidP="00104293">
            <w:pPr>
              <w:pStyle w:val="Normal1"/>
              <w:numPr>
                <w:ilvl w:val="0"/>
                <w:numId w:val="6"/>
              </w:numPr>
              <w:spacing w:line="276" w:lineRule="auto"/>
              <w:ind w:left="335" w:hanging="335"/>
              <w:rPr>
                <w:rFonts w:ascii="Times New Roman" w:hAnsi="Times New Roman" w:cs="Times New Roman"/>
              </w:rPr>
            </w:pPr>
            <w:r w:rsidRPr="005C6EF6">
              <w:rPr>
                <w:rFonts w:ascii="Times New Roman" w:hAnsi="Times New Roman" w:cs="Times New Roman"/>
                <w:lang w:val="es-AR"/>
              </w:rPr>
              <w:t>Re</w:t>
            </w:r>
            <w:r w:rsidR="005C6EF6" w:rsidRPr="005C6EF6">
              <w:rPr>
                <w:rFonts w:ascii="Times New Roman" w:hAnsi="Times New Roman" w:cs="Times New Roman"/>
                <w:lang w:val="es-AR"/>
              </w:rPr>
              <w:t>no</w:t>
            </w:r>
            <w:r w:rsidRPr="005C6EF6">
              <w:rPr>
                <w:rFonts w:ascii="Times New Roman" w:hAnsi="Times New Roman" w:cs="Times New Roman"/>
                <w:lang w:val="es-AR"/>
              </w:rPr>
              <w:t>va</w:t>
            </w:r>
            <w:r w:rsidR="005C6EF6" w:rsidRPr="005C6EF6">
              <w:rPr>
                <w:rFonts w:ascii="Times New Roman" w:hAnsi="Times New Roman" w:cs="Times New Roman"/>
                <w:lang w:val="es-AR"/>
              </w:rPr>
              <w:t>r el modelo de suspensión interna para atender eficazmente las neces</w:t>
            </w:r>
            <w:r w:rsidR="005C6EF6">
              <w:rPr>
                <w:rFonts w:ascii="Times New Roman" w:hAnsi="Times New Roman" w:cs="Times New Roman"/>
                <w:lang w:val="es-AR"/>
              </w:rPr>
              <w:t>idades académicas y sociales de los estudiantes</w:t>
            </w:r>
            <w:r w:rsidRPr="005C6EF6">
              <w:rPr>
                <w:rFonts w:ascii="Times New Roman" w:hAnsi="Times New Roman" w:cs="Times New Roman"/>
                <w:lang w:val="es-AR"/>
              </w:rPr>
              <w:t xml:space="preserve">. </w:t>
            </w:r>
            <w:r w:rsidRPr="00CF62A3">
              <w:rPr>
                <w:rFonts w:ascii="Times New Roman" w:hAnsi="Times New Roman" w:cs="Times New Roman"/>
              </w:rPr>
              <w:t>(9)</w:t>
            </w:r>
          </w:p>
          <w:p w:rsidR="00315E82" w:rsidRPr="00CF62A3" w:rsidRDefault="00315E82" w:rsidP="00104293">
            <w:pPr>
              <w:pStyle w:val="Normal1"/>
              <w:numPr>
                <w:ilvl w:val="0"/>
                <w:numId w:val="6"/>
              </w:numPr>
              <w:spacing w:line="276" w:lineRule="auto"/>
              <w:ind w:left="335" w:hanging="335"/>
              <w:contextualSpacing/>
              <w:rPr>
                <w:rFonts w:ascii="Times New Roman" w:hAnsi="Times New Roman" w:cs="Times New Roman"/>
              </w:rPr>
            </w:pPr>
            <w:r w:rsidRPr="005C6EF6">
              <w:rPr>
                <w:rFonts w:ascii="Times New Roman" w:hAnsi="Times New Roman" w:cs="Times New Roman"/>
                <w:lang w:val="es-AR"/>
              </w:rPr>
              <w:t>Prov</w:t>
            </w:r>
            <w:r w:rsidR="005C6EF6" w:rsidRPr="005C6EF6">
              <w:rPr>
                <w:rFonts w:ascii="Times New Roman" w:hAnsi="Times New Roman" w:cs="Times New Roman"/>
                <w:lang w:val="es-AR"/>
              </w:rPr>
              <w:t>eer desarrollo profesional en el área de tra</w:t>
            </w:r>
            <w:r w:rsidR="005C6EF6">
              <w:rPr>
                <w:rFonts w:ascii="Times New Roman" w:hAnsi="Times New Roman" w:cs="Times New Roman"/>
                <w:lang w:val="es-AR"/>
              </w:rPr>
              <w:t>bajar con estudiantes impactados por t</w:t>
            </w:r>
            <w:r w:rsidRPr="005C6EF6">
              <w:rPr>
                <w:rFonts w:ascii="Times New Roman" w:hAnsi="Times New Roman" w:cs="Times New Roman"/>
                <w:lang w:val="es-AR"/>
              </w:rPr>
              <w:t xml:space="preserve">rauma. </w:t>
            </w:r>
            <w:r w:rsidRPr="00CF62A3">
              <w:rPr>
                <w:rFonts w:ascii="Times New Roman" w:hAnsi="Times New Roman" w:cs="Times New Roman"/>
              </w:rPr>
              <w:t>(8)</w:t>
            </w:r>
          </w:p>
          <w:p w:rsidR="00315E82" w:rsidRPr="00CF62A3" w:rsidRDefault="00315E82" w:rsidP="00104293">
            <w:pPr>
              <w:pStyle w:val="Normal1"/>
              <w:numPr>
                <w:ilvl w:val="0"/>
                <w:numId w:val="6"/>
              </w:numPr>
              <w:spacing w:line="276" w:lineRule="auto"/>
              <w:ind w:left="335" w:hanging="335"/>
              <w:rPr>
                <w:rFonts w:ascii="Times New Roman" w:hAnsi="Times New Roman" w:cs="Times New Roman"/>
              </w:rPr>
            </w:pPr>
            <w:r w:rsidRPr="005C6EF6">
              <w:rPr>
                <w:rFonts w:ascii="Times New Roman" w:hAnsi="Times New Roman" w:cs="Times New Roman"/>
                <w:lang w:val="es-AR"/>
              </w:rPr>
              <w:t>Investiga</w:t>
            </w:r>
            <w:r w:rsidR="005C6EF6" w:rsidRPr="005C6EF6">
              <w:rPr>
                <w:rFonts w:ascii="Times New Roman" w:hAnsi="Times New Roman" w:cs="Times New Roman"/>
                <w:lang w:val="es-AR"/>
              </w:rPr>
              <w:t>r la</w:t>
            </w:r>
            <w:r w:rsidRPr="005C6EF6">
              <w:rPr>
                <w:rFonts w:ascii="Times New Roman" w:hAnsi="Times New Roman" w:cs="Times New Roman"/>
                <w:lang w:val="es-AR"/>
              </w:rPr>
              <w:t xml:space="preserve"> implement</w:t>
            </w:r>
            <w:r w:rsidR="005C6EF6" w:rsidRPr="005C6EF6">
              <w:rPr>
                <w:rFonts w:ascii="Times New Roman" w:hAnsi="Times New Roman" w:cs="Times New Roman"/>
                <w:lang w:val="es-AR"/>
              </w:rPr>
              <w:t>ación de un modelo de justicia</w:t>
            </w:r>
            <w:r w:rsidRPr="005C6EF6">
              <w:rPr>
                <w:rFonts w:ascii="Times New Roman" w:hAnsi="Times New Roman" w:cs="Times New Roman"/>
                <w:lang w:val="es-AR"/>
              </w:rPr>
              <w:t xml:space="preserve"> rest</w:t>
            </w:r>
            <w:r w:rsidR="005C6EF6" w:rsidRPr="005C6EF6">
              <w:rPr>
                <w:rFonts w:ascii="Times New Roman" w:hAnsi="Times New Roman" w:cs="Times New Roman"/>
                <w:lang w:val="es-AR"/>
              </w:rPr>
              <w:t>au</w:t>
            </w:r>
            <w:r w:rsidRPr="005C6EF6">
              <w:rPr>
                <w:rFonts w:ascii="Times New Roman" w:hAnsi="Times New Roman" w:cs="Times New Roman"/>
                <w:lang w:val="es-AR"/>
              </w:rPr>
              <w:t>ra</w:t>
            </w:r>
            <w:r w:rsidR="005C6EF6" w:rsidRPr="005C6EF6">
              <w:rPr>
                <w:rFonts w:ascii="Times New Roman" w:hAnsi="Times New Roman" w:cs="Times New Roman"/>
                <w:lang w:val="es-AR"/>
              </w:rPr>
              <w:t xml:space="preserve">dora para la </w:t>
            </w:r>
            <w:r w:rsidR="005C6EF6">
              <w:rPr>
                <w:rFonts w:ascii="Times New Roman" w:hAnsi="Times New Roman" w:cs="Times New Roman"/>
                <w:lang w:val="es-AR"/>
              </w:rPr>
              <w:t>disciplina escolar en la secundaria</w:t>
            </w:r>
            <w:r w:rsidRPr="005C6EF6">
              <w:rPr>
                <w:rFonts w:ascii="Times New Roman" w:hAnsi="Times New Roman" w:cs="Times New Roman"/>
                <w:lang w:val="es-AR"/>
              </w:rPr>
              <w:t xml:space="preserve">. </w:t>
            </w:r>
            <w:r w:rsidRPr="00CF62A3">
              <w:rPr>
                <w:rFonts w:ascii="Times New Roman" w:hAnsi="Times New Roman" w:cs="Times New Roman"/>
              </w:rPr>
              <w:t>(6)</w:t>
            </w:r>
          </w:p>
          <w:p w:rsidR="00315E82" w:rsidRPr="00104293" w:rsidRDefault="005C6EF6" w:rsidP="005C6EF6">
            <w:pPr>
              <w:pStyle w:val="Normal1"/>
              <w:numPr>
                <w:ilvl w:val="0"/>
                <w:numId w:val="6"/>
              </w:numPr>
              <w:spacing w:line="276" w:lineRule="auto"/>
              <w:ind w:left="335" w:hanging="335"/>
              <w:contextualSpacing/>
              <w:rPr>
                <w:rFonts w:ascii="Times New Roman" w:hAnsi="Times New Roman" w:cs="Times New Roman"/>
              </w:rPr>
            </w:pPr>
            <w:r w:rsidRPr="005C6EF6">
              <w:rPr>
                <w:rFonts w:ascii="Times New Roman" w:hAnsi="Times New Roman" w:cs="Times New Roman"/>
                <w:lang w:val="es-AR"/>
              </w:rPr>
              <w:t>Encontrar el equilibrio correcto entre los servicios “</w:t>
            </w:r>
            <w:proofErr w:type="spellStart"/>
            <w:r w:rsidR="0097777D" w:rsidRPr="005C6EF6">
              <w:rPr>
                <w:rFonts w:ascii="Times New Roman" w:hAnsi="Times New Roman" w:cs="Times New Roman"/>
                <w:lang w:val="es-AR"/>
              </w:rPr>
              <w:t>wrap</w:t>
            </w:r>
            <w:r w:rsidR="00315E82" w:rsidRPr="005C6EF6">
              <w:rPr>
                <w:rFonts w:ascii="Times New Roman" w:hAnsi="Times New Roman" w:cs="Times New Roman"/>
                <w:lang w:val="es-AR"/>
              </w:rPr>
              <w:t>around</w:t>
            </w:r>
            <w:proofErr w:type="spellEnd"/>
            <w:r w:rsidRPr="005C6EF6">
              <w:rPr>
                <w:rFonts w:ascii="Times New Roman" w:hAnsi="Times New Roman" w:cs="Times New Roman"/>
                <w:lang w:val="es-AR"/>
              </w:rPr>
              <w:t>”</w:t>
            </w:r>
            <w:r w:rsidR="00315E82" w:rsidRPr="005C6EF6">
              <w:rPr>
                <w:rFonts w:ascii="Times New Roman" w:hAnsi="Times New Roman" w:cs="Times New Roman"/>
                <w:lang w:val="es-AR"/>
              </w:rPr>
              <w:t xml:space="preserve"> (</w:t>
            </w:r>
            <w:r w:rsidRPr="005C6EF6">
              <w:rPr>
                <w:rFonts w:ascii="Times New Roman" w:hAnsi="Times New Roman" w:cs="Times New Roman"/>
                <w:lang w:val="es-AR"/>
              </w:rPr>
              <w:t>asesoramiento, apoyo</w:t>
            </w:r>
            <w:r w:rsidR="00315E82" w:rsidRPr="005C6EF6">
              <w:rPr>
                <w:rFonts w:ascii="Times New Roman" w:hAnsi="Times New Roman" w:cs="Times New Roman"/>
                <w:lang w:val="es-AR"/>
              </w:rPr>
              <w:t>, etc.)</w:t>
            </w:r>
            <w:r w:rsidRPr="005C6EF6">
              <w:rPr>
                <w:rFonts w:ascii="Times New Roman" w:hAnsi="Times New Roman" w:cs="Times New Roman"/>
                <w:lang w:val="es-AR"/>
              </w:rPr>
              <w:t xml:space="preserve"> </w:t>
            </w:r>
            <w:r>
              <w:rPr>
                <w:rFonts w:ascii="Times New Roman" w:hAnsi="Times New Roman" w:cs="Times New Roman"/>
                <w:lang w:val="es-AR"/>
              </w:rPr>
              <w:t>y la responsabilidad (</w:t>
            </w:r>
            <w:r w:rsidR="00315E82" w:rsidRPr="005C6EF6">
              <w:rPr>
                <w:rFonts w:ascii="Times New Roman" w:hAnsi="Times New Roman" w:cs="Times New Roman"/>
                <w:lang w:val="es-AR"/>
              </w:rPr>
              <w:t>conse</w:t>
            </w:r>
            <w:r w:rsidRPr="005C6EF6">
              <w:rPr>
                <w:rFonts w:ascii="Times New Roman" w:hAnsi="Times New Roman" w:cs="Times New Roman"/>
                <w:lang w:val="es-AR"/>
              </w:rPr>
              <w:t>c</w:t>
            </w:r>
            <w:r w:rsidR="00315E82" w:rsidRPr="005C6EF6">
              <w:rPr>
                <w:rFonts w:ascii="Times New Roman" w:hAnsi="Times New Roman" w:cs="Times New Roman"/>
                <w:lang w:val="es-AR"/>
              </w:rPr>
              <w:t>uenc</w:t>
            </w:r>
            <w:r w:rsidRPr="005C6EF6">
              <w:rPr>
                <w:rFonts w:ascii="Times New Roman" w:hAnsi="Times New Roman" w:cs="Times New Roman"/>
                <w:lang w:val="es-AR"/>
              </w:rPr>
              <w:t>ia</w:t>
            </w:r>
            <w:r w:rsidR="00315E82" w:rsidRPr="005C6EF6">
              <w:rPr>
                <w:rFonts w:ascii="Times New Roman" w:hAnsi="Times New Roman" w:cs="Times New Roman"/>
                <w:lang w:val="es-AR"/>
              </w:rPr>
              <w:t xml:space="preserve">s). </w:t>
            </w:r>
            <w:r w:rsidR="00315E82" w:rsidRPr="00CF62A3">
              <w:rPr>
                <w:rFonts w:ascii="Times New Roman" w:hAnsi="Times New Roman" w:cs="Times New Roman"/>
              </w:rPr>
              <w:t>(4)</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t>C&amp;C</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E675F4">
              <w:rPr>
                <w:rFonts w:ascii="Times New Roman" w:hAnsi="Times New Roman" w:cs="Times New Roman"/>
                <w:b/>
              </w:rPr>
              <w:t>7</w:t>
            </w:r>
            <w:r w:rsidR="006F0951">
              <w:rPr>
                <w:rFonts w:ascii="Times New Roman" w:hAnsi="Times New Roman" w:cs="Times New Roman"/>
                <w:b/>
              </w:rPr>
              <w:t xml:space="preserve"> </w:t>
            </w:r>
            <w:r w:rsidRPr="00CF62A3">
              <w:rPr>
                <w:rFonts w:ascii="Times New Roman" w:hAnsi="Times New Roman" w:cs="Times New Roman"/>
              </w:rPr>
              <w:t>(12)</w:t>
            </w:r>
          </w:p>
        </w:tc>
        <w:tc>
          <w:tcPr>
            <w:tcW w:w="1890" w:type="dxa"/>
          </w:tcPr>
          <w:p w:rsidR="00315E82" w:rsidRPr="00F55D02" w:rsidRDefault="00F55D02" w:rsidP="00F55D02">
            <w:pPr>
              <w:pStyle w:val="Normal1"/>
              <w:rPr>
                <w:rFonts w:ascii="Times New Roman" w:hAnsi="Times New Roman" w:cs="Times New Roman"/>
                <w:lang w:val="es-AR"/>
              </w:rPr>
            </w:pPr>
            <w:r w:rsidRPr="00F55D02">
              <w:rPr>
                <w:rFonts w:ascii="Times New Roman" w:hAnsi="Times New Roman" w:cs="Times New Roman"/>
                <w:lang w:val="es-AR"/>
              </w:rPr>
              <w:t>Fortalecer</w:t>
            </w:r>
            <w:r w:rsidR="00315E82" w:rsidRPr="00F55D02">
              <w:rPr>
                <w:rFonts w:ascii="Times New Roman" w:hAnsi="Times New Roman" w:cs="Times New Roman"/>
                <w:lang w:val="es-AR"/>
              </w:rPr>
              <w:t xml:space="preserve"> </w:t>
            </w:r>
            <w:r w:rsidRPr="00F55D02">
              <w:rPr>
                <w:rFonts w:ascii="Times New Roman" w:hAnsi="Times New Roman" w:cs="Times New Roman"/>
                <w:lang w:val="es-AR"/>
              </w:rPr>
              <w:t xml:space="preserve">el </w:t>
            </w:r>
            <w:r w:rsidRPr="00F55D02">
              <w:rPr>
                <w:rFonts w:ascii="Times New Roman" w:hAnsi="Times New Roman" w:cs="Times New Roman"/>
                <w:b/>
                <w:lang w:val="es-AR"/>
              </w:rPr>
              <w:t>desarrollo</w:t>
            </w:r>
            <w:r w:rsidR="00315E82" w:rsidRPr="00F55D02">
              <w:rPr>
                <w:rFonts w:ascii="Times New Roman" w:hAnsi="Times New Roman" w:cs="Times New Roman"/>
                <w:lang w:val="es-AR"/>
              </w:rPr>
              <w:t xml:space="preserve"> </w:t>
            </w:r>
            <w:r w:rsidRPr="00F55D02">
              <w:rPr>
                <w:rFonts w:ascii="Times New Roman" w:hAnsi="Times New Roman" w:cs="Times New Roman"/>
                <w:b/>
                <w:lang w:val="es-AR"/>
              </w:rPr>
              <w:t>profesional</w:t>
            </w:r>
            <w:r w:rsidRPr="00F55D02">
              <w:rPr>
                <w:rFonts w:ascii="Times New Roman" w:hAnsi="Times New Roman" w:cs="Times New Roman"/>
                <w:lang w:val="es-AR"/>
              </w:rPr>
              <w:t xml:space="preserve"> y poner el enfoque en </w:t>
            </w:r>
            <w:r>
              <w:rPr>
                <w:rFonts w:ascii="Times New Roman" w:hAnsi="Times New Roman" w:cs="Times New Roman"/>
                <w:lang w:val="es-AR"/>
              </w:rPr>
              <w:t>áreas claves para enriquecer la instrucción</w:t>
            </w:r>
            <w:r w:rsidR="00315E82" w:rsidRPr="00F55D02">
              <w:rPr>
                <w:rFonts w:ascii="Times New Roman" w:hAnsi="Times New Roman" w:cs="Times New Roman"/>
                <w:lang w:val="es-AR"/>
              </w:rPr>
              <w:t>.</w:t>
            </w:r>
          </w:p>
        </w:tc>
        <w:tc>
          <w:tcPr>
            <w:tcW w:w="10350" w:type="dxa"/>
          </w:tcPr>
          <w:p w:rsidR="00315E82" w:rsidRPr="00CF62A3" w:rsidRDefault="00315E82" w:rsidP="00104293">
            <w:pPr>
              <w:pStyle w:val="ListParagraph"/>
              <w:numPr>
                <w:ilvl w:val="0"/>
                <w:numId w:val="13"/>
              </w:numPr>
              <w:ind w:left="335" w:hanging="335"/>
              <w:rPr>
                <w:rFonts w:ascii="Times New Roman" w:hAnsi="Times New Roman" w:cs="Times New Roman"/>
                <w:sz w:val="24"/>
                <w:szCs w:val="24"/>
              </w:rPr>
            </w:pPr>
            <w:r w:rsidRPr="005C6EF6">
              <w:rPr>
                <w:rFonts w:ascii="Times New Roman" w:hAnsi="Times New Roman" w:cs="Times New Roman"/>
                <w:sz w:val="24"/>
                <w:szCs w:val="24"/>
                <w:lang w:val="es-AR"/>
              </w:rPr>
              <w:t>De</w:t>
            </w:r>
            <w:r w:rsidR="005C6EF6" w:rsidRPr="005C6EF6">
              <w:rPr>
                <w:rFonts w:ascii="Times New Roman" w:hAnsi="Times New Roman" w:cs="Times New Roman"/>
                <w:sz w:val="24"/>
                <w:szCs w:val="24"/>
                <w:lang w:val="es-AR"/>
              </w:rPr>
              <w:t xml:space="preserve">sarrollar un plan multianual para el distrito para programas de </w:t>
            </w:r>
            <w:r w:rsidR="005C6EF6">
              <w:rPr>
                <w:rFonts w:ascii="Times New Roman" w:hAnsi="Times New Roman" w:cs="Times New Roman"/>
                <w:sz w:val="24"/>
                <w:szCs w:val="24"/>
                <w:lang w:val="es-AR"/>
              </w:rPr>
              <w:t xml:space="preserve">desarrollo profesional basados en el currículo del distrito y las necesidades tecnológicas. </w:t>
            </w:r>
            <w:r w:rsidRPr="005C6EF6">
              <w:rPr>
                <w:rFonts w:ascii="Times New Roman" w:hAnsi="Times New Roman" w:cs="Times New Roman"/>
                <w:sz w:val="24"/>
                <w:szCs w:val="24"/>
                <w:lang w:val="es-AR"/>
              </w:rPr>
              <w:t>Inclu</w:t>
            </w:r>
            <w:r w:rsidR="005C6EF6" w:rsidRPr="005C6EF6">
              <w:rPr>
                <w:rFonts w:ascii="Times New Roman" w:hAnsi="Times New Roman" w:cs="Times New Roman"/>
                <w:sz w:val="24"/>
                <w:szCs w:val="24"/>
                <w:lang w:val="es-AR"/>
              </w:rPr>
              <w:t xml:space="preserve">ir desarrollo profesional enfocado en </w:t>
            </w:r>
            <w:r w:rsidR="005C6EF6">
              <w:rPr>
                <w:rFonts w:ascii="Times New Roman" w:hAnsi="Times New Roman" w:cs="Times New Roman"/>
                <w:sz w:val="24"/>
                <w:szCs w:val="24"/>
                <w:lang w:val="es-AR"/>
              </w:rPr>
              <w:t>pedagogía de contenidos de área</w:t>
            </w:r>
            <w:r w:rsidRPr="005C6EF6">
              <w:rPr>
                <w:rFonts w:ascii="Times New Roman" w:hAnsi="Times New Roman" w:cs="Times New Roman"/>
                <w:sz w:val="24"/>
                <w:szCs w:val="24"/>
                <w:lang w:val="es-AR"/>
              </w:rPr>
              <w:t>.</w:t>
            </w:r>
            <w:r w:rsidR="005C6EF6">
              <w:rPr>
                <w:rFonts w:ascii="Times New Roman" w:hAnsi="Times New Roman" w:cs="Times New Roman"/>
                <w:sz w:val="24"/>
                <w:szCs w:val="24"/>
                <w:lang w:val="es-AR"/>
              </w:rPr>
              <w:t xml:space="preserve"> </w:t>
            </w:r>
            <w:r w:rsidR="005C6EF6" w:rsidRPr="005C6EF6">
              <w:rPr>
                <w:rFonts w:ascii="Times New Roman" w:hAnsi="Times New Roman" w:cs="Times New Roman"/>
                <w:sz w:val="24"/>
                <w:szCs w:val="24"/>
                <w:lang w:val="es-AR"/>
              </w:rPr>
              <w:t>Un plan de este tipo debe reflejar e incorporar las v</w:t>
            </w:r>
            <w:r w:rsidR="005C6EF6">
              <w:rPr>
                <w:rFonts w:ascii="Times New Roman" w:hAnsi="Times New Roman" w:cs="Times New Roman"/>
                <w:sz w:val="24"/>
                <w:szCs w:val="24"/>
                <w:lang w:val="es-AR"/>
              </w:rPr>
              <w:t>oces de los maestros, información estudiantil, las necesidades del</w:t>
            </w:r>
            <w:r w:rsidRPr="005C6EF6">
              <w:rPr>
                <w:rFonts w:ascii="Times New Roman" w:hAnsi="Times New Roman" w:cs="Times New Roman"/>
                <w:sz w:val="24"/>
                <w:szCs w:val="24"/>
                <w:lang w:val="es-AR"/>
              </w:rPr>
              <w:t xml:space="preserve"> distri</w:t>
            </w:r>
            <w:r w:rsidR="005C6EF6">
              <w:rPr>
                <w:rFonts w:ascii="Times New Roman" w:hAnsi="Times New Roman" w:cs="Times New Roman"/>
                <w:sz w:val="24"/>
                <w:szCs w:val="24"/>
                <w:lang w:val="es-AR"/>
              </w:rPr>
              <w:t>to</w:t>
            </w:r>
            <w:r w:rsidRPr="005C6EF6">
              <w:rPr>
                <w:rFonts w:ascii="Times New Roman" w:hAnsi="Times New Roman" w:cs="Times New Roman"/>
                <w:sz w:val="24"/>
                <w:szCs w:val="24"/>
                <w:lang w:val="es-AR"/>
              </w:rPr>
              <w:t xml:space="preserve">. </w:t>
            </w:r>
            <w:r w:rsidRPr="00CF62A3">
              <w:rPr>
                <w:rFonts w:ascii="Times New Roman" w:hAnsi="Times New Roman" w:cs="Times New Roman"/>
                <w:sz w:val="24"/>
                <w:szCs w:val="24"/>
              </w:rPr>
              <w:t>(11)</w:t>
            </w:r>
          </w:p>
          <w:p w:rsidR="00315E82" w:rsidRPr="00CF62A3" w:rsidRDefault="005C6EF6" w:rsidP="00104293">
            <w:pPr>
              <w:pStyle w:val="ListParagraph"/>
              <w:numPr>
                <w:ilvl w:val="0"/>
                <w:numId w:val="13"/>
              </w:numPr>
              <w:ind w:left="335" w:hanging="335"/>
              <w:rPr>
                <w:rFonts w:ascii="Times New Roman" w:hAnsi="Times New Roman" w:cs="Times New Roman"/>
                <w:sz w:val="24"/>
                <w:szCs w:val="24"/>
              </w:rPr>
            </w:pPr>
            <w:r w:rsidRPr="005C6EF6">
              <w:rPr>
                <w:rFonts w:ascii="Times New Roman" w:hAnsi="Times New Roman" w:cs="Times New Roman"/>
                <w:sz w:val="24"/>
                <w:szCs w:val="24"/>
                <w:lang w:val="es-AR"/>
              </w:rPr>
              <w:t xml:space="preserve">Apoyar la implementación eficaz de iniciativas mediante la capacitación apropiada y </w:t>
            </w:r>
            <w:r>
              <w:rPr>
                <w:rFonts w:ascii="Times New Roman" w:hAnsi="Times New Roman" w:cs="Times New Roman"/>
                <w:sz w:val="24"/>
                <w:szCs w:val="24"/>
                <w:lang w:val="es-AR"/>
              </w:rPr>
              <w:t xml:space="preserve">la adquisición de materiales previamente al proceso de implementación. </w:t>
            </w:r>
            <w:r w:rsidRPr="005C6EF6">
              <w:rPr>
                <w:rFonts w:ascii="Times New Roman" w:hAnsi="Times New Roman" w:cs="Times New Roman"/>
                <w:sz w:val="24"/>
                <w:szCs w:val="24"/>
                <w:lang w:val="es-AR"/>
              </w:rPr>
              <w:t xml:space="preserve">Esto es importante tanto para administradores como </w:t>
            </w:r>
            <w:r>
              <w:rPr>
                <w:rFonts w:ascii="Times New Roman" w:hAnsi="Times New Roman" w:cs="Times New Roman"/>
                <w:sz w:val="24"/>
                <w:szCs w:val="24"/>
                <w:lang w:val="es-AR"/>
              </w:rPr>
              <w:t>para maestros</w:t>
            </w:r>
            <w:r w:rsidR="00315E82" w:rsidRPr="005C6EF6">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(8)</w:t>
            </w:r>
          </w:p>
          <w:p w:rsidR="00315E82" w:rsidRPr="00CF62A3" w:rsidRDefault="00315E82" w:rsidP="00104293">
            <w:pPr>
              <w:pStyle w:val="ListParagraph"/>
              <w:numPr>
                <w:ilvl w:val="0"/>
                <w:numId w:val="13"/>
              </w:numPr>
              <w:ind w:left="335" w:hanging="335"/>
              <w:rPr>
                <w:rFonts w:ascii="Times New Roman" w:hAnsi="Times New Roman" w:cs="Times New Roman"/>
                <w:sz w:val="24"/>
                <w:szCs w:val="24"/>
              </w:rPr>
            </w:pPr>
            <w:r w:rsidRPr="005C6EF6">
              <w:rPr>
                <w:rFonts w:ascii="Times New Roman" w:hAnsi="Times New Roman" w:cs="Times New Roman"/>
                <w:sz w:val="24"/>
                <w:szCs w:val="24"/>
                <w:lang w:val="es-AR"/>
              </w:rPr>
              <w:t>Of</w:t>
            </w:r>
            <w:r w:rsidR="005C6EF6" w:rsidRPr="005C6EF6">
              <w:rPr>
                <w:rFonts w:ascii="Times New Roman" w:hAnsi="Times New Roman" w:cs="Times New Roman"/>
                <w:sz w:val="24"/>
                <w:szCs w:val="24"/>
                <w:lang w:val="es-AR"/>
              </w:rPr>
              <w:t>recer cursos de idioma español a docentes y personal existentes par</w:t>
            </w:r>
            <w:r w:rsidR="005C6EF6">
              <w:rPr>
                <w:rFonts w:ascii="Times New Roman" w:hAnsi="Times New Roman" w:cs="Times New Roman"/>
                <w:sz w:val="24"/>
                <w:szCs w:val="24"/>
                <w:lang w:val="es-AR"/>
              </w:rPr>
              <w:t>a crear capacidad interna</w:t>
            </w:r>
            <w:r w:rsidRPr="005C6EF6">
              <w:rPr>
                <w:rFonts w:ascii="Times New Roman" w:hAnsi="Times New Roman" w:cs="Times New Roman"/>
                <w:sz w:val="24"/>
                <w:szCs w:val="24"/>
                <w:lang w:val="es-AR"/>
              </w:rPr>
              <w:t xml:space="preserve">. </w:t>
            </w:r>
            <w:r w:rsidRPr="00CF62A3">
              <w:rPr>
                <w:rFonts w:ascii="Times New Roman" w:hAnsi="Times New Roman" w:cs="Times New Roman"/>
                <w:sz w:val="24"/>
                <w:szCs w:val="24"/>
              </w:rPr>
              <w:t>(6)</w:t>
            </w:r>
          </w:p>
          <w:p w:rsidR="00315E82" w:rsidRPr="00CF62A3" w:rsidRDefault="005C6EF6" w:rsidP="00104293">
            <w:pPr>
              <w:pStyle w:val="ListParagraph"/>
              <w:numPr>
                <w:ilvl w:val="0"/>
                <w:numId w:val="13"/>
              </w:numPr>
              <w:rPr>
                <w:rFonts w:ascii="Times New Roman" w:hAnsi="Times New Roman" w:cs="Times New Roman"/>
                <w:sz w:val="24"/>
                <w:szCs w:val="24"/>
              </w:rPr>
            </w:pPr>
            <w:r w:rsidRPr="005C6EF6">
              <w:rPr>
                <w:rFonts w:ascii="Times New Roman" w:hAnsi="Times New Roman" w:cs="Times New Roman"/>
                <w:sz w:val="24"/>
                <w:szCs w:val="24"/>
                <w:lang w:val="es-AR"/>
              </w:rPr>
              <w:t>Hacer que el Desarrollo</w:t>
            </w:r>
            <w:r w:rsidR="00315E82" w:rsidRPr="005C6EF6">
              <w:rPr>
                <w:rFonts w:ascii="Times New Roman" w:hAnsi="Times New Roman" w:cs="Times New Roman"/>
                <w:sz w:val="24"/>
                <w:szCs w:val="24"/>
                <w:lang w:val="es-AR"/>
              </w:rPr>
              <w:t xml:space="preserve"> </w:t>
            </w:r>
            <w:r w:rsidR="00104293" w:rsidRPr="005C6EF6">
              <w:rPr>
                <w:rFonts w:ascii="Times New Roman" w:hAnsi="Times New Roman" w:cs="Times New Roman"/>
                <w:sz w:val="24"/>
                <w:szCs w:val="24"/>
                <w:lang w:val="es-AR"/>
              </w:rPr>
              <w:t>Profesional</w:t>
            </w:r>
            <w:r w:rsidRPr="005C6EF6">
              <w:rPr>
                <w:rFonts w:ascii="Times New Roman" w:hAnsi="Times New Roman" w:cs="Times New Roman"/>
                <w:sz w:val="24"/>
                <w:szCs w:val="24"/>
                <w:lang w:val="es-AR"/>
              </w:rPr>
              <w:t xml:space="preserve"> (P</w:t>
            </w:r>
            <w:r w:rsidR="00104293" w:rsidRPr="005C6EF6">
              <w:rPr>
                <w:rFonts w:ascii="Times New Roman" w:hAnsi="Times New Roman" w:cs="Times New Roman"/>
                <w:sz w:val="24"/>
                <w:szCs w:val="24"/>
                <w:lang w:val="es-AR"/>
              </w:rPr>
              <w:t>D</w:t>
            </w:r>
            <w:r w:rsidRPr="005C6EF6">
              <w:rPr>
                <w:rFonts w:ascii="Times New Roman" w:hAnsi="Times New Roman" w:cs="Times New Roman"/>
                <w:sz w:val="24"/>
                <w:szCs w:val="24"/>
                <w:lang w:val="es-AR"/>
              </w:rPr>
              <w:t>, en inglés) se enfoque en cómo</w:t>
            </w:r>
            <w:r>
              <w:rPr>
                <w:rFonts w:ascii="Times New Roman" w:hAnsi="Times New Roman" w:cs="Times New Roman"/>
                <w:sz w:val="24"/>
                <w:szCs w:val="24"/>
                <w:lang w:val="es-AR"/>
              </w:rPr>
              <w:t xml:space="preserve"> trabajar con conductas estudiantiles difíciles</w:t>
            </w:r>
            <w:r w:rsidR="00315E82" w:rsidRPr="005C6EF6">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(4)</w:t>
            </w:r>
          </w:p>
          <w:p w:rsidR="00315E82" w:rsidRPr="00CF62A3" w:rsidRDefault="005C6EF6" w:rsidP="00104293">
            <w:pPr>
              <w:pStyle w:val="ListParagraph"/>
              <w:numPr>
                <w:ilvl w:val="0"/>
                <w:numId w:val="13"/>
              </w:numPr>
              <w:rPr>
                <w:rFonts w:ascii="Times New Roman" w:hAnsi="Times New Roman" w:cs="Times New Roman"/>
                <w:sz w:val="24"/>
                <w:szCs w:val="24"/>
              </w:rPr>
            </w:pPr>
            <w:r w:rsidRPr="005C6EF6">
              <w:rPr>
                <w:rFonts w:ascii="Times New Roman" w:hAnsi="Times New Roman" w:cs="Times New Roman"/>
                <w:sz w:val="24"/>
                <w:szCs w:val="24"/>
                <w:lang w:val="es-AR"/>
              </w:rPr>
              <w:t>Alejarse del enfoque universal de</w:t>
            </w:r>
            <w:r w:rsidR="00315E82" w:rsidRPr="005C6EF6">
              <w:rPr>
                <w:rFonts w:ascii="Times New Roman" w:hAnsi="Times New Roman" w:cs="Times New Roman"/>
                <w:sz w:val="24"/>
                <w:szCs w:val="24"/>
                <w:lang w:val="es-AR"/>
              </w:rPr>
              <w:t xml:space="preserve"> PD; </w:t>
            </w:r>
            <w:r w:rsidRPr="005C6EF6">
              <w:rPr>
                <w:rFonts w:ascii="Times New Roman" w:hAnsi="Times New Roman" w:cs="Times New Roman"/>
                <w:sz w:val="24"/>
                <w:szCs w:val="24"/>
                <w:lang w:val="es-AR"/>
              </w:rPr>
              <w:t>son variadas las necesidades de los maestros.</w:t>
            </w:r>
            <w:r w:rsidR="00315E82" w:rsidRPr="005C6EF6">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(4)</w:t>
            </w:r>
          </w:p>
          <w:p w:rsidR="00315E82" w:rsidRPr="004F2E92" w:rsidRDefault="004F2E92" w:rsidP="00104293">
            <w:pPr>
              <w:pStyle w:val="ListParagraph"/>
              <w:numPr>
                <w:ilvl w:val="0"/>
                <w:numId w:val="13"/>
              </w:numPr>
              <w:rPr>
                <w:rFonts w:ascii="Times New Roman" w:hAnsi="Times New Roman" w:cs="Times New Roman"/>
                <w:sz w:val="24"/>
                <w:szCs w:val="24"/>
                <w:lang w:val="es-AR"/>
              </w:rPr>
            </w:pPr>
            <w:r w:rsidRPr="004F2E92">
              <w:rPr>
                <w:rFonts w:ascii="Times New Roman" w:hAnsi="Times New Roman" w:cs="Times New Roman"/>
                <w:sz w:val="24"/>
                <w:szCs w:val="24"/>
                <w:lang w:val="es-AR"/>
              </w:rPr>
              <w:t>Poner en enfoque sobre mejorar el</w:t>
            </w:r>
            <w:r w:rsidR="00315E82" w:rsidRPr="004F2E92">
              <w:rPr>
                <w:rFonts w:ascii="Times New Roman" w:hAnsi="Times New Roman" w:cs="Times New Roman"/>
                <w:sz w:val="24"/>
                <w:szCs w:val="24"/>
                <w:lang w:val="es-AR"/>
              </w:rPr>
              <w:t xml:space="preserve"> rigor. (3)</w:t>
            </w:r>
          </w:p>
          <w:p w:rsidR="00315E82" w:rsidRPr="00F400CD" w:rsidRDefault="00F400CD" w:rsidP="00104293">
            <w:pPr>
              <w:pStyle w:val="ListParagraph"/>
              <w:numPr>
                <w:ilvl w:val="0"/>
                <w:numId w:val="13"/>
              </w:numPr>
              <w:rPr>
                <w:rFonts w:ascii="Times New Roman" w:hAnsi="Times New Roman" w:cs="Times New Roman"/>
                <w:sz w:val="24"/>
                <w:szCs w:val="24"/>
                <w:lang w:val="es-AR"/>
              </w:rPr>
            </w:pPr>
            <w:r w:rsidRPr="00F400CD">
              <w:rPr>
                <w:rFonts w:ascii="Times New Roman" w:hAnsi="Times New Roman" w:cs="Times New Roman"/>
                <w:sz w:val="24"/>
                <w:szCs w:val="24"/>
                <w:lang w:val="es-AR"/>
              </w:rPr>
              <w:t>Los educadores no deberían estar sujetos a más de dos iniciativas profesionales de aprendizaje por a</w:t>
            </w:r>
            <w:r>
              <w:rPr>
                <w:rFonts w:ascii="Times New Roman" w:hAnsi="Times New Roman" w:cs="Times New Roman"/>
                <w:sz w:val="24"/>
                <w:szCs w:val="24"/>
                <w:lang w:val="es-AR"/>
              </w:rPr>
              <w:t xml:space="preserve">ño. </w:t>
            </w:r>
            <w:r w:rsidRPr="00F400CD">
              <w:rPr>
                <w:rFonts w:ascii="Times New Roman" w:hAnsi="Times New Roman" w:cs="Times New Roman"/>
                <w:sz w:val="24"/>
                <w:szCs w:val="24"/>
                <w:lang w:val="es-AR"/>
              </w:rPr>
              <w:t>Ofrecer un menú de opciones para e</w:t>
            </w:r>
            <w:r w:rsidR="00315E82" w:rsidRPr="00F400CD">
              <w:rPr>
                <w:rFonts w:ascii="Times New Roman" w:hAnsi="Times New Roman" w:cs="Times New Roman"/>
                <w:sz w:val="24"/>
                <w:szCs w:val="24"/>
                <w:lang w:val="es-AR"/>
              </w:rPr>
              <w:t>duca</w:t>
            </w:r>
            <w:r w:rsidRPr="00F400CD">
              <w:rPr>
                <w:rFonts w:ascii="Times New Roman" w:hAnsi="Times New Roman" w:cs="Times New Roman"/>
                <w:sz w:val="24"/>
                <w:szCs w:val="24"/>
                <w:lang w:val="es-AR"/>
              </w:rPr>
              <w:t>d</w:t>
            </w:r>
            <w:r w:rsidR="00315E82" w:rsidRPr="00F400CD">
              <w:rPr>
                <w:rFonts w:ascii="Times New Roman" w:hAnsi="Times New Roman" w:cs="Times New Roman"/>
                <w:sz w:val="24"/>
                <w:szCs w:val="24"/>
                <w:lang w:val="es-AR"/>
              </w:rPr>
              <w:t>or</w:t>
            </w:r>
            <w:r w:rsidRPr="00F400CD">
              <w:rPr>
                <w:rFonts w:ascii="Times New Roman" w:hAnsi="Times New Roman" w:cs="Times New Roman"/>
                <w:sz w:val="24"/>
                <w:szCs w:val="24"/>
                <w:lang w:val="es-AR"/>
              </w:rPr>
              <w:t>e</w:t>
            </w:r>
            <w:r w:rsidR="00315E82" w:rsidRPr="00F400CD">
              <w:rPr>
                <w:rFonts w:ascii="Times New Roman" w:hAnsi="Times New Roman" w:cs="Times New Roman"/>
                <w:sz w:val="24"/>
                <w:szCs w:val="24"/>
                <w:lang w:val="es-AR"/>
              </w:rPr>
              <w:t>s</w:t>
            </w:r>
            <w:r w:rsidRPr="00F400CD">
              <w:rPr>
                <w:rFonts w:ascii="Times New Roman" w:hAnsi="Times New Roman" w:cs="Times New Roman"/>
                <w:sz w:val="24"/>
                <w:szCs w:val="24"/>
                <w:lang w:val="es-AR"/>
              </w:rPr>
              <w:t xml:space="preserve"> apuntando a licenciaturas individuales, habilidades o necesidades de </w:t>
            </w:r>
            <w:r>
              <w:rPr>
                <w:rFonts w:ascii="Times New Roman" w:hAnsi="Times New Roman" w:cs="Times New Roman"/>
                <w:sz w:val="24"/>
                <w:szCs w:val="24"/>
                <w:lang w:val="es-AR"/>
              </w:rPr>
              <w:t>áreas de contenido</w:t>
            </w:r>
            <w:r w:rsidR="00315E82" w:rsidRPr="00F400CD">
              <w:rPr>
                <w:rFonts w:ascii="Times New Roman" w:hAnsi="Times New Roman" w:cs="Times New Roman"/>
                <w:sz w:val="24"/>
                <w:szCs w:val="24"/>
                <w:lang w:val="es-AR"/>
              </w:rPr>
              <w:t>. (3)</w:t>
            </w:r>
          </w:p>
          <w:p w:rsidR="00315E82" w:rsidRPr="00CF62A3" w:rsidRDefault="00F400CD" w:rsidP="00104293">
            <w:pPr>
              <w:pStyle w:val="ListParagraph"/>
              <w:numPr>
                <w:ilvl w:val="0"/>
                <w:numId w:val="13"/>
              </w:numPr>
              <w:rPr>
                <w:rFonts w:ascii="Times New Roman" w:hAnsi="Times New Roman" w:cs="Times New Roman"/>
                <w:sz w:val="24"/>
                <w:szCs w:val="24"/>
              </w:rPr>
            </w:pPr>
            <w:r w:rsidRPr="00F400CD">
              <w:rPr>
                <w:rFonts w:ascii="Times New Roman" w:hAnsi="Times New Roman" w:cs="Times New Roman"/>
                <w:sz w:val="24"/>
                <w:szCs w:val="24"/>
                <w:lang w:val="es-AR"/>
              </w:rPr>
              <w:t xml:space="preserve">Crear </w:t>
            </w:r>
            <w:r w:rsidR="00315E82" w:rsidRPr="00F400CD">
              <w:rPr>
                <w:rFonts w:ascii="Times New Roman" w:hAnsi="Times New Roman" w:cs="Times New Roman"/>
                <w:sz w:val="24"/>
                <w:szCs w:val="24"/>
                <w:lang w:val="es-AR"/>
              </w:rPr>
              <w:t>oportuni</w:t>
            </w:r>
            <w:r w:rsidRPr="00F400CD">
              <w:rPr>
                <w:rFonts w:ascii="Times New Roman" w:hAnsi="Times New Roman" w:cs="Times New Roman"/>
                <w:sz w:val="24"/>
                <w:szCs w:val="24"/>
                <w:lang w:val="es-AR"/>
              </w:rPr>
              <w:t>dad</w:t>
            </w:r>
            <w:r w:rsidR="00315E82" w:rsidRPr="00F400CD">
              <w:rPr>
                <w:rFonts w:ascii="Times New Roman" w:hAnsi="Times New Roman" w:cs="Times New Roman"/>
                <w:sz w:val="24"/>
                <w:szCs w:val="24"/>
                <w:lang w:val="es-AR"/>
              </w:rPr>
              <w:t xml:space="preserve">es </w:t>
            </w:r>
            <w:r w:rsidRPr="00F400CD">
              <w:rPr>
                <w:rFonts w:ascii="Times New Roman" w:hAnsi="Times New Roman" w:cs="Times New Roman"/>
                <w:sz w:val="24"/>
                <w:szCs w:val="24"/>
                <w:lang w:val="es-AR"/>
              </w:rPr>
              <w:t>para que los equipos</w:t>
            </w:r>
            <w:r w:rsidR="00315E82" w:rsidRPr="00F400CD">
              <w:rPr>
                <w:rFonts w:ascii="Times New Roman" w:hAnsi="Times New Roman" w:cs="Times New Roman"/>
                <w:sz w:val="24"/>
                <w:szCs w:val="24"/>
                <w:lang w:val="es-AR"/>
              </w:rPr>
              <w:t xml:space="preserve"> vertical</w:t>
            </w:r>
            <w:r w:rsidRPr="00F400CD">
              <w:rPr>
                <w:rFonts w:ascii="Times New Roman" w:hAnsi="Times New Roman" w:cs="Times New Roman"/>
                <w:sz w:val="24"/>
                <w:szCs w:val="24"/>
                <w:lang w:val="es-AR"/>
              </w:rPr>
              <w:t>es se reúnan y concentren en los problemas comunes de la pr</w:t>
            </w:r>
            <w:r>
              <w:rPr>
                <w:rFonts w:ascii="Times New Roman" w:hAnsi="Times New Roman" w:cs="Times New Roman"/>
                <w:sz w:val="24"/>
                <w:szCs w:val="24"/>
                <w:lang w:val="es-AR"/>
              </w:rPr>
              <w:t>áctica</w:t>
            </w:r>
            <w:r w:rsidR="00315E82" w:rsidRPr="00F400CD">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(3)</w:t>
            </w:r>
          </w:p>
          <w:p w:rsidR="00315E82" w:rsidRPr="00F400CD" w:rsidRDefault="00F400CD" w:rsidP="00104293">
            <w:pPr>
              <w:pStyle w:val="ListParagraph"/>
              <w:numPr>
                <w:ilvl w:val="0"/>
                <w:numId w:val="13"/>
              </w:numPr>
              <w:rPr>
                <w:rFonts w:ascii="Times New Roman" w:hAnsi="Times New Roman" w:cs="Times New Roman"/>
                <w:sz w:val="24"/>
                <w:szCs w:val="24"/>
                <w:lang w:val="es-AR"/>
              </w:rPr>
            </w:pPr>
            <w:r w:rsidRPr="00F400CD">
              <w:rPr>
                <w:rFonts w:ascii="Times New Roman" w:hAnsi="Times New Roman" w:cs="Times New Roman"/>
                <w:sz w:val="24"/>
                <w:szCs w:val="24"/>
                <w:lang w:val="es-AR"/>
              </w:rPr>
              <w:t>Brindar apoyo para la inclusión</w:t>
            </w:r>
            <w:r w:rsidR="00315E82" w:rsidRPr="00F400CD">
              <w:rPr>
                <w:rFonts w:ascii="Times New Roman" w:hAnsi="Times New Roman" w:cs="Times New Roman"/>
                <w:sz w:val="24"/>
                <w:szCs w:val="24"/>
                <w:lang w:val="es-AR"/>
              </w:rPr>
              <w:t>. (3)</w:t>
            </w:r>
          </w:p>
          <w:p w:rsidR="00315E82" w:rsidRPr="00CF62A3" w:rsidRDefault="00315E82" w:rsidP="00104293">
            <w:pPr>
              <w:pStyle w:val="ListParagraph"/>
              <w:numPr>
                <w:ilvl w:val="0"/>
                <w:numId w:val="13"/>
              </w:numPr>
              <w:rPr>
                <w:rFonts w:ascii="Times New Roman" w:hAnsi="Times New Roman" w:cs="Times New Roman"/>
                <w:sz w:val="24"/>
                <w:szCs w:val="24"/>
              </w:rPr>
            </w:pPr>
            <w:r w:rsidRPr="00F400CD">
              <w:rPr>
                <w:rFonts w:ascii="Times New Roman" w:hAnsi="Times New Roman" w:cs="Times New Roman"/>
                <w:sz w:val="24"/>
                <w:szCs w:val="24"/>
                <w:lang w:val="es-AR"/>
              </w:rPr>
              <w:t>De</w:t>
            </w:r>
            <w:r w:rsidR="00F400CD" w:rsidRPr="00F400CD">
              <w:rPr>
                <w:rFonts w:ascii="Times New Roman" w:hAnsi="Times New Roman" w:cs="Times New Roman"/>
                <w:sz w:val="24"/>
                <w:szCs w:val="24"/>
                <w:lang w:val="es-AR"/>
              </w:rPr>
              <w:t>sarrollar un enfoque de cómo instruir eficazmente a e</w:t>
            </w:r>
            <w:r w:rsidR="00F400CD">
              <w:rPr>
                <w:rFonts w:ascii="Times New Roman" w:hAnsi="Times New Roman" w:cs="Times New Roman"/>
                <w:sz w:val="24"/>
                <w:szCs w:val="24"/>
                <w:lang w:val="es-AR"/>
              </w:rPr>
              <w:t>studiantes con antecedentes de idiomas duales</w:t>
            </w:r>
            <w:r w:rsidRPr="00F400CD">
              <w:rPr>
                <w:rFonts w:ascii="Times New Roman" w:hAnsi="Times New Roman" w:cs="Times New Roman"/>
                <w:sz w:val="24"/>
                <w:szCs w:val="24"/>
                <w:lang w:val="es-AR"/>
              </w:rPr>
              <w:t xml:space="preserve">. </w:t>
            </w:r>
            <w:r w:rsidRPr="00CF62A3">
              <w:rPr>
                <w:rFonts w:ascii="Times New Roman" w:hAnsi="Times New Roman" w:cs="Times New Roman"/>
                <w:sz w:val="24"/>
                <w:szCs w:val="24"/>
              </w:rPr>
              <w:t>(2)</w:t>
            </w:r>
          </w:p>
          <w:p w:rsidR="00315E82" w:rsidRPr="00F400CD" w:rsidRDefault="00F400CD" w:rsidP="00104293">
            <w:pPr>
              <w:pStyle w:val="ListParagraph"/>
              <w:numPr>
                <w:ilvl w:val="0"/>
                <w:numId w:val="13"/>
              </w:numPr>
              <w:rPr>
                <w:rFonts w:ascii="Times New Roman" w:hAnsi="Times New Roman" w:cs="Times New Roman"/>
                <w:sz w:val="24"/>
                <w:szCs w:val="24"/>
                <w:lang w:val="es-AR"/>
              </w:rPr>
            </w:pPr>
            <w:r w:rsidRPr="00F400CD">
              <w:rPr>
                <w:rFonts w:ascii="Times New Roman" w:hAnsi="Times New Roman" w:cs="Times New Roman"/>
                <w:sz w:val="24"/>
                <w:szCs w:val="24"/>
                <w:lang w:val="es-AR"/>
              </w:rPr>
              <w:t>Ver cómo desarrollar aulas sensibles al trauma</w:t>
            </w:r>
            <w:r w:rsidR="00315E82" w:rsidRPr="00F400CD">
              <w:rPr>
                <w:rFonts w:ascii="Times New Roman" w:hAnsi="Times New Roman" w:cs="Times New Roman"/>
                <w:sz w:val="24"/>
                <w:szCs w:val="24"/>
                <w:lang w:val="es-AR"/>
              </w:rPr>
              <w:t>. (2)</w:t>
            </w:r>
          </w:p>
          <w:p w:rsidR="00315E82" w:rsidRPr="00CF62A3" w:rsidRDefault="00315E82" w:rsidP="00104293">
            <w:pPr>
              <w:pStyle w:val="ListParagraph"/>
              <w:numPr>
                <w:ilvl w:val="0"/>
                <w:numId w:val="13"/>
              </w:numPr>
              <w:rPr>
                <w:rFonts w:ascii="Times New Roman" w:hAnsi="Times New Roman" w:cs="Times New Roman"/>
                <w:sz w:val="24"/>
                <w:szCs w:val="24"/>
              </w:rPr>
            </w:pPr>
            <w:r w:rsidRPr="00F400CD">
              <w:rPr>
                <w:rFonts w:ascii="Times New Roman" w:hAnsi="Times New Roman" w:cs="Times New Roman"/>
                <w:sz w:val="24"/>
                <w:szCs w:val="24"/>
                <w:lang w:val="es-AR"/>
              </w:rPr>
              <w:lastRenderedPageBreak/>
              <w:t>Incre</w:t>
            </w:r>
            <w:r w:rsidR="00F400CD" w:rsidRPr="00F400CD">
              <w:rPr>
                <w:rFonts w:ascii="Times New Roman" w:hAnsi="Times New Roman" w:cs="Times New Roman"/>
                <w:sz w:val="24"/>
                <w:szCs w:val="24"/>
                <w:lang w:val="es-AR"/>
              </w:rPr>
              <w:t>mentar las oportunidades de</w:t>
            </w:r>
            <w:r w:rsidRPr="00F400CD">
              <w:rPr>
                <w:rFonts w:ascii="Times New Roman" w:hAnsi="Times New Roman" w:cs="Times New Roman"/>
                <w:sz w:val="24"/>
                <w:szCs w:val="24"/>
                <w:lang w:val="es-AR"/>
              </w:rPr>
              <w:t xml:space="preserve"> PD </w:t>
            </w:r>
            <w:r w:rsidR="00F400CD" w:rsidRPr="00F400CD">
              <w:rPr>
                <w:rFonts w:ascii="Times New Roman" w:hAnsi="Times New Roman" w:cs="Times New Roman"/>
                <w:sz w:val="24"/>
                <w:szCs w:val="24"/>
                <w:lang w:val="es-AR"/>
              </w:rPr>
              <w:t>más allá de los pocos días destinados a ello</w:t>
            </w:r>
            <w:r w:rsidR="007B34D6" w:rsidRPr="00F400CD">
              <w:rPr>
                <w:rFonts w:ascii="Times New Roman" w:hAnsi="Times New Roman" w:cs="Times New Roman"/>
                <w:sz w:val="24"/>
                <w:szCs w:val="24"/>
                <w:lang w:val="es-AR"/>
              </w:rPr>
              <w:t>.</w:t>
            </w:r>
            <w:r w:rsidRPr="00F400CD">
              <w:rPr>
                <w:rFonts w:ascii="Times New Roman" w:hAnsi="Times New Roman" w:cs="Times New Roman"/>
                <w:sz w:val="24"/>
                <w:szCs w:val="24"/>
                <w:lang w:val="es-AR"/>
              </w:rPr>
              <w:t xml:space="preserve"> </w:t>
            </w:r>
            <w:r w:rsidRPr="00CF62A3">
              <w:rPr>
                <w:rFonts w:ascii="Times New Roman" w:hAnsi="Times New Roman" w:cs="Times New Roman"/>
                <w:sz w:val="24"/>
                <w:szCs w:val="24"/>
              </w:rPr>
              <w:t>(1)</w:t>
            </w:r>
          </w:p>
          <w:p w:rsidR="00315E82" w:rsidRPr="00F400CD" w:rsidRDefault="00F400CD" w:rsidP="00104293">
            <w:pPr>
              <w:pStyle w:val="ListParagraph"/>
              <w:numPr>
                <w:ilvl w:val="0"/>
                <w:numId w:val="13"/>
              </w:numPr>
              <w:rPr>
                <w:rFonts w:ascii="Times New Roman" w:hAnsi="Times New Roman" w:cs="Times New Roman"/>
                <w:sz w:val="24"/>
                <w:szCs w:val="24"/>
                <w:lang w:val="es-AR"/>
              </w:rPr>
            </w:pPr>
            <w:r w:rsidRPr="00F400CD">
              <w:rPr>
                <w:rFonts w:ascii="Times New Roman" w:hAnsi="Times New Roman" w:cs="Times New Roman"/>
                <w:sz w:val="24"/>
                <w:szCs w:val="24"/>
                <w:lang w:val="es-AR"/>
              </w:rPr>
              <w:t>Poner el enfoque de los esfuerzos de</w:t>
            </w:r>
            <w:r w:rsidR="00315E82" w:rsidRPr="00F400CD">
              <w:rPr>
                <w:rFonts w:ascii="Times New Roman" w:hAnsi="Times New Roman" w:cs="Times New Roman"/>
                <w:sz w:val="24"/>
                <w:szCs w:val="24"/>
                <w:lang w:val="es-AR"/>
              </w:rPr>
              <w:t xml:space="preserve"> PD</w:t>
            </w:r>
            <w:r w:rsidRPr="00F400CD">
              <w:rPr>
                <w:rFonts w:ascii="Times New Roman" w:hAnsi="Times New Roman" w:cs="Times New Roman"/>
                <w:sz w:val="24"/>
                <w:szCs w:val="24"/>
                <w:lang w:val="es-AR"/>
              </w:rPr>
              <w:t xml:space="preserve"> sobre el desarrollo de la competencia</w:t>
            </w:r>
            <w:r w:rsidR="00315E82" w:rsidRPr="00F400CD">
              <w:rPr>
                <w:rFonts w:ascii="Times New Roman" w:hAnsi="Times New Roman" w:cs="Times New Roman"/>
                <w:sz w:val="24"/>
                <w:szCs w:val="24"/>
                <w:lang w:val="es-AR"/>
              </w:rPr>
              <w:t xml:space="preserve"> cultural</w:t>
            </w:r>
            <w:r w:rsidR="007B34D6" w:rsidRPr="00F400CD">
              <w:rPr>
                <w:rFonts w:ascii="Times New Roman" w:hAnsi="Times New Roman" w:cs="Times New Roman"/>
                <w:sz w:val="24"/>
                <w:szCs w:val="24"/>
                <w:lang w:val="es-AR"/>
              </w:rPr>
              <w:t>.</w:t>
            </w:r>
            <w:r w:rsidR="00315E82" w:rsidRPr="00F400CD">
              <w:rPr>
                <w:rFonts w:ascii="Times New Roman" w:hAnsi="Times New Roman" w:cs="Times New Roman"/>
                <w:sz w:val="24"/>
                <w:szCs w:val="24"/>
                <w:lang w:val="es-AR"/>
              </w:rPr>
              <w:t xml:space="preserve"> (1)</w:t>
            </w:r>
          </w:p>
          <w:p w:rsidR="00315E82" w:rsidRPr="00F400CD" w:rsidRDefault="00315E82" w:rsidP="00104293">
            <w:pPr>
              <w:pStyle w:val="ListParagraph"/>
              <w:numPr>
                <w:ilvl w:val="0"/>
                <w:numId w:val="13"/>
              </w:numPr>
              <w:rPr>
                <w:rFonts w:ascii="Times New Roman" w:hAnsi="Times New Roman" w:cs="Times New Roman"/>
                <w:sz w:val="24"/>
                <w:szCs w:val="24"/>
                <w:lang w:val="es-AR"/>
              </w:rPr>
            </w:pPr>
            <w:r w:rsidRPr="00F400CD">
              <w:rPr>
                <w:rFonts w:ascii="Times New Roman" w:hAnsi="Times New Roman" w:cs="Times New Roman"/>
                <w:sz w:val="24"/>
                <w:szCs w:val="24"/>
                <w:lang w:val="es-AR"/>
              </w:rPr>
              <w:t>De</w:t>
            </w:r>
            <w:r w:rsidR="00F400CD" w:rsidRPr="00F400CD">
              <w:rPr>
                <w:rFonts w:ascii="Times New Roman" w:hAnsi="Times New Roman" w:cs="Times New Roman"/>
                <w:sz w:val="24"/>
                <w:szCs w:val="24"/>
                <w:lang w:val="es-AR"/>
              </w:rPr>
              <w:t>sarrollar un enfoque sobre el uso eficaz de la tecnolog</w:t>
            </w:r>
            <w:r w:rsidR="00F400CD">
              <w:rPr>
                <w:rFonts w:ascii="Times New Roman" w:hAnsi="Times New Roman" w:cs="Times New Roman"/>
                <w:sz w:val="24"/>
                <w:szCs w:val="24"/>
                <w:lang w:val="es-AR"/>
              </w:rPr>
              <w:t>ía en apoyo de la instrucción</w:t>
            </w:r>
            <w:r w:rsidRPr="00F400CD">
              <w:rPr>
                <w:rFonts w:ascii="Times New Roman" w:hAnsi="Times New Roman" w:cs="Times New Roman"/>
                <w:sz w:val="24"/>
                <w:szCs w:val="24"/>
                <w:lang w:val="es-AR"/>
              </w:rPr>
              <w:t>. (1)</w:t>
            </w:r>
          </w:p>
          <w:p w:rsidR="00315E82" w:rsidRPr="00CF62A3" w:rsidRDefault="00F400CD" w:rsidP="00104293">
            <w:pPr>
              <w:pStyle w:val="ListParagraph"/>
              <w:numPr>
                <w:ilvl w:val="0"/>
                <w:numId w:val="13"/>
              </w:numPr>
              <w:rPr>
                <w:rFonts w:ascii="Times New Roman" w:hAnsi="Times New Roman" w:cs="Times New Roman"/>
                <w:sz w:val="24"/>
                <w:szCs w:val="24"/>
              </w:rPr>
            </w:pPr>
            <w:r w:rsidRPr="00F400CD">
              <w:rPr>
                <w:rFonts w:ascii="Times New Roman" w:hAnsi="Times New Roman" w:cs="Times New Roman"/>
                <w:sz w:val="24"/>
                <w:szCs w:val="24"/>
                <w:lang w:val="es-AR"/>
              </w:rPr>
              <w:t>Otro enfoque necesario es cómo enseñar eficazmente en conjunto con i</w:t>
            </w:r>
            <w:r>
              <w:rPr>
                <w:rFonts w:ascii="Times New Roman" w:hAnsi="Times New Roman" w:cs="Times New Roman"/>
                <w:sz w:val="24"/>
                <w:szCs w:val="24"/>
                <w:lang w:val="es-AR"/>
              </w:rPr>
              <w:t>nstrucción de inclusión</w:t>
            </w:r>
            <w:r w:rsidR="00315E82" w:rsidRPr="00F400CD">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(1)</w:t>
            </w:r>
          </w:p>
          <w:p w:rsidR="00315E82" w:rsidRPr="00F400CD" w:rsidRDefault="00315E82" w:rsidP="00F400CD">
            <w:pPr>
              <w:ind w:left="155"/>
              <w:jc w:val="center"/>
              <w:rPr>
                <w:rFonts w:ascii="Times New Roman" w:hAnsi="Times New Roman" w:cs="Times New Roman"/>
              </w:rPr>
            </w:pPr>
            <w:r w:rsidRPr="00F400CD">
              <w:rPr>
                <w:rFonts w:ascii="Times New Roman" w:hAnsi="Times New Roman" w:cs="Times New Roman"/>
              </w:rPr>
              <w:t>-------------------------------------------------------------------------------------------------------</w:t>
            </w:r>
          </w:p>
          <w:p w:rsidR="00315E82" w:rsidRPr="00F400CD" w:rsidRDefault="00F400CD" w:rsidP="00104293">
            <w:pPr>
              <w:pStyle w:val="ListParagraph"/>
              <w:numPr>
                <w:ilvl w:val="0"/>
                <w:numId w:val="13"/>
              </w:numPr>
              <w:rPr>
                <w:rFonts w:ascii="Times New Roman" w:hAnsi="Times New Roman" w:cs="Times New Roman"/>
                <w:sz w:val="24"/>
                <w:szCs w:val="24"/>
                <w:lang w:val="es-AR"/>
              </w:rPr>
            </w:pPr>
            <w:r w:rsidRPr="00F400CD">
              <w:rPr>
                <w:rFonts w:ascii="Times New Roman" w:hAnsi="Times New Roman" w:cs="Times New Roman"/>
                <w:sz w:val="24"/>
                <w:szCs w:val="24"/>
                <w:lang w:val="es-AR"/>
              </w:rPr>
              <w:t xml:space="preserve">Contratar </w:t>
            </w:r>
            <w:r w:rsidR="00315E82" w:rsidRPr="00F400CD">
              <w:rPr>
                <w:rFonts w:ascii="Times New Roman" w:hAnsi="Times New Roman" w:cs="Times New Roman"/>
                <w:sz w:val="24"/>
                <w:szCs w:val="24"/>
                <w:lang w:val="es-AR"/>
              </w:rPr>
              <w:t xml:space="preserve"> </w:t>
            </w:r>
            <w:r w:rsidRPr="00F400CD">
              <w:rPr>
                <w:rFonts w:ascii="Times New Roman" w:hAnsi="Times New Roman" w:cs="Times New Roman"/>
                <w:sz w:val="24"/>
                <w:szCs w:val="24"/>
                <w:lang w:val="es-AR"/>
              </w:rPr>
              <w:t xml:space="preserve">preparadores en </w:t>
            </w:r>
            <w:r w:rsidR="00315E82" w:rsidRPr="00F400CD">
              <w:rPr>
                <w:rFonts w:ascii="Times New Roman" w:hAnsi="Times New Roman" w:cs="Times New Roman"/>
                <w:sz w:val="24"/>
                <w:szCs w:val="24"/>
                <w:lang w:val="es-AR"/>
              </w:rPr>
              <w:t>mat</w:t>
            </w:r>
            <w:r w:rsidRPr="00F400CD">
              <w:rPr>
                <w:rFonts w:ascii="Times New Roman" w:hAnsi="Times New Roman" w:cs="Times New Roman"/>
                <w:sz w:val="24"/>
                <w:szCs w:val="24"/>
                <w:lang w:val="es-AR"/>
              </w:rPr>
              <w:t>emáticas y artes de lengua inglesa (</w:t>
            </w:r>
            <w:r w:rsidR="00315E82" w:rsidRPr="00F400CD">
              <w:rPr>
                <w:rFonts w:ascii="Times New Roman" w:hAnsi="Times New Roman" w:cs="Times New Roman"/>
                <w:sz w:val="24"/>
                <w:szCs w:val="24"/>
                <w:lang w:val="es-AR"/>
              </w:rPr>
              <w:t>ELA</w:t>
            </w:r>
            <w:r>
              <w:rPr>
                <w:rFonts w:ascii="Times New Roman" w:hAnsi="Times New Roman" w:cs="Times New Roman"/>
                <w:sz w:val="24"/>
                <w:szCs w:val="24"/>
                <w:lang w:val="es-AR"/>
              </w:rPr>
              <w:t>, en inglés</w:t>
            </w:r>
            <w:r w:rsidR="007B34D6" w:rsidRPr="00F400CD">
              <w:rPr>
                <w:rFonts w:ascii="Times New Roman" w:hAnsi="Times New Roman" w:cs="Times New Roman"/>
                <w:sz w:val="24"/>
                <w:szCs w:val="24"/>
                <w:lang w:val="es-AR"/>
              </w:rPr>
              <w:t>).</w:t>
            </w:r>
          </w:p>
          <w:p w:rsidR="00315E82" w:rsidRPr="00F400CD" w:rsidRDefault="00F400CD" w:rsidP="00104293">
            <w:pPr>
              <w:pStyle w:val="ListParagraph"/>
              <w:numPr>
                <w:ilvl w:val="0"/>
                <w:numId w:val="13"/>
              </w:numPr>
              <w:rPr>
                <w:rFonts w:ascii="Times New Roman" w:hAnsi="Times New Roman" w:cs="Times New Roman"/>
                <w:sz w:val="24"/>
                <w:szCs w:val="24"/>
                <w:lang w:val="es-AR"/>
              </w:rPr>
            </w:pPr>
            <w:r w:rsidRPr="00F400CD">
              <w:rPr>
                <w:rFonts w:ascii="Times New Roman" w:hAnsi="Times New Roman" w:cs="Times New Roman"/>
                <w:sz w:val="24"/>
                <w:szCs w:val="24"/>
                <w:lang w:val="es-AR"/>
              </w:rPr>
              <w:t>Acceder al potencial de recursos comunitarios para ofrec</w:t>
            </w:r>
            <w:r>
              <w:rPr>
                <w:rFonts w:ascii="Times New Roman" w:hAnsi="Times New Roman" w:cs="Times New Roman"/>
                <w:sz w:val="24"/>
                <w:szCs w:val="24"/>
                <w:lang w:val="es-AR"/>
              </w:rPr>
              <w:t xml:space="preserve">er algún desarrollo </w:t>
            </w:r>
            <w:r w:rsidR="00315E82" w:rsidRPr="00F400CD">
              <w:rPr>
                <w:rFonts w:ascii="Times New Roman" w:hAnsi="Times New Roman" w:cs="Times New Roman"/>
                <w:sz w:val="24"/>
                <w:szCs w:val="24"/>
                <w:lang w:val="es-AR"/>
              </w:rPr>
              <w:t>profesional.</w:t>
            </w:r>
          </w:p>
          <w:p w:rsidR="00315E82" w:rsidRPr="00F400CD" w:rsidRDefault="00F400CD" w:rsidP="00004937">
            <w:pPr>
              <w:pStyle w:val="ListParagraph"/>
              <w:numPr>
                <w:ilvl w:val="0"/>
                <w:numId w:val="13"/>
              </w:numPr>
              <w:rPr>
                <w:rFonts w:ascii="Times New Roman" w:hAnsi="Times New Roman" w:cs="Times New Roman"/>
                <w:sz w:val="24"/>
                <w:szCs w:val="24"/>
                <w:lang w:val="es-AR"/>
              </w:rPr>
            </w:pPr>
            <w:r w:rsidRPr="00F400CD">
              <w:rPr>
                <w:rFonts w:ascii="Times New Roman" w:hAnsi="Times New Roman" w:cs="Times New Roman"/>
                <w:sz w:val="24"/>
                <w:szCs w:val="24"/>
                <w:lang w:val="es-AR"/>
              </w:rPr>
              <w:t xml:space="preserve">Ser </w:t>
            </w:r>
            <w:r w:rsidR="00004937" w:rsidRPr="00F400CD">
              <w:rPr>
                <w:rFonts w:ascii="Times New Roman" w:hAnsi="Times New Roman" w:cs="Times New Roman"/>
                <w:sz w:val="24"/>
                <w:szCs w:val="24"/>
                <w:lang w:val="es-AR"/>
              </w:rPr>
              <w:t>conscientes</w:t>
            </w:r>
            <w:r w:rsidRPr="00F400CD">
              <w:rPr>
                <w:rFonts w:ascii="Times New Roman" w:hAnsi="Times New Roman" w:cs="Times New Roman"/>
                <w:sz w:val="24"/>
                <w:szCs w:val="24"/>
                <w:lang w:val="es-AR"/>
              </w:rPr>
              <w:t xml:space="preserve"> de los </w:t>
            </w:r>
            <w:r w:rsidR="00315E82" w:rsidRPr="00F400CD">
              <w:rPr>
                <w:rFonts w:ascii="Times New Roman" w:hAnsi="Times New Roman" w:cs="Times New Roman"/>
                <w:sz w:val="24"/>
                <w:szCs w:val="24"/>
                <w:lang w:val="es-AR"/>
              </w:rPr>
              <w:t>benefi</w:t>
            </w:r>
            <w:r w:rsidRPr="00F400CD">
              <w:rPr>
                <w:rFonts w:ascii="Times New Roman" w:hAnsi="Times New Roman" w:cs="Times New Roman"/>
                <w:sz w:val="24"/>
                <w:szCs w:val="24"/>
                <w:lang w:val="es-AR"/>
              </w:rPr>
              <w:t>cio</w:t>
            </w:r>
            <w:r w:rsidR="00315E82" w:rsidRPr="00F400CD">
              <w:rPr>
                <w:rFonts w:ascii="Times New Roman" w:hAnsi="Times New Roman" w:cs="Times New Roman"/>
                <w:sz w:val="24"/>
                <w:szCs w:val="24"/>
                <w:lang w:val="es-AR"/>
              </w:rPr>
              <w:t>s</w:t>
            </w:r>
            <w:r w:rsidRPr="00F400CD">
              <w:rPr>
                <w:rFonts w:ascii="Times New Roman" w:hAnsi="Times New Roman" w:cs="Times New Roman"/>
                <w:sz w:val="24"/>
                <w:szCs w:val="24"/>
                <w:lang w:val="es-AR"/>
              </w:rPr>
              <w:t xml:space="preserve"> de dar tiempo a los maestros para colaborar con aquellos</w:t>
            </w:r>
            <w:r>
              <w:rPr>
                <w:rFonts w:ascii="Times New Roman" w:hAnsi="Times New Roman" w:cs="Times New Roman"/>
                <w:sz w:val="24"/>
                <w:szCs w:val="24"/>
                <w:lang w:val="es-AR"/>
              </w:rPr>
              <w:t xml:space="preserve"> colegas </w:t>
            </w:r>
            <w:r w:rsidR="00004937">
              <w:rPr>
                <w:rFonts w:ascii="Times New Roman" w:hAnsi="Times New Roman" w:cs="Times New Roman"/>
                <w:sz w:val="24"/>
                <w:szCs w:val="24"/>
                <w:lang w:val="es-AR"/>
              </w:rPr>
              <w:t>con quienes comparten los mismos estudiantes o que se enfrentan a desafíos similares de enseñanza</w:t>
            </w:r>
            <w:r w:rsidR="00315E82" w:rsidRPr="00F400CD">
              <w:rPr>
                <w:rFonts w:ascii="Times New Roman" w:hAnsi="Times New Roman" w:cs="Times New Roman"/>
                <w:sz w:val="24"/>
                <w:szCs w:val="24"/>
                <w:lang w:val="es-AR"/>
              </w:rPr>
              <w:t>.</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lastRenderedPageBreak/>
              <w:t>I</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33763E">
              <w:rPr>
                <w:rFonts w:ascii="Times New Roman" w:hAnsi="Times New Roman" w:cs="Times New Roman"/>
                <w:b/>
              </w:rPr>
              <w:lastRenderedPageBreak/>
              <w:t>7</w:t>
            </w:r>
            <w:r w:rsidR="006F0951">
              <w:rPr>
                <w:rFonts w:ascii="Times New Roman" w:hAnsi="Times New Roman" w:cs="Times New Roman"/>
                <w:b/>
              </w:rPr>
              <w:t xml:space="preserve"> </w:t>
            </w:r>
            <w:r w:rsidRPr="00CF62A3">
              <w:rPr>
                <w:rFonts w:ascii="Times New Roman" w:hAnsi="Times New Roman" w:cs="Times New Roman"/>
              </w:rPr>
              <w:t>(12)</w:t>
            </w:r>
          </w:p>
        </w:tc>
        <w:tc>
          <w:tcPr>
            <w:tcW w:w="1890" w:type="dxa"/>
          </w:tcPr>
          <w:p w:rsidR="00315E82" w:rsidRPr="00F55D02" w:rsidRDefault="00F55D02" w:rsidP="00F55D02">
            <w:pPr>
              <w:pStyle w:val="Normal1"/>
              <w:rPr>
                <w:rFonts w:ascii="Times New Roman" w:hAnsi="Times New Roman" w:cs="Times New Roman"/>
                <w:lang w:val="es-AR"/>
              </w:rPr>
            </w:pPr>
            <w:r w:rsidRPr="00F55D02">
              <w:rPr>
                <w:rFonts w:ascii="Times New Roman" w:hAnsi="Times New Roman" w:cs="Times New Roman"/>
                <w:lang w:val="es-AR"/>
              </w:rPr>
              <w:t xml:space="preserve">Fortalecer la </w:t>
            </w:r>
            <w:r w:rsidRPr="00F55D02">
              <w:rPr>
                <w:rFonts w:ascii="Times New Roman" w:hAnsi="Times New Roman" w:cs="Times New Roman"/>
                <w:b/>
                <w:lang w:val="es-AR"/>
              </w:rPr>
              <w:t>participación de</w:t>
            </w:r>
            <w:r w:rsidR="00315E82" w:rsidRPr="00F55D02">
              <w:rPr>
                <w:rFonts w:ascii="Times New Roman" w:hAnsi="Times New Roman" w:cs="Times New Roman"/>
                <w:lang w:val="es-AR"/>
              </w:rPr>
              <w:t xml:space="preserve"> </w:t>
            </w:r>
            <w:r w:rsidRPr="00F55D02">
              <w:rPr>
                <w:rFonts w:ascii="Times New Roman" w:hAnsi="Times New Roman" w:cs="Times New Roman"/>
                <w:b/>
                <w:lang w:val="es-AR"/>
              </w:rPr>
              <w:t xml:space="preserve">los </w:t>
            </w:r>
            <w:r w:rsidR="00315E82" w:rsidRPr="00F55D02">
              <w:rPr>
                <w:rFonts w:ascii="Times New Roman" w:hAnsi="Times New Roman" w:cs="Times New Roman"/>
                <w:b/>
                <w:lang w:val="es-AR"/>
              </w:rPr>
              <w:t>pa</w:t>
            </w:r>
            <w:r w:rsidRPr="00F55D02">
              <w:rPr>
                <w:rFonts w:ascii="Times New Roman" w:hAnsi="Times New Roman" w:cs="Times New Roman"/>
                <w:b/>
                <w:lang w:val="es-AR"/>
              </w:rPr>
              <w:t>d</w:t>
            </w:r>
            <w:r w:rsidR="00315E82" w:rsidRPr="00F55D02">
              <w:rPr>
                <w:rFonts w:ascii="Times New Roman" w:hAnsi="Times New Roman" w:cs="Times New Roman"/>
                <w:b/>
                <w:lang w:val="es-AR"/>
              </w:rPr>
              <w:t>re</w:t>
            </w:r>
            <w:r w:rsidRPr="00F55D02">
              <w:rPr>
                <w:rFonts w:ascii="Times New Roman" w:hAnsi="Times New Roman" w:cs="Times New Roman"/>
                <w:b/>
                <w:lang w:val="es-AR"/>
              </w:rPr>
              <w:t>s y la</w:t>
            </w:r>
            <w:r w:rsidR="00315E82" w:rsidRPr="00F55D02">
              <w:rPr>
                <w:rFonts w:ascii="Times New Roman" w:hAnsi="Times New Roman" w:cs="Times New Roman"/>
                <w:b/>
                <w:lang w:val="es-AR"/>
              </w:rPr>
              <w:t xml:space="preserve"> comuni</w:t>
            </w:r>
            <w:r w:rsidRPr="00F55D02">
              <w:rPr>
                <w:rFonts w:ascii="Times New Roman" w:hAnsi="Times New Roman" w:cs="Times New Roman"/>
                <w:b/>
                <w:lang w:val="es-AR"/>
              </w:rPr>
              <w:t>dad</w:t>
            </w:r>
            <w:r w:rsidR="00315E82" w:rsidRPr="00F55D02">
              <w:rPr>
                <w:rFonts w:ascii="Times New Roman" w:hAnsi="Times New Roman" w:cs="Times New Roman"/>
                <w:b/>
                <w:lang w:val="es-AR"/>
              </w:rPr>
              <w:t xml:space="preserve"> </w:t>
            </w:r>
            <w:r w:rsidRPr="00F55D02">
              <w:rPr>
                <w:rFonts w:ascii="Times New Roman" w:hAnsi="Times New Roman" w:cs="Times New Roman"/>
                <w:lang w:val="es-AR"/>
              </w:rPr>
              <w:t>en todos los ni</w:t>
            </w:r>
            <w:r w:rsidR="00315E82" w:rsidRPr="00F55D02">
              <w:rPr>
                <w:rFonts w:ascii="Times New Roman" w:hAnsi="Times New Roman" w:cs="Times New Roman"/>
                <w:lang w:val="es-AR"/>
              </w:rPr>
              <w:t>vel</w:t>
            </w:r>
            <w:r w:rsidRPr="00F55D02">
              <w:rPr>
                <w:rFonts w:ascii="Times New Roman" w:hAnsi="Times New Roman" w:cs="Times New Roman"/>
                <w:lang w:val="es-AR"/>
              </w:rPr>
              <w:t>e</w:t>
            </w:r>
            <w:r w:rsidR="00315E82" w:rsidRPr="00F55D02">
              <w:rPr>
                <w:rFonts w:ascii="Times New Roman" w:hAnsi="Times New Roman" w:cs="Times New Roman"/>
                <w:lang w:val="es-AR"/>
              </w:rPr>
              <w:t xml:space="preserve">s </w:t>
            </w:r>
            <w:r>
              <w:rPr>
                <w:rFonts w:ascii="Times New Roman" w:hAnsi="Times New Roman" w:cs="Times New Roman"/>
                <w:lang w:val="es-AR"/>
              </w:rPr>
              <w:t>y especialmente en el primario (grados superiores) y a lo largo de la secundaria.</w:t>
            </w:r>
          </w:p>
        </w:tc>
        <w:tc>
          <w:tcPr>
            <w:tcW w:w="10350" w:type="dxa"/>
          </w:tcPr>
          <w:p w:rsidR="00315E82" w:rsidRPr="00CF62A3" w:rsidRDefault="00B30D70" w:rsidP="00104293">
            <w:pPr>
              <w:pStyle w:val="ListParagraph"/>
              <w:numPr>
                <w:ilvl w:val="0"/>
                <w:numId w:val="4"/>
              </w:numPr>
              <w:ind w:left="335" w:hanging="335"/>
              <w:rPr>
                <w:rFonts w:ascii="Times New Roman" w:hAnsi="Times New Roman" w:cs="Times New Roman"/>
                <w:sz w:val="24"/>
                <w:szCs w:val="24"/>
              </w:rPr>
            </w:pPr>
            <w:r w:rsidRPr="00B30D70">
              <w:rPr>
                <w:rFonts w:ascii="Times New Roman" w:hAnsi="Times New Roman" w:cs="Times New Roman"/>
                <w:sz w:val="24"/>
                <w:szCs w:val="24"/>
                <w:lang w:val="es-AR"/>
              </w:rPr>
              <w:t xml:space="preserve">Identificar los recursos </w:t>
            </w:r>
            <w:r w:rsidR="00315E82" w:rsidRPr="00B30D70">
              <w:rPr>
                <w:rFonts w:ascii="Times New Roman" w:hAnsi="Times New Roman" w:cs="Times New Roman"/>
                <w:sz w:val="24"/>
                <w:szCs w:val="24"/>
                <w:lang w:val="es-AR"/>
              </w:rPr>
              <w:t>extern</w:t>
            </w:r>
            <w:r w:rsidRPr="00B30D70">
              <w:rPr>
                <w:rFonts w:ascii="Times New Roman" w:hAnsi="Times New Roman" w:cs="Times New Roman"/>
                <w:sz w:val="24"/>
                <w:szCs w:val="24"/>
                <w:lang w:val="es-AR"/>
              </w:rPr>
              <w:t>o</w:t>
            </w:r>
            <w:r w:rsidR="00315E82" w:rsidRPr="00B30D70">
              <w:rPr>
                <w:rFonts w:ascii="Times New Roman" w:hAnsi="Times New Roman" w:cs="Times New Roman"/>
                <w:sz w:val="24"/>
                <w:szCs w:val="24"/>
                <w:lang w:val="es-AR"/>
              </w:rPr>
              <w:t>s (</w:t>
            </w:r>
            <w:r w:rsidRPr="00B30D70">
              <w:rPr>
                <w:rFonts w:ascii="Times New Roman" w:hAnsi="Times New Roman" w:cs="Times New Roman"/>
                <w:sz w:val="24"/>
                <w:szCs w:val="24"/>
                <w:lang w:val="es-AR"/>
              </w:rPr>
              <w:t xml:space="preserve">por ej., </w:t>
            </w:r>
            <w:r w:rsidR="00315E82" w:rsidRPr="00B30D70">
              <w:rPr>
                <w:rFonts w:ascii="Times New Roman" w:hAnsi="Times New Roman" w:cs="Times New Roman"/>
                <w:sz w:val="24"/>
                <w:szCs w:val="24"/>
                <w:lang w:val="es-AR"/>
              </w:rPr>
              <w:t>organiza</w:t>
            </w:r>
            <w:r w:rsidRPr="00B30D70">
              <w:rPr>
                <w:rFonts w:ascii="Times New Roman" w:hAnsi="Times New Roman" w:cs="Times New Roman"/>
                <w:sz w:val="24"/>
                <w:szCs w:val="24"/>
                <w:lang w:val="es-AR"/>
              </w:rPr>
              <w:t>c</w:t>
            </w:r>
            <w:r w:rsidR="00315E82" w:rsidRPr="00B30D70">
              <w:rPr>
                <w:rFonts w:ascii="Times New Roman" w:hAnsi="Times New Roman" w:cs="Times New Roman"/>
                <w:sz w:val="24"/>
                <w:szCs w:val="24"/>
                <w:lang w:val="es-AR"/>
              </w:rPr>
              <w:t>ion</w:t>
            </w:r>
            <w:r w:rsidRPr="00B30D70">
              <w:rPr>
                <w:rFonts w:ascii="Times New Roman" w:hAnsi="Times New Roman" w:cs="Times New Roman"/>
                <w:sz w:val="24"/>
                <w:szCs w:val="24"/>
                <w:lang w:val="es-AR"/>
              </w:rPr>
              <w:t>e</w:t>
            </w:r>
            <w:r w:rsidR="00315E82" w:rsidRPr="00B30D70">
              <w:rPr>
                <w:rFonts w:ascii="Times New Roman" w:hAnsi="Times New Roman" w:cs="Times New Roman"/>
                <w:sz w:val="24"/>
                <w:szCs w:val="24"/>
                <w:lang w:val="es-AR"/>
              </w:rPr>
              <w:t>s</w:t>
            </w:r>
            <w:r w:rsidRPr="00B30D70">
              <w:rPr>
                <w:rFonts w:ascii="Times New Roman" w:hAnsi="Times New Roman" w:cs="Times New Roman"/>
                <w:sz w:val="24"/>
                <w:szCs w:val="24"/>
                <w:lang w:val="es-AR"/>
              </w:rPr>
              <w:t xml:space="preserve"> sin fines de lucro</w:t>
            </w:r>
            <w:r w:rsidR="00315E82" w:rsidRPr="00B30D70">
              <w:rPr>
                <w:rFonts w:ascii="Times New Roman" w:hAnsi="Times New Roman" w:cs="Times New Roman"/>
                <w:sz w:val="24"/>
                <w:szCs w:val="24"/>
                <w:lang w:val="es-AR"/>
              </w:rPr>
              <w:t xml:space="preserve">) </w:t>
            </w:r>
            <w:r w:rsidRPr="00B30D70">
              <w:rPr>
                <w:rFonts w:ascii="Times New Roman" w:hAnsi="Times New Roman" w:cs="Times New Roman"/>
                <w:sz w:val="24"/>
                <w:szCs w:val="24"/>
                <w:lang w:val="es-AR"/>
              </w:rPr>
              <w:t>disponibles para escuelas –</w:t>
            </w:r>
            <w:r w:rsidR="007B34D6" w:rsidRPr="00B30D70">
              <w:rPr>
                <w:rFonts w:ascii="Times New Roman" w:hAnsi="Times New Roman" w:cs="Times New Roman"/>
                <w:sz w:val="24"/>
                <w:szCs w:val="24"/>
                <w:lang w:val="es-AR"/>
              </w:rPr>
              <w:t xml:space="preserve"> </w:t>
            </w:r>
            <w:r w:rsidRPr="00B30D70">
              <w:rPr>
                <w:rFonts w:ascii="Times New Roman" w:hAnsi="Times New Roman" w:cs="Times New Roman"/>
                <w:sz w:val="24"/>
                <w:szCs w:val="24"/>
                <w:lang w:val="es-AR"/>
              </w:rPr>
              <w:t xml:space="preserve">en </w:t>
            </w:r>
            <w:r w:rsidR="00315E82" w:rsidRPr="00B30D70">
              <w:rPr>
                <w:rFonts w:ascii="Times New Roman" w:hAnsi="Times New Roman" w:cs="Times New Roman"/>
                <w:sz w:val="24"/>
                <w:szCs w:val="24"/>
                <w:lang w:val="es-AR"/>
              </w:rPr>
              <w:t>esp</w:t>
            </w:r>
            <w:r w:rsidR="007B34D6" w:rsidRPr="00B30D70">
              <w:rPr>
                <w:rFonts w:ascii="Times New Roman" w:hAnsi="Times New Roman" w:cs="Times New Roman"/>
                <w:sz w:val="24"/>
                <w:szCs w:val="24"/>
                <w:lang w:val="es-AR"/>
              </w:rPr>
              <w:t>ecial</w:t>
            </w:r>
            <w:r>
              <w:rPr>
                <w:rFonts w:ascii="Times New Roman" w:hAnsi="Times New Roman" w:cs="Times New Roman"/>
                <w:sz w:val="24"/>
                <w:szCs w:val="24"/>
                <w:lang w:val="es-AR"/>
              </w:rPr>
              <w:t xml:space="preserve"> las organizaciones que tienen </w:t>
            </w:r>
            <w:r w:rsidR="00315E82" w:rsidRPr="00B30D70">
              <w:rPr>
                <w:rFonts w:ascii="Times New Roman" w:hAnsi="Times New Roman" w:cs="Times New Roman"/>
                <w:sz w:val="24"/>
                <w:szCs w:val="24"/>
                <w:lang w:val="es-AR"/>
              </w:rPr>
              <w:t>mision</w:t>
            </w:r>
            <w:r>
              <w:rPr>
                <w:rFonts w:ascii="Times New Roman" w:hAnsi="Times New Roman" w:cs="Times New Roman"/>
                <w:sz w:val="24"/>
                <w:szCs w:val="24"/>
                <w:lang w:val="es-AR"/>
              </w:rPr>
              <w:t>e</w:t>
            </w:r>
            <w:r w:rsidR="00315E82" w:rsidRPr="00B30D70">
              <w:rPr>
                <w:rFonts w:ascii="Times New Roman" w:hAnsi="Times New Roman" w:cs="Times New Roman"/>
                <w:sz w:val="24"/>
                <w:szCs w:val="24"/>
                <w:lang w:val="es-AR"/>
              </w:rPr>
              <w:t>s</w:t>
            </w:r>
            <w:r>
              <w:rPr>
                <w:rFonts w:ascii="Times New Roman" w:hAnsi="Times New Roman" w:cs="Times New Roman"/>
                <w:sz w:val="24"/>
                <w:szCs w:val="24"/>
                <w:lang w:val="es-AR"/>
              </w:rPr>
              <w:t xml:space="preserve"> que se enlazan con las metas educativas de </w:t>
            </w:r>
            <w:proofErr w:type="spellStart"/>
            <w:r>
              <w:rPr>
                <w:rFonts w:ascii="Times New Roman" w:hAnsi="Times New Roman" w:cs="Times New Roman"/>
                <w:sz w:val="24"/>
                <w:szCs w:val="24"/>
                <w:lang w:val="es-AR"/>
              </w:rPr>
              <w:t>S</w:t>
            </w:r>
            <w:r w:rsidR="007B34D6" w:rsidRPr="00B30D70">
              <w:rPr>
                <w:rFonts w:ascii="Times New Roman" w:hAnsi="Times New Roman" w:cs="Times New Roman"/>
                <w:sz w:val="24"/>
                <w:szCs w:val="24"/>
                <w:lang w:val="es-AR"/>
              </w:rPr>
              <w:t>outhbridge</w:t>
            </w:r>
            <w:proofErr w:type="spellEnd"/>
            <w:r w:rsidR="007B34D6" w:rsidRPr="00B30D70">
              <w:rPr>
                <w:rFonts w:ascii="Times New Roman" w:hAnsi="Times New Roman" w:cs="Times New Roman"/>
                <w:sz w:val="24"/>
                <w:szCs w:val="24"/>
                <w:lang w:val="es-AR"/>
              </w:rPr>
              <w:t xml:space="preserve"> </w:t>
            </w:r>
            <w:proofErr w:type="spellStart"/>
            <w:r w:rsidR="007B34D6" w:rsidRPr="00B30D70">
              <w:rPr>
                <w:rFonts w:ascii="Times New Roman" w:hAnsi="Times New Roman" w:cs="Times New Roman"/>
                <w:sz w:val="24"/>
                <w:szCs w:val="24"/>
                <w:lang w:val="es-AR"/>
              </w:rPr>
              <w:t>Public</w:t>
            </w:r>
            <w:proofErr w:type="spellEnd"/>
            <w:r w:rsidR="007B34D6" w:rsidRPr="00B30D70">
              <w:rPr>
                <w:rFonts w:ascii="Times New Roman" w:hAnsi="Times New Roman" w:cs="Times New Roman"/>
                <w:sz w:val="24"/>
                <w:szCs w:val="24"/>
                <w:lang w:val="es-AR"/>
              </w:rPr>
              <w:t xml:space="preserve"> Schools (</w:t>
            </w:r>
            <w:r w:rsidR="00315E82" w:rsidRPr="00B30D70">
              <w:rPr>
                <w:rFonts w:ascii="Times New Roman" w:hAnsi="Times New Roman" w:cs="Times New Roman"/>
                <w:sz w:val="24"/>
                <w:szCs w:val="24"/>
                <w:lang w:val="es-AR"/>
              </w:rPr>
              <w:t>SPS</w:t>
            </w:r>
            <w:r w:rsidR="007B34D6" w:rsidRPr="00B30D70">
              <w:rPr>
                <w:rFonts w:ascii="Times New Roman" w:hAnsi="Times New Roman" w:cs="Times New Roman"/>
                <w:sz w:val="24"/>
                <w:szCs w:val="24"/>
                <w:lang w:val="es-AR"/>
              </w:rPr>
              <w:t>)</w:t>
            </w:r>
            <w:r>
              <w:rPr>
                <w:rFonts w:ascii="Times New Roman" w:hAnsi="Times New Roman" w:cs="Times New Roman"/>
                <w:sz w:val="24"/>
                <w:szCs w:val="24"/>
                <w:lang w:val="es-AR"/>
              </w:rPr>
              <w:t>. Aclarar cómo las agencias pueden apoyar las metas escolares</w:t>
            </w:r>
            <w:r w:rsidR="00315E82" w:rsidRPr="00B30D70">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(9)</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3723DF">
              <w:rPr>
                <w:rFonts w:ascii="Times New Roman" w:hAnsi="Times New Roman" w:cs="Times New Roman"/>
                <w:sz w:val="24"/>
                <w:szCs w:val="24"/>
                <w:lang w:val="es-AR"/>
              </w:rPr>
              <w:t>Empl</w:t>
            </w:r>
            <w:r w:rsidR="00B30D70" w:rsidRPr="003723DF">
              <w:rPr>
                <w:rFonts w:ascii="Times New Roman" w:hAnsi="Times New Roman" w:cs="Times New Roman"/>
                <w:sz w:val="24"/>
                <w:szCs w:val="24"/>
                <w:lang w:val="es-AR"/>
              </w:rPr>
              <w:t xml:space="preserve">ear un trabajador social de tiempo completo en cada edificio escolar </w:t>
            </w:r>
            <w:r w:rsidR="003723DF" w:rsidRPr="003723DF">
              <w:rPr>
                <w:rFonts w:ascii="Times New Roman" w:hAnsi="Times New Roman" w:cs="Times New Roman"/>
                <w:sz w:val="24"/>
                <w:szCs w:val="24"/>
                <w:lang w:val="es-AR"/>
              </w:rPr>
              <w:t xml:space="preserve">para mejorar las conexiones entre el </w:t>
            </w:r>
            <w:r w:rsidR="003723DF">
              <w:rPr>
                <w:rFonts w:ascii="Times New Roman" w:hAnsi="Times New Roman" w:cs="Times New Roman"/>
                <w:sz w:val="24"/>
                <w:szCs w:val="24"/>
                <w:lang w:val="es-AR"/>
              </w:rPr>
              <w:t xml:space="preserve">hogar, la escuela y la comunidad. </w:t>
            </w:r>
            <w:r w:rsidR="003723DF" w:rsidRPr="003723DF">
              <w:rPr>
                <w:rFonts w:ascii="Times New Roman" w:hAnsi="Times New Roman" w:cs="Times New Roman"/>
                <w:sz w:val="24"/>
                <w:szCs w:val="24"/>
                <w:lang w:val="es-AR"/>
              </w:rPr>
              <w:t xml:space="preserve">Mejorar los servicios sociales de alcance para padres para que se sientan bienvenidos </w:t>
            </w:r>
            <w:r w:rsidR="003723DF">
              <w:rPr>
                <w:rFonts w:ascii="Times New Roman" w:hAnsi="Times New Roman" w:cs="Times New Roman"/>
                <w:sz w:val="24"/>
                <w:szCs w:val="24"/>
                <w:lang w:val="es-AR"/>
              </w:rPr>
              <w:t>en las escuelas y ofrecerles talleres sobre cómo “preparar para aprender” a los niños</w:t>
            </w:r>
            <w:r w:rsidRPr="003723DF">
              <w:rPr>
                <w:rFonts w:ascii="Times New Roman" w:hAnsi="Times New Roman" w:cs="Times New Roman"/>
                <w:sz w:val="24"/>
                <w:szCs w:val="24"/>
                <w:lang w:val="es-AR"/>
              </w:rPr>
              <w:t xml:space="preserve">. </w:t>
            </w:r>
            <w:r w:rsidRPr="00CF62A3">
              <w:rPr>
                <w:rFonts w:ascii="Times New Roman" w:hAnsi="Times New Roman" w:cs="Times New Roman"/>
                <w:sz w:val="24"/>
                <w:szCs w:val="24"/>
              </w:rPr>
              <w:t>(5)</w:t>
            </w:r>
          </w:p>
          <w:p w:rsidR="00315E82" w:rsidRPr="003723DF" w:rsidRDefault="00315E82" w:rsidP="00104293">
            <w:pPr>
              <w:pStyle w:val="ListParagraph"/>
              <w:numPr>
                <w:ilvl w:val="0"/>
                <w:numId w:val="4"/>
              </w:numPr>
              <w:ind w:left="335" w:hanging="335"/>
              <w:rPr>
                <w:rFonts w:ascii="Times New Roman" w:hAnsi="Times New Roman" w:cs="Times New Roman"/>
                <w:sz w:val="24"/>
                <w:szCs w:val="24"/>
                <w:lang w:val="es-AR"/>
              </w:rPr>
            </w:pPr>
            <w:r w:rsidRPr="003723DF">
              <w:rPr>
                <w:rFonts w:ascii="Times New Roman" w:hAnsi="Times New Roman" w:cs="Times New Roman"/>
                <w:sz w:val="24"/>
                <w:szCs w:val="24"/>
                <w:lang w:val="es-AR"/>
              </w:rPr>
              <w:t>Crea</w:t>
            </w:r>
            <w:r w:rsidR="003723DF" w:rsidRPr="003723DF">
              <w:rPr>
                <w:rFonts w:ascii="Times New Roman" w:hAnsi="Times New Roman" w:cs="Times New Roman"/>
                <w:sz w:val="24"/>
                <w:szCs w:val="24"/>
                <w:lang w:val="es-AR"/>
              </w:rPr>
              <w:t xml:space="preserve">r puestos </w:t>
            </w:r>
            <w:r w:rsidRPr="003723DF">
              <w:rPr>
                <w:rFonts w:ascii="Times New Roman" w:hAnsi="Times New Roman" w:cs="Times New Roman"/>
                <w:sz w:val="24"/>
                <w:szCs w:val="24"/>
                <w:lang w:val="es-AR"/>
              </w:rPr>
              <w:t>adi</w:t>
            </w:r>
            <w:r w:rsidR="003723DF" w:rsidRPr="003723DF">
              <w:rPr>
                <w:rFonts w:ascii="Times New Roman" w:hAnsi="Times New Roman" w:cs="Times New Roman"/>
                <w:sz w:val="24"/>
                <w:szCs w:val="24"/>
                <w:lang w:val="es-AR"/>
              </w:rPr>
              <w:t>c</w:t>
            </w:r>
            <w:r w:rsidRPr="003723DF">
              <w:rPr>
                <w:rFonts w:ascii="Times New Roman" w:hAnsi="Times New Roman" w:cs="Times New Roman"/>
                <w:sz w:val="24"/>
                <w:szCs w:val="24"/>
                <w:lang w:val="es-AR"/>
              </w:rPr>
              <w:t>ional</w:t>
            </w:r>
            <w:r w:rsidR="003723DF" w:rsidRPr="003723DF">
              <w:rPr>
                <w:rFonts w:ascii="Times New Roman" w:hAnsi="Times New Roman" w:cs="Times New Roman"/>
                <w:sz w:val="24"/>
                <w:szCs w:val="24"/>
                <w:lang w:val="es-AR"/>
              </w:rPr>
              <w:t>es de padres enlace suficiente</w:t>
            </w:r>
            <w:r w:rsidR="003723DF">
              <w:rPr>
                <w:rFonts w:ascii="Times New Roman" w:hAnsi="Times New Roman" w:cs="Times New Roman"/>
                <w:sz w:val="24"/>
                <w:szCs w:val="24"/>
                <w:lang w:val="es-AR"/>
              </w:rPr>
              <w:t>s para afrontar las necesidades del distrito</w:t>
            </w:r>
            <w:r w:rsidRPr="003723DF">
              <w:rPr>
                <w:rFonts w:ascii="Times New Roman" w:hAnsi="Times New Roman" w:cs="Times New Roman"/>
                <w:sz w:val="24"/>
                <w:szCs w:val="24"/>
                <w:lang w:val="es-AR"/>
              </w:rPr>
              <w:t>. (5)</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3723DF">
              <w:rPr>
                <w:rFonts w:ascii="Times New Roman" w:hAnsi="Times New Roman" w:cs="Times New Roman"/>
                <w:sz w:val="24"/>
                <w:szCs w:val="24"/>
                <w:lang w:val="es-AR"/>
              </w:rPr>
              <w:t>Selec</w:t>
            </w:r>
            <w:r w:rsidR="003723DF" w:rsidRPr="003723DF">
              <w:rPr>
                <w:rFonts w:ascii="Times New Roman" w:hAnsi="Times New Roman" w:cs="Times New Roman"/>
                <w:sz w:val="24"/>
                <w:szCs w:val="24"/>
                <w:lang w:val="es-AR"/>
              </w:rPr>
              <w:t xml:space="preserve">cionar un sistema de gestión de datos estudiantiles e implementarlo </w:t>
            </w:r>
            <w:r w:rsidR="003723DF">
              <w:rPr>
                <w:rFonts w:ascii="Times New Roman" w:hAnsi="Times New Roman" w:cs="Times New Roman"/>
                <w:sz w:val="24"/>
                <w:szCs w:val="24"/>
                <w:lang w:val="es-AR"/>
              </w:rPr>
              <w:t>eficazmente para enriquecer la comunicación entre padres y maestros</w:t>
            </w:r>
            <w:r w:rsidRPr="003723DF">
              <w:rPr>
                <w:rFonts w:ascii="Times New Roman" w:hAnsi="Times New Roman" w:cs="Times New Roman"/>
                <w:sz w:val="24"/>
                <w:szCs w:val="24"/>
                <w:lang w:val="es-AR"/>
              </w:rPr>
              <w:t xml:space="preserve">. </w:t>
            </w:r>
            <w:r w:rsidRPr="00CF62A3">
              <w:rPr>
                <w:rFonts w:ascii="Times New Roman" w:hAnsi="Times New Roman" w:cs="Times New Roman"/>
                <w:sz w:val="24"/>
                <w:szCs w:val="24"/>
              </w:rPr>
              <w:t>(5)</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3723DF">
              <w:rPr>
                <w:rFonts w:ascii="Times New Roman" w:hAnsi="Times New Roman" w:cs="Times New Roman"/>
                <w:sz w:val="24"/>
                <w:szCs w:val="24"/>
                <w:lang w:val="es-AR"/>
              </w:rPr>
              <w:t>Coordina</w:t>
            </w:r>
            <w:r w:rsidR="003723DF" w:rsidRPr="003723DF">
              <w:rPr>
                <w:rFonts w:ascii="Times New Roman" w:hAnsi="Times New Roman" w:cs="Times New Roman"/>
                <w:sz w:val="24"/>
                <w:szCs w:val="24"/>
                <w:lang w:val="es-AR"/>
              </w:rPr>
              <w:t>r con socios comunitarios para tratar temas relacionados a</w:t>
            </w:r>
            <w:r w:rsidR="00E54A93">
              <w:rPr>
                <w:rFonts w:ascii="Times New Roman" w:hAnsi="Times New Roman" w:cs="Times New Roman"/>
                <w:sz w:val="24"/>
                <w:szCs w:val="24"/>
                <w:lang w:val="es-AR"/>
              </w:rPr>
              <w:t xml:space="preserve"> las personas sin hogar e itinerantes y promover un ámbito de aprendizaje seguro. </w:t>
            </w:r>
            <w:r w:rsidR="00E54A93" w:rsidRPr="00E54A93">
              <w:rPr>
                <w:rFonts w:ascii="Times New Roman" w:hAnsi="Times New Roman" w:cs="Times New Roman"/>
                <w:sz w:val="24"/>
                <w:szCs w:val="24"/>
                <w:lang w:val="es-AR"/>
              </w:rPr>
              <w:t>Colaborar directamente con YOU, Inc., como asociados para ofrecer una variedad de p</w:t>
            </w:r>
            <w:r w:rsidR="00E54A93">
              <w:rPr>
                <w:rFonts w:ascii="Times New Roman" w:hAnsi="Times New Roman" w:cs="Times New Roman"/>
                <w:sz w:val="24"/>
                <w:szCs w:val="24"/>
                <w:lang w:val="es-AR"/>
              </w:rPr>
              <w:t>rogramas de apoyo comunitario en las escuelas</w:t>
            </w:r>
            <w:r w:rsidRPr="00E54A93">
              <w:rPr>
                <w:rFonts w:ascii="Times New Roman" w:hAnsi="Times New Roman" w:cs="Times New Roman"/>
                <w:sz w:val="24"/>
                <w:szCs w:val="24"/>
                <w:lang w:val="es-AR"/>
              </w:rPr>
              <w:t xml:space="preserve">. </w:t>
            </w:r>
            <w:r w:rsidRPr="00CF62A3">
              <w:rPr>
                <w:rFonts w:ascii="Times New Roman" w:hAnsi="Times New Roman" w:cs="Times New Roman"/>
                <w:sz w:val="24"/>
                <w:szCs w:val="24"/>
              </w:rPr>
              <w:t>(4)</w:t>
            </w:r>
          </w:p>
          <w:p w:rsidR="00315E82" w:rsidRPr="00CF62A3" w:rsidRDefault="00E54A93" w:rsidP="00104293">
            <w:pPr>
              <w:pStyle w:val="ListParagraph"/>
              <w:numPr>
                <w:ilvl w:val="0"/>
                <w:numId w:val="4"/>
              </w:numPr>
              <w:ind w:left="335" w:hanging="335"/>
              <w:rPr>
                <w:rFonts w:ascii="Times New Roman" w:hAnsi="Times New Roman" w:cs="Times New Roman"/>
                <w:sz w:val="24"/>
                <w:szCs w:val="24"/>
              </w:rPr>
            </w:pPr>
            <w:r w:rsidRPr="00E54A93">
              <w:rPr>
                <w:rFonts w:ascii="Times New Roman" w:hAnsi="Times New Roman" w:cs="Times New Roman"/>
                <w:sz w:val="24"/>
                <w:szCs w:val="24"/>
                <w:lang w:val="es-AR"/>
              </w:rPr>
              <w:t>Incrementar la diversidad del personal (especialmente educadores o asi</w:t>
            </w:r>
            <w:r>
              <w:rPr>
                <w:rFonts w:ascii="Times New Roman" w:hAnsi="Times New Roman" w:cs="Times New Roman"/>
                <w:sz w:val="24"/>
                <w:szCs w:val="24"/>
                <w:lang w:val="es-AR"/>
              </w:rPr>
              <w:t xml:space="preserve">stentes de enseñanza que sean </w:t>
            </w:r>
            <w:r w:rsidR="00315E82" w:rsidRPr="00E54A93">
              <w:rPr>
                <w:rFonts w:ascii="Times New Roman" w:hAnsi="Times New Roman" w:cs="Times New Roman"/>
                <w:sz w:val="24"/>
                <w:szCs w:val="24"/>
                <w:lang w:val="es-AR"/>
              </w:rPr>
              <w:t>biling</w:t>
            </w:r>
            <w:r>
              <w:rPr>
                <w:rFonts w:ascii="Times New Roman" w:hAnsi="Times New Roman" w:cs="Times New Roman"/>
                <w:sz w:val="24"/>
                <w:szCs w:val="24"/>
                <w:lang w:val="es-AR"/>
              </w:rPr>
              <w:t>ües</w:t>
            </w:r>
            <w:r w:rsidR="00315E82" w:rsidRPr="00E54A93">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(4)</w:t>
            </w:r>
          </w:p>
          <w:p w:rsidR="00315E82" w:rsidRPr="00CF62A3" w:rsidRDefault="00E54A93" w:rsidP="00104293">
            <w:pPr>
              <w:pStyle w:val="ListParagraph"/>
              <w:numPr>
                <w:ilvl w:val="0"/>
                <w:numId w:val="4"/>
              </w:numPr>
              <w:ind w:left="335" w:hanging="335"/>
              <w:rPr>
                <w:rFonts w:ascii="Times New Roman" w:hAnsi="Times New Roman" w:cs="Times New Roman"/>
                <w:sz w:val="24"/>
                <w:szCs w:val="24"/>
              </w:rPr>
            </w:pPr>
            <w:r w:rsidRPr="00E54A93">
              <w:rPr>
                <w:rFonts w:ascii="Times New Roman" w:hAnsi="Times New Roman" w:cs="Times New Roman"/>
                <w:sz w:val="24"/>
                <w:szCs w:val="24"/>
                <w:lang w:val="es-AR"/>
              </w:rPr>
              <w:t>Aumentar los medios para lograr comunicación exitosa con los padres (actualizar los números de tel</w:t>
            </w:r>
            <w:r>
              <w:rPr>
                <w:rFonts w:ascii="Times New Roman" w:hAnsi="Times New Roman" w:cs="Times New Roman"/>
                <w:sz w:val="24"/>
                <w:szCs w:val="24"/>
                <w:lang w:val="es-AR"/>
              </w:rPr>
              <w:t>éfono y direcciones electrónicas, usar un sistema eficaz de gestión de datos estudiantiles, usar la potencia de los medios sociales</w:t>
            </w:r>
            <w:r w:rsidR="00315E82" w:rsidRPr="00E54A93">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(4)</w:t>
            </w:r>
          </w:p>
          <w:p w:rsidR="00315E82" w:rsidRPr="00E54A93" w:rsidRDefault="00E54A93" w:rsidP="00104293">
            <w:pPr>
              <w:pStyle w:val="ListParagraph"/>
              <w:numPr>
                <w:ilvl w:val="0"/>
                <w:numId w:val="4"/>
              </w:numPr>
              <w:ind w:left="335" w:hanging="335"/>
              <w:rPr>
                <w:rFonts w:ascii="Times New Roman" w:hAnsi="Times New Roman" w:cs="Times New Roman"/>
                <w:sz w:val="24"/>
                <w:szCs w:val="24"/>
                <w:lang w:val="es-AR"/>
              </w:rPr>
            </w:pPr>
            <w:r w:rsidRPr="00E54A93">
              <w:rPr>
                <w:rFonts w:ascii="Times New Roman" w:hAnsi="Times New Roman" w:cs="Times New Roman"/>
                <w:sz w:val="24"/>
                <w:szCs w:val="24"/>
                <w:lang w:val="es-AR"/>
              </w:rPr>
              <w:t>Aclarar y comunicar todas las maneras que los padres se pueden involucrar y apoyar la enseña</w:t>
            </w:r>
            <w:r>
              <w:rPr>
                <w:rFonts w:ascii="Times New Roman" w:hAnsi="Times New Roman" w:cs="Times New Roman"/>
                <w:sz w:val="24"/>
                <w:szCs w:val="24"/>
                <w:lang w:val="es-AR"/>
              </w:rPr>
              <w:t>nza y el aprendizaje – no se trata solamente de involucrar a los padres, es hacer que participen</w:t>
            </w:r>
            <w:r w:rsidR="00315E82" w:rsidRPr="00E54A93">
              <w:rPr>
                <w:rFonts w:ascii="Times New Roman" w:hAnsi="Times New Roman" w:cs="Times New Roman"/>
                <w:sz w:val="24"/>
                <w:szCs w:val="24"/>
                <w:lang w:val="es-AR"/>
              </w:rPr>
              <w:t>. (4)</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E54A93">
              <w:rPr>
                <w:rFonts w:ascii="Times New Roman" w:hAnsi="Times New Roman" w:cs="Times New Roman"/>
                <w:sz w:val="24"/>
                <w:szCs w:val="24"/>
                <w:lang w:val="es-AR"/>
              </w:rPr>
              <w:t>Crea</w:t>
            </w:r>
            <w:r w:rsidR="00E54A93" w:rsidRPr="00E54A93">
              <w:rPr>
                <w:rFonts w:ascii="Times New Roman" w:hAnsi="Times New Roman" w:cs="Times New Roman"/>
                <w:sz w:val="24"/>
                <w:szCs w:val="24"/>
                <w:lang w:val="es-AR"/>
              </w:rPr>
              <w:t xml:space="preserve">r un Eje Concentrador </w:t>
            </w:r>
            <w:r w:rsidRPr="00E54A93">
              <w:rPr>
                <w:rFonts w:ascii="Times New Roman" w:hAnsi="Times New Roman" w:cs="Times New Roman"/>
                <w:sz w:val="24"/>
                <w:szCs w:val="24"/>
                <w:lang w:val="es-AR"/>
              </w:rPr>
              <w:t>Post</w:t>
            </w:r>
            <w:r w:rsidR="00E54A93" w:rsidRPr="00E54A93">
              <w:rPr>
                <w:rFonts w:ascii="Times New Roman" w:hAnsi="Times New Roman" w:cs="Times New Roman"/>
                <w:sz w:val="24"/>
                <w:szCs w:val="24"/>
                <w:lang w:val="es-AR"/>
              </w:rPr>
              <w:t>-Secundario con la ayuda de agencias comunitarias y padres, donde</w:t>
            </w:r>
            <w:r w:rsidR="00E54A93">
              <w:rPr>
                <w:rFonts w:ascii="Times New Roman" w:hAnsi="Times New Roman" w:cs="Times New Roman"/>
                <w:sz w:val="24"/>
                <w:szCs w:val="24"/>
                <w:lang w:val="es-AR"/>
              </w:rPr>
              <w:t xml:space="preserve"> los estudiantes pueden obtener ayuda con la preparación de sus CV, portafolios, exámenes SAT y </w:t>
            </w:r>
            <w:r w:rsidR="00E54A93">
              <w:rPr>
                <w:rFonts w:ascii="Times New Roman" w:hAnsi="Times New Roman" w:cs="Times New Roman"/>
                <w:sz w:val="24"/>
                <w:szCs w:val="24"/>
                <w:lang w:val="es-AR"/>
              </w:rPr>
              <w:lastRenderedPageBreak/>
              <w:t>aptitud universitaria</w:t>
            </w:r>
            <w:r w:rsidRPr="00E54A93">
              <w:rPr>
                <w:rFonts w:ascii="Times New Roman" w:hAnsi="Times New Roman" w:cs="Times New Roman"/>
                <w:sz w:val="24"/>
                <w:szCs w:val="24"/>
                <w:lang w:val="es-AR"/>
              </w:rPr>
              <w:t xml:space="preserve">. </w:t>
            </w:r>
            <w:r w:rsidRPr="00CF62A3">
              <w:rPr>
                <w:rFonts w:ascii="Times New Roman" w:hAnsi="Times New Roman" w:cs="Times New Roman"/>
                <w:sz w:val="24"/>
                <w:szCs w:val="24"/>
              </w:rPr>
              <w:t>(3)</w:t>
            </w:r>
          </w:p>
          <w:p w:rsidR="00315E82" w:rsidRPr="00E54A93" w:rsidRDefault="00315E82" w:rsidP="00104293">
            <w:pPr>
              <w:pStyle w:val="ListParagraph"/>
              <w:numPr>
                <w:ilvl w:val="0"/>
                <w:numId w:val="4"/>
              </w:numPr>
              <w:ind w:left="335" w:hanging="335"/>
              <w:rPr>
                <w:rFonts w:ascii="Times New Roman" w:hAnsi="Times New Roman" w:cs="Times New Roman"/>
                <w:sz w:val="24"/>
                <w:szCs w:val="24"/>
                <w:lang w:val="es-AR"/>
              </w:rPr>
            </w:pPr>
            <w:r w:rsidRPr="00E54A93">
              <w:rPr>
                <w:rFonts w:ascii="Times New Roman" w:hAnsi="Times New Roman" w:cs="Times New Roman"/>
                <w:sz w:val="24"/>
                <w:szCs w:val="24"/>
                <w:lang w:val="es-AR"/>
              </w:rPr>
              <w:t>De</w:t>
            </w:r>
            <w:r w:rsidR="00E54A93" w:rsidRPr="00E54A93">
              <w:rPr>
                <w:rFonts w:ascii="Times New Roman" w:hAnsi="Times New Roman" w:cs="Times New Roman"/>
                <w:sz w:val="24"/>
                <w:szCs w:val="24"/>
                <w:lang w:val="es-AR"/>
              </w:rPr>
              <w:t>sarrollar y promulgar un manual para padres voluntarios</w:t>
            </w:r>
            <w:r w:rsidR="00E54A93">
              <w:rPr>
                <w:rFonts w:ascii="Times New Roman" w:hAnsi="Times New Roman" w:cs="Times New Roman"/>
                <w:sz w:val="24"/>
                <w:szCs w:val="24"/>
                <w:lang w:val="es-AR"/>
              </w:rPr>
              <w:t>. Ofrecer capacitación</w:t>
            </w:r>
            <w:r w:rsidRPr="00E54A93">
              <w:rPr>
                <w:rFonts w:ascii="Times New Roman" w:hAnsi="Times New Roman" w:cs="Times New Roman"/>
                <w:sz w:val="24"/>
                <w:szCs w:val="24"/>
                <w:lang w:val="es-AR"/>
              </w:rPr>
              <w:t>. (3)</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E54A93">
              <w:rPr>
                <w:rFonts w:ascii="Times New Roman" w:hAnsi="Times New Roman" w:cs="Times New Roman"/>
                <w:sz w:val="24"/>
                <w:szCs w:val="24"/>
                <w:lang w:val="es-AR"/>
              </w:rPr>
              <w:t>Explor</w:t>
            </w:r>
            <w:r w:rsidR="00E54A93" w:rsidRPr="00E54A93">
              <w:rPr>
                <w:rFonts w:ascii="Times New Roman" w:hAnsi="Times New Roman" w:cs="Times New Roman"/>
                <w:sz w:val="24"/>
                <w:szCs w:val="24"/>
                <w:lang w:val="es-AR"/>
              </w:rPr>
              <w:t>ar maneras d</w:t>
            </w:r>
            <w:r w:rsidRPr="00E54A93">
              <w:rPr>
                <w:rFonts w:ascii="Times New Roman" w:hAnsi="Times New Roman" w:cs="Times New Roman"/>
                <w:sz w:val="24"/>
                <w:szCs w:val="24"/>
                <w:lang w:val="es-AR"/>
              </w:rPr>
              <w:t>e</w:t>
            </w:r>
            <w:r w:rsidR="00E54A93" w:rsidRPr="00E54A93">
              <w:rPr>
                <w:rFonts w:ascii="Times New Roman" w:hAnsi="Times New Roman" w:cs="Times New Roman"/>
                <w:sz w:val="24"/>
                <w:szCs w:val="24"/>
                <w:lang w:val="es-AR"/>
              </w:rPr>
              <w:t xml:space="preserve"> compartir recursos entre la ciudad y la escuela </w:t>
            </w:r>
            <w:r w:rsidR="00E54A93">
              <w:rPr>
                <w:rFonts w:ascii="Times New Roman" w:hAnsi="Times New Roman" w:cs="Times New Roman"/>
                <w:sz w:val="24"/>
                <w:szCs w:val="24"/>
                <w:lang w:val="es-AR"/>
              </w:rPr>
              <w:t xml:space="preserve">como manera de </w:t>
            </w:r>
            <w:r w:rsidR="00403BC1">
              <w:rPr>
                <w:rFonts w:ascii="Times New Roman" w:hAnsi="Times New Roman" w:cs="Times New Roman"/>
                <w:sz w:val="24"/>
                <w:szCs w:val="24"/>
                <w:lang w:val="es-AR"/>
              </w:rPr>
              <w:t>aumentar los servicios sin agotar los recursos (por ej., RR.HH., contabilidad, limpieza de nieve</w:t>
            </w:r>
            <w:r w:rsidRPr="00E54A93">
              <w:rPr>
                <w:rFonts w:ascii="Times New Roman" w:hAnsi="Times New Roman" w:cs="Times New Roman"/>
                <w:sz w:val="24"/>
                <w:szCs w:val="24"/>
                <w:lang w:val="es-AR"/>
              </w:rPr>
              <w:t xml:space="preserve">, etc.). </w:t>
            </w:r>
            <w:r w:rsidRPr="00CF62A3">
              <w:rPr>
                <w:rFonts w:ascii="Times New Roman" w:hAnsi="Times New Roman" w:cs="Times New Roman"/>
                <w:sz w:val="24"/>
                <w:szCs w:val="24"/>
              </w:rPr>
              <w:t>(3)</w:t>
            </w:r>
          </w:p>
          <w:p w:rsidR="00315E82" w:rsidRPr="00CF62A3" w:rsidRDefault="00403BC1" w:rsidP="00104293">
            <w:pPr>
              <w:pStyle w:val="ListParagraph"/>
              <w:numPr>
                <w:ilvl w:val="0"/>
                <w:numId w:val="4"/>
              </w:numPr>
              <w:ind w:left="335" w:hanging="335"/>
              <w:rPr>
                <w:rFonts w:ascii="Times New Roman" w:hAnsi="Times New Roman" w:cs="Times New Roman"/>
                <w:sz w:val="24"/>
                <w:szCs w:val="24"/>
              </w:rPr>
            </w:pPr>
            <w:r w:rsidRPr="00403BC1">
              <w:rPr>
                <w:rFonts w:ascii="Times New Roman" w:hAnsi="Times New Roman" w:cs="Times New Roman"/>
                <w:sz w:val="24"/>
                <w:szCs w:val="24"/>
                <w:lang w:val="es-AR"/>
              </w:rPr>
              <w:t xml:space="preserve">Publicitar los eventos escolares en la </w:t>
            </w:r>
            <w:r>
              <w:rPr>
                <w:rFonts w:ascii="Times New Roman" w:hAnsi="Times New Roman" w:cs="Times New Roman"/>
                <w:sz w:val="24"/>
                <w:szCs w:val="24"/>
                <w:lang w:val="es-AR"/>
              </w:rPr>
              <w:t>zona céntrica de la ciudad</w:t>
            </w:r>
            <w:r w:rsidR="00315E82" w:rsidRPr="00403BC1">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(2)</w:t>
            </w:r>
          </w:p>
          <w:p w:rsidR="00315E82" w:rsidRPr="00CF62A3" w:rsidRDefault="00403BC1" w:rsidP="00104293">
            <w:pPr>
              <w:pStyle w:val="ListParagraph"/>
              <w:numPr>
                <w:ilvl w:val="0"/>
                <w:numId w:val="4"/>
              </w:numPr>
              <w:ind w:left="335" w:hanging="335"/>
              <w:rPr>
                <w:rFonts w:ascii="Times New Roman" w:hAnsi="Times New Roman" w:cs="Times New Roman"/>
                <w:sz w:val="24"/>
                <w:szCs w:val="24"/>
              </w:rPr>
            </w:pPr>
            <w:r w:rsidRPr="00403BC1">
              <w:rPr>
                <w:rFonts w:ascii="Times New Roman" w:hAnsi="Times New Roman" w:cs="Times New Roman"/>
                <w:sz w:val="24"/>
                <w:szCs w:val="24"/>
                <w:lang w:val="es-AR"/>
              </w:rPr>
              <w:t>Preguntar sobre las necesidades de los padres mediant</w:t>
            </w:r>
            <w:r w:rsidR="00315E82" w:rsidRPr="00403BC1">
              <w:rPr>
                <w:rFonts w:ascii="Times New Roman" w:hAnsi="Times New Roman" w:cs="Times New Roman"/>
                <w:sz w:val="24"/>
                <w:szCs w:val="24"/>
                <w:lang w:val="es-AR"/>
              </w:rPr>
              <w:t>e</w:t>
            </w:r>
            <w:r w:rsidRPr="00403BC1">
              <w:rPr>
                <w:rFonts w:ascii="Times New Roman" w:hAnsi="Times New Roman" w:cs="Times New Roman"/>
                <w:sz w:val="24"/>
                <w:szCs w:val="24"/>
                <w:lang w:val="es-AR"/>
              </w:rPr>
              <w:t xml:space="preserve"> encuestas y otros medios. </w:t>
            </w:r>
            <w:r>
              <w:rPr>
                <w:rFonts w:ascii="Times New Roman" w:hAnsi="Times New Roman" w:cs="Times New Roman"/>
                <w:sz w:val="24"/>
                <w:szCs w:val="24"/>
                <w:lang w:val="es-AR"/>
              </w:rPr>
              <w:t>(</w:t>
            </w:r>
            <w:r w:rsidR="00315E82" w:rsidRPr="00CF62A3">
              <w:rPr>
                <w:rFonts w:ascii="Times New Roman" w:hAnsi="Times New Roman" w:cs="Times New Roman"/>
                <w:sz w:val="24"/>
                <w:szCs w:val="24"/>
              </w:rPr>
              <w:t>2)</w:t>
            </w:r>
          </w:p>
          <w:p w:rsidR="00315E82" w:rsidRPr="00CF62A3" w:rsidRDefault="00403BC1" w:rsidP="00104293">
            <w:pPr>
              <w:pStyle w:val="ListParagraph"/>
              <w:numPr>
                <w:ilvl w:val="0"/>
                <w:numId w:val="4"/>
              </w:numPr>
              <w:ind w:left="335" w:hanging="335"/>
              <w:rPr>
                <w:rFonts w:ascii="Times New Roman" w:hAnsi="Times New Roman" w:cs="Times New Roman"/>
                <w:sz w:val="24"/>
                <w:szCs w:val="24"/>
              </w:rPr>
            </w:pPr>
            <w:r w:rsidRPr="00403BC1">
              <w:rPr>
                <w:rFonts w:ascii="Times New Roman" w:hAnsi="Times New Roman" w:cs="Times New Roman"/>
                <w:sz w:val="24"/>
                <w:szCs w:val="24"/>
                <w:lang w:val="es-AR"/>
              </w:rPr>
              <w:t>Los Coordinadores “</w:t>
            </w:r>
            <w:proofErr w:type="spellStart"/>
            <w:r w:rsidR="00315E82" w:rsidRPr="00403BC1">
              <w:rPr>
                <w:rFonts w:ascii="Times New Roman" w:hAnsi="Times New Roman" w:cs="Times New Roman"/>
                <w:sz w:val="24"/>
                <w:szCs w:val="24"/>
                <w:lang w:val="es-AR"/>
              </w:rPr>
              <w:t>Wrap</w:t>
            </w:r>
            <w:r w:rsidR="007B34D6" w:rsidRPr="00403BC1">
              <w:rPr>
                <w:rFonts w:ascii="Times New Roman" w:hAnsi="Times New Roman" w:cs="Times New Roman"/>
                <w:sz w:val="24"/>
                <w:szCs w:val="24"/>
                <w:lang w:val="es-AR"/>
              </w:rPr>
              <w:t>a</w:t>
            </w:r>
            <w:r w:rsidR="00315E82" w:rsidRPr="00403BC1">
              <w:rPr>
                <w:rFonts w:ascii="Times New Roman" w:hAnsi="Times New Roman" w:cs="Times New Roman"/>
                <w:sz w:val="24"/>
                <w:szCs w:val="24"/>
                <w:lang w:val="es-AR"/>
              </w:rPr>
              <w:t>round</w:t>
            </w:r>
            <w:proofErr w:type="spellEnd"/>
            <w:r w:rsidRPr="00403BC1">
              <w:rPr>
                <w:rFonts w:ascii="Times New Roman" w:hAnsi="Times New Roman" w:cs="Times New Roman"/>
                <w:sz w:val="24"/>
                <w:szCs w:val="24"/>
                <w:lang w:val="es-AR"/>
              </w:rPr>
              <w:t>” pueden ser enlaces hacia familias y servicios comunitar</w:t>
            </w:r>
            <w:r>
              <w:rPr>
                <w:rFonts w:ascii="Times New Roman" w:hAnsi="Times New Roman" w:cs="Times New Roman"/>
                <w:sz w:val="24"/>
                <w:szCs w:val="24"/>
                <w:lang w:val="es-AR"/>
              </w:rPr>
              <w:t>ios</w:t>
            </w:r>
            <w:r w:rsidR="00315E82" w:rsidRPr="00403BC1">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(2)</w:t>
            </w:r>
            <w:bookmarkStart w:id="1" w:name="OLE_LINK15"/>
            <w:bookmarkStart w:id="2" w:name="OLE_LINK16"/>
          </w:p>
          <w:p w:rsidR="00315E82" w:rsidRPr="00403BC1" w:rsidRDefault="00403BC1" w:rsidP="00104293">
            <w:pPr>
              <w:pStyle w:val="ListParagraph"/>
              <w:numPr>
                <w:ilvl w:val="0"/>
                <w:numId w:val="4"/>
              </w:numPr>
              <w:ind w:left="335" w:hanging="335"/>
              <w:rPr>
                <w:rFonts w:ascii="Times New Roman" w:hAnsi="Times New Roman" w:cs="Times New Roman"/>
                <w:sz w:val="24"/>
                <w:szCs w:val="24"/>
                <w:lang w:val="es-AR"/>
              </w:rPr>
            </w:pPr>
            <w:r w:rsidRPr="00403BC1">
              <w:rPr>
                <w:rFonts w:ascii="Times New Roman" w:hAnsi="Times New Roman" w:cs="Times New Roman"/>
                <w:sz w:val="24"/>
                <w:szCs w:val="24"/>
                <w:lang w:val="es-AR"/>
              </w:rPr>
              <w:t>Trabajar con el terciario comunitario loc</w:t>
            </w:r>
            <w:r w:rsidR="00315E82" w:rsidRPr="00403BC1">
              <w:rPr>
                <w:rFonts w:ascii="Times New Roman" w:hAnsi="Times New Roman" w:cs="Times New Roman"/>
                <w:sz w:val="24"/>
                <w:szCs w:val="24"/>
                <w:lang w:val="es-AR"/>
              </w:rPr>
              <w:t xml:space="preserve">al </w:t>
            </w:r>
            <w:r w:rsidRPr="00403BC1">
              <w:rPr>
                <w:rFonts w:ascii="Times New Roman" w:hAnsi="Times New Roman" w:cs="Times New Roman"/>
                <w:sz w:val="24"/>
                <w:szCs w:val="24"/>
                <w:lang w:val="es-AR"/>
              </w:rPr>
              <w:t>par</w:t>
            </w:r>
            <w:r>
              <w:rPr>
                <w:rFonts w:ascii="Times New Roman" w:hAnsi="Times New Roman" w:cs="Times New Roman"/>
                <w:sz w:val="24"/>
                <w:szCs w:val="24"/>
                <w:lang w:val="es-AR"/>
              </w:rPr>
              <w:t>a aumentar el potencial de inscripción dual</w:t>
            </w:r>
            <w:r w:rsidR="00315E82" w:rsidRPr="00403BC1">
              <w:rPr>
                <w:rFonts w:ascii="Times New Roman" w:hAnsi="Times New Roman" w:cs="Times New Roman"/>
                <w:sz w:val="24"/>
                <w:szCs w:val="24"/>
                <w:lang w:val="es-AR"/>
              </w:rPr>
              <w:t>. (1)</w:t>
            </w:r>
            <w:bookmarkEnd w:id="1"/>
            <w:bookmarkEnd w:id="2"/>
          </w:p>
          <w:p w:rsidR="00315E82" w:rsidRPr="00CF62A3" w:rsidRDefault="00403BC1" w:rsidP="00104293">
            <w:pPr>
              <w:pStyle w:val="ListParagraph"/>
              <w:numPr>
                <w:ilvl w:val="0"/>
                <w:numId w:val="4"/>
              </w:numPr>
              <w:ind w:left="335" w:hanging="335"/>
              <w:rPr>
                <w:rFonts w:ascii="Times New Roman" w:hAnsi="Times New Roman" w:cs="Times New Roman"/>
                <w:sz w:val="24"/>
                <w:szCs w:val="24"/>
              </w:rPr>
            </w:pPr>
            <w:r w:rsidRPr="00403BC1">
              <w:rPr>
                <w:rFonts w:ascii="Times New Roman" w:hAnsi="Times New Roman" w:cs="Times New Roman"/>
                <w:sz w:val="24"/>
                <w:szCs w:val="24"/>
                <w:lang w:val="es-AR"/>
              </w:rPr>
              <w:t>Aumentar el uso de los edificios por</w:t>
            </w:r>
            <w:r>
              <w:rPr>
                <w:rFonts w:ascii="Times New Roman" w:hAnsi="Times New Roman" w:cs="Times New Roman"/>
                <w:sz w:val="24"/>
                <w:szCs w:val="24"/>
                <w:lang w:val="es-AR"/>
              </w:rPr>
              <w:t xml:space="preserve"> las noches por parte de la comunidad</w:t>
            </w:r>
            <w:r w:rsidR="00315E82" w:rsidRPr="00403BC1">
              <w:rPr>
                <w:rFonts w:ascii="Times New Roman" w:hAnsi="Times New Roman" w:cs="Times New Roman"/>
                <w:sz w:val="24"/>
                <w:szCs w:val="24"/>
                <w:lang w:val="es-AR"/>
              </w:rPr>
              <w:t xml:space="preserve">. </w:t>
            </w:r>
            <w:r w:rsidR="00315E82" w:rsidRPr="00CF62A3">
              <w:rPr>
                <w:rFonts w:ascii="Times New Roman" w:hAnsi="Times New Roman" w:cs="Times New Roman"/>
                <w:sz w:val="24"/>
                <w:szCs w:val="24"/>
              </w:rPr>
              <w:t>(1)</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403BC1">
              <w:rPr>
                <w:rFonts w:ascii="Times New Roman" w:hAnsi="Times New Roman" w:cs="Times New Roman"/>
                <w:sz w:val="24"/>
                <w:szCs w:val="24"/>
                <w:lang w:val="es-AR"/>
              </w:rPr>
              <w:t>Establ</w:t>
            </w:r>
            <w:r w:rsidR="00403BC1" w:rsidRPr="00403BC1">
              <w:rPr>
                <w:rFonts w:ascii="Times New Roman" w:hAnsi="Times New Roman" w:cs="Times New Roman"/>
                <w:sz w:val="24"/>
                <w:szCs w:val="24"/>
                <w:lang w:val="es-AR"/>
              </w:rPr>
              <w:t>ecer un programa de Educación Básica para Ad</w:t>
            </w:r>
            <w:r w:rsidRPr="00403BC1">
              <w:rPr>
                <w:rFonts w:ascii="Times New Roman" w:hAnsi="Times New Roman" w:cs="Times New Roman"/>
                <w:sz w:val="24"/>
                <w:szCs w:val="24"/>
                <w:lang w:val="es-AR"/>
              </w:rPr>
              <w:t>ult</w:t>
            </w:r>
            <w:r w:rsidR="00403BC1" w:rsidRPr="00403BC1">
              <w:rPr>
                <w:rFonts w:ascii="Times New Roman" w:hAnsi="Times New Roman" w:cs="Times New Roman"/>
                <w:sz w:val="24"/>
                <w:szCs w:val="24"/>
                <w:lang w:val="es-AR"/>
              </w:rPr>
              <w:t>os que incluya cursos de</w:t>
            </w:r>
            <w:r w:rsidR="00403BC1">
              <w:rPr>
                <w:rFonts w:ascii="Times New Roman" w:hAnsi="Times New Roman" w:cs="Times New Roman"/>
                <w:sz w:val="24"/>
                <w:szCs w:val="24"/>
                <w:lang w:val="es-AR"/>
              </w:rPr>
              <w:t xml:space="preserve"> ESL, computación, matemáticas, y capacitación de población activa</w:t>
            </w:r>
            <w:r w:rsidRPr="00403BC1">
              <w:rPr>
                <w:rFonts w:ascii="Times New Roman" w:hAnsi="Times New Roman" w:cs="Times New Roman"/>
                <w:sz w:val="24"/>
                <w:szCs w:val="24"/>
                <w:lang w:val="es-AR"/>
              </w:rPr>
              <w:t xml:space="preserve">. </w:t>
            </w:r>
            <w:r w:rsidRPr="00CF62A3">
              <w:rPr>
                <w:rFonts w:ascii="Times New Roman" w:hAnsi="Times New Roman" w:cs="Times New Roman"/>
                <w:sz w:val="24"/>
                <w:szCs w:val="24"/>
              </w:rPr>
              <w:t>(1)</w:t>
            </w:r>
          </w:p>
          <w:p w:rsidR="00315E82" w:rsidRPr="00CF62A3" w:rsidRDefault="00315E82" w:rsidP="00104293">
            <w:pPr>
              <w:ind w:left="155"/>
              <w:jc w:val="center"/>
              <w:rPr>
                <w:rFonts w:ascii="Times New Roman" w:hAnsi="Times New Roman" w:cs="Times New Roman"/>
              </w:rPr>
            </w:pPr>
            <w:r w:rsidRPr="00CF62A3">
              <w:rPr>
                <w:rFonts w:ascii="Times New Roman" w:hAnsi="Times New Roman" w:cs="Times New Roman"/>
              </w:rPr>
              <w:t>-------------------------------------------------------------------------------------------------------------</w:t>
            </w:r>
          </w:p>
          <w:p w:rsidR="00315E82" w:rsidRPr="00403BC1" w:rsidRDefault="00403BC1" w:rsidP="00104293">
            <w:pPr>
              <w:pStyle w:val="ListParagraph"/>
              <w:numPr>
                <w:ilvl w:val="0"/>
                <w:numId w:val="4"/>
              </w:numPr>
              <w:ind w:left="335" w:hanging="335"/>
              <w:rPr>
                <w:rFonts w:ascii="Times New Roman" w:hAnsi="Times New Roman" w:cs="Times New Roman"/>
                <w:sz w:val="24"/>
                <w:szCs w:val="24"/>
                <w:lang w:val="es-AR"/>
              </w:rPr>
            </w:pPr>
            <w:r w:rsidRPr="00403BC1">
              <w:rPr>
                <w:rFonts w:ascii="Times New Roman" w:hAnsi="Times New Roman" w:cs="Times New Roman"/>
                <w:sz w:val="24"/>
                <w:szCs w:val="24"/>
                <w:lang w:val="es-AR"/>
              </w:rPr>
              <w:t>Poner el enfoque en asociaciones que conectan a los estudiantes y familias con oportunidades de empleo y capacitación laboral adicional</w:t>
            </w:r>
            <w:r w:rsidR="00315E82" w:rsidRPr="00403BC1">
              <w:rPr>
                <w:rFonts w:ascii="Times New Roman" w:hAnsi="Times New Roman" w:cs="Times New Roman"/>
                <w:sz w:val="24"/>
                <w:szCs w:val="24"/>
                <w:lang w:val="es-AR"/>
              </w:rPr>
              <w:t>.</w:t>
            </w:r>
          </w:p>
          <w:p w:rsidR="00315E82" w:rsidRPr="00403BC1" w:rsidRDefault="00403BC1" w:rsidP="00104293">
            <w:pPr>
              <w:pStyle w:val="ListParagraph"/>
              <w:numPr>
                <w:ilvl w:val="0"/>
                <w:numId w:val="4"/>
              </w:numPr>
              <w:ind w:left="335" w:hanging="335"/>
              <w:rPr>
                <w:rFonts w:ascii="Times New Roman" w:hAnsi="Times New Roman" w:cs="Times New Roman"/>
                <w:sz w:val="24"/>
                <w:szCs w:val="24"/>
                <w:lang w:val="es-AR"/>
              </w:rPr>
            </w:pPr>
            <w:r w:rsidRPr="00403BC1">
              <w:rPr>
                <w:rFonts w:ascii="Times New Roman" w:hAnsi="Times New Roman" w:cs="Times New Roman"/>
                <w:sz w:val="24"/>
                <w:szCs w:val="24"/>
                <w:lang w:val="es-AR"/>
              </w:rPr>
              <w:t>Hacer que las reuniones de padres sean más atra</w:t>
            </w:r>
            <w:r>
              <w:rPr>
                <w:rFonts w:ascii="Times New Roman" w:hAnsi="Times New Roman" w:cs="Times New Roman"/>
                <w:sz w:val="24"/>
                <w:szCs w:val="24"/>
                <w:lang w:val="es-AR"/>
              </w:rPr>
              <w:t xml:space="preserve">ctivas (por ej., agregar un componente social al </w:t>
            </w:r>
            <w:r w:rsidR="00946F57">
              <w:rPr>
                <w:rFonts w:ascii="Times New Roman" w:hAnsi="Times New Roman" w:cs="Times New Roman"/>
                <w:sz w:val="24"/>
                <w:szCs w:val="24"/>
                <w:lang w:val="es-AR"/>
              </w:rPr>
              <w:t>foco de la reunión</w:t>
            </w:r>
            <w:r w:rsidR="00315E82" w:rsidRPr="00403BC1">
              <w:rPr>
                <w:rFonts w:ascii="Times New Roman" w:hAnsi="Times New Roman" w:cs="Times New Roman"/>
                <w:sz w:val="24"/>
                <w:szCs w:val="24"/>
                <w:lang w:val="es-AR"/>
              </w:rPr>
              <w:t>).</w:t>
            </w:r>
          </w:p>
          <w:p w:rsidR="00315E82" w:rsidRPr="00946F57" w:rsidRDefault="00946F57" w:rsidP="00104293">
            <w:pPr>
              <w:pStyle w:val="ListParagraph"/>
              <w:numPr>
                <w:ilvl w:val="0"/>
                <w:numId w:val="4"/>
              </w:numPr>
              <w:ind w:left="335" w:hanging="335"/>
              <w:rPr>
                <w:rFonts w:ascii="Times New Roman" w:hAnsi="Times New Roman" w:cs="Times New Roman"/>
                <w:sz w:val="24"/>
                <w:szCs w:val="24"/>
                <w:lang w:val="es-AR"/>
              </w:rPr>
            </w:pPr>
            <w:r w:rsidRPr="00946F57">
              <w:rPr>
                <w:rFonts w:ascii="Times New Roman" w:hAnsi="Times New Roman" w:cs="Times New Roman"/>
                <w:sz w:val="24"/>
                <w:szCs w:val="24"/>
                <w:lang w:val="es-AR"/>
              </w:rPr>
              <w:t>Equilibrar la comunicación académica con la construcción de relaciones (</w:t>
            </w:r>
            <w:r>
              <w:rPr>
                <w:rFonts w:ascii="Times New Roman" w:hAnsi="Times New Roman" w:cs="Times New Roman"/>
                <w:sz w:val="24"/>
                <w:szCs w:val="24"/>
                <w:lang w:val="es-AR"/>
              </w:rPr>
              <w:t>ver para comprender cuáles programas has atraído más a los padres</w:t>
            </w:r>
            <w:r w:rsidR="00315E82" w:rsidRPr="00946F57">
              <w:rPr>
                <w:rFonts w:ascii="Times New Roman" w:hAnsi="Times New Roman" w:cs="Times New Roman"/>
                <w:sz w:val="24"/>
                <w:szCs w:val="24"/>
                <w:lang w:val="es-AR"/>
              </w:rPr>
              <w:t>)</w:t>
            </w:r>
            <w:r w:rsidR="007B34D6" w:rsidRPr="00946F57">
              <w:rPr>
                <w:rFonts w:ascii="Times New Roman" w:hAnsi="Times New Roman" w:cs="Times New Roman"/>
                <w:sz w:val="24"/>
                <w:szCs w:val="24"/>
                <w:lang w:val="es-AR"/>
              </w:rPr>
              <w:t>.</w:t>
            </w:r>
          </w:p>
          <w:p w:rsidR="00315E82" w:rsidRPr="00946F57" w:rsidRDefault="00946F57" w:rsidP="00946F57">
            <w:pPr>
              <w:pStyle w:val="ListParagraph"/>
              <w:numPr>
                <w:ilvl w:val="0"/>
                <w:numId w:val="4"/>
              </w:numPr>
              <w:ind w:left="335" w:hanging="335"/>
              <w:rPr>
                <w:rFonts w:ascii="Times New Roman" w:hAnsi="Times New Roman" w:cs="Times New Roman"/>
                <w:sz w:val="24"/>
                <w:szCs w:val="24"/>
                <w:lang w:val="es-AR"/>
              </w:rPr>
            </w:pPr>
            <w:r>
              <w:rPr>
                <w:rFonts w:ascii="Times New Roman" w:hAnsi="Times New Roman" w:cs="Times New Roman"/>
                <w:sz w:val="24"/>
                <w:szCs w:val="24"/>
                <w:lang w:val="es-AR"/>
              </w:rPr>
              <w:t>Fortalecer el uso de los concejos escolares</w:t>
            </w:r>
            <w:r w:rsidR="00315E82" w:rsidRPr="00946F57">
              <w:rPr>
                <w:rFonts w:ascii="Times New Roman" w:hAnsi="Times New Roman" w:cs="Times New Roman"/>
                <w:sz w:val="24"/>
                <w:szCs w:val="24"/>
                <w:lang w:val="es-AR"/>
              </w:rPr>
              <w:t>.</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lastRenderedPageBreak/>
              <w:t>C&amp;C</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33763E">
              <w:rPr>
                <w:rFonts w:ascii="Times New Roman" w:hAnsi="Times New Roman" w:cs="Times New Roman"/>
                <w:b/>
              </w:rPr>
              <w:lastRenderedPageBreak/>
              <w:t>9</w:t>
            </w:r>
            <w:r w:rsidR="006F0951">
              <w:rPr>
                <w:rFonts w:ascii="Times New Roman" w:hAnsi="Times New Roman" w:cs="Times New Roman"/>
                <w:b/>
              </w:rPr>
              <w:t xml:space="preserve"> </w:t>
            </w:r>
            <w:r w:rsidRPr="00CF62A3">
              <w:rPr>
                <w:rFonts w:ascii="Times New Roman" w:hAnsi="Times New Roman" w:cs="Times New Roman"/>
              </w:rPr>
              <w:t>(9)</w:t>
            </w:r>
          </w:p>
        </w:tc>
        <w:tc>
          <w:tcPr>
            <w:tcW w:w="1890" w:type="dxa"/>
          </w:tcPr>
          <w:p w:rsidR="00315E82" w:rsidRPr="006713D3" w:rsidRDefault="00315E82" w:rsidP="006713D3">
            <w:pPr>
              <w:pStyle w:val="Normal1"/>
              <w:rPr>
                <w:rFonts w:ascii="Times New Roman" w:hAnsi="Times New Roman" w:cs="Times New Roman"/>
                <w:lang w:val="es-AR"/>
              </w:rPr>
            </w:pPr>
            <w:r w:rsidRPr="006713D3">
              <w:rPr>
                <w:rFonts w:ascii="Times New Roman" w:hAnsi="Times New Roman" w:cs="Times New Roman"/>
                <w:b/>
                <w:lang w:val="es-AR"/>
              </w:rPr>
              <w:t>“</w:t>
            </w:r>
            <w:r w:rsidR="00F55D02" w:rsidRPr="006713D3">
              <w:rPr>
                <w:rFonts w:ascii="Times New Roman" w:hAnsi="Times New Roman" w:cs="Times New Roman"/>
                <w:b/>
                <w:lang w:val="es-AR"/>
              </w:rPr>
              <w:t>Subir la Vara</w:t>
            </w:r>
            <w:r w:rsidRPr="006713D3">
              <w:rPr>
                <w:rFonts w:ascii="Times New Roman" w:hAnsi="Times New Roman" w:cs="Times New Roman"/>
                <w:b/>
                <w:lang w:val="es-AR"/>
              </w:rPr>
              <w:t xml:space="preserve">” </w:t>
            </w:r>
            <w:r w:rsidR="006713D3" w:rsidRPr="006713D3">
              <w:rPr>
                <w:rFonts w:ascii="Times New Roman" w:hAnsi="Times New Roman" w:cs="Times New Roman"/>
                <w:b/>
                <w:lang w:val="es-AR"/>
              </w:rPr>
              <w:t>para todos los estudiante</w:t>
            </w:r>
            <w:r w:rsidRPr="006713D3">
              <w:rPr>
                <w:rFonts w:ascii="Times New Roman" w:hAnsi="Times New Roman" w:cs="Times New Roman"/>
                <w:b/>
                <w:lang w:val="es-AR"/>
              </w:rPr>
              <w:t>s</w:t>
            </w:r>
            <w:r w:rsidR="006713D3" w:rsidRPr="006713D3">
              <w:rPr>
                <w:rFonts w:ascii="Times New Roman" w:hAnsi="Times New Roman" w:cs="Times New Roman"/>
                <w:lang w:val="es-AR"/>
              </w:rPr>
              <w:t xml:space="preserve"> mejorando la oferta y el apoyo a nuestros estudiantes</w:t>
            </w:r>
            <w:r w:rsidRPr="006713D3">
              <w:rPr>
                <w:rFonts w:ascii="Times New Roman" w:hAnsi="Times New Roman" w:cs="Times New Roman"/>
                <w:lang w:val="es-AR"/>
              </w:rPr>
              <w:t>.</w:t>
            </w:r>
          </w:p>
        </w:tc>
        <w:tc>
          <w:tcPr>
            <w:tcW w:w="10350" w:type="dxa"/>
          </w:tcPr>
          <w:p w:rsidR="00315E82" w:rsidRPr="00CF62A3" w:rsidRDefault="00315E82" w:rsidP="00104293">
            <w:pPr>
              <w:pStyle w:val="Normal1"/>
              <w:numPr>
                <w:ilvl w:val="0"/>
                <w:numId w:val="14"/>
              </w:numPr>
              <w:spacing w:line="276" w:lineRule="auto"/>
              <w:ind w:left="335" w:hanging="335"/>
              <w:rPr>
                <w:rFonts w:ascii="Times New Roman" w:hAnsi="Times New Roman" w:cs="Times New Roman"/>
              </w:rPr>
            </w:pPr>
            <w:bookmarkStart w:id="3" w:name="OLE_LINK11"/>
            <w:bookmarkStart w:id="4" w:name="OLE_LINK12"/>
            <w:r w:rsidRPr="00946F57">
              <w:rPr>
                <w:rFonts w:ascii="Times New Roman" w:hAnsi="Times New Roman" w:cs="Times New Roman"/>
                <w:lang w:val="es-AR"/>
              </w:rPr>
              <w:t>Crea</w:t>
            </w:r>
            <w:r w:rsidR="00946F57" w:rsidRPr="00946F57">
              <w:rPr>
                <w:rFonts w:ascii="Times New Roman" w:hAnsi="Times New Roman" w:cs="Times New Roman"/>
                <w:lang w:val="es-AR"/>
              </w:rPr>
              <w:t xml:space="preserve">r un Eje Concentrador Universitario y de Carreras con la ayuda de agencias comunitarias y padres, </w:t>
            </w:r>
            <w:r w:rsidR="00946F57">
              <w:rPr>
                <w:rFonts w:ascii="Times New Roman" w:hAnsi="Times New Roman" w:cs="Times New Roman"/>
                <w:lang w:val="es-AR"/>
              </w:rPr>
              <w:t>donde los estudiantes puedan obtener ayuda con la preparación de CV, portafolios, exámenes SAT, y aplicaciones universitarias</w:t>
            </w:r>
            <w:bookmarkEnd w:id="3"/>
            <w:bookmarkEnd w:id="4"/>
            <w:r w:rsidRPr="00946F57">
              <w:rPr>
                <w:rFonts w:ascii="Times New Roman" w:hAnsi="Times New Roman" w:cs="Times New Roman"/>
                <w:lang w:val="es-AR"/>
              </w:rPr>
              <w:t xml:space="preserve">. </w:t>
            </w:r>
            <w:r w:rsidRPr="00CF62A3">
              <w:rPr>
                <w:rFonts w:ascii="Times New Roman" w:hAnsi="Times New Roman" w:cs="Times New Roman"/>
              </w:rPr>
              <w:t>(8)</w:t>
            </w:r>
          </w:p>
          <w:p w:rsidR="00315E82" w:rsidRPr="00CF62A3" w:rsidRDefault="00946F57" w:rsidP="00104293">
            <w:pPr>
              <w:pStyle w:val="Normal1"/>
              <w:numPr>
                <w:ilvl w:val="0"/>
                <w:numId w:val="14"/>
              </w:numPr>
              <w:spacing w:line="276" w:lineRule="auto"/>
              <w:ind w:left="335" w:hanging="335"/>
              <w:rPr>
                <w:rFonts w:ascii="Times New Roman" w:hAnsi="Times New Roman" w:cs="Times New Roman"/>
              </w:rPr>
            </w:pPr>
            <w:r w:rsidRPr="00946F57">
              <w:rPr>
                <w:rFonts w:ascii="Times New Roman" w:hAnsi="Times New Roman" w:cs="Times New Roman"/>
                <w:lang w:val="es-AR"/>
              </w:rPr>
              <w:t>Tratar el tema de ofertas curriculares insuficientes en la secund</w:t>
            </w:r>
            <w:r>
              <w:rPr>
                <w:rFonts w:ascii="Times New Roman" w:hAnsi="Times New Roman" w:cs="Times New Roman"/>
                <w:lang w:val="es-AR"/>
              </w:rPr>
              <w:t>aria (un impedimento a mayores expectativas</w:t>
            </w:r>
            <w:r w:rsidR="00315E82" w:rsidRPr="00946F57">
              <w:rPr>
                <w:rFonts w:ascii="Times New Roman" w:hAnsi="Times New Roman" w:cs="Times New Roman"/>
                <w:lang w:val="es-AR"/>
              </w:rPr>
              <w:t>)</w:t>
            </w:r>
            <w:r w:rsidR="007B34D6" w:rsidRPr="00946F57">
              <w:rPr>
                <w:rFonts w:ascii="Times New Roman" w:hAnsi="Times New Roman" w:cs="Times New Roman"/>
                <w:lang w:val="es-AR"/>
              </w:rPr>
              <w:t>.</w:t>
            </w:r>
            <w:r w:rsidR="00315E82" w:rsidRPr="00946F57">
              <w:rPr>
                <w:rFonts w:ascii="Times New Roman" w:hAnsi="Times New Roman" w:cs="Times New Roman"/>
                <w:lang w:val="es-AR"/>
              </w:rPr>
              <w:t xml:space="preserve"> </w:t>
            </w:r>
            <w:r w:rsidR="00315E82" w:rsidRPr="00CF62A3">
              <w:rPr>
                <w:rFonts w:ascii="Times New Roman" w:hAnsi="Times New Roman" w:cs="Times New Roman"/>
              </w:rPr>
              <w:t>(7)</w:t>
            </w:r>
          </w:p>
          <w:p w:rsidR="00315E82" w:rsidRPr="00CF62A3" w:rsidRDefault="00946F57" w:rsidP="00104293">
            <w:pPr>
              <w:pStyle w:val="Normal1"/>
              <w:numPr>
                <w:ilvl w:val="0"/>
                <w:numId w:val="14"/>
              </w:numPr>
              <w:spacing w:line="276" w:lineRule="auto"/>
              <w:ind w:left="335" w:hanging="335"/>
              <w:rPr>
                <w:rFonts w:ascii="Times New Roman" w:hAnsi="Times New Roman" w:cs="Times New Roman"/>
              </w:rPr>
            </w:pPr>
            <w:r w:rsidRPr="00946F57">
              <w:rPr>
                <w:rFonts w:ascii="Times New Roman" w:hAnsi="Times New Roman" w:cs="Times New Roman"/>
                <w:lang w:val="es-AR"/>
              </w:rPr>
              <w:t>Tratar el tema de oportunidades de p</w:t>
            </w:r>
            <w:r w:rsidR="00315E82" w:rsidRPr="00946F57">
              <w:rPr>
                <w:rFonts w:ascii="Times New Roman" w:hAnsi="Times New Roman" w:cs="Times New Roman"/>
                <w:lang w:val="es-AR"/>
              </w:rPr>
              <w:t>re</w:t>
            </w:r>
            <w:r w:rsidRPr="00946F57">
              <w:rPr>
                <w:rFonts w:ascii="Times New Roman" w:hAnsi="Times New Roman" w:cs="Times New Roman"/>
                <w:lang w:val="es-AR"/>
              </w:rPr>
              <w:t>e</w:t>
            </w:r>
            <w:r w:rsidR="00315E82" w:rsidRPr="00946F57">
              <w:rPr>
                <w:rFonts w:ascii="Times New Roman" w:hAnsi="Times New Roman" w:cs="Times New Roman"/>
                <w:lang w:val="es-AR"/>
              </w:rPr>
              <w:t>s</w:t>
            </w:r>
            <w:r w:rsidRPr="00946F57">
              <w:rPr>
                <w:rFonts w:ascii="Times New Roman" w:hAnsi="Times New Roman" w:cs="Times New Roman"/>
                <w:lang w:val="es-AR"/>
              </w:rPr>
              <w:t>colar que son desparejas o no llegan a todos</w:t>
            </w:r>
            <w:r>
              <w:rPr>
                <w:rFonts w:ascii="Times New Roman" w:hAnsi="Times New Roman" w:cs="Times New Roman"/>
                <w:lang w:val="es-AR"/>
              </w:rPr>
              <w:t xml:space="preserve"> los estudiantes (un impedimento a mayores </w:t>
            </w:r>
            <w:r w:rsidR="00315E82" w:rsidRPr="00946F57">
              <w:rPr>
                <w:rFonts w:ascii="Times New Roman" w:hAnsi="Times New Roman" w:cs="Times New Roman"/>
                <w:lang w:val="es-AR"/>
              </w:rPr>
              <w:t>expectati</w:t>
            </w:r>
            <w:r>
              <w:rPr>
                <w:rFonts w:ascii="Times New Roman" w:hAnsi="Times New Roman" w:cs="Times New Roman"/>
                <w:lang w:val="es-AR"/>
              </w:rPr>
              <w:t>va</w:t>
            </w:r>
            <w:r w:rsidR="00315E82" w:rsidRPr="00946F57">
              <w:rPr>
                <w:rFonts w:ascii="Times New Roman" w:hAnsi="Times New Roman" w:cs="Times New Roman"/>
                <w:lang w:val="es-AR"/>
              </w:rPr>
              <w:t xml:space="preserve">s). </w:t>
            </w:r>
            <w:r w:rsidR="00315E82" w:rsidRPr="00CF62A3">
              <w:rPr>
                <w:rFonts w:ascii="Times New Roman" w:hAnsi="Times New Roman" w:cs="Times New Roman"/>
              </w:rPr>
              <w:t>(7)</w:t>
            </w:r>
          </w:p>
          <w:p w:rsidR="00315E82" w:rsidRPr="00CF62A3" w:rsidRDefault="00946F57" w:rsidP="00104293">
            <w:pPr>
              <w:pStyle w:val="Normal1"/>
              <w:numPr>
                <w:ilvl w:val="0"/>
                <w:numId w:val="14"/>
              </w:numPr>
              <w:spacing w:line="276" w:lineRule="auto"/>
              <w:ind w:left="335" w:hanging="335"/>
              <w:rPr>
                <w:rFonts w:ascii="Times New Roman" w:hAnsi="Times New Roman" w:cs="Times New Roman"/>
              </w:rPr>
            </w:pPr>
            <w:r w:rsidRPr="00946F57">
              <w:rPr>
                <w:rFonts w:ascii="Times New Roman" w:hAnsi="Times New Roman" w:cs="Times New Roman"/>
                <w:lang w:val="es-AR"/>
              </w:rPr>
              <w:t>Tratar el tema de las clases de tamaño muy grande en la escuel</w:t>
            </w:r>
            <w:r>
              <w:rPr>
                <w:rFonts w:ascii="Times New Roman" w:hAnsi="Times New Roman" w:cs="Times New Roman"/>
                <w:lang w:val="es-AR"/>
              </w:rPr>
              <w:t>a intermedia (un impedimento a mayores expectativas</w:t>
            </w:r>
            <w:r w:rsidR="00315E82" w:rsidRPr="00946F57">
              <w:rPr>
                <w:rFonts w:ascii="Times New Roman" w:hAnsi="Times New Roman" w:cs="Times New Roman"/>
                <w:lang w:val="es-AR"/>
              </w:rPr>
              <w:t xml:space="preserve">). </w:t>
            </w:r>
            <w:r w:rsidR="00315E82" w:rsidRPr="00CF62A3">
              <w:rPr>
                <w:rFonts w:ascii="Times New Roman" w:hAnsi="Times New Roman" w:cs="Times New Roman"/>
              </w:rPr>
              <w:t>(</w:t>
            </w:r>
            <w:r w:rsidR="00315E82">
              <w:rPr>
                <w:rFonts w:ascii="Times New Roman" w:hAnsi="Times New Roman" w:cs="Times New Roman"/>
              </w:rPr>
              <w:t>5</w:t>
            </w:r>
            <w:r w:rsidR="00315E82" w:rsidRPr="00CF62A3">
              <w:rPr>
                <w:rFonts w:ascii="Times New Roman" w:hAnsi="Times New Roman" w:cs="Times New Roman"/>
              </w:rPr>
              <w:t>)</w:t>
            </w:r>
          </w:p>
          <w:p w:rsidR="00315E82" w:rsidRPr="00946F57" w:rsidRDefault="00946F57" w:rsidP="00104293">
            <w:pPr>
              <w:pStyle w:val="Normal1"/>
              <w:numPr>
                <w:ilvl w:val="0"/>
                <w:numId w:val="14"/>
              </w:numPr>
              <w:spacing w:line="276" w:lineRule="auto"/>
              <w:ind w:left="335" w:hanging="335"/>
              <w:rPr>
                <w:rFonts w:ascii="Times New Roman" w:hAnsi="Times New Roman" w:cs="Times New Roman"/>
                <w:lang w:val="es-AR"/>
              </w:rPr>
            </w:pPr>
            <w:r w:rsidRPr="00946F57">
              <w:rPr>
                <w:rFonts w:ascii="Times New Roman" w:hAnsi="Times New Roman" w:cs="Times New Roman"/>
                <w:lang w:val="es-AR"/>
              </w:rPr>
              <w:t>Permitir la agrupación flexible para que más estudiantes se be</w:t>
            </w:r>
            <w:r>
              <w:rPr>
                <w:rFonts w:ascii="Times New Roman" w:hAnsi="Times New Roman" w:cs="Times New Roman"/>
                <w:lang w:val="es-AR"/>
              </w:rPr>
              <w:t>neficien del aprendizaje acelerado en un á</w:t>
            </w:r>
            <w:r w:rsidR="00315E82" w:rsidRPr="00946F57">
              <w:rPr>
                <w:rFonts w:ascii="Times New Roman" w:hAnsi="Times New Roman" w:cs="Times New Roman"/>
                <w:lang w:val="es-AR"/>
              </w:rPr>
              <w:t>rea (5)</w:t>
            </w:r>
          </w:p>
          <w:p w:rsidR="00315E82" w:rsidRPr="00CF62A3" w:rsidRDefault="00315E82" w:rsidP="00104293">
            <w:pPr>
              <w:pStyle w:val="Normal1"/>
              <w:numPr>
                <w:ilvl w:val="0"/>
                <w:numId w:val="14"/>
              </w:numPr>
              <w:spacing w:line="276" w:lineRule="auto"/>
              <w:ind w:left="335" w:hanging="335"/>
              <w:contextualSpacing/>
              <w:rPr>
                <w:rFonts w:ascii="Times New Roman" w:hAnsi="Times New Roman" w:cs="Times New Roman"/>
              </w:rPr>
            </w:pPr>
            <w:r w:rsidRPr="00B04716">
              <w:rPr>
                <w:rFonts w:ascii="Times New Roman" w:hAnsi="Times New Roman" w:cs="Times New Roman"/>
                <w:lang w:val="es-AR"/>
              </w:rPr>
              <w:t>Of</w:t>
            </w:r>
            <w:r w:rsidR="00B04716" w:rsidRPr="00B04716">
              <w:rPr>
                <w:rFonts w:ascii="Times New Roman" w:hAnsi="Times New Roman" w:cs="Times New Roman"/>
                <w:lang w:val="es-AR"/>
              </w:rPr>
              <w:t>recer una mayor gama de oportunidades/opciones par</w:t>
            </w:r>
            <w:r w:rsidR="00B04716">
              <w:rPr>
                <w:rFonts w:ascii="Times New Roman" w:hAnsi="Times New Roman" w:cs="Times New Roman"/>
                <w:lang w:val="es-AR"/>
              </w:rPr>
              <w:t>a actividades extraescolares</w:t>
            </w:r>
            <w:r w:rsidRPr="00B04716">
              <w:rPr>
                <w:rFonts w:ascii="Times New Roman" w:hAnsi="Times New Roman" w:cs="Times New Roman"/>
                <w:lang w:val="es-AR"/>
              </w:rPr>
              <w:t xml:space="preserve">. </w:t>
            </w:r>
            <w:r w:rsidRPr="00CF62A3">
              <w:rPr>
                <w:rFonts w:ascii="Times New Roman" w:hAnsi="Times New Roman" w:cs="Times New Roman"/>
              </w:rPr>
              <w:t>(4)</w:t>
            </w:r>
          </w:p>
          <w:p w:rsidR="00315E82" w:rsidRPr="00B04716" w:rsidRDefault="00B04716" w:rsidP="00104293">
            <w:pPr>
              <w:pStyle w:val="Normal1"/>
              <w:numPr>
                <w:ilvl w:val="0"/>
                <w:numId w:val="14"/>
              </w:numPr>
              <w:spacing w:line="276" w:lineRule="auto"/>
              <w:ind w:left="335" w:hanging="335"/>
              <w:contextualSpacing/>
              <w:rPr>
                <w:rFonts w:ascii="Times New Roman" w:hAnsi="Times New Roman" w:cs="Times New Roman"/>
                <w:lang w:val="es-AR"/>
              </w:rPr>
            </w:pPr>
            <w:r w:rsidRPr="00B04716">
              <w:rPr>
                <w:rFonts w:ascii="Times New Roman" w:hAnsi="Times New Roman" w:cs="Times New Roman"/>
                <w:lang w:val="es-AR"/>
              </w:rPr>
              <w:lastRenderedPageBreak/>
              <w:t>Fortalecer la planificación universitaria y de carreras</w:t>
            </w:r>
            <w:r w:rsidR="00315E82" w:rsidRPr="00B04716">
              <w:rPr>
                <w:rFonts w:ascii="Times New Roman" w:hAnsi="Times New Roman" w:cs="Times New Roman"/>
                <w:lang w:val="es-AR"/>
              </w:rPr>
              <w:t>. (2)</w:t>
            </w:r>
          </w:p>
          <w:p w:rsidR="00315E82" w:rsidRPr="00B04716" w:rsidRDefault="00B04716" w:rsidP="00104293">
            <w:pPr>
              <w:pStyle w:val="Normal1"/>
              <w:numPr>
                <w:ilvl w:val="0"/>
                <w:numId w:val="14"/>
              </w:numPr>
              <w:spacing w:line="276" w:lineRule="auto"/>
              <w:ind w:left="335" w:hanging="335"/>
              <w:contextualSpacing/>
              <w:rPr>
                <w:rFonts w:ascii="Times New Roman" w:hAnsi="Times New Roman" w:cs="Times New Roman"/>
                <w:lang w:val="es-AR"/>
              </w:rPr>
            </w:pPr>
            <w:r>
              <w:rPr>
                <w:rFonts w:ascii="Times New Roman" w:hAnsi="Times New Roman" w:cs="Times New Roman"/>
                <w:lang w:val="es-AR"/>
              </w:rPr>
              <w:t xml:space="preserve">Trabajar con el terciario comunitario </w:t>
            </w:r>
            <w:r w:rsidR="00315E82" w:rsidRPr="00B04716">
              <w:rPr>
                <w:rFonts w:ascii="Times New Roman" w:hAnsi="Times New Roman" w:cs="Times New Roman"/>
                <w:lang w:val="es-AR"/>
              </w:rPr>
              <w:t>local</w:t>
            </w:r>
            <w:r w:rsidRPr="00B04716">
              <w:rPr>
                <w:rFonts w:ascii="Times New Roman" w:hAnsi="Times New Roman" w:cs="Times New Roman"/>
                <w:lang w:val="es-AR"/>
              </w:rPr>
              <w:t xml:space="preserve"> para</w:t>
            </w:r>
            <w:r>
              <w:rPr>
                <w:rFonts w:ascii="Times New Roman" w:hAnsi="Times New Roman" w:cs="Times New Roman"/>
                <w:lang w:val="es-AR"/>
              </w:rPr>
              <w:t xml:space="preserve"> incrementar el potencial de inscripción dual</w:t>
            </w:r>
            <w:r w:rsidR="00315E82" w:rsidRPr="00B04716">
              <w:rPr>
                <w:rFonts w:ascii="Times New Roman" w:hAnsi="Times New Roman" w:cs="Times New Roman"/>
                <w:lang w:val="es-AR"/>
              </w:rPr>
              <w:t>. (1)</w:t>
            </w:r>
          </w:p>
          <w:p w:rsidR="00315E82" w:rsidRPr="00B04716" w:rsidRDefault="00B04716" w:rsidP="00B04716">
            <w:pPr>
              <w:pStyle w:val="Normal1"/>
              <w:numPr>
                <w:ilvl w:val="0"/>
                <w:numId w:val="14"/>
              </w:numPr>
              <w:spacing w:line="276" w:lineRule="auto"/>
              <w:ind w:left="335" w:hanging="335"/>
              <w:contextualSpacing/>
              <w:rPr>
                <w:rFonts w:ascii="Times New Roman" w:hAnsi="Times New Roman" w:cs="Times New Roman"/>
                <w:lang w:val="es-AR"/>
              </w:rPr>
            </w:pPr>
            <w:r w:rsidRPr="00B04716">
              <w:rPr>
                <w:rFonts w:ascii="Times New Roman" w:hAnsi="Times New Roman" w:cs="Times New Roman"/>
                <w:lang w:val="es-AR"/>
              </w:rPr>
              <w:t>Aclarar las expectativa</w:t>
            </w:r>
            <w:r w:rsidR="00315E82" w:rsidRPr="00B04716">
              <w:rPr>
                <w:rFonts w:ascii="Times New Roman" w:hAnsi="Times New Roman" w:cs="Times New Roman"/>
                <w:lang w:val="es-AR"/>
              </w:rPr>
              <w:t>s</w:t>
            </w:r>
            <w:r w:rsidRPr="00B04716">
              <w:rPr>
                <w:rFonts w:ascii="Times New Roman" w:hAnsi="Times New Roman" w:cs="Times New Roman"/>
                <w:lang w:val="es-AR"/>
              </w:rPr>
              <w:t xml:space="preserve"> en torno al ingreso a clases aceleradas</w:t>
            </w:r>
            <w:r w:rsidR="00315E82" w:rsidRPr="00B04716">
              <w:rPr>
                <w:rFonts w:ascii="Times New Roman" w:hAnsi="Times New Roman" w:cs="Times New Roman"/>
                <w:lang w:val="es-AR"/>
              </w:rPr>
              <w:t>. (1)</w:t>
            </w:r>
          </w:p>
        </w:tc>
        <w:tc>
          <w:tcPr>
            <w:tcW w:w="900" w:type="dxa"/>
          </w:tcPr>
          <w:p w:rsidR="00315E82" w:rsidRPr="00CF62A3" w:rsidRDefault="00315E82" w:rsidP="00DA4190">
            <w:pPr>
              <w:pStyle w:val="Normal1"/>
              <w:jc w:val="center"/>
              <w:rPr>
                <w:rFonts w:ascii="Times New Roman" w:hAnsi="Times New Roman" w:cs="Times New Roman"/>
              </w:rPr>
            </w:pPr>
            <w:r w:rsidRPr="00CF62A3">
              <w:rPr>
                <w:rFonts w:ascii="Times New Roman" w:hAnsi="Times New Roman" w:cs="Times New Roman"/>
              </w:rPr>
              <w:lastRenderedPageBreak/>
              <w:t>I</w:t>
            </w:r>
          </w:p>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t>C&amp;C</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33763E">
              <w:rPr>
                <w:rFonts w:ascii="Times New Roman" w:hAnsi="Times New Roman" w:cs="Times New Roman"/>
                <w:b/>
              </w:rPr>
              <w:lastRenderedPageBreak/>
              <w:t>10</w:t>
            </w:r>
            <w:r w:rsidR="006F0951">
              <w:rPr>
                <w:rFonts w:ascii="Times New Roman" w:hAnsi="Times New Roman" w:cs="Times New Roman"/>
                <w:b/>
              </w:rPr>
              <w:t xml:space="preserve"> </w:t>
            </w:r>
            <w:r w:rsidRPr="00CF62A3">
              <w:rPr>
                <w:rFonts w:ascii="Times New Roman" w:hAnsi="Times New Roman" w:cs="Times New Roman"/>
              </w:rPr>
              <w:t>(9)</w:t>
            </w:r>
          </w:p>
        </w:tc>
        <w:tc>
          <w:tcPr>
            <w:tcW w:w="1890" w:type="dxa"/>
          </w:tcPr>
          <w:p w:rsidR="00315E82" w:rsidRPr="006F0951" w:rsidRDefault="006F0951" w:rsidP="006F0951">
            <w:pPr>
              <w:pStyle w:val="Normal1"/>
              <w:rPr>
                <w:rFonts w:ascii="Times New Roman" w:hAnsi="Times New Roman" w:cs="Times New Roman"/>
                <w:b/>
                <w:lang w:val="es-AR"/>
              </w:rPr>
            </w:pPr>
            <w:r w:rsidRPr="006F0951">
              <w:rPr>
                <w:rFonts w:ascii="Times New Roman" w:hAnsi="Times New Roman" w:cs="Times New Roman"/>
                <w:lang w:val="es-AR"/>
              </w:rPr>
              <w:t xml:space="preserve">Fortalecer la infraestructura </w:t>
            </w:r>
            <w:r w:rsidR="00315E82" w:rsidRPr="006F0951">
              <w:rPr>
                <w:rFonts w:ascii="Times New Roman" w:hAnsi="Times New Roman" w:cs="Times New Roman"/>
                <w:lang w:val="es-AR"/>
              </w:rPr>
              <w:t xml:space="preserve"> </w:t>
            </w:r>
            <w:r w:rsidR="00315E82" w:rsidRPr="006F0951">
              <w:rPr>
                <w:rFonts w:ascii="Times New Roman" w:hAnsi="Times New Roman" w:cs="Times New Roman"/>
                <w:b/>
                <w:lang w:val="es-AR"/>
              </w:rPr>
              <w:t>tecnol</w:t>
            </w:r>
            <w:r w:rsidRPr="006F0951">
              <w:rPr>
                <w:rFonts w:ascii="Times New Roman" w:hAnsi="Times New Roman" w:cs="Times New Roman"/>
                <w:b/>
                <w:lang w:val="es-AR"/>
              </w:rPr>
              <w:t>ó</w:t>
            </w:r>
            <w:r w:rsidR="00315E82" w:rsidRPr="006F0951">
              <w:rPr>
                <w:rFonts w:ascii="Times New Roman" w:hAnsi="Times New Roman" w:cs="Times New Roman"/>
                <w:b/>
                <w:lang w:val="es-AR"/>
              </w:rPr>
              <w:t>g</w:t>
            </w:r>
            <w:r w:rsidRPr="006F0951">
              <w:rPr>
                <w:rFonts w:ascii="Times New Roman" w:hAnsi="Times New Roman" w:cs="Times New Roman"/>
                <w:b/>
                <w:lang w:val="es-AR"/>
              </w:rPr>
              <w:t>ica</w:t>
            </w:r>
            <w:r w:rsidRPr="006F0951">
              <w:rPr>
                <w:rFonts w:ascii="Times New Roman" w:hAnsi="Times New Roman" w:cs="Times New Roman"/>
                <w:lang w:val="es-AR"/>
              </w:rPr>
              <w:t xml:space="preserve"> y las maneras que la tecnología puede apoyar una instrucción</w:t>
            </w:r>
            <w:r>
              <w:rPr>
                <w:rFonts w:ascii="Times New Roman" w:hAnsi="Times New Roman" w:cs="Times New Roman"/>
                <w:lang w:val="es-AR"/>
              </w:rPr>
              <w:t xml:space="preserve"> mejorada, las comunicaciones, la evaluación, y la recolección de datos</w:t>
            </w:r>
          </w:p>
        </w:tc>
        <w:tc>
          <w:tcPr>
            <w:tcW w:w="10350" w:type="dxa"/>
          </w:tcPr>
          <w:p w:rsidR="00315E82" w:rsidRPr="00B04716" w:rsidRDefault="00B04716" w:rsidP="00104293">
            <w:pPr>
              <w:pStyle w:val="Normal1"/>
              <w:numPr>
                <w:ilvl w:val="0"/>
                <w:numId w:val="10"/>
              </w:numPr>
              <w:spacing w:line="276" w:lineRule="auto"/>
              <w:ind w:left="335" w:hanging="335"/>
              <w:rPr>
                <w:rFonts w:ascii="Times New Roman" w:hAnsi="Times New Roman" w:cs="Times New Roman"/>
                <w:lang w:val="es-AR"/>
              </w:rPr>
            </w:pPr>
            <w:bookmarkStart w:id="5" w:name="OLE_LINK13"/>
            <w:bookmarkStart w:id="6" w:name="OLE_LINK14"/>
            <w:r w:rsidRPr="003723DF">
              <w:rPr>
                <w:rFonts w:ascii="Times New Roman" w:hAnsi="Times New Roman" w:cs="Times New Roman"/>
                <w:lang w:val="es-AR"/>
              </w:rPr>
              <w:t xml:space="preserve">Seleccionar un sistema de gestión de datos estudiantiles e implementarlo </w:t>
            </w:r>
            <w:r>
              <w:rPr>
                <w:rFonts w:ascii="Times New Roman" w:hAnsi="Times New Roman" w:cs="Times New Roman"/>
                <w:lang w:val="es-AR"/>
              </w:rPr>
              <w:t>eficazmente para enriquecer la comunicación entre padres y maestros</w:t>
            </w:r>
            <w:r w:rsidRPr="003723DF">
              <w:rPr>
                <w:rFonts w:ascii="Times New Roman" w:hAnsi="Times New Roman" w:cs="Times New Roman"/>
                <w:lang w:val="es-AR"/>
              </w:rPr>
              <w:t>.</w:t>
            </w:r>
            <w:r w:rsidR="00315E82" w:rsidRPr="00B04716">
              <w:rPr>
                <w:rFonts w:ascii="Times New Roman" w:hAnsi="Times New Roman" w:cs="Times New Roman"/>
                <w:lang w:val="es-AR"/>
              </w:rPr>
              <w:t xml:space="preserve"> (12)</w:t>
            </w:r>
            <w:bookmarkEnd w:id="5"/>
            <w:bookmarkEnd w:id="6"/>
          </w:p>
          <w:p w:rsidR="00315E82" w:rsidRPr="00B04716" w:rsidRDefault="00B04716" w:rsidP="00B04716">
            <w:pPr>
              <w:pStyle w:val="Normal1"/>
              <w:numPr>
                <w:ilvl w:val="0"/>
                <w:numId w:val="10"/>
              </w:numPr>
              <w:spacing w:line="276" w:lineRule="auto"/>
              <w:ind w:left="335" w:hanging="335"/>
              <w:rPr>
                <w:rFonts w:ascii="Times New Roman" w:hAnsi="Times New Roman" w:cs="Times New Roman"/>
                <w:lang w:val="es-AR"/>
              </w:rPr>
            </w:pPr>
            <w:r w:rsidRPr="00B04716">
              <w:rPr>
                <w:rFonts w:ascii="Times New Roman" w:hAnsi="Times New Roman" w:cs="Times New Roman"/>
                <w:lang w:val="es-AR"/>
              </w:rPr>
              <w:t xml:space="preserve">Fortalecer el desarrollo </w:t>
            </w:r>
            <w:r w:rsidR="00315E82" w:rsidRPr="00B04716">
              <w:rPr>
                <w:rFonts w:ascii="Times New Roman" w:hAnsi="Times New Roman" w:cs="Times New Roman"/>
                <w:lang w:val="es-AR"/>
              </w:rPr>
              <w:t xml:space="preserve">profesional </w:t>
            </w:r>
            <w:r w:rsidRPr="00B04716">
              <w:rPr>
                <w:rFonts w:ascii="Times New Roman" w:hAnsi="Times New Roman" w:cs="Times New Roman"/>
                <w:lang w:val="es-AR"/>
              </w:rPr>
              <w:t xml:space="preserve">para que los educadores se sientan preparados </w:t>
            </w:r>
            <w:r>
              <w:rPr>
                <w:rFonts w:ascii="Times New Roman" w:hAnsi="Times New Roman" w:cs="Times New Roman"/>
                <w:lang w:val="es-AR"/>
              </w:rPr>
              <w:t>para tanto acceder y utilizar eficazmente la tecnología en su instrucción y comunicación</w:t>
            </w:r>
            <w:r w:rsidR="00315E82" w:rsidRPr="00B04716">
              <w:rPr>
                <w:rFonts w:ascii="Times New Roman" w:hAnsi="Times New Roman" w:cs="Times New Roman"/>
                <w:lang w:val="es-AR"/>
              </w:rPr>
              <w:t xml:space="preserve"> (12)</w:t>
            </w:r>
          </w:p>
        </w:tc>
        <w:tc>
          <w:tcPr>
            <w:tcW w:w="900" w:type="dxa"/>
          </w:tcPr>
          <w:p w:rsidR="00315E82" w:rsidRPr="00CF62A3" w:rsidRDefault="00315E82" w:rsidP="00DA4190">
            <w:pPr>
              <w:pStyle w:val="Normal1"/>
              <w:jc w:val="center"/>
              <w:rPr>
                <w:rFonts w:ascii="Times New Roman" w:hAnsi="Times New Roman" w:cs="Times New Roman"/>
              </w:rPr>
            </w:pPr>
            <w:r w:rsidRPr="00CF62A3">
              <w:rPr>
                <w:rFonts w:ascii="Times New Roman" w:hAnsi="Times New Roman" w:cs="Times New Roman"/>
              </w:rPr>
              <w:t>T</w:t>
            </w:r>
          </w:p>
        </w:tc>
      </w:tr>
      <w:tr w:rsidR="00315E82" w:rsidRPr="001B78CC" w:rsidTr="00DA4190">
        <w:tc>
          <w:tcPr>
            <w:tcW w:w="1350" w:type="dxa"/>
          </w:tcPr>
          <w:p w:rsidR="00315E82" w:rsidRPr="00CF62A3" w:rsidRDefault="00315E82">
            <w:pPr>
              <w:pStyle w:val="Normal1"/>
              <w:jc w:val="center"/>
              <w:rPr>
                <w:rFonts w:ascii="Times New Roman" w:hAnsi="Times New Roman" w:cs="Times New Roman"/>
              </w:rPr>
            </w:pPr>
            <w:r w:rsidRPr="0033763E">
              <w:rPr>
                <w:rFonts w:ascii="Times New Roman" w:hAnsi="Times New Roman" w:cs="Times New Roman"/>
                <w:b/>
              </w:rPr>
              <w:t>11</w:t>
            </w:r>
            <w:r w:rsidR="006F0951">
              <w:rPr>
                <w:rFonts w:ascii="Times New Roman" w:hAnsi="Times New Roman" w:cs="Times New Roman"/>
                <w:b/>
              </w:rPr>
              <w:t xml:space="preserve"> </w:t>
            </w:r>
            <w:r w:rsidRPr="00CF62A3">
              <w:rPr>
                <w:rFonts w:ascii="Times New Roman" w:hAnsi="Times New Roman" w:cs="Times New Roman"/>
              </w:rPr>
              <w:t>(8)</w:t>
            </w:r>
          </w:p>
        </w:tc>
        <w:tc>
          <w:tcPr>
            <w:tcW w:w="1890" w:type="dxa"/>
          </w:tcPr>
          <w:p w:rsidR="00315E82" w:rsidRPr="006F0951" w:rsidRDefault="006F0951" w:rsidP="00E268C1">
            <w:pPr>
              <w:pStyle w:val="Normal1"/>
              <w:rPr>
                <w:rFonts w:ascii="Times New Roman" w:hAnsi="Times New Roman" w:cs="Times New Roman"/>
                <w:lang w:val="es-AR"/>
              </w:rPr>
            </w:pPr>
            <w:r w:rsidRPr="006F0951">
              <w:rPr>
                <w:rFonts w:ascii="Times New Roman" w:hAnsi="Times New Roman" w:cs="Times New Roman"/>
                <w:b/>
                <w:lang w:val="es-AR"/>
              </w:rPr>
              <w:t xml:space="preserve">Contratar </w:t>
            </w:r>
            <w:r w:rsidR="00E268C1">
              <w:rPr>
                <w:rFonts w:ascii="Times New Roman" w:hAnsi="Times New Roman" w:cs="Times New Roman"/>
                <w:b/>
                <w:lang w:val="es-AR"/>
              </w:rPr>
              <w:t>líder</w:t>
            </w:r>
            <w:r w:rsidRPr="006F0951">
              <w:rPr>
                <w:rFonts w:ascii="Times New Roman" w:hAnsi="Times New Roman" w:cs="Times New Roman"/>
                <w:b/>
                <w:lang w:val="es-AR"/>
              </w:rPr>
              <w:t>es</w:t>
            </w:r>
            <w:r w:rsidR="00315E82" w:rsidRPr="006F0951">
              <w:rPr>
                <w:rFonts w:ascii="Times New Roman" w:hAnsi="Times New Roman" w:cs="Times New Roman"/>
                <w:b/>
                <w:lang w:val="es-AR"/>
              </w:rPr>
              <w:t xml:space="preserve"> a</w:t>
            </w:r>
            <w:r w:rsidRPr="006F0951">
              <w:rPr>
                <w:rFonts w:ascii="Times New Roman" w:hAnsi="Times New Roman" w:cs="Times New Roman"/>
                <w:b/>
                <w:lang w:val="es-AR"/>
              </w:rPr>
              <w:t>dic</w:t>
            </w:r>
            <w:r w:rsidR="00315E82" w:rsidRPr="006F0951">
              <w:rPr>
                <w:rFonts w:ascii="Times New Roman" w:hAnsi="Times New Roman" w:cs="Times New Roman"/>
                <w:b/>
                <w:lang w:val="es-AR"/>
              </w:rPr>
              <w:t>ionales</w:t>
            </w:r>
            <w:r w:rsidRPr="006F0951">
              <w:rPr>
                <w:rFonts w:ascii="Times New Roman" w:hAnsi="Times New Roman" w:cs="Times New Roman"/>
                <w:lang w:val="es-AR"/>
              </w:rPr>
              <w:t xml:space="preserve"> para manejar eficazmente áreas clave del apre</w:t>
            </w:r>
            <w:r>
              <w:rPr>
                <w:rFonts w:ascii="Times New Roman" w:hAnsi="Times New Roman" w:cs="Times New Roman"/>
                <w:lang w:val="es-AR"/>
              </w:rPr>
              <w:t>ndizaje y del apoyo para m</w:t>
            </w:r>
            <w:r w:rsidR="00315E82" w:rsidRPr="006F0951">
              <w:rPr>
                <w:rFonts w:ascii="Times New Roman" w:hAnsi="Times New Roman" w:cs="Times New Roman"/>
                <w:lang w:val="es-AR"/>
              </w:rPr>
              <w:t>aximiz</w:t>
            </w:r>
            <w:r>
              <w:rPr>
                <w:rFonts w:ascii="Times New Roman" w:hAnsi="Times New Roman" w:cs="Times New Roman"/>
                <w:lang w:val="es-AR"/>
              </w:rPr>
              <w:t>ar el enfoque instructivo.</w:t>
            </w:r>
          </w:p>
        </w:tc>
        <w:tc>
          <w:tcPr>
            <w:tcW w:w="10350" w:type="dxa"/>
          </w:tcPr>
          <w:p w:rsidR="007B34D6" w:rsidRPr="00E268C1" w:rsidRDefault="006D2A3F" w:rsidP="007B34D6">
            <w:pPr>
              <w:pStyle w:val="Normal1"/>
              <w:spacing w:line="276" w:lineRule="auto"/>
              <w:ind w:left="335" w:hanging="335"/>
              <w:rPr>
                <w:rFonts w:ascii="Times New Roman" w:hAnsi="Times New Roman" w:cs="Times New Roman"/>
                <w:lang w:val="es-AR"/>
              </w:rPr>
            </w:pPr>
            <w:r w:rsidRPr="00E972FD">
              <w:rPr>
                <w:rFonts w:ascii="Times New Roman" w:hAnsi="Times New Roman" w:cs="Times New Roman"/>
                <w:lang w:val="es-MX"/>
              </w:rPr>
              <w:t xml:space="preserve">1.  </w:t>
            </w:r>
            <w:r w:rsidR="00E268C1" w:rsidRPr="00E268C1">
              <w:rPr>
                <w:rFonts w:ascii="Times New Roman" w:hAnsi="Times New Roman" w:cs="Times New Roman"/>
                <w:lang w:val="es-AR"/>
              </w:rPr>
              <w:t>Áreas clave de apoyo donde más se necesita lidera</w:t>
            </w:r>
            <w:r w:rsidR="00E268C1">
              <w:rPr>
                <w:rFonts w:ascii="Times New Roman" w:hAnsi="Times New Roman" w:cs="Times New Roman"/>
                <w:lang w:val="es-AR"/>
              </w:rPr>
              <w:t>zgo</w:t>
            </w:r>
          </w:p>
          <w:p w:rsidR="007B34D6" w:rsidRPr="00342224" w:rsidRDefault="007B34D6" w:rsidP="007B34D6">
            <w:pPr>
              <w:pStyle w:val="Normal1"/>
              <w:spacing w:line="276" w:lineRule="auto"/>
              <w:ind w:left="1005" w:hanging="335"/>
              <w:rPr>
                <w:rFonts w:ascii="Times New Roman" w:hAnsi="Times New Roman" w:cs="Times New Roman"/>
                <w:lang w:val="es-MX"/>
              </w:rPr>
            </w:pPr>
            <w:r w:rsidRPr="00342224">
              <w:rPr>
                <w:rFonts w:ascii="Times New Roman" w:hAnsi="Times New Roman" w:cs="Times New Roman"/>
                <w:lang w:val="es-MX"/>
              </w:rPr>
              <w:t xml:space="preserve">a. </w:t>
            </w:r>
            <w:r w:rsidR="00315E82" w:rsidRPr="00342224">
              <w:rPr>
                <w:rFonts w:ascii="Times New Roman" w:hAnsi="Times New Roman" w:cs="Times New Roman"/>
                <w:lang w:val="es-MX"/>
              </w:rPr>
              <w:t>Director</w:t>
            </w:r>
            <w:r w:rsidR="00E268C1" w:rsidRPr="00342224">
              <w:rPr>
                <w:rFonts w:ascii="Times New Roman" w:hAnsi="Times New Roman" w:cs="Times New Roman"/>
                <w:lang w:val="es-MX"/>
              </w:rPr>
              <w:t xml:space="preserve"> ELL</w:t>
            </w:r>
            <w:r w:rsidR="00315E82" w:rsidRPr="00342224">
              <w:rPr>
                <w:rFonts w:ascii="Times New Roman" w:hAnsi="Times New Roman" w:cs="Times New Roman"/>
                <w:lang w:val="es-MX"/>
              </w:rPr>
              <w:t xml:space="preserve"> (14)</w:t>
            </w:r>
          </w:p>
          <w:p w:rsidR="007B34D6" w:rsidRPr="00E268C1" w:rsidRDefault="007B34D6" w:rsidP="007B34D6">
            <w:pPr>
              <w:pStyle w:val="Normal1"/>
              <w:spacing w:line="276" w:lineRule="auto"/>
              <w:ind w:left="1005" w:hanging="335"/>
              <w:rPr>
                <w:rFonts w:ascii="Times New Roman" w:hAnsi="Times New Roman" w:cs="Times New Roman"/>
                <w:lang w:val="es-AR"/>
              </w:rPr>
            </w:pPr>
            <w:r w:rsidRPr="00E268C1">
              <w:rPr>
                <w:rFonts w:ascii="Times New Roman" w:hAnsi="Times New Roman" w:cs="Times New Roman"/>
                <w:lang w:val="es-AR"/>
              </w:rPr>
              <w:t xml:space="preserve">b. </w:t>
            </w:r>
            <w:r w:rsidR="00E268C1" w:rsidRPr="00E268C1">
              <w:rPr>
                <w:rFonts w:ascii="Times New Roman" w:hAnsi="Times New Roman" w:cs="Times New Roman"/>
                <w:lang w:val="es-AR"/>
              </w:rPr>
              <w:t xml:space="preserve">Director de </w:t>
            </w:r>
            <w:r w:rsidR="00315E82" w:rsidRPr="00E268C1">
              <w:rPr>
                <w:rFonts w:ascii="Times New Roman" w:hAnsi="Times New Roman" w:cs="Times New Roman"/>
                <w:lang w:val="es-AR"/>
              </w:rPr>
              <w:t>G</w:t>
            </w:r>
            <w:r w:rsidR="00E268C1" w:rsidRPr="00E268C1">
              <w:rPr>
                <w:rFonts w:ascii="Times New Roman" w:hAnsi="Times New Roman" w:cs="Times New Roman"/>
                <w:lang w:val="es-AR"/>
              </w:rPr>
              <w:t>esti</w:t>
            </w:r>
            <w:r w:rsidR="00E268C1">
              <w:rPr>
                <w:rFonts w:ascii="Times New Roman" w:hAnsi="Times New Roman" w:cs="Times New Roman"/>
                <w:lang w:val="es-AR"/>
              </w:rPr>
              <w:t>ón de F</w:t>
            </w:r>
            <w:r w:rsidR="00E268C1" w:rsidRPr="00E268C1">
              <w:rPr>
                <w:rFonts w:ascii="Times New Roman" w:hAnsi="Times New Roman" w:cs="Times New Roman"/>
                <w:lang w:val="es-AR"/>
              </w:rPr>
              <w:t>ondos</w:t>
            </w:r>
            <w:r w:rsidR="00315E82" w:rsidRPr="00E268C1">
              <w:rPr>
                <w:rFonts w:ascii="Times New Roman" w:hAnsi="Times New Roman" w:cs="Times New Roman"/>
                <w:lang w:val="es-AR"/>
              </w:rPr>
              <w:t>/ Re</w:t>
            </w:r>
            <w:r w:rsidR="00E268C1" w:rsidRPr="00E268C1">
              <w:rPr>
                <w:rFonts w:ascii="Times New Roman" w:hAnsi="Times New Roman" w:cs="Times New Roman"/>
                <w:lang w:val="es-AR"/>
              </w:rPr>
              <w:t xml:space="preserve">cursos </w:t>
            </w:r>
            <w:r w:rsidR="00E268C1">
              <w:rPr>
                <w:rFonts w:ascii="Times New Roman" w:hAnsi="Times New Roman" w:cs="Times New Roman"/>
                <w:lang w:val="es-AR"/>
              </w:rPr>
              <w:t>C</w:t>
            </w:r>
            <w:r w:rsidR="00E268C1" w:rsidRPr="00E268C1">
              <w:rPr>
                <w:rFonts w:ascii="Times New Roman" w:hAnsi="Times New Roman" w:cs="Times New Roman"/>
                <w:lang w:val="es-AR"/>
              </w:rPr>
              <w:t>omunitarios</w:t>
            </w:r>
            <w:r w:rsidR="00315E82" w:rsidRPr="00E268C1">
              <w:rPr>
                <w:rFonts w:ascii="Times New Roman" w:hAnsi="Times New Roman" w:cs="Times New Roman"/>
                <w:lang w:val="es-AR"/>
              </w:rPr>
              <w:t xml:space="preserve"> (10)</w:t>
            </w:r>
          </w:p>
          <w:p w:rsidR="007B34D6" w:rsidRPr="00E268C1" w:rsidRDefault="007B34D6" w:rsidP="007B34D6">
            <w:pPr>
              <w:pStyle w:val="Normal1"/>
              <w:spacing w:line="276" w:lineRule="auto"/>
              <w:ind w:left="1005" w:hanging="335"/>
              <w:rPr>
                <w:rFonts w:ascii="Times New Roman" w:hAnsi="Times New Roman" w:cs="Times New Roman"/>
                <w:lang w:val="es-AR"/>
              </w:rPr>
            </w:pPr>
            <w:r w:rsidRPr="00E268C1">
              <w:rPr>
                <w:rFonts w:ascii="Times New Roman" w:hAnsi="Times New Roman" w:cs="Times New Roman"/>
                <w:lang w:val="es-AR"/>
              </w:rPr>
              <w:t xml:space="preserve">c. </w:t>
            </w:r>
            <w:r w:rsidR="00315E82" w:rsidRPr="00E268C1">
              <w:rPr>
                <w:rFonts w:ascii="Times New Roman" w:hAnsi="Times New Roman" w:cs="Times New Roman"/>
                <w:lang w:val="es-AR"/>
              </w:rPr>
              <w:t xml:space="preserve">Director </w:t>
            </w:r>
            <w:r w:rsidR="00E268C1" w:rsidRPr="00E268C1">
              <w:rPr>
                <w:rFonts w:ascii="Times New Roman" w:hAnsi="Times New Roman" w:cs="Times New Roman"/>
                <w:lang w:val="es-AR"/>
              </w:rPr>
              <w:t xml:space="preserve">de Servicios </w:t>
            </w:r>
            <w:r w:rsidR="00315E82" w:rsidRPr="00E268C1">
              <w:rPr>
                <w:rFonts w:ascii="Times New Roman" w:hAnsi="Times New Roman" w:cs="Times New Roman"/>
                <w:lang w:val="es-AR"/>
              </w:rPr>
              <w:t>Social</w:t>
            </w:r>
            <w:r w:rsidR="00E268C1" w:rsidRPr="00E268C1">
              <w:rPr>
                <w:rFonts w:ascii="Times New Roman" w:hAnsi="Times New Roman" w:cs="Times New Roman"/>
                <w:lang w:val="es-AR"/>
              </w:rPr>
              <w:t>es y</w:t>
            </w:r>
            <w:r w:rsidR="00315E82" w:rsidRPr="00E268C1">
              <w:rPr>
                <w:rFonts w:ascii="Times New Roman" w:hAnsi="Times New Roman" w:cs="Times New Roman"/>
                <w:lang w:val="es-AR"/>
              </w:rPr>
              <w:t xml:space="preserve"> </w:t>
            </w:r>
            <w:r w:rsidR="00E268C1" w:rsidRPr="00E268C1">
              <w:rPr>
                <w:rFonts w:ascii="Times New Roman" w:hAnsi="Times New Roman" w:cs="Times New Roman"/>
                <w:lang w:val="es-AR"/>
              </w:rPr>
              <w:t>E</w:t>
            </w:r>
            <w:r w:rsidR="00315E82" w:rsidRPr="00E268C1">
              <w:rPr>
                <w:rFonts w:ascii="Times New Roman" w:hAnsi="Times New Roman" w:cs="Times New Roman"/>
                <w:lang w:val="es-AR"/>
              </w:rPr>
              <w:t>mo</w:t>
            </w:r>
            <w:r w:rsidR="00E268C1" w:rsidRPr="00E268C1">
              <w:rPr>
                <w:rFonts w:ascii="Times New Roman" w:hAnsi="Times New Roman" w:cs="Times New Roman"/>
                <w:lang w:val="es-AR"/>
              </w:rPr>
              <w:t>c</w:t>
            </w:r>
            <w:r w:rsidR="00315E82" w:rsidRPr="00E268C1">
              <w:rPr>
                <w:rFonts w:ascii="Times New Roman" w:hAnsi="Times New Roman" w:cs="Times New Roman"/>
                <w:lang w:val="es-AR"/>
              </w:rPr>
              <w:t>ional</w:t>
            </w:r>
            <w:r w:rsidR="00E268C1" w:rsidRPr="00E268C1">
              <w:rPr>
                <w:rFonts w:ascii="Times New Roman" w:hAnsi="Times New Roman" w:cs="Times New Roman"/>
                <w:lang w:val="es-AR"/>
              </w:rPr>
              <w:t>es y</w:t>
            </w:r>
            <w:r w:rsidR="00E268C1">
              <w:rPr>
                <w:rFonts w:ascii="Times New Roman" w:hAnsi="Times New Roman" w:cs="Times New Roman"/>
                <w:lang w:val="es-AR"/>
              </w:rPr>
              <w:t>/</w:t>
            </w:r>
            <w:r w:rsidR="00315E82" w:rsidRPr="00E268C1">
              <w:rPr>
                <w:rFonts w:ascii="Times New Roman" w:hAnsi="Times New Roman" w:cs="Times New Roman"/>
                <w:lang w:val="es-AR"/>
              </w:rPr>
              <w:t xml:space="preserve">o </w:t>
            </w:r>
            <w:r w:rsidR="00E268C1" w:rsidRPr="00E268C1">
              <w:rPr>
                <w:rFonts w:ascii="Times New Roman" w:hAnsi="Times New Roman" w:cs="Times New Roman"/>
                <w:lang w:val="es-AR"/>
              </w:rPr>
              <w:t>Coordina</w:t>
            </w:r>
            <w:r w:rsidR="00E268C1">
              <w:rPr>
                <w:rFonts w:ascii="Times New Roman" w:hAnsi="Times New Roman" w:cs="Times New Roman"/>
                <w:lang w:val="es-AR"/>
              </w:rPr>
              <w:t>d</w:t>
            </w:r>
            <w:r w:rsidR="00E268C1" w:rsidRPr="00E268C1">
              <w:rPr>
                <w:rFonts w:ascii="Times New Roman" w:hAnsi="Times New Roman" w:cs="Times New Roman"/>
                <w:lang w:val="es-AR"/>
              </w:rPr>
              <w:t>or</w:t>
            </w:r>
            <w:r w:rsidR="00E268C1">
              <w:rPr>
                <w:rFonts w:ascii="Times New Roman" w:hAnsi="Times New Roman" w:cs="Times New Roman"/>
                <w:lang w:val="es-AR"/>
              </w:rPr>
              <w:t xml:space="preserve"> de</w:t>
            </w:r>
            <w:r w:rsidR="00E268C1" w:rsidRPr="00E268C1">
              <w:rPr>
                <w:rFonts w:ascii="Times New Roman" w:hAnsi="Times New Roman" w:cs="Times New Roman"/>
                <w:lang w:val="es-AR"/>
              </w:rPr>
              <w:t xml:space="preserve"> </w:t>
            </w:r>
            <w:r w:rsidR="00315E82" w:rsidRPr="00E268C1">
              <w:rPr>
                <w:rFonts w:ascii="Times New Roman" w:hAnsi="Times New Roman" w:cs="Times New Roman"/>
                <w:lang w:val="es-AR"/>
              </w:rPr>
              <w:t>Servic</w:t>
            </w:r>
            <w:r w:rsidR="00E268C1">
              <w:rPr>
                <w:rFonts w:ascii="Times New Roman" w:hAnsi="Times New Roman" w:cs="Times New Roman"/>
                <w:lang w:val="es-AR"/>
              </w:rPr>
              <w:t>io</w:t>
            </w:r>
            <w:r w:rsidR="00315E82" w:rsidRPr="00E268C1">
              <w:rPr>
                <w:rFonts w:ascii="Times New Roman" w:hAnsi="Times New Roman" w:cs="Times New Roman"/>
                <w:lang w:val="es-AR"/>
              </w:rPr>
              <w:t>s</w:t>
            </w:r>
            <w:r w:rsidR="00E268C1" w:rsidRPr="00E268C1">
              <w:rPr>
                <w:rFonts w:ascii="Times New Roman" w:hAnsi="Times New Roman" w:cs="Times New Roman"/>
                <w:lang w:val="es-AR"/>
              </w:rPr>
              <w:t xml:space="preserve"> </w:t>
            </w:r>
            <w:r w:rsidR="00E268C1">
              <w:rPr>
                <w:rFonts w:ascii="Times New Roman" w:hAnsi="Times New Roman" w:cs="Times New Roman"/>
                <w:lang w:val="es-AR"/>
              </w:rPr>
              <w:t>“</w:t>
            </w:r>
            <w:proofErr w:type="spellStart"/>
            <w:r w:rsidR="00E268C1" w:rsidRPr="00E268C1">
              <w:rPr>
                <w:rFonts w:ascii="Times New Roman" w:hAnsi="Times New Roman" w:cs="Times New Roman"/>
                <w:lang w:val="es-AR"/>
              </w:rPr>
              <w:t>Wraparound</w:t>
            </w:r>
            <w:proofErr w:type="spellEnd"/>
            <w:r w:rsidR="00E268C1">
              <w:rPr>
                <w:rFonts w:ascii="Times New Roman" w:hAnsi="Times New Roman" w:cs="Times New Roman"/>
                <w:lang w:val="es-AR"/>
              </w:rPr>
              <w:t>”</w:t>
            </w:r>
            <w:r w:rsidR="00315E82" w:rsidRPr="00E268C1">
              <w:rPr>
                <w:rFonts w:ascii="Times New Roman" w:hAnsi="Times New Roman" w:cs="Times New Roman"/>
                <w:lang w:val="es-AR"/>
              </w:rPr>
              <w:t xml:space="preserve"> (9)</w:t>
            </w:r>
          </w:p>
          <w:p w:rsidR="00315E82" w:rsidRPr="00E972FD" w:rsidRDefault="006D2A3F" w:rsidP="007B34D6">
            <w:pPr>
              <w:pStyle w:val="Normal1"/>
              <w:spacing w:after="200" w:line="276" w:lineRule="auto"/>
              <w:ind w:left="1005" w:hanging="335"/>
              <w:rPr>
                <w:rFonts w:ascii="Times New Roman" w:hAnsi="Times New Roman" w:cs="Times New Roman"/>
                <w:lang w:val="es-MX"/>
              </w:rPr>
            </w:pPr>
            <w:r w:rsidRPr="00E972FD">
              <w:rPr>
                <w:rFonts w:ascii="Times New Roman" w:hAnsi="Times New Roman" w:cs="Times New Roman"/>
                <w:lang w:val="es-MX"/>
              </w:rPr>
              <w:t>d. Director de Tecnología (5)</w:t>
            </w:r>
          </w:p>
          <w:p w:rsidR="00315E82" w:rsidRPr="00CF62A3" w:rsidRDefault="006D2A3F" w:rsidP="007B34D6">
            <w:pPr>
              <w:pStyle w:val="Normal1"/>
              <w:spacing w:line="276" w:lineRule="auto"/>
              <w:ind w:left="335" w:hanging="335"/>
              <w:rPr>
                <w:rFonts w:ascii="Times New Roman" w:hAnsi="Times New Roman" w:cs="Times New Roman"/>
              </w:rPr>
            </w:pPr>
            <w:r w:rsidRPr="00E972FD">
              <w:rPr>
                <w:rFonts w:ascii="Times New Roman" w:hAnsi="Times New Roman" w:cs="Times New Roman"/>
                <w:lang w:val="es-MX"/>
              </w:rPr>
              <w:t xml:space="preserve">2.  </w:t>
            </w:r>
            <w:r w:rsidR="00315E82" w:rsidRPr="00E268C1">
              <w:rPr>
                <w:rFonts w:ascii="Times New Roman" w:hAnsi="Times New Roman" w:cs="Times New Roman"/>
                <w:lang w:val="es-AR"/>
              </w:rPr>
              <w:t>Rec</w:t>
            </w:r>
            <w:r w:rsidR="00E268C1" w:rsidRPr="00E268C1">
              <w:rPr>
                <w:rFonts w:ascii="Times New Roman" w:hAnsi="Times New Roman" w:cs="Times New Roman"/>
                <w:lang w:val="es-AR"/>
              </w:rPr>
              <w:t>lutar administradores basados en escuelas que tengan antecedentes comprobados de haber trabajado en distritos</w:t>
            </w:r>
            <w:r w:rsidR="00E268C1">
              <w:rPr>
                <w:rFonts w:ascii="Times New Roman" w:hAnsi="Times New Roman" w:cs="Times New Roman"/>
                <w:lang w:val="es-AR"/>
              </w:rPr>
              <w:t xml:space="preserve"> con ELL y una amplia variedad de programas de educación especial. </w:t>
            </w:r>
            <w:r w:rsidR="00E268C1" w:rsidRPr="00E268C1">
              <w:rPr>
                <w:rFonts w:ascii="Times New Roman" w:hAnsi="Times New Roman" w:cs="Times New Roman"/>
                <w:lang w:val="es-AR"/>
              </w:rPr>
              <w:t>Los líderes deben estar capacitados y conocedores de p</w:t>
            </w:r>
            <w:r w:rsidR="00E268C1">
              <w:rPr>
                <w:rFonts w:ascii="Times New Roman" w:hAnsi="Times New Roman" w:cs="Times New Roman"/>
                <w:lang w:val="es-AR"/>
              </w:rPr>
              <w:t>rogramas y técnicas exitosos para afrontar las necesidades de este distrito</w:t>
            </w:r>
            <w:r w:rsidR="00315E82" w:rsidRPr="00E268C1">
              <w:rPr>
                <w:rFonts w:ascii="Times New Roman" w:hAnsi="Times New Roman" w:cs="Times New Roman"/>
                <w:lang w:val="es-AR"/>
              </w:rPr>
              <w:t xml:space="preserve">. </w:t>
            </w:r>
            <w:r w:rsidR="00315E82" w:rsidRPr="00CF62A3">
              <w:rPr>
                <w:rFonts w:ascii="Times New Roman" w:hAnsi="Times New Roman" w:cs="Times New Roman"/>
              </w:rPr>
              <w:t>(3)</w:t>
            </w:r>
          </w:p>
          <w:p w:rsidR="00315E82" w:rsidRPr="00CF62A3" w:rsidRDefault="00E268C1" w:rsidP="007B34D6">
            <w:pPr>
              <w:pStyle w:val="Normal1"/>
              <w:numPr>
                <w:ilvl w:val="0"/>
                <w:numId w:val="10"/>
              </w:numPr>
              <w:spacing w:line="276" w:lineRule="auto"/>
              <w:ind w:left="335" w:hanging="335"/>
              <w:contextualSpacing/>
              <w:rPr>
                <w:rFonts w:ascii="Times New Roman" w:hAnsi="Times New Roman" w:cs="Times New Roman"/>
              </w:rPr>
            </w:pPr>
            <w:r w:rsidRPr="001B78CC">
              <w:rPr>
                <w:rFonts w:ascii="Times New Roman" w:hAnsi="Times New Roman" w:cs="Times New Roman"/>
                <w:lang w:val="es-AR"/>
              </w:rPr>
              <w:t>El liderazgo a nivel d</w:t>
            </w:r>
            <w:r w:rsidR="00315E82" w:rsidRPr="001B78CC">
              <w:rPr>
                <w:rFonts w:ascii="Times New Roman" w:hAnsi="Times New Roman" w:cs="Times New Roman"/>
                <w:lang w:val="es-AR"/>
              </w:rPr>
              <w:t>istri</w:t>
            </w:r>
            <w:r w:rsidRPr="001B78CC">
              <w:rPr>
                <w:rFonts w:ascii="Times New Roman" w:hAnsi="Times New Roman" w:cs="Times New Roman"/>
                <w:lang w:val="es-AR"/>
              </w:rPr>
              <w:t xml:space="preserve">to y escolar debe </w:t>
            </w:r>
            <w:r w:rsidR="001B78CC" w:rsidRPr="001B78CC">
              <w:rPr>
                <w:rFonts w:ascii="Times New Roman" w:hAnsi="Times New Roman" w:cs="Times New Roman"/>
                <w:lang w:val="es-AR"/>
              </w:rPr>
              <w:t>habilitar una estructura sensible que apoye a toda la comunidad esco</w:t>
            </w:r>
            <w:r w:rsidR="001B78CC">
              <w:rPr>
                <w:rFonts w:ascii="Times New Roman" w:hAnsi="Times New Roman" w:cs="Times New Roman"/>
                <w:lang w:val="es-AR"/>
              </w:rPr>
              <w:t>lar y ofrezca retroalimentación e intervenciones oportunas cuando fuera necesario</w:t>
            </w:r>
            <w:r w:rsidR="00315E82" w:rsidRPr="001B78CC">
              <w:rPr>
                <w:rFonts w:ascii="Times New Roman" w:hAnsi="Times New Roman" w:cs="Times New Roman"/>
                <w:lang w:val="es-AR"/>
              </w:rPr>
              <w:t xml:space="preserve">. </w:t>
            </w:r>
            <w:r w:rsidR="00315E82" w:rsidRPr="00CF62A3">
              <w:rPr>
                <w:rFonts w:ascii="Times New Roman" w:hAnsi="Times New Roman" w:cs="Times New Roman"/>
              </w:rPr>
              <w:t>(3)</w:t>
            </w:r>
          </w:p>
          <w:p w:rsidR="00315E82" w:rsidRPr="001B78CC" w:rsidRDefault="001B78CC" w:rsidP="007B34D6">
            <w:pPr>
              <w:pStyle w:val="ListParagraph"/>
              <w:numPr>
                <w:ilvl w:val="0"/>
                <w:numId w:val="10"/>
              </w:numPr>
              <w:ind w:left="335" w:hanging="335"/>
              <w:rPr>
                <w:rFonts w:ascii="Times New Roman" w:hAnsi="Times New Roman" w:cs="Times New Roman"/>
                <w:sz w:val="24"/>
                <w:szCs w:val="24"/>
                <w:lang w:val="es-AR"/>
              </w:rPr>
            </w:pPr>
            <w:r w:rsidRPr="001B78CC">
              <w:rPr>
                <w:rFonts w:ascii="Times New Roman" w:hAnsi="Times New Roman" w:cs="Times New Roman"/>
                <w:lang w:val="es-AR"/>
              </w:rPr>
              <w:t>Reclutar administradores basados en escuelas que tengan antecedentes comprobados de haber</w:t>
            </w:r>
            <w:r w:rsidR="00315E82" w:rsidRPr="001B78CC">
              <w:rPr>
                <w:rFonts w:ascii="Times New Roman" w:hAnsi="Times New Roman" w:cs="Times New Roman"/>
                <w:sz w:val="24"/>
                <w:szCs w:val="24"/>
                <w:lang w:val="es-AR"/>
              </w:rPr>
              <w:t xml:space="preserve"> crea</w:t>
            </w:r>
            <w:r w:rsidRPr="001B78CC">
              <w:rPr>
                <w:rFonts w:ascii="Times New Roman" w:hAnsi="Times New Roman" w:cs="Times New Roman"/>
                <w:sz w:val="24"/>
                <w:szCs w:val="24"/>
                <w:lang w:val="es-AR"/>
              </w:rPr>
              <w:t>do ambi</w:t>
            </w:r>
            <w:r>
              <w:rPr>
                <w:rFonts w:ascii="Times New Roman" w:hAnsi="Times New Roman" w:cs="Times New Roman"/>
                <w:sz w:val="24"/>
                <w:szCs w:val="24"/>
                <w:lang w:val="es-AR"/>
              </w:rPr>
              <w:t>entes de apoyo y que están comprometidos con modelos colaborativos de toma de decisiones</w:t>
            </w:r>
            <w:r w:rsidR="00315E82" w:rsidRPr="001B78CC">
              <w:rPr>
                <w:rFonts w:ascii="Times New Roman" w:hAnsi="Times New Roman" w:cs="Times New Roman"/>
                <w:sz w:val="24"/>
                <w:szCs w:val="24"/>
                <w:lang w:val="es-AR"/>
              </w:rPr>
              <w:t>. (2)</w:t>
            </w:r>
          </w:p>
          <w:p w:rsidR="00315E82" w:rsidRPr="00CF62A3" w:rsidRDefault="00315E82" w:rsidP="007B34D6">
            <w:pPr>
              <w:pStyle w:val="ListParagraph"/>
              <w:numPr>
                <w:ilvl w:val="0"/>
                <w:numId w:val="10"/>
              </w:numPr>
              <w:ind w:left="335" w:hanging="335"/>
              <w:rPr>
                <w:rFonts w:ascii="Times New Roman" w:hAnsi="Times New Roman" w:cs="Times New Roman"/>
                <w:sz w:val="24"/>
                <w:szCs w:val="24"/>
              </w:rPr>
            </w:pPr>
            <w:r w:rsidRPr="001B78CC">
              <w:rPr>
                <w:rFonts w:ascii="Times New Roman" w:hAnsi="Times New Roman" w:cs="Times New Roman"/>
                <w:sz w:val="24"/>
                <w:szCs w:val="24"/>
                <w:lang w:val="es-AR"/>
              </w:rPr>
              <w:t>Establ</w:t>
            </w:r>
            <w:r w:rsidR="001B78CC" w:rsidRPr="001B78CC">
              <w:rPr>
                <w:rFonts w:ascii="Times New Roman" w:hAnsi="Times New Roman" w:cs="Times New Roman"/>
                <w:sz w:val="24"/>
                <w:szCs w:val="24"/>
                <w:lang w:val="es-AR"/>
              </w:rPr>
              <w:t xml:space="preserve">ecer una red de aprendizaje </w:t>
            </w:r>
            <w:r w:rsidRPr="001B78CC">
              <w:rPr>
                <w:rFonts w:ascii="Times New Roman" w:hAnsi="Times New Roman" w:cs="Times New Roman"/>
                <w:sz w:val="24"/>
                <w:szCs w:val="24"/>
                <w:lang w:val="es-AR"/>
              </w:rPr>
              <w:t>profesional</w:t>
            </w:r>
            <w:r w:rsidR="001B78CC" w:rsidRPr="001B78CC">
              <w:rPr>
                <w:rFonts w:ascii="Times New Roman" w:hAnsi="Times New Roman" w:cs="Times New Roman"/>
                <w:sz w:val="24"/>
                <w:szCs w:val="24"/>
                <w:lang w:val="es-AR"/>
              </w:rPr>
              <w:t xml:space="preserve"> para que educadores colaboren </w:t>
            </w:r>
            <w:r w:rsidR="001B78CC">
              <w:rPr>
                <w:rFonts w:ascii="Times New Roman" w:hAnsi="Times New Roman" w:cs="Times New Roman"/>
                <w:sz w:val="24"/>
                <w:szCs w:val="24"/>
                <w:lang w:val="es-AR"/>
              </w:rPr>
              <w:t>en base a mejores prácticas y comuniquen necesidades compartidas con la administración</w:t>
            </w:r>
            <w:r w:rsidRPr="001B78CC">
              <w:rPr>
                <w:rFonts w:ascii="Times New Roman" w:hAnsi="Times New Roman" w:cs="Times New Roman"/>
                <w:sz w:val="24"/>
                <w:szCs w:val="24"/>
                <w:lang w:val="es-AR"/>
              </w:rPr>
              <w:t xml:space="preserve">. </w:t>
            </w:r>
            <w:r w:rsidRPr="00CF62A3">
              <w:rPr>
                <w:rFonts w:ascii="Times New Roman" w:hAnsi="Times New Roman" w:cs="Times New Roman"/>
                <w:sz w:val="24"/>
                <w:szCs w:val="24"/>
              </w:rPr>
              <w:t>(2)</w:t>
            </w:r>
          </w:p>
          <w:p w:rsidR="00315E82" w:rsidRPr="001B78CC" w:rsidRDefault="001B78CC" w:rsidP="001B78CC">
            <w:pPr>
              <w:pStyle w:val="ListParagraph"/>
              <w:numPr>
                <w:ilvl w:val="0"/>
                <w:numId w:val="10"/>
              </w:numPr>
              <w:ind w:left="335" w:hanging="335"/>
              <w:rPr>
                <w:rFonts w:ascii="Times New Roman" w:hAnsi="Times New Roman" w:cs="Times New Roman"/>
                <w:sz w:val="24"/>
                <w:szCs w:val="24"/>
                <w:lang w:val="es-AR"/>
              </w:rPr>
            </w:pPr>
            <w:r w:rsidRPr="001B78CC">
              <w:rPr>
                <w:rFonts w:ascii="Times New Roman" w:hAnsi="Times New Roman" w:cs="Times New Roman"/>
                <w:sz w:val="24"/>
                <w:szCs w:val="24"/>
                <w:lang w:val="es-AR"/>
              </w:rPr>
              <w:t>Contratar Presidentes de Equipo.</w:t>
            </w:r>
            <w:r w:rsidR="00315E82" w:rsidRPr="001B78CC">
              <w:rPr>
                <w:rFonts w:ascii="Times New Roman" w:hAnsi="Times New Roman" w:cs="Times New Roman"/>
                <w:sz w:val="24"/>
                <w:szCs w:val="24"/>
                <w:lang w:val="es-AR"/>
              </w:rPr>
              <w:t xml:space="preserve"> (2)</w:t>
            </w:r>
          </w:p>
        </w:tc>
        <w:tc>
          <w:tcPr>
            <w:tcW w:w="900" w:type="dxa"/>
          </w:tcPr>
          <w:p w:rsidR="00315E82" w:rsidRPr="001B78CC" w:rsidRDefault="00315E82" w:rsidP="00DA4190">
            <w:pPr>
              <w:pStyle w:val="Normal1"/>
              <w:jc w:val="center"/>
              <w:rPr>
                <w:rFonts w:ascii="Times New Roman" w:hAnsi="Times New Roman" w:cs="Times New Roman"/>
                <w:lang w:val="es-AR"/>
              </w:rPr>
            </w:pPr>
          </w:p>
        </w:tc>
      </w:tr>
      <w:tr w:rsidR="00315E82" w:rsidRPr="00CF62A3" w:rsidTr="00DA4190">
        <w:tc>
          <w:tcPr>
            <w:tcW w:w="1350" w:type="dxa"/>
          </w:tcPr>
          <w:p w:rsidR="00315E82" w:rsidRPr="001B78CC" w:rsidRDefault="00315E82">
            <w:pPr>
              <w:pStyle w:val="Normal1"/>
              <w:jc w:val="center"/>
              <w:rPr>
                <w:rFonts w:ascii="Times New Roman" w:hAnsi="Times New Roman" w:cs="Times New Roman"/>
                <w:lang w:val="es-AR"/>
              </w:rPr>
            </w:pPr>
            <w:r w:rsidRPr="001B78CC">
              <w:rPr>
                <w:rFonts w:ascii="Times New Roman" w:hAnsi="Times New Roman" w:cs="Times New Roman"/>
                <w:b/>
                <w:lang w:val="es-AR"/>
              </w:rPr>
              <w:lastRenderedPageBreak/>
              <w:t>12</w:t>
            </w:r>
            <w:r w:rsidR="006F0951" w:rsidRPr="001B78CC">
              <w:rPr>
                <w:rFonts w:ascii="Times New Roman" w:hAnsi="Times New Roman" w:cs="Times New Roman"/>
                <w:b/>
                <w:lang w:val="es-AR"/>
              </w:rPr>
              <w:t xml:space="preserve"> </w:t>
            </w:r>
            <w:r w:rsidRPr="001B78CC">
              <w:rPr>
                <w:rFonts w:ascii="Times New Roman" w:hAnsi="Times New Roman" w:cs="Times New Roman"/>
                <w:lang w:val="es-AR"/>
              </w:rPr>
              <w:t>(6)</w:t>
            </w:r>
          </w:p>
        </w:tc>
        <w:tc>
          <w:tcPr>
            <w:tcW w:w="1890" w:type="dxa"/>
          </w:tcPr>
          <w:p w:rsidR="00315E82" w:rsidRPr="001313C5" w:rsidRDefault="00315E82" w:rsidP="001313C5">
            <w:pPr>
              <w:pStyle w:val="Normal1"/>
              <w:rPr>
                <w:rFonts w:ascii="Times New Roman" w:hAnsi="Times New Roman" w:cs="Times New Roman"/>
                <w:b/>
                <w:lang w:val="es-AR"/>
              </w:rPr>
            </w:pPr>
            <w:r w:rsidRPr="001313C5">
              <w:rPr>
                <w:rFonts w:ascii="Times New Roman" w:hAnsi="Times New Roman" w:cs="Times New Roman"/>
                <w:lang w:val="es-AR"/>
              </w:rPr>
              <w:t>Incre</w:t>
            </w:r>
            <w:r w:rsidR="001313C5" w:rsidRPr="001313C5">
              <w:rPr>
                <w:rFonts w:ascii="Times New Roman" w:hAnsi="Times New Roman" w:cs="Times New Roman"/>
                <w:lang w:val="es-AR"/>
              </w:rPr>
              <w:t>mentar la oferta</w:t>
            </w:r>
            <w:r w:rsidRPr="001313C5">
              <w:rPr>
                <w:rFonts w:ascii="Times New Roman" w:hAnsi="Times New Roman" w:cs="Times New Roman"/>
                <w:lang w:val="es-AR"/>
              </w:rPr>
              <w:t xml:space="preserve"> </w:t>
            </w:r>
            <w:r w:rsidRPr="001313C5">
              <w:rPr>
                <w:rFonts w:ascii="Times New Roman" w:hAnsi="Times New Roman" w:cs="Times New Roman"/>
                <w:b/>
                <w:lang w:val="es-AR"/>
              </w:rPr>
              <w:t xml:space="preserve">extra-curricular </w:t>
            </w:r>
            <w:r w:rsidR="001313C5" w:rsidRPr="001313C5">
              <w:rPr>
                <w:rFonts w:ascii="Times New Roman" w:hAnsi="Times New Roman" w:cs="Times New Roman"/>
                <w:lang w:val="es-AR"/>
              </w:rPr>
              <w:t>para los estudiantes</w:t>
            </w:r>
            <w:r w:rsidRPr="001313C5">
              <w:rPr>
                <w:rFonts w:ascii="Times New Roman" w:hAnsi="Times New Roman" w:cs="Times New Roman"/>
                <w:lang w:val="es-AR"/>
              </w:rPr>
              <w:t>.</w:t>
            </w:r>
          </w:p>
        </w:tc>
        <w:tc>
          <w:tcPr>
            <w:tcW w:w="10350" w:type="dxa"/>
          </w:tcPr>
          <w:p w:rsidR="00315E82" w:rsidRPr="001B78CC" w:rsidRDefault="001B78CC" w:rsidP="00104293">
            <w:pPr>
              <w:pStyle w:val="Normal1"/>
              <w:numPr>
                <w:ilvl w:val="0"/>
                <w:numId w:val="5"/>
              </w:numPr>
              <w:spacing w:line="276" w:lineRule="auto"/>
              <w:ind w:left="335" w:hanging="360"/>
              <w:rPr>
                <w:rFonts w:ascii="Times New Roman" w:hAnsi="Times New Roman" w:cs="Times New Roman"/>
                <w:lang w:val="es-AR"/>
              </w:rPr>
            </w:pPr>
            <w:bookmarkStart w:id="7" w:name="OLE_LINK7"/>
            <w:bookmarkStart w:id="8" w:name="OLE_LINK8"/>
            <w:bookmarkStart w:id="9" w:name="OLE_LINK9"/>
            <w:bookmarkStart w:id="10" w:name="OLE_LINK10"/>
            <w:r>
              <w:rPr>
                <w:rFonts w:ascii="Times New Roman" w:hAnsi="Times New Roman" w:cs="Times New Roman"/>
                <w:lang w:val="es-AR"/>
              </w:rPr>
              <w:t>Mejorar el transporte de actividades extraescolares</w:t>
            </w:r>
            <w:r w:rsidR="007D782F" w:rsidRPr="001B78CC">
              <w:rPr>
                <w:rFonts w:ascii="Times New Roman" w:hAnsi="Times New Roman" w:cs="Times New Roman"/>
                <w:lang w:val="es-AR"/>
              </w:rPr>
              <w:t>.</w:t>
            </w:r>
            <w:r w:rsidR="00315E82" w:rsidRPr="001B78CC">
              <w:rPr>
                <w:rFonts w:ascii="Times New Roman" w:hAnsi="Times New Roman" w:cs="Times New Roman"/>
                <w:lang w:val="es-AR"/>
              </w:rPr>
              <w:t xml:space="preserve"> (15)</w:t>
            </w:r>
          </w:p>
          <w:bookmarkEnd w:id="7"/>
          <w:bookmarkEnd w:id="8"/>
          <w:p w:rsidR="00315E82" w:rsidRPr="00CF62A3" w:rsidRDefault="00315E82" w:rsidP="00104293">
            <w:pPr>
              <w:pStyle w:val="Normal1"/>
              <w:numPr>
                <w:ilvl w:val="0"/>
                <w:numId w:val="5"/>
              </w:numPr>
              <w:spacing w:line="276" w:lineRule="auto"/>
              <w:ind w:left="335" w:hanging="360"/>
              <w:contextualSpacing/>
              <w:rPr>
                <w:rFonts w:ascii="Times New Roman" w:hAnsi="Times New Roman" w:cs="Times New Roman"/>
              </w:rPr>
            </w:pPr>
            <w:r w:rsidRPr="001B78CC">
              <w:rPr>
                <w:rFonts w:ascii="Times New Roman" w:hAnsi="Times New Roman" w:cs="Times New Roman"/>
                <w:lang w:val="es-AR"/>
              </w:rPr>
              <w:t>Requ</w:t>
            </w:r>
            <w:r w:rsidR="001B78CC" w:rsidRPr="001B78CC">
              <w:rPr>
                <w:rFonts w:ascii="Times New Roman" w:hAnsi="Times New Roman" w:cs="Times New Roman"/>
                <w:lang w:val="es-AR"/>
              </w:rPr>
              <w:t>erir que todo estudiante participa una vez por sem</w:t>
            </w:r>
            <w:r w:rsidR="001B78CC">
              <w:rPr>
                <w:rFonts w:ascii="Times New Roman" w:hAnsi="Times New Roman" w:cs="Times New Roman"/>
                <w:lang w:val="es-AR"/>
              </w:rPr>
              <w:t>ana en una opción extraescolar</w:t>
            </w:r>
            <w:r w:rsidRPr="001B78CC">
              <w:rPr>
                <w:rFonts w:ascii="Times New Roman" w:hAnsi="Times New Roman" w:cs="Times New Roman"/>
                <w:lang w:val="es-AR"/>
              </w:rPr>
              <w:t xml:space="preserve">. </w:t>
            </w:r>
            <w:r w:rsidRPr="00CF62A3">
              <w:rPr>
                <w:rFonts w:ascii="Times New Roman" w:hAnsi="Times New Roman" w:cs="Times New Roman"/>
              </w:rPr>
              <w:t>(6)</w:t>
            </w:r>
          </w:p>
          <w:bookmarkEnd w:id="9"/>
          <w:bookmarkEnd w:id="10"/>
          <w:p w:rsidR="00315E82" w:rsidRPr="00CF62A3" w:rsidRDefault="001B78CC" w:rsidP="00104293">
            <w:pPr>
              <w:pStyle w:val="Normal1"/>
              <w:numPr>
                <w:ilvl w:val="0"/>
                <w:numId w:val="5"/>
              </w:numPr>
              <w:spacing w:line="276" w:lineRule="auto"/>
              <w:ind w:left="335" w:hanging="360"/>
              <w:contextualSpacing/>
              <w:rPr>
                <w:rFonts w:ascii="Times New Roman" w:hAnsi="Times New Roman" w:cs="Times New Roman"/>
              </w:rPr>
            </w:pPr>
            <w:r w:rsidRPr="001B78CC">
              <w:rPr>
                <w:rFonts w:ascii="Times New Roman" w:hAnsi="Times New Roman" w:cs="Times New Roman"/>
                <w:lang w:val="es-AR"/>
              </w:rPr>
              <w:t>Recoger opiniones de los estudiantes para determinar los intereses y ne</w:t>
            </w:r>
            <w:r>
              <w:rPr>
                <w:rFonts w:ascii="Times New Roman" w:hAnsi="Times New Roman" w:cs="Times New Roman"/>
                <w:lang w:val="es-AR"/>
              </w:rPr>
              <w:t>cesidades en la programación extraescolar</w:t>
            </w:r>
            <w:r w:rsidR="00315E82" w:rsidRPr="001B78CC">
              <w:rPr>
                <w:rFonts w:ascii="Times New Roman" w:hAnsi="Times New Roman" w:cs="Times New Roman"/>
                <w:lang w:val="es-AR"/>
              </w:rPr>
              <w:t xml:space="preserve">. </w:t>
            </w:r>
            <w:r w:rsidR="00315E82" w:rsidRPr="00CF62A3">
              <w:rPr>
                <w:rFonts w:ascii="Times New Roman" w:hAnsi="Times New Roman" w:cs="Times New Roman"/>
              </w:rPr>
              <w:t>(6)</w:t>
            </w:r>
          </w:p>
          <w:p w:rsidR="00315E82" w:rsidRPr="00CF62A3" w:rsidRDefault="00315E82" w:rsidP="00104293">
            <w:pPr>
              <w:pStyle w:val="Normal1"/>
              <w:numPr>
                <w:ilvl w:val="0"/>
                <w:numId w:val="5"/>
              </w:numPr>
              <w:spacing w:line="276" w:lineRule="auto"/>
              <w:ind w:left="335" w:hanging="360"/>
              <w:rPr>
                <w:rFonts w:ascii="Times New Roman" w:hAnsi="Times New Roman" w:cs="Times New Roman"/>
              </w:rPr>
            </w:pPr>
            <w:r w:rsidRPr="001B78CC">
              <w:rPr>
                <w:rFonts w:ascii="Times New Roman" w:hAnsi="Times New Roman" w:cs="Times New Roman"/>
                <w:lang w:val="es-AR"/>
              </w:rPr>
              <w:t>Of</w:t>
            </w:r>
            <w:r w:rsidR="001B78CC" w:rsidRPr="001B78CC">
              <w:rPr>
                <w:rFonts w:ascii="Times New Roman" w:hAnsi="Times New Roman" w:cs="Times New Roman"/>
                <w:lang w:val="es-AR"/>
              </w:rPr>
              <w:t>recer una gama ampliada de oportunidades/opciones extraescolares</w:t>
            </w:r>
            <w:r w:rsidR="001B78CC">
              <w:rPr>
                <w:rFonts w:ascii="Times New Roman" w:hAnsi="Times New Roman" w:cs="Times New Roman"/>
                <w:lang w:val="es-AR"/>
              </w:rPr>
              <w:t xml:space="preserve"> (tutoría, clubes, deportes, servicio comunitario). </w:t>
            </w:r>
            <w:r w:rsidR="001B78CC" w:rsidRPr="001B78CC">
              <w:rPr>
                <w:rFonts w:ascii="Times New Roman" w:hAnsi="Times New Roman" w:cs="Times New Roman"/>
                <w:lang w:val="es-AR"/>
              </w:rPr>
              <w:t>Volver a encuadrar las posibilidades extraescolares como una fo</w:t>
            </w:r>
            <w:r w:rsidR="001B78CC">
              <w:rPr>
                <w:rFonts w:ascii="Times New Roman" w:hAnsi="Times New Roman" w:cs="Times New Roman"/>
                <w:lang w:val="es-AR"/>
              </w:rPr>
              <w:t>rma en que los estudiantes puedan superarse</w:t>
            </w:r>
            <w:r w:rsidRPr="001B78CC">
              <w:rPr>
                <w:rFonts w:ascii="Times New Roman" w:hAnsi="Times New Roman" w:cs="Times New Roman"/>
                <w:lang w:val="es-AR"/>
              </w:rPr>
              <w:t xml:space="preserve">. </w:t>
            </w:r>
            <w:r w:rsidRPr="00CF62A3">
              <w:rPr>
                <w:rFonts w:ascii="Times New Roman" w:hAnsi="Times New Roman" w:cs="Times New Roman"/>
              </w:rPr>
              <w:t>(4)</w:t>
            </w:r>
          </w:p>
        </w:tc>
        <w:tc>
          <w:tcPr>
            <w:tcW w:w="900" w:type="dxa"/>
          </w:tcPr>
          <w:p w:rsidR="00315E82" w:rsidRPr="00CF62A3" w:rsidRDefault="00315E82" w:rsidP="00DA4190">
            <w:pPr>
              <w:pStyle w:val="Normal1"/>
              <w:jc w:val="center"/>
              <w:rPr>
                <w:rFonts w:ascii="Times New Roman" w:hAnsi="Times New Roman" w:cs="Times New Roman"/>
              </w:rPr>
            </w:pPr>
            <w:r w:rsidRPr="00CF62A3">
              <w:rPr>
                <w:rFonts w:ascii="Times New Roman" w:hAnsi="Times New Roman" w:cs="Times New Roman"/>
              </w:rPr>
              <w:t>C&amp;C</w:t>
            </w:r>
          </w:p>
        </w:tc>
      </w:tr>
      <w:tr w:rsidR="00315E82" w:rsidRPr="00CF62A3" w:rsidTr="00DA4190">
        <w:tc>
          <w:tcPr>
            <w:tcW w:w="1350" w:type="dxa"/>
          </w:tcPr>
          <w:p w:rsidR="00315E82" w:rsidRPr="00CF62A3" w:rsidRDefault="00315E82" w:rsidP="00DA4190">
            <w:pPr>
              <w:pStyle w:val="Normal1"/>
              <w:jc w:val="center"/>
              <w:rPr>
                <w:rFonts w:ascii="Times New Roman" w:hAnsi="Times New Roman" w:cs="Times New Roman"/>
              </w:rPr>
            </w:pPr>
            <w:r>
              <w:rPr>
                <w:rFonts w:ascii="Times New Roman" w:hAnsi="Times New Roman" w:cs="Times New Roman"/>
                <w:b/>
              </w:rPr>
              <w:t>13</w:t>
            </w:r>
            <w:r w:rsidR="006F0951">
              <w:rPr>
                <w:rFonts w:ascii="Times New Roman" w:hAnsi="Times New Roman" w:cs="Times New Roman"/>
                <w:b/>
              </w:rPr>
              <w:t xml:space="preserve"> </w:t>
            </w:r>
            <w:r w:rsidRPr="00CF62A3">
              <w:rPr>
                <w:rFonts w:ascii="Times New Roman" w:hAnsi="Times New Roman" w:cs="Times New Roman"/>
              </w:rPr>
              <w:t>(3)</w:t>
            </w:r>
          </w:p>
        </w:tc>
        <w:tc>
          <w:tcPr>
            <w:tcW w:w="1890" w:type="dxa"/>
          </w:tcPr>
          <w:p w:rsidR="00315E82" w:rsidRPr="001313C5" w:rsidRDefault="00315E82" w:rsidP="001313C5">
            <w:pPr>
              <w:pStyle w:val="Normal1"/>
              <w:rPr>
                <w:rFonts w:ascii="Times New Roman" w:hAnsi="Times New Roman" w:cs="Times New Roman"/>
                <w:lang w:val="es-AR"/>
              </w:rPr>
            </w:pPr>
            <w:r w:rsidRPr="001313C5">
              <w:rPr>
                <w:rFonts w:ascii="Times New Roman" w:hAnsi="Times New Roman" w:cs="Times New Roman"/>
                <w:lang w:val="es-AR"/>
              </w:rPr>
              <w:t>Pro</w:t>
            </w:r>
            <w:r w:rsidR="001313C5" w:rsidRPr="001313C5">
              <w:rPr>
                <w:rFonts w:ascii="Times New Roman" w:hAnsi="Times New Roman" w:cs="Times New Roman"/>
                <w:lang w:val="es-AR"/>
              </w:rPr>
              <w:t xml:space="preserve">porcionar a los </w:t>
            </w:r>
            <w:r w:rsidR="001313C5" w:rsidRPr="001313C5">
              <w:rPr>
                <w:rFonts w:ascii="Times New Roman" w:hAnsi="Times New Roman" w:cs="Times New Roman"/>
                <w:b/>
                <w:lang w:val="es-AR"/>
              </w:rPr>
              <w:t>integrantes del comité escolar oportunidades de desarrollo p</w:t>
            </w:r>
            <w:r w:rsidRPr="001313C5">
              <w:rPr>
                <w:rFonts w:ascii="Times New Roman" w:hAnsi="Times New Roman" w:cs="Times New Roman"/>
                <w:b/>
                <w:lang w:val="es-AR"/>
              </w:rPr>
              <w:t>rofesional.</w:t>
            </w:r>
          </w:p>
        </w:tc>
        <w:tc>
          <w:tcPr>
            <w:tcW w:w="10350" w:type="dxa"/>
          </w:tcPr>
          <w:p w:rsidR="00315E82" w:rsidRPr="00E972FD" w:rsidRDefault="006D2A3F" w:rsidP="00F42FBA">
            <w:pPr>
              <w:pStyle w:val="Normal1"/>
              <w:spacing w:after="200" w:line="276" w:lineRule="auto"/>
              <w:rPr>
                <w:rFonts w:ascii="Times New Roman" w:hAnsi="Times New Roman" w:cs="Times New Roman"/>
                <w:lang w:val="es-MX"/>
              </w:rPr>
            </w:pPr>
            <w:r w:rsidRPr="00E972FD">
              <w:rPr>
                <w:rFonts w:ascii="Times New Roman" w:hAnsi="Times New Roman" w:cs="Times New Roman"/>
                <w:lang w:val="es-MX"/>
              </w:rPr>
              <w:t xml:space="preserve">1.  </w:t>
            </w:r>
            <w:r w:rsidR="001B78CC" w:rsidRPr="00F42FBA">
              <w:rPr>
                <w:rFonts w:ascii="Times New Roman" w:hAnsi="Times New Roman" w:cs="Times New Roman"/>
                <w:lang w:val="es-AR"/>
              </w:rPr>
              <w:t>Los integrantes del Comité Escolar (</w:t>
            </w:r>
            <w:r w:rsidR="00315E82" w:rsidRPr="00F42FBA">
              <w:rPr>
                <w:rFonts w:ascii="Times New Roman" w:hAnsi="Times New Roman" w:cs="Times New Roman"/>
                <w:lang w:val="es-AR"/>
              </w:rPr>
              <w:t>SC</w:t>
            </w:r>
            <w:r w:rsidR="001B78CC" w:rsidRPr="00F42FBA">
              <w:rPr>
                <w:rFonts w:ascii="Times New Roman" w:hAnsi="Times New Roman" w:cs="Times New Roman"/>
                <w:lang w:val="es-AR"/>
              </w:rPr>
              <w:t xml:space="preserve">, en inglés) </w:t>
            </w:r>
            <w:r w:rsidR="00F42FBA" w:rsidRPr="00F42FBA">
              <w:rPr>
                <w:rFonts w:ascii="Times New Roman" w:hAnsi="Times New Roman" w:cs="Times New Roman"/>
                <w:lang w:val="es-AR"/>
              </w:rPr>
              <w:t>deberían estar preparados para gobe</w:t>
            </w:r>
            <w:r w:rsidR="00F42FBA">
              <w:rPr>
                <w:rFonts w:ascii="Times New Roman" w:hAnsi="Times New Roman" w:cs="Times New Roman"/>
                <w:lang w:val="es-AR"/>
              </w:rPr>
              <w:t>rnar eficazmente y dentro de límites adecuados</w:t>
            </w:r>
            <w:r w:rsidR="00315E82" w:rsidRPr="00F42FBA">
              <w:rPr>
                <w:rFonts w:ascii="Times New Roman" w:hAnsi="Times New Roman" w:cs="Times New Roman"/>
                <w:lang w:val="es-AR"/>
              </w:rPr>
              <w:t xml:space="preserve">. </w:t>
            </w:r>
            <w:r w:rsidRPr="00E972FD">
              <w:rPr>
                <w:rFonts w:ascii="Times New Roman" w:hAnsi="Times New Roman" w:cs="Times New Roman"/>
                <w:lang w:val="es-MX"/>
              </w:rPr>
              <w:t>(3)</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t>L</w:t>
            </w:r>
          </w:p>
        </w:tc>
      </w:tr>
    </w:tbl>
    <w:p w:rsidR="00315E82" w:rsidRPr="009E003C" w:rsidRDefault="00315E82">
      <w:pPr>
        <w:pStyle w:val="Normal1"/>
        <w:jc w:val="center"/>
        <w:rPr>
          <w:rFonts w:asciiTheme="minorHAnsi" w:hAnsiTheme="minorHAnsi"/>
          <w:sz w:val="22"/>
          <w:szCs w:val="22"/>
        </w:rPr>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7D782F" w:rsidRPr="00267A90" w:rsidRDefault="007D782F" w:rsidP="00267A90">
      <w:pPr>
        <w:spacing w:after="0" w:line="240" w:lineRule="auto"/>
        <w:rPr>
          <w:rFonts w:ascii="Cambria" w:eastAsia="Cambria" w:hAnsi="Cambria" w:cs="Cambria"/>
          <w:color w:val="000000"/>
          <w:sz w:val="24"/>
          <w:szCs w:val="24"/>
        </w:rPr>
        <w:sectPr w:rsidR="007D782F" w:rsidRPr="00267A90" w:rsidSect="007D782F">
          <w:pgSz w:w="15840" w:h="12240" w:orient="landscape"/>
          <w:pgMar w:top="720" w:right="720" w:bottom="720" w:left="720" w:header="720" w:footer="720" w:gutter="0"/>
          <w:cols w:space="720"/>
          <w:docGrid w:linePitch="360"/>
        </w:sectPr>
      </w:pPr>
    </w:p>
    <w:p w:rsidR="00315E82" w:rsidRPr="00315E82" w:rsidRDefault="00315E82" w:rsidP="00267A90">
      <w:pPr>
        <w:jc w:val="center"/>
        <w:rPr>
          <w:b/>
          <w:color w:val="000000"/>
          <w:sz w:val="24"/>
          <w:szCs w:val="24"/>
          <w:u w:val="single"/>
        </w:rPr>
      </w:pPr>
      <w:r>
        <w:rPr>
          <w:b/>
          <w:color w:val="000000"/>
          <w:sz w:val="24"/>
          <w:szCs w:val="24"/>
          <w:u w:val="single"/>
        </w:rPr>
        <w:lastRenderedPageBreak/>
        <w:t>AP</w:t>
      </w:r>
      <w:r w:rsidR="0085233E">
        <w:rPr>
          <w:b/>
          <w:color w:val="000000"/>
          <w:sz w:val="24"/>
          <w:szCs w:val="24"/>
          <w:u w:val="single"/>
        </w:rPr>
        <w:t>É</w:t>
      </w:r>
      <w:r>
        <w:rPr>
          <w:b/>
          <w:color w:val="000000"/>
          <w:sz w:val="24"/>
          <w:szCs w:val="24"/>
          <w:u w:val="single"/>
        </w:rPr>
        <w:t>NDI</w:t>
      </w:r>
      <w:r w:rsidR="0085233E">
        <w:rPr>
          <w:b/>
          <w:color w:val="000000"/>
          <w:sz w:val="24"/>
          <w:szCs w:val="24"/>
          <w:u w:val="single"/>
        </w:rPr>
        <w:t>CE A</w:t>
      </w:r>
    </w:p>
    <w:p w:rsidR="00315E82" w:rsidRPr="0085233E" w:rsidRDefault="0085233E" w:rsidP="00DA4190">
      <w:pPr>
        <w:jc w:val="center"/>
        <w:rPr>
          <w:b/>
          <w:color w:val="000000"/>
          <w:sz w:val="24"/>
          <w:szCs w:val="24"/>
          <w:lang w:val="es-AR"/>
        </w:rPr>
      </w:pPr>
      <w:r w:rsidRPr="0085233E">
        <w:rPr>
          <w:b/>
          <w:color w:val="000000"/>
          <w:sz w:val="24"/>
          <w:szCs w:val="24"/>
          <w:lang w:val="es-AR"/>
        </w:rPr>
        <w:t>Recomendaciones de la Asociación Educativ</w:t>
      </w:r>
      <w:r>
        <w:rPr>
          <w:b/>
          <w:color w:val="000000"/>
          <w:sz w:val="24"/>
          <w:szCs w:val="24"/>
          <w:lang w:val="es-AR"/>
        </w:rPr>
        <w:t>a</w:t>
      </w:r>
      <w:r w:rsidRPr="0085233E">
        <w:rPr>
          <w:b/>
          <w:color w:val="000000"/>
          <w:sz w:val="24"/>
          <w:szCs w:val="24"/>
          <w:lang w:val="es-AR"/>
        </w:rPr>
        <w:t xml:space="preserve"> </w:t>
      </w:r>
      <w:r w:rsidR="00315E82" w:rsidRPr="0085233E">
        <w:rPr>
          <w:b/>
          <w:color w:val="000000"/>
          <w:sz w:val="24"/>
          <w:szCs w:val="24"/>
          <w:lang w:val="es-AR"/>
        </w:rPr>
        <w:t>Southbridge</w:t>
      </w:r>
      <w:r>
        <w:rPr>
          <w:b/>
          <w:color w:val="000000"/>
          <w:sz w:val="24"/>
          <w:szCs w:val="24"/>
          <w:lang w:val="es-AR"/>
        </w:rPr>
        <w:t xml:space="preserve"> para el </w:t>
      </w:r>
      <w:r w:rsidR="00342224">
        <w:rPr>
          <w:b/>
          <w:color w:val="000000"/>
          <w:sz w:val="24"/>
          <w:szCs w:val="24"/>
          <w:lang w:val="es-AR"/>
        </w:rPr>
        <w:t>Receptor</w:t>
      </w:r>
      <w:r w:rsidR="008143C3">
        <w:rPr>
          <w:b/>
          <w:color w:val="000000"/>
          <w:sz w:val="24"/>
          <w:szCs w:val="24"/>
          <w:lang w:val="es-AR"/>
        </w:rPr>
        <w:t>a</w:t>
      </w:r>
    </w:p>
    <w:p w:rsidR="0085233E" w:rsidRPr="0085233E" w:rsidRDefault="0085233E" w:rsidP="00DA4190">
      <w:pPr>
        <w:rPr>
          <w:color w:val="000000"/>
          <w:sz w:val="20"/>
          <w:szCs w:val="20"/>
          <w:lang w:val="es-AR"/>
        </w:rPr>
      </w:pPr>
      <w:r w:rsidRPr="0085233E">
        <w:rPr>
          <w:color w:val="000000"/>
          <w:sz w:val="20"/>
          <w:szCs w:val="20"/>
          <w:lang w:val="es-AR"/>
        </w:rPr>
        <w:t>En cualquier éxito la clave es la colaboraci</w:t>
      </w:r>
      <w:r>
        <w:rPr>
          <w:color w:val="000000"/>
          <w:sz w:val="20"/>
          <w:szCs w:val="20"/>
          <w:lang w:val="es-AR"/>
        </w:rPr>
        <w:t xml:space="preserve">ón. Los problemas que comienzan en la escuela no terminan al finalizar el día escolar. Por otro lado, los problemas que comienzan en el vecindario no se acaban una vez que toca el primer timbre para comenzar la escuela. No existe ningún sustituto para el esfuerzo comunitario de base amplia. </w:t>
      </w:r>
      <w:r w:rsidR="008153FE" w:rsidRPr="00F43288">
        <w:rPr>
          <w:i/>
          <w:color w:val="000000"/>
          <w:sz w:val="20"/>
          <w:szCs w:val="20"/>
          <w:lang w:val="es-AR"/>
        </w:rPr>
        <w:t>Informe</w:t>
      </w:r>
      <w:r w:rsidR="008153FE" w:rsidRPr="00342224">
        <w:rPr>
          <w:i/>
          <w:color w:val="000000"/>
          <w:sz w:val="20"/>
          <w:szCs w:val="20"/>
          <w:lang w:val="es-MX"/>
        </w:rPr>
        <w:t xml:space="preserve"> de </w:t>
      </w:r>
      <w:r w:rsidR="008153FE" w:rsidRPr="00F43288">
        <w:rPr>
          <w:i/>
          <w:color w:val="000000"/>
          <w:sz w:val="20"/>
          <w:szCs w:val="20"/>
          <w:lang w:val="es-AR"/>
        </w:rPr>
        <w:t>Seguridad</w:t>
      </w:r>
      <w:r w:rsidR="008153FE" w:rsidRPr="00342224">
        <w:rPr>
          <w:i/>
          <w:color w:val="000000"/>
          <w:sz w:val="20"/>
          <w:szCs w:val="20"/>
          <w:lang w:val="es-MX"/>
        </w:rPr>
        <w:t xml:space="preserve"> Escolar de </w:t>
      </w:r>
      <w:r w:rsidRPr="00F43288">
        <w:rPr>
          <w:i/>
          <w:color w:val="000000"/>
          <w:sz w:val="20"/>
          <w:szCs w:val="20"/>
          <w:lang w:val="es-AR"/>
        </w:rPr>
        <w:t xml:space="preserve">Southbridge </w:t>
      </w:r>
      <w:r w:rsidR="008153FE" w:rsidRPr="00F43288">
        <w:rPr>
          <w:i/>
          <w:color w:val="000000"/>
          <w:sz w:val="20"/>
          <w:szCs w:val="20"/>
          <w:lang w:val="es-AR"/>
        </w:rPr>
        <w:t>de</w:t>
      </w:r>
      <w:r w:rsidRPr="00F43288">
        <w:rPr>
          <w:i/>
          <w:color w:val="000000"/>
          <w:sz w:val="20"/>
          <w:szCs w:val="20"/>
          <w:lang w:val="es-AR"/>
        </w:rPr>
        <w:t xml:space="preserve"> 2002</w:t>
      </w:r>
    </w:p>
    <w:p w:rsidR="00315E82" w:rsidRPr="00F43288" w:rsidRDefault="00F43288" w:rsidP="00F43288">
      <w:pPr>
        <w:rPr>
          <w:color w:val="000000"/>
          <w:sz w:val="20"/>
          <w:szCs w:val="20"/>
          <w:lang w:val="es-AR"/>
        </w:rPr>
      </w:pPr>
      <w:r w:rsidRPr="00F43288">
        <w:rPr>
          <w:color w:val="000000"/>
          <w:sz w:val="20"/>
          <w:szCs w:val="20"/>
          <w:lang w:val="es-AR"/>
        </w:rPr>
        <w:t xml:space="preserve">Incluir a los educadores en la toma de decisiones es vital a cualquier plan </w:t>
      </w:r>
      <w:r>
        <w:rPr>
          <w:color w:val="000000"/>
          <w:sz w:val="20"/>
          <w:szCs w:val="20"/>
          <w:lang w:val="es-AR"/>
        </w:rPr>
        <w:t xml:space="preserve">exitoso </w:t>
      </w:r>
      <w:r w:rsidRPr="00F43288">
        <w:rPr>
          <w:color w:val="000000"/>
          <w:sz w:val="20"/>
          <w:szCs w:val="20"/>
          <w:lang w:val="es-AR"/>
        </w:rPr>
        <w:t>de mejor</w:t>
      </w:r>
      <w:r>
        <w:rPr>
          <w:color w:val="000000"/>
          <w:sz w:val="20"/>
          <w:szCs w:val="20"/>
          <w:lang w:val="es-AR"/>
        </w:rPr>
        <w:t xml:space="preserve">as establecido para </w:t>
      </w:r>
      <w:proofErr w:type="spellStart"/>
      <w:r w:rsidR="00315E82" w:rsidRPr="00F43288">
        <w:rPr>
          <w:color w:val="000000"/>
          <w:sz w:val="20"/>
          <w:szCs w:val="20"/>
          <w:lang w:val="es-AR"/>
        </w:rPr>
        <w:t>Southbridge</w:t>
      </w:r>
      <w:proofErr w:type="spellEnd"/>
      <w:r w:rsidR="00315E82" w:rsidRPr="00F43288">
        <w:rPr>
          <w:color w:val="000000"/>
          <w:sz w:val="20"/>
          <w:szCs w:val="20"/>
          <w:lang w:val="es-AR"/>
        </w:rPr>
        <w:t xml:space="preserve"> </w:t>
      </w:r>
      <w:proofErr w:type="spellStart"/>
      <w:r w:rsidR="00315E82" w:rsidRPr="00F43288">
        <w:rPr>
          <w:color w:val="000000"/>
          <w:sz w:val="20"/>
          <w:szCs w:val="20"/>
          <w:lang w:val="es-AR"/>
        </w:rPr>
        <w:t>Public</w:t>
      </w:r>
      <w:proofErr w:type="spellEnd"/>
      <w:r w:rsidR="00315E82" w:rsidRPr="00F43288">
        <w:rPr>
          <w:color w:val="000000"/>
          <w:sz w:val="20"/>
          <w:szCs w:val="20"/>
          <w:lang w:val="es-AR"/>
        </w:rPr>
        <w:t xml:space="preserve"> Schools. </w:t>
      </w:r>
    </w:p>
    <w:p w:rsidR="00F43288" w:rsidRPr="00F43288" w:rsidRDefault="00F43288" w:rsidP="00F43288">
      <w:pPr>
        <w:rPr>
          <w:sz w:val="18"/>
          <w:szCs w:val="20"/>
          <w:lang w:val="es-AR"/>
        </w:rPr>
      </w:pPr>
      <w:r w:rsidRPr="00F43288">
        <w:rPr>
          <w:rStyle w:val="ListParagraphChar"/>
          <w:sz w:val="20"/>
          <w:lang w:val="es-AR"/>
        </w:rPr>
        <w:t>A lo largo de los años la falta de liderazgo coherente en el distrito resultó en un conjunto fragmentario de enfoques dispares que intentaban cubrir las necesidades de los estudiantes. Nuestros estudiantes se merecen algo mejor que eso. Los maestros y demás personal pueden entregar, y entregarán, una educación integral siempre que entre los educadores y los líderes del distrito haya una visión compartida y metas comunes.</w:t>
      </w:r>
    </w:p>
    <w:p w:rsidR="00315E82" w:rsidRPr="00F43288" w:rsidRDefault="00F43288" w:rsidP="00DA4190">
      <w:pPr>
        <w:rPr>
          <w:color w:val="000000"/>
          <w:sz w:val="20"/>
          <w:szCs w:val="20"/>
          <w:lang w:val="es-AR"/>
        </w:rPr>
      </w:pPr>
      <w:r w:rsidRPr="00F43288">
        <w:rPr>
          <w:color w:val="000000"/>
          <w:sz w:val="20"/>
          <w:szCs w:val="20"/>
          <w:lang w:val="es-AR"/>
        </w:rPr>
        <w:t>La Asociación Educativa de Southbridge</w:t>
      </w:r>
      <w:r>
        <w:rPr>
          <w:color w:val="000000"/>
          <w:sz w:val="20"/>
          <w:szCs w:val="20"/>
          <w:lang w:val="es-AR"/>
        </w:rPr>
        <w:t xml:space="preserve"> (SEA, en inglés)</w:t>
      </w:r>
      <w:r w:rsidRPr="00F43288">
        <w:rPr>
          <w:color w:val="000000"/>
          <w:sz w:val="20"/>
          <w:szCs w:val="20"/>
          <w:lang w:val="es-AR"/>
        </w:rPr>
        <w:t xml:space="preserve"> está comprometida a la mejora del Distrito y ofrece las siguientes recomendaciones al </w:t>
      </w:r>
      <w:r w:rsidR="00342224">
        <w:rPr>
          <w:color w:val="000000"/>
          <w:sz w:val="20"/>
          <w:szCs w:val="20"/>
          <w:lang w:val="es-AR"/>
        </w:rPr>
        <w:t>Receptora</w:t>
      </w:r>
      <w:r w:rsidR="00342224" w:rsidRPr="00F43288">
        <w:rPr>
          <w:color w:val="000000"/>
          <w:sz w:val="20"/>
          <w:szCs w:val="20"/>
          <w:lang w:val="es-AR"/>
        </w:rPr>
        <w:t xml:space="preserve"> </w:t>
      </w:r>
      <w:r w:rsidRPr="00F43288">
        <w:rPr>
          <w:color w:val="000000"/>
          <w:sz w:val="20"/>
          <w:szCs w:val="20"/>
          <w:lang w:val="es-AR"/>
        </w:rPr>
        <w:t xml:space="preserve">que prepara el plan de </w:t>
      </w:r>
      <w:r w:rsidR="00342224">
        <w:rPr>
          <w:color w:val="000000"/>
          <w:sz w:val="20"/>
          <w:szCs w:val="20"/>
          <w:lang w:val="es-AR"/>
        </w:rPr>
        <w:t>reestructuración</w:t>
      </w:r>
      <w:r w:rsidRPr="00F43288">
        <w:rPr>
          <w:color w:val="000000"/>
          <w:sz w:val="20"/>
          <w:szCs w:val="20"/>
          <w:lang w:val="es-AR"/>
        </w:rPr>
        <w:t>. Alineamos estas recomendaciones a las áreas de preocupación indicadas en el estatuto estatal que trata el tema de distritos de bajo desempeño</w:t>
      </w:r>
      <w:r w:rsidR="00315E82" w:rsidRPr="00F43288">
        <w:rPr>
          <w:color w:val="000000"/>
          <w:sz w:val="20"/>
          <w:szCs w:val="20"/>
          <w:lang w:val="es-AR"/>
        </w:rPr>
        <w:t>.</w:t>
      </w:r>
    </w:p>
    <w:p w:rsidR="00315E82" w:rsidRPr="00F43288" w:rsidRDefault="00F43288" w:rsidP="00DA4190">
      <w:pPr>
        <w:rPr>
          <w:color w:val="000000"/>
          <w:sz w:val="20"/>
          <w:szCs w:val="20"/>
          <w:lang w:val="es-AR"/>
        </w:rPr>
      </w:pPr>
      <w:r w:rsidRPr="00F43288">
        <w:rPr>
          <w:color w:val="000000"/>
          <w:sz w:val="20"/>
          <w:szCs w:val="20"/>
          <w:lang w:val="es-AR"/>
        </w:rPr>
        <w:t>Las</w:t>
      </w:r>
      <w:r w:rsidR="00315E82" w:rsidRPr="00F43288">
        <w:rPr>
          <w:color w:val="000000"/>
          <w:sz w:val="20"/>
          <w:szCs w:val="20"/>
          <w:lang w:val="es-AR"/>
        </w:rPr>
        <w:t xml:space="preserve"> recom</w:t>
      </w:r>
      <w:r w:rsidRPr="00F43288">
        <w:rPr>
          <w:color w:val="000000"/>
          <w:sz w:val="20"/>
          <w:szCs w:val="20"/>
          <w:lang w:val="es-AR"/>
        </w:rPr>
        <w:t>endaci</w:t>
      </w:r>
      <w:r w:rsidR="00315E82" w:rsidRPr="00F43288">
        <w:rPr>
          <w:color w:val="000000"/>
          <w:sz w:val="20"/>
          <w:szCs w:val="20"/>
          <w:lang w:val="es-AR"/>
        </w:rPr>
        <w:t>on</w:t>
      </w:r>
      <w:r w:rsidRPr="00F43288">
        <w:rPr>
          <w:color w:val="000000"/>
          <w:sz w:val="20"/>
          <w:szCs w:val="20"/>
          <w:lang w:val="es-AR"/>
        </w:rPr>
        <w:t>e</w:t>
      </w:r>
      <w:r w:rsidR="00315E82" w:rsidRPr="00F43288">
        <w:rPr>
          <w:color w:val="000000"/>
          <w:sz w:val="20"/>
          <w:szCs w:val="20"/>
          <w:lang w:val="es-AR"/>
        </w:rPr>
        <w:t>s</w:t>
      </w:r>
      <w:r w:rsidRPr="00F43288">
        <w:rPr>
          <w:color w:val="000000"/>
          <w:sz w:val="20"/>
          <w:szCs w:val="20"/>
          <w:lang w:val="es-AR"/>
        </w:rPr>
        <w:t xml:space="preserve"> surgen de encuestas y </w:t>
      </w:r>
      <w:r w:rsidR="00315E82" w:rsidRPr="00F43288">
        <w:rPr>
          <w:color w:val="000000"/>
          <w:sz w:val="20"/>
          <w:szCs w:val="20"/>
          <w:lang w:val="es-AR"/>
        </w:rPr>
        <w:t>conversa</w:t>
      </w:r>
      <w:r w:rsidRPr="00F43288">
        <w:rPr>
          <w:color w:val="000000"/>
          <w:sz w:val="20"/>
          <w:szCs w:val="20"/>
          <w:lang w:val="es-AR"/>
        </w:rPr>
        <w:t>c</w:t>
      </w:r>
      <w:r w:rsidR="00315E82" w:rsidRPr="00F43288">
        <w:rPr>
          <w:color w:val="000000"/>
          <w:sz w:val="20"/>
          <w:szCs w:val="20"/>
          <w:lang w:val="es-AR"/>
        </w:rPr>
        <w:t>ion</w:t>
      </w:r>
      <w:r>
        <w:rPr>
          <w:color w:val="000000"/>
          <w:sz w:val="20"/>
          <w:szCs w:val="20"/>
          <w:lang w:val="es-AR"/>
        </w:rPr>
        <w:t>e</w:t>
      </w:r>
      <w:r w:rsidR="00315E82" w:rsidRPr="00F43288">
        <w:rPr>
          <w:color w:val="000000"/>
          <w:sz w:val="20"/>
          <w:szCs w:val="20"/>
          <w:lang w:val="es-AR"/>
        </w:rPr>
        <w:t>s</w:t>
      </w:r>
      <w:r>
        <w:rPr>
          <w:color w:val="000000"/>
          <w:sz w:val="20"/>
          <w:szCs w:val="20"/>
          <w:lang w:val="es-AR"/>
        </w:rPr>
        <w:t xml:space="preserve"> conducidas por la</w:t>
      </w:r>
      <w:r w:rsidR="00315E82" w:rsidRPr="00F43288">
        <w:rPr>
          <w:color w:val="000000"/>
          <w:sz w:val="20"/>
          <w:szCs w:val="20"/>
          <w:lang w:val="es-AR"/>
        </w:rPr>
        <w:t xml:space="preserve"> SEA </w:t>
      </w:r>
      <w:r>
        <w:rPr>
          <w:color w:val="000000"/>
          <w:sz w:val="20"/>
          <w:szCs w:val="20"/>
          <w:lang w:val="es-AR"/>
        </w:rPr>
        <w:t>a lo largo del distrito</w:t>
      </w:r>
      <w:r w:rsidR="00315E82" w:rsidRPr="00F43288">
        <w:rPr>
          <w:color w:val="000000"/>
          <w:sz w:val="20"/>
          <w:szCs w:val="20"/>
          <w:lang w:val="es-AR"/>
        </w:rPr>
        <w:t>:</w:t>
      </w:r>
    </w:p>
    <w:p w:rsidR="00315E82" w:rsidRPr="007B0786" w:rsidRDefault="00F43288" w:rsidP="00DA4190">
      <w:pPr>
        <w:ind w:left="360"/>
        <w:rPr>
          <w:b/>
          <w:sz w:val="20"/>
          <w:szCs w:val="20"/>
        </w:rPr>
      </w:pPr>
      <w:proofErr w:type="spellStart"/>
      <w:r w:rsidRPr="007B0786">
        <w:rPr>
          <w:b/>
          <w:sz w:val="20"/>
          <w:szCs w:val="20"/>
        </w:rPr>
        <w:t>Servic</w:t>
      </w:r>
      <w:r>
        <w:rPr>
          <w:b/>
          <w:sz w:val="20"/>
          <w:szCs w:val="20"/>
        </w:rPr>
        <w:t>io</w:t>
      </w:r>
      <w:proofErr w:type="spellEnd"/>
      <w:r w:rsidRPr="007B0786">
        <w:rPr>
          <w:b/>
          <w:sz w:val="20"/>
          <w:szCs w:val="20"/>
        </w:rPr>
        <w:t xml:space="preserve"> </w:t>
      </w:r>
      <w:r w:rsidR="00EE358D">
        <w:rPr>
          <w:b/>
          <w:sz w:val="20"/>
          <w:szCs w:val="20"/>
        </w:rPr>
        <w:t>s</w:t>
      </w:r>
      <w:r w:rsidR="00315E82" w:rsidRPr="007B0786">
        <w:rPr>
          <w:b/>
          <w:sz w:val="20"/>
          <w:szCs w:val="20"/>
        </w:rPr>
        <w:t xml:space="preserve">ocial </w:t>
      </w:r>
    </w:p>
    <w:p w:rsidR="00315E82" w:rsidRPr="00182CD7" w:rsidRDefault="00182CD7" w:rsidP="00182CD7">
      <w:pPr>
        <w:pStyle w:val="ListParagraph"/>
        <w:numPr>
          <w:ilvl w:val="0"/>
          <w:numId w:val="16"/>
        </w:numPr>
        <w:rPr>
          <w:sz w:val="20"/>
          <w:szCs w:val="20"/>
          <w:lang w:val="es-AR"/>
        </w:rPr>
      </w:pPr>
      <w:r w:rsidRPr="00182CD7">
        <w:rPr>
          <w:rFonts w:cs="Times New Roman"/>
          <w:sz w:val="20"/>
          <w:szCs w:val="24"/>
          <w:lang w:val="es-AR"/>
        </w:rPr>
        <w:t>Emplear un trabajador social de tiempo completo en cada edificio escolar para mejorar las conexiones entre el hogar, la escuela y la comunidad. Mejorar los servicios sociales de alcance para padres para que se sientan bienvenidos en las escuelas y ofrecerles talleres sobre cómo “preparar para aprender” a los niños.</w:t>
      </w:r>
    </w:p>
    <w:p w:rsidR="00315E82" w:rsidRPr="00182CD7" w:rsidRDefault="00182CD7" w:rsidP="00315E82">
      <w:pPr>
        <w:pStyle w:val="ListParagraph"/>
        <w:numPr>
          <w:ilvl w:val="0"/>
          <w:numId w:val="16"/>
        </w:numPr>
        <w:rPr>
          <w:sz w:val="20"/>
          <w:szCs w:val="20"/>
          <w:lang w:val="es-AR"/>
        </w:rPr>
      </w:pPr>
      <w:r w:rsidRPr="00182CD7">
        <w:rPr>
          <w:sz w:val="20"/>
          <w:szCs w:val="20"/>
          <w:lang w:val="es-AR"/>
        </w:rPr>
        <w:t>Coordinar con socios comunitarios para tratar temas relacionados a las personas sin hogar e itinerantes y promover un ámbito de aprendizaje seguro. Colaborar directamente con YOU, Inc., como asociados para ofrecer una variedad de programas de apoyo comunitario en las escuelas.</w:t>
      </w:r>
      <w:r w:rsidR="00315E82" w:rsidRPr="00182CD7">
        <w:rPr>
          <w:sz w:val="20"/>
          <w:szCs w:val="20"/>
          <w:lang w:val="es-AR"/>
        </w:rPr>
        <w:t xml:space="preserve"> </w:t>
      </w:r>
    </w:p>
    <w:p w:rsidR="00315E82" w:rsidRPr="00182CD7" w:rsidRDefault="00182CD7" w:rsidP="00DA4190">
      <w:pPr>
        <w:ind w:left="360"/>
        <w:rPr>
          <w:b/>
          <w:sz w:val="20"/>
          <w:szCs w:val="20"/>
          <w:lang w:val="es-AR"/>
        </w:rPr>
      </w:pPr>
      <w:r w:rsidRPr="00182CD7">
        <w:rPr>
          <w:b/>
          <w:sz w:val="20"/>
          <w:szCs w:val="20"/>
          <w:lang w:val="es-AR"/>
        </w:rPr>
        <w:t xml:space="preserve">Ámbito </w:t>
      </w:r>
      <w:r w:rsidR="00EE358D">
        <w:rPr>
          <w:b/>
          <w:sz w:val="20"/>
          <w:szCs w:val="20"/>
          <w:lang w:val="es-AR"/>
        </w:rPr>
        <w:t>s</w:t>
      </w:r>
      <w:r w:rsidRPr="00182CD7">
        <w:rPr>
          <w:b/>
          <w:sz w:val="20"/>
          <w:szCs w:val="20"/>
          <w:lang w:val="es-AR"/>
        </w:rPr>
        <w:t xml:space="preserve">eguro y </w:t>
      </w:r>
      <w:r w:rsidR="00EE358D">
        <w:rPr>
          <w:b/>
          <w:sz w:val="20"/>
          <w:szCs w:val="20"/>
          <w:lang w:val="es-AR"/>
        </w:rPr>
        <w:t>e</w:t>
      </w:r>
      <w:r w:rsidRPr="00182CD7">
        <w:rPr>
          <w:b/>
          <w:sz w:val="20"/>
          <w:szCs w:val="20"/>
          <w:lang w:val="es-AR"/>
        </w:rPr>
        <w:t xml:space="preserve">stable de </w:t>
      </w:r>
      <w:r w:rsidR="00EE358D">
        <w:rPr>
          <w:b/>
          <w:sz w:val="20"/>
          <w:szCs w:val="20"/>
          <w:lang w:val="es-AR"/>
        </w:rPr>
        <w:t>a</w:t>
      </w:r>
      <w:r w:rsidRPr="00182CD7">
        <w:rPr>
          <w:b/>
          <w:sz w:val="20"/>
          <w:szCs w:val="20"/>
          <w:lang w:val="es-AR"/>
        </w:rPr>
        <w:t>prendizaje</w:t>
      </w:r>
    </w:p>
    <w:p w:rsidR="00315E82" w:rsidRPr="00182CD7" w:rsidRDefault="00315E82" w:rsidP="00315E82">
      <w:pPr>
        <w:pStyle w:val="ListParagraph"/>
        <w:numPr>
          <w:ilvl w:val="0"/>
          <w:numId w:val="16"/>
        </w:numPr>
        <w:rPr>
          <w:sz w:val="20"/>
          <w:szCs w:val="20"/>
          <w:lang w:val="es-AR"/>
        </w:rPr>
      </w:pPr>
      <w:r w:rsidRPr="00182CD7">
        <w:rPr>
          <w:sz w:val="20"/>
          <w:szCs w:val="20"/>
          <w:lang w:val="es-AR"/>
        </w:rPr>
        <w:t>Revi</w:t>
      </w:r>
      <w:r w:rsidR="00182CD7" w:rsidRPr="00182CD7">
        <w:rPr>
          <w:sz w:val="20"/>
          <w:szCs w:val="20"/>
          <w:lang w:val="es-AR"/>
        </w:rPr>
        <w:t>sar y</w:t>
      </w:r>
      <w:r w:rsidRPr="00182CD7">
        <w:rPr>
          <w:sz w:val="20"/>
          <w:szCs w:val="20"/>
          <w:lang w:val="es-AR"/>
        </w:rPr>
        <w:t xml:space="preserve"> evalua</w:t>
      </w:r>
      <w:r w:rsidR="00182CD7" w:rsidRPr="00182CD7">
        <w:rPr>
          <w:sz w:val="20"/>
          <w:szCs w:val="20"/>
          <w:lang w:val="es-AR"/>
        </w:rPr>
        <w:t>r las</w:t>
      </w:r>
      <w:r w:rsidRPr="00182CD7">
        <w:rPr>
          <w:sz w:val="20"/>
          <w:szCs w:val="20"/>
          <w:lang w:val="es-AR"/>
        </w:rPr>
        <w:t xml:space="preserve"> recomenda</w:t>
      </w:r>
      <w:r w:rsidR="00182CD7" w:rsidRPr="00182CD7">
        <w:rPr>
          <w:sz w:val="20"/>
          <w:szCs w:val="20"/>
          <w:lang w:val="es-AR"/>
        </w:rPr>
        <w:t>c</w:t>
      </w:r>
      <w:r w:rsidRPr="00182CD7">
        <w:rPr>
          <w:sz w:val="20"/>
          <w:szCs w:val="20"/>
          <w:lang w:val="es-AR"/>
        </w:rPr>
        <w:t>ion</w:t>
      </w:r>
      <w:r w:rsidR="00182CD7" w:rsidRPr="00182CD7">
        <w:rPr>
          <w:sz w:val="20"/>
          <w:szCs w:val="20"/>
          <w:lang w:val="es-AR"/>
        </w:rPr>
        <w:t>e</w:t>
      </w:r>
      <w:r w:rsidRPr="00182CD7">
        <w:rPr>
          <w:sz w:val="20"/>
          <w:szCs w:val="20"/>
          <w:lang w:val="es-AR"/>
        </w:rPr>
        <w:t>s</w:t>
      </w:r>
      <w:r w:rsidR="00182CD7" w:rsidRPr="00182CD7">
        <w:rPr>
          <w:sz w:val="20"/>
          <w:szCs w:val="20"/>
          <w:lang w:val="es-AR"/>
        </w:rPr>
        <w:t xml:space="preserve"> del informe de Seguridad Escolar </w:t>
      </w:r>
      <w:r w:rsidRPr="00182CD7">
        <w:rPr>
          <w:sz w:val="20"/>
          <w:szCs w:val="20"/>
          <w:lang w:val="es-AR"/>
        </w:rPr>
        <w:t xml:space="preserve"> </w:t>
      </w:r>
      <w:r w:rsidR="00182CD7" w:rsidRPr="00182CD7">
        <w:rPr>
          <w:sz w:val="20"/>
          <w:szCs w:val="20"/>
          <w:lang w:val="es-AR"/>
        </w:rPr>
        <w:t>d</w:t>
      </w:r>
      <w:r w:rsidRPr="00182CD7">
        <w:rPr>
          <w:sz w:val="20"/>
          <w:szCs w:val="20"/>
          <w:lang w:val="es-AR"/>
        </w:rPr>
        <w:t>e  Southbridge</w:t>
      </w:r>
      <w:r w:rsidR="00182CD7">
        <w:rPr>
          <w:sz w:val="20"/>
          <w:szCs w:val="20"/>
          <w:lang w:val="es-AR"/>
        </w:rPr>
        <w:t xml:space="preserve"> de </w:t>
      </w:r>
      <w:r w:rsidR="00182CD7" w:rsidRPr="00182CD7">
        <w:rPr>
          <w:sz w:val="20"/>
          <w:szCs w:val="20"/>
          <w:lang w:val="es-AR"/>
        </w:rPr>
        <w:t>2002</w:t>
      </w:r>
      <w:r w:rsidRPr="00182CD7">
        <w:rPr>
          <w:sz w:val="20"/>
          <w:szCs w:val="20"/>
          <w:lang w:val="es-AR"/>
        </w:rPr>
        <w:t xml:space="preserve"> </w:t>
      </w:r>
      <w:r w:rsidR="00182CD7">
        <w:rPr>
          <w:sz w:val="20"/>
          <w:szCs w:val="20"/>
          <w:lang w:val="es-AR"/>
        </w:rPr>
        <w:t>y aborda las áreas persistentes de necesidad</w:t>
      </w:r>
      <w:r w:rsidRPr="00182CD7">
        <w:rPr>
          <w:sz w:val="20"/>
          <w:szCs w:val="20"/>
          <w:lang w:val="es-AR"/>
        </w:rPr>
        <w:t>:</w:t>
      </w:r>
    </w:p>
    <w:p w:rsidR="00182CD7" w:rsidRPr="00182CD7" w:rsidRDefault="00182CD7" w:rsidP="00182CD7">
      <w:pPr>
        <w:pStyle w:val="ListParagraph"/>
        <w:numPr>
          <w:ilvl w:val="1"/>
          <w:numId w:val="16"/>
        </w:numPr>
        <w:rPr>
          <w:rFonts w:cs="Times New Roman"/>
          <w:sz w:val="20"/>
          <w:szCs w:val="24"/>
          <w:lang w:val="es-AR"/>
        </w:rPr>
      </w:pPr>
      <w:r w:rsidRPr="00182CD7">
        <w:rPr>
          <w:rFonts w:cs="Times New Roman"/>
          <w:sz w:val="20"/>
          <w:szCs w:val="24"/>
          <w:lang w:val="es-AR"/>
        </w:rPr>
        <w:t xml:space="preserve">Crear un Grupo de Trabajo para Seguridad Escolar y Juventud en Riesgo que incluya maestros, personal de apoyo educativo, padres, integrantes de la comunidad y representantes de agencias públicas. </w:t>
      </w:r>
    </w:p>
    <w:p w:rsidR="00182CD7" w:rsidRPr="00182CD7" w:rsidRDefault="00182CD7" w:rsidP="00182CD7">
      <w:pPr>
        <w:pStyle w:val="ListParagraph"/>
        <w:numPr>
          <w:ilvl w:val="1"/>
          <w:numId w:val="16"/>
        </w:numPr>
        <w:rPr>
          <w:rFonts w:cs="Times New Roman"/>
          <w:sz w:val="20"/>
          <w:szCs w:val="24"/>
          <w:lang w:val="es-AR"/>
        </w:rPr>
      </w:pPr>
      <w:r w:rsidRPr="00182CD7">
        <w:rPr>
          <w:rFonts w:cs="Times New Roman"/>
          <w:sz w:val="20"/>
          <w:szCs w:val="24"/>
          <w:lang w:val="es-AR"/>
        </w:rPr>
        <w:t>Crear un Comité Conjunto (Docentes y Administrativos) para la Seguridad Escolar.</w:t>
      </w:r>
    </w:p>
    <w:p w:rsidR="00182CD7" w:rsidRPr="00182CD7" w:rsidRDefault="00182CD7" w:rsidP="00182CD7">
      <w:pPr>
        <w:pStyle w:val="ListParagraph"/>
        <w:numPr>
          <w:ilvl w:val="1"/>
          <w:numId w:val="16"/>
        </w:numPr>
        <w:rPr>
          <w:sz w:val="16"/>
          <w:szCs w:val="20"/>
          <w:lang w:val="es-AR"/>
        </w:rPr>
      </w:pPr>
      <w:r w:rsidRPr="00182CD7">
        <w:rPr>
          <w:rFonts w:cs="Times New Roman"/>
          <w:sz w:val="20"/>
          <w:szCs w:val="24"/>
          <w:lang w:val="es-AR"/>
        </w:rPr>
        <w:t>Establecer un camino formal de comunicación con los Concejos Estudiantiles sobre los temas de ámbitos seguros de aprendizaje</w:t>
      </w:r>
      <w:r>
        <w:rPr>
          <w:rFonts w:cs="Times New Roman"/>
          <w:sz w:val="20"/>
          <w:szCs w:val="24"/>
          <w:lang w:val="es-AR"/>
        </w:rPr>
        <w:t>.</w:t>
      </w:r>
    </w:p>
    <w:p w:rsidR="00315E82" w:rsidRPr="00182CD7" w:rsidRDefault="00182CD7" w:rsidP="00315E82">
      <w:pPr>
        <w:pStyle w:val="ListParagraph"/>
        <w:numPr>
          <w:ilvl w:val="1"/>
          <w:numId w:val="16"/>
        </w:numPr>
        <w:rPr>
          <w:sz w:val="20"/>
          <w:szCs w:val="20"/>
          <w:lang w:val="es-AR"/>
        </w:rPr>
      </w:pPr>
      <w:r w:rsidRPr="00182CD7">
        <w:rPr>
          <w:sz w:val="20"/>
          <w:szCs w:val="20"/>
          <w:lang w:val="es-AR"/>
        </w:rPr>
        <w:t xml:space="preserve">Establecer e incrementar el apoyo a </w:t>
      </w:r>
      <w:r>
        <w:rPr>
          <w:sz w:val="20"/>
          <w:szCs w:val="20"/>
          <w:lang w:val="es-AR"/>
        </w:rPr>
        <w:t>las asociaciones de padres y maestros en cada escuela.</w:t>
      </w:r>
    </w:p>
    <w:p w:rsidR="00315E82" w:rsidRPr="00182CD7" w:rsidRDefault="00182CD7" w:rsidP="00315E82">
      <w:pPr>
        <w:pStyle w:val="ListParagraph"/>
        <w:numPr>
          <w:ilvl w:val="0"/>
          <w:numId w:val="16"/>
        </w:numPr>
        <w:rPr>
          <w:sz w:val="20"/>
          <w:szCs w:val="20"/>
          <w:lang w:val="es-AR"/>
        </w:rPr>
      </w:pPr>
      <w:r w:rsidRPr="00182CD7">
        <w:rPr>
          <w:sz w:val="20"/>
          <w:szCs w:val="20"/>
          <w:lang w:val="es-AR"/>
        </w:rPr>
        <w:t>Incrementar el número de psicólogos y especialistas de intervención por comportamiento que están basados en cada una de las escuelas</w:t>
      </w:r>
      <w:r w:rsidR="00315E82" w:rsidRPr="00182CD7">
        <w:rPr>
          <w:sz w:val="20"/>
          <w:szCs w:val="20"/>
          <w:lang w:val="es-AR"/>
        </w:rPr>
        <w:t xml:space="preserve">. </w:t>
      </w:r>
    </w:p>
    <w:p w:rsidR="00315E82" w:rsidRPr="00182CD7" w:rsidRDefault="00182CD7" w:rsidP="00315E82">
      <w:pPr>
        <w:pStyle w:val="ListParagraph"/>
        <w:numPr>
          <w:ilvl w:val="0"/>
          <w:numId w:val="16"/>
        </w:numPr>
        <w:rPr>
          <w:sz w:val="20"/>
          <w:szCs w:val="20"/>
          <w:lang w:val="es-AR"/>
        </w:rPr>
      </w:pPr>
      <w:r w:rsidRPr="00182CD7">
        <w:rPr>
          <w:sz w:val="20"/>
          <w:szCs w:val="20"/>
          <w:lang w:val="es-AR"/>
        </w:rPr>
        <w:t>Evaluar los procedimientos actuales para seguir el rastro de estudiantes que necesitan evaluaciones de conducta, intervenciones y apoyo continuo</w:t>
      </w:r>
      <w:r w:rsidR="00315E82" w:rsidRPr="00182CD7">
        <w:rPr>
          <w:sz w:val="20"/>
          <w:szCs w:val="20"/>
          <w:lang w:val="es-AR"/>
        </w:rPr>
        <w:t xml:space="preserve">. </w:t>
      </w:r>
    </w:p>
    <w:p w:rsidR="00315E82" w:rsidRPr="00182CD7" w:rsidRDefault="00182CD7" w:rsidP="00315E82">
      <w:pPr>
        <w:pStyle w:val="ListParagraph"/>
        <w:numPr>
          <w:ilvl w:val="0"/>
          <w:numId w:val="16"/>
        </w:numPr>
        <w:rPr>
          <w:sz w:val="20"/>
          <w:szCs w:val="20"/>
          <w:lang w:val="es-AR"/>
        </w:rPr>
      </w:pPr>
      <w:r w:rsidRPr="00182CD7">
        <w:rPr>
          <w:sz w:val="20"/>
          <w:szCs w:val="20"/>
          <w:lang w:val="es-AR"/>
        </w:rPr>
        <w:t>Actualizar las políticas y los proced</w:t>
      </w:r>
      <w:r w:rsidR="00EE358D">
        <w:rPr>
          <w:sz w:val="20"/>
          <w:szCs w:val="20"/>
          <w:lang w:val="es-AR"/>
        </w:rPr>
        <w:t>i</w:t>
      </w:r>
      <w:r w:rsidRPr="00182CD7">
        <w:rPr>
          <w:sz w:val="20"/>
          <w:szCs w:val="20"/>
          <w:lang w:val="es-AR"/>
        </w:rPr>
        <w:t>mientos de disciplin</w:t>
      </w:r>
      <w:r>
        <w:rPr>
          <w:sz w:val="20"/>
          <w:szCs w:val="20"/>
          <w:lang w:val="es-AR"/>
        </w:rPr>
        <w:t xml:space="preserve">a estudiantil en el distrito y asegurar su aplicación </w:t>
      </w:r>
      <w:r w:rsidR="009E5726">
        <w:rPr>
          <w:sz w:val="20"/>
          <w:szCs w:val="20"/>
          <w:lang w:val="es-AR"/>
        </w:rPr>
        <w:t>coherente y justa</w:t>
      </w:r>
      <w:r w:rsidR="00315E82" w:rsidRPr="00182CD7">
        <w:rPr>
          <w:sz w:val="20"/>
          <w:szCs w:val="20"/>
          <w:lang w:val="es-AR"/>
        </w:rPr>
        <w:t xml:space="preserve">. </w:t>
      </w:r>
    </w:p>
    <w:p w:rsidR="00315E82" w:rsidRPr="00EE358D" w:rsidRDefault="009E5726" w:rsidP="00DA4190">
      <w:pPr>
        <w:ind w:left="360"/>
        <w:rPr>
          <w:b/>
          <w:sz w:val="20"/>
          <w:szCs w:val="20"/>
          <w:lang w:val="es-AR"/>
        </w:rPr>
      </w:pPr>
      <w:r>
        <w:rPr>
          <w:b/>
          <w:sz w:val="20"/>
          <w:szCs w:val="20"/>
          <w:lang w:val="es-AR"/>
        </w:rPr>
        <w:t xml:space="preserve">Desarrollo de la </w:t>
      </w:r>
      <w:r w:rsidR="00EE358D">
        <w:rPr>
          <w:b/>
          <w:sz w:val="20"/>
          <w:szCs w:val="20"/>
          <w:lang w:val="es-AR"/>
        </w:rPr>
        <w:t>población</w:t>
      </w:r>
      <w:r>
        <w:rPr>
          <w:b/>
          <w:sz w:val="20"/>
          <w:szCs w:val="20"/>
          <w:lang w:val="es-AR"/>
        </w:rPr>
        <w:t xml:space="preserve"> </w:t>
      </w:r>
      <w:r w:rsidR="00EE358D">
        <w:rPr>
          <w:b/>
          <w:sz w:val="20"/>
          <w:szCs w:val="20"/>
          <w:lang w:val="es-AR"/>
        </w:rPr>
        <w:t>a</w:t>
      </w:r>
      <w:r>
        <w:rPr>
          <w:b/>
          <w:sz w:val="20"/>
          <w:szCs w:val="20"/>
          <w:lang w:val="es-AR"/>
        </w:rPr>
        <w:t>ctiva</w:t>
      </w:r>
    </w:p>
    <w:p w:rsidR="00315E82" w:rsidRPr="00EE358D" w:rsidRDefault="00EE358D" w:rsidP="00315E82">
      <w:pPr>
        <w:pStyle w:val="ListParagraph"/>
        <w:numPr>
          <w:ilvl w:val="0"/>
          <w:numId w:val="16"/>
        </w:numPr>
        <w:rPr>
          <w:sz w:val="20"/>
          <w:szCs w:val="20"/>
          <w:lang w:val="es-AR"/>
        </w:rPr>
      </w:pPr>
      <w:r w:rsidRPr="00EE358D">
        <w:rPr>
          <w:sz w:val="20"/>
          <w:szCs w:val="20"/>
          <w:lang w:val="es-AR"/>
        </w:rPr>
        <w:t>Establecer un programa de Educación Básica para Adultos que incluya cursos de inglés como segunda lengua (ESL, en ingl</w:t>
      </w:r>
      <w:r>
        <w:rPr>
          <w:sz w:val="20"/>
          <w:szCs w:val="20"/>
          <w:lang w:val="es-AR"/>
        </w:rPr>
        <w:t>és),</w:t>
      </w:r>
      <w:r w:rsidRPr="00EE358D">
        <w:rPr>
          <w:sz w:val="20"/>
          <w:szCs w:val="20"/>
          <w:lang w:val="es-AR"/>
        </w:rPr>
        <w:t xml:space="preserve"> computación, matemáticas, y capacitación de población activa.</w:t>
      </w:r>
      <w:r w:rsidR="00315E82" w:rsidRPr="00EE358D">
        <w:rPr>
          <w:sz w:val="20"/>
          <w:szCs w:val="20"/>
          <w:lang w:val="es-AR"/>
        </w:rPr>
        <w:t xml:space="preserve"> </w:t>
      </w:r>
    </w:p>
    <w:p w:rsidR="00315E82" w:rsidRPr="00EE358D" w:rsidRDefault="00EE358D" w:rsidP="00315E82">
      <w:pPr>
        <w:pStyle w:val="ListParagraph"/>
        <w:numPr>
          <w:ilvl w:val="0"/>
          <w:numId w:val="16"/>
        </w:numPr>
        <w:rPr>
          <w:sz w:val="20"/>
          <w:szCs w:val="20"/>
          <w:lang w:val="es-AR"/>
        </w:rPr>
      </w:pPr>
      <w:r w:rsidRPr="00EE358D">
        <w:rPr>
          <w:sz w:val="20"/>
          <w:szCs w:val="20"/>
          <w:lang w:val="es-AR"/>
        </w:rPr>
        <w:lastRenderedPageBreak/>
        <w:t>Poner el enfoque en asociaciones que conectan a los estudiantes y familias con oportunidades de empleo y capacitación laboral adicional</w:t>
      </w:r>
      <w:r w:rsidR="00315E82" w:rsidRPr="00EE358D">
        <w:rPr>
          <w:sz w:val="20"/>
          <w:szCs w:val="20"/>
          <w:lang w:val="es-AR"/>
        </w:rPr>
        <w:t>.</w:t>
      </w:r>
    </w:p>
    <w:p w:rsidR="00315E82" w:rsidRPr="00EE358D" w:rsidRDefault="00315E82" w:rsidP="00DA4190">
      <w:pPr>
        <w:ind w:left="360"/>
        <w:rPr>
          <w:b/>
          <w:sz w:val="20"/>
          <w:szCs w:val="20"/>
          <w:lang w:val="es-AR"/>
        </w:rPr>
      </w:pPr>
      <w:r w:rsidRPr="00EE358D">
        <w:rPr>
          <w:b/>
          <w:sz w:val="20"/>
          <w:szCs w:val="20"/>
          <w:lang w:val="es-AR"/>
        </w:rPr>
        <w:t>C</w:t>
      </w:r>
      <w:r w:rsidR="00EE358D" w:rsidRPr="00EE358D">
        <w:rPr>
          <w:b/>
          <w:sz w:val="20"/>
          <w:szCs w:val="20"/>
          <w:lang w:val="es-AR"/>
        </w:rPr>
        <w:t xml:space="preserve">errando las brechas de </w:t>
      </w:r>
      <w:r w:rsidR="00EE358D">
        <w:rPr>
          <w:b/>
          <w:sz w:val="20"/>
          <w:szCs w:val="20"/>
          <w:lang w:val="es-AR"/>
        </w:rPr>
        <w:t>rendimiento</w:t>
      </w:r>
    </w:p>
    <w:p w:rsidR="00315E82" w:rsidRPr="00EE358D" w:rsidRDefault="00EE358D" w:rsidP="00315E82">
      <w:pPr>
        <w:pStyle w:val="ListParagraph"/>
        <w:numPr>
          <w:ilvl w:val="0"/>
          <w:numId w:val="16"/>
        </w:numPr>
        <w:rPr>
          <w:sz w:val="20"/>
          <w:szCs w:val="20"/>
          <w:lang w:val="es-AR"/>
        </w:rPr>
      </w:pPr>
      <w:r w:rsidRPr="00EE358D">
        <w:rPr>
          <w:sz w:val="20"/>
          <w:szCs w:val="20"/>
          <w:lang w:val="es-AR"/>
        </w:rPr>
        <w:t>Establecer un ciclo multianual para revisar e implementar un currículo alineado verticalmente y horizontalmente a lo largo del distrito</w:t>
      </w:r>
      <w:r w:rsidR="00315E82" w:rsidRPr="00EE358D">
        <w:rPr>
          <w:sz w:val="20"/>
          <w:szCs w:val="20"/>
          <w:lang w:val="es-AR"/>
        </w:rPr>
        <w:t xml:space="preserve">. </w:t>
      </w:r>
    </w:p>
    <w:p w:rsidR="00315E82" w:rsidRPr="00EE358D" w:rsidRDefault="00EE358D" w:rsidP="00315E82">
      <w:pPr>
        <w:pStyle w:val="ListParagraph"/>
        <w:numPr>
          <w:ilvl w:val="0"/>
          <w:numId w:val="16"/>
        </w:numPr>
        <w:rPr>
          <w:sz w:val="20"/>
          <w:szCs w:val="20"/>
          <w:lang w:val="es-AR"/>
        </w:rPr>
      </w:pPr>
      <w:r w:rsidRPr="00EE358D">
        <w:rPr>
          <w:sz w:val="20"/>
          <w:szCs w:val="20"/>
          <w:lang w:val="es-AR"/>
        </w:rPr>
        <w:t xml:space="preserve">Unirse a </w:t>
      </w:r>
      <w:proofErr w:type="spellStart"/>
      <w:r w:rsidRPr="00EE358D">
        <w:rPr>
          <w:sz w:val="20"/>
          <w:szCs w:val="20"/>
          <w:lang w:val="es-AR"/>
        </w:rPr>
        <w:t>Quinsigamond</w:t>
      </w:r>
      <w:proofErr w:type="spellEnd"/>
      <w:r w:rsidRPr="00EE358D">
        <w:rPr>
          <w:sz w:val="20"/>
          <w:szCs w:val="20"/>
          <w:lang w:val="es-AR"/>
        </w:rPr>
        <w:t xml:space="preserve"> </w:t>
      </w:r>
      <w:proofErr w:type="spellStart"/>
      <w:r w:rsidRPr="00EE358D">
        <w:rPr>
          <w:sz w:val="20"/>
          <w:szCs w:val="20"/>
          <w:lang w:val="es-AR"/>
        </w:rPr>
        <w:t>Community</w:t>
      </w:r>
      <w:proofErr w:type="spellEnd"/>
      <w:r w:rsidRPr="00EE358D">
        <w:rPr>
          <w:sz w:val="20"/>
          <w:szCs w:val="20"/>
          <w:lang w:val="es-AR"/>
        </w:rPr>
        <w:t xml:space="preserve"> College u otras instituciones para ofrecer inscripción anticipada, inscripción dual, o acceso a cursos de nivel universitario por las noches o los fines de semana</w:t>
      </w:r>
      <w:r w:rsidR="00315E82" w:rsidRPr="00EE358D">
        <w:rPr>
          <w:sz w:val="20"/>
          <w:szCs w:val="20"/>
          <w:lang w:val="es-AR"/>
        </w:rPr>
        <w:t xml:space="preserve">. </w:t>
      </w:r>
    </w:p>
    <w:p w:rsidR="00315E82" w:rsidRPr="00EE358D" w:rsidRDefault="00EE358D" w:rsidP="00315E82">
      <w:pPr>
        <w:pStyle w:val="ListParagraph"/>
        <w:numPr>
          <w:ilvl w:val="0"/>
          <w:numId w:val="16"/>
        </w:numPr>
        <w:rPr>
          <w:sz w:val="20"/>
          <w:szCs w:val="20"/>
          <w:lang w:val="es-AR"/>
        </w:rPr>
      </w:pPr>
      <w:r w:rsidRPr="00EE358D">
        <w:rPr>
          <w:sz w:val="20"/>
          <w:szCs w:val="20"/>
          <w:lang w:val="es-AR"/>
        </w:rPr>
        <w:t>Ofrecer un programa preescolar gratuito con cabida para el 100% de niños elegibles y ofrecer transporte</w:t>
      </w:r>
      <w:r w:rsidR="00315E82" w:rsidRPr="00EE358D">
        <w:rPr>
          <w:sz w:val="20"/>
          <w:szCs w:val="20"/>
          <w:lang w:val="es-AR"/>
        </w:rPr>
        <w:t>.</w:t>
      </w:r>
    </w:p>
    <w:p w:rsidR="00315E82" w:rsidRPr="00EE358D" w:rsidRDefault="00EE358D" w:rsidP="00315E82">
      <w:pPr>
        <w:pStyle w:val="ListParagraph"/>
        <w:numPr>
          <w:ilvl w:val="0"/>
          <w:numId w:val="16"/>
        </w:numPr>
        <w:rPr>
          <w:sz w:val="20"/>
          <w:szCs w:val="20"/>
          <w:lang w:val="es-AR"/>
        </w:rPr>
      </w:pPr>
      <w:r w:rsidRPr="00EE358D">
        <w:rPr>
          <w:sz w:val="20"/>
          <w:szCs w:val="20"/>
          <w:lang w:val="es-AR"/>
        </w:rPr>
        <w:t>Establecer políticas que aseguren una asignación equilibrada de estudiantes de idioma inglés (ELL) y estudiantes con discapacidades en las aulas.</w:t>
      </w:r>
    </w:p>
    <w:p w:rsidR="00315E82" w:rsidRPr="00EE358D" w:rsidRDefault="00EE358D" w:rsidP="00315E82">
      <w:pPr>
        <w:pStyle w:val="ListParagraph"/>
        <w:numPr>
          <w:ilvl w:val="0"/>
          <w:numId w:val="16"/>
        </w:numPr>
        <w:rPr>
          <w:sz w:val="20"/>
          <w:szCs w:val="20"/>
          <w:lang w:val="es-AR"/>
        </w:rPr>
      </w:pPr>
      <w:r w:rsidRPr="00EE358D">
        <w:rPr>
          <w:sz w:val="20"/>
          <w:szCs w:val="20"/>
          <w:lang w:val="es-AR"/>
        </w:rPr>
        <w:t>Mantener o incrementar los niveles actuales de fondos para las artes, la música y otros programas académicos no-básicos</w:t>
      </w:r>
      <w:r w:rsidR="00315E82" w:rsidRPr="00EE358D">
        <w:rPr>
          <w:sz w:val="20"/>
          <w:szCs w:val="20"/>
          <w:lang w:val="es-AR"/>
        </w:rPr>
        <w:t xml:space="preserve">. </w:t>
      </w:r>
    </w:p>
    <w:p w:rsidR="00315E82" w:rsidRPr="00E834A7" w:rsidRDefault="00E834A7" w:rsidP="00DA4190">
      <w:pPr>
        <w:ind w:left="360"/>
        <w:rPr>
          <w:b/>
          <w:sz w:val="20"/>
          <w:szCs w:val="20"/>
          <w:lang w:val="es-AR"/>
        </w:rPr>
      </w:pPr>
      <w:r w:rsidRPr="00E834A7">
        <w:rPr>
          <w:b/>
          <w:sz w:val="20"/>
          <w:szCs w:val="20"/>
          <w:lang w:val="es-AR"/>
        </w:rPr>
        <w:t>Alumnos aprendiendo el idioma inglés</w:t>
      </w:r>
    </w:p>
    <w:p w:rsidR="00315E82" w:rsidRPr="00E834A7" w:rsidRDefault="00E834A7" w:rsidP="00315E82">
      <w:pPr>
        <w:pStyle w:val="ListParagraph"/>
        <w:numPr>
          <w:ilvl w:val="0"/>
          <w:numId w:val="16"/>
        </w:numPr>
        <w:rPr>
          <w:sz w:val="20"/>
          <w:szCs w:val="20"/>
          <w:lang w:val="es-AR"/>
        </w:rPr>
      </w:pPr>
      <w:r>
        <w:rPr>
          <w:sz w:val="20"/>
          <w:szCs w:val="20"/>
          <w:lang w:val="es-AR"/>
        </w:rPr>
        <w:t>Contratar un director de programa para ESL</w:t>
      </w:r>
      <w:r w:rsidRPr="00E834A7">
        <w:rPr>
          <w:sz w:val="20"/>
          <w:szCs w:val="20"/>
          <w:lang w:val="es-AR"/>
        </w:rPr>
        <w:t xml:space="preserve"> </w:t>
      </w:r>
      <w:r>
        <w:rPr>
          <w:sz w:val="20"/>
          <w:szCs w:val="20"/>
          <w:lang w:val="es-AR"/>
        </w:rPr>
        <w:t>para el distrito.</w:t>
      </w:r>
    </w:p>
    <w:p w:rsidR="00315E82" w:rsidRPr="00E834A7" w:rsidRDefault="00E834A7" w:rsidP="00315E82">
      <w:pPr>
        <w:pStyle w:val="ListParagraph"/>
        <w:numPr>
          <w:ilvl w:val="0"/>
          <w:numId w:val="16"/>
        </w:numPr>
        <w:rPr>
          <w:sz w:val="20"/>
          <w:szCs w:val="20"/>
          <w:lang w:val="es-AR"/>
        </w:rPr>
      </w:pPr>
      <w:r w:rsidRPr="00E834A7">
        <w:rPr>
          <w:sz w:val="20"/>
          <w:szCs w:val="20"/>
          <w:lang w:val="es-AR"/>
        </w:rPr>
        <w:t xml:space="preserve">Tomar maestros licenciados en enseñar </w:t>
      </w:r>
      <w:proofErr w:type="gramStart"/>
      <w:r w:rsidRPr="00E834A7">
        <w:rPr>
          <w:sz w:val="20"/>
          <w:szCs w:val="20"/>
          <w:lang w:val="es-AR"/>
        </w:rPr>
        <w:t>Inglés</w:t>
      </w:r>
      <w:proofErr w:type="gramEnd"/>
      <w:r w:rsidRPr="00E834A7">
        <w:rPr>
          <w:sz w:val="20"/>
          <w:szCs w:val="20"/>
          <w:lang w:val="es-AR"/>
        </w:rPr>
        <w:t xml:space="preserve"> como Segunda Lengua (ESL, en inglés) para ofrecer desarrollo del idioma inglés, ya sea dentro o fuera del aula común, para los alumnos que aprenden inglés (ELL, en inglés).</w:t>
      </w:r>
    </w:p>
    <w:p w:rsidR="00315E82" w:rsidRPr="00E834A7" w:rsidRDefault="00E834A7" w:rsidP="00315E82">
      <w:pPr>
        <w:pStyle w:val="ListParagraph"/>
        <w:numPr>
          <w:ilvl w:val="0"/>
          <w:numId w:val="16"/>
        </w:numPr>
        <w:rPr>
          <w:sz w:val="20"/>
          <w:szCs w:val="20"/>
          <w:lang w:val="es-AR"/>
        </w:rPr>
      </w:pPr>
      <w:r w:rsidRPr="00E834A7">
        <w:rPr>
          <w:sz w:val="20"/>
          <w:szCs w:val="20"/>
          <w:lang w:val="es-AR"/>
        </w:rPr>
        <w:t>Establecer un programa de idioma dual para crear competencia tanto en inglés como en español como un programa destacado en las Escuelas Públicas de Southbridge</w:t>
      </w:r>
      <w:r w:rsidR="00315E82" w:rsidRPr="00E834A7">
        <w:rPr>
          <w:sz w:val="20"/>
          <w:szCs w:val="20"/>
          <w:lang w:val="es-AR"/>
        </w:rPr>
        <w:t xml:space="preserve">. </w:t>
      </w:r>
    </w:p>
    <w:p w:rsidR="00315E82" w:rsidRPr="00E834A7" w:rsidRDefault="00E834A7" w:rsidP="00315E82">
      <w:pPr>
        <w:pStyle w:val="ListParagraph"/>
        <w:numPr>
          <w:ilvl w:val="0"/>
          <w:numId w:val="16"/>
        </w:numPr>
        <w:rPr>
          <w:sz w:val="20"/>
          <w:szCs w:val="20"/>
          <w:lang w:val="es-AR"/>
        </w:rPr>
      </w:pPr>
      <w:r w:rsidRPr="00E834A7">
        <w:rPr>
          <w:sz w:val="20"/>
          <w:szCs w:val="20"/>
          <w:lang w:val="es-AR"/>
        </w:rPr>
        <w:t>Establecer un programa de transición de educación bilingüe como suplemento a los programas de idioma dual y de inmersión protegida</w:t>
      </w:r>
      <w:r w:rsidR="00315E82" w:rsidRPr="00E834A7">
        <w:rPr>
          <w:sz w:val="20"/>
          <w:szCs w:val="20"/>
          <w:lang w:val="es-AR"/>
        </w:rPr>
        <w:t xml:space="preserve">. </w:t>
      </w:r>
    </w:p>
    <w:p w:rsidR="00315E82" w:rsidRPr="00E834A7" w:rsidRDefault="00E834A7" w:rsidP="00315E82">
      <w:pPr>
        <w:pStyle w:val="ListParagraph"/>
        <w:numPr>
          <w:ilvl w:val="0"/>
          <w:numId w:val="16"/>
        </w:numPr>
        <w:rPr>
          <w:sz w:val="20"/>
          <w:szCs w:val="20"/>
          <w:lang w:val="es-AR"/>
        </w:rPr>
      </w:pPr>
      <w:r w:rsidRPr="00E834A7">
        <w:rPr>
          <w:sz w:val="20"/>
          <w:szCs w:val="20"/>
          <w:lang w:val="es-AR"/>
        </w:rPr>
        <w:t xml:space="preserve">Revisar los modelos de colocación y entrega de servicios para ELL en Programas Educativos Individualizados (IEP, en inglés) y </w:t>
      </w:r>
      <w:r>
        <w:rPr>
          <w:sz w:val="20"/>
          <w:szCs w:val="20"/>
          <w:lang w:val="es-AR"/>
        </w:rPr>
        <w:t>504s</w:t>
      </w:r>
      <w:r w:rsidR="00315E82" w:rsidRPr="00E834A7">
        <w:rPr>
          <w:sz w:val="20"/>
          <w:szCs w:val="20"/>
          <w:lang w:val="es-AR"/>
        </w:rPr>
        <w:t xml:space="preserve">. </w:t>
      </w:r>
    </w:p>
    <w:p w:rsidR="00315E82" w:rsidRPr="00E834A7" w:rsidRDefault="00E834A7" w:rsidP="00315E82">
      <w:pPr>
        <w:pStyle w:val="ListParagraph"/>
        <w:numPr>
          <w:ilvl w:val="0"/>
          <w:numId w:val="16"/>
        </w:numPr>
        <w:rPr>
          <w:sz w:val="20"/>
          <w:szCs w:val="20"/>
          <w:lang w:val="es-AR"/>
        </w:rPr>
      </w:pPr>
      <w:r w:rsidRPr="00E834A7">
        <w:rPr>
          <w:sz w:val="20"/>
          <w:szCs w:val="20"/>
          <w:lang w:val="es-AR"/>
        </w:rPr>
        <w:t>Proveer programas de desarrollo profesional que apunten a licenciaturas en ESL para los maestros actuales</w:t>
      </w:r>
      <w:r w:rsidR="00315E82" w:rsidRPr="00E834A7">
        <w:rPr>
          <w:sz w:val="20"/>
          <w:szCs w:val="20"/>
          <w:lang w:val="es-AR"/>
        </w:rPr>
        <w:t xml:space="preserve">. </w:t>
      </w:r>
    </w:p>
    <w:p w:rsidR="00315E82" w:rsidRPr="007B0786" w:rsidRDefault="00315E82" w:rsidP="00DA4190">
      <w:pPr>
        <w:ind w:left="360"/>
        <w:rPr>
          <w:b/>
          <w:sz w:val="20"/>
          <w:szCs w:val="20"/>
        </w:rPr>
      </w:pPr>
      <w:proofErr w:type="spellStart"/>
      <w:r w:rsidRPr="007B0786">
        <w:rPr>
          <w:b/>
          <w:sz w:val="20"/>
          <w:szCs w:val="20"/>
        </w:rPr>
        <w:t>L</w:t>
      </w:r>
      <w:r w:rsidR="00E834A7">
        <w:rPr>
          <w:b/>
          <w:sz w:val="20"/>
          <w:szCs w:val="20"/>
        </w:rPr>
        <w:t>iderazgo</w:t>
      </w:r>
      <w:proofErr w:type="spellEnd"/>
    </w:p>
    <w:p w:rsidR="00315E82" w:rsidRPr="00E834A7" w:rsidRDefault="00E834A7" w:rsidP="00315E82">
      <w:pPr>
        <w:pStyle w:val="ListParagraph"/>
        <w:numPr>
          <w:ilvl w:val="0"/>
          <w:numId w:val="16"/>
        </w:numPr>
        <w:rPr>
          <w:sz w:val="20"/>
          <w:szCs w:val="20"/>
          <w:lang w:val="es-AR"/>
        </w:rPr>
      </w:pPr>
      <w:r w:rsidRPr="00E834A7">
        <w:rPr>
          <w:sz w:val="20"/>
          <w:szCs w:val="20"/>
          <w:lang w:val="es-AR"/>
        </w:rPr>
        <w:t>Reclutar administradores basados en escuelas que tengan antecedentes comprobados de haber trabajado en distritos con ELL y una amplia variedad de programas de educación especial. Los líderes deben estar capacitados y conocedores de programas y técnicas exitosos para afrontar las necesidades de este distrito</w:t>
      </w:r>
      <w:r w:rsidR="00315E82" w:rsidRPr="00E834A7">
        <w:rPr>
          <w:sz w:val="20"/>
          <w:szCs w:val="20"/>
          <w:lang w:val="es-AR"/>
        </w:rPr>
        <w:t>.</w:t>
      </w:r>
    </w:p>
    <w:p w:rsidR="00315E82" w:rsidRPr="00E834A7" w:rsidRDefault="00E834A7" w:rsidP="00315E82">
      <w:pPr>
        <w:pStyle w:val="ListParagraph"/>
        <w:numPr>
          <w:ilvl w:val="0"/>
          <w:numId w:val="16"/>
        </w:numPr>
        <w:rPr>
          <w:sz w:val="20"/>
          <w:szCs w:val="20"/>
          <w:lang w:val="es-AR"/>
        </w:rPr>
      </w:pPr>
      <w:r w:rsidRPr="00E834A7">
        <w:rPr>
          <w:sz w:val="20"/>
          <w:szCs w:val="20"/>
          <w:lang w:val="es-AR"/>
        </w:rPr>
        <w:t>Reclutar administradores basados en escuelas que tengan antecedentes comprobados de haber creado ambientes de apoyo y que están comprometidos con modelos colaborativos de toma de decisiones</w:t>
      </w:r>
      <w:r w:rsidR="00315E82" w:rsidRPr="00E834A7">
        <w:rPr>
          <w:sz w:val="20"/>
          <w:szCs w:val="20"/>
          <w:lang w:val="es-AR"/>
        </w:rPr>
        <w:t>.</w:t>
      </w:r>
    </w:p>
    <w:p w:rsidR="00315E82" w:rsidRPr="004F6B15" w:rsidRDefault="004F6B15" w:rsidP="00315E82">
      <w:pPr>
        <w:pStyle w:val="ListParagraph"/>
        <w:numPr>
          <w:ilvl w:val="0"/>
          <w:numId w:val="16"/>
        </w:numPr>
        <w:rPr>
          <w:sz w:val="20"/>
          <w:szCs w:val="20"/>
          <w:lang w:val="es-AR"/>
        </w:rPr>
      </w:pPr>
      <w:r w:rsidRPr="004F6B15">
        <w:rPr>
          <w:sz w:val="20"/>
          <w:szCs w:val="20"/>
          <w:lang w:val="es-AR"/>
        </w:rPr>
        <w:t>El liderazgo a nivel distrito y escolar debe habilitar una estructura sensible que apoye a toda la comunidad escolar y ofrezca retroalimentación e intervenciones oportunas cuando fuera necesario</w:t>
      </w:r>
      <w:r w:rsidR="00315E82" w:rsidRPr="004F6B15">
        <w:rPr>
          <w:sz w:val="20"/>
          <w:szCs w:val="20"/>
          <w:lang w:val="es-AR"/>
        </w:rPr>
        <w:t xml:space="preserve">. </w:t>
      </w:r>
    </w:p>
    <w:p w:rsidR="00315E82" w:rsidRPr="004F6B15" w:rsidRDefault="004F6B15" w:rsidP="00315E82">
      <w:pPr>
        <w:pStyle w:val="ListParagraph"/>
        <w:numPr>
          <w:ilvl w:val="0"/>
          <w:numId w:val="16"/>
        </w:numPr>
        <w:rPr>
          <w:sz w:val="20"/>
          <w:szCs w:val="20"/>
          <w:lang w:val="es-AR"/>
        </w:rPr>
      </w:pPr>
      <w:r w:rsidRPr="004F6B15">
        <w:rPr>
          <w:sz w:val="20"/>
          <w:szCs w:val="20"/>
          <w:lang w:val="es-AR"/>
        </w:rPr>
        <w:t>Establecer una red de aprendizaje profesional para que educadores colaboren en base a mejores prácticas y comuniquen necesidades compartidas con la administración.</w:t>
      </w:r>
      <w:r w:rsidR="00315E82" w:rsidRPr="004F6B15">
        <w:rPr>
          <w:sz w:val="20"/>
          <w:szCs w:val="20"/>
          <w:lang w:val="es-AR"/>
        </w:rPr>
        <w:t xml:space="preserve"> </w:t>
      </w:r>
    </w:p>
    <w:p w:rsidR="00315E82" w:rsidRPr="007B0786" w:rsidRDefault="00315E82" w:rsidP="00DA4190">
      <w:pPr>
        <w:ind w:left="360"/>
        <w:rPr>
          <w:b/>
          <w:sz w:val="20"/>
          <w:szCs w:val="20"/>
        </w:rPr>
      </w:pPr>
      <w:proofErr w:type="spellStart"/>
      <w:r w:rsidRPr="007B0786">
        <w:rPr>
          <w:b/>
          <w:sz w:val="20"/>
          <w:szCs w:val="20"/>
        </w:rPr>
        <w:t>Clima</w:t>
      </w:r>
      <w:proofErr w:type="spellEnd"/>
      <w:r w:rsidR="00E834A7">
        <w:rPr>
          <w:b/>
          <w:sz w:val="20"/>
          <w:szCs w:val="20"/>
        </w:rPr>
        <w:t xml:space="preserve"> y </w:t>
      </w:r>
      <w:proofErr w:type="spellStart"/>
      <w:r w:rsidR="00E834A7">
        <w:rPr>
          <w:b/>
          <w:sz w:val="20"/>
          <w:szCs w:val="20"/>
        </w:rPr>
        <w:t>c</w:t>
      </w:r>
      <w:r w:rsidRPr="007B0786">
        <w:rPr>
          <w:b/>
          <w:sz w:val="20"/>
          <w:szCs w:val="20"/>
        </w:rPr>
        <w:t>ultur</w:t>
      </w:r>
      <w:r w:rsidR="00E834A7">
        <w:rPr>
          <w:b/>
          <w:sz w:val="20"/>
          <w:szCs w:val="20"/>
        </w:rPr>
        <w:t>a</w:t>
      </w:r>
      <w:proofErr w:type="spellEnd"/>
    </w:p>
    <w:p w:rsidR="00315E82" w:rsidRPr="00607BF1" w:rsidRDefault="00607BF1" w:rsidP="00315E82">
      <w:pPr>
        <w:pStyle w:val="ListParagraph"/>
        <w:numPr>
          <w:ilvl w:val="0"/>
          <w:numId w:val="16"/>
        </w:numPr>
        <w:rPr>
          <w:sz w:val="20"/>
          <w:szCs w:val="20"/>
          <w:lang w:val="es-AR"/>
        </w:rPr>
      </w:pPr>
      <w:r w:rsidRPr="00607BF1">
        <w:rPr>
          <w:sz w:val="20"/>
          <w:szCs w:val="20"/>
          <w:lang w:val="es-AR"/>
        </w:rPr>
        <w:t xml:space="preserve">Planificación estratégica para establecer un clima que favorece que padres, estudiantes </w:t>
      </w:r>
      <w:r>
        <w:rPr>
          <w:sz w:val="20"/>
          <w:szCs w:val="20"/>
          <w:lang w:val="es-AR"/>
        </w:rPr>
        <w:t>y educadores trabajen en conjunto para el desempeño académico</w:t>
      </w:r>
      <w:r w:rsidR="00315E82" w:rsidRPr="00607BF1">
        <w:rPr>
          <w:sz w:val="20"/>
          <w:szCs w:val="20"/>
          <w:lang w:val="es-AR"/>
        </w:rPr>
        <w:t>.</w:t>
      </w:r>
    </w:p>
    <w:p w:rsidR="00315E82" w:rsidRPr="00607BF1" w:rsidRDefault="00315E82" w:rsidP="00315E82">
      <w:pPr>
        <w:pStyle w:val="ListParagraph"/>
        <w:numPr>
          <w:ilvl w:val="0"/>
          <w:numId w:val="16"/>
        </w:numPr>
        <w:rPr>
          <w:sz w:val="20"/>
          <w:szCs w:val="20"/>
          <w:lang w:val="es-AR"/>
        </w:rPr>
      </w:pPr>
      <w:r w:rsidRPr="00607BF1">
        <w:rPr>
          <w:sz w:val="20"/>
          <w:szCs w:val="20"/>
          <w:lang w:val="es-AR"/>
        </w:rPr>
        <w:t>Establ</w:t>
      </w:r>
      <w:r w:rsidR="00607BF1" w:rsidRPr="00607BF1">
        <w:rPr>
          <w:sz w:val="20"/>
          <w:szCs w:val="20"/>
          <w:lang w:val="es-AR"/>
        </w:rPr>
        <w:t>ecer para todo el distrito prácticas y protocolos de</w:t>
      </w:r>
      <w:r w:rsidR="00607BF1">
        <w:rPr>
          <w:sz w:val="20"/>
          <w:szCs w:val="20"/>
          <w:lang w:val="es-AR"/>
        </w:rPr>
        <w:t xml:space="preserve"> </w:t>
      </w:r>
      <w:r w:rsidR="00607BF1" w:rsidRPr="00607BF1">
        <w:rPr>
          <w:sz w:val="20"/>
          <w:szCs w:val="20"/>
          <w:lang w:val="es-AR"/>
        </w:rPr>
        <w:t>comunicaci</w:t>
      </w:r>
      <w:r w:rsidR="00607BF1">
        <w:rPr>
          <w:sz w:val="20"/>
          <w:szCs w:val="20"/>
          <w:lang w:val="es-AR"/>
        </w:rPr>
        <w:t>ón de los docentes y el personal con las familias</w:t>
      </w:r>
      <w:r w:rsidRPr="00607BF1">
        <w:rPr>
          <w:sz w:val="20"/>
          <w:szCs w:val="20"/>
          <w:lang w:val="es-AR"/>
        </w:rPr>
        <w:t xml:space="preserve">. </w:t>
      </w:r>
    </w:p>
    <w:p w:rsidR="00315E82" w:rsidRPr="00607BF1" w:rsidRDefault="00315E82" w:rsidP="00315E82">
      <w:pPr>
        <w:pStyle w:val="ListParagraph"/>
        <w:numPr>
          <w:ilvl w:val="0"/>
          <w:numId w:val="16"/>
        </w:numPr>
        <w:rPr>
          <w:sz w:val="20"/>
          <w:szCs w:val="20"/>
          <w:lang w:val="es-AR"/>
        </w:rPr>
      </w:pPr>
      <w:r w:rsidRPr="00607BF1">
        <w:rPr>
          <w:sz w:val="20"/>
          <w:szCs w:val="20"/>
          <w:lang w:val="es-AR"/>
        </w:rPr>
        <w:t>Incre</w:t>
      </w:r>
      <w:r w:rsidR="00607BF1" w:rsidRPr="00607BF1">
        <w:rPr>
          <w:sz w:val="20"/>
          <w:szCs w:val="20"/>
          <w:lang w:val="es-AR"/>
        </w:rPr>
        <w:t xml:space="preserve">mentar la cantidad de actividades </w:t>
      </w:r>
      <w:r w:rsidRPr="00607BF1">
        <w:rPr>
          <w:sz w:val="20"/>
          <w:szCs w:val="20"/>
          <w:lang w:val="es-AR"/>
        </w:rPr>
        <w:t>extracurricular</w:t>
      </w:r>
      <w:r w:rsidR="00607BF1" w:rsidRPr="00607BF1">
        <w:rPr>
          <w:sz w:val="20"/>
          <w:szCs w:val="20"/>
          <w:lang w:val="es-AR"/>
        </w:rPr>
        <w:t>es y servicios de apoyo académico, tutoría, y eventos c</w:t>
      </w:r>
      <w:r w:rsidR="00607BF1">
        <w:rPr>
          <w:sz w:val="20"/>
          <w:szCs w:val="20"/>
          <w:lang w:val="es-AR"/>
        </w:rPr>
        <w:t xml:space="preserve">omunitarios </w:t>
      </w:r>
      <w:r w:rsidR="000B1AD8">
        <w:rPr>
          <w:sz w:val="20"/>
          <w:szCs w:val="20"/>
          <w:lang w:val="es-AR"/>
        </w:rPr>
        <w:t xml:space="preserve">existentes en </w:t>
      </w:r>
      <w:proofErr w:type="gramStart"/>
      <w:r w:rsidR="000B1AD8">
        <w:rPr>
          <w:sz w:val="20"/>
          <w:szCs w:val="20"/>
          <w:lang w:val="es-AR"/>
        </w:rPr>
        <w:t>el horario extraescolar y ubicados</w:t>
      </w:r>
      <w:proofErr w:type="gramEnd"/>
      <w:r w:rsidR="000B1AD8">
        <w:rPr>
          <w:sz w:val="20"/>
          <w:szCs w:val="20"/>
          <w:lang w:val="es-AR"/>
        </w:rPr>
        <w:t xml:space="preserve"> en los edificios escolares. </w:t>
      </w:r>
      <w:r w:rsidRPr="00607BF1">
        <w:rPr>
          <w:sz w:val="20"/>
          <w:szCs w:val="20"/>
          <w:lang w:val="es-AR"/>
        </w:rPr>
        <w:t xml:space="preserve"> </w:t>
      </w:r>
    </w:p>
    <w:p w:rsidR="00315E82" w:rsidRPr="000B1AD8" w:rsidRDefault="00315E82" w:rsidP="00315E82">
      <w:pPr>
        <w:pStyle w:val="ListParagraph"/>
        <w:numPr>
          <w:ilvl w:val="0"/>
          <w:numId w:val="16"/>
        </w:numPr>
        <w:rPr>
          <w:sz w:val="20"/>
          <w:szCs w:val="20"/>
          <w:lang w:val="es-AR"/>
        </w:rPr>
      </w:pPr>
      <w:r w:rsidRPr="000B1AD8">
        <w:rPr>
          <w:sz w:val="20"/>
          <w:szCs w:val="20"/>
          <w:lang w:val="es-AR"/>
        </w:rPr>
        <w:t>Prov</w:t>
      </w:r>
      <w:r w:rsidR="000B1AD8" w:rsidRPr="000B1AD8">
        <w:rPr>
          <w:sz w:val="20"/>
          <w:szCs w:val="20"/>
          <w:lang w:val="es-AR"/>
        </w:rPr>
        <w:t>eer más opciones de transporte de ida y vuelta a los e</w:t>
      </w:r>
      <w:r w:rsidR="000B1AD8">
        <w:rPr>
          <w:sz w:val="20"/>
          <w:szCs w:val="20"/>
          <w:lang w:val="es-AR"/>
        </w:rPr>
        <w:t>dificios escolares para las actividades extracurriculares y la participación de la comunidad.</w:t>
      </w:r>
    </w:p>
    <w:p w:rsidR="00315E82" w:rsidRPr="000B1AD8" w:rsidRDefault="000B1AD8" w:rsidP="00315E82">
      <w:pPr>
        <w:pStyle w:val="ListParagraph"/>
        <w:numPr>
          <w:ilvl w:val="0"/>
          <w:numId w:val="16"/>
        </w:numPr>
        <w:rPr>
          <w:sz w:val="20"/>
          <w:szCs w:val="20"/>
          <w:lang w:val="es-AR"/>
        </w:rPr>
      </w:pPr>
      <w:r w:rsidRPr="000B1AD8">
        <w:rPr>
          <w:sz w:val="20"/>
          <w:szCs w:val="20"/>
          <w:lang w:val="es-AR"/>
        </w:rPr>
        <w:t>Incrementar el número de traductores, docentes, y personal bilingüe en todo el distrit</w:t>
      </w:r>
      <w:r>
        <w:rPr>
          <w:sz w:val="20"/>
          <w:szCs w:val="20"/>
          <w:lang w:val="es-AR"/>
        </w:rPr>
        <w:t>o.</w:t>
      </w:r>
    </w:p>
    <w:p w:rsidR="00315E82" w:rsidRDefault="000B1AD8" w:rsidP="00315E82">
      <w:pPr>
        <w:pStyle w:val="ListParagraph"/>
        <w:numPr>
          <w:ilvl w:val="0"/>
          <w:numId w:val="16"/>
        </w:numPr>
        <w:rPr>
          <w:sz w:val="20"/>
          <w:szCs w:val="20"/>
          <w:lang w:val="es-AR"/>
        </w:rPr>
      </w:pPr>
      <w:r w:rsidRPr="000B1AD8">
        <w:rPr>
          <w:sz w:val="20"/>
          <w:szCs w:val="20"/>
          <w:lang w:val="es-AR"/>
        </w:rPr>
        <w:t>Ofrecer cursos de idioma español a docentes y personal existentes para crear capacidad interna</w:t>
      </w:r>
      <w:r>
        <w:rPr>
          <w:sz w:val="20"/>
          <w:szCs w:val="20"/>
          <w:lang w:val="es-AR"/>
        </w:rPr>
        <w:t>.</w:t>
      </w:r>
    </w:p>
    <w:p w:rsidR="009D2AE2" w:rsidRDefault="009D2AE2" w:rsidP="009D2AE2">
      <w:pPr>
        <w:pStyle w:val="ListParagraph"/>
        <w:rPr>
          <w:sz w:val="20"/>
          <w:szCs w:val="20"/>
          <w:lang w:val="es-AR"/>
        </w:rPr>
      </w:pPr>
    </w:p>
    <w:p w:rsidR="009D2AE2" w:rsidRPr="000B1AD8" w:rsidRDefault="009D2AE2" w:rsidP="009D2AE2">
      <w:pPr>
        <w:pStyle w:val="ListParagraph"/>
        <w:rPr>
          <w:sz w:val="20"/>
          <w:szCs w:val="20"/>
          <w:lang w:val="es-AR"/>
        </w:rPr>
      </w:pPr>
    </w:p>
    <w:p w:rsidR="00315E82" w:rsidRPr="007B0786" w:rsidRDefault="00315E82" w:rsidP="00DA4190">
      <w:pPr>
        <w:ind w:left="360"/>
        <w:rPr>
          <w:b/>
          <w:sz w:val="20"/>
          <w:szCs w:val="20"/>
        </w:rPr>
      </w:pPr>
      <w:proofErr w:type="spellStart"/>
      <w:r w:rsidRPr="007B0786">
        <w:rPr>
          <w:b/>
          <w:sz w:val="20"/>
          <w:szCs w:val="20"/>
        </w:rPr>
        <w:lastRenderedPageBreak/>
        <w:t>De</w:t>
      </w:r>
      <w:r w:rsidR="000B1AD8">
        <w:rPr>
          <w:b/>
          <w:sz w:val="20"/>
          <w:szCs w:val="20"/>
        </w:rPr>
        <w:t>sarrollo</w:t>
      </w:r>
      <w:proofErr w:type="spellEnd"/>
      <w:r w:rsidR="000B1AD8">
        <w:rPr>
          <w:b/>
          <w:sz w:val="20"/>
          <w:szCs w:val="20"/>
        </w:rPr>
        <w:t xml:space="preserve"> </w:t>
      </w:r>
      <w:proofErr w:type="spellStart"/>
      <w:r w:rsidR="000B1AD8">
        <w:rPr>
          <w:b/>
          <w:sz w:val="20"/>
          <w:szCs w:val="20"/>
        </w:rPr>
        <w:t>p</w:t>
      </w:r>
      <w:r w:rsidR="000B1AD8" w:rsidRPr="007B0786">
        <w:rPr>
          <w:b/>
          <w:sz w:val="20"/>
          <w:szCs w:val="20"/>
        </w:rPr>
        <w:t>rofesional</w:t>
      </w:r>
      <w:proofErr w:type="spellEnd"/>
    </w:p>
    <w:p w:rsidR="00315E82" w:rsidRPr="000B1AD8" w:rsidRDefault="000B1AD8" w:rsidP="00315E82">
      <w:pPr>
        <w:pStyle w:val="ListParagraph"/>
        <w:numPr>
          <w:ilvl w:val="0"/>
          <w:numId w:val="16"/>
        </w:numPr>
        <w:rPr>
          <w:sz w:val="20"/>
          <w:szCs w:val="20"/>
          <w:lang w:val="es-AR"/>
        </w:rPr>
      </w:pPr>
      <w:r w:rsidRPr="000B1AD8">
        <w:rPr>
          <w:sz w:val="20"/>
          <w:szCs w:val="20"/>
          <w:lang w:val="es-AR"/>
        </w:rPr>
        <w:t>Desarrollar un plan multianual para el distrito para programas de desarrollo profesional basados en el currículo del distrito y las necesidades tecnológicas. Incluir desarrollo profesional enfocado en pedagogía de contenidos de área.</w:t>
      </w:r>
      <w:r w:rsidR="00315E82" w:rsidRPr="000B1AD8">
        <w:rPr>
          <w:sz w:val="20"/>
          <w:szCs w:val="20"/>
          <w:lang w:val="es-AR"/>
        </w:rPr>
        <w:t xml:space="preserve"> </w:t>
      </w:r>
    </w:p>
    <w:p w:rsidR="00315E82" w:rsidRPr="000B1AD8" w:rsidRDefault="000B1AD8" w:rsidP="00315E82">
      <w:pPr>
        <w:pStyle w:val="ListParagraph"/>
        <w:numPr>
          <w:ilvl w:val="0"/>
          <w:numId w:val="16"/>
        </w:numPr>
        <w:rPr>
          <w:sz w:val="20"/>
          <w:szCs w:val="20"/>
          <w:lang w:val="es-AR"/>
        </w:rPr>
      </w:pPr>
      <w:r w:rsidRPr="000B1AD8">
        <w:rPr>
          <w:sz w:val="20"/>
          <w:szCs w:val="20"/>
          <w:lang w:val="es-AR"/>
        </w:rPr>
        <w:t>Los educadores no deberían estar sujetos a más de dos iniciativas profesionales de aprendizaje por año. Ofrecer un menú de opciones para educadores apuntando a licenciaturas individuales, habilidades o necesidades de áreas de contenido</w:t>
      </w:r>
      <w:r w:rsidR="00315E82" w:rsidRPr="000B1AD8">
        <w:rPr>
          <w:sz w:val="20"/>
          <w:szCs w:val="20"/>
          <w:lang w:val="es-AR"/>
        </w:rPr>
        <w:t>.</w:t>
      </w:r>
    </w:p>
    <w:p w:rsidR="00315E82" w:rsidRPr="000B1AD8" w:rsidRDefault="00315E82" w:rsidP="00DA4190">
      <w:pPr>
        <w:ind w:left="360"/>
        <w:rPr>
          <w:sz w:val="24"/>
          <w:szCs w:val="24"/>
          <w:lang w:val="es-AR"/>
        </w:rPr>
      </w:pPr>
    </w:p>
    <w:p w:rsidR="00315E82" w:rsidRPr="000B1AD8" w:rsidRDefault="00315E82" w:rsidP="00EF7ECA">
      <w:pPr>
        <w:pStyle w:val="Normal1"/>
        <w:rPr>
          <w:lang w:val="es-AR"/>
        </w:rPr>
      </w:pPr>
    </w:p>
    <w:sectPr w:rsidR="00315E82" w:rsidRPr="000B1AD8" w:rsidSect="007D782F">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745" w:rsidRDefault="00C46745" w:rsidP="00FB557F">
      <w:pPr>
        <w:spacing w:after="0" w:line="240" w:lineRule="auto"/>
      </w:pPr>
      <w:r>
        <w:separator/>
      </w:r>
    </w:p>
  </w:endnote>
  <w:endnote w:type="continuationSeparator" w:id="0">
    <w:p w:rsidR="00C46745" w:rsidRDefault="00C46745" w:rsidP="00FB5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CC" w:rsidRDefault="00055E2C" w:rsidP="00DA4190">
    <w:pPr>
      <w:pStyle w:val="Footer"/>
      <w:framePr w:wrap="around" w:vAnchor="text" w:hAnchor="margin" w:xAlign="right" w:y="1"/>
      <w:rPr>
        <w:rStyle w:val="PageNumber"/>
      </w:rPr>
    </w:pPr>
    <w:r>
      <w:rPr>
        <w:rStyle w:val="PageNumber"/>
      </w:rPr>
      <w:fldChar w:fldCharType="begin"/>
    </w:r>
    <w:r w:rsidR="001B78CC">
      <w:rPr>
        <w:rStyle w:val="PageNumber"/>
      </w:rPr>
      <w:instrText xml:space="preserve">PAGE  </w:instrText>
    </w:r>
    <w:r>
      <w:rPr>
        <w:rStyle w:val="PageNumber"/>
      </w:rPr>
      <w:fldChar w:fldCharType="end"/>
    </w:r>
  </w:p>
  <w:p w:rsidR="001B78CC" w:rsidRDefault="001B78CC" w:rsidP="00FB55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CC" w:rsidRDefault="00055E2C" w:rsidP="00DA4190">
    <w:pPr>
      <w:pStyle w:val="Footer"/>
      <w:framePr w:wrap="around" w:vAnchor="text" w:hAnchor="margin" w:xAlign="right" w:y="1"/>
      <w:rPr>
        <w:rStyle w:val="PageNumber"/>
      </w:rPr>
    </w:pPr>
    <w:r>
      <w:rPr>
        <w:rStyle w:val="PageNumber"/>
      </w:rPr>
      <w:fldChar w:fldCharType="begin"/>
    </w:r>
    <w:r w:rsidR="001B78CC">
      <w:rPr>
        <w:rStyle w:val="PageNumber"/>
      </w:rPr>
      <w:instrText xml:space="preserve">PAGE  </w:instrText>
    </w:r>
    <w:r>
      <w:rPr>
        <w:rStyle w:val="PageNumber"/>
      </w:rPr>
      <w:fldChar w:fldCharType="separate"/>
    </w:r>
    <w:r w:rsidR="009D2AE2">
      <w:rPr>
        <w:rStyle w:val="PageNumber"/>
        <w:noProof/>
      </w:rPr>
      <w:t>2</w:t>
    </w:r>
    <w:r>
      <w:rPr>
        <w:rStyle w:val="PageNumber"/>
      </w:rPr>
      <w:fldChar w:fldCharType="end"/>
    </w:r>
  </w:p>
  <w:p w:rsidR="001B78CC" w:rsidRDefault="001B78CC" w:rsidP="00FB557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745" w:rsidRDefault="00C46745" w:rsidP="00FB557F">
      <w:pPr>
        <w:spacing w:after="0" w:line="240" w:lineRule="auto"/>
      </w:pPr>
      <w:r>
        <w:separator/>
      </w:r>
    </w:p>
  </w:footnote>
  <w:footnote w:type="continuationSeparator" w:id="0">
    <w:p w:rsidR="00C46745" w:rsidRDefault="00C46745" w:rsidP="00FB55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6249"/>
    <w:multiLevelType w:val="hybridMultilevel"/>
    <w:tmpl w:val="9CA8718C"/>
    <w:lvl w:ilvl="0" w:tplc="0409000F">
      <w:start w:val="1"/>
      <w:numFmt w:val="decimal"/>
      <w:lvlText w:val="%1."/>
      <w:lvlJc w:val="left"/>
      <w:pPr>
        <w:ind w:left="1515" w:hanging="360"/>
      </w:pPr>
      <w:rPr>
        <w:rFonts w:hint="default"/>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nsid w:val="0D53524C"/>
    <w:multiLevelType w:val="multilevel"/>
    <w:tmpl w:val="E3D4EE0E"/>
    <w:lvl w:ilvl="0">
      <w:start w:val="1"/>
      <w:numFmt w:val="decimal"/>
      <w:lvlText w:val="%1."/>
      <w:lvlJc w:val="left"/>
      <w:pPr>
        <w:ind w:left="565" w:firstLine="360"/>
      </w:pPr>
      <w:rPr>
        <w:u w:val="none"/>
      </w:rPr>
    </w:lvl>
    <w:lvl w:ilvl="1">
      <w:start w:val="1"/>
      <w:numFmt w:val="lowerLetter"/>
      <w:lvlText w:val="%2."/>
      <w:lvlJc w:val="left"/>
      <w:pPr>
        <w:ind w:left="1285" w:firstLine="1080"/>
      </w:pPr>
      <w:rPr>
        <w:u w:val="none"/>
      </w:rPr>
    </w:lvl>
    <w:lvl w:ilvl="2">
      <w:start w:val="1"/>
      <w:numFmt w:val="lowerRoman"/>
      <w:lvlText w:val="%3."/>
      <w:lvlJc w:val="right"/>
      <w:pPr>
        <w:ind w:left="2005" w:firstLine="1800"/>
      </w:pPr>
      <w:rPr>
        <w:u w:val="none"/>
      </w:rPr>
    </w:lvl>
    <w:lvl w:ilvl="3">
      <w:start w:val="1"/>
      <w:numFmt w:val="decimal"/>
      <w:lvlText w:val="%4."/>
      <w:lvlJc w:val="left"/>
      <w:pPr>
        <w:ind w:left="2725" w:firstLine="2520"/>
      </w:pPr>
      <w:rPr>
        <w:u w:val="none"/>
      </w:rPr>
    </w:lvl>
    <w:lvl w:ilvl="4">
      <w:start w:val="1"/>
      <w:numFmt w:val="lowerLetter"/>
      <w:lvlText w:val="%5."/>
      <w:lvlJc w:val="left"/>
      <w:pPr>
        <w:ind w:left="3445" w:firstLine="3240"/>
      </w:pPr>
      <w:rPr>
        <w:u w:val="none"/>
      </w:rPr>
    </w:lvl>
    <w:lvl w:ilvl="5">
      <w:start w:val="1"/>
      <w:numFmt w:val="lowerRoman"/>
      <w:lvlText w:val="%6."/>
      <w:lvlJc w:val="right"/>
      <w:pPr>
        <w:ind w:left="4165" w:firstLine="3960"/>
      </w:pPr>
      <w:rPr>
        <w:u w:val="none"/>
      </w:rPr>
    </w:lvl>
    <w:lvl w:ilvl="6">
      <w:start w:val="1"/>
      <w:numFmt w:val="decimal"/>
      <w:lvlText w:val="%7."/>
      <w:lvlJc w:val="left"/>
      <w:pPr>
        <w:ind w:left="4885" w:firstLine="4680"/>
      </w:pPr>
      <w:rPr>
        <w:u w:val="none"/>
      </w:rPr>
    </w:lvl>
    <w:lvl w:ilvl="7">
      <w:start w:val="1"/>
      <w:numFmt w:val="lowerLetter"/>
      <w:lvlText w:val="%8."/>
      <w:lvlJc w:val="left"/>
      <w:pPr>
        <w:ind w:left="5605" w:firstLine="5400"/>
      </w:pPr>
      <w:rPr>
        <w:u w:val="none"/>
      </w:rPr>
    </w:lvl>
    <w:lvl w:ilvl="8">
      <w:start w:val="1"/>
      <w:numFmt w:val="lowerRoman"/>
      <w:lvlText w:val="%9."/>
      <w:lvlJc w:val="right"/>
      <w:pPr>
        <w:ind w:left="6325" w:firstLine="6120"/>
      </w:pPr>
      <w:rPr>
        <w:u w:val="none"/>
      </w:rPr>
    </w:lvl>
  </w:abstractNum>
  <w:abstractNum w:abstractNumId="2">
    <w:nsid w:val="1AB84259"/>
    <w:multiLevelType w:val="multilevel"/>
    <w:tmpl w:val="46F226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F0E269E"/>
    <w:multiLevelType w:val="hybridMultilevel"/>
    <w:tmpl w:val="85F6D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E262C"/>
    <w:multiLevelType w:val="hybridMultilevel"/>
    <w:tmpl w:val="20305486"/>
    <w:lvl w:ilvl="0" w:tplc="021C523E">
      <w:start w:val="1"/>
      <w:numFmt w:val="bullet"/>
      <w:lvlText w:val=""/>
      <w:lvlJc w:val="left"/>
      <w:pPr>
        <w:tabs>
          <w:tab w:val="num" w:pos="720"/>
        </w:tabs>
        <w:ind w:left="720" w:hanging="360"/>
      </w:pPr>
      <w:rPr>
        <w:rFonts w:ascii="Wingdings 2" w:hAnsi="Wingdings 2" w:hint="default"/>
      </w:rPr>
    </w:lvl>
    <w:lvl w:ilvl="1" w:tplc="96EA1E22" w:tentative="1">
      <w:start w:val="1"/>
      <w:numFmt w:val="bullet"/>
      <w:lvlText w:val=""/>
      <w:lvlJc w:val="left"/>
      <w:pPr>
        <w:tabs>
          <w:tab w:val="num" w:pos="1440"/>
        </w:tabs>
        <w:ind w:left="1440" w:hanging="360"/>
      </w:pPr>
      <w:rPr>
        <w:rFonts w:ascii="Wingdings 2" w:hAnsi="Wingdings 2" w:hint="default"/>
      </w:rPr>
    </w:lvl>
    <w:lvl w:ilvl="2" w:tplc="4C4C9938" w:tentative="1">
      <w:start w:val="1"/>
      <w:numFmt w:val="bullet"/>
      <w:lvlText w:val=""/>
      <w:lvlJc w:val="left"/>
      <w:pPr>
        <w:tabs>
          <w:tab w:val="num" w:pos="2160"/>
        </w:tabs>
        <w:ind w:left="2160" w:hanging="360"/>
      </w:pPr>
      <w:rPr>
        <w:rFonts w:ascii="Wingdings 2" w:hAnsi="Wingdings 2" w:hint="default"/>
      </w:rPr>
    </w:lvl>
    <w:lvl w:ilvl="3" w:tplc="7D0CD428" w:tentative="1">
      <w:start w:val="1"/>
      <w:numFmt w:val="bullet"/>
      <w:lvlText w:val=""/>
      <w:lvlJc w:val="left"/>
      <w:pPr>
        <w:tabs>
          <w:tab w:val="num" w:pos="2880"/>
        </w:tabs>
        <w:ind w:left="2880" w:hanging="360"/>
      </w:pPr>
      <w:rPr>
        <w:rFonts w:ascii="Wingdings 2" w:hAnsi="Wingdings 2" w:hint="default"/>
      </w:rPr>
    </w:lvl>
    <w:lvl w:ilvl="4" w:tplc="8ACE7FE6" w:tentative="1">
      <w:start w:val="1"/>
      <w:numFmt w:val="bullet"/>
      <w:lvlText w:val=""/>
      <w:lvlJc w:val="left"/>
      <w:pPr>
        <w:tabs>
          <w:tab w:val="num" w:pos="3600"/>
        </w:tabs>
        <w:ind w:left="3600" w:hanging="360"/>
      </w:pPr>
      <w:rPr>
        <w:rFonts w:ascii="Wingdings 2" w:hAnsi="Wingdings 2" w:hint="default"/>
      </w:rPr>
    </w:lvl>
    <w:lvl w:ilvl="5" w:tplc="102A5A1A" w:tentative="1">
      <w:start w:val="1"/>
      <w:numFmt w:val="bullet"/>
      <w:lvlText w:val=""/>
      <w:lvlJc w:val="left"/>
      <w:pPr>
        <w:tabs>
          <w:tab w:val="num" w:pos="4320"/>
        </w:tabs>
        <w:ind w:left="4320" w:hanging="360"/>
      </w:pPr>
      <w:rPr>
        <w:rFonts w:ascii="Wingdings 2" w:hAnsi="Wingdings 2" w:hint="default"/>
      </w:rPr>
    </w:lvl>
    <w:lvl w:ilvl="6" w:tplc="EE2A5682" w:tentative="1">
      <w:start w:val="1"/>
      <w:numFmt w:val="bullet"/>
      <w:lvlText w:val=""/>
      <w:lvlJc w:val="left"/>
      <w:pPr>
        <w:tabs>
          <w:tab w:val="num" w:pos="5040"/>
        </w:tabs>
        <w:ind w:left="5040" w:hanging="360"/>
      </w:pPr>
      <w:rPr>
        <w:rFonts w:ascii="Wingdings 2" w:hAnsi="Wingdings 2" w:hint="default"/>
      </w:rPr>
    </w:lvl>
    <w:lvl w:ilvl="7" w:tplc="2E0029F6" w:tentative="1">
      <w:start w:val="1"/>
      <w:numFmt w:val="bullet"/>
      <w:lvlText w:val=""/>
      <w:lvlJc w:val="left"/>
      <w:pPr>
        <w:tabs>
          <w:tab w:val="num" w:pos="5760"/>
        </w:tabs>
        <w:ind w:left="5760" w:hanging="360"/>
      </w:pPr>
      <w:rPr>
        <w:rFonts w:ascii="Wingdings 2" w:hAnsi="Wingdings 2" w:hint="default"/>
      </w:rPr>
    </w:lvl>
    <w:lvl w:ilvl="8" w:tplc="0E7AAC58" w:tentative="1">
      <w:start w:val="1"/>
      <w:numFmt w:val="bullet"/>
      <w:lvlText w:val=""/>
      <w:lvlJc w:val="left"/>
      <w:pPr>
        <w:tabs>
          <w:tab w:val="num" w:pos="6480"/>
        </w:tabs>
        <w:ind w:left="6480" w:hanging="360"/>
      </w:pPr>
      <w:rPr>
        <w:rFonts w:ascii="Wingdings 2" w:hAnsi="Wingdings 2" w:hint="default"/>
      </w:rPr>
    </w:lvl>
  </w:abstractNum>
  <w:abstractNum w:abstractNumId="5">
    <w:nsid w:val="28FC7C62"/>
    <w:multiLevelType w:val="hybridMultilevel"/>
    <w:tmpl w:val="029A42D0"/>
    <w:lvl w:ilvl="0" w:tplc="7B166B5E">
      <w:start w:val="1"/>
      <w:numFmt w:val="bullet"/>
      <w:lvlText w:val="•"/>
      <w:lvlJc w:val="left"/>
      <w:pPr>
        <w:tabs>
          <w:tab w:val="num" w:pos="720"/>
        </w:tabs>
        <w:ind w:left="720" w:hanging="360"/>
      </w:pPr>
      <w:rPr>
        <w:rFonts w:ascii="Arial" w:hAnsi="Arial" w:hint="default"/>
      </w:rPr>
    </w:lvl>
    <w:lvl w:ilvl="1" w:tplc="530A2FB0" w:tentative="1">
      <w:start w:val="1"/>
      <w:numFmt w:val="bullet"/>
      <w:lvlText w:val="•"/>
      <w:lvlJc w:val="left"/>
      <w:pPr>
        <w:tabs>
          <w:tab w:val="num" w:pos="1440"/>
        </w:tabs>
        <w:ind w:left="1440" w:hanging="360"/>
      </w:pPr>
      <w:rPr>
        <w:rFonts w:ascii="Arial" w:hAnsi="Arial" w:hint="default"/>
      </w:rPr>
    </w:lvl>
    <w:lvl w:ilvl="2" w:tplc="D92E5C1A" w:tentative="1">
      <w:start w:val="1"/>
      <w:numFmt w:val="bullet"/>
      <w:lvlText w:val="•"/>
      <w:lvlJc w:val="left"/>
      <w:pPr>
        <w:tabs>
          <w:tab w:val="num" w:pos="2160"/>
        </w:tabs>
        <w:ind w:left="2160" w:hanging="360"/>
      </w:pPr>
      <w:rPr>
        <w:rFonts w:ascii="Arial" w:hAnsi="Arial" w:hint="default"/>
      </w:rPr>
    </w:lvl>
    <w:lvl w:ilvl="3" w:tplc="BEAC7D7A" w:tentative="1">
      <w:start w:val="1"/>
      <w:numFmt w:val="bullet"/>
      <w:lvlText w:val="•"/>
      <w:lvlJc w:val="left"/>
      <w:pPr>
        <w:tabs>
          <w:tab w:val="num" w:pos="2880"/>
        </w:tabs>
        <w:ind w:left="2880" w:hanging="360"/>
      </w:pPr>
      <w:rPr>
        <w:rFonts w:ascii="Arial" w:hAnsi="Arial" w:hint="default"/>
      </w:rPr>
    </w:lvl>
    <w:lvl w:ilvl="4" w:tplc="324015E6" w:tentative="1">
      <w:start w:val="1"/>
      <w:numFmt w:val="bullet"/>
      <w:lvlText w:val="•"/>
      <w:lvlJc w:val="left"/>
      <w:pPr>
        <w:tabs>
          <w:tab w:val="num" w:pos="3600"/>
        </w:tabs>
        <w:ind w:left="3600" w:hanging="360"/>
      </w:pPr>
      <w:rPr>
        <w:rFonts w:ascii="Arial" w:hAnsi="Arial" w:hint="default"/>
      </w:rPr>
    </w:lvl>
    <w:lvl w:ilvl="5" w:tplc="8F4A7140" w:tentative="1">
      <w:start w:val="1"/>
      <w:numFmt w:val="bullet"/>
      <w:lvlText w:val="•"/>
      <w:lvlJc w:val="left"/>
      <w:pPr>
        <w:tabs>
          <w:tab w:val="num" w:pos="4320"/>
        </w:tabs>
        <w:ind w:left="4320" w:hanging="360"/>
      </w:pPr>
      <w:rPr>
        <w:rFonts w:ascii="Arial" w:hAnsi="Arial" w:hint="default"/>
      </w:rPr>
    </w:lvl>
    <w:lvl w:ilvl="6" w:tplc="08061DE6" w:tentative="1">
      <w:start w:val="1"/>
      <w:numFmt w:val="bullet"/>
      <w:lvlText w:val="•"/>
      <w:lvlJc w:val="left"/>
      <w:pPr>
        <w:tabs>
          <w:tab w:val="num" w:pos="5040"/>
        </w:tabs>
        <w:ind w:left="5040" w:hanging="360"/>
      </w:pPr>
      <w:rPr>
        <w:rFonts w:ascii="Arial" w:hAnsi="Arial" w:hint="default"/>
      </w:rPr>
    </w:lvl>
    <w:lvl w:ilvl="7" w:tplc="793C8510" w:tentative="1">
      <w:start w:val="1"/>
      <w:numFmt w:val="bullet"/>
      <w:lvlText w:val="•"/>
      <w:lvlJc w:val="left"/>
      <w:pPr>
        <w:tabs>
          <w:tab w:val="num" w:pos="5760"/>
        </w:tabs>
        <w:ind w:left="5760" w:hanging="360"/>
      </w:pPr>
      <w:rPr>
        <w:rFonts w:ascii="Arial" w:hAnsi="Arial" w:hint="default"/>
      </w:rPr>
    </w:lvl>
    <w:lvl w:ilvl="8" w:tplc="550C3634" w:tentative="1">
      <w:start w:val="1"/>
      <w:numFmt w:val="bullet"/>
      <w:lvlText w:val="•"/>
      <w:lvlJc w:val="left"/>
      <w:pPr>
        <w:tabs>
          <w:tab w:val="num" w:pos="6480"/>
        </w:tabs>
        <w:ind w:left="6480" w:hanging="360"/>
      </w:pPr>
      <w:rPr>
        <w:rFonts w:ascii="Arial" w:hAnsi="Arial" w:hint="default"/>
      </w:rPr>
    </w:lvl>
  </w:abstractNum>
  <w:abstractNum w:abstractNumId="6">
    <w:nsid w:val="2F771B65"/>
    <w:multiLevelType w:val="multilevel"/>
    <w:tmpl w:val="3DC4D9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37BF50C3"/>
    <w:multiLevelType w:val="hybridMultilevel"/>
    <w:tmpl w:val="24649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717A9B"/>
    <w:multiLevelType w:val="multilevel"/>
    <w:tmpl w:val="98B49AB2"/>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9">
    <w:nsid w:val="4C1876C8"/>
    <w:multiLevelType w:val="hybridMultilevel"/>
    <w:tmpl w:val="6A70E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772146"/>
    <w:multiLevelType w:val="hybridMultilevel"/>
    <w:tmpl w:val="487AE3F4"/>
    <w:lvl w:ilvl="0" w:tplc="BDB8F20A">
      <w:start w:val="1"/>
      <w:numFmt w:val="bullet"/>
      <w:lvlText w:val=""/>
      <w:lvlJc w:val="left"/>
      <w:pPr>
        <w:tabs>
          <w:tab w:val="num" w:pos="720"/>
        </w:tabs>
        <w:ind w:left="720" w:hanging="360"/>
      </w:pPr>
      <w:rPr>
        <w:rFonts w:ascii="Wingdings 2" w:hAnsi="Wingdings 2" w:hint="default"/>
      </w:rPr>
    </w:lvl>
    <w:lvl w:ilvl="1" w:tplc="FBF6BEA8" w:tentative="1">
      <w:start w:val="1"/>
      <w:numFmt w:val="bullet"/>
      <w:lvlText w:val=""/>
      <w:lvlJc w:val="left"/>
      <w:pPr>
        <w:tabs>
          <w:tab w:val="num" w:pos="1440"/>
        </w:tabs>
        <w:ind w:left="1440" w:hanging="360"/>
      </w:pPr>
      <w:rPr>
        <w:rFonts w:ascii="Wingdings 2" w:hAnsi="Wingdings 2" w:hint="default"/>
      </w:rPr>
    </w:lvl>
    <w:lvl w:ilvl="2" w:tplc="E19245DA" w:tentative="1">
      <w:start w:val="1"/>
      <w:numFmt w:val="bullet"/>
      <w:lvlText w:val=""/>
      <w:lvlJc w:val="left"/>
      <w:pPr>
        <w:tabs>
          <w:tab w:val="num" w:pos="2160"/>
        </w:tabs>
        <w:ind w:left="2160" w:hanging="360"/>
      </w:pPr>
      <w:rPr>
        <w:rFonts w:ascii="Wingdings 2" w:hAnsi="Wingdings 2" w:hint="default"/>
      </w:rPr>
    </w:lvl>
    <w:lvl w:ilvl="3" w:tplc="212C0A28" w:tentative="1">
      <w:start w:val="1"/>
      <w:numFmt w:val="bullet"/>
      <w:lvlText w:val=""/>
      <w:lvlJc w:val="left"/>
      <w:pPr>
        <w:tabs>
          <w:tab w:val="num" w:pos="2880"/>
        </w:tabs>
        <w:ind w:left="2880" w:hanging="360"/>
      </w:pPr>
      <w:rPr>
        <w:rFonts w:ascii="Wingdings 2" w:hAnsi="Wingdings 2" w:hint="default"/>
      </w:rPr>
    </w:lvl>
    <w:lvl w:ilvl="4" w:tplc="E7AA2C32" w:tentative="1">
      <w:start w:val="1"/>
      <w:numFmt w:val="bullet"/>
      <w:lvlText w:val=""/>
      <w:lvlJc w:val="left"/>
      <w:pPr>
        <w:tabs>
          <w:tab w:val="num" w:pos="3600"/>
        </w:tabs>
        <w:ind w:left="3600" w:hanging="360"/>
      </w:pPr>
      <w:rPr>
        <w:rFonts w:ascii="Wingdings 2" w:hAnsi="Wingdings 2" w:hint="default"/>
      </w:rPr>
    </w:lvl>
    <w:lvl w:ilvl="5" w:tplc="D0C250B6" w:tentative="1">
      <w:start w:val="1"/>
      <w:numFmt w:val="bullet"/>
      <w:lvlText w:val=""/>
      <w:lvlJc w:val="left"/>
      <w:pPr>
        <w:tabs>
          <w:tab w:val="num" w:pos="4320"/>
        </w:tabs>
        <w:ind w:left="4320" w:hanging="360"/>
      </w:pPr>
      <w:rPr>
        <w:rFonts w:ascii="Wingdings 2" w:hAnsi="Wingdings 2" w:hint="default"/>
      </w:rPr>
    </w:lvl>
    <w:lvl w:ilvl="6" w:tplc="D89C795C" w:tentative="1">
      <w:start w:val="1"/>
      <w:numFmt w:val="bullet"/>
      <w:lvlText w:val=""/>
      <w:lvlJc w:val="left"/>
      <w:pPr>
        <w:tabs>
          <w:tab w:val="num" w:pos="5040"/>
        </w:tabs>
        <w:ind w:left="5040" w:hanging="360"/>
      </w:pPr>
      <w:rPr>
        <w:rFonts w:ascii="Wingdings 2" w:hAnsi="Wingdings 2" w:hint="default"/>
      </w:rPr>
    </w:lvl>
    <w:lvl w:ilvl="7" w:tplc="28EAF9B2" w:tentative="1">
      <w:start w:val="1"/>
      <w:numFmt w:val="bullet"/>
      <w:lvlText w:val=""/>
      <w:lvlJc w:val="left"/>
      <w:pPr>
        <w:tabs>
          <w:tab w:val="num" w:pos="5760"/>
        </w:tabs>
        <w:ind w:left="5760" w:hanging="360"/>
      </w:pPr>
      <w:rPr>
        <w:rFonts w:ascii="Wingdings 2" w:hAnsi="Wingdings 2" w:hint="default"/>
      </w:rPr>
    </w:lvl>
    <w:lvl w:ilvl="8" w:tplc="AE78ABBC" w:tentative="1">
      <w:start w:val="1"/>
      <w:numFmt w:val="bullet"/>
      <w:lvlText w:val=""/>
      <w:lvlJc w:val="left"/>
      <w:pPr>
        <w:tabs>
          <w:tab w:val="num" w:pos="6480"/>
        </w:tabs>
        <w:ind w:left="6480" w:hanging="360"/>
      </w:pPr>
      <w:rPr>
        <w:rFonts w:ascii="Wingdings 2" w:hAnsi="Wingdings 2" w:hint="default"/>
      </w:rPr>
    </w:lvl>
  </w:abstractNum>
  <w:abstractNum w:abstractNumId="11">
    <w:nsid w:val="5D042947"/>
    <w:multiLevelType w:val="hybridMultilevel"/>
    <w:tmpl w:val="80222B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6F5CDC"/>
    <w:multiLevelType w:val="hybridMultilevel"/>
    <w:tmpl w:val="2F789B7A"/>
    <w:lvl w:ilvl="0" w:tplc="0409000F">
      <w:start w:val="1"/>
      <w:numFmt w:val="decimal"/>
      <w:lvlText w:val="%1."/>
      <w:lvlJc w:val="left"/>
      <w:pPr>
        <w:ind w:left="720" w:hanging="360"/>
      </w:pPr>
      <w:rPr>
        <w:rFonts w:hint="default"/>
      </w:rPr>
    </w:lvl>
    <w:lvl w:ilvl="1" w:tplc="3A786E2E">
      <w:start w:val="1"/>
      <w:numFmt w:val="bullet"/>
      <w:lvlText w:val="o"/>
      <w:lvlJc w:val="left"/>
      <w:pPr>
        <w:ind w:left="1440" w:hanging="360"/>
      </w:pPr>
      <w:rPr>
        <w:rFonts w:ascii="Courier New" w:hAnsi="Courier New" w:cs="Courier New" w:hint="default"/>
        <w:lang w:val="es-A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EF1E1A"/>
    <w:multiLevelType w:val="multilevel"/>
    <w:tmpl w:val="078A7980"/>
    <w:lvl w:ilvl="0">
      <w:start w:val="1"/>
      <w:numFmt w:val="decimal"/>
      <w:lvlText w:val="%1."/>
      <w:lvlJc w:val="left"/>
      <w:pPr>
        <w:ind w:left="720" w:firstLine="360"/>
      </w:pPr>
      <w:rPr>
        <w:lang w:val="es-AR"/>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7C8605A3"/>
    <w:multiLevelType w:val="multilevel"/>
    <w:tmpl w:val="D7C2BF32"/>
    <w:lvl w:ilvl="0">
      <w:start w:val="1"/>
      <w:numFmt w:val="decimal"/>
      <w:lvlText w:val="%1."/>
      <w:lvlJc w:val="left"/>
      <w:pPr>
        <w:ind w:left="-55" w:firstLine="360"/>
      </w:pPr>
    </w:lvl>
    <w:lvl w:ilvl="1">
      <w:start w:val="1"/>
      <w:numFmt w:val="lowerLetter"/>
      <w:lvlText w:val="%2."/>
      <w:lvlJc w:val="left"/>
      <w:pPr>
        <w:ind w:left="665" w:firstLine="1080"/>
      </w:pPr>
    </w:lvl>
    <w:lvl w:ilvl="2">
      <w:start w:val="1"/>
      <w:numFmt w:val="lowerRoman"/>
      <w:lvlText w:val="%3."/>
      <w:lvlJc w:val="right"/>
      <w:pPr>
        <w:ind w:left="1385" w:firstLine="1980"/>
      </w:pPr>
    </w:lvl>
    <w:lvl w:ilvl="3">
      <w:start w:val="1"/>
      <w:numFmt w:val="decimal"/>
      <w:lvlText w:val="%4."/>
      <w:lvlJc w:val="left"/>
      <w:pPr>
        <w:ind w:left="2105" w:firstLine="2520"/>
      </w:pPr>
    </w:lvl>
    <w:lvl w:ilvl="4">
      <w:start w:val="1"/>
      <w:numFmt w:val="lowerLetter"/>
      <w:lvlText w:val="%5."/>
      <w:lvlJc w:val="left"/>
      <w:pPr>
        <w:ind w:left="2825" w:firstLine="3240"/>
      </w:pPr>
    </w:lvl>
    <w:lvl w:ilvl="5">
      <w:start w:val="1"/>
      <w:numFmt w:val="lowerRoman"/>
      <w:lvlText w:val="%6."/>
      <w:lvlJc w:val="right"/>
      <w:pPr>
        <w:ind w:left="3545" w:firstLine="4140"/>
      </w:pPr>
    </w:lvl>
    <w:lvl w:ilvl="6">
      <w:start w:val="1"/>
      <w:numFmt w:val="decimal"/>
      <w:lvlText w:val="%7."/>
      <w:lvlJc w:val="left"/>
      <w:pPr>
        <w:ind w:left="4265" w:firstLine="4680"/>
      </w:pPr>
    </w:lvl>
    <w:lvl w:ilvl="7">
      <w:start w:val="1"/>
      <w:numFmt w:val="lowerLetter"/>
      <w:lvlText w:val="%8."/>
      <w:lvlJc w:val="left"/>
      <w:pPr>
        <w:ind w:left="4985" w:firstLine="5400"/>
      </w:pPr>
    </w:lvl>
    <w:lvl w:ilvl="8">
      <w:start w:val="1"/>
      <w:numFmt w:val="lowerRoman"/>
      <w:lvlText w:val="%9."/>
      <w:lvlJc w:val="right"/>
      <w:pPr>
        <w:ind w:left="5705" w:firstLine="6300"/>
      </w:pPr>
    </w:lvl>
  </w:abstractNum>
  <w:abstractNum w:abstractNumId="15">
    <w:nsid w:val="7CD96C02"/>
    <w:multiLevelType w:val="hybridMultilevel"/>
    <w:tmpl w:val="BA2017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10"/>
  </w:num>
  <w:num w:numId="4">
    <w:abstractNumId w:val="14"/>
  </w:num>
  <w:num w:numId="5">
    <w:abstractNumId w:val="6"/>
  </w:num>
  <w:num w:numId="6">
    <w:abstractNumId w:val="8"/>
  </w:num>
  <w:num w:numId="7">
    <w:abstractNumId w:val="1"/>
  </w:num>
  <w:num w:numId="8">
    <w:abstractNumId w:val="2"/>
  </w:num>
  <w:num w:numId="9">
    <w:abstractNumId w:val="13"/>
  </w:num>
  <w:num w:numId="10">
    <w:abstractNumId w:val="3"/>
  </w:num>
  <w:num w:numId="11">
    <w:abstractNumId w:val="12"/>
  </w:num>
  <w:num w:numId="12">
    <w:abstractNumId w:val="0"/>
  </w:num>
  <w:num w:numId="13">
    <w:abstractNumId w:val="15"/>
  </w:num>
  <w:num w:numId="14">
    <w:abstractNumId w:val="9"/>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0C57"/>
    <w:rsid w:val="00004937"/>
    <w:rsid w:val="0001349E"/>
    <w:rsid w:val="000160E1"/>
    <w:rsid w:val="00017ADB"/>
    <w:rsid w:val="00017E7D"/>
    <w:rsid w:val="00055E2C"/>
    <w:rsid w:val="00074960"/>
    <w:rsid w:val="000760CF"/>
    <w:rsid w:val="000B1AD8"/>
    <w:rsid w:val="000C5643"/>
    <w:rsid w:val="000D5BA8"/>
    <w:rsid w:val="00104293"/>
    <w:rsid w:val="001313C5"/>
    <w:rsid w:val="0015445E"/>
    <w:rsid w:val="00162CAA"/>
    <w:rsid w:val="00182CD7"/>
    <w:rsid w:val="001B5B6F"/>
    <w:rsid w:val="001B6F48"/>
    <w:rsid w:val="001B78CC"/>
    <w:rsid w:val="00204B3D"/>
    <w:rsid w:val="002536A7"/>
    <w:rsid w:val="00267A90"/>
    <w:rsid w:val="00284F44"/>
    <w:rsid w:val="002F3F7E"/>
    <w:rsid w:val="00315E82"/>
    <w:rsid w:val="00336DEF"/>
    <w:rsid w:val="00342224"/>
    <w:rsid w:val="00357A85"/>
    <w:rsid w:val="003723DF"/>
    <w:rsid w:val="00403BC1"/>
    <w:rsid w:val="00442F5A"/>
    <w:rsid w:val="00444671"/>
    <w:rsid w:val="004C42D8"/>
    <w:rsid w:val="004F2E92"/>
    <w:rsid w:val="004F6B15"/>
    <w:rsid w:val="0058272B"/>
    <w:rsid w:val="005B5DCF"/>
    <w:rsid w:val="005C6EF6"/>
    <w:rsid w:val="00607BF1"/>
    <w:rsid w:val="00614393"/>
    <w:rsid w:val="006235DD"/>
    <w:rsid w:val="00660C57"/>
    <w:rsid w:val="006612BE"/>
    <w:rsid w:val="006713D3"/>
    <w:rsid w:val="006A37D2"/>
    <w:rsid w:val="006D2A3F"/>
    <w:rsid w:val="006E2036"/>
    <w:rsid w:val="006F0951"/>
    <w:rsid w:val="00736D9B"/>
    <w:rsid w:val="007B34D6"/>
    <w:rsid w:val="007C5695"/>
    <w:rsid w:val="007D782F"/>
    <w:rsid w:val="007E367D"/>
    <w:rsid w:val="008143C3"/>
    <w:rsid w:val="008153FE"/>
    <w:rsid w:val="00827610"/>
    <w:rsid w:val="0085233E"/>
    <w:rsid w:val="00853E64"/>
    <w:rsid w:val="00860642"/>
    <w:rsid w:val="008A44FC"/>
    <w:rsid w:val="008D4757"/>
    <w:rsid w:val="00903EF6"/>
    <w:rsid w:val="00937E8C"/>
    <w:rsid w:val="009419A8"/>
    <w:rsid w:val="00946F57"/>
    <w:rsid w:val="0097777D"/>
    <w:rsid w:val="009D2AE2"/>
    <w:rsid w:val="009D61E4"/>
    <w:rsid w:val="009E5726"/>
    <w:rsid w:val="00A20552"/>
    <w:rsid w:val="00A211BE"/>
    <w:rsid w:val="00A340C7"/>
    <w:rsid w:val="00A677DA"/>
    <w:rsid w:val="00A723E6"/>
    <w:rsid w:val="00AA1D57"/>
    <w:rsid w:val="00AD6A95"/>
    <w:rsid w:val="00AE1A4B"/>
    <w:rsid w:val="00B04716"/>
    <w:rsid w:val="00B30D70"/>
    <w:rsid w:val="00B5771F"/>
    <w:rsid w:val="00B87A12"/>
    <w:rsid w:val="00BF48C6"/>
    <w:rsid w:val="00C3104C"/>
    <w:rsid w:val="00C4175B"/>
    <w:rsid w:val="00C46745"/>
    <w:rsid w:val="00C61B30"/>
    <w:rsid w:val="00D31153"/>
    <w:rsid w:val="00DA4190"/>
    <w:rsid w:val="00DC077F"/>
    <w:rsid w:val="00DE2D95"/>
    <w:rsid w:val="00E07A78"/>
    <w:rsid w:val="00E268C1"/>
    <w:rsid w:val="00E363EC"/>
    <w:rsid w:val="00E36B83"/>
    <w:rsid w:val="00E429CF"/>
    <w:rsid w:val="00E50BC3"/>
    <w:rsid w:val="00E54A93"/>
    <w:rsid w:val="00E76DCF"/>
    <w:rsid w:val="00E834A7"/>
    <w:rsid w:val="00E905D2"/>
    <w:rsid w:val="00E943A9"/>
    <w:rsid w:val="00E972FD"/>
    <w:rsid w:val="00EB3769"/>
    <w:rsid w:val="00EE358D"/>
    <w:rsid w:val="00EF7ECA"/>
    <w:rsid w:val="00F10CA0"/>
    <w:rsid w:val="00F400CD"/>
    <w:rsid w:val="00F42FBA"/>
    <w:rsid w:val="00F43288"/>
    <w:rsid w:val="00F53BAA"/>
    <w:rsid w:val="00F55D02"/>
    <w:rsid w:val="00F90B72"/>
    <w:rsid w:val="00FB557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5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1Char"/>
    <w:rsid w:val="00660C57"/>
    <w:rPr>
      <w:rFonts w:ascii="Cambria" w:eastAsia="Cambria" w:hAnsi="Cambria" w:cs="Cambria"/>
      <w:color w:val="000000"/>
    </w:rPr>
  </w:style>
  <w:style w:type="paragraph" w:styleId="ListParagraph">
    <w:name w:val="List Paragraph"/>
    <w:basedOn w:val="Normal"/>
    <w:link w:val="ListParagraphChar"/>
    <w:uiPriority w:val="34"/>
    <w:qFormat/>
    <w:rsid w:val="00315E82"/>
    <w:pPr>
      <w:ind w:left="720"/>
      <w:contextualSpacing/>
    </w:pPr>
  </w:style>
  <w:style w:type="paragraph" w:styleId="Footer">
    <w:name w:val="footer"/>
    <w:basedOn w:val="Normal"/>
    <w:link w:val="FooterChar"/>
    <w:uiPriority w:val="99"/>
    <w:unhideWhenUsed/>
    <w:rsid w:val="00FB55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557F"/>
    <w:rPr>
      <w:rFonts w:eastAsiaTheme="minorHAnsi"/>
      <w:sz w:val="22"/>
      <w:szCs w:val="22"/>
    </w:rPr>
  </w:style>
  <w:style w:type="character" w:styleId="PageNumber">
    <w:name w:val="page number"/>
    <w:basedOn w:val="DefaultParagraphFont"/>
    <w:uiPriority w:val="99"/>
    <w:semiHidden/>
    <w:unhideWhenUsed/>
    <w:rsid w:val="00FB557F"/>
  </w:style>
  <w:style w:type="paragraph" w:styleId="BalloonText">
    <w:name w:val="Balloon Text"/>
    <w:basedOn w:val="Normal"/>
    <w:link w:val="BalloonTextChar"/>
    <w:uiPriority w:val="99"/>
    <w:semiHidden/>
    <w:unhideWhenUsed/>
    <w:rsid w:val="00C31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4C"/>
    <w:rPr>
      <w:rFonts w:ascii="Tahoma" w:eastAsiaTheme="minorHAnsi" w:hAnsi="Tahoma" w:cs="Tahoma"/>
      <w:sz w:val="16"/>
      <w:szCs w:val="16"/>
    </w:rPr>
  </w:style>
  <w:style w:type="paragraph" w:styleId="Header">
    <w:name w:val="header"/>
    <w:basedOn w:val="Normal"/>
    <w:link w:val="HeaderChar"/>
    <w:uiPriority w:val="99"/>
    <w:unhideWhenUsed/>
    <w:rsid w:val="0015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45E"/>
    <w:rPr>
      <w:rFonts w:eastAsiaTheme="minorHAnsi"/>
      <w:sz w:val="22"/>
      <w:szCs w:val="22"/>
    </w:rPr>
  </w:style>
  <w:style w:type="character" w:customStyle="1" w:styleId="Normal1Char">
    <w:name w:val="Normal1 Char"/>
    <w:basedOn w:val="DefaultParagraphFont"/>
    <w:link w:val="Normal1"/>
    <w:rsid w:val="00204B3D"/>
    <w:rPr>
      <w:rFonts w:ascii="Cambria" w:eastAsia="Cambria" w:hAnsi="Cambria" w:cs="Cambria"/>
      <w:color w:val="000000"/>
    </w:rPr>
  </w:style>
  <w:style w:type="character" w:customStyle="1" w:styleId="ListParagraphChar">
    <w:name w:val="List Paragraph Char"/>
    <w:basedOn w:val="DefaultParagraphFont"/>
    <w:link w:val="ListParagraph"/>
    <w:uiPriority w:val="34"/>
    <w:rsid w:val="006612BE"/>
    <w:rPr>
      <w:rFonts w:eastAsiaTheme="minorHAnsi"/>
      <w:sz w:val="22"/>
      <w:szCs w:val="22"/>
    </w:rPr>
  </w:style>
  <w:style w:type="paragraph" w:styleId="Revision">
    <w:name w:val="Revision"/>
    <w:hidden/>
    <w:uiPriority w:val="99"/>
    <w:semiHidden/>
    <w:rsid w:val="009D2AE2"/>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5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1Char"/>
    <w:rsid w:val="00660C57"/>
    <w:rPr>
      <w:rFonts w:ascii="Cambria" w:eastAsia="Cambria" w:hAnsi="Cambria" w:cs="Cambria"/>
      <w:color w:val="000000"/>
    </w:rPr>
  </w:style>
  <w:style w:type="paragraph" w:styleId="ListParagraph">
    <w:name w:val="List Paragraph"/>
    <w:basedOn w:val="Normal"/>
    <w:link w:val="ListParagraphChar"/>
    <w:uiPriority w:val="34"/>
    <w:qFormat/>
    <w:rsid w:val="00315E82"/>
    <w:pPr>
      <w:ind w:left="720"/>
      <w:contextualSpacing/>
    </w:pPr>
  </w:style>
  <w:style w:type="paragraph" w:styleId="Footer">
    <w:name w:val="footer"/>
    <w:basedOn w:val="Normal"/>
    <w:link w:val="FooterChar"/>
    <w:uiPriority w:val="99"/>
    <w:unhideWhenUsed/>
    <w:rsid w:val="00FB55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557F"/>
    <w:rPr>
      <w:rFonts w:eastAsiaTheme="minorHAnsi"/>
      <w:sz w:val="22"/>
      <w:szCs w:val="22"/>
    </w:rPr>
  </w:style>
  <w:style w:type="character" w:styleId="PageNumber">
    <w:name w:val="page number"/>
    <w:basedOn w:val="DefaultParagraphFont"/>
    <w:uiPriority w:val="99"/>
    <w:semiHidden/>
    <w:unhideWhenUsed/>
    <w:rsid w:val="00FB557F"/>
  </w:style>
  <w:style w:type="paragraph" w:styleId="BalloonText">
    <w:name w:val="Balloon Text"/>
    <w:basedOn w:val="Normal"/>
    <w:link w:val="BalloonTextChar"/>
    <w:uiPriority w:val="99"/>
    <w:semiHidden/>
    <w:unhideWhenUsed/>
    <w:rsid w:val="00C31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4C"/>
    <w:rPr>
      <w:rFonts w:ascii="Tahoma" w:eastAsiaTheme="minorHAnsi" w:hAnsi="Tahoma" w:cs="Tahoma"/>
      <w:sz w:val="16"/>
      <w:szCs w:val="16"/>
    </w:rPr>
  </w:style>
  <w:style w:type="paragraph" w:styleId="Header">
    <w:name w:val="header"/>
    <w:basedOn w:val="Normal"/>
    <w:link w:val="HeaderChar"/>
    <w:uiPriority w:val="99"/>
    <w:unhideWhenUsed/>
    <w:rsid w:val="0015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45E"/>
    <w:rPr>
      <w:rFonts w:eastAsiaTheme="minorHAnsi"/>
      <w:sz w:val="22"/>
      <w:szCs w:val="22"/>
    </w:rPr>
  </w:style>
  <w:style w:type="character" w:customStyle="1" w:styleId="Normal1Char">
    <w:name w:val="Normal1 Char"/>
    <w:basedOn w:val="DefaultParagraphFont"/>
    <w:link w:val="Normal1"/>
    <w:rsid w:val="00204B3D"/>
    <w:rPr>
      <w:rFonts w:ascii="Cambria" w:eastAsia="Cambria" w:hAnsi="Cambria" w:cs="Cambria"/>
      <w:color w:val="000000"/>
    </w:rPr>
  </w:style>
  <w:style w:type="character" w:customStyle="1" w:styleId="ListParagraphChar">
    <w:name w:val="List Paragraph Char"/>
    <w:basedOn w:val="DefaultParagraphFont"/>
    <w:link w:val="ListParagraph"/>
    <w:uiPriority w:val="34"/>
    <w:rsid w:val="006612BE"/>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divs>
    <w:div w:id="387923014">
      <w:bodyDiv w:val="1"/>
      <w:marLeft w:val="0"/>
      <w:marRight w:val="0"/>
      <w:marTop w:val="0"/>
      <w:marBottom w:val="0"/>
      <w:divBdr>
        <w:top w:val="none" w:sz="0" w:space="0" w:color="auto"/>
        <w:left w:val="none" w:sz="0" w:space="0" w:color="auto"/>
        <w:bottom w:val="none" w:sz="0" w:space="0" w:color="auto"/>
        <w:right w:val="none" w:sz="0" w:space="0" w:color="auto"/>
      </w:divBdr>
      <w:divsChild>
        <w:div w:id="1168791464">
          <w:marLeft w:val="547"/>
          <w:marRight w:val="0"/>
          <w:marTop w:val="96"/>
          <w:marBottom w:val="0"/>
          <w:divBdr>
            <w:top w:val="none" w:sz="0" w:space="0" w:color="auto"/>
            <w:left w:val="none" w:sz="0" w:space="0" w:color="auto"/>
            <w:bottom w:val="none" w:sz="0" w:space="0" w:color="auto"/>
            <w:right w:val="none" w:sz="0" w:space="0" w:color="auto"/>
          </w:divBdr>
        </w:div>
        <w:div w:id="1011949712">
          <w:marLeft w:val="547"/>
          <w:marRight w:val="0"/>
          <w:marTop w:val="96"/>
          <w:marBottom w:val="0"/>
          <w:divBdr>
            <w:top w:val="none" w:sz="0" w:space="0" w:color="auto"/>
            <w:left w:val="none" w:sz="0" w:space="0" w:color="auto"/>
            <w:bottom w:val="none" w:sz="0" w:space="0" w:color="auto"/>
            <w:right w:val="none" w:sz="0" w:space="0" w:color="auto"/>
          </w:divBdr>
        </w:div>
        <w:div w:id="1964115205">
          <w:marLeft w:val="547"/>
          <w:marRight w:val="0"/>
          <w:marTop w:val="96"/>
          <w:marBottom w:val="0"/>
          <w:divBdr>
            <w:top w:val="none" w:sz="0" w:space="0" w:color="auto"/>
            <w:left w:val="none" w:sz="0" w:space="0" w:color="auto"/>
            <w:bottom w:val="none" w:sz="0" w:space="0" w:color="auto"/>
            <w:right w:val="none" w:sz="0" w:space="0" w:color="auto"/>
          </w:divBdr>
        </w:div>
        <w:div w:id="1241796668">
          <w:marLeft w:val="547"/>
          <w:marRight w:val="0"/>
          <w:marTop w:val="96"/>
          <w:marBottom w:val="0"/>
          <w:divBdr>
            <w:top w:val="none" w:sz="0" w:space="0" w:color="auto"/>
            <w:left w:val="none" w:sz="0" w:space="0" w:color="auto"/>
            <w:bottom w:val="none" w:sz="0" w:space="0" w:color="auto"/>
            <w:right w:val="none" w:sz="0" w:space="0" w:color="auto"/>
          </w:divBdr>
        </w:div>
        <w:div w:id="1155027412">
          <w:marLeft w:val="547"/>
          <w:marRight w:val="0"/>
          <w:marTop w:val="96"/>
          <w:marBottom w:val="0"/>
          <w:divBdr>
            <w:top w:val="none" w:sz="0" w:space="0" w:color="auto"/>
            <w:left w:val="none" w:sz="0" w:space="0" w:color="auto"/>
            <w:bottom w:val="none" w:sz="0" w:space="0" w:color="auto"/>
            <w:right w:val="none" w:sz="0" w:space="0" w:color="auto"/>
          </w:divBdr>
        </w:div>
        <w:div w:id="1370489203">
          <w:marLeft w:val="547"/>
          <w:marRight w:val="0"/>
          <w:marTop w:val="96"/>
          <w:marBottom w:val="0"/>
          <w:divBdr>
            <w:top w:val="none" w:sz="0" w:space="0" w:color="auto"/>
            <w:left w:val="none" w:sz="0" w:space="0" w:color="auto"/>
            <w:bottom w:val="none" w:sz="0" w:space="0" w:color="auto"/>
            <w:right w:val="none" w:sz="0" w:space="0" w:color="auto"/>
          </w:divBdr>
        </w:div>
        <w:div w:id="1761677638">
          <w:marLeft w:val="547"/>
          <w:marRight w:val="0"/>
          <w:marTop w:val="96"/>
          <w:marBottom w:val="0"/>
          <w:divBdr>
            <w:top w:val="none" w:sz="0" w:space="0" w:color="auto"/>
            <w:left w:val="none" w:sz="0" w:space="0" w:color="auto"/>
            <w:bottom w:val="none" w:sz="0" w:space="0" w:color="auto"/>
            <w:right w:val="none" w:sz="0" w:space="0" w:color="auto"/>
          </w:divBdr>
        </w:div>
        <w:div w:id="712265989">
          <w:marLeft w:val="547"/>
          <w:marRight w:val="0"/>
          <w:marTop w:val="96"/>
          <w:marBottom w:val="0"/>
          <w:divBdr>
            <w:top w:val="none" w:sz="0" w:space="0" w:color="auto"/>
            <w:left w:val="none" w:sz="0" w:space="0" w:color="auto"/>
            <w:bottom w:val="none" w:sz="0" w:space="0" w:color="auto"/>
            <w:right w:val="none" w:sz="0" w:space="0" w:color="auto"/>
          </w:divBdr>
        </w:div>
        <w:div w:id="1366367308">
          <w:marLeft w:val="547"/>
          <w:marRight w:val="0"/>
          <w:marTop w:val="96"/>
          <w:marBottom w:val="0"/>
          <w:divBdr>
            <w:top w:val="none" w:sz="0" w:space="0" w:color="auto"/>
            <w:left w:val="none" w:sz="0" w:space="0" w:color="auto"/>
            <w:bottom w:val="none" w:sz="0" w:space="0" w:color="auto"/>
            <w:right w:val="none" w:sz="0" w:space="0" w:color="auto"/>
          </w:divBdr>
        </w:div>
      </w:divsChild>
    </w:div>
    <w:div w:id="2138792671">
      <w:bodyDiv w:val="1"/>
      <w:marLeft w:val="0"/>
      <w:marRight w:val="0"/>
      <w:marTop w:val="0"/>
      <w:marBottom w:val="0"/>
      <w:divBdr>
        <w:top w:val="none" w:sz="0" w:space="0" w:color="auto"/>
        <w:left w:val="none" w:sz="0" w:space="0" w:color="auto"/>
        <w:bottom w:val="none" w:sz="0" w:space="0" w:color="auto"/>
        <w:right w:val="none" w:sz="0" w:space="0" w:color="auto"/>
      </w:divBdr>
      <w:divsChild>
        <w:div w:id="563949240">
          <w:marLeft w:val="547"/>
          <w:marRight w:val="0"/>
          <w:marTop w:val="96"/>
          <w:marBottom w:val="0"/>
          <w:divBdr>
            <w:top w:val="none" w:sz="0" w:space="0" w:color="auto"/>
            <w:left w:val="none" w:sz="0" w:space="0" w:color="auto"/>
            <w:bottom w:val="none" w:sz="0" w:space="0" w:color="auto"/>
            <w:right w:val="none" w:sz="0" w:space="0" w:color="auto"/>
          </w:divBdr>
        </w:div>
        <w:div w:id="1715961076">
          <w:marLeft w:val="547"/>
          <w:marRight w:val="0"/>
          <w:marTop w:val="96"/>
          <w:marBottom w:val="0"/>
          <w:divBdr>
            <w:top w:val="none" w:sz="0" w:space="0" w:color="auto"/>
            <w:left w:val="none" w:sz="0" w:space="0" w:color="auto"/>
            <w:bottom w:val="none" w:sz="0" w:space="0" w:color="auto"/>
            <w:right w:val="none" w:sz="0" w:space="0" w:color="auto"/>
          </w:divBdr>
        </w:div>
        <w:div w:id="1475441713">
          <w:marLeft w:val="547"/>
          <w:marRight w:val="0"/>
          <w:marTop w:val="96"/>
          <w:marBottom w:val="0"/>
          <w:divBdr>
            <w:top w:val="none" w:sz="0" w:space="0" w:color="auto"/>
            <w:left w:val="none" w:sz="0" w:space="0" w:color="auto"/>
            <w:bottom w:val="none" w:sz="0" w:space="0" w:color="auto"/>
            <w:right w:val="none" w:sz="0" w:space="0" w:color="auto"/>
          </w:divBdr>
        </w:div>
        <w:div w:id="1938634821">
          <w:marLeft w:val="547"/>
          <w:marRight w:val="0"/>
          <w:marTop w:val="96"/>
          <w:marBottom w:val="0"/>
          <w:divBdr>
            <w:top w:val="none" w:sz="0" w:space="0" w:color="auto"/>
            <w:left w:val="none" w:sz="0" w:space="0" w:color="auto"/>
            <w:bottom w:val="none" w:sz="0" w:space="0" w:color="auto"/>
            <w:right w:val="none" w:sz="0" w:space="0" w:color="auto"/>
          </w:divBdr>
        </w:div>
        <w:div w:id="803162532">
          <w:marLeft w:val="547"/>
          <w:marRight w:val="0"/>
          <w:marTop w:val="96"/>
          <w:marBottom w:val="0"/>
          <w:divBdr>
            <w:top w:val="none" w:sz="0" w:space="0" w:color="auto"/>
            <w:left w:val="none" w:sz="0" w:space="0" w:color="auto"/>
            <w:bottom w:val="none" w:sz="0" w:space="0" w:color="auto"/>
            <w:right w:val="none" w:sz="0" w:space="0" w:color="auto"/>
          </w:divBdr>
        </w:div>
        <w:div w:id="863515366">
          <w:marLeft w:val="547"/>
          <w:marRight w:val="0"/>
          <w:marTop w:val="96"/>
          <w:marBottom w:val="0"/>
          <w:divBdr>
            <w:top w:val="none" w:sz="0" w:space="0" w:color="auto"/>
            <w:left w:val="none" w:sz="0" w:space="0" w:color="auto"/>
            <w:bottom w:val="none" w:sz="0" w:space="0" w:color="auto"/>
            <w:right w:val="none" w:sz="0" w:space="0" w:color="auto"/>
          </w:divBdr>
        </w:div>
        <w:div w:id="903832062">
          <w:marLeft w:val="547"/>
          <w:marRight w:val="0"/>
          <w:marTop w:val="96"/>
          <w:marBottom w:val="0"/>
          <w:divBdr>
            <w:top w:val="none" w:sz="0" w:space="0" w:color="auto"/>
            <w:left w:val="none" w:sz="0" w:space="0" w:color="auto"/>
            <w:bottom w:val="none" w:sz="0" w:space="0" w:color="auto"/>
            <w:right w:val="none" w:sz="0" w:space="0" w:color="auto"/>
          </w:divBdr>
        </w:div>
        <w:div w:id="55206761">
          <w:marLeft w:val="547"/>
          <w:marRight w:val="0"/>
          <w:marTop w:val="96"/>
          <w:marBottom w:val="0"/>
          <w:divBdr>
            <w:top w:val="none" w:sz="0" w:space="0" w:color="auto"/>
            <w:left w:val="none" w:sz="0" w:space="0" w:color="auto"/>
            <w:bottom w:val="none" w:sz="0" w:space="0" w:color="auto"/>
            <w:right w:val="none" w:sz="0" w:space="0" w:color="auto"/>
          </w:divBdr>
        </w:div>
        <w:div w:id="1222445467">
          <w:marLeft w:val="547"/>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ntTable" Target="fontTable.xml"/>
  <Relationship Id="rId15" Type="http://schemas.openxmlformats.org/officeDocument/2006/relationships/theme" Target="theme/theme1.xml"/>
  <Relationship Id="rId16"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DESE-231-24310</_dlc_DocId>
    <_dlc_DocIdUrl xmlns="733efe1c-5bbe-4968-87dc-d400e65c879f">
      <Url>https://sharepoint.doemass.org/ese/webteam/cps/_layouts/DocIdRedir.aspx?ID=DESE-231-24310</Url>
      <Description>DESE-231-24310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C7E88-2AA6-45B0-A2EB-AC14EC2A554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2C1C702-DB77-449A-8ADD-40C277F33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E5673-B2B8-4B22-BBC7-DD568B28961A}">
  <ds:schemaRefs>
    <ds:schemaRef ds:uri="http://schemas.microsoft.com/sharepoint/events"/>
  </ds:schemaRefs>
</ds:datastoreItem>
</file>

<file path=customXml/itemProps4.xml><?xml version="1.0" encoding="utf-8"?>
<ds:datastoreItem xmlns:ds="http://schemas.openxmlformats.org/officeDocument/2006/customXml" ds:itemID="{BBB0B890-DC7A-4947-9745-F73997A3EDFC}">
  <ds:schemaRefs>
    <ds:schemaRef ds:uri="http://schemas.microsoft.com/sharepoint/v3/contenttype/forms"/>
  </ds:schemaRefs>
</ds:datastoreItem>
</file>

<file path=customXml/itemProps5.xml><?xml version="1.0" encoding="utf-8"?>
<ds:datastoreItem xmlns:ds="http://schemas.openxmlformats.org/officeDocument/2006/customXml" ds:itemID="{BBE73DEE-C524-4837-A578-1E078D6E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4631</Words>
  <Characters>26402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Recomendaciones del LSG de Southbridge</vt:lpstr>
    </vt:vector>
  </TitlesOfParts>
  <Company/>
  <LinksUpToDate>false</LinksUpToDate>
  <CharactersWithSpaces>30972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2016-04-13T19:19:00Z</dcterms:created>
  <dc:creator>ESE</dc:creator>
  <lastModifiedBy>dzou</lastModifiedBy>
  <lastPrinted>2016-04-05T14:07:00Z</lastPrinted>
  <dcterms:modified xsi:type="dcterms:W3CDTF">2016-04-14T15:28:00Z</dcterms:modified>
  <revision>4</revision>
  <dc:title>Recomendaciones del LSG de Southbridge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2016</vt:lpwstr>
  </property>
</Properties>
</file>