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C57" w:rsidRPr="005F7904" w:rsidRDefault="00660C57" w:rsidP="00660C57">
      <w:pPr>
        <w:pStyle w:val="Normal1"/>
        <w:rPr>
          <w:rFonts w:asciiTheme="minorHAnsi" w:hAnsiTheme="minorHAnsi"/>
        </w:rPr>
      </w:pPr>
      <w:r w:rsidRPr="005F7904">
        <w:rPr>
          <w:rFonts w:asciiTheme="minorHAnsi" w:hAnsiTheme="minorHAnsi"/>
        </w:rPr>
        <w:t>To</w:t>
      </w:r>
      <w:r>
        <w:rPr>
          <w:rFonts w:asciiTheme="minorHAnsi" w:hAnsiTheme="minorHAnsi"/>
        </w:rPr>
        <w:t>: Commissioner Chester and the Receiver of Southbridge Public Schools</w:t>
      </w:r>
    </w:p>
    <w:p w:rsidR="00660C57" w:rsidRPr="005F7904" w:rsidRDefault="00660C57" w:rsidP="00660C57">
      <w:pPr>
        <w:pStyle w:val="Normal1"/>
        <w:rPr>
          <w:rFonts w:asciiTheme="minorHAnsi" w:hAnsiTheme="minorHAnsi"/>
        </w:rPr>
      </w:pPr>
      <w:r w:rsidRPr="005F7904">
        <w:rPr>
          <w:rFonts w:asciiTheme="minorHAnsi" w:hAnsiTheme="minorHAnsi"/>
        </w:rPr>
        <w:t xml:space="preserve">From: </w:t>
      </w:r>
      <w:bookmarkStart w:id="0" w:name="OLE_LINK1"/>
      <w:bookmarkStart w:id="1" w:name="OLE_LINK2"/>
      <w:r>
        <w:rPr>
          <w:rFonts w:asciiTheme="minorHAnsi" w:hAnsiTheme="minorHAnsi"/>
        </w:rPr>
        <w:t>Southbridge Local Stakeholders Group</w:t>
      </w:r>
      <w:r w:rsidRPr="005F7904">
        <w:rPr>
          <w:rFonts w:asciiTheme="minorHAnsi" w:hAnsiTheme="minorHAnsi"/>
        </w:rPr>
        <w:t xml:space="preserve"> (LSG)</w:t>
      </w:r>
      <w:bookmarkEnd w:id="0"/>
      <w:bookmarkEnd w:id="1"/>
    </w:p>
    <w:p w:rsidR="00660C57" w:rsidRPr="005F7904" w:rsidRDefault="00660C57" w:rsidP="00660C57">
      <w:pPr>
        <w:pStyle w:val="Normal1"/>
        <w:rPr>
          <w:rFonts w:asciiTheme="minorHAnsi" w:hAnsiTheme="minorHAnsi"/>
        </w:rPr>
      </w:pPr>
      <w:r w:rsidRPr="005F7904">
        <w:rPr>
          <w:rFonts w:asciiTheme="minorHAnsi" w:hAnsiTheme="minorHAnsi"/>
        </w:rPr>
        <w:t xml:space="preserve">Date: </w:t>
      </w:r>
      <w:r w:rsidR="006235DD">
        <w:rPr>
          <w:rFonts w:asciiTheme="minorHAnsi" w:hAnsiTheme="minorHAnsi"/>
        </w:rPr>
        <w:t>April 5, 2016</w:t>
      </w:r>
    </w:p>
    <w:p w:rsidR="00660C57" w:rsidRPr="005F7904" w:rsidRDefault="00660C57" w:rsidP="00660C57">
      <w:pPr>
        <w:pStyle w:val="Normal1"/>
        <w:rPr>
          <w:rFonts w:asciiTheme="minorHAnsi" w:hAnsiTheme="minorHAnsi"/>
        </w:rPr>
      </w:pPr>
    </w:p>
    <w:p w:rsidR="00444671" w:rsidRDefault="00660C57" w:rsidP="00660C57">
      <w:pPr>
        <w:pStyle w:val="Normal1"/>
        <w:rPr>
          <w:rFonts w:asciiTheme="minorHAnsi" w:hAnsiTheme="minorHAnsi"/>
        </w:rPr>
      </w:pPr>
      <w:r w:rsidRPr="005F7904">
        <w:rPr>
          <w:rFonts w:asciiTheme="minorHAnsi" w:hAnsiTheme="minorHAnsi"/>
        </w:rPr>
        <w:t>Attached to this memo is a list of recommendations that</w:t>
      </w:r>
      <w:r w:rsidR="00A211BE">
        <w:rPr>
          <w:rFonts w:asciiTheme="minorHAnsi" w:hAnsiTheme="minorHAnsi"/>
        </w:rPr>
        <w:t xml:space="preserve"> have</w:t>
      </w:r>
      <w:r w:rsidRPr="005F7904">
        <w:rPr>
          <w:rFonts w:asciiTheme="minorHAnsi" w:hAnsiTheme="minorHAnsi"/>
        </w:rPr>
        <w:t xml:space="preserve"> emerged from our </w:t>
      </w:r>
      <w:r>
        <w:rPr>
          <w:rFonts w:asciiTheme="minorHAnsi" w:hAnsiTheme="minorHAnsi"/>
        </w:rPr>
        <w:t>conversations</w:t>
      </w:r>
      <w:r w:rsidR="00C61B30">
        <w:rPr>
          <w:rFonts w:asciiTheme="minorHAnsi" w:hAnsiTheme="minorHAnsi"/>
        </w:rPr>
        <w:t xml:space="preserve"> and deliberations</w:t>
      </w:r>
      <w:r>
        <w:rPr>
          <w:rFonts w:asciiTheme="minorHAnsi" w:hAnsiTheme="minorHAnsi"/>
        </w:rPr>
        <w:t xml:space="preserve">.  </w:t>
      </w:r>
      <w:r w:rsidRPr="005F7904">
        <w:rPr>
          <w:rFonts w:asciiTheme="minorHAnsi" w:hAnsiTheme="minorHAnsi"/>
        </w:rPr>
        <w:t xml:space="preserve">We believe that these recommendations will provide helpful guidance as you and your </w:t>
      </w:r>
      <w:proofErr w:type="gramStart"/>
      <w:r w:rsidRPr="005F7904">
        <w:rPr>
          <w:rFonts w:asciiTheme="minorHAnsi" w:hAnsiTheme="minorHAnsi"/>
        </w:rPr>
        <w:t xml:space="preserve">team </w:t>
      </w:r>
      <w:r w:rsidR="00444671">
        <w:rPr>
          <w:rFonts w:asciiTheme="minorHAnsi" w:hAnsiTheme="minorHAnsi"/>
        </w:rPr>
        <w:t>craft</w:t>
      </w:r>
      <w:proofErr w:type="gramEnd"/>
      <w:r w:rsidRPr="005F7904">
        <w:rPr>
          <w:rFonts w:asciiTheme="minorHAnsi" w:hAnsiTheme="minorHAnsi"/>
        </w:rPr>
        <w:t xml:space="preserve"> a Turnaround Plan for </w:t>
      </w:r>
      <w:r>
        <w:rPr>
          <w:rFonts w:asciiTheme="minorHAnsi" w:hAnsiTheme="minorHAnsi"/>
        </w:rPr>
        <w:t>the Southbridge Public Schools</w:t>
      </w:r>
      <w:r w:rsidRPr="005F7904">
        <w:rPr>
          <w:rFonts w:asciiTheme="minorHAnsi" w:hAnsiTheme="minorHAnsi"/>
        </w:rPr>
        <w:t xml:space="preserve">.  </w:t>
      </w:r>
    </w:p>
    <w:p w:rsidR="00444671" w:rsidRDefault="00444671" w:rsidP="00660C57">
      <w:pPr>
        <w:pStyle w:val="Normal1"/>
        <w:rPr>
          <w:rFonts w:asciiTheme="minorHAnsi" w:hAnsiTheme="minorHAnsi"/>
        </w:rPr>
      </w:pPr>
    </w:p>
    <w:p w:rsidR="00660C57" w:rsidRPr="005F7904" w:rsidRDefault="00444671" w:rsidP="00660C57">
      <w:pPr>
        <w:pStyle w:val="Normal1"/>
        <w:rPr>
          <w:rFonts w:asciiTheme="minorHAnsi" w:hAnsiTheme="minorHAnsi"/>
        </w:rPr>
      </w:pPr>
      <w:r>
        <w:rPr>
          <w:rFonts w:asciiTheme="minorHAnsi" w:hAnsiTheme="minorHAnsi"/>
        </w:rPr>
        <w:t>The</w:t>
      </w:r>
      <w:r w:rsidR="00660C57" w:rsidRPr="005F7904">
        <w:rPr>
          <w:rFonts w:asciiTheme="minorHAnsi" w:hAnsiTheme="minorHAnsi"/>
        </w:rPr>
        <w:t xml:space="preserve"> LSG met on five occasions:</w:t>
      </w:r>
    </w:p>
    <w:p w:rsidR="00660C57" w:rsidRPr="005F7904" w:rsidRDefault="00660C57" w:rsidP="00660C57">
      <w:pPr>
        <w:pStyle w:val="Normal1"/>
        <w:numPr>
          <w:ilvl w:val="0"/>
          <w:numId w:val="1"/>
        </w:numPr>
        <w:rPr>
          <w:rFonts w:asciiTheme="minorHAnsi" w:hAnsiTheme="minorHAnsi"/>
        </w:rPr>
      </w:pPr>
      <w:r>
        <w:rPr>
          <w:rFonts w:asciiTheme="minorHAnsi" w:hAnsiTheme="minorHAnsi"/>
        </w:rPr>
        <w:t>Tuesday, February 23</w:t>
      </w:r>
      <w:r w:rsidRPr="005F7904">
        <w:rPr>
          <w:rFonts w:asciiTheme="minorHAnsi" w:hAnsiTheme="minorHAnsi"/>
        </w:rPr>
        <w:t xml:space="preserve">, </w:t>
      </w:r>
      <w:r>
        <w:rPr>
          <w:rFonts w:asciiTheme="minorHAnsi" w:hAnsiTheme="minorHAnsi"/>
        </w:rPr>
        <w:t>4</w:t>
      </w:r>
      <w:r w:rsidR="002F3F7E">
        <w:rPr>
          <w:rFonts w:asciiTheme="minorHAnsi" w:hAnsiTheme="minorHAnsi"/>
        </w:rPr>
        <w:t>:</w:t>
      </w:r>
      <w:r w:rsidRPr="005F7904">
        <w:rPr>
          <w:rFonts w:asciiTheme="minorHAnsi" w:hAnsiTheme="minorHAnsi"/>
        </w:rPr>
        <w:t>00</w:t>
      </w:r>
      <w:r w:rsidR="002F3F7E">
        <w:rPr>
          <w:rFonts w:asciiTheme="minorHAnsi" w:hAnsiTheme="minorHAnsi"/>
        </w:rPr>
        <w:t>pm</w:t>
      </w:r>
      <w:r w:rsidRPr="005F7904">
        <w:rPr>
          <w:rFonts w:asciiTheme="minorHAnsi" w:hAnsiTheme="minorHAnsi"/>
        </w:rPr>
        <w:t xml:space="preserve"> –</w:t>
      </w:r>
      <w:r w:rsidR="002F3F7E">
        <w:rPr>
          <w:rFonts w:asciiTheme="minorHAnsi" w:hAnsiTheme="minorHAnsi"/>
        </w:rPr>
        <w:t xml:space="preserve"> </w:t>
      </w:r>
      <w:r>
        <w:rPr>
          <w:rFonts w:asciiTheme="minorHAnsi" w:hAnsiTheme="minorHAnsi"/>
        </w:rPr>
        <w:t>6</w:t>
      </w:r>
      <w:r w:rsidRPr="005F7904">
        <w:rPr>
          <w:rFonts w:asciiTheme="minorHAnsi" w:hAnsiTheme="minorHAnsi"/>
        </w:rPr>
        <w:t>:</w:t>
      </w:r>
      <w:r>
        <w:rPr>
          <w:rFonts w:asciiTheme="minorHAnsi" w:hAnsiTheme="minorHAnsi"/>
        </w:rPr>
        <w:t>30</w:t>
      </w:r>
      <w:r w:rsidRPr="005F7904">
        <w:rPr>
          <w:rFonts w:asciiTheme="minorHAnsi" w:hAnsiTheme="minorHAnsi"/>
        </w:rPr>
        <w:t xml:space="preserve">pm </w:t>
      </w:r>
    </w:p>
    <w:p w:rsidR="00660C57" w:rsidRPr="005F7904" w:rsidRDefault="00660C57" w:rsidP="00660C57">
      <w:pPr>
        <w:pStyle w:val="Normal1"/>
        <w:numPr>
          <w:ilvl w:val="0"/>
          <w:numId w:val="1"/>
        </w:numPr>
        <w:rPr>
          <w:rFonts w:asciiTheme="minorHAnsi" w:hAnsiTheme="minorHAnsi"/>
        </w:rPr>
      </w:pPr>
      <w:r>
        <w:rPr>
          <w:rFonts w:asciiTheme="minorHAnsi" w:hAnsiTheme="minorHAnsi"/>
        </w:rPr>
        <w:t>Monday</w:t>
      </w:r>
      <w:r w:rsidRPr="005F7904">
        <w:rPr>
          <w:rFonts w:asciiTheme="minorHAnsi" w:hAnsiTheme="minorHAnsi"/>
        </w:rPr>
        <w:t xml:space="preserve">, </w:t>
      </w:r>
      <w:r>
        <w:rPr>
          <w:rFonts w:asciiTheme="minorHAnsi" w:hAnsiTheme="minorHAnsi"/>
        </w:rPr>
        <w:t>February 29</w:t>
      </w:r>
      <w:r w:rsidRPr="005F7904">
        <w:rPr>
          <w:rFonts w:asciiTheme="minorHAnsi" w:hAnsiTheme="minorHAnsi"/>
        </w:rPr>
        <w:t xml:space="preserve">, </w:t>
      </w:r>
      <w:r>
        <w:rPr>
          <w:rFonts w:asciiTheme="minorHAnsi" w:hAnsiTheme="minorHAnsi"/>
        </w:rPr>
        <w:t>4:00</w:t>
      </w:r>
      <w:r w:rsidRPr="005F7904">
        <w:rPr>
          <w:rFonts w:asciiTheme="minorHAnsi" w:hAnsiTheme="minorHAnsi"/>
        </w:rPr>
        <w:t xml:space="preserve">pm – </w:t>
      </w:r>
      <w:r>
        <w:rPr>
          <w:rFonts w:asciiTheme="minorHAnsi" w:hAnsiTheme="minorHAnsi"/>
        </w:rPr>
        <w:t>7</w:t>
      </w:r>
      <w:r w:rsidRPr="005F7904">
        <w:rPr>
          <w:rFonts w:asciiTheme="minorHAnsi" w:hAnsiTheme="minorHAnsi"/>
        </w:rPr>
        <w:t>:</w:t>
      </w:r>
      <w:r>
        <w:rPr>
          <w:rFonts w:asciiTheme="minorHAnsi" w:hAnsiTheme="minorHAnsi"/>
        </w:rPr>
        <w:t>00</w:t>
      </w:r>
      <w:r w:rsidRPr="005F7904">
        <w:rPr>
          <w:rFonts w:asciiTheme="minorHAnsi" w:hAnsiTheme="minorHAnsi"/>
        </w:rPr>
        <w:t>pm</w:t>
      </w:r>
    </w:p>
    <w:p w:rsidR="00660C57" w:rsidRPr="005F7904" w:rsidRDefault="00660C57" w:rsidP="00660C57">
      <w:pPr>
        <w:pStyle w:val="Normal1"/>
        <w:numPr>
          <w:ilvl w:val="0"/>
          <w:numId w:val="1"/>
        </w:numPr>
        <w:rPr>
          <w:rFonts w:asciiTheme="minorHAnsi" w:hAnsiTheme="minorHAnsi"/>
        </w:rPr>
      </w:pPr>
      <w:r>
        <w:rPr>
          <w:rFonts w:asciiTheme="minorHAnsi" w:hAnsiTheme="minorHAnsi"/>
        </w:rPr>
        <w:t>Monday</w:t>
      </w:r>
      <w:r w:rsidRPr="005F7904">
        <w:rPr>
          <w:rFonts w:asciiTheme="minorHAnsi" w:hAnsiTheme="minorHAnsi"/>
        </w:rPr>
        <w:t xml:space="preserve">, </w:t>
      </w:r>
      <w:r>
        <w:rPr>
          <w:rFonts w:asciiTheme="minorHAnsi" w:hAnsiTheme="minorHAnsi"/>
        </w:rPr>
        <w:t>March 7</w:t>
      </w:r>
      <w:r w:rsidRPr="005F7904">
        <w:rPr>
          <w:rFonts w:asciiTheme="minorHAnsi" w:hAnsiTheme="minorHAnsi"/>
        </w:rPr>
        <w:t xml:space="preserve">, </w:t>
      </w:r>
      <w:r>
        <w:rPr>
          <w:rFonts w:asciiTheme="minorHAnsi" w:hAnsiTheme="minorHAnsi"/>
        </w:rPr>
        <w:t>4:00</w:t>
      </w:r>
      <w:r w:rsidRPr="005F7904">
        <w:rPr>
          <w:rFonts w:asciiTheme="minorHAnsi" w:hAnsiTheme="minorHAnsi"/>
        </w:rPr>
        <w:t xml:space="preserve">pm – </w:t>
      </w:r>
      <w:r>
        <w:rPr>
          <w:rFonts w:asciiTheme="minorHAnsi" w:hAnsiTheme="minorHAnsi"/>
        </w:rPr>
        <w:t>6</w:t>
      </w:r>
      <w:r w:rsidRPr="005F7904">
        <w:rPr>
          <w:rFonts w:asciiTheme="minorHAnsi" w:hAnsiTheme="minorHAnsi"/>
        </w:rPr>
        <w:t>:</w:t>
      </w:r>
      <w:r>
        <w:rPr>
          <w:rFonts w:asciiTheme="minorHAnsi" w:hAnsiTheme="minorHAnsi"/>
        </w:rPr>
        <w:t>30</w:t>
      </w:r>
      <w:r w:rsidRPr="005F7904">
        <w:rPr>
          <w:rFonts w:asciiTheme="minorHAnsi" w:hAnsiTheme="minorHAnsi"/>
        </w:rPr>
        <w:t>pm</w:t>
      </w:r>
    </w:p>
    <w:p w:rsidR="00660C57" w:rsidRPr="005F7904" w:rsidRDefault="00660C57" w:rsidP="00660C57">
      <w:pPr>
        <w:pStyle w:val="Normal1"/>
        <w:numPr>
          <w:ilvl w:val="0"/>
          <w:numId w:val="1"/>
        </w:numPr>
        <w:rPr>
          <w:rFonts w:asciiTheme="minorHAnsi" w:hAnsiTheme="minorHAnsi"/>
        </w:rPr>
      </w:pPr>
      <w:r>
        <w:rPr>
          <w:rFonts w:asciiTheme="minorHAnsi" w:hAnsiTheme="minorHAnsi"/>
        </w:rPr>
        <w:t>Monday</w:t>
      </w:r>
      <w:r w:rsidRPr="005F7904">
        <w:rPr>
          <w:rFonts w:asciiTheme="minorHAnsi" w:hAnsiTheme="minorHAnsi"/>
        </w:rPr>
        <w:t xml:space="preserve">, </w:t>
      </w:r>
      <w:r>
        <w:rPr>
          <w:rFonts w:asciiTheme="minorHAnsi" w:hAnsiTheme="minorHAnsi"/>
        </w:rPr>
        <w:t>March 14</w:t>
      </w:r>
      <w:r w:rsidRPr="005F7904">
        <w:rPr>
          <w:rFonts w:asciiTheme="minorHAnsi" w:hAnsiTheme="minorHAnsi"/>
        </w:rPr>
        <w:t xml:space="preserve">, </w:t>
      </w:r>
      <w:r>
        <w:rPr>
          <w:rFonts w:asciiTheme="minorHAnsi" w:hAnsiTheme="minorHAnsi"/>
        </w:rPr>
        <w:t>4:00</w:t>
      </w:r>
      <w:r w:rsidRPr="005F7904">
        <w:rPr>
          <w:rFonts w:asciiTheme="minorHAnsi" w:hAnsiTheme="minorHAnsi"/>
        </w:rPr>
        <w:t xml:space="preserve">pm – </w:t>
      </w:r>
      <w:r>
        <w:rPr>
          <w:rFonts w:asciiTheme="minorHAnsi" w:hAnsiTheme="minorHAnsi"/>
        </w:rPr>
        <w:t>6</w:t>
      </w:r>
      <w:r w:rsidRPr="005F7904">
        <w:rPr>
          <w:rFonts w:asciiTheme="minorHAnsi" w:hAnsiTheme="minorHAnsi"/>
        </w:rPr>
        <w:t>:</w:t>
      </w:r>
      <w:r>
        <w:rPr>
          <w:rFonts w:asciiTheme="minorHAnsi" w:hAnsiTheme="minorHAnsi"/>
        </w:rPr>
        <w:t>30</w:t>
      </w:r>
      <w:r w:rsidRPr="005F7904">
        <w:rPr>
          <w:rFonts w:asciiTheme="minorHAnsi" w:hAnsiTheme="minorHAnsi"/>
        </w:rPr>
        <w:t>pm</w:t>
      </w:r>
    </w:p>
    <w:p w:rsidR="00660C57" w:rsidRPr="005F7904" w:rsidRDefault="00660C57" w:rsidP="00660C57">
      <w:pPr>
        <w:pStyle w:val="Normal1"/>
        <w:numPr>
          <w:ilvl w:val="0"/>
          <w:numId w:val="1"/>
        </w:numPr>
        <w:rPr>
          <w:rFonts w:asciiTheme="minorHAnsi" w:hAnsiTheme="minorHAnsi"/>
        </w:rPr>
      </w:pPr>
      <w:r>
        <w:rPr>
          <w:rFonts w:asciiTheme="minorHAnsi" w:hAnsiTheme="minorHAnsi"/>
        </w:rPr>
        <w:t>Monday</w:t>
      </w:r>
      <w:r w:rsidRPr="005F7904">
        <w:rPr>
          <w:rFonts w:asciiTheme="minorHAnsi" w:hAnsiTheme="minorHAnsi"/>
        </w:rPr>
        <w:t xml:space="preserve">, </w:t>
      </w:r>
      <w:r>
        <w:rPr>
          <w:rFonts w:asciiTheme="minorHAnsi" w:hAnsiTheme="minorHAnsi"/>
        </w:rPr>
        <w:t>March 21</w:t>
      </w:r>
      <w:r w:rsidRPr="005F7904">
        <w:rPr>
          <w:rFonts w:asciiTheme="minorHAnsi" w:hAnsiTheme="minorHAnsi"/>
        </w:rPr>
        <w:t xml:space="preserve">, </w:t>
      </w:r>
      <w:r>
        <w:rPr>
          <w:rFonts w:asciiTheme="minorHAnsi" w:hAnsiTheme="minorHAnsi"/>
        </w:rPr>
        <w:t>4:00</w:t>
      </w:r>
      <w:r w:rsidRPr="005F7904">
        <w:rPr>
          <w:rFonts w:asciiTheme="minorHAnsi" w:hAnsiTheme="minorHAnsi"/>
        </w:rPr>
        <w:t xml:space="preserve">pm – </w:t>
      </w:r>
      <w:r>
        <w:rPr>
          <w:rFonts w:asciiTheme="minorHAnsi" w:hAnsiTheme="minorHAnsi"/>
        </w:rPr>
        <w:t>6</w:t>
      </w:r>
      <w:r w:rsidRPr="005F7904">
        <w:rPr>
          <w:rFonts w:asciiTheme="minorHAnsi" w:hAnsiTheme="minorHAnsi"/>
        </w:rPr>
        <w:t>:</w:t>
      </w:r>
      <w:r>
        <w:rPr>
          <w:rFonts w:asciiTheme="minorHAnsi" w:hAnsiTheme="minorHAnsi"/>
        </w:rPr>
        <w:t>30</w:t>
      </w:r>
      <w:r w:rsidRPr="005F7904">
        <w:rPr>
          <w:rFonts w:asciiTheme="minorHAnsi" w:hAnsiTheme="minorHAnsi"/>
        </w:rPr>
        <w:t>pm</w:t>
      </w:r>
    </w:p>
    <w:p w:rsidR="00C4175B" w:rsidRDefault="00C4175B" w:rsidP="00660C57">
      <w:pPr>
        <w:pStyle w:val="Normal1"/>
        <w:rPr>
          <w:rFonts w:asciiTheme="minorHAnsi" w:hAnsiTheme="minorHAnsi"/>
        </w:rPr>
      </w:pPr>
    </w:p>
    <w:p w:rsidR="00660C57" w:rsidRDefault="00660C57" w:rsidP="00660C57">
      <w:pPr>
        <w:pStyle w:val="Normal1"/>
        <w:rPr>
          <w:rFonts w:asciiTheme="minorHAnsi" w:hAnsiTheme="minorHAnsi"/>
        </w:rPr>
      </w:pPr>
      <w:r w:rsidRPr="005F7904">
        <w:rPr>
          <w:rFonts w:asciiTheme="minorHAnsi" w:hAnsiTheme="minorHAnsi"/>
        </w:rPr>
        <w:t>We reviewed school data</w:t>
      </w:r>
      <w:r>
        <w:rPr>
          <w:rFonts w:asciiTheme="minorHAnsi" w:hAnsiTheme="minorHAnsi"/>
        </w:rPr>
        <w:t>, DESE’s District Review Report (October, 2015)</w:t>
      </w:r>
      <w:r w:rsidR="00444671">
        <w:rPr>
          <w:rFonts w:asciiTheme="minorHAnsi" w:hAnsiTheme="minorHAnsi"/>
        </w:rPr>
        <w:t>,</w:t>
      </w:r>
      <w:r>
        <w:rPr>
          <w:rFonts w:asciiTheme="minorHAnsi" w:hAnsiTheme="minorHAnsi"/>
        </w:rPr>
        <w:t xml:space="preserve"> as well as other prior studies</w:t>
      </w:r>
      <w:r w:rsidR="00903EF6">
        <w:rPr>
          <w:rFonts w:asciiTheme="minorHAnsi" w:hAnsiTheme="minorHAnsi"/>
        </w:rPr>
        <w:t xml:space="preserve"> about the district</w:t>
      </w:r>
      <w:r w:rsidRPr="005F7904">
        <w:rPr>
          <w:rFonts w:asciiTheme="minorHAnsi" w:hAnsiTheme="minorHAnsi"/>
        </w:rPr>
        <w:t xml:space="preserve">. </w:t>
      </w:r>
      <w:r>
        <w:rPr>
          <w:rFonts w:asciiTheme="minorHAnsi" w:hAnsiTheme="minorHAnsi"/>
        </w:rPr>
        <w:t xml:space="preserve"> The Southbridge Educators Association (SEA) also provided a set of recommendations based on their own </w:t>
      </w:r>
      <w:r w:rsidR="00C61B30">
        <w:rPr>
          <w:rFonts w:asciiTheme="minorHAnsi" w:hAnsiTheme="minorHAnsi"/>
        </w:rPr>
        <w:t>discussions</w:t>
      </w:r>
      <w:r>
        <w:rPr>
          <w:rFonts w:asciiTheme="minorHAnsi" w:hAnsiTheme="minorHAnsi"/>
        </w:rPr>
        <w:t xml:space="preserve"> with their stakeholders.  Their </w:t>
      </w:r>
      <w:r w:rsidR="00EB3769">
        <w:rPr>
          <w:rFonts w:asciiTheme="minorHAnsi" w:hAnsiTheme="minorHAnsi"/>
        </w:rPr>
        <w:t>ideas</w:t>
      </w:r>
      <w:r>
        <w:rPr>
          <w:rFonts w:asciiTheme="minorHAnsi" w:hAnsiTheme="minorHAnsi"/>
        </w:rPr>
        <w:t xml:space="preserve"> are listed in Appendix A and many of them have been incorporated into this report.</w:t>
      </w:r>
      <w:r w:rsidR="00D31153">
        <w:rPr>
          <w:rFonts w:asciiTheme="minorHAnsi" w:hAnsiTheme="minorHAnsi"/>
        </w:rPr>
        <w:t xml:space="preserve"> Also included in this </w:t>
      </w:r>
      <w:r w:rsidR="00EB3769">
        <w:rPr>
          <w:rFonts w:asciiTheme="minorHAnsi" w:hAnsiTheme="minorHAnsi"/>
        </w:rPr>
        <w:t>document</w:t>
      </w:r>
      <w:r w:rsidR="00D31153">
        <w:rPr>
          <w:rFonts w:asciiTheme="minorHAnsi" w:hAnsiTheme="minorHAnsi"/>
        </w:rPr>
        <w:t xml:space="preserve"> are a number of recommendations that emerged from conversations and interviews that the LSG student representative, Ashleigh Prince</w:t>
      </w:r>
      <w:r w:rsidR="00C3104C">
        <w:rPr>
          <w:rFonts w:asciiTheme="minorHAnsi" w:hAnsiTheme="minorHAnsi"/>
        </w:rPr>
        <w:t>,</w:t>
      </w:r>
      <w:r w:rsidR="00D31153">
        <w:rPr>
          <w:rFonts w:asciiTheme="minorHAnsi" w:hAnsiTheme="minorHAnsi"/>
        </w:rPr>
        <w:t xml:space="preserve"> conducted with fellow students and teachers.</w:t>
      </w:r>
    </w:p>
    <w:p w:rsidR="00C4175B" w:rsidRDefault="00C4175B" w:rsidP="00660C57">
      <w:pPr>
        <w:pStyle w:val="Normal1"/>
        <w:rPr>
          <w:rFonts w:asciiTheme="minorHAnsi" w:hAnsiTheme="minorHAnsi"/>
        </w:rPr>
      </w:pPr>
    </w:p>
    <w:p w:rsidR="00C4175B" w:rsidRPr="00C61B30" w:rsidRDefault="00C4175B" w:rsidP="00C4175B">
      <w:pPr>
        <w:rPr>
          <w:sz w:val="24"/>
          <w:szCs w:val="24"/>
        </w:rPr>
      </w:pPr>
      <w:r w:rsidRPr="00C61B30">
        <w:rPr>
          <w:sz w:val="24"/>
          <w:szCs w:val="24"/>
        </w:rPr>
        <w:t xml:space="preserve">One paragraph from </w:t>
      </w:r>
      <w:r w:rsidR="00D31153">
        <w:rPr>
          <w:sz w:val="24"/>
          <w:szCs w:val="24"/>
        </w:rPr>
        <w:t xml:space="preserve">the </w:t>
      </w:r>
      <w:r w:rsidRPr="00C61B30">
        <w:rPr>
          <w:sz w:val="24"/>
          <w:szCs w:val="24"/>
        </w:rPr>
        <w:t xml:space="preserve">SEA’s report struck at the core of many of our conversations, </w:t>
      </w:r>
    </w:p>
    <w:p w:rsidR="00C4175B" w:rsidRDefault="00C4175B" w:rsidP="00C4175B">
      <w:pPr>
        <w:rPr>
          <w:sz w:val="24"/>
          <w:szCs w:val="24"/>
        </w:rPr>
      </w:pPr>
      <w:r w:rsidRPr="00C61B30">
        <w:rPr>
          <w:sz w:val="24"/>
          <w:szCs w:val="24"/>
        </w:rPr>
        <w:t>“Over the years the lack of</w:t>
      </w:r>
      <w:r w:rsidR="002F3F7E">
        <w:rPr>
          <w:sz w:val="24"/>
          <w:szCs w:val="24"/>
        </w:rPr>
        <w:t xml:space="preserve"> consistent</w:t>
      </w:r>
      <w:r w:rsidRPr="00C61B30">
        <w:rPr>
          <w:sz w:val="24"/>
          <w:szCs w:val="24"/>
        </w:rPr>
        <w:t xml:space="preserve"> leadership in the district has resulted in a patchwork of disparate approaches to attempt to meet students’ needs. Our students deserve better than that. Teachers and staff can, and will, deliver a comprehensive education so long as there is a shared vision and common goals between educators and district leaders.”  </w:t>
      </w:r>
    </w:p>
    <w:p w:rsidR="000D5BA8" w:rsidRPr="00C61B30" w:rsidRDefault="000D5BA8" w:rsidP="00C4175B">
      <w:pPr>
        <w:rPr>
          <w:sz w:val="24"/>
          <w:szCs w:val="24"/>
        </w:rPr>
      </w:pPr>
      <w:r>
        <w:rPr>
          <w:sz w:val="24"/>
          <w:szCs w:val="24"/>
        </w:rPr>
        <w:t xml:space="preserve">Finally, we would add that this work will require </w:t>
      </w:r>
      <w:r w:rsidR="002F3F7E">
        <w:rPr>
          <w:sz w:val="24"/>
          <w:szCs w:val="24"/>
        </w:rPr>
        <w:t xml:space="preserve">a </w:t>
      </w:r>
      <w:r>
        <w:rPr>
          <w:sz w:val="24"/>
          <w:szCs w:val="24"/>
        </w:rPr>
        <w:t xml:space="preserve">significant </w:t>
      </w:r>
      <w:r w:rsidR="002F3F7E">
        <w:rPr>
          <w:sz w:val="24"/>
          <w:szCs w:val="24"/>
        </w:rPr>
        <w:t xml:space="preserve">increase in </w:t>
      </w:r>
      <w:r>
        <w:rPr>
          <w:sz w:val="24"/>
          <w:szCs w:val="24"/>
        </w:rPr>
        <w:t>collaboration wi</w:t>
      </w:r>
      <w:r w:rsidR="008A44FC">
        <w:rPr>
          <w:sz w:val="24"/>
          <w:szCs w:val="24"/>
        </w:rPr>
        <w:t xml:space="preserve">th </w:t>
      </w:r>
      <w:r w:rsidR="002F3F7E">
        <w:rPr>
          <w:sz w:val="24"/>
          <w:szCs w:val="24"/>
        </w:rPr>
        <w:t xml:space="preserve">all </w:t>
      </w:r>
      <w:r w:rsidR="008A44FC">
        <w:rPr>
          <w:sz w:val="24"/>
          <w:szCs w:val="24"/>
        </w:rPr>
        <w:t xml:space="preserve">parents, community members, </w:t>
      </w:r>
      <w:r>
        <w:rPr>
          <w:sz w:val="24"/>
          <w:szCs w:val="24"/>
        </w:rPr>
        <w:t>town officials and all the organizations</w:t>
      </w:r>
      <w:r w:rsidR="002F3F7E">
        <w:rPr>
          <w:sz w:val="24"/>
          <w:szCs w:val="24"/>
        </w:rPr>
        <w:t xml:space="preserve">, non-profit agencies, </w:t>
      </w:r>
      <w:r>
        <w:rPr>
          <w:sz w:val="24"/>
          <w:szCs w:val="24"/>
        </w:rPr>
        <w:t>and businesses that serve the citizens of Southbridge.</w:t>
      </w:r>
      <w:r w:rsidR="008A44FC">
        <w:rPr>
          <w:sz w:val="24"/>
          <w:szCs w:val="24"/>
        </w:rPr>
        <w:t xml:space="preserve"> Without a more comprehensive </w:t>
      </w:r>
      <w:r w:rsidR="008A44FC" w:rsidRPr="008A44FC">
        <w:rPr>
          <w:i/>
          <w:sz w:val="24"/>
          <w:szCs w:val="24"/>
        </w:rPr>
        <w:t>team</w:t>
      </w:r>
      <w:r w:rsidR="008A44FC">
        <w:rPr>
          <w:sz w:val="24"/>
          <w:szCs w:val="24"/>
        </w:rPr>
        <w:t xml:space="preserve"> effort</w:t>
      </w:r>
      <w:r w:rsidR="00E76DCF">
        <w:rPr>
          <w:sz w:val="24"/>
          <w:szCs w:val="24"/>
        </w:rPr>
        <w:t>,</w:t>
      </w:r>
      <w:r w:rsidR="008A44FC">
        <w:rPr>
          <w:sz w:val="24"/>
          <w:szCs w:val="24"/>
        </w:rPr>
        <w:t xml:space="preserve"> we will not be able to close the gaps this report has </w:t>
      </w:r>
      <w:r w:rsidR="00E943A9">
        <w:rPr>
          <w:sz w:val="24"/>
          <w:szCs w:val="24"/>
        </w:rPr>
        <w:t>examined</w:t>
      </w:r>
      <w:r w:rsidR="008A44FC">
        <w:rPr>
          <w:sz w:val="24"/>
          <w:szCs w:val="24"/>
        </w:rPr>
        <w:t>.</w:t>
      </w:r>
    </w:p>
    <w:p w:rsidR="00660C57" w:rsidRPr="005F7904" w:rsidRDefault="00660C57" w:rsidP="00660C57">
      <w:pPr>
        <w:pStyle w:val="Normal1"/>
        <w:rPr>
          <w:rFonts w:asciiTheme="minorHAnsi" w:hAnsiTheme="minorHAnsi" w:cs="Arial"/>
        </w:rPr>
      </w:pPr>
      <w:r w:rsidRPr="005F7904">
        <w:rPr>
          <w:rFonts w:asciiTheme="minorHAnsi" w:hAnsiTheme="minorHAnsi" w:cs="Arial"/>
        </w:rPr>
        <w:t>Sincerely,</w:t>
      </w:r>
    </w:p>
    <w:p w:rsidR="00660C57" w:rsidRPr="005F7904" w:rsidRDefault="00660C57" w:rsidP="00660C57">
      <w:pPr>
        <w:pStyle w:val="Normal1"/>
        <w:rPr>
          <w:rFonts w:asciiTheme="minorHAnsi" w:hAnsiTheme="minorHAnsi" w:cs="Arial"/>
        </w:rPr>
      </w:pPr>
    </w:p>
    <w:p w:rsidR="00660C57" w:rsidRPr="005F7904" w:rsidRDefault="00660C57" w:rsidP="00660C57">
      <w:pPr>
        <w:pStyle w:val="Normal1"/>
        <w:rPr>
          <w:rFonts w:asciiTheme="minorHAnsi" w:hAnsiTheme="minorHAnsi" w:cs="Arial"/>
        </w:rPr>
      </w:pPr>
      <w:r w:rsidRPr="005F7904">
        <w:rPr>
          <w:rFonts w:asciiTheme="minorHAnsi" w:hAnsiTheme="minorHAnsi" w:cs="Arial"/>
        </w:rPr>
        <w:t xml:space="preserve">The </w:t>
      </w:r>
      <w:r>
        <w:rPr>
          <w:rFonts w:asciiTheme="minorHAnsi" w:hAnsiTheme="minorHAnsi" w:cs="Arial"/>
        </w:rPr>
        <w:t>Southbridge</w:t>
      </w:r>
      <w:r w:rsidRPr="005F7904">
        <w:rPr>
          <w:rFonts w:asciiTheme="minorHAnsi" w:hAnsiTheme="minorHAnsi" w:cs="Arial"/>
        </w:rPr>
        <w:t xml:space="preserve"> Local Stakeholder Group</w:t>
      </w:r>
    </w:p>
    <w:p w:rsidR="00EF7ECA" w:rsidRPr="00C3104C" w:rsidRDefault="00442F5A" w:rsidP="00EF7ECA">
      <w:pPr>
        <w:pStyle w:val="Normal1"/>
        <w:numPr>
          <w:ilvl w:val="0"/>
          <w:numId w:val="2"/>
        </w:numPr>
        <w:rPr>
          <w:iCs/>
        </w:rPr>
      </w:pPr>
      <w:r>
        <w:rPr>
          <w:b/>
          <w:bCs/>
          <w:i/>
          <w:iCs/>
        </w:rPr>
        <w:t>A</w:t>
      </w:r>
      <w:r w:rsidR="002F3F7E">
        <w:rPr>
          <w:b/>
          <w:bCs/>
          <w:i/>
          <w:iCs/>
        </w:rPr>
        <w:t>n</w:t>
      </w:r>
      <w:r>
        <w:rPr>
          <w:b/>
          <w:bCs/>
          <w:i/>
          <w:iCs/>
        </w:rPr>
        <w:t xml:space="preserve">na </w:t>
      </w:r>
      <w:r w:rsidRPr="00442F5A">
        <w:rPr>
          <w:rFonts w:asciiTheme="minorHAnsi" w:hAnsiTheme="minorHAnsi"/>
          <w:b/>
          <w:i/>
          <w:sz w:val="22"/>
          <w:szCs w:val="22"/>
        </w:rPr>
        <w:t>Tsitsilianos</w:t>
      </w:r>
      <w:r w:rsidR="00EF7ECA" w:rsidRPr="00EF7ECA">
        <w:rPr>
          <w:b/>
          <w:bCs/>
          <w:i/>
          <w:iCs/>
        </w:rPr>
        <w:t xml:space="preserve"> </w:t>
      </w:r>
      <w:r w:rsidR="00EF7ECA" w:rsidRPr="00EF7ECA">
        <w:rPr>
          <w:i/>
          <w:iCs/>
        </w:rPr>
        <w:t xml:space="preserve">– </w:t>
      </w:r>
      <w:r w:rsidR="00EF7ECA" w:rsidRPr="00C3104C">
        <w:rPr>
          <w:iCs/>
        </w:rPr>
        <w:t xml:space="preserve">Teacher, </w:t>
      </w:r>
      <w:r w:rsidRPr="00C3104C">
        <w:rPr>
          <w:iCs/>
        </w:rPr>
        <w:t>West</w:t>
      </w:r>
      <w:r w:rsidR="00EF7ECA" w:rsidRPr="00C3104C">
        <w:rPr>
          <w:iCs/>
        </w:rPr>
        <w:t xml:space="preserve"> Street Elementary School</w:t>
      </w:r>
    </w:p>
    <w:p w:rsidR="00EF7ECA" w:rsidRPr="00C3104C" w:rsidRDefault="00EF7ECA" w:rsidP="00EF7ECA">
      <w:pPr>
        <w:pStyle w:val="Normal1"/>
        <w:numPr>
          <w:ilvl w:val="0"/>
          <w:numId w:val="2"/>
        </w:numPr>
        <w:rPr>
          <w:iCs/>
        </w:rPr>
      </w:pPr>
      <w:r w:rsidRPr="00EF7ECA">
        <w:rPr>
          <w:b/>
          <w:bCs/>
          <w:i/>
          <w:iCs/>
        </w:rPr>
        <w:t xml:space="preserve">Heather </w:t>
      </w:r>
      <w:proofErr w:type="spellStart"/>
      <w:r w:rsidRPr="00EF7ECA">
        <w:rPr>
          <w:b/>
          <w:bCs/>
          <w:i/>
          <w:iCs/>
        </w:rPr>
        <w:t>Bish</w:t>
      </w:r>
      <w:proofErr w:type="spellEnd"/>
      <w:r w:rsidRPr="00EF7ECA">
        <w:rPr>
          <w:b/>
          <w:bCs/>
          <w:i/>
          <w:iCs/>
        </w:rPr>
        <w:t xml:space="preserve"> </w:t>
      </w:r>
      <w:r w:rsidRPr="00EF7ECA">
        <w:rPr>
          <w:i/>
          <w:iCs/>
        </w:rPr>
        <w:t xml:space="preserve">– </w:t>
      </w:r>
      <w:r w:rsidRPr="00C3104C">
        <w:rPr>
          <w:iCs/>
        </w:rPr>
        <w:t>Special Education Supervisor, Southbridge Public Schools</w:t>
      </w:r>
    </w:p>
    <w:p w:rsidR="00EF7ECA" w:rsidRPr="00C3104C" w:rsidRDefault="00EF7ECA" w:rsidP="00EF7ECA">
      <w:pPr>
        <w:pStyle w:val="Normal1"/>
        <w:numPr>
          <w:ilvl w:val="0"/>
          <w:numId w:val="2"/>
        </w:numPr>
        <w:rPr>
          <w:iCs/>
        </w:rPr>
      </w:pPr>
      <w:r w:rsidRPr="00EF7ECA">
        <w:rPr>
          <w:b/>
          <w:bCs/>
          <w:i/>
          <w:iCs/>
        </w:rPr>
        <w:t xml:space="preserve">William K. Bishop </w:t>
      </w:r>
      <w:r w:rsidRPr="00EF7ECA">
        <w:rPr>
          <w:i/>
          <w:iCs/>
        </w:rPr>
        <w:t xml:space="preserve">– </w:t>
      </w:r>
      <w:r w:rsidRPr="00C3104C">
        <w:rPr>
          <w:iCs/>
        </w:rPr>
        <w:t>School Committee member (designated by School Committee Chair Scott Lazo)</w:t>
      </w:r>
    </w:p>
    <w:p w:rsidR="00EF7ECA" w:rsidRPr="00EF7ECA" w:rsidRDefault="00937E8C" w:rsidP="00EF7ECA">
      <w:pPr>
        <w:pStyle w:val="Normal1"/>
        <w:numPr>
          <w:ilvl w:val="0"/>
          <w:numId w:val="2"/>
        </w:numPr>
        <w:rPr>
          <w:i/>
          <w:iCs/>
        </w:rPr>
      </w:pPr>
      <w:r>
        <w:rPr>
          <w:b/>
          <w:bCs/>
          <w:i/>
          <w:iCs/>
        </w:rPr>
        <w:t>Kristin Mayotte</w:t>
      </w:r>
      <w:r w:rsidR="00EF7ECA" w:rsidRPr="00EF7ECA">
        <w:rPr>
          <w:b/>
          <w:bCs/>
          <w:i/>
          <w:iCs/>
        </w:rPr>
        <w:t xml:space="preserve"> </w:t>
      </w:r>
      <w:r w:rsidR="00EF7ECA" w:rsidRPr="00EF7ECA">
        <w:rPr>
          <w:i/>
          <w:iCs/>
        </w:rPr>
        <w:t xml:space="preserve">– </w:t>
      </w:r>
      <w:r w:rsidR="00EF7ECA" w:rsidRPr="00C3104C">
        <w:rPr>
          <w:iCs/>
        </w:rPr>
        <w:t>Director</w:t>
      </w:r>
      <w:r w:rsidRPr="00C3104C">
        <w:rPr>
          <w:iCs/>
        </w:rPr>
        <w:t xml:space="preserve"> of Educational Services</w:t>
      </w:r>
      <w:r w:rsidR="00EF7ECA" w:rsidRPr="00C3104C">
        <w:rPr>
          <w:iCs/>
        </w:rPr>
        <w:t>, Y</w:t>
      </w:r>
      <w:r w:rsidRPr="00C3104C">
        <w:rPr>
          <w:iCs/>
        </w:rPr>
        <w:t>.O.U</w:t>
      </w:r>
      <w:r w:rsidR="00EF7ECA" w:rsidRPr="00C3104C">
        <w:rPr>
          <w:iCs/>
        </w:rPr>
        <w:t>, inc.; South Central System of Care</w:t>
      </w:r>
    </w:p>
    <w:p w:rsidR="00EF7ECA" w:rsidRPr="00EF7ECA" w:rsidRDefault="00EF7ECA" w:rsidP="00EF7ECA">
      <w:pPr>
        <w:pStyle w:val="Normal1"/>
        <w:numPr>
          <w:ilvl w:val="0"/>
          <w:numId w:val="2"/>
        </w:numPr>
        <w:rPr>
          <w:i/>
          <w:iCs/>
        </w:rPr>
      </w:pPr>
      <w:r w:rsidRPr="00EF7ECA">
        <w:rPr>
          <w:b/>
          <w:bCs/>
          <w:i/>
          <w:iCs/>
        </w:rPr>
        <w:t xml:space="preserve">Donna Joyce </w:t>
      </w:r>
      <w:r w:rsidRPr="00EF7ECA">
        <w:rPr>
          <w:i/>
          <w:iCs/>
        </w:rPr>
        <w:t xml:space="preserve">– </w:t>
      </w:r>
      <w:r w:rsidRPr="00C3104C">
        <w:rPr>
          <w:iCs/>
        </w:rPr>
        <w:t>Career</w:t>
      </w:r>
      <w:r w:rsidRPr="00EF7ECA">
        <w:rPr>
          <w:i/>
          <w:iCs/>
        </w:rPr>
        <w:t xml:space="preserve"> </w:t>
      </w:r>
      <w:r w:rsidRPr="00C3104C">
        <w:rPr>
          <w:iCs/>
        </w:rPr>
        <w:t>Center Business Representative, Central MA Workforce Investment Board</w:t>
      </w:r>
    </w:p>
    <w:p w:rsidR="00EF7ECA" w:rsidRPr="00EF7ECA" w:rsidRDefault="00EF7ECA" w:rsidP="00EF7ECA">
      <w:pPr>
        <w:pStyle w:val="Normal1"/>
        <w:numPr>
          <w:ilvl w:val="0"/>
          <w:numId w:val="2"/>
        </w:numPr>
        <w:rPr>
          <w:i/>
          <w:iCs/>
        </w:rPr>
      </w:pPr>
      <w:r w:rsidRPr="00EF7ECA">
        <w:rPr>
          <w:b/>
          <w:bCs/>
          <w:i/>
          <w:iCs/>
        </w:rPr>
        <w:lastRenderedPageBreak/>
        <w:t xml:space="preserve">Michael </w:t>
      </w:r>
      <w:proofErr w:type="spellStart"/>
      <w:r w:rsidRPr="00EF7ECA">
        <w:rPr>
          <w:b/>
          <w:bCs/>
          <w:i/>
          <w:iCs/>
        </w:rPr>
        <w:t>Keough</w:t>
      </w:r>
      <w:proofErr w:type="spellEnd"/>
      <w:r w:rsidRPr="00EF7ECA">
        <w:rPr>
          <w:b/>
          <w:bCs/>
          <w:i/>
          <w:iCs/>
        </w:rPr>
        <w:t xml:space="preserve"> </w:t>
      </w:r>
      <w:r w:rsidRPr="00EF7ECA">
        <w:rPr>
          <w:i/>
          <w:iCs/>
        </w:rPr>
        <w:t xml:space="preserve">– </w:t>
      </w:r>
      <w:r w:rsidRPr="00C3104C">
        <w:rPr>
          <w:iCs/>
        </w:rPr>
        <w:t>Teacher, Southbridge Middle/High School</w:t>
      </w:r>
    </w:p>
    <w:p w:rsidR="00EF7ECA" w:rsidRPr="00EF7ECA" w:rsidRDefault="00EF7ECA" w:rsidP="00EF7ECA">
      <w:pPr>
        <w:pStyle w:val="Normal1"/>
        <w:numPr>
          <w:ilvl w:val="0"/>
          <w:numId w:val="2"/>
        </w:numPr>
        <w:rPr>
          <w:i/>
          <w:iCs/>
        </w:rPr>
      </w:pPr>
      <w:r w:rsidRPr="00EF7ECA">
        <w:rPr>
          <w:b/>
          <w:bCs/>
          <w:i/>
          <w:iCs/>
        </w:rPr>
        <w:t xml:space="preserve">Maria Murray </w:t>
      </w:r>
      <w:r w:rsidRPr="00EF7ECA">
        <w:rPr>
          <w:i/>
          <w:iCs/>
        </w:rPr>
        <w:t xml:space="preserve">– </w:t>
      </w:r>
      <w:r w:rsidRPr="00C3104C">
        <w:rPr>
          <w:iCs/>
        </w:rPr>
        <w:t>Assistant</w:t>
      </w:r>
      <w:r w:rsidRPr="00EF7ECA">
        <w:rPr>
          <w:i/>
          <w:iCs/>
        </w:rPr>
        <w:t xml:space="preserve"> </w:t>
      </w:r>
      <w:r w:rsidRPr="00C3104C">
        <w:rPr>
          <w:iCs/>
        </w:rPr>
        <w:t>Principal, West Street Elementary School</w:t>
      </w:r>
    </w:p>
    <w:p w:rsidR="00EF7ECA" w:rsidRPr="00C3104C" w:rsidRDefault="00EF7ECA" w:rsidP="00EF7ECA">
      <w:pPr>
        <w:pStyle w:val="Normal1"/>
        <w:numPr>
          <w:ilvl w:val="0"/>
          <w:numId w:val="2"/>
        </w:numPr>
        <w:rPr>
          <w:iCs/>
        </w:rPr>
      </w:pPr>
      <w:r w:rsidRPr="00EF7ECA">
        <w:rPr>
          <w:b/>
          <w:bCs/>
          <w:i/>
          <w:iCs/>
        </w:rPr>
        <w:t xml:space="preserve">Lillian Ortiz </w:t>
      </w:r>
      <w:r w:rsidRPr="00EF7ECA">
        <w:rPr>
          <w:i/>
          <w:iCs/>
        </w:rPr>
        <w:t xml:space="preserve">– </w:t>
      </w:r>
      <w:r w:rsidRPr="00C3104C">
        <w:rPr>
          <w:iCs/>
        </w:rPr>
        <w:t xml:space="preserve">Vice President of Strategic Enrollment Development and Student Engagement, </w:t>
      </w:r>
      <w:proofErr w:type="spellStart"/>
      <w:r w:rsidRPr="00C3104C">
        <w:rPr>
          <w:iCs/>
        </w:rPr>
        <w:t>Quinsigamond</w:t>
      </w:r>
      <w:proofErr w:type="spellEnd"/>
      <w:r w:rsidRPr="00C3104C">
        <w:rPr>
          <w:iCs/>
        </w:rPr>
        <w:t xml:space="preserve"> Community College</w:t>
      </w:r>
    </w:p>
    <w:p w:rsidR="00EF7ECA" w:rsidRPr="00EF7ECA" w:rsidRDefault="00EF7ECA" w:rsidP="00EF7ECA">
      <w:pPr>
        <w:pStyle w:val="Normal1"/>
        <w:numPr>
          <w:ilvl w:val="0"/>
          <w:numId w:val="2"/>
        </w:numPr>
        <w:rPr>
          <w:i/>
          <w:iCs/>
        </w:rPr>
      </w:pPr>
      <w:r w:rsidRPr="00EF7ECA">
        <w:rPr>
          <w:b/>
          <w:bCs/>
          <w:i/>
          <w:iCs/>
        </w:rPr>
        <w:t xml:space="preserve">Amelia </w:t>
      </w:r>
      <w:proofErr w:type="spellStart"/>
      <w:r w:rsidRPr="00EF7ECA">
        <w:rPr>
          <w:b/>
          <w:bCs/>
          <w:i/>
          <w:iCs/>
        </w:rPr>
        <w:t>Peloquin</w:t>
      </w:r>
      <w:proofErr w:type="spellEnd"/>
      <w:r w:rsidRPr="00EF7ECA">
        <w:rPr>
          <w:b/>
          <w:bCs/>
          <w:i/>
          <w:iCs/>
        </w:rPr>
        <w:t xml:space="preserve"> </w:t>
      </w:r>
      <w:r w:rsidRPr="00EF7ECA">
        <w:rPr>
          <w:i/>
          <w:iCs/>
        </w:rPr>
        <w:t xml:space="preserve">– </w:t>
      </w:r>
      <w:r w:rsidRPr="00C3104C">
        <w:rPr>
          <w:iCs/>
        </w:rPr>
        <w:t>Parent representative</w:t>
      </w:r>
    </w:p>
    <w:p w:rsidR="00EF7ECA" w:rsidRPr="00EF7ECA" w:rsidRDefault="00EF7ECA" w:rsidP="00EF7ECA">
      <w:pPr>
        <w:pStyle w:val="Normal1"/>
        <w:numPr>
          <w:ilvl w:val="0"/>
          <w:numId w:val="3"/>
        </w:numPr>
      </w:pPr>
      <w:r w:rsidRPr="00EF7ECA">
        <w:rPr>
          <w:b/>
          <w:bCs/>
        </w:rPr>
        <w:t xml:space="preserve">Ashleigh Prince </w:t>
      </w:r>
      <w:r w:rsidRPr="00EF7ECA">
        <w:t>– Southbridge High School senior (designated by Interim Superintendent Connors)</w:t>
      </w:r>
    </w:p>
    <w:p w:rsidR="00EF7ECA" w:rsidRPr="00EF7ECA" w:rsidRDefault="00EF7ECA" w:rsidP="00EF7ECA">
      <w:pPr>
        <w:pStyle w:val="Normal1"/>
        <w:numPr>
          <w:ilvl w:val="0"/>
          <w:numId w:val="3"/>
        </w:numPr>
      </w:pPr>
      <w:proofErr w:type="spellStart"/>
      <w:r w:rsidRPr="00EF7ECA">
        <w:rPr>
          <w:b/>
          <w:bCs/>
        </w:rPr>
        <w:t>Juli</w:t>
      </w:r>
      <w:proofErr w:type="spellEnd"/>
      <w:r w:rsidRPr="00EF7ECA">
        <w:rPr>
          <w:b/>
          <w:bCs/>
        </w:rPr>
        <w:t xml:space="preserve"> Robb </w:t>
      </w:r>
      <w:r w:rsidRPr="00EF7ECA">
        <w:t xml:space="preserve">– Teacher, </w:t>
      </w:r>
      <w:proofErr w:type="spellStart"/>
      <w:r w:rsidRPr="00EF7ECA">
        <w:t>Eastford</w:t>
      </w:r>
      <w:proofErr w:type="spellEnd"/>
      <w:r w:rsidRPr="00EF7ECA">
        <w:t xml:space="preserve"> Road Elementary School</w:t>
      </w:r>
    </w:p>
    <w:p w:rsidR="00EF7ECA" w:rsidRPr="00EF7ECA" w:rsidRDefault="00EF7ECA" w:rsidP="00EF7ECA">
      <w:pPr>
        <w:pStyle w:val="Normal1"/>
        <w:numPr>
          <w:ilvl w:val="0"/>
          <w:numId w:val="3"/>
        </w:numPr>
      </w:pPr>
      <w:r w:rsidRPr="00EF7ECA">
        <w:rPr>
          <w:b/>
          <w:bCs/>
        </w:rPr>
        <w:t xml:space="preserve">Ron San Angelo </w:t>
      </w:r>
      <w:r w:rsidRPr="00EF7ECA">
        <w:t>- Southbridge Town Manager</w:t>
      </w:r>
    </w:p>
    <w:p w:rsidR="00EF7ECA" w:rsidRPr="00EF7ECA" w:rsidRDefault="00EF7ECA" w:rsidP="00EF7ECA">
      <w:pPr>
        <w:pStyle w:val="Normal1"/>
        <w:numPr>
          <w:ilvl w:val="0"/>
          <w:numId w:val="3"/>
        </w:numPr>
      </w:pPr>
      <w:r w:rsidRPr="00EF7ECA">
        <w:rPr>
          <w:b/>
          <w:bCs/>
        </w:rPr>
        <w:t xml:space="preserve">Pat </w:t>
      </w:r>
      <w:proofErr w:type="spellStart"/>
      <w:r w:rsidRPr="00EF7ECA">
        <w:rPr>
          <w:b/>
          <w:bCs/>
        </w:rPr>
        <w:t>Spinelli</w:t>
      </w:r>
      <w:proofErr w:type="spellEnd"/>
      <w:r w:rsidRPr="00EF7ECA">
        <w:rPr>
          <w:b/>
          <w:bCs/>
        </w:rPr>
        <w:t xml:space="preserve"> </w:t>
      </w:r>
      <w:r w:rsidRPr="00EF7ECA">
        <w:t>– Parent representative</w:t>
      </w:r>
    </w:p>
    <w:p w:rsidR="00EF7ECA" w:rsidRPr="00EF7ECA" w:rsidRDefault="00EF7ECA" w:rsidP="00EF7ECA">
      <w:pPr>
        <w:pStyle w:val="Normal1"/>
        <w:numPr>
          <w:ilvl w:val="0"/>
          <w:numId w:val="3"/>
        </w:numPr>
      </w:pPr>
      <w:r w:rsidRPr="00EF7ECA">
        <w:rPr>
          <w:b/>
          <w:bCs/>
        </w:rPr>
        <w:t xml:space="preserve">Joan Sullivan </w:t>
      </w:r>
      <w:r w:rsidRPr="00EF7ECA">
        <w:t>– President, Southbridge Education Association</w:t>
      </w:r>
    </w:p>
    <w:p w:rsidR="00EF7ECA" w:rsidRPr="00EF7ECA" w:rsidRDefault="00EF7ECA" w:rsidP="00EF7ECA">
      <w:pPr>
        <w:pStyle w:val="Normal1"/>
        <w:numPr>
          <w:ilvl w:val="0"/>
          <w:numId w:val="3"/>
        </w:numPr>
      </w:pPr>
      <w:r w:rsidRPr="00EF7ECA">
        <w:rPr>
          <w:b/>
          <w:bCs/>
        </w:rPr>
        <w:t xml:space="preserve">Rebecca Sweetman </w:t>
      </w:r>
      <w:r w:rsidRPr="00EF7ECA">
        <w:t>– Associate Principal, Southbridge Middle School</w:t>
      </w:r>
    </w:p>
    <w:p w:rsidR="00EF7ECA" w:rsidRPr="00EF7ECA" w:rsidRDefault="00EF7ECA" w:rsidP="00EF7ECA">
      <w:pPr>
        <w:pStyle w:val="Normal1"/>
        <w:numPr>
          <w:ilvl w:val="0"/>
          <w:numId w:val="3"/>
        </w:numPr>
      </w:pPr>
      <w:r w:rsidRPr="00EF7ECA">
        <w:rPr>
          <w:b/>
          <w:bCs/>
        </w:rPr>
        <w:t xml:space="preserve">Evelyn Velez </w:t>
      </w:r>
      <w:r w:rsidRPr="00EF7ECA">
        <w:t>– Co-Director of Head Start, Worcester Community Action Council, Inc.</w:t>
      </w:r>
    </w:p>
    <w:p w:rsidR="00EF7ECA" w:rsidRPr="00EF7ECA" w:rsidRDefault="00EF7ECA" w:rsidP="00EF7ECA">
      <w:pPr>
        <w:pStyle w:val="Normal1"/>
        <w:numPr>
          <w:ilvl w:val="0"/>
          <w:numId w:val="3"/>
        </w:numPr>
      </w:pPr>
      <w:r w:rsidRPr="00EF7ECA">
        <w:rPr>
          <w:b/>
          <w:bCs/>
        </w:rPr>
        <w:t xml:space="preserve">Kerry Walker </w:t>
      </w:r>
      <w:r w:rsidRPr="00EF7ECA">
        <w:t>– Parent representative</w:t>
      </w:r>
    </w:p>
    <w:p w:rsidR="00C3104C" w:rsidRDefault="00EF7ECA" w:rsidP="00C3104C">
      <w:pPr>
        <w:pStyle w:val="Normal1"/>
        <w:numPr>
          <w:ilvl w:val="0"/>
          <w:numId w:val="3"/>
        </w:numPr>
        <w:sectPr w:rsidR="00C3104C" w:rsidSect="00C3104C">
          <w:footerReference w:type="even" r:id="rId8"/>
          <w:footerReference w:type="default" r:id="rId9"/>
          <w:pgSz w:w="12240" w:h="15840"/>
          <w:pgMar w:top="1296" w:right="1296" w:bottom="1296" w:left="1296" w:header="720" w:footer="720" w:gutter="0"/>
          <w:cols w:space="720"/>
          <w:docGrid w:linePitch="360"/>
        </w:sectPr>
      </w:pPr>
      <w:r w:rsidRPr="00EF7ECA">
        <w:rPr>
          <w:b/>
          <w:bCs/>
        </w:rPr>
        <w:t xml:space="preserve">Dave Williams </w:t>
      </w:r>
      <w:r w:rsidRPr="00EF7ECA">
        <w:t>– Teacher</w:t>
      </w:r>
      <w:r w:rsidR="007D782F">
        <w:t>, Southbridge Middle/High Schoo</w:t>
      </w:r>
      <w:r w:rsidR="00DA4190">
        <w:t>l</w:t>
      </w:r>
    </w:p>
    <w:p w:rsidR="00315E82" w:rsidRPr="00CF62A3" w:rsidRDefault="00315E82" w:rsidP="007D782F">
      <w:pPr>
        <w:pStyle w:val="Normal1"/>
        <w:jc w:val="center"/>
        <w:rPr>
          <w:rFonts w:ascii="Times New Roman" w:hAnsi="Times New Roman" w:cs="Times New Roman"/>
        </w:rPr>
      </w:pPr>
      <w:r w:rsidRPr="00CF62A3">
        <w:rPr>
          <w:rFonts w:ascii="Times New Roman" w:hAnsi="Times New Roman" w:cs="Times New Roman"/>
        </w:rPr>
        <w:lastRenderedPageBreak/>
        <w:t>SOUTHBRIDGE LSG RECOMMENDATIONS</w:t>
      </w:r>
    </w:p>
    <w:p w:rsidR="00315E82" w:rsidRPr="00CF62A3" w:rsidRDefault="007E367D">
      <w:pPr>
        <w:pStyle w:val="Normal1"/>
        <w:jc w:val="center"/>
        <w:rPr>
          <w:rFonts w:ascii="Times New Roman" w:hAnsi="Times New Roman" w:cs="Times New Roman"/>
        </w:rPr>
      </w:pPr>
      <w:r>
        <w:rPr>
          <w:rFonts w:ascii="Times New Roman" w:hAnsi="Times New Roman" w:cs="Times New Roman"/>
        </w:rPr>
        <w:t>April 5, 2016</w:t>
      </w:r>
      <w:bookmarkStart w:id="2" w:name="_GoBack"/>
      <w:bookmarkEnd w:id="2"/>
    </w:p>
    <w:p w:rsidR="00315E82" w:rsidRDefault="00315E82" w:rsidP="00DA4190">
      <w:pPr>
        <w:pStyle w:val="Normal1"/>
      </w:pPr>
    </w:p>
    <w:p w:rsidR="00315E82" w:rsidRPr="00CF62A3" w:rsidRDefault="00315E82" w:rsidP="00DA4190">
      <w:pPr>
        <w:pStyle w:val="Normal1"/>
        <w:rPr>
          <w:rFonts w:ascii="Times New Roman" w:hAnsi="Times New Roman" w:cs="Times New Roman"/>
          <w:sz w:val="20"/>
          <w:szCs w:val="20"/>
        </w:rPr>
      </w:pPr>
      <w:r>
        <w:rPr>
          <w:rFonts w:ascii="Times New Roman" w:hAnsi="Times New Roman" w:cs="Times New Roman"/>
          <w:sz w:val="20"/>
          <w:szCs w:val="20"/>
        </w:rPr>
        <w:t>Numbers within parentheses indicate</w:t>
      </w:r>
      <w:r w:rsidRPr="00CF62A3">
        <w:rPr>
          <w:rFonts w:ascii="Times New Roman" w:hAnsi="Times New Roman" w:cs="Times New Roman"/>
          <w:sz w:val="20"/>
          <w:szCs w:val="20"/>
        </w:rPr>
        <w:t xml:space="preserve"> # of </w:t>
      </w:r>
      <w:r>
        <w:rPr>
          <w:rFonts w:ascii="Times New Roman" w:hAnsi="Times New Roman" w:cs="Times New Roman"/>
          <w:sz w:val="20"/>
          <w:szCs w:val="20"/>
        </w:rPr>
        <w:t xml:space="preserve">LSG </w:t>
      </w:r>
      <w:r w:rsidRPr="00CF62A3">
        <w:rPr>
          <w:rFonts w:ascii="Times New Roman" w:hAnsi="Times New Roman" w:cs="Times New Roman"/>
          <w:sz w:val="20"/>
          <w:szCs w:val="20"/>
        </w:rPr>
        <w:t>votes</w:t>
      </w:r>
    </w:p>
    <w:p w:rsidR="00DA4190" w:rsidRDefault="00315E82" w:rsidP="00DA4190">
      <w:pPr>
        <w:pStyle w:val="Normal1"/>
        <w:rPr>
          <w:rFonts w:ascii="Times New Roman" w:hAnsi="Times New Roman" w:cs="Times New Roman"/>
          <w:sz w:val="20"/>
          <w:szCs w:val="20"/>
        </w:rPr>
      </w:pPr>
      <w:r w:rsidRPr="00CF62A3">
        <w:rPr>
          <w:rFonts w:ascii="Times New Roman" w:hAnsi="Times New Roman" w:cs="Times New Roman"/>
          <w:sz w:val="20"/>
          <w:szCs w:val="20"/>
        </w:rPr>
        <w:t>Recommendations below</w:t>
      </w:r>
      <w:r w:rsidR="00C3104C">
        <w:rPr>
          <w:rFonts w:ascii="Times New Roman" w:hAnsi="Times New Roman" w:cs="Times New Roman"/>
          <w:sz w:val="20"/>
          <w:szCs w:val="20"/>
        </w:rPr>
        <w:t xml:space="preserve"> dashed line</w:t>
      </w:r>
      <w:r w:rsidRPr="00CF62A3">
        <w:rPr>
          <w:rFonts w:ascii="Times New Roman" w:hAnsi="Times New Roman" w:cs="Times New Roman"/>
          <w:sz w:val="20"/>
          <w:szCs w:val="20"/>
        </w:rPr>
        <w:t xml:space="preserve"> </w:t>
      </w:r>
      <w:proofErr w:type="gramStart"/>
      <w:r w:rsidR="00C3104C">
        <w:rPr>
          <w:rFonts w:ascii="Times New Roman" w:hAnsi="Times New Roman" w:cs="Times New Roman"/>
          <w:sz w:val="20"/>
          <w:szCs w:val="20"/>
        </w:rPr>
        <w:t xml:space="preserve">( </w:t>
      </w:r>
      <w:r w:rsidRPr="00CF62A3">
        <w:rPr>
          <w:rFonts w:ascii="Times New Roman" w:hAnsi="Times New Roman" w:cs="Times New Roman"/>
          <w:sz w:val="20"/>
          <w:szCs w:val="20"/>
        </w:rPr>
        <w:t>----</w:t>
      </w:r>
      <w:proofErr w:type="gramEnd"/>
      <w:r w:rsidR="00C3104C">
        <w:rPr>
          <w:rFonts w:ascii="Times New Roman" w:hAnsi="Times New Roman" w:cs="Times New Roman"/>
          <w:sz w:val="20"/>
          <w:szCs w:val="20"/>
        </w:rPr>
        <w:t xml:space="preserve"> ) </w:t>
      </w:r>
      <w:r w:rsidRPr="00CF62A3">
        <w:rPr>
          <w:rFonts w:ascii="Times New Roman" w:hAnsi="Times New Roman" w:cs="Times New Roman"/>
          <w:sz w:val="20"/>
          <w:szCs w:val="20"/>
        </w:rPr>
        <w:t xml:space="preserve">did not receive any votes at </w:t>
      </w:r>
      <w:r w:rsidR="00C3104C">
        <w:rPr>
          <w:rFonts w:ascii="Times New Roman" w:hAnsi="Times New Roman" w:cs="Times New Roman"/>
          <w:sz w:val="20"/>
          <w:szCs w:val="20"/>
        </w:rPr>
        <w:t xml:space="preserve">the </w:t>
      </w:r>
      <w:r w:rsidRPr="00CF62A3">
        <w:rPr>
          <w:rFonts w:ascii="Times New Roman" w:hAnsi="Times New Roman" w:cs="Times New Roman"/>
          <w:sz w:val="20"/>
          <w:szCs w:val="20"/>
        </w:rPr>
        <w:t>final meeting but</w:t>
      </w:r>
      <w:r w:rsidR="00C3104C">
        <w:rPr>
          <w:rFonts w:ascii="Times New Roman" w:hAnsi="Times New Roman" w:cs="Times New Roman"/>
          <w:sz w:val="20"/>
          <w:szCs w:val="20"/>
        </w:rPr>
        <w:t xml:space="preserve"> were discussed at prior meetings. </w:t>
      </w:r>
      <w:r w:rsidR="00DA4190">
        <w:rPr>
          <w:rFonts w:ascii="Times New Roman" w:hAnsi="Times New Roman" w:cs="Times New Roman"/>
          <w:sz w:val="20"/>
          <w:szCs w:val="20"/>
        </w:rPr>
        <w:tab/>
      </w:r>
      <w:r w:rsidR="00DA4190">
        <w:rPr>
          <w:rFonts w:ascii="Times New Roman" w:hAnsi="Times New Roman" w:cs="Times New Roman"/>
          <w:sz w:val="20"/>
          <w:szCs w:val="20"/>
        </w:rPr>
        <w:tab/>
      </w:r>
      <w:r w:rsidR="00DA4190">
        <w:rPr>
          <w:rFonts w:ascii="Times New Roman" w:hAnsi="Times New Roman" w:cs="Times New Roman"/>
          <w:sz w:val="20"/>
          <w:szCs w:val="20"/>
        </w:rPr>
        <w:tab/>
      </w:r>
      <w:r w:rsidR="00DA4190">
        <w:rPr>
          <w:rFonts w:ascii="Times New Roman" w:hAnsi="Times New Roman" w:cs="Times New Roman"/>
          <w:sz w:val="20"/>
          <w:szCs w:val="20"/>
        </w:rPr>
        <w:tab/>
        <w:t xml:space="preserve">      </w:t>
      </w:r>
    </w:p>
    <w:p w:rsidR="00315E82" w:rsidRPr="00CF62A3" w:rsidRDefault="00315E82" w:rsidP="00DA4190">
      <w:pPr>
        <w:pStyle w:val="Normal1"/>
        <w:jc w:val="right"/>
        <w:rPr>
          <w:rFonts w:ascii="Times New Roman" w:hAnsi="Times New Roman" w:cs="Times New Roman"/>
          <w:sz w:val="20"/>
          <w:szCs w:val="20"/>
        </w:rPr>
      </w:pPr>
      <w:r w:rsidRPr="00CF62A3">
        <w:rPr>
          <w:rFonts w:ascii="Times New Roman" w:hAnsi="Times New Roman" w:cs="Times New Roman"/>
          <w:sz w:val="20"/>
          <w:szCs w:val="20"/>
        </w:rPr>
        <w:t>L=Leadership</w:t>
      </w:r>
    </w:p>
    <w:p w:rsidR="00315E82" w:rsidRPr="00CF62A3" w:rsidRDefault="00315E82" w:rsidP="00DA4190">
      <w:pPr>
        <w:pStyle w:val="Normal1"/>
        <w:jc w:val="right"/>
        <w:rPr>
          <w:rFonts w:ascii="Times New Roman" w:hAnsi="Times New Roman" w:cs="Times New Roman"/>
          <w:sz w:val="20"/>
          <w:szCs w:val="20"/>
        </w:rPr>
      </w:pPr>
      <w:r w:rsidRPr="00CF62A3">
        <w:rPr>
          <w:rFonts w:ascii="Times New Roman" w:hAnsi="Times New Roman" w:cs="Times New Roman"/>
          <w:sz w:val="20"/>
          <w:szCs w:val="20"/>
        </w:rPr>
        <w:t>R=Recruitment&amp; Retention</w:t>
      </w:r>
    </w:p>
    <w:p w:rsidR="00315E82" w:rsidRPr="00CF62A3" w:rsidRDefault="00315E82" w:rsidP="00DA4190">
      <w:pPr>
        <w:pStyle w:val="Normal1"/>
        <w:jc w:val="right"/>
        <w:rPr>
          <w:rFonts w:ascii="Times New Roman" w:hAnsi="Times New Roman" w:cs="Times New Roman"/>
          <w:sz w:val="20"/>
          <w:szCs w:val="20"/>
        </w:rPr>
      </w:pPr>
      <w:r w:rsidRPr="00CF62A3">
        <w:rPr>
          <w:rFonts w:ascii="Times New Roman" w:hAnsi="Times New Roman" w:cs="Times New Roman"/>
          <w:sz w:val="20"/>
          <w:szCs w:val="20"/>
        </w:rPr>
        <w:t>I=Instruction</w:t>
      </w:r>
    </w:p>
    <w:p w:rsidR="00315E82" w:rsidRPr="00CF62A3" w:rsidRDefault="00315E82" w:rsidP="00DA4190">
      <w:pPr>
        <w:pStyle w:val="Normal1"/>
        <w:jc w:val="right"/>
        <w:rPr>
          <w:rFonts w:ascii="Times New Roman" w:hAnsi="Times New Roman" w:cs="Times New Roman"/>
          <w:sz w:val="20"/>
          <w:szCs w:val="20"/>
        </w:rPr>
      </w:pPr>
      <w:r w:rsidRPr="00CF62A3">
        <w:rPr>
          <w:rFonts w:ascii="Times New Roman" w:hAnsi="Times New Roman" w:cs="Times New Roman"/>
          <w:sz w:val="20"/>
          <w:szCs w:val="20"/>
        </w:rPr>
        <w:t>C&amp;C=Climate &amp; Culture</w:t>
      </w:r>
    </w:p>
    <w:p w:rsidR="00315E82" w:rsidRPr="00CF62A3" w:rsidRDefault="00315E82" w:rsidP="00DA4190">
      <w:pPr>
        <w:pStyle w:val="Normal1"/>
        <w:jc w:val="right"/>
        <w:rPr>
          <w:rFonts w:ascii="Times New Roman" w:hAnsi="Times New Roman" w:cs="Times New Roman"/>
          <w:sz w:val="20"/>
          <w:szCs w:val="20"/>
        </w:rPr>
      </w:pPr>
      <w:r w:rsidRPr="00CF62A3">
        <w:rPr>
          <w:rFonts w:ascii="Times New Roman" w:hAnsi="Times New Roman" w:cs="Times New Roman"/>
          <w:sz w:val="20"/>
          <w:szCs w:val="20"/>
        </w:rPr>
        <w:t>SI=Specialized Instruction</w:t>
      </w:r>
    </w:p>
    <w:p w:rsidR="00315E82" w:rsidRPr="00CF62A3" w:rsidRDefault="00315E82" w:rsidP="00DA4190">
      <w:pPr>
        <w:pStyle w:val="Normal1"/>
        <w:jc w:val="right"/>
        <w:rPr>
          <w:rFonts w:ascii="Times New Roman" w:hAnsi="Times New Roman" w:cs="Times New Roman"/>
          <w:sz w:val="20"/>
          <w:szCs w:val="20"/>
        </w:rPr>
      </w:pPr>
      <w:r w:rsidRPr="00CF62A3">
        <w:rPr>
          <w:rFonts w:ascii="Times New Roman" w:hAnsi="Times New Roman" w:cs="Times New Roman"/>
          <w:sz w:val="20"/>
          <w:szCs w:val="20"/>
        </w:rPr>
        <w:t>T=Technology</w:t>
      </w:r>
    </w:p>
    <w:p w:rsidR="00315E82" w:rsidRPr="00CF62A3" w:rsidRDefault="00315E82" w:rsidP="00DA4190">
      <w:pPr>
        <w:pStyle w:val="Normal1"/>
        <w:jc w:val="right"/>
        <w:rPr>
          <w:rFonts w:ascii="Times New Roman" w:hAnsi="Times New Roman" w:cs="Times New Roman"/>
          <w:sz w:val="20"/>
          <w:szCs w:val="20"/>
        </w:rPr>
      </w:pPr>
      <w:r w:rsidRPr="00CF62A3">
        <w:rPr>
          <w:rFonts w:ascii="Times New Roman" w:hAnsi="Times New Roman" w:cs="Times New Roman"/>
          <w:sz w:val="20"/>
          <w:szCs w:val="20"/>
        </w:rPr>
        <w:t>C&amp;I=Curriculum &amp; Instruction</w:t>
      </w:r>
    </w:p>
    <w:tbl>
      <w:tblPr>
        <w:tblW w:w="14490"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50"/>
        <w:gridCol w:w="1890"/>
        <w:gridCol w:w="10350"/>
        <w:gridCol w:w="900"/>
      </w:tblGrid>
      <w:tr w:rsidR="00315E82" w:rsidRPr="005B32B3" w:rsidTr="00DA4190">
        <w:tc>
          <w:tcPr>
            <w:tcW w:w="1350" w:type="dxa"/>
          </w:tcPr>
          <w:p w:rsidR="00315E82" w:rsidRPr="005B32B3" w:rsidRDefault="00315E82">
            <w:pPr>
              <w:pStyle w:val="Normal1"/>
              <w:jc w:val="center"/>
              <w:rPr>
                <w:rFonts w:ascii="Times New Roman" w:hAnsi="Times New Roman" w:cs="Times New Roman"/>
                <w:b/>
                <w:color w:val="auto"/>
                <w:sz w:val="20"/>
                <w:szCs w:val="20"/>
              </w:rPr>
            </w:pPr>
            <w:r w:rsidRPr="005B32B3">
              <w:rPr>
                <w:rFonts w:ascii="Times New Roman" w:hAnsi="Times New Roman" w:cs="Times New Roman"/>
                <w:b/>
                <w:color w:val="auto"/>
                <w:sz w:val="20"/>
                <w:szCs w:val="20"/>
              </w:rPr>
              <w:t>PRIORITY</w:t>
            </w:r>
          </w:p>
        </w:tc>
        <w:tc>
          <w:tcPr>
            <w:tcW w:w="1890" w:type="dxa"/>
          </w:tcPr>
          <w:p w:rsidR="00315E82" w:rsidRPr="005B32B3" w:rsidRDefault="00315E82">
            <w:pPr>
              <w:pStyle w:val="Normal1"/>
              <w:jc w:val="center"/>
              <w:rPr>
                <w:rFonts w:ascii="Times New Roman" w:hAnsi="Times New Roman" w:cs="Times New Roman"/>
                <w:b/>
                <w:color w:val="auto"/>
                <w:sz w:val="20"/>
                <w:szCs w:val="20"/>
              </w:rPr>
            </w:pPr>
            <w:r w:rsidRPr="005B32B3">
              <w:rPr>
                <w:rFonts w:ascii="Times New Roman" w:hAnsi="Times New Roman" w:cs="Times New Roman"/>
                <w:b/>
                <w:color w:val="auto"/>
                <w:sz w:val="20"/>
                <w:szCs w:val="20"/>
              </w:rPr>
              <w:t>AREA OF FOCUS</w:t>
            </w:r>
          </w:p>
        </w:tc>
        <w:tc>
          <w:tcPr>
            <w:tcW w:w="10350" w:type="dxa"/>
          </w:tcPr>
          <w:p w:rsidR="00315E82" w:rsidRPr="005B32B3" w:rsidRDefault="00315E82" w:rsidP="00104293">
            <w:pPr>
              <w:pStyle w:val="Normal1"/>
              <w:spacing w:line="276" w:lineRule="auto"/>
              <w:jc w:val="center"/>
              <w:rPr>
                <w:rFonts w:ascii="Times New Roman" w:hAnsi="Times New Roman" w:cs="Times New Roman"/>
                <w:b/>
                <w:color w:val="auto"/>
                <w:sz w:val="20"/>
                <w:szCs w:val="20"/>
              </w:rPr>
            </w:pPr>
            <w:r w:rsidRPr="005B32B3">
              <w:rPr>
                <w:rFonts w:ascii="Times New Roman" w:hAnsi="Times New Roman" w:cs="Times New Roman"/>
                <w:b/>
                <w:color w:val="auto"/>
                <w:sz w:val="20"/>
                <w:szCs w:val="20"/>
              </w:rPr>
              <w:t>RECOMMENDED ACTION STEPS</w:t>
            </w:r>
          </w:p>
        </w:tc>
        <w:tc>
          <w:tcPr>
            <w:tcW w:w="900" w:type="dxa"/>
          </w:tcPr>
          <w:p w:rsidR="00315E82" w:rsidRPr="005B32B3" w:rsidRDefault="00315E82">
            <w:pPr>
              <w:pStyle w:val="Normal1"/>
              <w:jc w:val="center"/>
              <w:rPr>
                <w:rFonts w:ascii="Times New Roman" w:hAnsi="Times New Roman" w:cs="Times New Roman"/>
                <w:b/>
                <w:color w:val="auto"/>
                <w:sz w:val="20"/>
                <w:szCs w:val="20"/>
              </w:rPr>
            </w:pPr>
            <w:r w:rsidRPr="005B32B3">
              <w:rPr>
                <w:rFonts w:ascii="Times New Roman" w:hAnsi="Times New Roman" w:cs="Times New Roman"/>
                <w:b/>
                <w:color w:val="auto"/>
                <w:sz w:val="20"/>
                <w:szCs w:val="20"/>
              </w:rPr>
              <w:t>CATE</w:t>
            </w:r>
            <w:r>
              <w:rPr>
                <w:rFonts w:ascii="Times New Roman" w:hAnsi="Times New Roman" w:cs="Times New Roman"/>
                <w:b/>
                <w:color w:val="auto"/>
                <w:sz w:val="20"/>
                <w:szCs w:val="20"/>
              </w:rPr>
              <w:t>-</w:t>
            </w:r>
            <w:r w:rsidRPr="005B32B3">
              <w:rPr>
                <w:rFonts w:ascii="Times New Roman" w:hAnsi="Times New Roman" w:cs="Times New Roman"/>
                <w:b/>
                <w:color w:val="auto"/>
                <w:sz w:val="20"/>
                <w:szCs w:val="20"/>
              </w:rPr>
              <w:t>GORY</w:t>
            </w:r>
          </w:p>
        </w:tc>
      </w:tr>
      <w:tr w:rsidR="00315E82" w:rsidRPr="00CF62A3" w:rsidTr="00DA4190">
        <w:tc>
          <w:tcPr>
            <w:tcW w:w="1350" w:type="dxa"/>
          </w:tcPr>
          <w:p w:rsidR="00315E82" w:rsidRPr="00104293" w:rsidRDefault="00315E82">
            <w:pPr>
              <w:pStyle w:val="Normal1"/>
              <w:jc w:val="center"/>
              <w:rPr>
                <w:rFonts w:ascii="Times New Roman" w:hAnsi="Times New Roman" w:cs="Times New Roman"/>
              </w:rPr>
            </w:pPr>
            <w:r w:rsidRPr="00104293">
              <w:rPr>
                <w:rFonts w:ascii="Times New Roman" w:hAnsi="Times New Roman" w:cs="Times New Roman"/>
                <w:b/>
              </w:rPr>
              <w:t>1</w:t>
            </w:r>
            <w:r w:rsidRPr="00104293">
              <w:rPr>
                <w:rFonts w:ascii="Times New Roman" w:hAnsi="Times New Roman" w:cs="Times New Roman"/>
              </w:rPr>
              <w:t xml:space="preserve"> (22)</w:t>
            </w:r>
          </w:p>
        </w:tc>
        <w:tc>
          <w:tcPr>
            <w:tcW w:w="1890" w:type="dxa"/>
          </w:tcPr>
          <w:p w:rsidR="00315E82" w:rsidRPr="00CF62A3" w:rsidRDefault="00315E82" w:rsidP="00DA4190">
            <w:pPr>
              <w:pStyle w:val="Normal1"/>
              <w:jc w:val="center"/>
              <w:rPr>
                <w:rFonts w:ascii="Times New Roman" w:hAnsi="Times New Roman" w:cs="Times New Roman"/>
                <w:b/>
              </w:rPr>
            </w:pPr>
            <w:r w:rsidRPr="00CF62A3">
              <w:rPr>
                <w:rFonts w:ascii="Times New Roman" w:hAnsi="Times New Roman" w:cs="Times New Roman"/>
                <w:b/>
              </w:rPr>
              <w:t>Closing the Achievement Gap</w:t>
            </w:r>
          </w:p>
          <w:p w:rsidR="00315E82" w:rsidRPr="00CF62A3" w:rsidRDefault="00315E82">
            <w:pPr>
              <w:pStyle w:val="Normal1"/>
              <w:jc w:val="center"/>
              <w:rPr>
                <w:rFonts w:ascii="Times New Roman" w:hAnsi="Times New Roman" w:cs="Times New Roman"/>
              </w:rPr>
            </w:pPr>
            <w:r w:rsidRPr="00CF62A3">
              <w:rPr>
                <w:rFonts w:ascii="Times New Roman" w:hAnsi="Times New Roman" w:cs="Times New Roman"/>
              </w:rPr>
              <w:t>(Curriculum &amp; Instruction)</w:t>
            </w:r>
          </w:p>
        </w:tc>
        <w:tc>
          <w:tcPr>
            <w:tcW w:w="10350" w:type="dxa"/>
          </w:tcPr>
          <w:p w:rsidR="00315E82" w:rsidRPr="00CF62A3" w:rsidRDefault="00315E82" w:rsidP="00104293">
            <w:pPr>
              <w:pStyle w:val="ListParagraph"/>
              <w:numPr>
                <w:ilvl w:val="0"/>
                <w:numId w:val="12"/>
              </w:numPr>
              <w:ind w:left="335"/>
              <w:rPr>
                <w:rFonts w:ascii="Times New Roman" w:hAnsi="Times New Roman" w:cs="Times New Roman"/>
                <w:sz w:val="24"/>
                <w:szCs w:val="24"/>
              </w:rPr>
            </w:pPr>
            <w:r w:rsidRPr="00CF62A3">
              <w:rPr>
                <w:rFonts w:ascii="Times New Roman" w:hAnsi="Times New Roman" w:cs="Times New Roman"/>
                <w:sz w:val="24"/>
                <w:szCs w:val="24"/>
              </w:rPr>
              <w:t>Establish a multi-year cycle to review and implement curriculum that is aligned vertically and horizontally throughout the district. (8)</w:t>
            </w:r>
          </w:p>
          <w:p w:rsidR="00315E82" w:rsidRPr="00CF62A3" w:rsidRDefault="00315E82" w:rsidP="00104293">
            <w:pPr>
              <w:pStyle w:val="ListParagraph"/>
              <w:numPr>
                <w:ilvl w:val="0"/>
                <w:numId w:val="12"/>
              </w:numPr>
              <w:ind w:left="335"/>
              <w:rPr>
                <w:rFonts w:ascii="Times New Roman" w:hAnsi="Times New Roman" w:cs="Times New Roman"/>
                <w:sz w:val="24"/>
                <w:szCs w:val="24"/>
              </w:rPr>
            </w:pPr>
            <w:r w:rsidRPr="00CF62A3">
              <w:rPr>
                <w:rFonts w:ascii="Times New Roman" w:hAnsi="Times New Roman" w:cs="Times New Roman"/>
                <w:sz w:val="24"/>
                <w:szCs w:val="24"/>
              </w:rPr>
              <w:t>Develop curriculum that aims high by focusing the rigor and expectations to challenge our skilled and confident student</w:t>
            </w:r>
            <w:r>
              <w:rPr>
                <w:rFonts w:ascii="Times New Roman" w:hAnsi="Times New Roman" w:cs="Times New Roman"/>
                <w:sz w:val="24"/>
                <w:szCs w:val="24"/>
              </w:rPr>
              <w:t xml:space="preserve">s and then provides </w:t>
            </w:r>
            <w:r w:rsidRPr="00CF62A3">
              <w:rPr>
                <w:rFonts w:ascii="Times New Roman" w:hAnsi="Times New Roman" w:cs="Times New Roman"/>
                <w:sz w:val="24"/>
                <w:szCs w:val="24"/>
              </w:rPr>
              <w:t>scaffolding that supports the learning of all students to reach those expectations</w:t>
            </w:r>
            <w:r>
              <w:rPr>
                <w:rFonts w:ascii="Times New Roman" w:hAnsi="Times New Roman" w:cs="Times New Roman"/>
                <w:sz w:val="24"/>
                <w:szCs w:val="24"/>
              </w:rPr>
              <w:t>.</w:t>
            </w:r>
            <w:r w:rsidRPr="00CF62A3">
              <w:rPr>
                <w:rFonts w:ascii="Times New Roman" w:hAnsi="Times New Roman" w:cs="Times New Roman"/>
                <w:sz w:val="24"/>
                <w:szCs w:val="24"/>
              </w:rPr>
              <w:t xml:space="preserve"> (8)</w:t>
            </w:r>
          </w:p>
          <w:p w:rsidR="00315E82" w:rsidRPr="00CF62A3" w:rsidRDefault="00315E82" w:rsidP="00104293">
            <w:pPr>
              <w:pStyle w:val="ListParagraph"/>
              <w:numPr>
                <w:ilvl w:val="0"/>
                <w:numId w:val="12"/>
              </w:numPr>
              <w:ind w:left="335"/>
              <w:rPr>
                <w:rFonts w:ascii="Times New Roman" w:hAnsi="Times New Roman" w:cs="Times New Roman"/>
                <w:sz w:val="24"/>
                <w:szCs w:val="24"/>
              </w:rPr>
            </w:pPr>
            <w:r w:rsidRPr="00CF62A3">
              <w:rPr>
                <w:rFonts w:ascii="Times New Roman" w:hAnsi="Times New Roman" w:cs="Times New Roman"/>
                <w:sz w:val="24"/>
                <w:szCs w:val="24"/>
              </w:rPr>
              <w:t>Develop common skills (e.g.,</w:t>
            </w:r>
            <w:r>
              <w:rPr>
                <w:rFonts w:ascii="Times New Roman" w:hAnsi="Times New Roman" w:cs="Times New Roman"/>
                <w:sz w:val="24"/>
                <w:szCs w:val="24"/>
              </w:rPr>
              <w:t xml:space="preserve"> in</w:t>
            </w:r>
            <w:r w:rsidRPr="00CF62A3">
              <w:rPr>
                <w:rFonts w:ascii="Times New Roman" w:hAnsi="Times New Roman" w:cs="Times New Roman"/>
                <w:sz w:val="24"/>
                <w:szCs w:val="24"/>
              </w:rPr>
              <w:t xml:space="preserve"> reading and writing) and strategies that can be used by students across multiple subjects and contexts</w:t>
            </w:r>
            <w:r>
              <w:rPr>
                <w:rFonts w:ascii="Times New Roman" w:hAnsi="Times New Roman" w:cs="Times New Roman"/>
                <w:sz w:val="24"/>
                <w:szCs w:val="24"/>
              </w:rPr>
              <w:t>.</w:t>
            </w:r>
            <w:r w:rsidRPr="00CF62A3">
              <w:rPr>
                <w:rFonts w:ascii="Times New Roman" w:hAnsi="Times New Roman" w:cs="Times New Roman"/>
                <w:sz w:val="24"/>
                <w:szCs w:val="24"/>
              </w:rPr>
              <w:t xml:space="preserve"> (8)</w:t>
            </w:r>
          </w:p>
          <w:p w:rsidR="00315E82" w:rsidRPr="00CF62A3" w:rsidRDefault="00315E82" w:rsidP="00104293">
            <w:pPr>
              <w:pStyle w:val="ListParagraph"/>
              <w:numPr>
                <w:ilvl w:val="0"/>
                <w:numId w:val="12"/>
              </w:numPr>
              <w:ind w:left="335"/>
              <w:rPr>
                <w:rFonts w:ascii="Times New Roman" w:hAnsi="Times New Roman" w:cs="Times New Roman"/>
                <w:sz w:val="24"/>
                <w:szCs w:val="24"/>
              </w:rPr>
            </w:pPr>
            <w:r w:rsidRPr="00CF62A3">
              <w:rPr>
                <w:rFonts w:ascii="Times New Roman" w:hAnsi="Times New Roman" w:cs="Times New Roman"/>
                <w:sz w:val="24"/>
                <w:szCs w:val="24"/>
              </w:rPr>
              <w:t>Provide free pre-school program to accommodate 100% of eligible children and offer transportation. (6)</w:t>
            </w:r>
          </w:p>
          <w:p w:rsidR="00315E82" w:rsidRPr="00CF62A3" w:rsidRDefault="00315E82" w:rsidP="00104293">
            <w:pPr>
              <w:pStyle w:val="ListParagraph"/>
              <w:numPr>
                <w:ilvl w:val="0"/>
                <w:numId w:val="12"/>
              </w:numPr>
              <w:ind w:left="335"/>
              <w:rPr>
                <w:rFonts w:ascii="Times New Roman" w:hAnsi="Times New Roman" w:cs="Times New Roman"/>
                <w:sz w:val="24"/>
                <w:szCs w:val="24"/>
              </w:rPr>
            </w:pPr>
            <w:r w:rsidRPr="00CF62A3">
              <w:rPr>
                <w:rFonts w:ascii="Times New Roman" w:hAnsi="Times New Roman" w:cs="Times New Roman"/>
                <w:sz w:val="24"/>
                <w:szCs w:val="24"/>
              </w:rPr>
              <w:t>Expand the alternative curriculum for students who want to stay in Southbridge but will not be attending college. Seek out collaborative opportunities with town businesses to help craft these alternatives. (5)</w:t>
            </w:r>
          </w:p>
          <w:p w:rsidR="00315E82" w:rsidRPr="00CF62A3" w:rsidRDefault="00315E82" w:rsidP="00104293">
            <w:pPr>
              <w:pStyle w:val="ListParagraph"/>
              <w:numPr>
                <w:ilvl w:val="0"/>
                <w:numId w:val="12"/>
              </w:numPr>
              <w:ind w:left="335"/>
              <w:rPr>
                <w:rFonts w:ascii="Times New Roman" w:hAnsi="Times New Roman" w:cs="Times New Roman"/>
                <w:sz w:val="24"/>
                <w:szCs w:val="24"/>
              </w:rPr>
            </w:pPr>
            <w:r w:rsidRPr="00CF62A3">
              <w:rPr>
                <w:rFonts w:ascii="Times New Roman" w:hAnsi="Times New Roman" w:cs="Times New Roman"/>
                <w:sz w:val="24"/>
                <w:szCs w:val="24"/>
              </w:rPr>
              <w:t>Deploy more special educators who would collaborate with regular ed</w:t>
            </w:r>
            <w:r>
              <w:rPr>
                <w:rFonts w:ascii="Times New Roman" w:hAnsi="Times New Roman" w:cs="Times New Roman"/>
                <w:sz w:val="24"/>
                <w:szCs w:val="24"/>
              </w:rPr>
              <w:t>ucation</w:t>
            </w:r>
            <w:r w:rsidRPr="00CF62A3">
              <w:rPr>
                <w:rFonts w:ascii="Times New Roman" w:hAnsi="Times New Roman" w:cs="Times New Roman"/>
                <w:sz w:val="24"/>
                <w:szCs w:val="24"/>
              </w:rPr>
              <w:t xml:space="preserve"> teachers to provide more inclusive learning environment</w:t>
            </w:r>
            <w:r w:rsidR="00104293">
              <w:rPr>
                <w:rFonts w:ascii="Times New Roman" w:hAnsi="Times New Roman" w:cs="Times New Roman"/>
                <w:sz w:val="24"/>
                <w:szCs w:val="24"/>
              </w:rPr>
              <w:t>s</w:t>
            </w:r>
            <w:r w:rsidRPr="00CF62A3">
              <w:rPr>
                <w:rFonts w:ascii="Times New Roman" w:hAnsi="Times New Roman" w:cs="Times New Roman"/>
                <w:sz w:val="24"/>
                <w:szCs w:val="24"/>
              </w:rPr>
              <w:t xml:space="preserve"> for students</w:t>
            </w:r>
            <w:r>
              <w:rPr>
                <w:rFonts w:ascii="Times New Roman" w:hAnsi="Times New Roman" w:cs="Times New Roman"/>
                <w:sz w:val="24"/>
                <w:szCs w:val="24"/>
              </w:rPr>
              <w:t>.</w:t>
            </w:r>
            <w:r w:rsidRPr="00CF62A3">
              <w:rPr>
                <w:rFonts w:ascii="Times New Roman" w:hAnsi="Times New Roman" w:cs="Times New Roman"/>
                <w:sz w:val="24"/>
                <w:szCs w:val="24"/>
              </w:rPr>
              <w:t xml:space="preserve"> (4)</w:t>
            </w:r>
          </w:p>
          <w:p w:rsidR="00315E82" w:rsidRPr="00CF62A3" w:rsidRDefault="00315E82" w:rsidP="00104293">
            <w:pPr>
              <w:pStyle w:val="ListParagraph"/>
              <w:numPr>
                <w:ilvl w:val="0"/>
                <w:numId w:val="12"/>
              </w:numPr>
              <w:ind w:left="335"/>
              <w:rPr>
                <w:rFonts w:ascii="Times New Roman" w:hAnsi="Times New Roman" w:cs="Times New Roman"/>
                <w:sz w:val="24"/>
                <w:szCs w:val="24"/>
              </w:rPr>
            </w:pPr>
            <w:r w:rsidRPr="00CF62A3">
              <w:rPr>
                <w:rFonts w:ascii="Times New Roman" w:hAnsi="Times New Roman" w:cs="Times New Roman"/>
                <w:sz w:val="24"/>
                <w:szCs w:val="24"/>
              </w:rPr>
              <w:t>Maintain or increase current levels of funding for arts, music and other non-core academic programs. (4)</w:t>
            </w:r>
          </w:p>
          <w:p w:rsidR="00315E82" w:rsidRPr="00CF62A3" w:rsidRDefault="00315E82" w:rsidP="00104293">
            <w:pPr>
              <w:pStyle w:val="ListParagraph"/>
              <w:numPr>
                <w:ilvl w:val="0"/>
                <w:numId w:val="12"/>
              </w:numPr>
              <w:ind w:left="335"/>
              <w:rPr>
                <w:rFonts w:ascii="Times New Roman" w:hAnsi="Times New Roman" w:cs="Times New Roman"/>
                <w:sz w:val="24"/>
                <w:szCs w:val="24"/>
              </w:rPr>
            </w:pPr>
            <w:r w:rsidRPr="00CF62A3">
              <w:rPr>
                <w:rFonts w:ascii="Times New Roman" w:hAnsi="Times New Roman" w:cs="Times New Roman"/>
                <w:sz w:val="24"/>
                <w:szCs w:val="24"/>
              </w:rPr>
              <w:t>Provide time and support for m</w:t>
            </w:r>
            <w:r>
              <w:rPr>
                <w:rFonts w:ascii="Times New Roman" w:hAnsi="Times New Roman" w:cs="Times New Roman"/>
                <w:sz w:val="24"/>
                <w:szCs w:val="24"/>
              </w:rPr>
              <w:t xml:space="preserve">iddle </w:t>
            </w:r>
            <w:r w:rsidRPr="00CF62A3">
              <w:rPr>
                <w:rFonts w:ascii="Times New Roman" w:hAnsi="Times New Roman" w:cs="Times New Roman"/>
                <w:sz w:val="24"/>
                <w:szCs w:val="24"/>
              </w:rPr>
              <w:t>s</w:t>
            </w:r>
            <w:r>
              <w:rPr>
                <w:rFonts w:ascii="Times New Roman" w:hAnsi="Times New Roman" w:cs="Times New Roman"/>
                <w:sz w:val="24"/>
                <w:szCs w:val="24"/>
              </w:rPr>
              <w:t>chool</w:t>
            </w:r>
            <w:r w:rsidRPr="00CF62A3">
              <w:rPr>
                <w:rFonts w:ascii="Times New Roman" w:hAnsi="Times New Roman" w:cs="Times New Roman"/>
                <w:sz w:val="24"/>
                <w:szCs w:val="24"/>
              </w:rPr>
              <w:t xml:space="preserve"> and h</w:t>
            </w:r>
            <w:r>
              <w:rPr>
                <w:rFonts w:ascii="Times New Roman" w:hAnsi="Times New Roman" w:cs="Times New Roman"/>
                <w:sz w:val="24"/>
                <w:szCs w:val="24"/>
              </w:rPr>
              <w:t xml:space="preserve">igh </w:t>
            </w:r>
            <w:r w:rsidRPr="00CF62A3">
              <w:rPr>
                <w:rFonts w:ascii="Times New Roman" w:hAnsi="Times New Roman" w:cs="Times New Roman"/>
                <w:sz w:val="24"/>
                <w:szCs w:val="24"/>
              </w:rPr>
              <w:t>s</w:t>
            </w:r>
            <w:r>
              <w:rPr>
                <w:rFonts w:ascii="Times New Roman" w:hAnsi="Times New Roman" w:cs="Times New Roman"/>
                <w:sz w:val="24"/>
                <w:szCs w:val="24"/>
              </w:rPr>
              <w:t>chool</w:t>
            </w:r>
            <w:r w:rsidRPr="00CF62A3">
              <w:rPr>
                <w:rFonts w:ascii="Times New Roman" w:hAnsi="Times New Roman" w:cs="Times New Roman"/>
                <w:sz w:val="24"/>
                <w:szCs w:val="24"/>
              </w:rPr>
              <w:t xml:space="preserve"> teachers to work on curriculum development during the summer</w:t>
            </w:r>
            <w:r w:rsidR="00C3104C">
              <w:rPr>
                <w:rFonts w:ascii="Times New Roman" w:hAnsi="Times New Roman" w:cs="Times New Roman"/>
                <w:sz w:val="24"/>
                <w:szCs w:val="24"/>
              </w:rPr>
              <w:t>.</w:t>
            </w:r>
            <w:r w:rsidRPr="00CF62A3">
              <w:rPr>
                <w:rFonts w:ascii="Times New Roman" w:hAnsi="Times New Roman" w:cs="Times New Roman"/>
                <w:sz w:val="24"/>
                <w:szCs w:val="24"/>
              </w:rPr>
              <w:t xml:space="preserve"> (1)</w:t>
            </w:r>
          </w:p>
          <w:p w:rsidR="00315E82" w:rsidRPr="00CF62A3" w:rsidRDefault="00315E82" w:rsidP="00104293">
            <w:pPr>
              <w:pStyle w:val="ListParagraph"/>
              <w:numPr>
                <w:ilvl w:val="0"/>
                <w:numId w:val="12"/>
              </w:numPr>
              <w:ind w:left="335"/>
              <w:rPr>
                <w:rFonts w:ascii="Times New Roman" w:hAnsi="Times New Roman" w:cs="Times New Roman"/>
                <w:sz w:val="24"/>
                <w:szCs w:val="24"/>
              </w:rPr>
            </w:pPr>
            <w:r w:rsidRPr="00CF62A3">
              <w:rPr>
                <w:rFonts w:ascii="Times New Roman" w:hAnsi="Times New Roman" w:cs="Times New Roman"/>
                <w:sz w:val="24"/>
                <w:szCs w:val="24"/>
              </w:rPr>
              <w:t xml:space="preserve">Partner with </w:t>
            </w:r>
            <w:proofErr w:type="spellStart"/>
            <w:r w:rsidRPr="00CF62A3">
              <w:rPr>
                <w:rFonts w:ascii="Times New Roman" w:hAnsi="Times New Roman" w:cs="Times New Roman"/>
                <w:sz w:val="24"/>
                <w:szCs w:val="24"/>
              </w:rPr>
              <w:t>Quinsigamond</w:t>
            </w:r>
            <w:proofErr w:type="spellEnd"/>
            <w:r w:rsidRPr="00CF62A3">
              <w:rPr>
                <w:rFonts w:ascii="Times New Roman" w:hAnsi="Times New Roman" w:cs="Times New Roman"/>
                <w:sz w:val="24"/>
                <w:szCs w:val="24"/>
              </w:rPr>
              <w:t xml:space="preserve"> Community College or other institutions to provide early college, dual-enrollment or access to college-level courses in the evenings or weekends. (1)</w:t>
            </w:r>
          </w:p>
          <w:p w:rsidR="00315E82" w:rsidRPr="00CF62A3" w:rsidRDefault="00315E82" w:rsidP="00104293">
            <w:pPr>
              <w:pStyle w:val="ListParagraph"/>
              <w:numPr>
                <w:ilvl w:val="0"/>
                <w:numId w:val="12"/>
              </w:numPr>
              <w:ind w:left="335"/>
              <w:rPr>
                <w:rFonts w:ascii="Times New Roman" w:hAnsi="Times New Roman" w:cs="Times New Roman"/>
                <w:sz w:val="24"/>
                <w:szCs w:val="24"/>
              </w:rPr>
            </w:pPr>
            <w:r w:rsidRPr="00CF62A3">
              <w:rPr>
                <w:rFonts w:ascii="Times New Roman" w:hAnsi="Times New Roman" w:cs="Times New Roman"/>
                <w:sz w:val="24"/>
                <w:szCs w:val="24"/>
              </w:rPr>
              <w:t>Establish policies that ensure balanced classroom assignments of E</w:t>
            </w:r>
            <w:r w:rsidR="00C3104C">
              <w:rPr>
                <w:rFonts w:ascii="Times New Roman" w:hAnsi="Times New Roman" w:cs="Times New Roman"/>
                <w:sz w:val="24"/>
                <w:szCs w:val="24"/>
              </w:rPr>
              <w:t>nglish language learner (ELL)</w:t>
            </w:r>
            <w:r w:rsidRPr="00CF62A3">
              <w:rPr>
                <w:rFonts w:ascii="Times New Roman" w:hAnsi="Times New Roman" w:cs="Times New Roman"/>
                <w:sz w:val="24"/>
                <w:szCs w:val="24"/>
              </w:rPr>
              <w:t xml:space="preserve"> </w:t>
            </w:r>
            <w:r w:rsidRPr="00CF62A3">
              <w:rPr>
                <w:rFonts w:ascii="Times New Roman" w:hAnsi="Times New Roman" w:cs="Times New Roman"/>
                <w:sz w:val="24"/>
                <w:szCs w:val="24"/>
              </w:rPr>
              <w:lastRenderedPageBreak/>
              <w:t>students and students with disabilities</w:t>
            </w:r>
            <w:r>
              <w:rPr>
                <w:rFonts w:ascii="Times New Roman" w:hAnsi="Times New Roman" w:cs="Times New Roman"/>
                <w:sz w:val="24"/>
                <w:szCs w:val="24"/>
              </w:rPr>
              <w:t>.</w:t>
            </w:r>
            <w:r w:rsidRPr="00CF62A3">
              <w:rPr>
                <w:rFonts w:ascii="Times New Roman" w:hAnsi="Times New Roman" w:cs="Times New Roman"/>
                <w:sz w:val="24"/>
                <w:szCs w:val="24"/>
              </w:rPr>
              <w:t xml:space="preserve"> (1)</w:t>
            </w:r>
          </w:p>
          <w:p w:rsidR="00315E82" w:rsidRPr="00CF62A3" w:rsidRDefault="00315E82" w:rsidP="00104293">
            <w:pPr>
              <w:ind w:left="-25"/>
              <w:jc w:val="center"/>
              <w:rPr>
                <w:rFonts w:ascii="Times New Roman" w:hAnsi="Times New Roman" w:cs="Times New Roman"/>
              </w:rPr>
            </w:pPr>
            <w:r w:rsidRPr="00CF62A3">
              <w:rPr>
                <w:rFonts w:ascii="Times New Roman" w:hAnsi="Times New Roman" w:cs="Times New Roman"/>
              </w:rPr>
              <w:t>------------------------------------------------------------------------------------</w:t>
            </w:r>
            <w:r>
              <w:rPr>
                <w:rFonts w:ascii="Times New Roman" w:hAnsi="Times New Roman" w:cs="Times New Roman"/>
              </w:rPr>
              <w:t>------------------------------</w:t>
            </w:r>
          </w:p>
          <w:p w:rsidR="00315E82" w:rsidRPr="0055780D" w:rsidRDefault="00315E82" w:rsidP="00104293">
            <w:pPr>
              <w:pStyle w:val="ListParagraph"/>
              <w:numPr>
                <w:ilvl w:val="0"/>
                <w:numId w:val="12"/>
              </w:numPr>
              <w:ind w:left="335"/>
              <w:rPr>
                <w:rFonts w:ascii="Times New Roman" w:hAnsi="Times New Roman" w:cs="Times New Roman"/>
                <w:sz w:val="24"/>
                <w:szCs w:val="24"/>
              </w:rPr>
            </w:pPr>
            <w:r w:rsidRPr="00CF62A3">
              <w:rPr>
                <w:rFonts w:ascii="Times New Roman" w:hAnsi="Times New Roman" w:cs="Times New Roman"/>
                <w:sz w:val="24"/>
                <w:szCs w:val="24"/>
              </w:rPr>
              <w:t>Use outside consultants to help guide the development of curriculum as a means of insuring that curricula represent the most current research and highest quality.</w:t>
            </w:r>
          </w:p>
        </w:tc>
        <w:tc>
          <w:tcPr>
            <w:tcW w:w="900" w:type="dxa"/>
          </w:tcPr>
          <w:p w:rsidR="00315E82" w:rsidRPr="00CF62A3" w:rsidRDefault="00315E82">
            <w:pPr>
              <w:pStyle w:val="Normal1"/>
              <w:jc w:val="center"/>
              <w:rPr>
                <w:rFonts w:ascii="Times New Roman" w:hAnsi="Times New Roman" w:cs="Times New Roman"/>
              </w:rPr>
            </w:pPr>
            <w:r w:rsidRPr="00CF62A3">
              <w:rPr>
                <w:rFonts w:ascii="Times New Roman" w:hAnsi="Times New Roman" w:cs="Times New Roman"/>
              </w:rPr>
              <w:lastRenderedPageBreak/>
              <w:t>C&amp;I</w:t>
            </w:r>
          </w:p>
        </w:tc>
      </w:tr>
      <w:tr w:rsidR="00315E82" w:rsidRPr="00CF62A3" w:rsidTr="00DA4190">
        <w:tc>
          <w:tcPr>
            <w:tcW w:w="1350" w:type="dxa"/>
          </w:tcPr>
          <w:p w:rsidR="00315E82" w:rsidRPr="00CF62A3" w:rsidRDefault="00315E82">
            <w:pPr>
              <w:pStyle w:val="Normal1"/>
              <w:jc w:val="center"/>
              <w:rPr>
                <w:rFonts w:ascii="Times New Roman" w:hAnsi="Times New Roman" w:cs="Times New Roman"/>
              </w:rPr>
            </w:pPr>
            <w:r w:rsidRPr="00E675F4">
              <w:rPr>
                <w:rFonts w:ascii="Times New Roman" w:hAnsi="Times New Roman" w:cs="Times New Roman"/>
                <w:b/>
              </w:rPr>
              <w:lastRenderedPageBreak/>
              <w:t>2</w:t>
            </w:r>
            <w:r w:rsidRPr="00CF62A3">
              <w:rPr>
                <w:rFonts w:ascii="Times New Roman" w:hAnsi="Times New Roman" w:cs="Times New Roman"/>
              </w:rPr>
              <w:t xml:space="preserve"> (20)</w:t>
            </w:r>
          </w:p>
        </w:tc>
        <w:tc>
          <w:tcPr>
            <w:tcW w:w="1890" w:type="dxa"/>
          </w:tcPr>
          <w:p w:rsidR="00315E82" w:rsidRPr="00CF62A3" w:rsidRDefault="00315E82" w:rsidP="00DA4190">
            <w:pPr>
              <w:pStyle w:val="Normal1"/>
              <w:jc w:val="center"/>
              <w:rPr>
                <w:rFonts w:ascii="Times New Roman" w:hAnsi="Times New Roman" w:cs="Times New Roman"/>
                <w:b/>
              </w:rPr>
            </w:pPr>
            <w:r w:rsidRPr="00CF62A3">
              <w:rPr>
                <w:rFonts w:ascii="Times New Roman" w:hAnsi="Times New Roman" w:cs="Times New Roman"/>
                <w:b/>
              </w:rPr>
              <w:t>Climate and Culture</w:t>
            </w:r>
          </w:p>
          <w:p w:rsidR="00315E82" w:rsidRPr="00CF62A3" w:rsidRDefault="00315E82" w:rsidP="00DA4190">
            <w:pPr>
              <w:pStyle w:val="Normal1"/>
              <w:jc w:val="center"/>
              <w:rPr>
                <w:rFonts w:ascii="Times New Roman" w:hAnsi="Times New Roman" w:cs="Times New Roman"/>
              </w:rPr>
            </w:pPr>
            <w:r w:rsidRPr="00CF62A3">
              <w:rPr>
                <w:rFonts w:ascii="Times New Roman" w:hAnsi="Times New Roman" w:cs="Times New Roman"/>
              </w:rPr>
              <w:t xml:space="preserve">Develop &amp; </w:t>
            </w:r>
            <w:r>
              <w:rPr>
                <w:rFonts w:ascii="Times New Roman" w:hAnsi="Times New Roman" w:cs="Times New Roman"/>
              </w:rPr>
              <w:t>s</w:t>
            </w:r>
            <w:r w:rsidRPr="00CF62A3">
              <w:rPr>
                <w:rFonts w:ascii="Times New Roman" w:hAnsi="Times New Roman" w:cs="Times New Roman"/>
              </w:rPr>
              <w:t>trength a culture of continuous improvement</w:t>
            </w:r>
          </w:p>
        </w:tc>
        <w:tc>
          <w:tcPr>
            <w:tcW w:w="10350" w:type="dxa"/>
          </w:tcPr>
          <w:p w:rsidR="00315E82" w:rsidRPr="00CF62A3" w:rsidRDefault="00315E82" w:rsidP="00104293">
            <w:pPr>
              <w:pStyle w:val="ListParagraph"/>
              <w:numPr>
                <w:ilvl w:val="0"/>
                <w:numId w:val="11"/>
              </w:numPr>
              <w:ind w:left="335"/>
              <w:rPr>
                <w:rFonts w:ascii="Times New Roman" w:hAnsi="Times New Roman" w:cs="Times New Roman"/>
                <w:sz w:val="24"/>
                <w:szCs w:val="24"/>
              </w:rPr>
            </w:pPr>
            <w:r w:rsidRPr="00CF62A3">
              <w:rPr>
                <w:rFonts w:ascii="Times New Roman" w:hAnsi="Times New Roman" w:cs="Times New Roman"/>
                <w:sz w:val="24"/>
                <w:szCs w:val="24"/>
              </w:rPr>
              <w:t>Develop and strengthen an inclusive culture that allows all to raise concerns openly and honestly without fear of recrimination. (9)</w:t>
            </w:r>
          </w:p>
          <w:p w:rsidR="00315E82" w:rsidRPr="00CF62A3" w:rsidRDefault="00315E82" w:rsidP="00104293">
            <w:pPr>
              <w:pStyle w:val="ListParagraph"/>
              <w:numPr>
                <w:ilvl w:val="0"/>
                <w:numId w:val="11"/>
              </w:numPr>
              <w:ind w:left="335" w:hanging="335"/>
              <w:rPr>
                <w:rFonts w:ascii="Times New Roman" w:hAnsi="Times New Roman" w:cs="Times New Roman"/>
                <w:sz w:val="24"/>
                <w:szCs w:val="24"/>
              </w:rPr>
            </w:pPr>
            <w:r w:rsidRPr="00CF62A3">
              <w:rPr>
                <w:rFonts w:ascii="Times New Roman" w:hAnsi="Times New Roman" w:cs="Times New Roman"/>
                <w:sz w:val="24"/>
                <w:szCs w:val="24"/>
              </w:rPr>
              <w:t>Provide support for teachers in managing challenging behaviors and support for them when they discipline students appropriately</w:t>
            </w:r>
            <w:r>
              <w:rPr>
                <w:rFonts w:ascii="Times New Roman" w:hAnsi="Times New Roman" w:cs="Times New Roman"/>
                <w:sz w:val="24"/>
                <w:szCs w:val="24"/>
              </w:rPr>
              <w:t>.</w:t>
            </w:r>
            <w:r w:rsidRPr="00CF62A3">
              <w:rPr>
                <w:rFonts w:ascii="Times New Roman" w:hAnsi="Times New Roman" w:cs="Times New Roman"/>
                <w:sz w:val="24"/>
                <w:szCs w:val="24"/>
              </w:rPr>
              <w:t xml:space="preserve"> (9)</w:t>
            </w:r>
          </w:p>
          <w:p w:rsidR="00315E82" w:rsidRPr="00CF62A3" w:rsidRDefault="00315E82" w:rsidP="00104293">
            <w:pPr>
              <w:pStyle w:val="ListParagraph"/>
              <w:numPr>
                <w:ilvl w:val="0"/>
                <w:numId w:val="11"/>
              </w:numPr>
              <w:ind w:left="335" w:hanging="335"/>
              <w:rPr>
                <w:rFonts w:ascii="Times New Roman" w:hAnsi="Times New Roman" w:cs="Times New Roman"/>
                <w:sz w:val="24"/>
                <w:szCs w:val="24"/>
              </w:rPr>
            </w:pPr>
            <w:r>
              <w:rPr>
                <w:rFonts w:ascii="Times New Roman" w:hAnsi="Times New Roman" w:cs="Times New Roman"/>
                <w:sz w:val="24"/>
                <w:szCs w:val="24"/>
              </w:rPr>
              <w:t>Provide more</w:t>
            </w:r>
            <w:r w:rsidRPr="00CF62A3">
              <w:rPr>
                <w:rFonts w:ascii="Times New Roman" w:hAnsi="Times New Roman" w:cs="Times New Roman"/>
                <w:sz w:val="24"/>
                <w:szCs w:val="24"/>
              </w:rPr>
              <w:t xml:space="preserve"> support for students with behavioral issues by increasing support staff such as psychologists</w:t>
            </w:r>
            <w:r>
              <w:rPr>
                <w:rFonts w:ascii="Times New Roman" w:hAnsi="Times New Roman" w:cs="Times New Roman"/>
                <w:sz w:val="24"/>
                <w:szCs w:val="24"/>
              </w:rPr>
              <w:t xml:space="preserve"> &amp; </w:t>
            </w:r>
            <w:r w:rsidRPr="00CF62A3">
              <w:rPr>
                <w:rFonts w:ascii="Times New Roman" w:hAnsi="Times New Roman" w:cs="Times New Roman"/>
                <w:sz w:val="24"/>
                <w:szCs w:val="24"/>
              </w:rPr>
              <w:t>school adjustment</w:t>
            </w:r>
            <w:r>
              <w:rPr>
                <w:rFonts w:ascii="Times New Roman" w:hAnsi="Times New Roman" w:cs="Times New Roman"/>
                <w:sz w:val="24"/>
                <w:szCs w:val="24"/>
              </w:rPr>
              <w:t xml:space="preserve"> counselors</w:t>
            </w:r>
            <w:r w:rsidRPr="00CF62A3">
              <w:rPr>
                <w:rFonts w:ascii="Times New Roman" w:hAnsi="Times New Roman" w:cs="Times New Roman"/>
                <w:sz w:val="24"/>
                <w:szCs w:val="24"/>
              </w:rPr>
              <w:t xml:space="preserve"> as well as</w:t>
            </w:r>
            <w:r>
              <w:rPr>
                <w:rFonts w:ascii="Times New Roman" w:hAnsi="Times New Roman" w:cs="Times New Roman"/>
                <w:sz w:val="24"/>
                <w:szCs w:val="24"/>
              </w:rPr>
              <w:t xml:space="preserve"> by</w:t>
            </w:r>
            <w:r w:rsidRPr="00CF62A3">
              <w:rPr>
                <w:rFonts w:ascii="Times New Roman" w:hAnsi="Times New Roman" w:cs="Times New Roman"/>
                <w:sz w:val="24"/>
                <w:szCs w:val="24"/>
              </w:rPr>
              <w:t xml:space="preserve"> providing alternative programs for students to gain a rigorous education</w:t>
            </w:r>
            <w:r>
              <w:rPr>
                <w:rFonts w:ascii="Times New Roman" w:hAnsi="Times New Roman" w:cs="Times New Roman"/>
                <w:sz w:val="24"/>
                <w:szCs w:val="24"/>
              </w:rPr>
              <w:t>.</w:t>
            </w:r>
            <w:r w:rsidRPr="00CF62A3">
              <w:rPr>
                <w:rFonts w:ascii="Times New Roman" w:hAnsi="Times New Roman" w:cs="Times New Roman"/>
                <w:sz w:val="24"/>
                <w:szCs w:val="24"/>
              </w:rPr>
              <w:t xml:space="preserve"> (8)</w:t>
            </w:r>
          </w:p>
          <w:p w:rsidR="00315E82" w:rsidRPr="00CF62A3" w:rsidRDefault="00315E82" w:rsidP="00104293">
            <w:pPr>
              <w:pStyle w:val="ListParagraph"/>
              <w:numPr>
                <w:ilvl w:val="0"/>
                <w:numId w:val="11"/>
              </w:numPr>
              <w:ind w:left="335" w:hanging="335"/>
              <w:rPr>
                <w:rFonts w:ascii="Times New Roman" w:hAnsi="Times New Roman" w:cs="Times New Roman"/>
                <w:sz w:val="24"/>
                <w:szCs w:val="24"/>
              </w:rPr>
            </w:pPr>
            <w:r w:rsidRPr="00CF62A3">
              <w:rPr>
                <w:rFonts w:ascii="Times New Roman" w:hAnsi="Times New Roman" w:cs="Times New Roman"/>
                <w:sz w:val="24"/>
                <w:szCs w:val="24"/>
              </w:rPr>
              <w:t>Develop a clear set of expectations with accountability of what all stakeholders (students, staff, leaders) can expect of each other and what is expected of them. (7)</w:t>
            </w:r>
          </w:p>
          <w:p w:rsidR="00315E82" w:rsidRPr="00CF62A3" w:rsidRDefault="00315E82" w:rsidP="00104293">
            <w:pPr>
              <w:pStyle w:val="ListParagraph"/>
              <w:numPr>
                <w:ilvl w:val="0"/>
                <w:numId w:val="11"/>
              </w:numPr>
              <w:ind w:left="335" w:hanging="335"/>
              <w:rPr>
                <w:rFonts w:ascii="Times New Roman" w:hAnsi="Times New Roman" w:cs="Times New Roman"/>
                <w:sz w:val="24"/>
                <w:szCs w:val="24"/>
              </w:rPr>
            </w:pPr>
            <w:r w:rsidRPr="00CF62A3">
              <w:rPr>
                <w:rFonts w:ascii="Times New Roman" w:hAnsi="Times New Roman" w:cs="Times New Roman"/>
                <w:sz w:val="24"/>
                <w:szCs w:val="24"/>
              </w:rPr>
              <w:t>Review and evaluate the recommendations of the 2002 Southbridge School Safety report and address persistent areas of need:</w:t>
            </w:r>
          </w:p>
          <w:p w:rsidR="00315E82" w:rsidRPr="00CF62A3" w:rsidRDefault="00315E82" w:rsidP="00104293">
            <w:pPr>
              <w:pStyle w:val="ListParagraph"/>
              <w:numPr>
                <w:ilvl w:val="1"/>
                <w:numId w:val="11"/>
              </w:numPr>
              <w:ind w:left="1055" w:hanging="450"/>
              <w:rPr>
                <w:rFonts w:ascii="Times New Roman" w:hAnsi="Times New Roman" w:cs="Times New Roman"/>
                <w:sz w:val="24"/>
                <w:szCs w:val="24"/>
              </w:rPr>
            </w:pPr>
            <w:r w:rsidRPr="00CF62A3">
              <w:rPr>
                <w:rFonts w:ascii="Times New Roman" w:hAnsi="Times New Roman" w:cs="Times New Roman"/>
                <w:sz w:val="24"/>
                <w:szCs w:val="24"/>
              </w:rPr>
              <w:t xml:space="preserve">Create School Safety and At-Risk Youth Task Force that includes teachers, education support personnel, students, parents, community members and representatives from public agencies. </w:t>
            </w:r>
          </w:p>
          <w:p w:rsidR="00315E82" w:rsidRPr="00CF62A3" w:rsidRDefault="00315E82" w:rsidP="00104293">
            <w:pPr>
              <w:pStyle w:val="ListParagraph"/>
              <w:numPr>
                <w:ilvl w:val="1"/>
                <w:numId w:val="11"/>
              </w:numPr>
              <w:ind w:left="1055" w:hanging="450"/>
              <w:rPr>
                <w:rFonts w:ascii="Times New Roman" w:hAnsi="Times New Roman" w:cs="Times New Roman"/>
                <w:sz w:val="24"/>
                <w:szCs w:val="24"/>
              </w:rPr>
            </w:pPr>
            <w:r w:rsidRPr="00CF62A3">
              <w:rPr>
                <w:rFonts w:ascii="Times New Roman" w:hAnsi="Times New Roman" w:cs="Times New Roman"/>
                <w:sz w:val="24"/>
                <w:szCs w:val="24"/>
              </w:rPr>
              <w:t>Create Faculty-Administration School Safety Committee</w:t>
            </w:r>
            <w:r w:rsidR="00104293">
              <w:rPr>
                <w:rFonts w:ascii="Times New Roman" w:hAnsi="Times New Roman" w:cs="Times New Roman"/>
                <w:sz w:val="24"/>
                <w:szCs w:val="24"/>
              </w:rPr>
              <w:t>.</w:t>
            </w:r>
          </w:p>
          <w:p w:rsidR="00315E82" w:rsidRPr="00CF62A3" w:rsidRDefault="00315E82" w:rsidP="00104293">
            <w:pPr>
              <w:pStyle w:val="ListParagraph"/>
              <w:numPr>
                <w:ilvl w:val="1"/>
                <w:numId w:val="11"/>
              </w:numPr>
              <w:ind w:left="1055" w:hanging="450"/>
              <w:rPr>
                <w:rFonts w:ascii="Times New Roman" w:hAnsi="Times New Roman" w:cs="Times New Roman"/>
                <w:sz w:val="24"/>
                <w:szCs w:val="24"/>
              </w:rPr>
            </w:pPr>
            <w:r w:rsidRPr="00CF62A3">
              <w:rPr>
                <w:rFonts w:ascii="Times New Roman" w:hAnsi="Times New Roman" w:cs="Times New Roman"/>
                <w:sz w:val="24"/>
                <w:szCs w:val="24"/>
              </w:rPr>
              <w:t>Establish a formal pathway of communication with the Student Councils on issues of safe and secure learning environments. (6)</w:t>
            </w:r>
          </w:p>
          <w:p w:rsidR="00315E82" w:rsidRPr="00CF62A3" w:rsidRDefault="00315E82" w:rsidP="00104293">
            <w:pPr>
              <w:pStyle w:val="ListParagraph"/>
              <w:numPr>
                <w:ilvl w:val="0"/>
                <w:numId w:val="11"/>
              </w:numPr>
              <w:ind w:left="335" w:hanging="335"/>
              <w:rPr>
                <w:rFonts w:ascii="Times New Roman" w:hAnsi="Times New Roman" w:cs="Times New Roman"/>
                <w:sz w:val="24"/>
                <w:szCs w:val="24"/>
              </w:rPr>
            </w:pPr>
            <w:r w:rsidRPr="00CF62A3">
              <w:rPr>
                <w:rFonts w:ascii="Times New Roman" w:hAnsi="Times New Roman" w:cs="Times New Roman"/>
                <w:sz w:val="24"/>
                <w:szCs w:val="24"/>
              </w:rPr>
              <w:t>Increase the number of bilingual translators, faculty</w:t>
            </w:r>
            <w:r>
              <w:rPr>
                <w:rFonts w:ascii="Times New Roman" w:hAnsi="Times New Roman" w:cs="Times New Roman"/>
                <w:sz w:val="24"/>
                <w:szCs w:val="24"/>
              </w:rPr>
              <w:t>,</w:t>
            </w:r>
            <w:r w:rsidRPr="00CF62A3">
              <w:rPr>
                <w:rFonts w:ascii="Times New Roman" w:hAnsi="Times New Roman" w:cs="Times New Roman"/>
                <w:sz w:val="24"/>
                <w:szCs w:val="24"/>
              </w:rPr>
              <w:t xml:space="preserve"> and staff across the district. (3)</w:t>
            </w:r>
          </w:p>
          <w:p w:rsidR="00315E82" w:rsidRPr="00CF62A3" w:rsidRDefault="00315E82" w:rsidP="00104293">
            <w:pPr>
              <w:pStyle w:val="ListParagraph"/>
              <w:numPr>
                <w:ilvl w:val="0"/>
                <w:numId w:val="11"/>
              </w:numPr>
              <w:ind w:left="335" w:hanging="335"/>
              <w:rPr>
                <w:rFonts w:ascii="Times New Roman" w:hAnsi="Times New Roman" w:cs="Times New Roman"/>
                <w:sz w:val="24"/>
                <w:szCs w:val="24"/>
              </w:rPr>
            </w:pPr>
            <w:r w:rsidRPr="00CF62A3">
              <w:rPr>
                <w:rFonts w:ascii="Times New Roman" w:hAnsi="Times New Roman" w:cs="Times New Roman"/>
                <w:sz w:val="24"/>
                <w:szCs w:val="24"/>
              </w:rPr>
              <w:t>Fi</w:t>
            </w:r>
            <w:r w:rsidR="0097777D">
              <w:rPr>
                <w:rFonts w:ascii="Times New Roman" w:hAnsi="Times New Roman" w:cs="Times New Roman"/>
                <w:sz w:val="24"/>
                <w:szCs w:val="24"/>
              </w:rPr>
              <w:t>nd ways to support student</w:t>
            </w:r>
            <w:r w:rsidRPr="00CF62A3">
              <w:rPr>
                <w:rFonts w:ascii="Times New Roman" w:hAnsi="Times New Roman" w:cs="Times New Roman"/>
                <w:sz w:val="24"/>
                <w:szCs w:val="24"/>
              </w:rPr>
              <w:t xml:space="preserve"> voices and encourage more student participation</w:t>
            </w:r>
            <w:r>
              <w:rPr>
                <w:rFonts w:ascii="Times New Roman" w:hAnsi="Times New Roman" w:cs="Times New Roman"/>
                <w:sz w:val="24"/>
                <w:szCs w:val="24"/>
              </w:rPr>
              <w:t>.</w:t>
            </w:r>
            <w:r w:rsidRPr="00CF62A3">
              <w:rPr>
                <w:rFonts w:ascii="Times New Roman" w:hAnsi="Times New Roman" w:cs="Times New Roman"/>
                <w:sz w:val="24"/>
                <w:szCs w:val="24"/>
              </w:rPr>
              <w:t xml:space="preserve"> (2)</w:t>
            </w:r>
          </w:p>
          <w:p w:rsidR="00315E82" w:rsidRPr="00CF62A3" w:rsidRDefault="00315E82" w:rsidP="00104293">
            <w:pPr>
              <w:pStyle w:val="ListParagraph"/>
              <w:numPr>
                <w:ilvl w:val="0"/>
                <w:numId w:val="11"/>
              </w:numPr>
              <w:ind w:left="335" w:hanging="335"/>
              <w:rPr>
                <w:rFonts w:ascii="Times New Roman" w:hAnsi="Times New Roman" w:cs="Times New Roman"/>
                <w:sz w:val="24"/>
                <w:szCs w:val="24"/>
              </w:rPr>
            </w:pPr>
            <w:r w:rsidRPr="00CF62A3">
              <w:rPr>
                <w:rFonts w:ascii="Times New Roman" w:hAnsi="Times New Roman" w:cs="Times New Roman"/>
                <w:sz w:val="24"/>
                <w:szCs w:val="24"/>
              </w:rPr>
              <w:t>Utilize learning walks with fidelity</w:t>
            </w:r>
            <w:r>
              <w:rPr>
                <w:rFonts w:ascii="Times New Roman" w:hAnsi="Times New Roman" w:cs="Times New Roman"/>
                <w:sz w:val="24"/>
                <w:szCs w:val="24"/>
              </w:rPr>
              <w:t>.</w:t>
            </w:r>
            <w:r w:rsidRPr="00CF62A3">
              <w:rPr>
                <w:rFonts w:ascii="Times New Roman" w:hAnsi="Times New Roman" w:cs="Times New Roman"/>
                <w:sz w:val="24"/>
                <w:szCs w:val="24"/>
              </w:rPr>
              <w:t xml:space="preserve"> (1)</w:t>
            </w:r>
          </w:p>
          <w:p w:rsidR="00315E82" w:rsidRPr="00CF62A3" w:rsidRDefault="00315E82" w:rsidP="00104293">
            <w:pPr>
              <w:pStyle w:val="ListParagraph"/>
              <w:numPr>
                <w:ilvl w:val="0"/>
                <w:numId w:val="11"/>
              </w:numPr>
              <w:ind w:left="335" w:hanging="335"/>
              <w:rPr>
                <w:rFonts w:ascii="Times New Roman" w:hAnsi="Times New Roman" w:cs="Times New Roman"/>
                <w:sz w:val="24"/>
                <w:szCs w:val="24"/>
              </w:rPr>
            </w:pPr>
            <w:r w:rsidRPr="00CF62A3">
              <w:rPr>
                <w:rFonts w:ascii="Times New Roman" w:hAnsi="Times New Roman" w:cs="Times New Roman"/>
                <w:sz w:val="24"/>
                <w:szCs w:val="24"/>
              </w:rPr>
              <w:t>Create a policy requiring school uniforms</w:t>
            </w:r>
            <w:r>
              <w:rPr>
                <w:rFonts w:ascii="Times New Roman" w:hAnsi="Times New Roman" w:cs="Times New Roman"/>
                <w:sz w:val="24"/>
                <w:szCs w:val="24"/>
              </w:rPr>
              <w:t>.</w:t>
            </w:r>
            <w:r w:rsidRPr="00CF62A3">
              <w:rPr>
                <w:rFonts w:ascii="Times New Roman" w:hAnsi="Times New Roman" w:cs="Times New Roman"/>
                <w:sz w:val="24"/>
                <w:szCs w:val="24"/>
              </w:rPr>
              <w:t xml:space="preserve"> (1)</w:t>
            </w:r>
          </w:p>
          <w:p w:rsidR="00315E82" w:rsidRPr="00CF62A3" w:rsidRDefault="00315E82" w:rsidP="00104293">
            <w:pPr>
              <w:ind w:left="155"/>
              <w:jc w:val="center"/>
              <w:rPr>
                <w:rFonts w:ascii="Times New Roman" w:hAnsi="Times New Roman" w:cs="Times New Roman"/>
              </w:rPr>
            </w:pPr>
            <w:r w:rsidRPr="00CF62A3">
              <w:rPr>
                <w:rFonts w:ascii="Times New Roman" w:hAnsi="Times New Roman" w:cs="Times New Roman"/>
              </w:rPr>
              <w:t>----------------------------------------------------------------------------------------------------------------</w:t>
            </w:r>
          </w:p>
          <w:p w:rsidR="00315E82" w:rsidRPr="00104293" w:rsidRDefault="00315E82" w:rsidP="00104293">
            <w:pPr>
              <w:pStyle w:val="ListParagraph"/>
              <w:numPr>
                <w:ilvl w:val="0"/>
                <w:numId w:val="11"/>
              </w:numPr>
              <w:ind w:left="335" w:hanging="335"/>
              <w:rPr>
                <w:rFonts w:ascii="Times New Roman" w:hAnsi="Times New Roman" w:cs="Times New Roman"/>
                <w:sz w:val="24"/>
                <w:szCs w:val="24"/>
              </w:rPr>
            </w:pPr>
            <w:r w:rsidRPr="00CF62A3">
              <w:rPr>
                <w:rFonts w:ascii="Times New Roman" w:hAnsi="Times New Roman" w:cs="Times New Roman"/>
                <w:sz w:val="24"/>
                <w:szCs w:val="24"/>
              </w:rPr>
              <w:t>Better utilize teams and team structure by allowing team members to select the leaders of those teams.</w:t>
            </w:r>
          </w:p>
        </w:tc>
        <w:tc>
          <w:tcPr>
            <w:tcW w:w="900" w:type="dxa"/>
          </w:tcPr>
          <w:p w:rsidR="00315E82" w:rsidRPr="00CF62A3" w:rsidRDefault="00315E82">
            <w:pPr>
              <w:pStyle w:val="Normal1"/>
              <w:jc w:val="center"/>
              <w:rPr>
                <w:rFonts w:ascii="Times New Roman" w:hAnsi="Times New Roman" w:cs="Times New Roman"/>
              </w:rPr>
            </w:pPr>
            <w:r w:rsidRPr="00CF62A3">
              <w:rPr>
                <w:rFonts w:ascii="Times New Roman" w:hAnsi="Times New Roman" w:cs="Times New Roman"/>
              </w:rPr>
              <w:t>C&amp;C</w:t>
            </w:r>
          </w:p>
        </w:tc>
      </w:tr>
      <w:tr w:rsidR="00315E82" w:rsidRPr="00CF62A3" w:rsidTr="00DA4190">
        <w:tc>
          <w:tcPr>
            <w:tcW w:w="1350" w:type="dxa"/>
          </w:tcPr>
          <w:p w:rsidR="00315E82" w:rsidRPr="00CF62A3" w:rsidRDefault="00315E82">
            <w:pPr>
              <w:pStyle w:val="Normal1"/>
              <w:jc w:val="center"/>
              <w:rPr>
                <w:rFonts w:ascii="Times New Roman" w:hAnsi="Times New Roman" w:cs="Times New Roman"/>
              </w:rPr>
            </w:pPr>
            <w:r w:rsidRPr="00E675F4">
              <w:rPr>
                <w:rFonts w:ascii="Times New Roman" w:hAnsi="Times New Roman" w:cs="Times New Roman"/>
                <w:b/>
              </w:rPr>
              <w:t>3</w:t>
            </w:r>
            <w:r w:rsidRPr="00CF62A3">
              <w:rPr>
                <w:rFonts w:ascii="Times New Roman" w:hAnsi="Times New Roman" w:cs="Times New Roman"/>
              </w:rPr>
              <w:t>(19)</w:t>
            </w:r>
          </w:p>
        </w:tc>
        <w:tc>
          <w:tcPr>
            <w:tcW w:w="1890" w:type="dxa"/>
          </w:tcPr>
          <w:p w:rsidR="00315E82" w:rsidRPr="00CF62A3" w:rsidRDefault="00315E82" w:rsidP="00DA4190">
            <w:pPr>
              <w:pStyle w:val="Normal1"/>
              <w:rPr>
                <w:rFonts w:ascii="Times New Roman" w:hAnsi="Times New Roman" w:cs="Times New Roman"/>
              </w:rPr>
            </w:pPr>
            <w:r w:rsidRPr="00CF62A3">
              <w:rPr>
                <w:rFonts w:ascii="Times New Roman" w:hAnsi="Times New Roman" w:cs="Times New Roman"/>
                <w:b/>
              </w:rPr>
              <w:t>Student Behavior</w:t>
            </w:r>
            <w:r>
              <w:rPr>
                <w:rFonts w:ascii="Times New Roman" w:hAnsi="Times New Roman" w:cs="Times New Roman"/>
                <w:b/>
              </w:rPr>
              <w:t>-</w:t>
            </w:r>
          </w:p>
          <w:p w:rsidR="00315E82" w:rsidRPr="00CF62A3" w:rsidRDefault="00315E82" w:rsidP="00DA4190">
            <w:pPr>
              <w:pStyle w:val="Normal1"/>
              <w:rPr>
                <w:rFonts w:ascii="Times New Roman" w:hAnsi="Times New Roman" w:cs="Times New Roman"/>
              </w:rPr>
            </w:pPr>
            <w:r w:rsidRPr="00CF62A3">
              <w:rPr>
                <w:rFonts w:ascii="Times New Roman" w:hAnsi="Times New Roman" w:cs="Times New Roman"/>
              </w:rPr>
              <w:lastRenderedPageBreak/>
              <w:t>Provide support for students who struggle meeting appropriate behavioral standards</w:t>
            </w:r>
          </w:p>
          <w:p w:rsidR="00315E82" w:rsidRPr="00CF62A3" w:rsidRDefault="00315E82" w:rsidP="00DA4190">
            <w:pPr>
              <w:pStyle w:val="Normal1"/>
              <w:jc w:val="center"/>
              <w:rPr>
                <w:rFonts w:ascii="Times New Roman" w:hAnsi="Times New Roman" w:cs="Times New Roman"/>
                <w:b/>
              </w:rPr>
            </w:pPr>
          </w:p>
        </w:tc>
        <w:tc>
          <w:tcPr>
            <w:tcW w:w="10350" w:type="dxa"/>
          </w:tcPr>
          <w:p w:rsidR="00315E82" w:rsidRPr="009226DB" w:rsidRDefault="00315E82" w:rsidP="00104293">
            <w:pPr>
              <w:pStyle w:val="Normal1"/>
              <w:numPr>
                <w:ilvl w:val="0"/>
                <w:numId w:val="8"/>
              </w:numPr>
              <w:spacing w:line="276" w:lineRule="auto"/>
              <w:ind w:left="335" w:hanging="335"/>
              <w:contextualSpacing/>
              <w:rPr>
                <w:rFonts w:ascii="Times New Roman" w:hAnsi="Times New Roman" w:cs="Times New Roman"/>
              </w:rPr>
            </w:pPr>
            <w:r w:rsidRPr="00CF62A3">
              <w:rPr>
                <w:rFonts w:ascii="Times New Roman" w:hAnsi="Times New Roman" w:cs="Times New Roman"/>
              </w:rPr>
              <w:lastRenderedPageBreak/>
              <w:t>Explore alternative classroom settings for students with si</w:t>
            </w:r>
            <w:r>
              <w:rPr>
                <w:rFonts w:ascii="Times New Roman" w:hAnsi="Times New Roman" w:cs="Times New Roman"/>
              </w:rPr>
              <w:t>gnificant behavioral challenges</w:t>
            </w:r>
            <w:r w:rsidR="00C3104C">
              <w:rPr>
                <w:rFonts w:ascii="Times New Roman" w:hAnsi="Times New Roman" w:cs="Times New Roman"/>
              </w:rPr>
              <w:t>.</w:t>
            </w:r>
            <w:r>
              <w:rPr>
                <w:rFonts w:ascii="Times New Roman" w:hAnsi="Times New Roman" w:cs="Times New Roman"/>
              </w:rPr>
              <w:t xml:space="preserve"> (12)</w:t>
            </w:r>
          </w:p>
          <w:p w:rsidR="00315E82" w:rsidRPr="00CF62A3" w:rsidRDefault="00315E82" w:rsidP="00104293">
            <w:pPr>
              <w:pStyle w:val="ListParagraph"/>
              <w:numPr>
                <w:ilvl w:val="0"/>
                <w:numId w:val="8"/>
              </w:numPr>
              <w:ind w:left="335" w:hanging="335"/>
              <w:rPr>
                <w:rFonts w:ascii="Times New Roman" w:hAnsi="Times New Roman" w:cs="Times New Roman"/>
                <w:sz w:val="24"/>
                <w:szCs w:val="24"/>
              </w:rPr>
            </w:pPr>
            <w:r w:rsidRPr="00CF62A3">
              <w:rPr>
                <w:rFonts w:ascii="Times New Roman" w:hAnsi="Times New Roman" w:cs="Times New Roman"/>
                <w:sz w:val="24"/>
                <w:szCs w:val="24"/>
              </w:rPr>
              <w:t>Increase the number of school-based psychologists and behavioral intervent</w:t>
            </w:r>
            <w:r>
              <w:rPr>
                <w:rFonts w:ascii="Times New Roman" w:hAnsi="Times New Roman" w:cs="Times New Roman"/>
                <w:sz w:val="24"/>
                <w:szCs w:val="24"/>
              </w:rPr>
              <w:t xml:space="preserve">ion specialists at each </w:t>
            </w:r>
            <w:r>
              <w:rPr>
                <w:rFonts w:ascii="Times New Roman" w:hAnsi="Times New Roman" w:cs="Times New Roman"/>
                <w:sz w:val="24"/>
                <w:szCs w:val="24"/>
              </w:rPr>
              <w:lastRenderedPageBreak/>
              <w:t>school.</w:t>
            </w:r>
            <w:r w:rsidRPr="00CF62A3">
              <w:rPr>
                <w:rFonts w:ascii="Times New Roman" w:hAnsi="Times New Roman" w:cs="Times New Roman"/>
                <w:sz w:val="24"/>
                <w:szCs w:val="24"/>
              </w:rPr>
              <w:t xml:space="preserve"> (10)</w:t>
            </w:r>
          </w:p>
          <w:p w:rsidR="00315E82" w:rsidRPr="00CF62A3" w:rsidRDefault="00315E82" w:rsidP="00104293">
            <w:pPr>
              <w:pStyle w:val="ListParagraph"/>
              <w:numPr>
                <w:ilvl w:val="0"/>
                <w:numId w:val="8"/>
              </w:numPr>
              <w:ind w:left="335" w:hanging="335"/>
              <w:rPr>
                <w:rFonts w:ascii="Times New Roman" w:hAnsi="Times New Roman" w:cs="Times New Roman"/>
                <w:sz w:val="24"/>
                <w:szCs w:val="24"/>
              </w:rPr>
            </w:pPr>
            <w:r w:rsidRPr="00CF62A3">
              <w:rPr>
                <w:rFonts w:ascii="Times New Roman" w:hAnsi="Times New Roman" w:cs="Times New Roman"/>
                <w:sz w:val="24"/>
                <w:szCs w:val="24"/>
              </w:rPr>
              <w:t>Update, streamline, and communicate an updated handbook that spells out behavior expectations</w:t>
            </w:r>
            <w:r>
              <w:rPr>
                <w:rFonts w:ascii="Times New Roman" w:hAnsi="Times New Roman" w:cs="Times New Roman"/>
                <w:sz w:val="24"/>
                <w:szCs w:val="24"/>
              </w:rPr>
              <w:t>.</w:t>
            </w:r>
            <w:r w:rsidRPr="00CF62A3">
              <w:rPr>
                <w:rFonts w:ascii="Times New Roman" w:hAnsi="Times New Roman" w:cs="Times New Roman"/>
                <w:sz w:val="24"/>
                <w:szCs w:val="24"/>
              </w:rPr>
              <w:t xml:space="preserve"> (7)</w:t>
            </w:r>
          </w:p>
          <w:p w:rsidR="00315E82" w:rsidRDefault="00315E82" w:rsidP="00104293">
            <w:pPr>
              <w:pStyle w:val="ListParagraph"/>
              <w:numPr>
                <w:ilvl w:val="0"/>
                <w:numId w:val="8"/>
              </w:numPr>
              <w:ind w:left="335" w:hanging="335"/>
              <w:rPr>
                <w:rFonts w:ascii="Times New Roman" w:hAnsi="Times New Roman" w:cs="Times New Roman"/>
                <w:sz w:val="24"/>
                <w:szCs w:val="24"/>
              </w:rPr>
            </w:pPr>
            <w:r w:rsidRPr="00CF62A3">
              <w:rPr>
                <w:rFonts w:ascii="Times New Roman" w:hAnsi="Times New Roman" w:cs="Times New Roman"/>
                <w:sz w:val="24"/>
                <w:szCs w:val="24"/>
              </w:rPr>
              <w:t>Evaluate the current procedures for tracking students in need of behavioral evaluations, interventions and ongoing supports. (7)</w:t>
            </w:r>
          </w:p>
          <w:p w:rsidR="00315E82" w:rsidRPr="00CF62A3" w:rsidRDefault="00315E82" w:rsidP="00104293">
            <w:pPr>
              <w:pStyle w:val="ListParagraph"/>
              <w:numPr>
                <w:ilvl w:val="0"/>
                <w:numId w:val="8"/>
              </w:numPr>
              <w:ind w:left="335" w:hanging="335"/>
              <w:rPr>
                <w:rFonts w:ascii="Times New Roman" w:hAnsi="Times New Roman" w:cs="Times New Roman"/>
                <w:sz w:val="24"/>
                <w:szCs w:val="24"/>
              </w:rPr>
            </w:pPr>
            <w:r w:rsidRPr="00CF62A3">
              <w:rPr>
                <w:rFonts w:ascii="Times New Roman" w:hAnsi="Times New Roman" w:cs="Times New Roman"/>
                <w:sz w:val="24"/>
                <w:szCs w:val="24"/>
              </w:rPr>
              <w:t>Provide more in-class support for students who struggle</w:t>
            </w:r>
            <w:r>
              <w:rPr>
                <w:rFonts w:ascii="Times New Roman" w:hAnsi="Times New Roman" w:cs="Times New Roman"/>
                <w:sz w:val="24"/>
                <w:szCs w:val="24"/>
              </w:rPr>
              <w:t>.</w:t>
            </w:r>
            <w:r w:rsidRPr="00CF62A3">
              <w:rPr>
                <w:rFonts w:ascii="Times New Roman" w:hAnsi="Times New Roman" w:cs="Times New Roman"/>
                <w:sz w:val="24"/>
                <w:szCs w:val="24"/>
              </w:rPr>
              <w:t xml:space="preserve"> (7)</w:t>
            </w:r>
          </w:p>
          <w:p w:rsidR="00315E82" w:rsidRPr="00CF62A3" w:rsidRDefault="00315E82" w:rsidP="00104293">
            <w:pPr>
              <w:pStyle w:val="ListParagraph"/>
              <w:numPr>
                <w:ilvl w:val="0"/>
                <w:numId w:val="8"/>
              </w:numPr>
              <w:ind w:left="335" w:hanging="335"/>
              <w:rPr>
                <w:rFonts w:ascii="Times New Roman" w:hAnsi="Times New Roman" w:cs="Times New Roman"/>
                <w:sz w:val="24"/>
                <w:szCs w:val="24"/>
              </w:rPr>
            </w:pPr>
            <w:r w:rsidRPr="00CF62A3">
              <w:rPr>
                <w:rFonts w:ascii="Times New Roman" w:hAnsi="Times New Roman" w:cs="Times New Roman"/>
                <w:sz w:val="24"/>
                <w:szCs w:val="24"/>
              </w:rPr>
              <w:t>Focus on developing a small number of behavioral expectations appropriate for each development stage that are universally embraced and applied at each level (the key is implementation)</w:t>
            </w:r>
            <w:r>
              <w:rPr>
                <w:rFonts w:ascii="Times New Roman" w:hAnsi="Times New Roman" w:cs="Times New Roman"/>
                <w:sz w:val="24"/>
                <w:szCs w:val="24"/>
              </w:rPr>
              <w:t>.</w:t>
            </w:r>
            <w:r w:rsidRPr="00CF62A3">
              <w:rPr>
                <w:rFonts w:ascii="Times New Roman" w:hAnsi="Times New Roman" w:cs="Times New Roman"/>
                <w:sz w:val="24"/>
                <w:szCs w:val="24"/>
              </w:rPr>
              <w:t xml:space="preserve"> (4)</w:t>
            </w:r>
          </w:p>
          <w:p w:rsidR="00315E82" w:rsidRPr="00CF62A3" w:rsidRDefault="00315E82" w:rsidP="00104293">
            <w:pPr>
              <w:pStyle w:val="ListParagraph"/>
              <w:numPr>
                <w:ilvl w:val="0"/>
                <w:numId w:val="8"/>
              </w:numPr>
              <w:ind w:left="335" w:hanging="335"/>
              <w:rPr>
                <w:rFonts w:ascii="Times New Roman" w:hAnsi="Times New Roman" w:cs="Times New Roman"/>
                <w:sz w:val="24"/>
                <w:szCs w:val="24"/>
              </w:rPr>
            </w:pPr>
            <w:r w:rsidRPr="00CF62A3">
              <w:rPr>
                <w:rFonts w:ascii="Times New Roman" w:hAnsi="Times New Roman" w:cs="Times New Roman"/>
                <w:sz w:val="24"/>
                <w:szCs w:val="24"/>
              </w:rPr>
              <w:t>Institute trauma</w:t>
            </w:r>
            <w:r w:rsidR="00104293">
              <w:rPr>
                <w:rFonts w:ascii="Times New Roman" w:hAnsi="Times New Roman" w:cs="Times New Roman"/>
                <w:sz w:val="24"/>
                <w:szCs w:val="24"/>
              </w:rPr>
              <w:t>-</w:t>
            </w:r>
            <w:r w:rsidRPr="00CF62A3">
              <w:rPr>
                <w:rFonts w:ascii="Times New Roman" w:hAnsi="Times New Roman" w:cs="Times New Roman"/>
                <w:sz w:val="24"/>
                <w:szCs w:val="24"/>
              </w:rPr>
              <w:t>sensitive classrooms</w:t>
            </w:r>
            <w:r>
              <w:rPr>
                <w:rFonts w:ascii="Times New Roman" w:hAnsi="Times New Roman" w:cs="Times New Roman"/>
                <w:sz w:val="24"/>
                <w:szCs w:val="24"/>
              </w:rPr>
              <w:t>.</w:t>
            </w:r>
            <w:r w:rsidRPr="00CF62A3">
              <w:rPr>
                <w:rFonts w:ascii="Times New Roman" w:hAnsi="Times New Roman" w:cs="Times New Roman"/>
                <w:sz w:val="24"/>
                <w:szCs w:val="24"/>
              </w:rPr>
              <w:t xml:space="preserve"> (2)</w:t>
            </w:r>
          </w:p>
          <w:p w:rsidR="00315E82" w:rsidRPr="00CF62A3" w:rsidRDefault="00315E82" w:rsidP="00104293">
            <w:pPr>
              <w:pStyle w:val="ListParagraph"/>
              <w:numPr>
                <w:ilvl w:val="0"/>
                <w:numId w:val="8"/>
              </w:numPr>
              <w:ind w:left="335" w:hanging="335"/>
              <w:rPr>
                <w:rFonts w:ascii="Times New Roman" w:hAnsi="Times New Roman" w:cs="Times New Roman"/>
                <w:sz w:val="24"/>
                <w:szCs w:val="24"/>
              </w:rPr>
            </w:pPr>
            <w:r w:rsidRPr="00CF62A3">
              <w:rPr>
                <w:rFonts w:ascii="Times New Roman" w:hAnsi="Times New Roman" w:cs="Times New Roman"/>
                <w:sz w:val="24"/>
                <w:szCs w:val="24"/>
              </w:rPr>
              <w:t>Restructure and appropriately staff the in-school suspension room</w:t>
            </w:r>
            <w:r>
              <w:rPr>
                <w:rFonts w:ascii="Times New Roman" w:hAnsi="Times New Roman" w:cs="Times New Roman"/>
                <w:sz w:val="24"/>
                <w:szCs w:val="24"/>
              </w:rPr>
              <w:t>.</w:t>
            </w:r>
            <w:r w:rsidRPr="00CF62A3">
              <w:rPr>
                <w:rFonts w:ascii="Times New Roman" w:hAnsi="Times New Roman" w:cs="Times New Roman"/>
                <w:sz w:val="24"/>
                <w:szCs w:val="24"/>
              </w:rPr>
              <w:t xml:space="preserve"> (2)</w:t>
            </w:r>
          </w:p>
        </w:tc>
        <w:tc>
          <w:tcPr>
            <w:tcW w:w="900" w:type="dxa"/>
          </w:tcPr>
          <w:p w:rsidR="00315E82" w:rsidRPr="00CF62A3" w:rsidRDefault="00315E82">
            <w:pPr>
              <w:pStyle w:val="Normal1"/>
              <w:jc w:val="center"/>
              <w:rPr>
                <w:rFonts w:ascii="Times New Roman" w:hAnsi="Times New Roman" w:cs="Times New Roman"/>
              </w:rPr>
            </w:pPr>
            <w:r w:rsidRPr="00CF62A3">
              <w:rPr>
                <w:rFonts w:ascii="Times New Roman" w:hAnsi="Times New Roman" w:cs="Times New Roman"/>
              </w:rPr>
              <w:lastRenderedPageBreak/>
              <w:t>SI, C&amp;C</w:t>
            </w:r>
          </w:p>
        </w:tc>
      </w:tr>
      <w:tr w:rsidR="00315E82" w:rsidRPr="00CF62A3" w:rsidTr="00DA4190">
        <w:tc>
          <w:tcPr>
            <w:tcW w:w="1350" w:type="dxa"/>
          </w:tcPr>
          <w:p w:rsidR="00315E82" w:rsidRPr="00CF62A3" w:rsidRDefault="00315E82">
            <w:pPr>
              <w:pStyle w:val="Normal1"/>
              <w:jc w:val="center"/>
              <w:rPr>
                <w:rFonts w:ascii="Times New Roman" w:hAnsi="Times New Roman" w:cs="Times New Roman"/>
              </w:rPr>
            </w:pPr>
            <w:r>
              <w:rPr>
                <w:rFonts w:ascii="Times New Roman" w:hAnsi="Times New Roman" w:cs="Times New Roman"/>
                <w:b/>
              </w:rPr>
              <w:lastRenderedPageBreak/>
              <w:t>4</w:t>
            </w:r>
            <w:r w:rsidRPr="00CF62A3">
              <w:rPr>
                <w:rFonts w:ascii="Times New Roman" w:hAnsi="Times New Roman" w:cs="Times New Roman"/>
              </w:rPr>
              <w:t>(18)</w:t>
            </w:r>
          </w:p>
        </w:tc>
        <w:tc>
          <w:tcPr>
            <w:tcW w:w="1890" w:type="dxa"/>
          </w:tcPr>
          <w:p w:rsidR="00315E82" w:rsidRPr="00CF62A3" w:rsidRDefault="00315E82" w:rsidP="00DA4190">
            <w:pPr>
              <w:pStyle w:val="Normal1"/>
              <w:rPr>
                <w:rFonts w:ascii="Times New Roman" w:hAnsi="Times New Roman" w:cs="Times New Roman"/>
              </w:rPr>
            </w:pPr>
            <w:r w:rsidRPr="00CF62A3">
              <w:rPr>
                <w:rFonts w:ascii="Times New Roman" w:hAnsi="Times New Roman" w:cs="Times New Roman"/>
              </w:rPr>
              <w:t xml:space="preserve">Improve and strengthen processes that are linked to </w:t>
            </w:r>
            <w:r w:rsidRPr="00CF62A3">
              <w:rPr>
                <w:rFonts w:ascii="Times New Roman" w:hAnsi="Times New Roman" w:cs="Times New Roman"/>
                <w:b/>
              </w:rPr>
              <w:t>recruitment and retention</w:t>
            </w:r>
            <w:r w:rsidRPr="00CF62A3">
              <w:rPr>
                <w:rFonts w:ascii="Times New Roman" w:hAnsi="Times New Roman" w:cs="Times New Roman"/>
              </w:rPr>
              <w:t xml:space="preserve"> of effective administrators who will commit to investing in Southbridge over a reasonable period of time</w:t>
            </w:r>
            <w:r>
              <w:rPr>
                <w:rFonts w:ascii="Times New Roman" w:hAnsi="Times New Roman" w:cs="Times New Roman"/>
              </w:rPr>
              <w:t>.</w:t>
            </w:r>
          </w:p>
        </w:tc>
        <w:tc>
          <w:tcPr>
            <w:tcW w:w="10350" w:type="dxa"/>
          </w:tcPr>
          <w:p w:rsidR="00315E82" w:rsidRPr="00CF62A3" w:rsidRDefault="00315E82" w:rsidP="00104293">
            <w:pPr>
              <w:pStyle w:val="Normal1"/>
              <w:numPr>
                <w:ilvl w:val="0"/>
                <w:numId w:val="9"/>
              </w:numPr>
              <w:spacing w:line="276" w:lineRule="auto"/>
              <w:ind w:left="335" w:hanging="335"/>
              <w:contextualSpacing/>
              <w:rPr>
                <w:rFonts w:ascii="Times New Roman" w:hAnsi="Times New Roman" w:cs="Times New Roman"/>
              </w:rPr>
            </w:pPr>
            <w:r w:rsidRPr="00CF62A3">
              <w:rPr>
                <w:rFonts w:ascii="Times New Roman" w:hAnsi="Times New Roman" w:cs="Times New Roman"/>
              </w:rPr>
              <w:t>Develop recruitment &amp; retention protocols and faithfully adhe</w:t>
            </w:r>
            <w:r>
              <w:rPr>
                <w:rFonts w:ascii="Times New Roman" w:hAnsi="Times New Roman" w:cs="Times New Roman"/>
              </w:rPr>
              <w:t xml:space="preserve">re to them. </w:t>
            </w:r>
            <w:r w:rsidRPr="00CF62A3">
              <w:rPr>
                <w:rFonts w:ascii="Times New Roman" w:hAnsi="Times New Roman" w:cs="Times New Roman"/>
              </w:rPr>
              <w:t>(7)</w:t>
            </w:r>
          </w:p>
          <w:p w:rsidR="00315E82" w:rsidRPr="00CF62A3" w:rsidRDefault="00315E82" w:rsidP="00104293">
            <w:pPr>
              <w:pStyle w:val="Normal1"/>
              <w:numPr>
                <w:ilvl w:val="0"/>
                <w:numId w:val="9"/>
              </w:numPr>
              <w:spacing w:line="276" w:lineRule="auto"/>
              <w:ind w:left="335" w:hanging="335"/>
              <w:rPr>
                <w:rFonts w:ascii="Times New Roman" w:hAnsi="Times New Roman" w:cs="Times New Roman"/>
              </w:rPr>
            </w:pPr>
            <w:r w:rsidRPr="00CF62A3">
              <w:rPr>
                <w:rFonts w:ascii="Times New Roman" w:hAnsi="Times New Roman" w:cs="Times New Roman"/>
              </w:rPr>
              <w:t>Use the evaluation system as a source of growth rather than as a punitive tool. (7)</w:t>
            </w:r>
          </w:p>
          <w:p w:rsidR="00315E82" w:rsidRPr="00CF62A3" w:rsidRDefault="00315E82" w:rsidP="00104293">
            <w:pPr>
              <w:pStyle w:val="Normal1"/>
              <w:numPr>
                <w:ilvl w:val="0"/>
                <w:numId w:val="9"/>
              </w:numPr>
              <w:spacing w:line="276" w:lineRule="auto"/>
              <w:ind w:left="335" w:hanging="335"/>
              <w:rPr>
                <w:rFonts w:ascii="Times New Roman" w:hAnsi="Times New Roman" w:cs="Times New Roman"/>
              </w:rPr>
            </w:pPr>
            <w:r w:rsidRPr="00CF62A3">
              <w:rPr>
                <w:rFonts w:ascii="Times New Roman" w:hAnsi="Times New Roman" w:cs="Times New Roman"/>
              </w:rPr>
              <w:t>Strengthen the mentor program</w:t>
            </w:r>
            <w:r>
              <w:rPr>
                <w:rFonts w:ascii="Times New Roman" w:hAnsi="Times New Roman" w:cs="Times New Roman"/>
              </w:rPr>
              <w:t>.</w:t>
            </w:r>
            <w:r w:rsidRPr="00CF62A3">
              <w:rPr>
                <w:rFonts w:ascii="Times New Roman" w:hAnsi="Times New Roman" w:cs="Times New Roman"/>
              </w:rPr>
              <w:t xml:space="preserve"> (5)</w:t>
            </w:r>
          </w:p>
          <w:p w:rsidR="00315E82" w:rsidRPr="00CF62A3" w:rsidRDefault="00315E82" w:rsidP="00104293">
            <w:pPr>
              <w:pStyle w:val="Normal1"/>
              <w:numPr>
                <w:ilvl w:val="0"/>
                <w:numId w:val="9"/>
              </w:numPr>
              <w:spacing w:line="276" w:lineRule="auto"/>
              <w:ind w:left="335" w:hanging="335"/>
              <w:rPr>
                <w:rFonts w:ascii="Times New Roman" w:hAnsi="Times New Roman" w:cs="Times New Roman"/>
              </w:rPr>
            </w:pPr>
            <w:r w:rsidRPr="00CF62A3">
              <w:rPr>
                <w:rFonts w:ascii="Times New Roman" w:hAnsi="Times New Roman" w:cs="Times New Roman"/>
              </w:rPr>
              <w:t>Commit to using the protocols with fidelity</w:t>
            </w:r>
            <w:r>
              <w:rPr>
                <w:rFonts w:ascii="Times New Roman" w:hAnsi="Times New Roman" w:cs="Times New Roman"/>
              </w:rPr>
              <w:t>.</w:t>
            </w:r>
            <w:r w:rsidRPr="00CF62A3">
              <w:rPr>
                <w:rFonts w:ascii="Times New Roman" w:hAnsi="Times New Roman" w:cs="Times New Roman"/>
              </w:rPr>
              <w:t xml:space="preserve"> (4)</w:t>
            </w:r>
          </w:p>
          <w:p w:rsidR="00315E82" w:rsidRPr="00CF62A3" w:rsidRDefault="0097777D" w:rsidP="00104293">
            <w:pPr>
              <w:pStyle w:val="Normal1"/>
              <w:numPr>
                <w:ilvl w:val="0"/>
                <w:numId w:val="9"/>
              </w:numPr>
              <w:spacing w:line="276" w:lineRule="auto"/>
              <w:ind w:left="335" w:hanging="335"/>
              <w:rPr>
                <w:rFonts w:ascii="Times New Roman" w:hAnsi="Times New Roman" w:cs="Times New Roman"/>
              </w:rPr>
            </w:pPr>
            <w:r>
              <w:rPr>
                <w:rFonts w:ascii="Times New Roman" w:hAnsi="Times New Roman" w:cs="Times New Roman"/>
              </w:rPr>
              <w:t>E</w:t>
            </w:r>
            <w:r w:rsidR="00315E82" w:rsidRPr="00CF62A3">
              <w:rPr>
                <w:rFonts w:ascii="Times New Roman" w:hAnsi="Times New Roman" w:cs="Times New Roman"/>
              </w:rPr>
              <w:t>nsure there are adequate checks and balances for accountability purposes and also provide sufficient time for growth and development</w:t>
            </w:r>
            <w:r w:rsidR="00315E82">
              <w:rPr>
                <w:rFonts w:ascii="Times New Roman" w:hAnsi="Times New Roman" w:cs="Times New Roman"/>
              </w:rPr>
              <w:t>.</w:t>
            </w:r>
            <w:r w:rsidR="00315E82" w:rsidRPr="00CF62A3">
              <w:rPr>
                <w:rFonts w:ascii="Times New Roman" w:hAnsi="Times New Roman" w:cs="Times New Roman"/>
              </w:rPr>
              <w:t xml:space="preserve"> (4)</w:t>
            </w:r>
          </w:p>
          <w:p w:rsidR="00315E82" w:rsidRPr="00CF62A3" w:rsidRDefault="00315E82" w:rsidP="00104293">
            <w:pPr>
              <w:pStyle w:val="Normal1"/>
              <w:numPr>
                <w:ilvl w:val="0"/>
                <w:numId w:val="9"/>
              </w:numPr>
              <w:spacing w:line="276" w:lineRule="auto"/>
              <w:ind w:left="335" w:hanging="335"/>
              <w:contextualSpacing/>
              <w:rPr>
                <w:rFonts w:ascii="Times New Roman" w:hAnsi="Times New Roman" w:cs="Times New Roman"/>
              </w:rPr>
            </w:pPr>
            <w:r w:rsidRPr="00CF62A3">
              <w:rPr>
                <w:rFonts w:ascii="Times New Roman" w:hAnsi="Times New Roman" w:cs="Times New Roman"/>
              </w:rPr>
              <w:t>Compensate educators appropriately and competitively based on their job descriptions</w:t>
            </w:r>
            <w:r>
              <w:rPr>
                <w:rFonts w:ascii="Times New Roman" w:hAnsi="Times New Roman" w:cs="Times New Roman"/>
              </w:rPr>
              <w:t>.</w:t>
            </w:r>
            <w:r w:rsidRPr="00CF62A3">
              <w:rPr>
                <w:rFonts w:ascii="Times New Roman" w:hAnsi="Times New Roman" w:cs="Times New Roman"/>
              </w:rPr>
              <w:t xml:space="preserve"> (4)</w:t>
            </w:r>
          </w:p>
          <w:p w:rsidR="00315E82" w:rsidRPr="00CF62A3" w:rsidRDefault="00315E82" w:rsidP="00104293">
            <w:pPr>
              <w:pStyle w:val="Normal1"/>
              <w:numPr>
                <w:ilvl w:val="0"/>
                <w:numId w:val="9"/>
              </w:numPr>
              <w:spacing w:line="276" w:lineRule="auto"/>
              <w:ind w:left="335" w:hanging="335"/>
              <w:rPr>
                <w:rFonts w:ascii="Times New Roman" w:hAnsi="Times New Roman" w:cs="Times New Roman"/>
              </w:rPr>
            </w:pPr>
            <w:r w:rsidRPr="00CF62A3">
              <w:rPr>
                <w:rFonts w:ascii="Times New Roman" w:hAnsi="Times New Roman" w:cs="Times New Roman"/>
              </w:rPr>
              <w:t>Hire qualified professionals based on credentials and skills, not friendships</w:t>
            </w:r>
            <w:r w:rsidR="00C3104C">
              <w:rPr>
                <w:rFonts w:ascii="Times New Roman" w:hAnsi="Times New Roman" w:cs="Times New Roman"/>
              </w:rPr>
              <w:t>.</w:t>
            </w:r>
            <w:r w:rsidRPr="00CF62A3">
              <w:rPr>
                <w:rFonts w:ascii="Times New Roman" w:hAnsi="Times New Roman" w:cs="Times New Roman"/>
              </w:rPr>
              <w:t xml:space="preserve"> (4)</w:t>
            </w:r>
          </w:p>
          <w:p w:rsidR="00315E82" w:rsidRPr="00CF62A3" w:rsidRDefault="00315E82" w:rsidP="00104293">
            <w:pPr>
              <w:pStyle w:val="Normal1"/>
              <w:numPr>
                <w:ilvl w:val="0"/>
                <w:numId w:val="9"/>
              </w:numPr>
              <w:spacing w:line="276" w:lineRule="auto"/>
              <w:ind w:left="335" w:hanging="335"/>
              <w:rPr>
                <w:rFonts w:ascii="Times New Roman" w:hAnsi="Times New Roman" w:cs="Times New Roman"/>
              </w:rPr>
            </w:pPr>
            <w:r w:rsidRPr="00CF62A3">
              <w:rPr>
                <w:rFonts w:ascii="Times New Roman" w:hAnsi="Times New Roman" w:cs="Times New Roman"/>
              </w:rPr>
              <w:t>Institute a well defined and proven process for hiring superintendent and principals</w:t>
            </w:r>
            <w:r w:rsidR="00104293">
              <w:rPr>
                <w:rFonts w:ascii="Times New Roman" w:hAnsi="Times New Roman" w:cs="Times New Roman"/>
              </w:rPr>
              <w:t>.</w:t>
            </w:r>
            <w:r w:rsidRPr="00CF62A3">
              <w:rPr>
                <w:rFonts w:ascii="Times New Roman" w:hAnsi="Times New Roman" w:cs="Times New Roman"/>
              </w:rPr>
              <w:t xml:space="preserve"> (3)</w:t>
            </w:r>
          </w:p>
          <w:p w:rsidR="00104293" w:rsidRDefault="00315E82" w:rsidP="00104293">
            <w:pPr>
              <w:pStyle w:val="Normal1"/>
              <w:numPr>
                <w:ilvl w:val="0"/>
                <w:numId w:val="9"/>
              </w:numPr>
              <w:spacing w:line="276" w:lineRule="auto"/>
              <w:ind w:left="335" w:hanging="335"/>
              <w:rPr>
                <w:rFonts w:ascii="Times New Roman" w:hAnsi="Times New Roman" w:cs="Times New Roman"/>
              </w:rPr>
            </w:pPr>
            <w:r w:rsidRPr="00CF62A3">
              <w:rPr>
                <w:rFonts w:ascii="Times New Roman" w:hAnsi="Times New Roman" w:cs="Times New Roman"/>
              </w:rPr>
              <w:t xml:space="preserve">Hire (or share with town) a professional HR director that can effectively manage resources and human capital (healthcare, salary scales, discipline, negotiate </w:t>
            </w:r>
            <w:proofErr w:type="gramStart"/>
            <w:r w:rsidRPr="00CF62A3">
              <w:rPr>
                <w:rFonts w:ascii="Times New Roman" w:hAnsi="Times New Roman" w:cs="Times New Roman"/>
              </w:rPr>
              <w:t>contracts,</w:t>
            </w:r>
            <w:proofErr w:type="gramEnd"/>
            <w:r w:rsidRPr="00CF62A3">
              <w:rPr>
                <w:rFonts w:ascii="Times New Roman" w:hAnsi="Times New Roman" w:cs="Times New Roman"/>
              </w:rPr>
              <w:t xml:space="preserve"> manage employee assistance issues, etc.)</w:t>
            </w:r>
            <w:r>
              <w:rPr>
                <w:rFonts w:ascii="Times New Roman" w:hAnsi="Times New Roman" w:cs="Times New Roman"/>
              </w:rPr>
              <w:t>.</w:t>
            </w:r>
            <w:r w:rsidRPr="00CF62A3">
              <w:rPr>
                <w:rFonts w:ascii="Times New Roman" w:hAnsi="Times New Roman" w:cs="Times New Roman"/>
              </w:rPr>
              <w:t xml:space="preserve"> (3)</w:t>
            </w:r>
            <w:r w:rsidR="00104293">
              <w:rPr>
                <w:rFonts w:ascii="Times New Roman" w:hAnsi="Times New Roman" w:cs="Times New Roman"/>
              </w:rPr>
              <w:t xml:space="preserve"> </w:t>
            </w:r>
          </w:p>
          <w:p w:rsidR="00315E82" w:rsidRPr="00104293" w:rsidRDefault="00315E82" w:rsidP="00104293">
            <w:pPr>
              <w:pStyle w:val="Normal1"/>
              <w:numPr>
                <w:ilvl w:val="0"/>
                <w:numId w:val="9"/>
              </w:numPr>
              <w:spacing w:line="276" w:lineRule="auto"/>
              <w:ind w:left="335" w:hanging="335"/>
              <w:rPr>
                <w:rFonts w:ascii="Times New Roman" w:hAnsi="Times New Roman" w:cs="Times New Roman"/>
              </w:rPr>
            </w:pPr>
            <w:r w:rsidRPr="00104293">
              <w:rPr>
                <w:rFonts w:ascii="Times New Roman" w:hAnsi="Times New Roman" w:cs="Times New Roman"/>
              </w:rPr>
              <w:t>Adjust and balance the stipends educators are paid for taking o</w:t>
            </w:r>
            <w:r w:rsidR="007D782F" w:rsidRPr="00104293">
              <w:rPr>
                <w:rFonts w:ascii="Times New Roman" w:hAnsi="Times New Roman" w:cs="Times New Roman"/>
              </w:rPr>
              <w:t>n additional responsibilities</w:t>
            </w:r>
            <w:r w:rsidR="00104293">
              <w:rPr>
                <w:rFonts w:ascii="Times New Roman" w:hAnsi="Times New Roman" w:cs="Times New Roman"/>
              </w:rPr>
              <w:t>.</w:t>
            </w:r>
            <w:r w:rsidR="0097777D">
              <w:rPr>
                <w:rFonts w:ascii="Times New Roman" w:hAnsi="Times New Roman" w:cs="Times New Roman"/>
              </w:rPr>
              <w:t xml:space="preserve"> </w:t>
            </w:r>
            <w:r w:rsidRPr="00104293">
              <w:rPr>
                <w:rFonts w:ascii="Times New Roman" w:hAnsi="Times New Roman" w:cs="Times New Roman"/>
              </w:rPr>
              <w:t xml:space="preserve">(Currently, </w:t>
            </w:r>
            <w:r w:rsidR="0097777D">
              <w:rPr>
                <w:rFonts w:ascii="Times New Roman" w:hAnsi="Times New Roman" w:cs="Times New Roman"/>
              </w:rPr>
              <w:t>stipends</w:t>
            </w:r>
            <w:r w:rsidRPr="00104293">
              <w:rPr>
                <w:rFonts w:ascii="Times New Roman" w:hAnsi="Times New Roman" w:cs="Times New Roman"/>
              </w:rPr>
              <w:t xml:space="preserve"> for mentoring </w:t>
            </w:r>
            <w:r w:rsidR="0097777D">
              <w:rPr>
                <w:rFonts w:ascii="Times New Roman" w:hAnsi="Times New Roman" w:cs="Times New Roman"/>
              </w:rPr>
              <w:t>are</w:t>
            </w:r>
            <w:r w:rsidRPr="00104293">
              <w:rPr>
                <w:rFonts w:ascii="Times New Roman" w:hAnsi="Times New Roman" w:cs="Times New Roman"/>
              </w:rPr>
              <w:t xml:space="preserve"> not as high as coaching athletic teams)</w:t>
            </w:r>
            <w:r w:rsidR="00104293">
              <w:rPr>
                <w:rFonts w:ascii="Times New Roman" w:hAnsi="Times New Roman" w:cs="Times New Roman"/>
              </w:rPr>
              <w:t>.</w:t>
            </w:r>
            <w:r w:rsidRPr="00104293">
              <w:rPr>
                <w:rFonts w:ascii="Times New Roman" w:hAnsi="Times New Roman" w:cs="Times New Roman"/>
              </w:rPr>
              <w:t xml:space="preserve"> (3)</w:t>
            </w:r>
          </w:p>
          <w:p w:rsidR="00315E82" w:rsidRPr="00CF62A3" w:rsidRDefault="00315E82" w:rsidP="00104293">
            <w:pPr>
              <w:pStyle w:val="Normal1"/>
              <w:numPr>
                <w:ilvl w:val="0"/>
                <w:numId w:val="9"/>
              </w:numPr>
              <w:spacing w:line="276" w:lineRule="auto"/>
              <w:ind w:left="335" w:hanging="335"/>
              <w:contextualSpacing/>
              <w:rPr>
                <w:rFonts w:ascii="Times New Roman" w:hAnsi="Times New Roman" w:cs="Times New Roman"/>
              </w:rPr>
            </w:pPr>
            <w:r w:rsidRPr="00CF62A3">
              <w:rPr>
                <w:rFonts w:ascii="Times New Roman" w:hAnsi="Times New Roman" w:cs="Times New Roman"/>
              </w:rPr>
              <w:t>Develop clear job descriptions</w:t>
            </w:r>
            <w:r>
              <w:rPr>
                <w:rFonts w:ascii="Times New Roman" w:hAnsi="Times New Roman" w:cs="Times New Roman"/>
              </w:rPr>
              <w:t>.</w:t>
            </w:r>
            <w:r w:rsidRPr="00CF62A3">
              <w:rPr>
                <w:rFonts w:ascii="Times New Roman" w:hAnsi="Times New Roman" w:cs="Times New Roman"/>
              </w:rPr>
              <w:t xml:space="preserve"> (3)</w:t>
            </w:r>
          </w:p>
          <w:p w:rsidR="00315E82" w:rsidRPr="00CF62A3" w:rsidRDefault="00315E82" w:rsidP="00104293">
            <w:pPr>
              <w:pStyle w:val="Normal1"/>
              <w:numPr>
                <w:ilvl w:val="0"/>
                <w:numId w:val="9"/>
              </w:numPr>
              <w:spacing w:line="276" w:lineRule="auto"/>
              <w:ind w:left="335" w:hanging="335"/>
              <w:rPr>
                <w:rFonts w:ascii="Times New Roman" w:hAnsi="Times New Roman" w:cs="Times New Roman"/>
              </w:rPr>
            </w:pPr>
            <w:r w:rsidRPr="00CF62A3">
              <w:rPr>
                <w:rFonts w:ascii="Times New Roman" w:hAnsi="Times New Roman" w:cs="Times New Roman"/>
              </w:rPr>
              <w:t>Provide ongoing mentoring and support for leade</w:t>
            </w:r>
            <w:r>
              <w:rPr>
                <w:rFonts w:ascii="Times New Roman" w:hAnsi="Times New Roman" w:cs="Times New Roman"/>
              </w:rPr>
              <w:t>rs including the superintendent</w:t>
            </w:r>
            <w:r w:rsidR="00104293">
              <w:rPr>
                <w:rFonts w:ascii="Times New Roman" w:hAnsi="Times New Roman" w:cs="Times New Roman"/>
              </w:rPr>
              <w:t>.</w:t>
            </w:r>
            <w:r>
              <w:rPr>
                <w:rFonts w:ascii="Times New Roman" w:hAnsi="Times New Roman" w:cs="Times New Roman"/>
              </w:rPr>
              <w:t xml:space="preserve"> </w:t>
            </w:r>
            <w:r w:rsidRPr="00CF62A3">
              <w:rPr>
                <w:rFonts w:ascii="Times New Roman" w:hAnsi="Times New Roman" w:cs="Times New Roman"/>
              </w:rPr>
              <w:t>(2)</w:t>
            </w:r>
          </w:p>
          <w:p w:rsidR="00315E82" w:rsidRPr="00CF62A3" w:rsidRDefault="0097777D" w:rsidP="00104293">
            <w:pPr>
              <w:pStyle w:val="Normal1"/>
              <w:numPr>
                <w:ilvl w:val="0"/>
                <w:numId w:val="9"/>
              </w:numPr>
              <w:spacing w:line="276" w:lineRule="auto"/>
              <w:ind w:left="335" w:hanging="335"/>
              <w:rPr>
                <w:rFonts w:ascii="Times New Roman" w:hAnsi="Times New Roman" w:cs="Times New Roman"/>
              </w:rPr>
            </w:pPr>
            <w:r>
              <w:rPr>
                <w:rFonts w:ascii="Times New Roman" w:hAnsi="Times New Roman" w:cs="Times New Roman"/>
              </w:rPr>
              <w:t>Better activate our in-</w:t>
            </w:r>
            <w:r w:rsidR="00315E82" w:rsidRPr="00CF62A3">
              <w:rPr>
                <w:rFonts w:ascii="Times New Roman" w:hAnsi="Times New Roman" w:cs="Times New Roman"/>
              </w:rPr>
              <w:t>house capacity to develop a pipeline of future skilled teachers and teaching assistants</w:t>
            </w:r>
            <w:r w:rsidR="00315E82">
              <w:rPr>
                <w:rFonts w:ascii="Times New Roman" w:hAnsi="Times New Roman" w:cs="Times New Roman"/>
              </w:rPr>
              <w:t>.</w:t>
            </w:r>
            <w:r w:rsidR="00315E82" w:rsidRPr="00CF62A3">
              <w:rPr>
                <w:rFonts w:ascii="Times New Roman" w:hAnsi="Times New Roman" w:cs="Times New Roman"/>
              </w:rPr>
              <w:t xml:space="preserve"> (2)</w:t>
            </w:r>
          </w:p>
          <w:p w:rsidR="00315E82" w:rsidRPr="00CF62A3" w:rsidRDefault="00315E82" w:rsidP="00104293">
            <w:pPr>
              <w:pStyle w:val="Normal1"/>
              <w:numPr>
                <w:ilvl w:val="0"/>
                <w:numId w:val="9"/>
              </w:numPr>
              <w:spacing w:line="276" w:lineRule="auto"/>
              <w:ind w:left="335" w:hanging="335"/>
              <w:rPr>
                <w:rFonts w:ascii="Times New Roman" w:hAnsi="Times New Roman" w:cs="Times New Roman"/>
              </w:rPr>
            </w:pPr>
            <w:r w:rsidRPr="00CF62A3">
              <w:rPr>
                <w:rFonts w:ascii="Times New Roman" w:hAnsi="Times New Roman" w:cs="Times New Roman"/>
              </w:rPr>
              <w:t>Do a prompt search when there is a teacher vacancy</w:t>
            </w:r>
            <w:r>
              <w:rPr>
                <w:rFonts w:ascii="Times New Roman" w:hAnsi="Times New Roman" w:cs="Times New Roman"/>
              </w:rPr>
              <w:t>.</w:t>
            </w:r>
            <w:r w:rsidRPr="00CF62A3">
              <w:rPr>
                <w:rFonts w:ascii="Times New Roman" w:hAnsi="Times New Roman" w:cs="Times New Roman"/>
              </w:rPr>
              <w:t xml:space="preserve"> (2)</w:t>
            </w:r>
          </w:p>
          <w:p w:rsidR="00315E82" w:rsidRPr="00CF62A3" w:rsidRDefault="00315E82" w:rsidP="00104293">
            <w:pPr>
              <w:pStyle w:val="Normal1"/>
              <w:numPr>
                <w:ilvl w:val="0"/>
                <w:numId w:val="9"/>
              </w:numPr>
              <w:spacing w:line="276" w:lineRule="auto"/>
              <w:ind w:left="335" w:hanging="335"/>
              <w:rPr>
                <w:rFonts w:ascii="Times New Roman" w:hAnsi="Times New Roman" w:cs="Times New Roman"/>
              </w:rPr>
            </w:pPr>
            <w:r w:rsidRPr="00CF62A3">
              <w:rPr>
                <w:rFonts w:ascii="Times New Roman" w:hAnsi="Times New Roman" w:cs="Times New Roman"/>
              </w:rPr>
              <w:t>Provide opportunities for teacher leadership</w:t>
            </w:r>
            <w:r>
              <w:rPr>
                <w:rFonts w:ascii="Times New Roman" w:hAnsi="Times New Roman" w:cs="Times New Roman"/>
              </w:rPr>
              <w:t>.</w:t>
            </w:r>
            <w:r w:rsidRPr="00CF62A3">
              <w:rPr>
                <w:rFonts w:ascii="Times New Roman" w:hAnsi="Times New Roman" w:cs="Times New Roman"/>
              </w:rPr>
              <w:t xml:space="preserve"> (2)</w:t>
            </w:r>
          </w:p>
          <w:p w:rsidR="00315E82" w:rsidRPr="00CF62A3" w:rsidRDefault="00315E82" w:rsidP="00104293">
            <w:pPr>
              <w:pStyle w:val="Normal1"/>
              <w:numPr>
                <w:ilvl w:val="0"/>
                <w:numId w:val="9"/>
              </w:numPr>
              <w:spacing w:line="276" w:lineRule="auto"/>
              <w:ind w:left="335" w:hanging="335"/>
              <w:contextualSpacing/>
              <w:rPr>
                <w:rFonts w:ascii="Times New Roman" w:hAnsi="Times New Roman" w:cs="Times New Roman"/>
              </w:rPr>
            </w:pPr>
            <w:r w:rsidRPr="00CF62A3">
              <w:rPr>
                <w:rFonts w:ascii="Times New Roman" w:hAnsi="Times New Roman" w:cs="Times New Roman"/>
              </w:rPr>
              <w:t>Search process for leadership positions needs to include stakeholder voice</w:t>
            </w:r>
            <w:r>
              <w:rPr>
                <w:rFonts w:ascii="Times New Roman" w:hAnsi="Times New Roman" w:cs="Times New Roman"/>
              </w:rPr>
              <w:t>.</w:t>
            </w:r>
            <w:r w:rsidRPr="00CF62A3">
              <w:rPr>
                <w:rFonts w:ascii="Times New Roman" w:hAnsi="Times New Roman" w:cs="Times New Roman"/>
              </w:rPr>
              <w:t xml:space="preserve"> (1)</w:t>
            </w:r>
          </w:p>
          <w:p w:rsidR="00315E82" w:rsidRPr="00CF62A3" w:rsidRDefault="00315E82" w:rsidP="00104293">
            <w:pPr>
              <w:pStyle w:val="Normal1"/>
              <w:numPr>
                <w:ilvl w:val="0"/>
                <w:numId w:val="9"/>
              </w:numPr>
              <w:spacing w:line="276" w:lineRule="auto"/>
              <w:ind w:left="335" w:hanging="335"/>
              <w:rPr>
                <w:rFonts w:ascii="Times New Roman" w:hAnsi="Times New Roman" w:cs="Times New Roman"/>
              </w:rPr>
            </w:pPr>
            <w:r w:rsidRPr="00CF62A3">
              <w:rPr>
                <w:rFonts w:ascii="Times New Roman" w:hAnsi="Times New Roman" w:cs="Times New Roman"/>
              </w:rPr>
              <w:t>Expect that administrators will be visible in buildings frequently</w:t>
            </w:r>
            <w:r>
              <w:rPr>
                <w:rFonts w:ascii="Times New Roman" w:hAnsi="Times New Roman" w:cs="Times New Roman"/>
              </w:rPr>
              <w:t>.</w:t>
            </w:r>
            <w:r w:rsidRPr="00CF62A3">
              <w:rPr>
                <w:rFonts w:ascii="Times New Roman" w:hAnsi="Times New Roman" w:cs="Times New Roman"/>
              </w:rPr>
              <w:t xml:space="preserve"> (1)</w:t>
            </w:r>
          </w:p>
          <w:p w:rsidR="00315E82" w:rsidRPr="00CF62A3" w:rsidRDefault="00315E82" w:rsidP="00104293">
            <w:pPr>
              <w:pStyle w:val="Normal1"/>
              <w:numPr>
                <w:ilvl w:val="0"/>
                <w:numId w:val="9"/>
              </w:numPr>
              <w:spacing w:line="276" w:lineRule="auto"/>
              <w:ind w:left="335" w:hanging="335"/>
              <w:rPr>
                <w:rFonts w:ascii="Times New Roman" w:hAnsi="Times New Roman" w:cs="Times New Roman"/>
              </w:rPr>
            </w:pPr>
            <w:r w:rsidRPr="00CF62A3">
              <w:rPr>
                <w:rFonts w:ascii="Times New Roman" w:hAnsi="Times New Roman" w:cs="Times New Roman"/>
              </w:rPr>
              <w:t xml:space="preserve">Offer apprenticeships as a means of developing future teachers and teaching assistants as well as a </w:t>
            </w:r>
            <w:r w:rsidRPr="00CF62A3">
              <w:rPr>
                <w:rFonts w:ascii="Times New Roman" w:hAnsi="Times New Roman" w:cs="Times New Roman"/>
              </w:rPr>
              <w:lastRenderedPageBreak/>
              <w:t>means of strengthening current teachers (e.g. apprenticeships for science teachers)</w:t>
            </w:r>
            <w:r>
              <w:rPr>
                <w:rFonts w:ascii="Times New Roman" w:hAnsi="Times New Roman" w:cs="Times New Roman"/>
              </w:rPr>
              <w:t>.</w:t>
            </w:r>
            <w:r w:rsidRPr="00CF62A3">
              <w:rPr>
                <w:rFonts w:ascii="Times New Roman" w:hAnsi="Times New Roman" w:cs="Times New Roman"/>
              </w:rPr>
              <w:t xml:space="preserve"> (1)</w:t>
            </w:r>
          </w:p>
          <w:p w:rsidR="00315E82" w:rsidRPr="00CF62A3" w:rsidRDefault="00315E82" w:rsidP="00104293">
            <w:pPr>
              <w:pStyle w:val="Normal1"/>
              <w:numPr>
                <w:ilvl w:val="0"/>
                <w:numId w:val="9"/>
              </w:numPr>
              <w:spacing w:line="276" w:lineRule="auto"/>
              <w:ind w:left="335" w:hanging="335"/>
              <w:rPr>
                <w:rFonts w:ascii="Times New Roman" w:hAnsi="Times New Roman" w:cs="Times New Roman"/>
              </w:rPr>
            </w:pPr>
            <w:r w:rsidRPr="00CF62A3">
              <w:rPr>
                <w:rFonts w:ascii="Times New Roman" w:hAnsi="Times New Roman" w:cs="Times New Roman"/>
              </w:rPr>
              <w:t>Strengthen relationships with college preparation programs</w:t>
            </w:r>
            <w:r>
              <w:rPr>
                <w:rFonts w:ascii="Times New Roman" w:hAnsi="Times New Roman" w:cs="Times New Roman"/>
              </w:rPr>
              <w:t>.</w:t>
            </w:r>
            <w:r w:rsidRPr="00CF62A3">
              <w:rPr>
                <w:rFonts w:ascii="Times New Roman" w:hAnsi="Times New Roman" w:cs="Times New Roman"/>
              </w:rPr>
              <w:t xml:space="preserve"> (1)</w:t>
            </w:r>
          </w:p>
          <w:p w:rsidR="00315E82" w:rsidRPr="00CF62A3" w:rsidRDefault="00315E82" w:rsidP="00104293">
            <w:pPr>
              <w:pStyle w:val="Normal1"/>
              <w:spacing w:line="276" w:lineRule="auto"/>
              <w:ind w:left="335" w:hanging="335"/>
              <w:jc w:val="center"/>
              <w:rPr>
                <w:rFonts w:ascii="Times New Roman" w:hAnsi="Times New Roman" w:cs="Times New Roman"/>
              </w:rPr>
            </w:pPr>
            <w:r w:rsidRPr="00CF62A3">
              <w:rPr>
                <w:rFonts w:ascii="Times New Roman" w:hAnsi="Times New Roman" w:cs="Times New Roman"/>
              </w:rPr>
              <w:t>---------------------------------------------------------------------------------------------------------</w:t>
            </w:r>
          </w:p>
          <w:p w:rsidR="00315E82" w:rsidRPr="00CF62A3" w:rsidRDefault="00315E82" w:rsidP="00104293">
            <w:pPr>
              <w:pStyle w:val="Normal1"/>
              <w:numPr>
                <w:ilvl w:val="0"/>
                <w:numId w:val="9"/>
              </w:numPr>
              <w:spacing w:line="276" w:lineRule="auto"/>
              <w:ind w:left="335" w:hanging="335"/>
              <w:contextualSpacing/>
              <w:rPr>
                <w:rFonts w:ascii="Times New Roman" w:hAnsi="Times New Roman" w:cs="Times New Roman"/>
              </w:rPr>
            </w:pPr>
            <w:r w:rsidRPr="00CF62A3">
              <w:rPr>
                <w:rFonts w:ascii="Times New Roman" w:hAnsi="Times New Roman" w:cs="Times New Roman"/>
              </w:rPr>
              <w:t>Expand the search parameters to reach out to leaders beyond the local region.</w:t>
            </w:r>
          </w:p>
          <w:p w:rsidR="00315E82" w:rsidRPr="00CF62A3" w:rsidRDefault="00315E82" w:rsidP="00104293">
            <w:pPr>
              <w:pStyle w:val="Normal1"/>
              <w:numPr>
                <w:ilvl w:val="0"/>
                <w:numId w:val="9"/>
              </w:numPr>
              <w:spacing w:line="276" w:lineRule="auto"/>
              <w:ind w:left="335" w:hanging="335"/>
              <w:contextualSpacing/>
              <w:rPr>
                <w:rFonts w:ascii="Times New Roman" w:hAnsi="Times New Roman" w:cs="Times New Roman"/>
              </w:rPr>
            </w:pPr>
            <w:r w:rsidRPr="00CF62A3">
              <w:rPr>
                <w:rFonts w:ascii="Times New Roman" w:hAnsi="Times New Roman" w:cs="Times New Roman"/>
              </w:rPr>
              <w:t>Establish a professional library that educators (and parents) could utilize</w:t>
            </w:r>
            <w:r>
              <w:rPr>
                <w:rFonts w:ascii="Times New Roman" w:hAnsi="Times New Roman" w:cs="Times New Roman"/>
              </w:rPr>
              <w:t>.</w:t>
            </w:r>
          </w:p>
          <w:p w:rsidR="00315E82" w:rsidRDefault="00315E82" w:rsidP="00104293">
            <w:pPr>
              <w:pStyle w:val="Normal1"/>
              <w:numPr>
                <w:ilvl w:val="0"/>
                <w:numId w:val="9"/>
              </w:numPr>
              <w:spacing w:line="276" w:lineRule="auto"/>
              <w:ind w:left="335" w:hanging="335"/>
              <w:contextualSpacing/>
              <w:rPr>
                <w:rFonts w:ascii="Times New Roman" w:hAnsi="Times New Roman" w:cs="Times New Roman"/>
              </w:rPr>
            </w:pPr>
            <w:r w:rsidRPr="00CF62A3">
              <w:rPr>
                <w:rFonts w:ascii="Times New Roman" w:hAnsi="Times New Roman" w:cs="Times New Roman"/>
              </w:rPr>
              <w:t>Create ways for educators to transition to retirement</w:t>
            </w:r>
            <w:r>
              <w:rPr>
                <w:rFonts w:ascii="Times New Roman" w:hAnsi="Times New Roman" w:cs="Times New Roman"/>
              </w:rPr>
              <w:t>.</w:t>
            </w:r>
          </w:p>
          <w:p w:rsidR="00104293" w:rsidRPr="00104293" w:rsidRDefault="00104293" w:rsidP="00104293">
            <w:pPr>
              <w:pStyle w:val="Normal1"/>
              <w:spacing w:line="276" w:lineRule="auto"/>
              <w:ind w:left="425"/>
              <w:contextualSpacing/>
              <w:rPr>
                <w:rFonts w:ascii="Times New Roman" w:hAnsi="Times New Roman" w:cs="Times New Roman"/>
              </w:rPr>
            </w:pPr>
          </w:p>
        </w:tc>
        <w:tc>
          <w:tcPr>
            <w:tcW w:w="900" w:type="dxa"/>
          </w:tcPr>
          <w:p w:rsidR="00315E82" w:rsidRPr="00CF62A3" w:rsidRDefault="00315E82" w:rsidP="00DA4190">
            <w:pPr>
              <w:pStyle w:val="Normal1"/>
              <w:jc w:val="center"/>
              <w:rPr>
                <w:rFonts w:ascii="Times New Roman" w:hAnsi="Times New Roman" w:cs="Times New Roman"/>
              </w:rPr>
            </w:pPr>
            <w:r w:rsidRPr="00CF62A3">
              <w:rPr>
                <w:rFonts w:ascii="Times New Roman" w:hAnsi="Times New Roman" w:cs="Times New Roman"/>
              </w:rPr>
              <w:lastRenderedPageBreak/>
              <w:t>L</w:t>
            </w:r>
          </w:p>
          <w:p w:rsidR="00315E82" w:rsidRPr="00CF62A3" w:rsidRDefault="00315E82" w:rsidP="00DA4190">
            <w:pPr>
              <w:pStyle w:val="Normal1"/>
              <w:jc w:val="center"/>
              <w:rPr>
                <w:rFonts w:ascii="Times New Roman" w:hAnsi="Times New Roman" w:cs="Times New Roman"/>
              </w:rPr>
            </w:pPr>
          </w:p>
          <w:p w:rsidR="00315E82" w:rsidRPr="00CF62A3" w:rsidRDefault="00315E82">
            <w:pPr>
              <w:pStyle w:val="Normal1"/>
              <w:jc w:val="center"/>
              <w:rPr>
                <w:rFonts w:ascii="Times New Roman" w:hAnsi="Times New Roman" w:cs="Times New Roman"/>
              </w:rPr>
            </w:pPr>
            <w:r w:rsidRPr="00CF62A3">
              <w:rPr>
                <w:rFonts w:ascii="Times New Roman" w:hAnsi="Times New Roman" w:cs="Times New Roman"/>
              </w:rPr>
              <w:t>R</w:t>
            </w:r>
          </w:p>
        </w:tc>
      </w:tr>
      <w:tr w:rsidR="00315E82" w:rsidRPr="00CF62A3" w:rsidTr="00DA4190">
        <w:tc>
          <w:tcPr>
            <w:tcW w:w="1350" w:type="dxa"/>
          </w:tcPr>
          <w:p w:rsidR="00315E82" w:rsidRPr="00CF62A3" w:rsidRDefault="00315E82">
            <w:pPr>
              <w:pStyle w:val="Normal1"/>
              <w:jc w:val="center"/>
              <w:rPr>
                <w:rFonts w:ascii="Times New Roman" w:hAnsi="Times New Roman" w:cs="Times New Roman"/>
              </w:rPr>
            </w:pPr>
            <w:r w:rsidRPr="00E675F4">
              <w:rPr>
                <w:rFonts w:ascii="Times New Roman" w:hAnsi="Times New Roman" w:cs="Times New Roman"/>
                <w:b/>
              </w:rPr>
              <w:lastRenderedPageBreak/>
              <w:t>5</w:t>
            </w:r>
            <w:r w:rsidRPr="00CF62A3">
              <w:rPr>
                <w:rFonts w:ascii="Times New Roman" w:hAnsi="Times New Roman" w:cs="Times New Roman"/>
              </w:rPr>
              <w:t>(17)</w:t>
            </w:r>
          </w:p>
        </w:tc>
        <w:tc>
          <w:tcPr>
            <w:tcW w:w="1890" w:type="dxa"/>
          </w:tcPr>
          <w:p w:rsidR="00315E82" w:rsidRPr="00CF62A3" w:rsidRDefault="00315E82">
            <w:pPr>
              <w:pStyle w:val="Normal1"/>
              <w:rPr>
                <w:rFonts w:ascii="Times New Roman" w:hAnsi="Times New Roman" w:cs="Times New Roman"/>
              </w:rPr>
            </w:pPr>
            <w:r w:rsidRPr="00CF62A3">
              <w:rPr>
                <w:rFonts w:ascii="Times New Roman" w:hAnsi="Times New Roman" w:cs="Times New Roman"/>
              </w:rPr>
              <w:t xml:space="preserve">Significantly strengthen </w:t>
            </w:r>
            <w:r w:rsidRPr="00CF62A3">
              <w:rPr>
                <w:rFonts w:ascii="Times New Roman" w:hAnsi="Times New Roman" w:cs="Times New Roman"/>
                <w:b/>
              </w:rPr>
              <w:t>ELL instruction</w:t>
            </w:r>
            <w:r w:rsidRPr="00CF62A3">
              <w:rPr>
                <w:rFonts w:ascii="Times New Roman" w:hAnsi="Times New Roman" w:cs="Times New Roman"/>
              </w:rPr>
              <w:t xml:space="preserve"> throughout the district</w:t>
            </w:r>
            <w:r>
              <w:rPr>
                <w:rFonts w:ascii="Times New Roman" w:hAnsi="Times New Roman" w:cs="Times New Roman"/>
              </w:rPr>
              <w:t>.</w:t>
            </w:r>
          </w:p>
        </w:tc>
        <w:tc>
          <w:tcPr>
            <w:tcW w:w="10350" w:type="dxa"/>
          </w:tcPr>
          <w:p w:rsidR="00315E82" w:rsidRPr="00CF62A3" w:rsidRDefault="00315E82" w:rsidP="00104293">
            <w:pPr>
              <w:pStyle w:val="ListParagraph"/>
              <w:numPr>
                <w:ilvl w:val="0"/>
                <w:numId w:val="7"/>
              </w:numPr>
              <w:ind w:left="335" w:hanging="335"/>
              <w:rPr>
                <w:rFonts w:ascii="Times New Roman" w:hAnsi="Times New Roman" w:cs="Times New Roman"/>
                <w:sz w:val="24"/>
                <w:szCs w:val="24"/>
              </w:rPr>
            </w:pPr>
            <w:r w:rsidRPr="00CF62A3">
              <w:rPr>
                <w:rFonts w:ascii="Times New Roman" w:hAnsi="Times New Roman" w:cs="Times New Roman"/>
                <w:sz w:val="24"/>
                <w:szCs w:val="24"/>
              </w:rPr>
              <w:t xml:space="preserve">Audit current services for students. Based on service delivery, </w:t>
            </w:r>
            <w:r>
              <w:rPr>
                <w:rFonts w:ascii="Times New Roman" w:hAnsi="Times New Roman" w:cs="Times New Roman"/>
                <w:sz w:val="24"/>
                <w:szCs w:val="24"/>
              </w:rPr>
              <w:t>craft an improvement plan that e</w:t>
            </w:r>
            <w:r w:rsidRPr="00CF62A3">
              <w:rPr>
                <w:rFonts w:ascii="Times New Roman" w:hAnsi="Times New Roman" w:cs="Times New Roman"/>
                <w:sz w:val="24"/>
                <w:szCs w:val="24"/>
              </w:rPr>
              <w:t>nsures that all students receive the supports they need</w:t>
            </w:r>
            <w:r>
              <w:rPr>
                <w:rFonts w:ascii="Times New Roman" w:hAnsi="Times New Roman" w:cs="Times New Roman"/>
                <w:sz w:val="24"/>
                <w:szCs w:val="24"/>
              </w:rPr>
              <w:t>.</w:t>
            </w:r>
            <w:r w:rsidRPr="00CF62A3">
              <w:rPr>
                <w:rFonts w:ascii="Times New Roman" w:hAnsi="Times New Roman" w:cs="Times New Roman"/>
                <w:sz w:val="24"/>
                <w:szCs w:val="24"/>
              </w:rPr>
              <w:t xml:space="preserve"> (11)</w:t>
            </w:r>
          </w:p>
          <w:p w:rsidR="00315E82" w:rsidRPr="00CF62A3" w:rsidRDefault="00315E82" w:rsidP="00104293">
            <w:pPr>
              <w:pStyle w:val="ListParagraph"/>
              <w:numPr>
                <w:ilvl w:val="0"/>
                <w:numId w:val="7"/>
              </w:numPr>
              <w:ind w:left="335" w:hanging="335"/>
              <w:rPr>
                <w:rFonts w:ascii="Times New Roman" w:hAnsi="Times New Roman" w:cs="Times New Roman"/>
                <w:sz w:val="24"/>
                <w:szCs w:val="24"/>
              </w:rPr>
            </w:pPr>
            <w:r w:rsidRPr="00CF62A3">
              <w:rPr>
                <w:rFonts w:ascii="Times New Roman" w:hAnsi="Times New Roman" w:cs="Times New Roman"/>
                <w:sz w:val="24"/>
                <w:szCs w:val="24"/>
              </w:rPr>
              <w:t xml:space="preserve">Hire licensed </w:t>
            </w:r>
            <w:r w:rsidR="00104293">
              <w:rPr>
                <w:rFonts w:ascii="Times New Roman" w:hAnsi="Times New Roman" w:cs="Times New Roman"/>
                <w:sz w:val="24"/>
                <w:szCs w:val="24"/>
              </w:rPr>
              <w:t>English as a Second Language (</w:t>
            </w:r>
            <w:r w:rsidRPr="00CF62A3">
              <w:rPr>
                <w:rFonts w:ascii="Times New Roman" w:hAnsi="Times New Roman" w:cs="Times New Roman"/>
                <w:sz w:val="24"/>
                <w:szCs w:val="24"/>
              </w:rPr>
              <w:t>ESL</w:t>
            </w:r>
            <w:r w:rsidR="00104293">
              <w:rPr>
                <w:rFonts w:ascii="Times New Roman" w:hAnsi="Times New Roman" w:cs="Times New Roman"/>
                <w:sz w:val="24"/>
                <w:szCs w:val="24"/>
              </w:rPr>
              <w:t>)</w:t>
            </w:r>
            <w:r w:rsidRPr="00CF62A3">
              <w:rPr>
                <w:rFonts w:ascii="Times New Roman" w:hAnsi="Times New Roman" w:cs="Times New Roman"/>
                <w:sz w:val="24"/>
                <w:szCs w:val="24"/>
              </w:rPr>
              <w:t xml:space="preserve"> teachers to provide pullout and push-in English language development to ELLs (11)</w:t>
            </w:r>
          </w:p>
          <w:p w:rsidR="00315E82" w:rsidRPr="00CF62A3" w:rsidRDefault="00315E82" w:rsidP="00104293">
            <w:pPr>
              <w:pStyle w:val="ListParagraph"/>
              <w:numPr>
                <w:ilvl w:val="0"/>
                <w:numId w:val="7"/>
              </w:numPr>
              <w:ind w:left="335" w:hanging="335"/>
              <w:rPr>
                <w:rFonts w:ascii="Times New Roman" w:hAnsi="Times New Roman" w:cs="Times New Roman"/>
                <w:sz w:val="24"/>
                <w:szCs w:val="24"/>
              </w:rPr>
            </w:pPr>
            <w:r w:rsidRPr="00CF62A3">
              <w:rPr>
                <w:rFonts w:ascii="Times New Roman" w:hAnsi="Times New Roman" w:cs="Times New Roman"/>
                <w:sz w:val="24"/>
                <w:szCs w:val="24"/>
              </w:rPr>
              <w:t>Establish a transitional bilingual education program as a supplement to dual-language and sheltered English immersion programs. (7)</w:t>
            </w:r>
          </w:p>
          <w:p w:rsidR="00315E82" w:rsidRPr="00CF62A3" w:rsidRDefault="00315E82" w:rsidP="00104293">
            <w:pPr>
              <w:pStyle w:val="ListParagraph"/>
              <w:numPr>
                <w:ilvl w:val="0"/>
                <w:numId w:val="7"/>
              </w:numPr>
              <w:ind w:left="335" w:hanging="335"/>
              <w:rPr>
                <w:rFonts w:ascii="Times New Roman" w:hAnsi="Times New Roman" w:cs="Times New Roman"/>
                <w:sz w:val="24"/>
                <w:szCs w:val="24"/>
              </w:rPr>
            </w:pPr>
            <w:r w:rsidRPr="00CF62A3">
              <w:rPr>
                <w:rFonts w:ascii="Times New Roman" w:hAnsi="Times New Roman" w:cs="Times New Roman"/>
                <w:sz w:val="24"/>
                <w:szCs w:val="24"/>
              </w:rPr>
              <w:t xml:space="preserve">Establish a dual-language program to build language proficiency in both English and Spanish as a featured program for the Southbridge </w:t>
            </w:r>
            <w:r>
              <w:rPr>
                <w:rFonts w:ascii="Times New Roman" w:hAnsi="Times New Roman" w:cs="Times New Roman"/>
                <w:sz w:val="24"/>
                <w:szCs w:val="24"/>
              </w:rPr>
              <w:t>P</w:t>
            </w:r>
            <w:r w:rsidRPr="00CF62A3">
              <w:rPr>
                <w:rFonts w:ascii="Times New Roman" w:hAnsi="Times New Roman" w:cs="Times New Roman"/>
                <w:sz w:val="24"/>
                <w:szCs w:val="24"/>
              </w:rPr>
              <w:t xml:space="preserve">ublic </w:t>
            </w:r>
            <w:r>
              <w:rPr>
                <w:rFonts w:ascii="Times New Roman" w:hAnsi="Times New Roman" w:cs="Times New Roman"/>
                <w:sz w:val="24"/>
                <w:szCs w:val="24"/>
              </w:rPr>
              <w:t>S</w:t>
            </w:r>
            <w:r w:rsidRPr="00CF62A3">
              <w:rPr>
                <w:rFonts w:ascii="Times New Roman" w:hAnsi="Times New Roman" w:cs="Times New Roman"/>
                <w:sz w:val="24"/>
                <w:szCs w:val="24"/>
              </w:rPr>
              <w:t>chools. (5)</w:t>
            </w:r>
          </w:p>
          <w:p w:rsidR="00315E82" w:rsidRPr="00CF62A3" w:rsidRDefault="00315E82" w:rsidP="00104293">
            <w:pPr>
              <w:pStyle w:val="ListParagraph"/>
              <w:numPr>
                <w:ilvl w:val="0"/>
                <w:numId w:val="7"/>
              </w:numPr>
              <w:ind w:left="335" w:hanging="335"/>
              <w:rPr>
                <w:rFonts w:ascii="Times New Roman" w:hAnsi="Times New Roman" w:cs="Times New Roman"/>
                <w:sz w:val="24"/>
                <w:szCs w:val="24"/>
              </w:rPr>
            </w:pPr>
            <w:r w:rsidRPr="00CF62A3">
              <w:rPr>
                <w:rFonts w:ascii="Times New Roman" w:hAnsi="Times New Roman" w:cs="Times New Roman"/>
                <w:sz w:val="24"/>
                <w:szCs w:val="24"/>
              </w:rPr>
              <w:t>Support teachers as they implement new strategies from the</w:t>
            </w:r>
            <w:r w:rsidR="0097777D">
              <w:rPr>
                <w:rFonts w:ascii="Times New Roman" w:hAnsi="Times New Roman" w:cs="Times New Roman"/>
                <w:sz w:val="24"/>
                <w:szCs w:val="24"/>
              </w:rPr>
              <w:t xml:space="preserve"> Sheltered English Immersion</w:t>
            </w:r>
            <w:r w:rsidRPr="00CF62A3">
              <w:rPr>
                <w:rFonts w:ascii="Times New Roman" w:hAnsi="Times New Roman" w:cs="Times New Roman"/>
                <w:sz w:val="24"/>
                <w:szCs w:val="24"/>
              </w:rPr>
              <w:t xml:space="preserve"> </w:t>
            </w:r>
            <w:r w:rsidR="0097777D">
              <w:rPr>
                <w:rFonts w:ascii="Times New Roman" w:hAnsi="Times New Roman" w:cs="Times New Roman"/>
                <w:sz w:val="24"/>
                <w:szCs w:val="24"/>
              </w:rPr>
              <w:t>(</w:t>
            </w:r>
            <w:r w:rsidRPr="00CF62A3">
              <w:rPr>
                <w:rFonts w:ascii="Times New Roman" w:hAnsi="Times New Roman" w:cs="Times New Roman"/>
                <w:sz w:val="24"/>
                <w:szCs w:val="24"/>
              </w:rPr>
              <w:t>SEI</w:t>
            </w:r>
            <w:r w:rsidR="0097777D">
              <w:rPr>
                <w:rFonts w:ascii="Times New Roman" w:hAnsi="Times New Roman" w:cs="Times New Roman"/>
                <w:sz w:val="24"/>
                <w:szCs w:val="24"/>
              </w:rPr>
              <w:t>)</w:t>
            </w:r>
            <w:r w:rsidRPr="00CF62A3">
              <w:rPr>
                <w:rFonts w:ascii="Times New Roman" w:hAnsi="Times New Roman" w:cs="Times New Roman"/>
                <w:sz w:val="24"/>
                <w:szCs w:val="24"/>
              </w:rPr>
              <w:t xml:space="preserve"> course</w:t>
            </w:r>
            <w:r>
              <w:rPr>
                <w:rFonts w:ascii="Times New Roman" w:hAnsi="Times New Roman" w:cs="Times New Roman"/>
                <w:sz w:val="24"/>
                <w:szCs w:val="24"/>
              </w:rPr>
              <w:t>.</w:t>
            </w:r>
            <w:r w:rsidRPr="00CF62A3">
              <w:rPr>
                <w:rFonts w:ascii="Times New Roman" w:hAnsi="Times New Roman" w:cs="Times New Roman"/>
                <w:sz w:val="24"/>
                <w:szCs w:val="24"/>
              </w:rPr>
              <w:t xml:space="preserve"> (5)</w:t>
            </w:r>
          </w:p>
          <w:p w:rsidR="00315E82" w:rsidRPr="00CF62A3" w:rsidRDefault="00315E82" w:rsidP="00104293">
            <w:pPr>
              <w:pStyle w:val="ListParagraph"/>
              <w:numPr>
                <w:ilvl w:val="0"/>
                <w:numId w:val="7"/>
              </w:numPr>
              <w:ind w:left="335" w:hanging="335"/>
              <w:rPr>
                <w:rFonts w:ascii="Times New Roman" w:hAnsi="Times New Roman" w:cs="Times New Roman"/>
                <w:sz w:val="24"/>
                <w:szCs w:val="24"/>
              </w:rPr>
            </w:pPr>
            <w:r w:rsidRPr="00CF62A3">
              <w:rPr>
                <w:rFonts w:ascii="Times New Roman" w:hAnsi="Times New Roman" w:cs="Times New Roman"/>
                <w:sz w:val="24"/>
                <w:szCs w:val="24"/>
              </w:rPr>
              <w:t>Hire an ELL director</w:t>
            </w:r>
            <w:r>
              <w:rPr>
                <w:rFonts w:ascii="Times New Roman" w:hAnsi="Times New Roman" w:cs="Times New Roman"/>
                <w:sz w:val="24"/>
                <w:szCs w:val="24"/>
              </w:rPr>
              <w:t>.</w:t>
            </w:r>
            <w:r w:rsidRPr="00CF62A3">
              <w:rPr>
                <w:rFonts w:ascii="Times New Roman" w:hAnsi="Times New Roman" w:cs="Times New Roman"/>
                <w:sz w:val="24"/>
                <w:szCs w:val="24"/>
              </w:rPr>
              <w:t xml:space="preserve"> (4)</w:t>
            </w:r>
          </w:p>
          <w:p w:rsidR="00315E82" w:rsidRPr="00CF62A3" w:rsidRDefault="00315E82" w:rsidP="00104293">
            <w:pPr>
              <w:pStyle w:val="ListParagraph"/>
              <w:numPr>
                <w:ilvl w:val="0"/>
                <w:numId w:val="7"/>
              </w:numPr>
              <w:ind w:left="335" w:hanging="335"/>
              <w:rPr>
                <w:rFonts w:ascii="Times New Roman" w:hAnsi="Times New Roman" w:cs="Times New Roman"/>
                <w:sz w:val="24"/>
                <w:szCs w:val="24"/>
              </w:rPr>
            </w:pPr>
            <w:r w:rsidRPr="00CF62A3">
              <w:rPr>
                <w:rFonts w:ascii="Times New Roman" w:hAnsi="Times New Roman" w:cs="Times New Roman"/>
                <w:sz w:val="24"/>
                <w:szCs w:val="24"/>
              </w:rPr>
              <w:t>Review the placements and servi</w:t>
            </w:r>
            <w:r w:rsidR="00104293">
              <w:rPr>
                <w:rFonts w:ascii="Times New Roman" w:hAnsi="Times New Roman" w:cs="Times New Roman"/>
                <w:sz w:val="24"/>
                <w:szCs w:val="24"/>
              </w:rPr>
              <w:t>ce delivery models for ELLs</w:t>
            </w:r>
            <w:r w:rsidRPr="00CF62A3">
              <w:rPr>
                <w:rFonts w:ascii="Times New Roman" w:hAnsi="Times New Roman" w:cs="Times New Roman"/>
                <w:sz w:val="24"/>
                <w:szCs w:val="24"/>
              </w:rPr>
              <w:t xml:space="preserve"> on </w:t>
            </w:r>
            <w:r w:rsidR="00104293">
              <w:rPr>
                <w:rFonts w:ascii="Times New Roman" w:hAnsi="Times New Roman" w:cs="Times New Roman"/>
                <w:sz w:val="24"/>
                <w:szCs w:val="24"/>
              </w:rPr>
              <w:t>Individualized Learning Plans (</w:t>
            </w:r>
            <w:r w:rsidRPr="00CF62A3">
              <w:rPr>
                <w:rFonts w:ascii="Times New Roman" w:hAnsi="Times New Roman" w:cs="Times New Roman"/>
                <w:sz w:val="24"/>
                <w:szCs w:val="24"/>
              </w:rPr>
              <w:t>IEPs</w:t>
            </w:r>
            <w:r w:rsidR="00104293">
              <w:rPr>
                <w:rFonts w:ascii="Times New Roman" w:hAnsi="Times New Roman" w:cs="Times New Roman"/>
                <w:sz w:val="24"/>
                <w:szCs w:val="24"/>
              </w:rPr>
              <w:t>)</w:t>
            </w:r>
            <w:r w:rsidRPr="00CF62A3">
              <w:rPr>
                <w:rFonts w:ascii="Times New Roman" w:hAnsi="Times New Roman" w:cs="Times New Roman"/>
                <w:sz w:val="24"/>
                <w:szCs w:val="24"/>
              </w:rPr>
              <w:t xml:space="preserve"> and 504s. (4)</w:t>
            </w:r>
          </w:p>
          <w:p w:rsidR="00315E82" w:rsidRPr="00CF62A3" w:rsidRDefault="00315E82" w:rsidP="00104293">
            <w:pPr>
              <w:pStyle w:val="ListParagraph"/>
              <w:numPr>
                <w:ilvl w:val="0"/>
                <w:numId w:val="7"/>
              </w:numPr>
              <w:ind w:left="335" w:hanging="335"/>
              <w:rPr>
                <w:rFonts w:ascii="Times New Roman" w:hAnsi="Times New Roman" w:cs="Times New Roman"/>
                <w:sz w:val="24"/>
                <w:szCs w:val="24"/>
              </w:rPr>
            </w:pPr>
            <w:r w:rsidRPr="00CF62A3">
              <w:rPr>
                <w:rFonts w:ascii="Times New Roman" w:hAnsi="Times New Roman" w:cs="Times New Roman"/>
                <w:sz w:val="24"/>
                <w:szCs w:val="24"/>
              </w:rPr>
              <w:t>Provide professional devel</w:t>
            </w:r>
            <w:r>
              <w:rPr>
                <w:rFonts w:ascii="Times New Roman" w:hAnsi="Times New Roman" w:cs="Times New Roman"/>
                <w:sz w:val="24"/>
                <w:szCs w:val="24"/>
              </w:rPr>
              <w:t>opment programs leading to ESL l</w:t>
            </w:r>
            <w:r w:rsidRPr="00CF62A3">
              <w:rPr>
                <w:rFonts w:ascii="Times New Roman" w:hAnsi="Times New Roman" w:cs="Times New Roman"/>
                <w:sz w:val="24"/>
                <w:szCs w:val="24"/>
              </w:rPr>
              <w:t>icensure for current teachers. (2)</w:t>
            </w:r>
          </w:p>
          <w:p w:rsidR="00315E82" w:rsidRPr="00CF62A3" w:rsidRDefault="00315E82" w:rsidP="00104293">
            <w:pPr>
              <w:pStyle w:val="ListParagraph"/>
              <w:numPr>
                <w:ilvl w:val="0"/>
                <w:numId w:val="7"/>
              </w:numPr>
              <w:ind w:left="335" w:hanging="335"/>
              <w:rPr>
                <w:rFonts w:ascii="Times New Roman" w:hAnsi="Times New Roman" w:cs="Times New Roman"/>
                <w:sz w:val="24"/>
                <w:szCs w:val="24"/>
              </w:rPr>
            </w:pPr>
            <w:r w:rsidRPr="00CF62A3">
              <w:rPr>
                <w:rFonts w:ascii="Times New Roman" w:hAnsi="Times New Roman" w:cs="Times New Roman"/>
                <w:sz w:val="24"/>
                <w:szCs w:val="24"/>
              </w:rPr>
              <w:t>Provide effective professional development for teachers</w:t>
            </w:r>
            <w:r>
              <w:rPr>
                <w:rFonts w:ascii="Times New Roman" w:hAnsi="Times New Roman" w:cs="Times New Roman"/>
                <w:sz w:val="24"/>
                <w:szCs w:val="24"/>
              </w:rPr>
              <w:t>.</w:t>
            </w:r>
            <w:r w:rsidRPr="00CF62A3">
              <w:rPr>
                <w:rFonts w:ascii="Times New Roman" w:hAnsi="Times New Roman" w:cs="Times New Roman"/>
                <w:sz w:val="24"/>
                <w:szCs w:val="24"/>
              </w:rPr>
              <w:t xml:space="preserve"> (1)</w:t>
            </w:r>
          </w:p>
        </w:tc>
        <w:tc>
          <w:tcPr>
            <w:tcW w:w="900" w:type="dxa"/>
          </w:tcPr>
          <w:p w:rsidR="00315E82" w:rsidRPr="00CF62A3" w:rsidRDefault="00315E82">
            <w:pPr>
              <w:pStyle w:val="Normal1"/>
              <w:jc w:val="center"/>
              <w:rPr>
                <w:rFonts w:ascii="Times New Roman" w:hAnsi="Times New Roman" w:cs="Times New Roman"/>
              </w:rPr>
            </w:pPr>
            <w:r w:rsidRPr="00CF62A3">
              <w:rPr>
                <w:rFonts w:ascii="Times New Roman" w:hAnsi="Times New Roman" w:cs="Times New Roman"/>
              </w:rPr>
              <w:t>SI</w:t>
            </w:r>
          </w:p>
        </w:tc>
      </w:tr>
      <w:tr w:rsidR="00315E82" w:rsidRPr="00CF62A3" w:rsidTr="00DA4190">
        <w:tc>
          <w:tcPr>
            <w:tcW w:w="1350" w:type="dxa"/>
          </w:tcPr>
          <w:p w:rsidR="00315E82" w:rsidRPr="00CF62A3" w:rsidRDefault="00315E82">
            <w:pPr>
              <w:pStyle w:val="Normal1"/>
              <w:jc w:val="center"/>
              <w:rPr>
                <w:rFonts w:ascii="Times New Roman" w:hAnsi="Times New Roman" w:cs="Times New Roman"/>
              </w:rPr>
            </w:pPr>
            <w:r w:rsidRPr="00E675F4">
              <w:rPr>
                <w:rFonts w:ascii="Times New Roman" w:hAnsi="Times New Roman" w:cs="Times New Roman"/>
                <w:b/>
              </w:rPr>
              <w:t>6</w:t>
            </w:r>
            <w:r w:rsidRPr="00CF62A3">
              <w:rPr>
                <w:rFonts w:ascii="Times New Roman" w:hAnsi="Times New Roman" w:cs="Times New Roman"/>
              </w:rPr>
              <w:t>(15)</w:t>
            </w:r>
          </w:p>
        </w:tc>
        <w:tc>
          <w:tcPr>
            <w:tcW w:w="1890" w:type="dxa"/>
          </w:tcPr>
          <w:p w:rsidR="00315E82" w:rsidRPr="00CF62A3" w:rsidRDefault="00315E82">
            <w:pPr>
              <w:pStyle w:val="Normal1"/>
              <w:rPr>
                <w:rFonts w:ascii="Times New Roman" w:hAnsi="Times New Roman" w:cs="Times New Roman"/>
              </w:rPr>
            </w:pPr>
            <w:r w:rsidRPr="00CF62A3">
              <w:rPr>
                <w:rFonts w:ascii="Times New Roman" w:hAnsi="Times New Roman" w:cs="Times New Roman"/>
              </w:rPr>
              <w:t xml:space="preserve">Significantly strengthen and communicate opportunities to support students’ </w:t>
            </w:r>
            <w:r w:rsidRPr="00CF62A3">
              <w:rPr>
                <w:rFonts w:ascii="Times New Roman" w:hAnsi="Times New Roman" w:cs="Times New Roman"/>
                <w:b/>
              </w:rPr>
              <w:t>social and emotional learning</w:t>
            </w:r>
            <w:r>
              <w:rPr>
                <w:rFonts w:ascii="Times New Roman" w:hAnsi="Times New Roman" w:cs="Times New Roman"/>
                <w:b/>
              </w:rPr>
              <w:t>.</w:t>
            </w:r>
            <w:r w:rsidRPr="00CF62A3">
              <w:rPr>
                <w:rFonts w:ascii="Times New Roman" w:hAnsi="Times New Roman" w:cs="Times New Roman"/>
              </w:rPr>
              <w:t xml:space="preserve"> </w:t>
            </w:r>
          </w:p>
        </w:tc>
        <w:tc>
          <w:tcPr>
            <w:tcW w:w="10350" w:type="dxa"/>
          </w:tcPr>
          <w:p w:rsidR="00315E82" w:rsidRPr="00CF62A3" w:rsidRDefault="0097777D" w:rsidP="00104293">
            <w:pPr>
              <w:pStyle w:val="Normal1"/>
              <w:numPr>
                <w:ilvl w:val="0"/>
                <w:numId w:val="6"/>
              </w:numPr>
              <w:spacing w:line="276" w:lineRule="auto"/>
              <w:ind w:left="335" w:hanging="335"/>
              <w:contextualSpacing/>
              <w:rPr>
                <w:rFonts w:ascii="Times New Roman" w:hAnsi="Times New Roman" w:cs="Times New Roman"/>
              </w:rPr>
            </w:pPr>
            <w:r>
              <w:rPr>
                <w:rFonts w:ascii="Times New Roman" w:hAnsi="Times New Roman" w:cs="Times New Roman"/>
              </w:rPr>
              <w:t>Hire a wrap</w:t>
            </w:r>
            <w:r w:rsidR="00315E82" w:rsidRPr="00CF62A3">
              <w:rPr>
                <w:rFonts w:ascii="Times New Roman" w:hAnsi="Times New Roman" w:cs="Times New Roman"/>
              </w:rPr>
              <w:t>around coordinator for each school to align all external support systems</w:t>
            </w:r>
            <w:r w:rsidR="00315E82">
              <w:rPr>
                <w:rFonts w:ascii="Times New Roman" w:hAnsi="Times New Roman" w:cs="Times New Roman"/>
              </w:rPr>
              <w:t>.</w:t>
            </w:r>
            <w:r w:rsidR="00315E82" w:rsidRPr="00CF62A3">
              <w:rPr>
                <w:rFonts w:ascii="Times New Roman" w:hAnsi="Times New Roman" w:cs="Times New Roman"/>
              </w:rPr>
              <w:t xml:space="preserve"> (13)</w:t>
            </w:r>
          </w:p>
          <w:p w:rsidR="00315E82" w:rsidRPr="00CF62A3" w:rsidRDefault="00315E82" w:rsidP="00104293">
            <w:pPr>
              <w:pStyle w:val="Normal1"/>
              <w:numPr>
                <w:ilvl w:val="0"/>
                <w:numId w:val="6"/>
              </w:numPr>
              <w:spacing w:line="276" w:lineRule="auto"/>
              <w:ind w:left="335" w:hanging="335"/>
              <w:rPr>
                <w:rFonts w:ascii="Times New Roman" w:hAnsi="Times New Roman" w:cs="Times New Roman"/>
              </w:rPr>
            </w:pPr>
            <w:r w:rsidRPr="00CF62A3">
              <w:rPr>
                <w:rFonts w:ascii="Times New Roman" w:hAnsi="Times New Roman" w:cs="Times New Roman"/>
              </w:rPr>
              <w:t>Hire School Adjustment Counselors for each school</w:t>
            </w:r>
            <w:r>
              <w:rPr>
                <w:rFonts w:ascii="Times New Roman" w:hAnsi="Times New Roman" w:cs="Times New Roman"/>
              </w:rPr>
              <w:t>.</w:t>
            </w:r>
            <w:r w:rsidRPr="00CF62A3">
              <w:rPr>
                <w:rFonts w:ascii="Times New Roman" w:hAnsi="Times New Roman" w:cs="Times New Roman"/>
              </w:rPr>
              <w:t xml:space="preserve"> (11)</w:t>
            </w:r>
          </w:p>
          <w:p w:rsidR="00315E82" w:rsidRPr="00CF62A3" w:rsidRDefault="00315E82" w:rsidP="00104293">
            <w:pPr>
              <w:pStyle w:val="Normal1"/>
              <w:numPr>
                <w:ilvl w:val="0"/>
                <w:numId w:val="6"/>
              </w:numPr>
              <w:spacing w:line="276" w:lineRule="auto"/>
              <w:ind w:left="335" w:hanging="335"/>
              <w:rPr>
                <w:rFonts w:ascii="Times New Roman" w:hAnsi="Times New Roman" w:cs="Times New Roman"/>
              </w:rPr>
            </w:pPr>
            <w:r w:rsidRPr="00CF62A3">
              <w:rPr>
                <w:rFonts w:ascii="Times New Roman" w:hAnsi="Times New Roman" w:cs="Times New Roman"/>
              </w:rPr>
              <w:t>Revamp in school suspension model to effectively address students’ academic and social needs</w:t>
            </w:r>
            <w:r>
              <w:rPr>
                <w:rFonts w:ascii="Times New Roman" w:hAnsi="Times New Roman" w:cs="Times New Roman"/>
              </w:rPr>
              <w:t>.</w:t>
            </w:r>
            <w:r w:rsidRPr="00CF62A3">
              <w:rPr>
                <w:rFonts w:ascii="Times New Roman" w:hAnsi="Times New Roman" w:cs="Times New Roman"/>
              </w:rPr>
              <w:t xml:space="preserve"> (9)</w:t>
            </w:r>
          </w:p>
          <w:p w:rsidR="00315E82" w:rsidRPr="00CF62A3" w:rsidRDefault="00315E82" w:rsidP="00104293">
            <w:pPr>
              <w:pStyle w:val="Normal1"/>
              <w:numPr>
                <w:ilvl w:val="0"/>
                <w:numId w:val="6"/>
              </w:numPr>
              <w:spacing w:line="276" w:lineRule="auto"/>
              <w:ind w:left="335" w:hanging="335"/>
              <w:contextualSpacing/>
              <w:rPr>
                <w:rFonts w:ascii="Times New Roman" w:hAnsi="Times New Roman" w:cs="Times New Roman"/>
              </w:rPr>
            </w:pPr>
            <w:r w:rsidRPr="00CF62A3">
              <w:rPr>
                <w:rFonts w:ascii="Times New Roman" w:hAnsi="Times New Roman" w:cs="Times New Roman"/>
              </w:rPr>
              <w:t xml:space="preserve">Provide professional development </w:t>
            </w:r>
            <w:r>
              <w:rPr>
                <w:rFonts w:ascii="Times New Roman" w:hAnsi="Times New Roman" w:cs="Times New Roman"/>
              </w:rPr>
              <w:t>on</w:t>
            </w:r>
            <w:r w:rsidRPr="00CF62A3">
              <w:rPr>
                <w:rFonts w:ascii="Times New Roman" w:hAnsi="Times New Roman" w:cs="Times New Roman"/>
              </w:rPr>
              <w:t xml:space="preserve"> working with students who have been impacted by trauma</w:t>
            </w:r>
            <w:r>
              <w:rPr>
                <w:rFonts w:ascii="Times New Roman" w:hAnsi="Times New Roman" w:cs="Times New Roman"/>
              </w:rPr>
              <w:t>.</w:t>
            </w:r>
            <w:r w:rsidRPr="00CF62A3">
              <w:rPr>
                <w:rFonts w:ascii="Times New Roman" w:hAnsi="Times New Roman" w:cs="Times New Roman"/>
              </w:rPr>
              <w:t xml:space="preserve"> (8)</w:t>
            </w:r>
          </w:p>
          <w:p w:rsidR="00315E82" w:rsidRPr="00CF62A3" w:rsidRDefault="00315E82" w:rsidP="00104293">
            <w:pPr>
              <w:pStyle w:val="Normal1"/>
              <w:numPr>
                <w:ilvl w:val="0"/>
                <w:numId w:val="6"/>
              </w:numPr>
              <w:spacing w:line="276" w:lineRule="auto"/>
              <w:ind w:left="335" w:hanging="335"/>
              <w:rPr>
                <w:rFonts w:ascii="Times New Roman" w:hAnsi="Times New Roman" w:cs="Times New Roman"/>
              </w:rPr>
            </w:pPr>
            <w:r w:rsidRPr="00CF62A3">
              <w:rPr>
                <w:rFonts w:ascii="Times New Roman" w:hAnsi="Times New Roman" w:cs="Times New Roman"/>
              </w:rPr>
              <w:t>Investigate implementing a restorative justice model of schoo</w:t>
            </w:r>
            <w:r>
              <w:rPr>
                <w:rFonts w:ascii="Times New Roman" w:hAnsi="Times New Roman" w:cs="Times New Roman"/>
              </w:rPr>
              <w:t xml:space="preserve">l discipline at the high school. </w:t>
            </w:r>
            <w:r w:rsidRPr="00CF62A3">
              <w:rPr>
                <w:rFonts w:ascii="Times New Roman" w:hAnsi="Times New Roman" w:cs="Times New Roman"/>
              </w:rPr>
              <w:t>(6)</w:t>
            </w:r>
          </w:p>
          <w:p w:rsidR="00315E82" w:rsidRPr="00104293" w:rsidRDefault="00315E82" w:rsidP="00104293">
            <w:pPr>
              <w:pStyle w:val="Normal1"/>
              <w:numPr>
                <w:ilvl w:val="0"/>
                <w:numId w:val="6"/>
              </w:numPr>
              <w:spacing w:line="276" w:lineRule="auto"/>
              <w:ind w:left="335" w:hanging="335"/>
              <w:contextualSpacing/>
              <w:rPr>
                <w:rFonts w:ascii="Times New Roman" w:hAnsi="Times New Roman" w:cs="Times New Roman"/>
              </w:rPr>
            </w:pPr>
            <w:r w:rsidRPr="00CF62A3">
              <w:rPr>
                <w:rFonts w:ascii="Times New Roman" w:hAnsi="Times New Roman" w:cs="Times New Roman"/>
              </w:rPr>
              <w:t>Find</w:t>
            </w:r>
            <w:r w:rsidR="0097777D">
              <w:rPr>
                <w:rFonts w:ascii="Times New Roman" w:hAnsi="Times New Roman" w:cs="Times New Roman"/>
              </w:rPr>
              <w:t xml:space="preserve"> the right balance between wrap</w:t>
            </w:r>
            <w:r w:rsidRPr="00CF62A3">
              <w:rPr>
                <w:rFonts w:ascii="Times New Roman" w:hAnsi="Times New Roman" w:cs="Times New Roman"/>
              </w:rPr>
              <w:t>around services (counseling, support, etc.) and accountability (consequences)</w:t>
            </w:r>
            <w:r>
              <w:rPr>
                <w:rFonts w:ascii="Times New Roman" w:hAnsi="Times New Roman" w:cs="Times New Roman"/>
              </w:rPr>
              <w:t>.</w:t>
            </w:r>
            <w:r w:rsidRPr="00CF62A3">
              <w:rPr>
                <w:rFonts w:ascii="Times New Roman" w:hAnsi="Times New Roman" w:cs="Times New Roman"/>
              </w:rPr>
              <w:t xml:space="preserve"> (4)</w:t>
            </w:r>
          </w:p>
        </w:tc>
        <w:tc>
          <w:tcPr>
            <w:tcW w:w="900" w:type="dxa"/>
          </w:tcPr>
          <w:p w:rsidR="00315E82" w:rsidRPr="00CF62A3" w:rsidRDefault="00315E82">
            <w:pPr>
              <w:pStyle w:val="Normal1"/>
              <w:jc w:val="center"/>
              <w:rPr>
                <w:rFonts w:ascii="Times New Roman" w:hAnsi="Times New Roman" w:cs="Times New Roman"/>
              </w:rPr>
            </w:pPr>
            <w:r w:rsidRPr="00CF62A3">
              <w:rPr>
                <w:rFonts w:ascii="Times New Roman" w:hAnsi="Times New Roman" w:cs="Times New Roman"/>
              </w:rPr>
              <w:t>C&amp;C</w:t>
            </w:r>
          </w:p>
        </w:tc>
      </w:tr>
      <w:tr w:rsidR="00315E82" w:rsidRPr="00CF62A3" w:rsidTr="00DA4190">
        <w:tc>
          <w:tcPr>
            <w:tcW w:w="1350" w:type="dxa"/>
          </w:tcPr>
          <w:p w:rsidR="00315E82" w:rsidRPr="00CF62A3" w:rsidRDefault="00315E82">
            <w:pPr>
              <w:pStyle w:val="Normal1"/>
              <w:jc w:val="center"/>
              <w:rPr>
                <w:rFonts w:ascii="Times New Roman" w:hAnsi="Times New Roman" w:cs="Times New Roman"/>
              </w:rPr>
            </w:pPr>
            <w:r w:rsidRPr="00E675F4">
              <w:rPr>
                <w:rFonts w:ascii="Times New Roman" w:hAnsi="Times New Roman" w:cs="Times New Roman"/>
                <w:b/>
              </w:rPr>
              <w:t>7</w:t>
            </w:r>
            <w:r w:rsidRPr="00CF62A3">
              <w:rPr>
                <w:rFonts w:ascii="Times New Roman" w:hAnsi="Times New Roman" w:cs="Times New Roman"/>
              </w:rPr>
              <w:t>(12)</w:t>
            </w:r>
          </w:p>
        </w:tc>
        <w:tc>
          <w:tcPr>
            <w:tcW w:w="1890" w:type="dxa"/>
          </w:tcPr>
          <w:p w:rsidR="00315E82" w:rsidRPr="00CF62A3" w:rsidRDefault="00315E82" w:rsidP="00315E82">
            <w:pPr>
              <w:pStyle w:val="Normal1"/>
              <w:rPr>
                <w:rFonts w:ascii="Times New Roman" w:hAnsi="Times New Roman" w:cs="Times New Roman"/>
              </w:rPr>
            </w:pPr>
            <w:r w:rsidRPr="00CF62A3">
              <w:rPr>
                <w:rFonts w:ascii="Times New Roman" w:hAnsi="Times New Roman" w:cs="Times New Roman"/>
              </w:rPr>
              <w:t xml:space="preserve">Strengthen </w:t>
            </w:r>
            <w:r>
              <w:rPr>
                <w:rFonts w:ascii="Times New Roman" w:hAnsi="Times New Roman" w:cs="Times New Roman"/>
                <w:b/>
              </w:rPr>
              <w:t>p</w:t>
            </w:r>
            <w:r w:rsidRPr="00CF62A3">
              <w:rPr>
                <w:rFonts w:ascii="Times New Roman" w:hAnsi="Times New Roman" w:cs="Times New Roman"/>
                <w:b/>
              </w:rPr>
              <w:t xml:space="preserve">rofessional </w:t>
            </w:r>
            <w:r>
              <w:rPr>
                <w:rFonts w:ascii="Times New Roman" w:hAnsi="Times New Roman" w:cs="Times New Roman"/>
                <w:b/>
              </w:rPr>
              <w:t>d</w:t>
            </w:r>
            <w:r w:rsidRPr="00CF62A3">
              <w:rPr>
                <w:rFonts w:ascii="Times New Roman" w:hAnsi="Times New Roman" w:cs="Times New Roman"/>
                <w:b/>
              </w:rPr>
              <w:t>evelopment</w:t>
            </w:r>
            <w:r w:rsidRPr="00CF62A3">
              <w:rPr>
                <w:rFonts w:ascii="Times New Roman" w:hAnsi="Times New Roman" w:cs="Times New Roman"/>
              </w:rPr>
              <w:t xml:space="preserve"> </w:t>
            </w:r>
            <w:r w:rsidRPr="00CF62A3">
              <w:rPr>
                <w:rFonts w:ascii="Times New Roman" w:hAnsi="Times New Roman" w:cs="Times New Roman"/>
              </w:rPr>
              <w:lastRenderedPageBreak/>
              <w:t>and focus on key areas to enhance instruction</w:t>
            </w:r>
            <w:r>
              <w:rPr>
                <w:rFonts w:ascii="Times New Roman" w:hAnsi="Times New Roman" w:cs="Times New Roman"/>
              </w:rPr>
              <w:t>.</w:t>
            </w:r>
          </w:p>
        </w:tc>
        <w:tc>
          <w:tcPr>
            <w:tcW w:w="10350" w:type="dxa"/>
          </w:tcPr>
          <w:p w:rsidR="00315E82" w:rsidRPr="00CF62A3" w:rsidRDefault="00315E82" w:rsidP="00104293">
            <w:pPr>
              <w:pStyle w:val="ListParagraph"/>
              <w:numPr>
                <w:ilvl w:val="0"/>
                <w:numId w:val="13"/>
              </w:numPr>
              <w:ind w:left="335" w:hanging="335"/>
              <w:rPr>
                <w:rFonts w:ascii="Times New Roman" w:hAnsi="Times New Roman" w:cs="Times New Roman"/>
                <w:sz w:val="24"/>
                <w:szCs w:val="24"/>
              </w:rPr>
            </w:pPr>
            <w:r>
              <w:rPr>
                <w:rFonts w:ascii="Times New Roman" w:hAnsi="Times New Roman" w:cs="Times New Roman"/>
                <w:sz w:val="24"/>
                <w:szCs w:val="24"/>
              </w:rPr>
              <w:lastRenderedPageBreak/>
              <w:t>Develop a</w:t>
            </w:r>
            <w:r w:rsidRPr="00CF62A3">
              <w:rPr>
                <w:rFonts w:ascii="Times New Roman" w:hAnsi="Times New Roman" w:cs="Times New Roman"/>
                <w:sz w:val="24"/>
                <w:szCs w:val="24"/>
              </w:rPr>
              <w:t xml:space="preserve"> multi-year district-wide plan for professional development programs based on district curriculum and technology needs. Include professional development that focuses on content area pedagogy. Such a plan must reflect and incorporate teacher voices, student </w:t>
            </w:r>
            <w:r>
              <w:rPr>
                <w:rFonts w:ascii="Times New Roman" w:hAnsi="Times New Roman" w:cs="Times New Roman"/>
                <w:sz w:val="24"/>
                <w:szCs w:val="24"/>
              </w:rPr>
              <w:t xml:space="preserve">data, and needs of the </w:t>
            </w:r>
            <w:r>
              <w:rPr>
                <w:rFonts w:ascii="Times New Roman" w:hAnsi="Times New Roman" w:cs="Times New Roman"/>
                <w:sz w:val="24"/>
                <w:szCs w:val="24"/>
              </w:rPr>
              <w:lastRenderedPageBreak/>
              <w:t xml:space="preserve">district. </w:t>
            </w:r>
            <w:r w:rsidRPr="00CF62A3">
              <w:rPr>
                <w:rFonts w:ascii="Times New Roman" w:hAnsi="Times New Roman" w:cs="Times New Roman"/>
                <w:sz w:val="24"/>
                <w:szCs w:val="24"/>
              </w:rPr>
              <w:t>(11)</w:t>
            </w:r>
          </w:p>
          <w:p w:rsidR="00315E82" w:rsidRPr="00CF62A3" w:rsidRDefault="00315E82" w:rsidP="00104293">
            <w:pPr>
              <w:pStyle w:val="ListParagraph"/>
              <w:numPr>
                <w:ilvl w:val="0"/>
                <w:numId w:val="13"/>
              </w:numPr>
              <w:ind w:left="335" w:hanging="335"/>
              <w:rPr>
                <w:rFonts w:ascii="Times New Roman" w:hAnsi="Times New Roman" w:cs="Times New Roman"/>
                <w:sz w:val="24"/>
                <w:szCs w:val="24"/>
              </w:rPr>
            </w:pPr>
            <w:r w:rsidRPr="00CF62A3">
              <w:rPr>
                <w:rFonts w:ascii="Times New Roman" w:hAnsi="Times New Roman" w:cs="Times New Roman"/>
                <w:sz w:val="24"/>
                <w:szCs w:val="24"/>
              </w:rPr>
              <w:t>Support effective implementation of initiatives by adequate training and acquisition of materials prior to the implementation process. This is important for administrators as well as teachers. (8)</w:t>
            </w:r>
          </w:p>
          <w:p w:rsidR="00315E82" w:rsidRPr="00CF62A3" w:rsidRDefault="00315E82" w:rsidP="00104293">
            <w:pPr>
              <w:pStyle w:val="ListParagraph"/>
              <w:numPr>
                <w:ilvl w:val="0"/>
                <w:numId w:val="13"/>
              </w:numPr>
              <w:ind w:left="335" w:hanging="335"/>
              <w:rPr>
                <w:rFonts w:ascii="Times New Roman" w:hAnsi="Times New Roman" w:cs="Times New Roman"/>
                <w:sz w:val="24"/>
                <w:szCs w:val="24"/>
              </w:rPr>
            </w:pPr>
            <w:r w:rsidRPr="00CF62A3">
              <w:rPr>
                <w:rFonts w:ascii="Times New Roman" w:hAnsi="Times New Roman" w:cs="Times New Roman"/>
                <w:sz w:val="24"/>
                <w:szCs w:val="24"/>
              </w:rPr>
              <w:t>Offer Spanish language courses to current faculty and staff to build internal capacity</w:t>
            </w:r>
            <w:r>
              <w:rPr>
                <w:rFonts w:ascii="Times New Roman" w:hAnsi="Times New Roman" w:cs="Times New Roman"/>
                <w:sz w:val="24"/>
                <w:szCs w:val="24"/>
              </w:rPr>
              <w:t>.</w:t>
            </w:r>
            <w:r w:rsidRPr="00CF62A3">
              <w:rPr>
                <w:rFonts w:ascii="Times New Roman" w:hAnsi="Times New Roman" w:cs="Times New Roman"/>
                <w:sz w:val="24"/>
                <w:szCs w:val="24"/>
              </w:rPr>
              <w:t xml:space="preserve"> (6)</w:t>
            </w:r>
          </w:p>
          <w:p w:rsidR="00315E82" w:rsidRPr="00CF62A3" w:rsidRDefault="00315E82" w:rsidP="0010429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Focus </w:t>
            </w:r>
            <w:r w:rsidR="00104293">
              <w:rPr>
                <w:rFonts w:ascii="Times New Roman" w:hAnsi="Times New Roman" w:cs="Times New Roman"/>
                <w:sz w:val="24"/>
                <w:szCs w:val="24"/>
              </w:rPr>
              <w:t>Professional Development (</w:t>
            </w:r>
            <w:r>
              <w:rPr>
                <w:rFonts w:ascii="Times New Roman" w:hAnsi="Times New Roman" w:cs="Times New Roman"/>
                <w:sz w:val="24"/>
                <w:szCs w:val="24"/>
              </w:rPr>
              <w:t>PD</w:t>
            </w:r>
            <w:r w:rsidR="00104293">
              <w:rPr>
                <w:rFonts w:ascii="Times New Roman" w:hAnsi="Times New Roman" w:cs="Times New Roman"/>
                <w:sz w:val="24"/>
                <w:szCs w:val="24"/>
              </w:rPr>
              <w:t>)</w:t>
            </w:r>
            <w:r w:rsidRPr="00CF62A3">
              <w:rPr>
                <w:rFonts w:ascii="Times New Roman" w:hAnsi="Times New Roman" w:cs="Times New Roman"/>
                <w:sz w:val="24"/>
                <w:szCs w:val="24"/>
              </w:rPr>
              <w:t xml:space="preserve"> on how to work with challenging student behaviors</w:t>
            </w:r>
            <w:r>
              <w:rPr>
                <w:rFonts w:ascii="Times New Roman" w:hAnsi="Times New Roman" w:cs="Times New Roman"/>
                <w:sz w:val="24"/>
                <w:szCs w:val="24"/>
              </w:rPr>
              <w:t>.</w:t>
            </w:r>
            <w:r w:rsidRPr="00CF62A3">
              <w:rPr>
                <w:rFonts w:ascii="Times New Roman" w:hAnsi="Times New Roman" w:cs="Times New Roman"/>
                <w:sz w:val="24"/>
                <w:szCs w:val="24"/>
              </w:rPr>
              <w:t xml:space="preserve"> (4)</w:t>
            </w:r>
          </w:p>
          <w:p w:rsidR="00315E82" w:rsidRPr="00CF62A3" w:rsidRDefault="00315E82" w:rsidP="0010429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Move away from</w:t>
            </w:r>
            <w:r w:rsidRPr="00CF62A3">
              <w:rPr>
                <w:rFonts w:ascii="Times New Roman" w:hAnsi="Times New Roman" w:cs="Times New Roman"/>
                <w:sz w:val="24"/>
                <w:szCs w:val="24"/>
              </w:rPr>
              <w:t xml:space="preserve"> a one size fits all approach to PD</w:t>
            </w:r>
            <w:r>
              <w:rPr>
                <w:rFonts w:ascii="Times New Roman" w:hAnsi="Times New Roman" w:cs="Times New Roman"/>
                <w:sz w:val="24"/>
                <w:szCs w:val="24"/>
              </w:rPr>
              <w:t xml:space="preserve">; </w:t>
            </w:r>
            <w:r w:rsidRPr="00CF62A3">
              <w:rPr>
                <w:rFonts w:ascii="Times New Roman" w:hAnsi="Times New Roman" w:cs="Times New Roman"/>
                <w:sz w:val="24"/>
                <w:szCs w:val="24"/>
              </w:rPr>
              <w:t>teacher needs are varied</w:t>
            </w:r>
            <w:r>
              <w:rPr>
                <w:rFonts w:ascii="Times New Roman" w:hAnsi="Times New Roman" w:cs="Times New Roman"/>
                <w:sz w:val="24"/>
                <w:szCs w:val="24"/>
              </w:rPr>
              <w:t>.</w:t>
            </w:r>
            <w:r w:rsidRPr="00CF62A3">
              <w:rPr>
                <w:rFonts w:ascii="Times New Roman" w:hAnsi="Times New Roman" w:cs="Times New Roman"/>
                <w:sz w:val="24"/>
                <w:szCs w:val="24"/>
              </w:rPr>
              <w:t xml:space="preserve"> (4)</w:t>
            </w:r>
          </w:p>
          <w:p w:rsidR="00315E82" w:rsidRPr="00CF62A3" w:rsidRDefault="00315E82" w:rsidP="0010429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Focus</w:t>
            </w:r>
            <w:r w:rsidRPr="00CF62A3">
              <w:rPr>
                <w:rFonts w:ascii="Times New Roman" w:hAnsi="Times New Roman" w:cs="Times New Roman"/>
                <w:sz w:val="24"/>
                <w:szCs w:val="24"/>
              </w:rPr>
              <w:t xml:space="preserve"> on imp</w:t>
            </w:r>
            <w:r>
              <w:rPr>
                <w:rFonts w:ascii="Times New Roman" w:hAnsi="Times New Roman" w:cs="Times New Roman"/>
                <w:sz w:val="24"/>
                <w:szCs w:val="24"/>
              </w:rPr>
              <w:t>roving</w:t>
            </w:r>
            <w:r w:rsidRPr="00CF62A3">
              <w:rPr>
                <w:rFonts w:ascii="Times New Roman" w:hAnsi="Times New Roman" w:cs="Times New Roman"/>
                <w:sz w:val="24"/>
                <w:szCs w:val="24"/>
              </w:rPr>
              <w:t xml:space="preserve"> rigor</w:t>
            </w:r>
            <w:r>
              <w:rPr>
                <w:rFonts w:ascii="Times New Roman" w:hAnsi="Times New Roman" w:cs="Times New Roman"/>
                <w:sz w:val="24"/>
                <w:szCs w:val="24"/>
              </w:rPr>
              <w:t>.</w:t>
            </w:r>
            <w:r w:rsidRPr="00CF62A3">
              <w:rPr>
                <w:rFonts w:ascii="Times New Roman" w:hAnsi="Times New Roman" w:cs="Times New Roman"/>
                <w:sz w:val="24"/>
                <w:szCs w:val="24"/>
              </w:rPr>
              <w:t xml:space="preserve"> (3)</w:t>
            </w:r>
          </w:p>
          <w:p w:rsidR="00315E82" w:rsidRPr="00CF62A3" w:rsidRDefault="00315E82" w:rsidP="00104293">
            <w:pPr>
              <w:pStyle w:val="ListParagraph"/>
              <w:numPr>
                <w:ilvl w:val="0"/>
                <w:numId w:val="13"/>
              </w:numPr>
              <w:rPr>
                <w:rFonts w:ascii="Times New Roman" w:hAnsi="Times New Roman" w:cs="Times New Roman"/>
                <w:sz w:val="24"/>
                <w:szCs w:val="24"/>
              </w:rPr>
            </w:pPr>
            <w:r w:rsidRPr="00CF62A3">
              <w:rPr>
                <w:rFonts w:ascii="Times New Roman" w:hAnsi="Times New Roman" w:cs="Times New Roman"/>
                <w:sz w:val="24"/>
                <w:szCs w:val="24"/>
              </w:rPr>
              <w:t>Educator</w:t>
            </w:r>
            <w:r>
              <w:rPr>
                <w:rFonts w:ascii="Times New Roman" w:hAnsi="Times New Roman" w:cs="Times New Roman"/>
                <w:sz w:val="24"/>
                <w:szCs w:val="24"/>
              </w:rPr>
              <w:t>s</w:t>
            </w:r>
            <w:r w:rsidRPr="00CF62A3">
              <w:rPr>
                <w:rFonts w:ascii="Times New Roman" w:hAnsi="Times New Roman" w:cs="Times New Roman"/>
                <w:sz w:val="24"/>
                <w:szCs w:val="24"/>
              </w:rPr>
              <w:t xml:space="preserve"> should not be subject to more than two professional learning initiatives each year. Offer a menu of options for educators to target individual licensure, skills or content area needs</w:t>
            </w:r>
            <w:r>
              <w:rPr>
                <w:rFonts w:ascii="Times New Roman" w:hAnsi="Times New Roman" w:cs="Times New Roman"/>
                <w:sz w:val="24"/>
                <w:szCs w:val="24"/>
              </w:rPr>
              <w:t>.</w:t>
            </w:r>
            <w:r w:rsidRPr="00CF62A3">
              <w:rPr>
                <w:rFonts w:ascii="Times New Roman" w:hAnsi="Times New Roman" w:cs="Times New Roman"/>
                <w:sz w:val="24"/>
                <w:szCs w:val="24"/>
              </w:rPr>
              <w:t xml:space="preserve"> (3)</w:t>
            </w:r>
          </w:p>
          <w:p w:rsidR="00315E82" w:rsidRPr="00CF62A3" w:rsidRDefault="00315E82" w:rsidP="00104293">
            <w:pPr>
              <w:pStyle w:val="ListParagraph"/>
              <w:numPr>
                <w:ilvl w:val="0"/>
                <w:numId w:val="13"/>
              </w:numPr>
              <w:rPr>
                <w:rFonts w:ascii="Times New Roman" w:hAnsi="Times New Roman" w:cs="Times New Roman"/>
                <w:sz w:val="24"/>
                <w:szCs w:val="24"/>
              </w:rPr>
            </w:pPr>
            <w:r w:rsidRPr="00CF62A3">
              <w:rPr>
                <w:rFonts w:ascii="Times New Roman" w:hAnsi="Times New Roman" w:cs="Times New Roman"/>
                <w:sz w:val="24"/>
                <w:szCs w:val="24"/>
              </w:rPr>
              <w:t>Provide opportunities for vertical teams to meet and focus on common problems of practice</w:t>
            </w:r>
            <w:r>
              <w:rPr>
                <w:rFonts w:ascii="Times New Roman" w:hAnsi="Times New Roman" w:cs="Times New Roman"/>
                <w:sz w:val="24"/>
                <w:szCs w:val="24"/>
              </w:rPr>
              <w:t>.</w:t>
            </w:r>
            <w:r w:rsidRPr="00CF62A3">
              <w:rPr>
                <w:rFonts w:ascii="Times New Roman" w:hAnsi="Times New Roman" w:cs="Times New Roman"/>
                <w:sz w:val="24"/>
                <w:szCs w:val="24"/>
              </w:rPr>
              <w:t xml:space="preserve"> (3)</w:t>
            </w:r>
          </w:p>
          <w:p w:rsidR="00315E82" w:rsidRPr="00CF62A3" w:rsidRDefault="00315E82" w:rsidP="0010429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Provide support</w:t>
            </w:r>
            <w:r w:rsidRPr="00CF62A3">
              <w:rPr>
                <w:rFonts w:ascii="Times New Roman" w:hAnsi="Times New Roman" w:cs="Times New Roman"/>
                <w:sz w:val="24"/>
                <w:szCs w:val="24"/>
              </w:rPr>
              <w:t xml:space="preserve"> for inclusion</w:t>
            </w:r>
            <w:r>
              <w:rPr>
                <w:rFonts w:ascii="Times New Roman" w:hAnsi="Times New Roman" w:cs="Times New Roman"/>
                <w:sz w:val="24"/>
                <w:szCs w:val="24"/>
              </w:rPr>
              <w:t>.</w:t>
            </w:r>
            <w:r w:rsidRPr="00CF62A3">
              <w:rPr>
                <w:rFonts w:ascii="Times New Roman" w:hAnsi="Times New Roman" w:cs="Times New Roman"/>
                <w:sz w:val="24"/>
                <w:szCs w:val="24"/>
              </w:rPr>
              <w:t xml:space="preserve"> (3)</w:t>
            </w:r>
          </w:p>
          <w:p w:rsidR="00315E82" w:rsidRPr="00CF62A3" w:rsidRDefault="00315E82" w:rsidP="0010429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Develop a</w:t>
            </w:r>
            <w:r w:rsidRPr="00CF62A3">
              <w:rPr>
                <w:rFonts w:ascii="Times New Roman" w:hAnsi="Times New Roman" w:cs="Times New Roman"/>
                <w:sz w:val="24"/>
                <w:szCs w:val="24"/>
              </w:rPr>
              <w:t xml:space="preserve"> focus on how to effectively instruct students with dual language backgrounds</w:t>
            </w:r>
            <w:r>
              <w:rPr>
                <w:rFonts w:ascii="Times New Roman" w:hAnsi="Times New Roman" w:cs="Times New Roman"/>
                <w:sz w:val="24"/>
                <w:szCs w:val="24"/>
              </w:rPr>
              <w:t>.</w:t>
            </w:r>
            <w:r w:rsidRPr="00CF62A3">
              <w:rPr>
                <w:rFonts w:ascii="Times New Roman" w:hAnsi="Times New Roman" w:cs="Times New Roman"/>
                <w:sz w:val="24"/>
                <w:szCs w:val="24"/>
              </w:rPr>
              <w:t xml:space="preserve"> (2)</w:t>
            </w:r>
          </w:p>
          <w:p w:rsidR="00315E82" w:rsidRPr="00CF62A3" w:rsidRDefault="00315E82" w:rsidP="0010429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Focus</w:t>
            </w:r>
            <w:r w:rsidRPr="00CF62A3">
              <w:rPr>
                <w:rFonts w:ascii="Times New Roman" w:hAnsi="Times New Roman" w:cs="Times New Roman"/>
                <w:sz w:val="24"/>
                <w:szCs w:val="24"/>
              </w:rPr>
              <w:t xml:space="preserve"> on</w:t>
            </w:r>
            <w:r>
              <w:rPr>
                <w:rFonts w:ascii="Times New Roman" w:hAnsi="Times New Roman" w:cs="Times New Roman"/>
                <w:sz w:val="24"/>
                <w:szCs w:val="24"/>
              </w:rPr>
              <w:t xml:space="preserve"> how to develop</w:t>
            </w:r>
            <w:r w:rsidRPr="00CF62A3">
              <w:rPr>
                <w:rFonts w:ascii="Times New Roman" w:hAnsi="Times New Roman" w:cs="Times New Roman"/>
                <w:sz w:val="24"/>
                <w:szCs w:val="24"/>
              </w:rPr>
              <w:t xml:space="preserve"> trauma sensitive classrooms</w:t>
            </w:r>
            <w:r>
              <w:rPr>
                <w:rFonts w:ascii="Times New Roman" w:hAnsi="Times New Roman" w:cs="Times New Roman"/>
                <w:sz w:val="24"/>
                <w:szCs w:val="24"/>
              </w:rPr>
              <w:t>.</w:t>
            </w:r>
            <w:r w:rsidRPr="00CF62A3">
              <w:rPr>
                <w:rFonts w:ascii="Times New Roman" w:hAnsi="Times New Roman" w:cs="Times New Roman"/>
                <w:sz w:val="24"/>
                <w:szCs w:val="24"/>
              </w:rPr>
              <w:t xml:space="preserve"> (2)</w:t>
            </w:r>
          </w:p>
          <w:p w:rsidR="00315E82" w:rsidRPr="00CF62A3" w:rsidRDefault="00315E82" w:rsidP="00104293">
            <w:pPr>
              <w:pStyle w:val="ListParagraph"/>
              <w:numPr>
                <w:ilvl w:val="0"/>
                <w:numId w:val="13"/>
              </w:numPr>
              <w:rPr>
                <w:rFonts w:ascii="Times New Roman" w:hAnsi="Times New Roman" w:cs="Times New Roman"/>
                <w:sz w:val="24"/>
                <w:szCs w:val="24"/>
              </w:rPr>
            </w:pPr>
            <w:r w:rsidRPr="00CF62A3">
              <w:rPr>
                <w:rFonts w:ascii="Times New Roman" w:hAnsi="Times New Roman" w:cs="Times New Roman"/>
                <w:sz w:val="24"/>
                <w:szCs w:val="24"/>
              </w:rPr>
              <w:t xml:space="preserve">Increase PD opportunities beyond the small </w:t>
            </w:r>
            <w:r w:rsidR="007B34D6">
              <w:rPr>
                <w:rFonts w:ascii="Times New Roman" w:hAnsi="Times New Roman" w:cs="Times New Roman"/>
                <w:sz w:val="24"/>
                <w:szCs w:val="24"/>
              </w:rPr>
              <w:t>number</w:t>
            </w:r>
            <w:r w:rsidRPr="00CF62A3">
              <w:rPr>
                <w:rFonts w:ascii="Times New Roman" w:hAnsi="Times New Roman" w:cs="Times New Roman"/>
                <w:sz w:val="24"/>
                <w:szCs w:val="24"/>
              </w:rPr>
              <w:t xml:space="preserve"> of days allotted</w:t>
            </w:r>
            <w:r w:rsidR="007B34D6">
              <w:rPr>
                <w:rFonts w:ascii="Times New Roman" w:hAnsi="Times New Roman" w:cs="Times New Roman"/>
                <w:sz w:val="24"/>
                <w:szCs w:val="24"/>
              </w:rPr>
              <w:t>.</w:t>
            </w:r>
            <w:r w:rsidRPr="00CF62A3">
              <w:rPr>
                <w:rFonts w:ascii="Times New Roman" w:hAnsi="Times New Roman" w:cs="Times New Roman"/>
                <w:sz w:val="24"/>
                <w:szCs w:val="24"/>
              </w:rPr>
              <w:t xml:space="preserve"> (1)</w:t>
            </w:r>
          </w:p>
          <w:p w:rsidR="00315E82" w:rsidRPr="00CF62A3" w:rsidRDefault="00315E82" w:rsidP="0010429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Focus PD efforts </w:t>
            </w:r>
            <w:r w:rsidRPr="00CF62A3">
              <w:rPr>
                <w:rFonts w:ascii="Times New Roman" w:hAnsi="Times New Roman" w:cs="Times New Roman"/>
                <w:sz w:val="24"/>
                <w:szCs w:val="24"/>
              </w:rPr>
              <w:t>on</w:t>
            </w:r>
            <w:r>
              <w:rPr>
                <w:rFonts w:ascii="Times New Roman" w:hAnsi="Times New Roman" w:cs="Times New Roman"/>
                <w:sz w:val="24"/>
                <w:szCs w:val="24"/>
              </w:rPr>
              <w:t xml:space="preserve"> developing</w:t>
            </w:r>
            <w:r w:rsidRPr="00CF62A3">
              <w:rPr>
                <w:rFonts w:ascii="Times New Roman" w:hAnsi="Times New Roman" w:cs="Times New Roman"/>
                <w:sz w:val="24"/>
                <w:szCs w:val="24"/>
              </w:rPr>
              <w:t xml:space="preserve"> </w:t>
            </w:r>
            <w:r>
              <w:rPr>
                <w:rFonts w:ascii="Times New Roman" w:hAnsi="Times New Roman" w:cs="Times New Roman"/>
                <w:sz w:val="24"/>
                <w:szCs w:val="24"/>
              </w:rPr>
              <w:t>cultural p</w:t>
            </w:r>
            <w:r w:rsidRPr="00CF62A3">
              <w:rPr>
                <w:rFonts w:ascii="Times New Roman" w:hAnsi="Times New Roman" w:cs="Times New Roman"/>
                <w:sz w:val="24"/>
                <w:szCs w:val="24"/>
              </w:rPr>
              <w:t>roficiency</w:t>
            </w:r>
            <w:r w:rsidR="007B34D6">
              <w:rPr>
                <w:rFonts w:ascii="Times New Roman" w:hAnsi="Times New Roman" w:cs="Times New Roman"/>
                <w:sz w:val="24"/>
                <w:szCs w:val="24"/>
              </w:rPr>
              <w:t>.</w:t>
            </w:r>
            <w:r w:rsidRPr="00CF62A3">
              <w:rPr>
                <w:rFonts w:ascii="Times New Roman" w:hAnsi="Times New Roman" w:cs="Times New Roman"/>
                <w:sz w:val="24"/>
                <w:szCs w:val="24"/>
              </w:rPr>
              <w:t xml:space="preserve"> (1)</w:t>
            </w:r>
          </w:p>
          <w:p w:rsidR="00315E82" w:rsidRPr="00CF62A3" w:rsidRDefault="00315E82" w:rsidP="0010429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Develop a focus on</w:t>
            </w:r>
            <w:r w:rsidRPr="00CF62A3">
              <w:rPr>
                <w:rFonts w:ascii="Times New Roman" w:hAnsi="Times New Roman" w:cs="Times New Roman"/>
                <w:sz w:val="24"/>
                <w:szCs w:val="24"/>
              </w:rPr>
              <w:t xml:space="preserve"> effective use of technology to support instruction</w:t>
            </w:r>
            <w:r>
              <w:rPr>
                <w:rFonts w:ascii="Times New Roman" w:hAnsi="Times New Roman" w:cs="Times New Roman"/>
                <w:sz w:val="24"/>
                <w:szCs w:val="24"/>
              </w:rPr>
              <w:t>. (1)</w:t>
            </w:r>
          </w:p>
          <w:p w:rsidR="00315E82" w:rsidRPr="00CF62A3" w:rsidRDefault="00315E82" w:rsidP="0010429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Another needed </w:t>
            </w:r>
            <w:r w:rsidRPr="00CF62A3">
              <w:rPr>
                <w:rFonts w:ascii="Times New Roman" w:hAnsi="Times New Roman" w:cs="Times New Roman"/>
                <w:sz w:val="24"/>
                <w:szCs w:val="24"/>
              </w:rPr>
              <w:t xml:space="preserve">focus </w:t>
            </w:r>
            <w:r>
              <w:rPr>
                <w:rFonts w:ascii="Times New Roman" w:hAnsi="Times New Roman" w:cs="Times New Roman"/>
                <w:sz w:val="24"/>
                <w:szCs w:val="24"/>
              </w:rPr>
              <w:t xml:space="preserve">is </w:t>
            </w:r>
            <w:r w:rsidRPr="00CF62A3">
              <w:rPr>
                <w:rFonts w:ascii="Times New Roman" w:hAnsi="Times New Roman" w:cs="Times New Roman"/>
                <w:sz w:val="24"/>
                <w:szCs w:val="24"/>
              </w:rPr>
              <w:t xml:space="preserve">how to co-teach effectively </w:t>
            </w:r>
            <w:r>
              <w:rPr>
                <w:rFonts w:ascii="Times New Roman" w:hAnsi="Times New Roman" w:cs="Times New Roman"/>
                <w:sz w:val="24"/>
                <w:szCs w:val="24"/>
              </w:rPr>
              <w:t>with</w:t>
            </w:r>
            <w:r w:rsidRPr="00CF62A3">
              <w:rPr>
                <w:rFonts w:ascii="Times New Roman" w:hAnsi="Times New Roman" w:cs="Times New Roman"/>
                <w:sz w:val="24"/>
                <w:szCs w:val="24"/>
              </w:rPr>
              <w:t xml:space="preserve"> inclusive instruction</w:t>
            </w:r>
            <w:r>
              <w:rPr>
                <w:rFonts w:ascii="Times New Roman" w:hAnsi="Times New Roman" w:cs="Times New Roman"/>
                <w:sz w:val="24"/>
                <w:szCs w:val="24"/>
              </w:rPr>
              <w:t>.</w:t>
            </w:r>
            <w:r w:rsidRPr="00CF62A3">
              <w:rPr>
                <w:rFonts w:ascii="Times New Roman" w:hAnsi="Times New Roman" w:cs="Times New Roman"/>
                <w:sz w:val="24"/>
                <w:szCs w:val="24"/>
              </w:rPr>
              <w:t xml:space="preserve"> (1)</w:t>
            </w:r>
          </w:p>
          <w:p w:rsidR="00315E82" w:rsidRPr="00CF62A3" w:rsidRDefault="00315E82" w:rsidP="00104293">
            <w:pPr>
              <w:ind w:left="360"/>
              <w:jc w:val="center"/>
              <w:rPr>
                <w:rFonts w:ascii="Times New Roman" w:hAnsi="Times New Roman" w:cs="Times New Roman"/>
              </w:rPr>
            </w:pPr>
            <w:r w:rsidRPr="00CF62A3">
              <w:rPr>
                <w:rFonts w:ascii="Times New Roman" w:hAnsi="Times New Roman" w:cs="Times New Roman"/>
              </w:rPr>
              <w:t>-------------------------------------------------------------------------------------------------------</w:t>
            </w:r>
          </w:p>
          <w:p w:rsidR="00315E82" w:rsidRPr="00CF62A3" w:rsidRDefault="00315E82" w:rsidP="00104293">
            <w:pPr>
              <w:pStyle w:val="ListParagraph"/>
              <w:numPr>
                <w:ilvl w:val="0"/>
                <w:numId w:val="13"/>
              </w:numPr>
              <w:rPr>
                <w:rFonts w:ascii="Times New Roman" w:hAnsi="Times New Roman" w:cs="Times New Roman"/>
                <w:sz w:val="24"/>
                <w:szCs w:val="24"/>
              </w:rPr>
            </w:pPr>
            <w:r w:rsidRPr="00CF62A3">
              <w:rPr>
                <w:rFonts w:ascii="Times New Roman" w:hAnsi="Times New Roman" w:cs="Times New Roman"/>
                <w:sz w:val="24"/>
                <w:szCs w:val="24"/>
              </w:rPr>
              <w:t xml:space="preserve"> Hire math and </w:t>
            </w:r>
            <w:r w:rsidR="007B34D6">
              <w:rPr>
                <w:rFonts w:ascii="Times New Roman" w:hAnsi="Times New Roman" w:cs="Times New Roman"/>
                <w:sz w:val="24"/>
                <w:szCs w:val="24"/>
              </w:rPr>
              <w:t xml:space="preserve">English </w:t>
            </w:r>
            <w:r w:rsidR="0097777D">
              <w:rPr>
                <w:rFonts w:ascii="Times New Roman" w:hAnsi="Times New Roman" w:cs="Times New Roman"/>
                <w:sz w:val="24"/>
                <w:szCs w:val="24"/>
              </w:rPr>
              <w:t>language a</w:t>
            </w:r>
            <w:r w:rsidR="007B34D6">
              <w:rPr>
                <w:rFonts w:ascii="Times New Roman" w:hAnsi="Times New Roman" w:cs="Times New Roman"/>
                <w:sz w:val="24"/>
                <w:szCs w:val="24"/>
              </w:rPr>
              <w:t>rts (</w:t>
            </w:r>
            <w:r w:rsidRPr="00CF62A3">
              <w:rPr>
                <w:rFonts w:ascii="Times New Roman" w:hAnsi="Times New Roman" w:cs="Times New Roman"/>
                <w:sz w:val="24"/>
                <w:szCs w:val="24"/>
              </w:rPr>
              <w:t>ELA</w:t>
            </w:r>
            <w:r w:rsidR="007B34D6">
              <w:rPr>
                <w:rFonts w:ascii="Times New Roman" w:hAnsi="Times New Roman" w:cs="Times New Roman"/>
                <w:sz w:val="24"/>
                <w:szCs w:val="24"/>
              </w:rPr>
              <w:t>)</w:t>
            </w:r>
            <w:r w:rsidRPr="00CF62A3">
              <w:rPr>
                <w:rFonts w:ascii="Times New Roman" w:hAnsi="Times New Roman" w:cs="Times New Roman"/>
                <w:sz w:val="24"/>
                <w:szCs w:val="24"/>
              </w:rPr>
              <w:t xml:space="preserve"> coaches</w:t>
            </w:r>
            <w:r w:rsidR="007B34D6">
              <w:rPr>
                <w:rFonts w:ascii="Times New Roman" w:hAnsi="Times New Roman" w:cs="Times New Roman"/>
                <w:sz w:val="24"/>
                <w:szCs w:val="24"/>
              </w:rPr>
              <w:t>.</w:t>
            </w:r>
          </w:p>
          <w:p w:rsidR="00315E82" w:rsidRPr="00CF62A3" w:rsidRDefault="00315E82" w:rsidP="00104293">
            <w:pPr>
              <w:pStyle w:val="ListParagraph"/>
              <w:numPr>
                <w:ilvl w:val="0"/>
                <w:numId w:val="13"/>
              </w:numPr>
              <w:rPr>
                <w:rFonts w:ascii="Times New Roman" w:hAnsi="Times New Roman" w:cs="Times New Roman"/>
                <w:sz w:val="24"/>
                <w:szCs w:val="24"/>
              </w:rPr>
            </w:pPr>
            <w:r w:rsidRPr="00CF62A3">
              <w:rPr>
                <w:rFonts w:ascii="Times New Roman" w:hAnsi="Times New Roman" w:cs="Times New Roman"/>
                <w:sz w:val="24"/>
                <w:szCs w:val="24"/>
              </w:rPr>
              <w:t>Tap into the potential of community resources to provide</w:t>
            </w:r>
            <w:r>
              <w:rPr>
                <w:rFonts w:ascii="Times New Roman" w:hAnsi="Times New Roman" w:cs="Times New Roman"/>
                <w:sz w:val="24"/>
                <w:szCs w:val="24"/>
              </w:rPr>
              <w:t xml:space="preserve"> some</w:t>
            </w:r>
            <w:r w:rsidRPr="00CF62A3">
              <w:rPr>
                <w:rFonts w:ascii="Times New Roman" w:hAnsi="Times New Roman" w:cs="Times New Roman"/>
                <w:sz w:val="24"/>
                <w:szCs w:val="24"/>
              </w:rPr>
              <w:t xml:space="preserve"> professional development</w:t>
            </w:r>
            <w:r>
              <w:rPr>
                <w:rFonts w:ascii="Times New Roman" w:hAnsi="Times New Roman" w:cs="Times New Roman"/>
                <w:sz w:val="24"/>
                <w:szCs w:val="24"/>
              </w:rPr>
              <w:t>.</w:t>
            </w:r>
          </w:p>
          <w:p w:rsidR="00315E82" w:rsidRPr="00847C62" w:rsidRDefault="00315E82" w:rsidP="00104293">
            <w:pPr>
              <w:pStyle w:val="ListParagraph"/>
              <w:numPr>
                <w:ilvl w:val="0"/>
                <w:numId w:val="13"/>
              </w:numPr>
              <w:rPr>
                <w:rFonts w:ascii="Times New Roman" w:hAnsi="Times New Roman" w:cs="Times New Roman"/>
                <w:sz w:val="24"/>
                <w:szCs w:val="24"/>
              </w:rPr>
            </w:pPr>
            <w:r w:rsidRPr="00CF62A3">
              <w:rPr>
                <w:rFonts w:ascii="Times New Roman" w:hAnsi="Times New Roman" w:cs="Times New Roman"/>
                <w:sz w:val="24"/>
                <w:szCs w:val="24"/>
              </w:rPr>
              <w:t>Appreciate the benefits of providing teachers time to collaborate with colleagues who either share the same students or face similar teaching challenges</w:t>
            </w:r>
            <w:r>
              <w:rPr>
                <w:rFonts w:ascii="Times New Roman" w:hAnsi="Times New Roman" w:cs="Times New Roman"/>
                <w:sz w:val="24"/>
                <w:szCs w:val="24"/>
              </w:rPr>
              <w:t>.</w:t>
            </w:r>
          </w:p>
        </w:tc>
        <w:tc>
          <w:tcPr>
            <w:tcW w:w="900" w:type="dxa"/>
          </w:tcPr>
          <w:p w:rsidR="00315E82" w:rsidRPr="00CF62A3" w:rsidRDefault="00315E82">
            <w:pPr>
              <w:pStyle w:val="Normal1"/>
              <w:jc w:val="center"/>
              <w:rPr>
                <w:rFonts w:ascii="Times New Roman" w:hAnsi="Times New Roman" w:cs="Times New Roman"/>
              </w:rPr>
            </w:pPr>
            <w:r w:rsidRPr="00CF62A3">
              <w:rPr>
                <w:rFonts w:ascii="Times New Roman" w:hAnsi="Times New Roman" w:cs="Times New Roman"/>
              </w:rPr>
              <w:lastRenderedPageBreak/>
              <w:t>I</w:t>
            </w:r>
          </w:p>
        </w:tc>
      </w:tr>
      <w:tr w:rsidR="00315E82" w:rsidRPr="00CF62A3" w:rsidTr="00DA4190">
        <w:tc>
          <w:tcPr>
            <w:tcW w:w="1350" w:type="dxa"/>
          </w:tcPr>
          <w:p w:rsidR="00315E82" w:rsidRPr="00CF62A3" w:rsidRDefault="00315E82">
            <w:pPr>
              <w:pStyle w:val="Normal1"/>
              <w:jc w:val="center"/>
              <w:rPr>
                <w:rFonts w:ascii="Times New Roman" w:hAnsi="Times New Roman" w:cs="Times New Roman"/>
              </w:rPr>
            </w:pPr>
            <w:r w:rsidRPr="0033763E">
              <w:rPr>
                <w:rFonts w:ascii="Times New Roman" w:hAnsi="Times New Roman" w:cs="Times New Roman"/>
                <w:b/>
              </w:rPr>
              <w:lastRenderedPageBreak/>
              <w:t>7</w:t>
            </w:r>
            <w:r w:rsidRPr="00CF62A3">
              <w:rPr>
                <w:rFonts w:ascii="Times New Roman" w:hAnsi="Times New Roman" w:cs="Times New Roman"/>
              </w:rPr>
              <w:t>(12)</w:t>
            </w:r>
          </w:p>
        </w:tc>
        <w:tc>
          <w:tcPr>
            <w:tcW w:w="1890" w:type="dxa"/>
          </w:tcPr>
          <w:p w:rsidR="00315E82" w:rsidRPr="00CF62A3" w:rsidRDefault="00315E82">
            <w:pPr>
              <w:pStyle w:val="Normal1"/>
              <w:rPr>
                <w:rFonts w:ascii="Times New Roman" w:hAnsi="Times New Roman" w:cs="Times New Roman"/>
              </w:rPr>
            </w:pPr>
            <w:r w:rsidRPr="00CF62A3">
              <w:rPr>
                <w:rFonts w:ascii="Times New Roman" w:hAnsi="Times New Roman" w:cs="Times New Roman"/>
              </w:rPr>
              <w:t xml:space="preserve">Strengthen </w:t>
            </w:r>
            <w:r w:rsidRPr="00CF62A3">
              <w:rPr>
                <w:rFonts w:ascii="Times New Roman" w:hAnsi="Times New Roman" w:cs="Times New Roman"/>
                <w:b/>
              </w:rPr>
              <w:t>parent &amp; community engagement</w:t>
            </w:r>
            <w:r w:rsidRPr="00CF62A3">
              <w:rPr>
                <w:rFonts w:ascii="Times New Roman" w:hAnsi="Times New Roman" w:cs="Times New Roman"/>
              </w:rPr>
              <w:t xml:space="preserve"> at all levels and particularly at the upper elementary through high school</w:t>
            </w:r>
            <w:r>
              <w:rPr>
                <w:rFonts w:ascii="Times New Roman" w:hAnsi="Times New Roman" w:cs="Times New Roman"/>
              </w:rPr>
              <w:t>.</w:t>
            </w:r>
          </w:p>
        </w:tc>
        <w:tc>
          <w:tcPr>
            <w:tcW w:w="10350" w:type="dxa"/>
          </w:tcPr>
          <w:p w:rsidR="00315E82" w:rsidRPr="00CF62A3" w:rsidRDefault="00315E82" w:rsidP="00104293">
            <w:pPr>
              <w:pStyle w:val="ListParagraph"/>
              <w:numPr>
                <w:ilvl w:val="0"/>
                <w:numId w:val="4"/>
              </w:numPr>
              <w:ind w:left="335" w:hanging="335"/>
              <w:rPr>
                <w:rFonts w:ascii="Times New Roman" w:hAnsi="Times New Roman" w:cs="Times New Roman"/>
                <w:sz w:val="24"/>
                <w:szCs w:val="24"/>
              </w:rPr>
            </w:pPr>
            <w:r w:rsidRPr="00CF62A3">
              <w:rPr>
                <w:rFonts w:ascii="Times New Roman" w:hAnsi="Times New Roman" w:cs="Times New Roman"/>
                <w:sz w:val="24"/>
                <w:szCs w:val="24"/>
              </w:rPr>
              <w:t xml:space="preserve">Map the external resources (e.g. </w:t>
            </w:r>
            <w:r w:rsidR="00104293" w:rsidRPr="00CF62A3">
              <w:rPr>
                <w:rFonts w:ascii="Times New Roman" w:hAnsi="Times New Roman" w:cs="Times New Roman"/>
                <w:sz w:val="24"/>
                <w:szCs w:val="24"/>
              </w:rPr>
              <w:t>nonprofit</w:t>
            </w:r>
            <w:r w:rsidRPr="00CF62A3">
              <w:rPr>
                <w:rFonts w:ascii="Times New Roman" w:hAnsi="Times New Roman" w:cs="Times New Roman"/>
                <w:sz w:val="24"/>
                <w:szCs w:val="24"/>
              </w:rPr>
              <w:t xml:space="preserve"> organizations) available to the schools</w:t>
            </w:r>
            <w:r w:rsidR="007B34D6">
              <w:rPr>
                <w:rFonts w:ascii="Times New Roman" w:hAnsi="Times New Roman" w:cs="Times New Roman"/>
                <w:sz w:val="24"/>
                <w:szCs w:val="24"/>
              </w:rPr>
              <w:t xml:space="preserve"> - </w:t>
            </w:r>
            <w:r w:rsidRPr="00CF62A3">
              <w:rPr>
                <w:rFonts w:ascii="Times New Roman" w:hAnsi="Times New Roman" w:cs="Times New Roman"/>
                <w:sz w:val="24"/>
                <w:szCs w:val="24"/>
              </w:rPr>
              <w:t>esp</w:t>
            </w:r>
            <w:r w:rsidR="007B34D6">
              <w:rPr>
                <w:rFonts w:ascii="Times New Roman" w:hAnsi="Times New Roman" w:cs="Times New Roman"/>
                <w:sz w:val="24"/>
                <w:szCs w:val="24"/>
              </w:rPr>
              <w:t>ecially,</w:t>
            </w:r>
            <w:r w:rsidRPr="00CF62A3">
              <w:rPr>
                <w:rFonts w:ascii="Times New Roman" w:hAnsi="Times New Roman" w:cs="Times New Roman"/>
                <w:sz w:val="24"/>
                <w:szCs w:val="24"/>
              </w:rPr>
              <w:t xml:space="preserve"> org</w:t>
            </w:r>
            <w:r w:rsidR="007B34D6">
              <w:rPr>
                <w:rFonts w:ascii="Times New Roman" w:hAnsi="Times New Roman" w:cs="Times New Roman"/>
                <w:sz w:val="24"/>
                <w:szCs w:val="24"/>
              </w:rPr>
              <w:t>anizations</w:t>
            </w:r>
            <w:r w:rsidRPr="00CF62A3">
              <w:rPr>
                <w:rFonts w:ascii="Times New Roman" w:hAnsi="Times New Roman" w:cs="Times New Roman"/>
                <w:sz w:val="24"/>
                <w:szCs w:val="24"/>
              </w:rPr>
              <w:t xml:space="preserve"> that have missions that dovetail with </w:t>
            </w:r>
            <w:r w:rsidR="007B34D6">
              <w:rPr>
                <w:rFonts w:ascii="Times New Roman" w:hAnsi="Times New Roman" w:cs="Times New Roman"/>
                <w:sz w:val="24"/>
                <w:szCs w:val="24"/>
              </w:rPr>
              <w:t>Southbridge Public Schools’ (</w:t>
            </w:r>
            <w:r>
              <w:rPr>
                <w:rFonts w:ascii="Times New Roman" w:hAnsi="Times New Roman" w:cs="Times New Roman"/>
                <w:sz w:val="24"/>
                <w:szCs w:val="24"/>
              </w:rPr>
              <w:t>SPS</w:t>
            </w:r>
            <w:r w:rsidR="007B34D6">
              <w:rPr>
                <w:rFonts w:ascii="Times New Roman" w:hAnsi="Times New Roman" w:cs="Times New Roman"/>
                <w:sz w:val="24"/>
                <w:szCs w:val="24"/>
              </w:rPr>
              <w:t>)</w:t>
            </w:r>
            <w:r>
              <w:rPr>
                <w:rFonts w:ascii="Times New Roman" w:hAnsi="Times New Roman" w:cs="Times New Roman"/>
                <w:sz w:val="24"/>
                <w:szCs w:val="24"/>
              </w:rPr>
              <w:t xml:space="preserve"> </w:t>
            </w:r>
            <w:r w:rsidRPr="00CF62A3">
              <w:rPr>
                <w:rFonts w:ascii="Times New Roman" w:hAnsi="Times New Roman" w:cs="Times New Roman"/>
                <w:sz w:val="24"/>
                <w:szCs w:val="24"/>
              </w:rPr>
              <w:t>educational goals. Clarify how the agencies can support school goals</w:t>
            </w:r>
            <w:r>
              <w:rPr>
                <w:rFonts w:ascii="Times New Roman" w:hAnsi="Times New Roman" w:cs="Times New Roman"/>
                <w:sz w:val="24"/>
                <w:szCs w:val="24"/>
              </w:rPr>
              <w:t>.</w:t>
            </w:r>
            <w:r w:rsidRPr="00CF62A3">
              <w:rPr>
                <w:rFonts w:ascii="Times New Roman" w:hAnsi="Times New Roman" w:cs="Times New Roman"/>
                <w:sz w:val="24"/>
                <w:szCs w:val="24"/>
              </w:rPr>
              <w:t xml:space="preserve"> (9)</w:t>
            </w:r>
          </w:p>
          <w:p w:rsidR="00315E82" w:rsidRPr="00CF62A3" w:rsidRDefault="00315E82" w:rsidP="00104293">
            <w:pPr>
              <w:pStyle w:val="ListParagraph"/>
              <w:numPr>
                <w:ilvl w:val="0"/>
                <w:numId w:val="4"/>
              </w:numPr>
              <w:ind w:left="335" w:hanging="335"/>
              <w:rPr>
                <w:rFonts w:ascii="Times New Roman" w:hAnsi="Times New Roman" w:cs="Times New Roman"/>
                <w:sz w:val="24"/>
                <w:szCs w:val="24"/>
              </w:rPr>
            </w:pPr>
            <w:r w:rsidRPr="00CF62A3">
              <w:rPr>
                <w:rFonts w:ascii="Times New Roman" w:hAnsi="Times New Roman" w:cs="Times New Roman"/>
                <w:sz w:val="24"/>
                <w:szCs w:val="24"/>
              </w:rPr>
              <w:t>Employ a full-time outreach worker in each school building to improve connections between home, school and community. Improve outreach services to parents so they feel welcome into schools and offer them workshops on getting children “ready to learn.” (5)</w:t>
            </w:r>
          </w:p>
          <w:p w:rsidR="00315E82" w:rsidRPr="00CF62A3" w:rsidRDefault="00315E82" w:rsidP="00104293">
            <w:pPr>
              <w:pStyle w:val="ListParagraph"/>
              <w:numPr>
                <w:ilvl w:val="0"/>
                <w:numId w:val="4"/>
              </w:numPr>
              <w:ind w:left="335" w:hanging="335"/>
              <w:rPr>
                <w:rFonts w:ascii="Times New Roman" w:hAnsi="Times New Roman" w:cs="Times New Roman"/>
                <w:sz w:val="24"/>
                <w:szCs w:val="24"/>
              </w:rPr>
            </w:pPr>
            <w:r w:rsidRPr="00CF62A3">
              <w:rPr>
                <w:rFonts w:ascii="Times New Roman" w:hAnsi="Times New Roman" w:cs="Times New Roman"/>
                <w:sz w:val="24"/>
                <w:szCs w:val="24"/>
              </w:rPr>
              <w:t>Create additional parent liaison positions sufficient to meet district needs</w:t>
            </w:r>
            <w:r>
              <w:rPr>
                <w:rFonts w:ascii="Times New Roman" w:hAnsi="Times New Roman" w:cs="Times New Roman"/>
                <w:sz w:val="24"/>
                <w:szCs w:val="24"/>
              </w:rPr>
              <w:t>.</w:t>
            </w:r>
            <w:r w:rsidRPr="00CF62A3">
              <w:rPr>
                <w:rFonts w:ascii="Times New Roman" w:hAnsi="Times New Roman" w:cs="Times New Roman"/>
                <w:sz w:val="24"/>
                <w:szCs w:val="24"/>
              </w:rPr>
              <w:t xml:space="preserve"> (5)</w:t>
            </w:r>
          </w:p>
          <w:p w:rsidR="00315E82" w:rsidRPr="00CF62A3" w:rsidRDefault="00315E82" w:rsidP="00104293">
            <w:pPr>
              <w:pStyle w:val="ListParagraph"/>
              <w:numPr>
                <w:ilvl w:val="0"/>
                <w:numId w:val="4"/>
              </w:numPr>
              <w:ind w:left="335" w:hanging="335"/>
              <w:rPr>
                <w:rFonts w:ascii="Times New Roman" w:hAnsi="Times New Roman" w:cs="Times New Roman"/>
                <w:sz w:val="24"/>
                <w:szCs w:val="24"/>
              </w:rPr>
            </w:pPr>
            <w:r w:rsidRPr="00CF62A3">
              <w:rPr>
                <w:rFonts w:ascii="Times New Roman" w:hAnsi="Times New Roman" w:cs="Times New Roman"/>
                <w:sz w:val="24"/>
                <w:szCs w:val="24"/>
              </w:rPr>
              <w:t>Select a student data management system and implement it effectively so that parent/teache</w:t>
            </w:r>
            <w:r>
              <w:rPr>
                <w:rFonts w:ascii="Times New Roman" w:hAnsi="Times New Roman" w:cs="Times New Roman"/>
                <w:sz w:val="24"/>
                <w:szCs w:val="24"/>
              </w:rPr>
              <w:t>r communication can be enhanced.</w:t>
            </w:r>
            <w:r w:rsidRPr="00CF62A3">
              <w:rPr>
                <w:rFonts w:ascii="Times New Roman" w:hAnsi="Times New Roman" w:cs="Times New Roman"/>
                <w:sz w:val="24"/>
                <w:szCs w:val="24"/>
              </w:rPr>
              <w:t xml:space="preserve"> (5)</w:t>
            </w:r>
          </w:p>
          <w:p w:rsidR="00315E82" w:rsidRPr="00CF62A3" w:rsidRDefault="00315E82" w:rsidP="00104293">
            <w:pPr>
              <w:pStyle w:val="ListParagraph"/>
              <w:numPr>
                <w:ilvl w:val="0"/>
                <w:numId w:val="4"/>
              </w:numPr>
              <w:ind w:left="335" w:hanging="335"/>
              <w:rPr>
                <w:rFonts w:ascii="Times New Roman" w:hAnsi="Times New Roman" w:cs="Times New Roman"/>
                <w:sz w:val="24"/>
                <w:szCs w:val="24"/>
              </w:rPr>
            </w:pPr>
            <w:r w:rsidRPr="00CF62A3">
              <w:rPr>
                <w:rFonts w:ascii="Times New Roman" w:hAnsi="Times New Roman" w:cs="Times New Roman"/>
                <w:sz w:val="24"/>
                <w:szCs w:val="24"/>
              </w:rPr>
              <w:lastRenderedPageBreak/>
              <w:t>Coordinate with community partners to address issues related to homelessness and transiency and to promote a safe and secure learning environment. Collaborate directly with YOU</w:t>
            </w:r>
            <w:r w:rsidR="007B34D6">
              <w:rPr>
                <w:rFonts w:ascii="Times New Roman" w:hAnsi="Times New Roman" w:cs="Times New Roman"/>
                <w:sz w:val="24"/>
                <w:szCs w:val="24"/>
              </w:rPr>
              <w:t>,</w:t>
            </w:r>
            <w:r w:rsidRPr="00CF62A3">
              <w:rPr>
                <w:rFonts w:ascii="Times New Roman" w:hAnsi="Times New Roman" w:cs="Times New Roman"/>
                <w:sz w:val="24"/>
                <w:szCs w:val="24"/>
              </w:rPr>
              <w:t xml:space="preserve"> Inc. as a partner to provide a variety of community support programs into the schools. (4)</w:t>
            </w:r>
          </w:p>
          <w:p w:rsidR="00315E82" w:rsidRPr="00CF62A3" w:rsidRDefault="00315E82" w:rsidP="00104293">
            <w:pPr>
              <w:pStyle w:val="ListParagraph"/>
              <w:numPr>
                <w:ilvl w:val="0"/>
                <w:numId w:val="4"/>
              </w:numPr>
              <w:ind w:left="335" w:hanging="335"/>
              <w:rPr>
                <w:rFonts w:ascii="Times New Roman" w:hAnsi="Times New Roman" w:cs="Times New Roman"/>
                <w:sz w:val="24"/>
                <w:szCs w:val="24"/>
              </w:rPr>
            </w:pPr>
            <w:r w:rsidRPr="00CF62A3">
              <w:rPr>
                <w:rFonts w:ascii="Times New Roman" w:hAnsi="Times New Roman" w:cs="Times New Roman"/>
                <w:sz w:val="24"/>
                <w:szCs w:val="24"/>
              </w:rPr>
              <w:t>Expand staff diversity (esp</w:t>
            </w:r>
            <w:r w:rsidR="007B34D6">
              <w:rPr>
                <w:rFonts w:ascii="Times New Roman" w:hAnsi="Times New Roman" w:cs="Times New Roman"/>
                <w:sz w:val="24"/>
                <w:szCs w:val="24"/>
              </w:rPr>
              <w:t>ecially</w:t>
            </w:r>
            <w:r w:rsidRPr="00CF62A3">
              <w:rPr>
                <w:rFonts w:ascii="Times New Roman" w:hAnsi="Times New Roman" w:cs="Times New Roman"/>
                <w:sz w:val="24"/>
                <w:szCs w:val="24"/>
              </w:rPr>
              <w:t xml:space="preserve"> educators or teaching assistants who are bilingual)</w:t>
            </w:r>
            <w:r>
              <w:rPr>
                <w:rFonts w:ascii="Times New Roman" w:hAnsi="Times New Roman" w:cs="Times New Roman"/>
                <w:sz w:val="24"/>
                <w:szCs w:val="24"/>
              </w:rPr>
              <w:t>.</w:t>
            </w:r>
            <w:r w:rsidRPr="00CF62A3">
              <w:rPr>
                <w:rFonts w:ascii="Times New Roman" w:hAnsi="Times New Roman" w:cs="Times New Roman"/>
                <w:sz w:val="24"/>
                <w:szCs w:val="24"/>
              </w:rPr>
              <w:t xml:space="preserve"> (4)</w:t>
            </w:r>
          </w:p>
          <w:p w:rsidR="00315E82" w:rsidRPr="00CF62A3" w:rsidRDefault="00315E82" w:rsidP="00104293">
            <w:pPr>
              <w:pStyle w:val="ListParagraph"/>
              <w:numPr>
                <w:ilvl w:val="0"/>
                <w:numId w:val="4"/>
              </w:numPr>
              <w:ind w:left="335" w:hanging="335"/>
              <w:rPr>
                <w:rFonts w:ascii="Times New Roman" w:hAnsi="Times New Roman" w:cs="Times New Roman"/>
                <w:sz w:val="24"/>
                <w:szCs w:val="24"/>
              </w:rPr>
            </w:pPr>
            <w:r w:rsidRPr="00CF62A3">
              <w:rPr>
                <w:rFonts w:ascii="Times New Roman" w:hAnsi="Times New Roman" w:cs="Times New Roman"/>
                <w:sz w:val="24"/>
                <w:szCs w:val="24"/>
              </w:rPr>
              <w:t>Expand means to have successful communication with parents (update phone number</w:t>
            </w:r>
            <w:r>
              <w:rPr>
                <w:rFonts w:ascii="Times New Roman" w:hAnsi="Times New Roman" w:cs="Times New Roman"/>
                <w:sz w:val="24"/>
                <w:szCs w:val="24"/>
              </w:rPr>
              <w:t xml:space="preserve">s &amp; </w:t>
            </w:r>
            <w:r w:rsidRPr="00CF62A3">
              <w:rPr>
                <w:rFonts w:ascii="Times New Roman" w:hAnsi="Times New Roman" w:cs="Times New Roman"/>
                <w:sz w:val="24"/>
                <w:szCs w:val="24"/>
              </w:rPr>
              <w:t>emails, utilize an effective student data management system, utilize the power of social media)</w:t>
            </w:r>
            <w:r>
              <w:rPr>
                <w:rFonts w:ascii="Times New Roman" w:hAnsi="Times New Roman" w:cs="Times New Roman"/>
                <w:sz w:val="24"/>
                <w:szCs w:val="24"/>
              </w:rPr>
              <w:t>.</w:t>
            </w:r>
            <w:r w:rsidRPr="00CF62A3">
              <w:rPr>
                <w:rFonts w:ascii="Times New Roman" w:hAnsi="Times New Roman" w:cs="Times New Roman"/>
                <w:sz w:val="24"/>
                <w:szCs w:val="24"/>
              </w:rPr>
              <w:t xml:space="preserve"> (4)</w:t>
            </w:r>
          </w:p>
          <w:p w:rsidR="00315E82" w:rsidRPr="00CF62A3" w:rsidRDefault="00315E82" w:rsidP="00104293">
            <w:pPr>
              <w:pStyle w:val="ListParagraph"/>
              <w:numPr>
                <w:ilvl w:val="0"/>
                <w:numId w:val="4"/>
              </w:numPr>
              <w:ind w:left="335" w:hanging="335"/>
              <w:rPr>
                <w:rFonts w:ascii="Times New Roman" w:hAnsi="Times New Roman" w:cs="Times New Roman"/>
                <w:sz w:val="24"/>
                <w:szCs w:val="24"/>
              </w:rPr>
            </w:pPr>
            <w:r w:rsidRPr="00CF62A3">
              <w:rPr>
                <w:rFonts w:ascii="Times New Roman" w:hAnsi="Times New Roman" w:cs="Times New Roman"/>
                <w:sz w:val="24"/>
                <w:szCs w:val="24"/>
              </w:rPr>
              <w:t>Clarify and communicate the many ways that parents can get involved and support teaching and learning</w:t>
            </w:r>
            <w:r w:rsidR="007B34D6">
              <w:rPr>
                <w:rFonts w:ascii="Times New Roman" w:hAnsi="Times New Roman" w:cs="Times New Roman"/>
                <w:sz w:val="24"/>
                <w:szCs w:val="24"/>
              </w:rPr>
              <w:t xml:space="preserve"> – it</w:t>
            </w:r>
            <w:r w:rsidRPr="00CF62A3">
              <w:rPr>
                <w:rFonts w:ascii="Times New Roman" w:hAnsi="Times New Roman" w:cs="Times New Roman"/>
                <w:sz w:val="24"/>
                <w:szCs w:val="24"/>
              </w:rPr>
              <w:t xml:space="preserve"> is not just parent involvement, it is parent engagement</w:t>
            </w:r>
            <w:r>
              <w:rPr>
                <w:rFonts w:ascii="Times New Roman" w:hAnsi="Times New Roman" w:cs="Times New Roman"/>
                <w:sz w:val="24"/>
                <w:szCs w:val="24"/>
              </w:rPr>
              <w:t>.</w:t>
            </w:r>
            <w:r w:rsidRPr="00CF62A3">
              <w:rPr>
                <w:rFonts w:ascii="Times New Roman" w:hAnsi="Times New Roman" w:cs="Times New Roman"/>
                <w:sz w:val="24"/>
                <w:szCs w:val="24"/>
              </w:rPr>
              <w:t xml:space="preserve"> (4)</w:t>
            </w:r>
          </w:p>
          <w:p w:rsidR="00315E82" w:rsidRPr="00CF62A3" w:rsidRDefault="00315E82" w:rsidP="00104293">
            <w:pPr>
              <w:pStyle w:val="ListParagraph"/>
              <w:numPr>
                <w:ilvl w:val="0"/>
                <w:numId w:val="4"/>
              </w:numPr>
              <w:ind w:left="335" w:hanging="335"/>
              <w:rPr>
                <w:rFonts w:ascii="Times New Roman" w:hAnsi="Times New Roman" w:cs="Times New Roman"/>
                <w:sz w:val="24"/>
                <w:szCs w:val="24"/>
              </w:rPr>
            </w:pPr>
            <w:r w:rsidRPr="00CF62A3">
              <w:rPr>
                <w:rFonts w:ascii="Times New Roman" w:hAnsi="Times New Roman" w:cs="Times New Roman"/>
                <w:sz w:val="24"/>
                <w:szCs w:val="24"/>
              </w:rPr>
              <w:t xml:space="preserve">Create a Post High School Hub with the assistance of community agencies and parents, where students can get assistance with resume development, development of portfolios, SAT prep, </w:t>
            </w:r>
            <w:r>
              <w:rPr>
                <w:rFonts w:ascii="Times New Roman" w:hAnsi="Times New Roman" w:cs="Times New Roman"/>
                <w:sz w:val="24"/>
                <w:szCs w:val="24"/>
              </w:rPr>
              <w:t xml:space="preserve">&amp; </w:t>
            </w:r>
            <w:r w:rsidRPr="00CF62A3">
              <w:rPr>
                <w:rFonts w:ascii="Times New Roman" w:hAnsi="Times New Roman" w:cs="Times New Roman"/>
                <w:sz w:val="24"/>
                <w:szCs w:val="24"/>
              </w:rPr>
              <w:t xml:space="preserve">college </w:t>
            </w:r>
            <w:r>
              <w:rPr>
                <w:rFonts w:ascii="Times New Roman" w:hAnsi="Times New Roman" w:cs="Times New Roman"/>
                <w:sz w:val="24"/>
                <w:szCs w:val="24"/>
              </w:rPr>
              <w:t xml:space="preserve">readiness. </w:t>
            </w:r>
            <w:r w:rsidRPr="00CF62A3">
              <w:rPr>
                <w:rFonts w:ascii="Times New Roman" w:hAnsi="Times New Roman" w:cs="Times New Roman"/>
                <w:sz w:val="24"/>
                <w:szCs w:val="24"/>
              </w:rPr>
              <w:t>(3)</w:t>
            </w:r>
          </w:p>
          <w:p w:rsidR="00315E82" w:rsidRPr="00CF62A3" w:rsidRDefault="00315E82" w:rsidP="00104293">
            <w:pPr>
              <w:pStyle w:val="ListParagraph"/>
              <w:numPr>
                <w:ilvl w:val="0"/>
                <w:numId w:val="4"/>
              </w:numPr>
              <w:ind w:left="335" w:hanging="335"/>
              <w:rPr>
                <w:rFonts w:ascii="Times New Roman" w:hAnsi="Times New Roman" w:cs="Times New Roman"/>
                <w:sz w:val="24"/>
                <w:szCs w:val="24"/>
              </w:rPr>
            </w:pPr>
            <w:r w:rsidRPr="00CF62A3">
              <w:rPr>
                <w:rFonts w:ascii="Times New Roman" w:hAnsi="Times New Roman" w:cs="Times New Roman"/>
                <w:sz w:val="24"/>
                <w:szCs w:val="24"/>
              </w:rPr>
              <w:t>Develop and promulgate a handbook for parent volunt</w:t>
            </w:r>
            <w:r>
              <w:rPr>
                <w:rFonts w:ascii="Times New Roman" w:hAnsi="Times New Roman" w:cs="Times New Roman"/>
                <w:sz w:val="24"/>
                <w:szCs w:val="24"/>
              </w:rPr>
              <w:t>eers. Offer training.</w:t>
            </w:r>
            <w:r w:rsidRPr="00CF62A3">
              <w:rPr>
                <w:rFonts w:ascii="Times New Roman" w:hAnsi="Times New Roman" w:cs="Times New Roman"/>
                <w:sz w:val="24"/>
                <w:szCs w:val="24"/>
              </w:rPr>
              <w:t xml:space="preserve"> (3)</w:t>
            </w:r>
          </w:p>
          <w:p w:rsidR="00315E82" w:rsidRPr="00CF62A3" w:rsidRDefault="00315E82" w:rsidP="00104293">
            <w:pPr>
              <w:pStyle w:val="ListParagraph"/>
              <w:numPr>
                <w:ilvl w:val="0"/>
                <w:numId w:val="4"/>
              </w:numPr>
              <w:ind w:left="335" w:hanging="335"/>
              <w:rPr>
                <w:rFonts w:ascii="Times New Roman" w:hAnsi="Times New Roman" w:cs="Times New Roman"/>
                <w:sz w:val="24"/>
                <w:szCs w:val="24"/>
              </w:rPr>
            </w:pPr>
            <w:r w:rsidRPr="00CF62A3">
              <w:rPr>
                <w:rFonts w:ascii="Times New Roman" w:hAnsi="Times New Roman" w:cs="Times New Roman"/>
                <w:sz w:val="24"/>
                <w:szCs w:val="24"/>
              </w:rPr>
              <w:t>Explore ways to share resources between the town and the school as a means of expanding services without outstripping resources (e.g. HR, Accounting, plowing, etc.)</w:t>
            </w:r>
            <w:r>
              <w:rPr>
                <w:rFonts w:ascii="Times New Roman" w:hAnsi="Times New Roman" w:cs="Times New Roman"/>
                <w:sz w:val="24"/>
                <w:szCs w:val="24"/>
              </w:rPr>
              <w:t>.</w:t>
            </w:r>
            <w:r w:rsidRPr="00CF62A3">
              <w:rPr>
                <w:rFonts w:ascii="Times New Roman" w:hAnsi="Times New Roman" w:cs="Times New Roman"/>
                <w:sz w:val="24"/>
                <w:szCs w:val="24"/>
              </w:rPr>
              <w:t xml:space="preserve"> (3)</w:t>
            </w:r>
          </w:p>
          <w:p w:rsidR="00315E82" w:rsidRPr="00CF62A3" w:rsidRDefault="00315E82" w:rsidP="00104293">
            <w:pPr>
              <w:pStyle w:val="ListParagraph"/>
              <w:numPr>
                <w:ilvl w:val="0"/>
                <w:numId w:val="4"/>
              </w:numPr>
              <w:ind w:left="335" w:hanging="335"/>
              <w:rPr>
                <w:rFonts w:ascii="Times New Roman" w:hAnsi="Times New Roman" w:cs="Times New Roman"/>
                <w:sz w:val="24"/>
                <w:szCs w:val="24"/>
              </w:rPr>
            </w:pPr>
            <w:r w:rsidRPr="00CF62A3">
              <w:rPr>
                <w:rFonts w:ascii="Times New Roman" w:hAnsi="Times New Roman" w:cs="Times New Roman"/>
                <w:sz w:val="24"/>
                <w:szCs w:val="24"/>
              </w:rPr>
              <w:t>Advertise school events in downtown area</w:t>
            </w:r>
            <w:r>
              <w:rPr>
                <w:rFonts w:ascii="Times New Roman" w:hAnsi="Times New Roman" w:cs="Times New Roman"/>
                <w:sz w:val="24"/>
                <w:szCs w:val="24"/>
              </w:rPr>
              <w:t>.</w:t>
            </w:r>
            <w:r w:rsidRPr="00CF62A3">
              <w:rPr>
                <w:rFonts w:ascii="Times New Roman" w:hAnsi="Times New Roman" w:cs="Times New Roman"/>
                <w:sz w:val="24"/>
                <w:szCs w:val="24"/>
              </w:rPr>
              <w:t xml:space="preserve"> (2)</w:t>
            </w:r>
          </w:p>
          <w:p w:rsidR="00315E82" w:rsidRPr="00CF62A3" w:rsidRDefault="00315E82" w:rsidP="00104293">
            <w:pPr>
              <w:pStyle w:val="ListParagraph"/>
              <w:numPr>
                <w:ilvl w:val="0"/>
                <w:numId w:val="4"/>
              </w:numPr>
              <w:ind w:left="335" w:hanging="335"/>
              <w:rPr>
                <w:rFonts w:ascii="Times New Roman" w:hAnsi="Times New Roman" w:cs="Times New Roman"/>
                <w:sz w:val="24"/>
                <w:szCs w:val="24"/>
              </w:rPr>
            </w:pPr>
            <w:r w:rsidRPr="00CF62A3">
              <w:rPr>
                <w:rFonts w:ascii="Times New Roman" w:hAnsi="Times New Roman" w:cs="Times New Roman"/>
                <w:sz w:val="24"/>
                <w:szCs w:val="24"/>
              </w:rPr>
              <w:t>Inquire through surveys and other means about parent needs</w:t>
            </w:r>
            <w:r>
              <w:rPr>
                <w:rFonts w:ascii="Times New Roman" w:hAnsi="Times New Roman" w:cs="Times New Roman"/>
                <w:sz w:val="24"/>
                <w:szCs w:val="24"/>
              </w:rPr>
              <w:t>.</w:t>
            </w:r>
            <w:r w:rsidRPr="00CF62A3">
              <w:rPr>
                <w:rFonts w:ascii="Times New Roman" w:hAnsi="Times New Roman" w:cs="Times New Roman"/>
                <w:sz w:val="24"/>
                <w:szCs w:val="24"/>
              </w:rPr>
              <w:t xml:space="preserve"> (2)</w:t>
            </w:r>
          </w:p>
          <w:p w:rsidR="00315E82" w:rsidRPr="00CF62A3" w:rsidRDefault="00315E82" w:rsidP="00104293">
            <w:pPr>
              <w:pStyle w:val="ListParagraph"/>
              <w:numPr>
                <w:ilvl w:val="0"/>
                <w:numId w:val="4"/>
              </w:numPr>
              <w:ind w:left="335" w:hanging="335"/>
              <w:rPr>
                <w:rFonts w:ascii="Times New Roman" w:hAnsi="Times New Roman" w:cs="Times New Roman"/>
                <w:sz w:val="24"/>
                <w:szCs w:val="24"/>
              </w:rPr>
            </w:pPr>
            <w:r w:rsidRPr="00CF62A3">
              <w:rPr>
                <w:rFonts w:ascii="Times New Roman" w:hAnsi="Times New Roman" w:cs="Times New Roman"/>
                <w:sz w:val="24"/>
                <w:szCs w:val="24"/>
              </w:rPr>
              <w:t>Wrap</w:t>
            </w:r>
            <w:r w:rsidR="007B34D6">
              <w:rPr>
                <w:rFonts w:ascii="Times New Roman" w:hAnsi="Times New Roman" w:cs="Times New Roman"/>
                <w:sz w:val="24"/>
                <w:szCs w:val="24"/>
              </w:rPr>
              <w:t>a</w:t>
            </w:r>
            <w:r w:rsidRPr="00CF62A3">
              <w:rPr>
                <w:rFonts w:ascii="Times New Roman" w:hAnsi="Times New Roman" w:cs="Times New Roman"/>
                <w:sz w:val="24"/>
                <w:szCs w:val="24"/>
              </w:rPr>
              <w:t>round Coordinators can be a link to families and the community services</w:t>
            </w:r>
            <w:r>
              <w:rPr>
                <w:rFonts w:ascii="Times New Roman" w:hAnsi="Times New Roman" w:cs="Times New Roman"/>
                <w:sz w:val="24"/>
                <w:szCs w:val="24"/>
              </w:rPr>
              <w:t>.</w:t>
            </w:r>
            <w:r w:rsidRPr="00CF62A3">
              <w:rPr>
                <w:rFonts w:ascii="Times New Roman" w:hAnsi="Times New Roman" w:cs="Times New Roman"/>
                <w:sz w:val="24"/>
                <w:szCs w:val="24"/>
              </w:rPr>
              <w:t xml:space="preserve"> (2)</w:t>
            </w:r>
            <w:bookmarkStart w:id="3" w:name="OLE_LINK15"/>
            <w:bookmarkStart w:id="4" w:name="OLE_LINK16"/>
          </w:p>
          <w:p w:rsidR="00315E82" w:rsidRPr="00CF62A3" w:rsidRDefault="00315E82" w:rsidP="00104293">
            <w:pPr>
              <w:pStyle w:val="ListParagraph"/>
              <w:numPr>
                <w:ilvl w:val="0"/>
                <w:numId w:val="4"/>
              </w:numPr>
              <w:ind w:left="335" w:hanging="335"/>
              <w:rPr>
                <w:rFonts w:ascii="Times New Roman" w:hAnsi="Times New Roman" w:cs="Times New Roman"/>
                <w:sz w:val="24"/>
                <w:szCs w:val="24"/>
              </w:rPr>
            </w:pPr>
            <w:r w:rsidRPr="00CF62A3">
              <w:rPr>
                <w:rFonts w:ascii="Times New Roman" w:hAnsi="Times New Roman" w:cs="Times New Roman"/>
                <w:sz w:val="24"/>
                <w:szCs w:val="24"/>
              </w:rPr>
              <w:t>Work with local community college to expand dual enrollment potential</w:t>
            </w:r>
            <w:r>
              <w:rPr>
                <w:rFonts w:ascii="Times New Roman" w:hAnsi="Times New Roman" w:cs="Times New Roman"/>
                <w:sz w:val="24"/>
                <w:szCs w:val="24"/>
              </w:rPr>
              <w:t>.</w:t>
            </w:r>
            <w:r w:rsidRPr="00CF62A3">
              <w:rPr>
                <w:rFonts w:ascii="Times New Roman" w:hAnsi="Times New Roman" w:cs="Times New Roman"/>
                <w:sz w:val="24"/>
                <w:szCs w:val="24"/>
              </w:rPr>
              <w:t xml:space="preserve"> (1)</w:t>
            </w:r>
            <w:bookmarkEnd w:id="3"/>
            <w:bookmarkEnd w:id="4"/>
          </w:p>
          <w:p w:rsidR="00315E82" w:rsidRPr="00CF62A3" w:rsidRDefault="00315E82" w:rsidP="00104293">
            <w:pPr>
              <w:pStyle w:val="ListParagraph"/>
              <w:numPr>
                <w:ilvl w:val="0"/>
                <w:numId w:val="4"/>
              </w:numPr>
              <w:ind w:left="335" w:hanging="335"/>
              <w:rPr>
                <w:rFonts w:ascii="Times New Roman" w:hAnsi="Times New Roman" w:cs="Times New Roman"/>
                <w:sz w:val="24"/>
                <w:szCs w:val="24"/>
              </w:rPr>
            </w:pPr>
            <w:r w:rsidRPr="00CF62A3">
              <w:rPr>
                <w:rFonts w:ascii="Times New Roman" w:hAnsi="Times New Roman" w:cs="Times New Roman"/>
                <w:sz w:val="24"/>
                <w:szCs w:val="24"/>
              </w:rPr>
              <w:t>Expand the use of the buildings in the evenings by the community</w:t>
            </w:r>
            <w:r>
              <w:rPr>
                <w:rFonts w:ascii="Times New Roman" w:hAnsi="Times New Roman" w:cs="Times New Roman"/>
                <w:sz w:val="24"/>
                <w:szCs w:val="24"/>
              </w:rPr>
              <w:t>.</w:t>
            </w:r>
            <w:r w:rsidRPr="00CF62A3">
              <w:rPr>
                <w:rFonts w:ascii="Times New Roman" w:hAnsi="Times New Roman" w:cs="Times New Roman"/>
                <w:sz w:val="24"/>
                <w:szCs w:val="24"/>
              </w:rPr>
              <w:t xml:space="preserve"> (1)</w:t>
            </w:r>
          </w:p>
          <w:p w:rsidR="00315E82" w:rsidRPr="00CF62A3" w:rsidRDefault="00315E82" w:rsidP="00104293">
            <w:pPr>
              <w:pStyle w:val="ListParagraph"/>
              <w:numPr>
                <w:ilvl w:val="0"/>
                <w:numId w:val="4"/>
              </w:numPr>
              <w:ind w:left="335" w:hanging="335"/>
              <w:rPr>
                <w:rFonts w:ascii="Times New Roman" w:hAnsi="Times New Roman" w:cs="Times New Roman"/>
                <w:sz w:val="24"/>
                <w:szCs w:val="24"/>
              </w:rPr>
            </w:pPr>
            <w:r w:rsidRPr="00CF62A3">
              <w:rPr>
                <w:rFonts w:ascii="Times New Roman" w:hAnsi="Times New Roman" w:cs="Times New Roman"/>
                <w:sz w:val="24"/>
                <w:szCs w:val="24"/>
              </w:rPr>
              <w:t xml:space="preserve">Establish an Adult Basic Education program that includes </w:t>
            </w:r>
            <w:r w:rsidR="0097777D">
              <w:rPr>
                <w:rFonts w:ascii="Times New Roman" w:hAnsi="Times New Roman" w:cs="Times New Roman"/>
                <w:sz w:val="24"/>
                <w:szCs w:val="24"/>
              </w:rPr>
              <w:t>ESL</w:t>
            </w:r>
            <w:r w:rsidRPr="00CF62A3">
              <w:rPr>
                <w:rFonts w:ascii="Times New Roman" w:hAnsi="Times New Roman" w:cs="Times New Roman"/>
                <w:sz w:val="24"/>
                <w:szCs w:val="24"/>
              </w:rPr>
              <w:t xml:space="preserve"> courses, computer literacy, mathematics and workforce development training. (1)</w:t>
            </w:r>
          </w:p>
          <w:p w:rsidR="00315E82" w:rsidRPr="00CF62A3" w:rsidRDefault="00315E82" w:rsidP="00104293">
            <w:pPr>
              <w:ind w:left="155"/>
              <w:jc w:val="center"/>
              <w:rPr>
                <w:rFonts w:ascii="Times New Roman" w:hAnsi="Times New Roman" w:cs="Times New Roman"/>
              </w:rPr>
            </w:pPr>
            <w:r w:rsidRPr="00CF62A3">
              <w:rPr>
                <w:rFonts w:ascii="Times New Roman" w:hAnsi="Times New Roman" w:cs="Times New Roman"/>
              </w:rPr>
              <w:t>-------------------------------------------------------------------------------------------------------------</w:t>
            </w:r>
          </w:p>
          <w:p w:rsidR="00315E82" w:rsidRDefault="00315E82" w:rsidP="00104293">
            <w:pPr>
              <w:pStyle w:val="ListParagraph"/>
              <w:numPr>
                <w:ilvl w:val="0"/>
                <w:numId w:val="4"/>
              </w:numPr>
              <w:ind w:left="335" w:hanging="335"/>
              <w:rPr>
                <w:rFonts w:ascii="Times New Roman" w:hAnsi="Times New Roman" w:cs="Times New Roman"/>
                <w:sz w:val="24"/>
                <w:szCs w:val="24"/>
              </w:rPr>
            </w:pPr>
            <w:r w:rsidRPr="00CF62A3">
              <w:rPr>
                <w:rFonts w:ascii="Times New Roman" w:hAnsi="Times New Roman" w:cs="Times New Roman"/>
                <w:sz w:val="24"/>
                <w:szCs w:val="24"/>
              </w:rPr>
              <w:t>Focus on partnerships that link students and families to employment opportunities and additional job training.</w:t>
            </w:r>
          </w:p>
          <w:p w:rsidR="00315E82" w:rsidRPr="00CF62A3" w:rsidRDefault="00315E82" w:rsidP="00104293">
            <w:pPr>
              <w:pStyle w:val="ListParagraph"/>
              <w:numPr>
                <w:ilvl w:val="0"/>
                <w:numId w:val="4"/>
              </w:numPr>
              <w:ind w:left="335" w:hanging="335"/>
              <w:rPr>
                <w:rFonts w:ascii="Times New Roman" w:hAnsi="Times New Roman" w:cs="Times New Roman"/>
                <w:sz w:val="24"/>
                <w:szCs w:val="24"/>
              </w:rPr>
            </w:pPr>
            <w:r>
              <w:rPr>
                <w:rFonts w:ascii="Times New Roman" w:hAnsi="Times New Roman" w:cs="Times New Roman"/>
                <w:sz w:val="24"/>
                <w:szCs w:val="24"/>
              </w:rPr>
              <w:t>Make parent meetings more inviting (e.g., add a social component to the focus of the meeting).</w:t>
            </w:r>
          </w:p>
          <w:p w:rsidR="00315E82" w:rsidRPr="00CF62A3" w:rsidRDefault="00315E82" w:rsidP="00104293">
            <w:pPr>
              <w:pStyle w:val="ListParagraph"/>
              <w:numPr>
                <w:ilvl w:val="0"/>
                <w:numId w:val="4"/>
              </w:numPr>
              <w:ind w:left="335" w:hanging="335"/>
              <w:rPr>
                <w:rFonts w:ascii="Times New Roman" w:hAnsi="Times New Roman" w:cs="Times New Roman"/>
                <w:sz w:val="24"/>
                <w:szCs w:val="24"/>
              </w:rPr>
            </w:pPr>
            <w:r w:rsidRPr="00CF62A3">
              <w:rPr>
                <w:rFonts w:ascii="Times New Roman" w:hAnsi="Times New Roman" w:cs="Times New Roman"/>
                <w:sz w:val="24"/>
                <w:szCs w:val="24"/>
              </w:rPr>
              <w:t>Balance academic communication with relationship buildin</w:t>
            </w:r>
            <w:r w:rsidR="007B34D6">
              <w:rPr>
                <w:rFonts w:ascii="Times New Roman" w:hAnsi="Times New Roman" w:cs="Times New Roman"/>
                <w:sz w:val="24"/>
                <w:szCs w:val="24"/>
              </w:rPr>
              <w:t>g</w:t>
            </w:r>
            <w:r w:rsidR="0097777D">
              <w:rPr>
                <w:rFonts w:ascii="Times New Roman" w:hAnsi="Times New Roman" w:cs="Times New Roman"/>
                <w:sz w:val="24"/>
                <w:szCs w:val="24"/>
              </w:rPr>
              <w:t xml:space="preserve"> </w:t>
            </w:r>
            <w:r w:rsidRPr="00CF62A3">
              <w:rPr>
                <w:rFonts w:ascii="Times New Roman" w:hAnsi="Times New Roman" w:cs="Times New Roman"/>
                <w:sz w:val="24"/>
                <w:szCs w:val="24"/>
              </w:rPr>
              <w:t>(look to understand what programs have successfully drawn in parents)</w:t>
            </w:r>
            <w:r w:rsidR="007B34D6">
              <w:rPr>
                <w:rFonts w:ascii="Times New Roman" w:hAnsi="Times New Roman" w:cs="Times New Roman"/>
                <w:sz w:val="24"/>
                <w:szCs w:val="24"/>
              </w:rPr>
              <w:t>.</w:t>
            </w:r>
          </w:p>
          <w:p w:rsidR="00315E82" w:rsidRPr="00CF62A3" w:rsidRDefault="00315E82" w:rsidP="00104293">
            <w:pPr>
              <w:pStyle w:val="ListParagraph"/>
              <w:numPr>
                <w:ilvl w:val="0"/>
                <w:numId w:val="4"/>
              </w:numPr>
              <w:ind w:left="335" w:hanging="335"/>
              <w:rPr>
                <w:rFonts w:ascii="Times New Roman" w:hAnsi="Times New Roman" w:cs="Times New Roman"/>
                <w:sz w:val="24"/>
                <w:szCs w:val="24"/>
              </w:rPr>
            </w:pPr>
            <w:r w:rsidRPr="00CF62A3">
              <w:rPr>
                <w:rFonts w:ascii="Times New Roman" w:hAnsi="Times New Roman" w:cs="Times New Roman"/>
                <w:sz w:val="24"/>
                <w:szCs w:val="24"/>
              </w:rPr>
              <w:t>Strengthen the use of school councils</w:t>
            </w:r>
            <w:r>
              <w:rPr>
                <w:rFonts w:ascii="Times New Roman" w:hAnsi="Times New Roman" w:cs="Times New Roman"/>
                <w:sz w:val="24"/>
                <w:szCs w:val="24"/>
              </w:rPr>
              <w:t>.</w:t>
            </w:r>
          </w:p>
        </w:tc>
        <w:tc>
          <w:tcPr>
            <w:tcW w:w="900" w:type="dxa"/>
          </w:tcPr>
          <w:p w:rsidR="00315E82" w:rsidRPr="00CF62A3" w:rsidRDefault="00315E82">
            <w:pPr>
              <w:pStyle w:val="Normal1"/>
              <w:jc w:val="center"/>
              <w:rPr>
                <w:rFonts w:ascii="Times New Roman" w:hAnsi="Times New Roman" w:cs="Times New Roman"/>
              </w:rPr>
            </w:pPr>
            <w:r w:rsidRPr="00CF62A3">
              <w:rPr>
                <w:rFonts w:ascii="Times New Roman" w:hAnsi="Times New Roman" w:cs="Times New Roman"/>
              </w:rPr>
              <w:lastRenderedPageBreak/>
              <w:t>C&amp;C</w:t>
            </w:r>
          </w:p>
        </w:tc>
      </w:tr>
      <w:tr w:rsidR="00315E82" w:rsidRPr="00CF62A3" w:rsidTr="00DA4190">
        <w:tc>
          <w:tcPr>
            <w:tcW w:w="1350" w:type="dxa"/>
          </w:tcPr>
          <w:p w:rsidR="00315E82" w:rsidRPr="00CF62A3" w:rsidRDefault="00315E82">
            <w:pPr>
              <w:pStyle w:val="Normal1"/>
              <w:jc w:val="center"/>
              <w:rPr>
                <w:rFonts w:ascii="Times New Roman" w:hAnsi="Times New Roman" w:cs="Times New Roman"/>
              </w:rPr>
            </w:pPr>
            <w:r w:rsidRPr="0033763E">
              <w:rPr>
                <w:rFonts w:ascii="Times New Roman" w:hAnsi="Times New Roman" w:cs="Times New Roman"/>
                <w:b/>
              </w:rPr>
              <w:lastRenderedPageBreak/>
              <w:t>9</w:t>
            </w:r>
            <w:r w:rsidRPr="00CF62A3">
              <w:rPr>
                <w:rFonts w:ascii="Times New Roman" w:hAnsi="Times New Roman" w:cs="Times New Roman"/>
              </w:rPr>
              <w:t>(9)</w:t>
            </w:r>
          </w:p>
        </w:tc>
        <w:tc>
          <w:tcPr>
            <w:tcW w:w="1890" w:type="dxa"/>
          </w:tcPr>
          <w:p w:rsidR="00315E82" w:rsidRPr="00CF62A3" w:rsidRDefault="00315E82" w:rsidP="00315E82">
            <w:pPr>
              <w:pStyle w:val="Normal1"/>
              <w:rPr>
                <w:rFonts w:ascii="Times New Roman" w:hAnsi="Times New Roman" w:cs="Times New Roman"/>
              </w:rPr>
            </w:pPr>
            <w:r>
              <w:rPr>
                <w:rFonts w:ascii="Times New Roman" w:hAnsi="Times New Roman" w:cs="Times New Roman"/>
                <w:b/>
              </w:rPr>
              <w:t>“</w:t>
            </w:r>
            <w:r w:rsidRPr="00CF62A3">
              <w:rPr>
                <w:rFonts w:ascii="Times New Roman" w:hAnsi="Times New Roman" w:cs="Times New Roman"/>
                <w:b/>
              </w:rPr>
              <w:t>R</w:t>
            </w:r>
            <w:r>
              <w:rPr>
                <w:rFonts w:ascii="Times New Roman" w:hAnsi="Times New Roman" w:cs="Times New Roman"/>
                <w:b/>
              </w:rPr>
              <w:t>aise</w:t>
            </w:r>
            <w:r w:rsidRPr="00CF62A3">
              <w:rPr>
                <w:rFonts w:ascii="Times New Roman" w:hAnsi="Times New Roman" w:cs="Times New Roman"/>
                <w:b/>
              </w:rPr>
              <w:t xml:space="preserve"> </w:t>
            </w:r>
            <w:r>
              <w:rPr>
                <w:rFonts w:ascii="Times New Roman" w:hAnsi="Times New Roman" w:cs="Times New Roman"/>
                <w:b/>
              </w:rPr>
              <w:t>The</w:t>
            </w:r>
            <w:r w:rsidRPr="00CF62A3">
              <w:rPr>
                <w:rFonts w:ascii="Times New Roman" w:hAnsi="Times New Roman" w:cs="Times New Roman"/>
                <w:b/>
              </w:rPr>
              <w:t xml:space="preserve"> B</w:t>
            </w:r>
            <w:r>
              <w:rPr>
                <w:rFonts w:ascii="Times New Roman" w:hAnsi="Times New Roman" w:cs="Times New Roman"/>
                <w:b/>
              </w:rPr>
              <w:t>ar” for all students</w:t>
            </w:r>
            <w:r w:rsidRPr="00CF62A3">
              <w:rPr>
                <w:rFonts w:ascii="Times New Roman" w:hAnsi="Times New Roman" w:cs="Times New Roman"/>
              </w:rPr>
              <w:t xml:space="preserve"> by </w:t>
            </w:r>
            <w:r w:rsidRPr="00CF62A3">
              <w:rPr>
                <w:rFonts w:ascii="Times New Roman" w:hAnsi="Times New Roman" w:cs="Times New Roman"/>
              </w:rPr>
              <w:lastRenderedPageBreak/>
              <w:t>enhanci</w:t>
            </w:r>
            <w:r>
              <w:rPr>
                <w:rFonts w:ascii="Times New Roman" w:hAnsi="Times New Roman" w:cs="Times New Roman"/>
              </w:rPr>
              <w:t xml:space="preserve">ng offerings and support for </w:t>
            </w:r>
            <w:r w:rsidRPr="00CF62A3">
              <w:rPr>
                <w:rFonts w:ascii="Times New Roman" w:hAnsi="Times New Roman" w:cs="Times New Roman"/>
              </w:rPr>
              <w:t>our students</w:t>
            </w:r>
            <w:r>
              <w:rPr>
                <w:rFonts w:ascii="Times New Roman" w:hAnsi="Times New Roman" w:cs="Times New Roman"/>
              </w:rPr>
              <w:t>.</w:t>
            </w:r>
          </w:p>
        </w:tc>
        <w:tc>
          <w:tcPr>
            <w:tcW w:w="10350" w:type="dxa"/>
          </w:tcPr>
          <w:p w:rsidR="00315E82" w:rsidRPr="00CF62A3" w:rsidRDefault="00315E82" w:rsidP="00104293">
            <w:pPr>
              <w:pStyle w:val="Normal1"/>
              <w:numPr>
                <w:ilvl w:val="0"/>
                <w:numId w:val="14"/>
              </w:numPr>
              <w:spacing w:line="276" w:lineRule="auto"/>
              <w:ind w:left="335" w:hanging="335"/>
              <w:rPr>
                <w:rFonts w:ascii="Times New Roman" w:hAnsi="Times New Roman" w:cs="Times New Roman"/>
              </w:rPr>
            </w:pPr>
            <w:bookmarkStart w:id="5" w:name="OLE_LINK11"/>
            <w:bookmarkStart w:id="6" w:name="OLE_LINK12"/>
            <w:r w:rsidRPr="00CF62A3">
              <w:rPr>
                <w:rFonts w:ascii="Times New Roman" w:hAnsi="Times New Roman" w:cs="Times New Roman"/>
              </w:rPr>
              <w:lastRenderedPageBreak/>
              <w:t xml:space="preserve">Create a College &amp; Career Hub with the assistance of community agencies and parents, where students can get assistance with resume development, development of portfolios, SAT prep, college </w:t>
            </w:r>
            <w:bookmarkEnd w:id="5"/>
            <w:bookmarkEnd w:id="6"/>
            <w:r w:rsidRPr="00CF62A3">
              <w:rPr>
                <w:rFonts w:ascii="Times New Roman" w:hAnsi="Times New Roman" w:cs="Times New Roman"/>
              </w:rPr>
              <w:t>applications</w:t>
            </w:r>
            <w:r>
              <w:rPr>
                <w:rFonts w:ascii="Times New Roman" w:hAnsi="Times New Roman" w:cs="Times New Roman"/>
              </w:rPr>
              <w:t>.</w:t>
            </w:r>
            <w:r w:rsidRPr="00CF62A3">
              <w:rPr>
                <w:rFonts w:ascii="Times New Roman" w:hAnsi="Times New Roman" w:cs="Times New Roman"/>
              </w:rPr>
              <w:t xml:space="preserve"> (8)</w:t>
            </w:r>
          </w:p>
          <w:p w:rsidR="00315E82" w:rsidRPr="00CF62A3" w:rsidRDefault="00315E82" w:rsidP="00104293">
            <w:pPr>
              <w:pStyle w:val="Normal1"/>
              <w:numPr>
                <w:ilvl w:val="0"/>
                <w:numId w:val="14"/>
              </w:numPr>
              <w:spacing w:line="276" w:lineRule="auto"/>
              <w:ind w:left="335" w:hanging="335"/>
              <w:rPr>
                <w:rFonts w:ascii="Times New Roman" w:hAnsi="Times New Roman" w:cs="Times New Roman"/>
              </w:rPr>
            </w:pPr>
            <w:r w:rsidRPr="00CF62A3">
              <w:rPr>
                <w:rFonts w:ascii="Times New Roman" w:hAnsi="Times New Roman" w:cs="Times New Roman"/>
              </w:rPr>
              <w:lastRenderedPageBreak/>
              <w:t>Address insufficient curricular offerings at the high school (an impediment to higher expectations)</w:t>
            </w:r>
            <w:r w:rsidR="007B34D6">
              <w:rPr>
                <w:rFonts w:ascii="Times New Roman" w:hAnsi="Times New Roman" w:cs="Times New Roman"/>
              </w:rPr>
              <w:t>.</w:t>
            </w:r>
            <w:r w:rsidRPr="00CF62A3">
              <w:rPr>
                <w:rFonts w:ascii="Times New Roman" w:hAnsi="Times New Roman" w:cs="Times New Roman"/>
              </w:rPr>
              <w:t xml:space="preserve"> (7)</w:t>
            </w:r>
          </w:p>
          <w:p w:rsidR="00315E82" w:rsidRPr="00CF62A3" w:rsidRDefault="00315E82" w:rsidP="00104293">
            <w:pPr>
              <w:pStyle w:val="Normal1"/>
              <w:numPr>
                <w:ilvl w:val="0"/>
                <w:numId w:val="14"/>
              </w:numPr>
              <w:spacing w:line="276" w:lineRule="auto"/>
              <w:ind w:left="335" w:hanging="335"/>
              <w:rPr>
                <w:rFonts w:ascii="Times New Roman" w:hAnsi="Times New Roman" w:cs="Times New Roman"/>
              </w:rPr>
            </w:pPr>
            <w:r w:rsidRPr="00CF62A3">
              <w:rPr>
                <w:rFonts w:ascii="Times New Roman" w:hAnsi="Times New Roman" w:cs="Times New Roman"/>
              </w:rPr>
              <w:t xml:space="preserve">Address </w:t>
            </w:r>
            <w:r w:rsidR="007D782F" w:rsidRPr="00CF62A3">
              <w:rPr>
                <w:rFonts w:ascii="Times New Roman" w:hAnsi="Times New Roman" w:cs="Times New Roman"/>
              </w:rPr>
              <w:t>preschool</w:t>
            </w:r>
            <w:r w:rsidRPr="00CF62A3">
              <w:rPr>
                <w:rFonts w:ascii="Times New Roman" w:hAnsi="Times New Roman" w:cs="Times New Roman"/>
              </w:rPr>
              <w:t xml:space="preserve"> opportunities that are uneven or do not reach all students (</w:t>
            </w:r>
            <w:r w:rsidR="007B34D6">
              <w:rPr>
                <w:rFonts w:ascii="Times New Roman" w:hAnsi="Times New Roman" w:cs="Times New Roman"/>
              </w:rPr>
              <w:t>an</w:t>
            </w:r>
            <w:r w:rsidR="007B34D6" w:rsidRPr="00CF62A3">
              <w:rPr>
                <w:rFonts w:ascii="Times New Roman" w:hAnsi="Times New Roman" w:cs="Times New Roman"/>
              </w:rPr>
              <w:t xml:space="preserve"> </w:t>
            </w:r>
            <w:r w:rsidRPr="00CF62A3">
              <w:rPr>
                <w:rFonts w:ascii="Times New Roman" w:hAnsi="Times New Roman" w:cs="Times New Roman"/>
              </w:rPr>
              <w:t>impediment to higher expectations)</w:t>
            </w:r>
            <w:r>
              <w:rPr>
                <w:rFonts w:ascii="Times New Roman" w:hAnsi="Times New Roman" w:cs="Times New Roman"/>
              </w:rPr>
              <w:t xml:space="preserve">. </w:t>
            </w:r>
            <w:r w:rsidRPr="00CF62A3">
              <w:rPr>
                <w:rFonts w:ascii="Times New Roman" w:hAnsi="Times New Roman" w:cs="Times New Roman"/>
              </w:rPr>
              <w:t>(7)</w:t>
            </w:r>
          </w:p>
          <w:p w:rsidR="00315E82" w:rsidRPr="00CF62A3" w:rsidRDefault="00315E82" w:rsidP="00104293">
            <w:pPr>
              <w:pStyle w:val="Normal1"/>
              <w:numPr>
                <w:ilvl w:val="0"/>
                <w:numId w:val="14"/>
              </w:numPr>
              <w:spacing w:line="276" w:lineRule="auto"/>
              <w:ind w:left="335" w:hanging="335"/>
              <w:rPr>
                <w:rFonts w:ascii="Times New Roman" w:hAnsi="Times New Roman" w:cs="Times New Roman"/>
              </w:rPr>
            </w:pPr>
            <w:r w:rsidRPr="00CF62A3">
              <w:rPr>
                <w:rFonts w:ascii="Times New Roman" w:hAnsi="Times New Roman" w:cs="Times New Roman"/>
              </w:rPr>
              <w:t>Address very large class sizes at the middle school (</w:t>
            </w:r>
            <w:r w:rsidR="007B34D6">
              <w:rPr>
                <w:rFonts w:ascii="Times New Roman" w:hAnsi="Times New Roman" w:cs="Times New Roman"/>
              </w:rPr>
              <w:t>an</w:t>
            </w:r>
            <w:r w:rsidR="007B34D6" w:rsidRPr="00CF62A3">
              <w:rPr>
                <w:rFonts w:ascii="Times New Roman" w:hAnsi="Times New Roman" w:cs="Times New Roman"/>
              </w:rPr>
              <w:t xml:space="preserve"> </w:t>
            </w:r>
            <w:r w:rsidRPr="00CF62A3">
              <w:rPr>
                <w:rFonts w:ascii="Times New Roman" w:hAnsi="Times New Roman" w:cs="Times New Roman"/>
              </w:rPr>
              <w:t>impediment to higher expectations)</w:t>
            </w:r>
            <w:r>
              <w:rPr>
                <w:rFonts w:ascii="Times New Roman" w:hAnsi="Times New Roman" w:cs="Times New Roman"/>
              </w:rPr>
              <w:t>.</w:t>
            </w:r>
            <w:r w:rsidRPr="00CF62A3">
              <w:rPr>
                <w:rFonts w:ascii="Times New Roman" w:hAnsi="Times New Roman" w:cs="Times New Roman"/>
              </w:rPr>
              <w:t xml:space="preserve"> (</w:t>
            </w:r>
            <w:r>
              <w:rPr>
                <w:rFonts w:ascii="Times New Roman" w:hAnsi="Times New Roman" w:cs="Times New Roman"/>
              </w:rPr>
              <w:t>5</w:t>
            </w:r>
            <w:r w:rsidRPr="00CF62A3">
              <w:rPr>
                <w:rFonts w:ascii="Times New Roman" w:hAnsi="Times New Roman" w:cs="Times New Roman"/>
              </w:rPr>
              <w:t>)</w:t>
            </w:r>
          </w:p>
          <w:p w:rsidR="00315E82" w:rsidRPr="00CF62A3" w:rsidRDefault="00315E82" w:rsidP="00104293">
            <w:pPr>
              <w:pStyle w:val="Normal1"/>
              <w:numPr>
                <w:ilvl w:val="0"/>
                <w:numId w:val="14"/>
              </w:numPr>
              <w:spacing w:line="276" w:lineRule="auto"/>
              <w:ind w:left="335" w:hanging="335"/>
              <w:rPr>
                <w:rFonts w:ascii="Times New Roman" w:hAnsi="Times New Roman" w:cs="Times New Roman"/>
              </w:rPr>
            </w:pPr>
            <w:r w:rsidRPr="00CF62A3">
              <w:rPr>
                <w:rFonts w:ascii="Times New Roman" w:hAnsi="Times New Roman" w:cs="Times New Roman"/>
              </w:rPr>
              <w:t>Allow for flexible grouping so that more students can benefit from accelerated learning in one area (5)</w:t>
            </w:r>
          </w:p>
          <w:p w:rsidR="00315E82" w:rsidRPr="00CF62A3" w:rsidRDefault="00315E82" w:rsidP="00104293">
            <w:pPr>
              <w:pStyle w:val="Normal1"/>
              <w:numPr>
                <w:ilvl w:val="0"/>
                <w:numId w:val="14"/>
              </w:numPr>
              <w:spacing w:line="276" w:lineRule="auto"/>
              <w:ind w:left="335" w:hanging="335"/>
              <w:contextualSpacing/>
              <w:rPr>
                <w:rFonts w:ascii="Times New Roman" w:hAnsi="Times New Roman" w:cs="Times New Roman"/>
              </w:rPr>
            </w:pPr>
            <w:r w:rsidRPr="00CF62A3">
              <w:rPr>
                <w:rFonts w:ascii="Times New Roman" w:hAnsi="Times New Roman" w:cs="Times New Roman"/>
              </w:rPr>
              <w:t>Offer an expanded range of after school opportunities/choices</w:t>
            </w:r>
            <w:r>
              <w:rPr>
                <w:rFonts w:ascii="Times New Roman" w:hAnsi="Times New Roman" w:cs="Times New Roman"/>
              </w:rPr>
              <w:t>.</w:t>
            </w:r>
            <w:r w:rsidRPr="00CF62A3">
              <w:rPr>
                <w:rFonts w:ascii="Times New Roman" w:hAnsi="Times New Roman" w:cs="Times New Roman"/>
              </w:rPr>
              <w:t xml:space="preserve"> (4)</w:t>
            </w:r>
          </w:p>
          <w:p w:rsidR="00315E82" w:rsidRPr="00CF62A3" w:rsidRDefault="00315E82" w:rsidP="00104293">
            <w:pPr>
              <w:pStyle w:val="Normal1"/>
              <w:numPr>
                <w:ilvl w:val="0"/>
                <w:numId w:val="14"/>
              </w:numPr>
              <w:spacing w:line="276" w:lineRule="auto"/>
              <w:ind w:left="335" w:hanging="335"/>
              <w:contextualSpacing/>
              <w:rPr>
                <w:rFonts w:ascii="Times New Roman" w:hAnsi="Times New Roman" w:cs="Times New Roman"/>
              </w:rPr>
            </w:pPr>
            <w:r w:rsidRPr="00CF62A3">
              <w:rPr>
                <w:rFonts w:ascii="Times New Roman" w:hAnsi="Times New Roman" w:cs="Times New Roman"/>
              </w:rPr>
              <w:t>Strengthen college and career planning</w:t>
            </w:r>
            <w:r>
              <w:rPr>
                <w:rFonts w:ascii="Times New Roman" w:hAnsi="Times New Roman" w:cs="Times New Roman"/>
              </w:rPr>
              <w:t>.</w:t>
            </w:r>
            <w:r w:rsidRPr="00CF62A3">
              <w:rPr>
                <w:rFonts w:ascii="Times New Roman" w:hAnsi="Times New Roman" w:cs="Times New Roman"/>
              </w:rPr>
              <w:t xml:space="preserve"> (2)</w:t>
            </w:r>
          </w:p>
          <w:p w:rsidR="00315E82" w:rsidRPr="00CF62A3" w:rsidRDefault="00315E82" w:rsidP="00104293">
            <w:pPr>
              <w:pStyle w:val="Normal1"/>
              <w:numPr>
                <w:ilvl w:val="0"/>
                <w:numId w:val="14"/>
              </w:numPr>
              <w:spacing w:line="276" w:lineRule="auto"/>
              <w:ind w:left="335" w:hanging="335"/>
              <w:contextualSpacing/>
              <w:rPr>
                <w:rFonts w:ascii="Times New Roman" w:hAnsi="Times New Roman" w:cs="Times New Roman"/>
              </w:rPr>
            </w:pPr>
            <w:r w:rsidRPr="00CF62A3">
              <w:rPr>
                <w:rFonts w:ascii="Times New Roman" w:hAnsi="Times New Roman" w:cs="Times New Roman"/>
              </w:rPr>
              <w:t>Work with local community college to expand dual enrollment potential</w:t>
            </w:r>
            <w:r>
              <w:rPr>
                <w:rFonts w:ascii="Times New Roman" w:hAnsi="Times New Roman" w:cs="Times New Roman"/>
              </w:rPr>
              <w:t>.</w:t>
            </w:r>
            <w:r w:rsidRPr="00CF62A3">
              <w:rPr>
                <w:rFonts w:ascii="Times New Roman" w:hAnsi="Times New Roman" w:cs="Times New Roman"/>
              </w:rPr>
              <w:t xml:space="preserve"> (1)</w:t>
            </w:r>
          </w:p>
          <w:p w:rsidR="00315E82" w:rsidRPr="00CF62A3" w:rsidRDefault="00315E82" w:rsidP="00104293">
            <w:pPr>
              <w:pStyle w:val="Normal1"/>
              <w:numPr>
                <w:ilvl w:val="0"/>
                <w:numId w:val="14"/>
              </w:numPr>
              <w:spacing w:line="276" w:lineRule="auto"/>
              <w:ind w:left="335" w:hanging="335"/>
              <w:contextualSpacing/>
              <w:rPr>
                <w:rFonts w:ascii="Times New Roman" w:hAnsi="Times New Roman" w:cs="Times New Roman"/>
              </w:rPr>
            </w:pPr>
            <w:r w:rsidRPr="00CF62A3">
              <w:rPr>
                <w:rFonts w:ascii="Times New Roman" w:hAnsi="Times New Roman" w:cs="Times New Roman"/>
              </w:rPr>
              <w:t>Clarify expectations around entry into accelerated classes</w:t>
            </w:r>
            <w:r>
              <w:rPr>
                <w:rFonts w:ascii="Times New Roman" w:hAnsi="Times New Roman" w:cs="Times New Roman"/>
              </w:rPr>
              <w:t>.</w:t>
            </w:r>
            <w:r w:rsidRPr="00CF62A3">
              <w:rPr>
                <w:rFonts w:ascii="Times New Roman" w:hAnsi="Times New Roman" w:cs="Times New Roman"/>
              </w:rPr>
              <w:t xml:space="preserve"> (1)</w:t>
            </w:r>
          </w:p>
        </w:tc>
        <w:tc>
          <w:tcPr>
            <w:tcW w:w="900" w:type="dxa"/>
          </w:tcPr>
          <w:p w:rsidR="00315E82" w:rsidRPr="00CF62A3" w:rsidRDefault="00315E82" w:rsidP="00DA4190">
            <w:pPr>
              <w:pStyle w:val="Normal1"/>
              <w:jc w:val="center"/>
              <w:rPr>
                <w:rFonts w:ascii="Times New Roman" w:hAnsi="Times New Roman" w:cs="Times New Roman"/>
              </w:rPr>
            </w:pPr>
            <w:r w:rsidRPr="00CF62A3">
              <w:rPr>
                <w:rFonts w:ascii="Times New Roman" w:hAnsi="Times New Roman" w:cs="Times New Roman"/>
              </w:rPr>
              <w:lastRenderedPageBreak/>
              <w:t>I</w:t>
            </w:r>
          </w:p>
          <w:p w:rsidR="00315E82" w:rsidRPr="00CF62A3" w:rsidRDefault="00315E82">
            <w:pPr>
              <w:pStyle w:val="Normal1"/>
              <w:jc w:val="center"/>
              <w:rPr>
                <w:rFonts w:ascii="Times New Roman" w:hAnsi="Times New Roman" w:cs="Times New Roman"/>
              </w:rPr>
            </w:pPr>
            <w:r w:rsidRPr="00CF62A3">
              <w:rPr>
                <w:rFonts w:ascii="Times New Roman" w:hAnsi="Times New Roman" w:cs="Times New Roman"/>
              </w:rPr>
              <w:t>C&amp;C</w:t>
            </w:r>
          </w:p>
        </w:tc>
      </w:tr>
      <w:tr w:rsidR="00315E82" w:rsidRPr="00CF62A3" w:rsidTr="00DA4190">
        <w:tc>
          <w:tcPr>
            <w:tcW w:w="1350" w:type="dxa"/>
          </w:tcPr>
          <w:p w:rsidR="00315E82" w:rsidRPr="00CF62A3" w:rsidRDefault="00315E82">
            <w:pPr>
              <w:pStyle w:val="Normal1"/>
              <w:jc w:val="center"/>
              <w:rPr>
                <w:rFonts w:ascii="Times New Roman" w:hAnsi="Times New Roman" w:cs="Times New Roman"/>
              </w:rPr>
            </w:pPr>
            <w:r w:rsidRPr="0033763E">
              <w:rPr>
                <w:rFonts w:ascii="Times New Roman" w:hAnsi="Times New Roman" w:cs="Times New Roman"/>
                <w:b/>
              </w:rPr>
              <w:lastRenderedPageBreak/>
              <w:t>10</w:t>
            </w:r>
            <w:r w:rsidRPr="00CF62A3">
              <w:rPr>
                <w:rFonts w:ascii="Times New Roman" w:hAnsi="Times New Roman" w:cs="Times New Roman"/>
              </w:rPr>
              <w:t>(9)</w:t>
            </w:r>
          </w:p>
        </w:tc>
        <w:tc>
          <w:tcPr>
            <w:tcW w:w="1890" w:type="dxa"/>
          </w:tcPr>
          <w:p w:rsidR="00315E82" w:rsidRPr="00CF62A3" w:rsidRDefault="00315E82">
            <w:pPr>
              <w:pStyle w:val="Normal1"/>
              <w:rPr>
                <w:rFonts w:ascii="Times New Roman" w:hAnsi="Times New Roman" w:cs="Times New Roman"/>
                <w:b/>
              </w:rPr>
            </w:pPr>
            <w:r w:rsidRPr="00CF62A3">
              <w:rPr>
                <w:rFonts w:ascii="Times New Roman" w:hAnsi="Times New Roman" w:cs="Times New Roman"/>
              </w:rPr>
              <w:t>Strengthen</w:t>
            </w:r>
            <w:r>
              <w:rPr>
                <w:rFonts w:ascii="Times New Roman" w:hAnsi="Times New Roman" w:cs="Times New Roman"/>
              </w:rPr>
              <w:t xml:space="preserve"> the</w:t>
            </w:r>
            <w:r w:rsidRPr="00CF62A3">
              <w:rPr>
                <w:rFonts w:ascii="Times New Roman" w:hAnsi="Times New Roman" w:cs="Times New Roman"/>
              </w:rPr>
              <w:t xml:space="preserve"> </w:t>
            </w:r>
            <w:r w:rsidRPr="00CF62A3">
              <w:rPr>
                <w:rFonts w:ascii="Times New Roman" w:hAnsi="Times New Roman" w:cs="Times New Roman"/>
                <w:b/>
              </w:rPr>
              <w:t>technology</w:t>
            </w:r>
            <w:r w:rsidRPr="00CF62A3">
              <w:rPr>
                <w:rFonts w:ascii="Times New Roman" w:hAnsi="Times New Roman" w:cs="Times New Roman"/>
              </w:rPr>
              <w:t xml:space="preserve"> infrastructure and the ways that technology can support improved instruction, communication, assessment, and data collection</w:t>
            </w:r>
          </w:p>
        </w:tc>
        <w:tc>
          <w:tcPr>
            <w:tcW w:w="10350" w:type="dxa"/>
          </w:tcPr>
          <w:p w:rsidR="00315E82" w:rsidRPr="00CF62A3" w:rsidRDefault="00315E82" w:rsidP="00104293">
            <w:pPr>
              <w:pStyle w:val="Normal1"/>
              <w:numPr>
                <w:ilvl w:val="0"/>
                <w:numId w:val="10"/>
              </w:numPr>
              <w:spacing w:line="276" w:lineRule="auto"/>
              <w:ind w:left="335" w:hanging="335"/>
              <w:rPr>
                <w:rFonts w:ascii="Times New Roman" w:hAnsi="Times New Roman" w:cs="Times New Roman"/>
              </w:rPr>
            </w:pPr>
            <w:bookmarkStart w:id="7" w:name="OLE_LINK13"/>
            <w:bookmarkStart w:id="8" w:name="OLE_LINK14"/>
            <w:r w:rsidRPr="00CF62A3">
              <w:rPr>
                <w:rFonts w:ascii="Times New Roman" w:hAnsi="Times New Roman" w:cs="Times New Roman"/>
              </w:rPr>
              <w:t>Select a student data management system and implement it effectively so that parent/teacher communication can be enhanced</w:t>
            </w:r>
            <w:r>
              <w:rPr>
                <w:rFonts w:ascii="Times New Roman" w:hAnsi="Times New Roman" w:cs="Times New Roman"/>
              </w:rPr>
              <w:t>.</w:t>
            </w:r>
            <w:r w:rsidRPr="00CF62A3">
              <w:rPr>
                <w:rFonts w:ascii="Times New Roman" w:hAnsi="Times New Roman" w:cs="Times New Roman"/>
              </w:rPr>
              <w:t xml:space="preserve"> (12)</w:t>
            </w:r>
            <w:bookmarkEnd w:id="7"/>
            <w:bookmarkEnd w:id="8"/>
          </w:p>
          <w:p w:rsidR="00315E82" w:rsidRPr="00CF62A3" w:rsidRDefault="00315E82" w:rsidP="00104293">
            <w:pPr>
              <w:pStyle w:val="Normal1"/>
              <w:numPr>
                <w:ilvl w:val="0"/>
                <w:numId w:val="10"/>
              </w:numPr>
              <w:spacing w:line="276" w:lineRule="auto"/>
              <w:ind w:left="335" w:hanging="335"/>
              <w:rPr>
                <w:rFonts w:ascii="Times New Roman" w:hAnsi="Times New Roman" w:cs="Times New Roman"/>
              </w:rPr>
            </w:pPr>
            <w:r w:rsidRPr="00CF62A3">
              <w:rPr>
                <w:rFonts w:ascii="Times New Roman" w:hAnsi="Times New Roman" w:cs="Times New Roman"/>
              </w:rPr>
              <w:t>Strengthen professional development so that educators feel equipped to both access and use technology effectively in their instruction and communication (12)</w:t>
            </w:r>
          </w:p>
        </w:tc>
        <w:tc>
          <w:tcPr>
            <w:tcW w:w="900" w:type="dxa"/>
          </w:tcPr>
          <w:p w:rsidR="00315E82" w:rsidRPr="00CF62A3" w:rsidRDefault="00315E82" w:rsidP="00DA4190">
            <w:pPr>
              <w:pStyle w:val="Normal1"/>
              <w:jc w:val="center"/>
              <w:rPr>
                <w:rFonts w:ascii="Times New Roman" w:hAnsi="Times New Roman" w:cs="Times New Roman"/>
              </w:rPr>
            </w:pPr>
            <w:r w:rsidRPr="00CF62A3">
              <w:rPr>
                <w:rFonts w:ascii="Times New Roman" w:hAnsi="Times New Roman" w:cs="Times New Roman"/>
              </w:rPr>
              <w:t>T</w:t>
            </w:r>
          </w:p>
        </w:tc>
      </w:tr>
      <w:tr w:rsidR="00315E82" w:rsidRPr="00CF62A3" w:rsidTr="00DA4190">
        <w:tc>
          <w:tcPr>
            <w:tcW w:w="1350" w:type="dxa"/>
          </w:tcPr>
          <w:p w:rsidR="00315E82" w:rsidRPr="00CF62A3" w:rsidRDefault="00315E82">
            <w:pPr>
              <w:pStyle w:val="Normal1"/>
              <w:jc w:val="center"/>
              <w:rPr>
                <w:rFonts w:ascii="Times New Roman" w:hAnsi="Times New Roman" w:cs="Times New Roman"/>
              </w:rPr>
            </w:pPr>
            <w:r w:rsidRPr="0033763E">
              <w:rPr>
                <w:rFonts w:ascii="Times New Roman" w:hAnsi="Times New Roman" w:cs="Times New Roman"/>
                <w:b/>
              </w:rPr>
              <w:t>11</w:t>
            </w:r>
            <w:r w:rsidRPr="00CF62A3">
              <w:rPr>
                <w:rFonts w:ascii="Times New Roman" w:hAnsi="Times New Roman" w:cs="Times New Roman"/>
              </w:rPr>
              <w:t>(8)</w:t>
            </w:r>
          </w:p>
        </w:tc>
        <w:tc>
          <w:tcPr>
            <w:tcW w:w="1890" w:type="dxa"/>
          </w:tcPr>
          <w:p w:rsidR="00315E82" w:rsidRPr="00CF62A3" w:rsidRDefault="00315E82">
            <w:pPr>
              <w:pStyle w:val="Normal1"/>
              <w:rPr>
                <w:rFonts w:ascii="Times New Roman" w:hAnsi="Times New Roman" w:cs="Times New Roman"/>
              </w:rPr>
            </w:pPr>
            <w:r w:rsidRPr="00CF62A3">
              <w:rPr>
                <w:rFonts w:ascii="Times New Roman" w:hAnsi="Times New Roman" w:cs="Times New Roman"/>
                <w:b/>
              </w:rPr>
              <w:t>Hire additional leaders</w:t>
            </w:r>
            <w:r w:rsidRPr="00CF62A3">
              <w:rPr>
                <w:rFonts w:ascii="Times New Roman" w:hAnsi="Times New Roman" w:cs="Times New Roman"/>
              </w:rPr>
              <w:t xml:space="preserve"> to effectively manage key areas of learning and support to maximize instructional focus</w:t>
            </w:r>
            <w:r>
              <w:rPr>
                <w:rFonts w:ascii="Times New Roman" w:hAnsi="Times New Roman" w:cs="Times New Roman"/>
              </w:rPr>
              <w:t>.</w:t>
            </w:r>
          </w:p>
        </w:tc>
        <w:tc>
          <w:tcPr>
            <w:tcW w:w="10350" w:type="dxa"/>
          </w:tcPr>
          <w:p w:rsidR="007B34D6" w:rsidRDefault="007B34D6" w:rsidP="007B34D6">
            <w:pPr>
              <w:pStyle w:val="Normal1"/>
              <w:spacing w:line="276" w:lineRule="auto"/>
              <w:ind w:left="335" w:hanging="335"/>
              <w:rPr>
                <w:rFonts w:ascii="Times New Roman" w:hAnsi="Times New Roman" w:cs="Times New Roman"/>
              </w:rPr>
            </w:pPr>
            <w:r w:rsidRPr="007B34D6">
              <w:rPr>
                <w:rFonts w:ascii="Times New Roman" w:hAnsi="Times New Roman" w:cs="Times New Roman"/>
              </w:rPr>
              <w:t>1</w:t>
            </w:r>
            <w:r>
              <w:rPr>
                <w:rFonts w:ascii="Times New Roman" w:hAnsi="Times New Roman" w:cs="Times New Roman"/>
              </w:rPr>
              <w:t xml:space="preserve">.  </w:t>
            </w:r>
            <w:r w:rsidR="00315E82" w:rsidRPr="00CF62A3">
              <w:rPr>
                <w:rFonts w:ascii="Times New Roman" w:hAnsi="Times New Roman" w:cs="Times New Roman"/>
              </w:rPr>
              <w:t>Key Support Areas</w:t>
            </w:r>
            <w:r>
              <w:rPr>
                <w:rFonts w:ascii="Times New Roman" w:hAnsi="Times New Roman" w:cs="Times New Roman"/>
              </w:rPr>
              <w:t xml:space="preserve"> Where Leadership is Most Needed</w:t>
            </w:r>
          </w:p>
          <w:p w:rsidR="007B34D6" w:rsidRDefault="007B34D6" w:rsidP="007B34D6">
            <w:pPr>
              <w:pStyle w:val="Normal1"/>
              <w:spacing w:line="276" w:lineRule="auto"/>
              <w:ind w:left="1005" w:hanging="335"/>
              <w:rPr>
                <w:rFonts w:ascii="Times New Roman" w:hAnsi="Times New Roman" w:cs="Times New Roman"/>
              </w:rPr>
            </w:pPr>
            <w:r>
              <w:rPr>
                <w:rFonts w:ascii="Times New Roman" w:hAnsi="Times New Roman" w:cs="Times New Roman"/>
              </w:rPr>
              <w:t xml:space="preserve">a. </w:t>
            </w:r>
            <w:r w:rsidR="00315E82" w:rsidRPr="00CF62A3">
              <w:rPr>
                <w:rFonts w:ascii="Times New Roman" w:hAnsi="Times New Roman" w:cs="Times New Roman"/>
              </w:rPr>
              <w:t>ELL Director (14)</w:t>
            </w:r>
          </w:p>
          <w:p w:rsidR="007B34D6" w:rsidRDefault="007B34D6" w:rsidP="007B34D6">
            <w:pPr>
              <w:pStyle w:val="Normal1"/>
              <w:spacing w:line="276" w:lineRule="auto"/>
              <w:ind w:left="1005" w:hanging="335"/>
              <w:rPr>
                <w:rFonts w:ascii="Times New Roman" w:hAnsi="Times New Roman" w:cs="Times New Roman"/>
              </w:rPr>
            </w:pPr>
            <w:r>
              <w:rPr>
                <w:rFonts w:ascii="Times New Roman" w:hAnsi="Times New Roman" w:cs="Times New Roman"/>
              </w:rPr>
              <w:t xml:space="preserve">b. </w:t>
            </w:r>
            <w:r w:rsidR="00315E82" w:rsidRPr="00CF62A3">
              <w:rPr>
                <w:rFonts w:ascii="Times New Roman" w:hAnsi="Times New Roman" w:cs="Times New Roman"/>
              </w:rPr>
              <w:t>Grant Writer/Community Resource Director (10)</w:t>
            </w:r>
          </w:p>
          <w:p w:rsidR="007B34D6" w:rsidRDefault="007B34D6" w:rsidP="007B34D6">
            <w:pPr>
              <w:pStyle w:val="Normal1"/>
              <w:spacing w:line="276" w:lineRule="auto"/>
              <w:ind w:left="1005" w:hanging="335"/>
              <w:rPr>
                <w:rFonts w:ascii="Times New Roman" w:hAnsi="Times New Roman" w:cs="Times New Roman"/>
              </w:rPr>
            </w:pPr>
            <w:r>
              <w:rPr>
                <w:rFonts w:ascii="Times New Roman" w:hAnsi="Times New Roman" w:cs="Times New Roman"/>
              </w:rPr>
              <w:t xml:space="preserve">c. </w:t>
            </w:r>
            <w:r w:rsidR="00315E82" w:rsidRPr="00CF62A3">
              <w:rPr>
                <w:rFonts w:ascii="Times New Roman" w:hAnsi="Times New Roman" w:cs="Times New Roman"/>
              </w:rPr>
              <w:t>Director of Social &amp; Emotional Services and/or Wrap</w:t>
            </w:r>
            <w:r>
              <w:rPr>
                <w:rFonts w:ascii="Times New Roman" w:hAnsi="Times New Roman" w:cs="Times New Roman"/>
              </w:rPr>
              <w:t>a</w:t>
            </w:r>
            <w:r w:rsidR="00315E82" w:rsidRPr="00CF62A3">
              <w:rPr>
                <w:rFonts w:ascii="Times New Roman" w:hAnsi="Times New Roman" w:cs="Times New Roman"/>
              </w:rPr>
              <w:t>round Services Coordinator (9)</w:t>
            </w:r>
          </w:p>
          <w:p w:rsidR="00315E82" w:rsidRPr="00CF62A3" w:rsidRDefault="007B34D6" w:rsidP="007B34D6">
            <w:pPr>
              <w:pStyle w:val="Normal1"/>
              <w:spacing w:line="276" w:lineRule="auto"/>
              <w:ind w:left="1005" w:hanging="335"/>
              <w:rPr>
                <w:rFonts w:ascii="Times New Roman" w:hAnsi="Times New Roman" w:cs="Times New Roman"/>
              </w:rPr>
            </w:pPr>
            <w:r>
              <w:rPr>
                <w:rFonts w:ascii="Times New Roman" w:hAnsi="Times New Roman" w:cs="Times New Roman"/>
              </w:rPr>
              <w:t xml:space="preserve">d. </w:t>
            </w:r>
            <w:r w:rsidR="00315E82" w:rsidRPr="00CF62A3">
              <w:rPr>
                <w:rFonts w:ascii="Times New Roman" w:hAnsi="Times New Roman" w:cs="Times New Roman"/>
              </w:rPr>
              <w:t>Technology Director (5)</w:t>
            </w:r>
          </w:p>
          <w:p w:rsidR="00315E82" w:rsidRPr="00CF62A3" w:rsidRDefault="007B34D6" w:rsidP="007B34D6">
            <w:pPr>
              <w:pStyle w:val="Normal1"/>
              <w:spacing w:line="276" w:lineRule="auto"/>
              <w:ind w:left="335" w:hanging="335"/>
              <w:rPr>
                <w:rFonts w:ascii="Times New Roman" w:hAnsi="Times New Roman" w:cs="Times New Roman"/>
              </w:rPr>
            </w:pPr>
            <w:r>
              <w:rPr>
                <w:rFonts w:ascii="Times New Roman" w:hAnsi="Times New Roman" w:cs="Times New Roman"/>
              </w:rPr>
              <w:t xml:space="preserve">2.  </w:t>
            </w:r>
            <w:r w:rsidR="00315E82" w:rsidRPr="00CF62A3">
              <w:rPr>
                <w:rFonts w:ascii="Times New Roman" w:hAnsi="Times New Roman" w:cs="Times New Roman"/>
              </w:rPr>
              <w:t>Recruit school-based administrators who hav</w:t>
            </w:r>
            <w:r w:rsidR="007D782F">
              <w:rPr>
                <w:rFonts w:ascii="Times New Roman" w:hAnsi="Times New Roman" w:cs="Times New Roman"/>
              </w:rPr>
              <w:t xml:space="preserve">e proven records of working in </w:t>
            </w:r>
            <w:r w:rsidR="00315E82" w:rsidRPr="00CF62A3">
              <w:rPr>
                <w:rFonts w:ascii="Times New Roman" w:hAnsi="Times New Roman" w:cs="Times New Roman"/>
              </w:rPr>
              <w:t xml:space="preserve">districts with </w:t>
            </w:r>
            <w:r>
              <w:rPr>
                <w:rFonts w:ascii="Times New Roman" w:hAnsi="Times New Roman" w:cs="Times New Roman"/>
              </w:rPr>
              <w:t>ELLs</w:t>
            </w:r>
            <w:r w:rsidR="00315E82" w:rsidRPr="00CF62A3">
              <w:rPr>
                <w:rFonts w:ascii="Times New Roman" w:hAnsi="Times New Roman" w:cs="Times New Roman"/>
              </w:rPr>
              <w:t>, and a wid</w:t>
            </w:r>
            <w:r w:rsidR="007D782F">
              <w:rPr>
                <w:rFonts w:ascii="Times New Roman" w:hAnsi="Times New Roman" w:cs="Times New Roman"/>
              </w:rPr>
              <w:t xml:space="preserve">e variety of special education </w:t>
            </w:r>
            <w:r w:rsidR="00315E82" w:rsidRPr="00CF62A3">
              <w:rPr>
                <w:rFonts w:ascii="Times New Roman" w:hAnsi="Times New Roman" w:cs="Times New Roman"/>
              </w:rPr>
              <w:t>programs. Leaders must</w:t>
            </w:r>
            <w:r w:rsidR="00315E82">
              <w:rPr>
                <w:rFonts w:ascii="Times New Roman" w:hAnsi="Times New Roman" w:cs="Times New Roman"/>
              </w:rPr>
              <w:t xml:space="preserve"> be skilled and knowledgeable about</w:t>
            </w:r>
            <w:r w:rsidR="007D782F">
              <w:rPr>
                <w:rFonts w:ascii="Times New Roman" w:hAnsi="Times New Roman" w:cs="Times New Roman"/>
              </w:rPr>
              <w:t xml:space="preserve"> successful programs and</w:t>
            </w:r>
            <w:r w:rsidR="00315E82" w:rsidRPr="00CF62A3">
              <w:rPr>
                <w:rFonts w:ascii="Times New Roman" w:hAnsi="Times New Roman" w:cs="Times New Roman"/>
              </w:rPr>
              <w:t xml:space="preserve"> techniques</w:t>
            </w:r>
            <w:r w:rsidR="00315E82">
              <w:rPr>
                <w:rFonts w:ascii="Times New Roman" w:hAnsi="Times New Roman" w:cs="Times New Roman"/>
              </w:rPr>
              <w:t xml:space="preserve"> to meet needs of this district. </w:t>
            </w:r>
            <w:r w:rsidR="00315E82" w:rsidRPr="00CF62A3">
              <w:rPr>
                <w:rFonts w:ascii="Times New Roman" w:hAnsi="Times New Roman" w:cs="Times New Roman"/>
              </w:rPr>
              <w:t>(3)</w:t>
            </w:r>
          </w:p>
          <w:p w:rsidR="00315E82" w:rsidRPr="00CF62A3" w:rsidRDefault="00315E82" w:rsidP="007B34D6">
            <w:pPr>
              <w:pStyle w:val="Normal1"/>
              <w:numPr>
                <w:ilvl w:val="0"/>
                <w:numId w:val="10"/>
              </w:numPr>
              <w:spacing w:line="276" w:lineRule="auto"/>
              <w:ind w:left="335" w:hanging="335"/>
              <w:contextualSpacing/>
              <w:rPr>
                <w:rFonts w:ascii="Times New Roman" w:hAnsi="Times New Roman" w:cs="Times New Roman"/>
              </w:rPr>
            </w:pPr>
            <w:r w:rsidRPr="00CF62A3">
              <w:rPr>
                <w:rFonts w:ascii="Times New Roman" w:hAnsi="Times New Roman" w:cs="Times New Roman"/>
              </w:rPr>
              <w:t>District and school level leadership must have a responsive structure in place to support the entire school community and provide timely feedback and interventions when necessary</w:t>
            </w:r>
            <w:r>
              <w:rPr>
                <w:rFonts w:ascii="Times New Roman" w:hAnsi="Times New Roman" w:cs="Times New Roman"/>
              </w:rPr>
              <w:t>.</w:t>
            </w:r>
            <w:r w:rsidRPr="00CF62A3">
              <w:rPr>
                <w:rFonts w:ascii="Times New Roman" w:hAnsi="Times New Roman" w:cs="Times New Roman"/>
              </w:rPr>
              <w:t xml:space="preserve"> (3)</w:t>
            </w:r>
          </w:p>
          <w:p w:rsidR="00315E82" w:rsidRPr="00CF62A3" w:rsidRDefault="00315E82" w:rsidP="007B34D6">
            <w:pPr>
              <w:pStyle w:val="ListParagraph"/>
              <w:numPr>
                <w:ilvl w:val="0"/>
                <w:numId w:val="10"/>
              </w:numPr>
              <w:ind w:left="335" w:hanging="335"/>
              <w:rPr>
                <w:rFonts w:ascii="Times New Roman" w:hAnsi="Times New Roman" w:cs="Times New Roman"/>
                <w:sz w:val="24"/>
                <w:szCs w:val="24"/>
              </w:rPr>
            </w:pPr>
            <w:r w:rsidRPr="00CF62A3">
              <w:rPr>
                <w:rFonts w:ascii="Times New Roman" w:hAnsi="Times New Roman" w:cs="Times New Roman"/>
                <w:sz w:val="24"/>
                <w:szCs w:val="24"/>
              </w:rPr>
              <w:t>Recruit school-based administrators who have demonstrated ability to create supportive environments and are committed to collaborative model of decision-making</w:t>
            </w:r>
            <w:r>
              <w:rPr>
                <w:rFonts w:ascii="Times New Roman" w:hAnsi="Times New Roman" w:cs="Times New Roman"/>
                <w:sz w:val="24"/>
                <w:szCs w:val="24"/>
              </w:rPr>
              <w:t>.</w:t>
            </w:r>
            <w:r w:rsidRPr="00CF62A3">
              <w:rPr>
                <w:rFonts w:ascii="Times New Roman" w:hAnsi="Times New Roman" w:cs="Times New Roman"/>
                <w:sz w:val="24"/>
                <w:szCs w:val="24"/>
              </w:rPr>
              <w:t xml:space="preserve"> (2)</w:t>
            </w:r>
          </w:p>
          <w:p w:rsidR="00315E82" w:rsidRPr="00CF62A3" w:rsidRDefault="00315E82" w:rsidP="007B34D6">
            <w:pPr>
              <w:pStyle w:val="ListParagraph"/>
              <w:numPr>
                <w:ilvl w:val="0"/>
                <w:numId w:val="10"/>
              </w:numPr>
              <w:ind w:left="335" w:hanging="335"/>
              <w:rPr>
                <w:rFonts w:ascii="Times New Roman" w:hAnsi="Times New Roman" w:cs="Times New Roman"/>
                <w:sz w:val="24"/>
                <w:szCs w:val="24"/>
              </w:rPr>
            </w:pPr>
            <w:r w:rsidRPr="00CF62A3">
              <w:rPr>
                <w:rFonts w:ascii="Times New Roman" w:hAnsi="Times New Roman" w:cs="Times New Roman"/>
                <w:sz w:val="24"/>
                <w:szCs w:val="24"/>
              </w:rPr>
              <w:lastRenderedPageBreak/>
              <w:t>Establish a professional learning network for educators to collaborate on best practices and communicate shared needs with administration. (2)</w:t>
            </w:r>
          </w:p>
          <w:p w:rsidR="00315E82" w:rsidRPr="00CF62A3" w:rsidRDefault="00315E82" w:rsidP="007B34D6">
            <w:pPr>
              <w:pStyle w:val="ListParagraph"/>
              <w:numPr>
                <w:ilvl w:val="0"/>
                <w:numId w:val="10"/>
              </w:numPr>
              <w:ind w:left="335" w:hanging="335"/>
              <w:rPr>
                <w:rFonts w:ascii="Times New Roman" w:hAnsi="Times New Roman" w:cs="Times New Roman"/>
                <w:sz w:val="24"/>
                <w:szCs w:val="24"/>
              </w:rPr>
            </w:pPr>
            <w:r w:rsidRPr="00CF62A3">
              <w:rPr>
                <w:rFonts w:ascii="Times New Roman" w:hAnsi="Times New Roman" w:cs="Times New Roman"/>
                <w:sz w:val="24"/>
                <w:szCs w:val="24"/>
              </w:rPr>
              <w:t>Hire Team Chairs</w:t>
            </w:r>
            <w:r w:rsidR="007D782F">
              <w:rPr>
                <w:rFonts w:ascii="Times New Roman" w:hAnsi="Times New Roman" w:cs="Times New Roman"/>
                <w:sz w:val="24"/>
                <w:szCs w:val="24"/>
              </w:rPr>
              <w:t>.</w:t>
            </w:r>
            <w:r w:rsidRPr="00CF62A3">
              <w:rPr>
                <w:rFonts w:ascii="Times New Roman" w:hAnsi="Times New Roman" w:cs="Times New Roman"/>
                <w:sz w:val="24"/>
                <w:szCs w:val="24"/>
              </w:rPr>
              <w:t xml:space="preserve"> (2)</w:t>
            </w:r>
          </w:p>
        </w:tc>
        <w:tc>
          <w:tcPr>
            <w:tcW w:w="900" w:type="dxa"/>
          </w:tcPr>
          <w:p w:rsidR="00315E82" w:rsidRPr="00CF62A3" w:rsidRDefault="00315E82" w:rsidP="00DA4190">
            <w:pPr>
              <w:pStyle w:val="Normal1"/>
              <w:jc w:val="center"/>
              <w:rPr>
                <w:rFonts w:ascii="Times New Roman" w:hAnsi="Times New Roman" w:cs="Times New Roman"/>
              </w:rPr>
            </w:pPr>
          </w:p>
        </w:tc>
      </w:tr>
      <w:tr w:rsidR="00315E82" w:rsidRPr="00CF62A3" w:rsidTr="00DA4190">
        <w:tc>
          <w:tcPr>
            <w:tcW w:w="1350" w:type="dxa"/>
          </w:tcPr>
          <w:p w:rsidR="00315E82" w:rsidRPr="00CF62A3" w:rsidRDefault="00315E82">
            <w:pPr>
              <w:pStyle w:val="Normal1"/>
              <w:jc w:val="center"/>
              <w:rPr>
                <w:rFonts w:ascii="Times New Roman" w:hAnsi="Times New Roman" w:cs="Times New Roman"/>
              </w:rPr>
            </w:pPr>
            <w:r w:rsidRPr="0033763E">
              <w:rPr>
                <w:rFonts w:ascii="Times New Roman" w:hAnsi="Times New Roman" w:cs="Times New Roman"/>
                <w:b/>
              </w:rPr>
              <w:lastRenderedPageBreak/>
              <w:t>12</w:t>
            </w:r>
            <w:r w:rsidRPr="00CF62A3">
              <w:rPr>
                <w:rFonts w:ascii="Times New Roman" w:hAnsi="Times New Roman" w:cs="Times New Roman"/>
              </w:rPr>
              <w:t>(6)</w:t>
            </w:r>
          </w:p>
        </w:tc>
        <w:tc>
          <w:tcPr>
            <w:tcW w:w="1890" w:type="dxa"/>
          </w:tcPr>
          <w:p w:rsidR="00315E82" w:rsidRPr="00CF62A3" w:rsidRDefault="00315E82">
            <w:pPr>
              <w:pStyle w:val="Normal1"/>
              <w:rPr>
                <w:rFonts w:ascii="Times New Roman" w:hAnsi="Times New Roman" w:cs="Times New Roman"/>
                <w:b/>
              </w:rPr>
            </w:pPr>
            <w:r w:rsidRPr="00CF62A3">
              <w:rPr>
                <w:rFonts w:ascii="Times New Roman" w:hAnsi="Times New Roman" w:cs="Times New Roman"/>
              </w:rPr>
              <w:t xml:space="preserve">Increase the </w:t>
            </w:r>
            <w:r w:rsidRPr="00CF62A3">
              <w:rPr>
                <w:rFonts w:ascii="Times New Roman" w:hAnsi="Times New Roman" w:cs="Times New Roman"/>
                <w:b/>
              </w:rPr>
              <w:t xml:space="preserve">extra-curricular </w:t>
            </w:r>
            <w:r w:rsidRPr="00CF62A3">
              <w:rPr>
                <w:rFonts w:ascii="Times New Roman" w:hAnsi="Times New Roman" w:cs="Times New Roman"/>
              </w:rPr>
              <w:t>offerings for students</w:t>
            </w:r>
            <w:r>
              <w:rPr>
                <w:rFonts w:ascii="Times New Roman" w:hAnsi="Times New Roman" w:cs="Times New Roman"/>
              </w:rPr>
              <w:t>.</w:t>
            </w:r>
          </w:p>
        </w:tc>
        <w:tc>
          <w:tcPr>
            <w:tcW w:w="10350" w:type="dxa"/>
          </w:tcPr>
          <w:p w:rsidR="00315E82" w:rsidRPr="00CF62A3" w:rsidRDefault="00315E82" w:rsidP="00104293">
            <w:pPr>
              <w:pStyle w:val="Normal1"/>
              <w:numPr>
                <w:ilvl w:val="0"/>
                <w:numId w:val="5"/>
              </w:numPr>
              <w:spacing w:line="276" w:lineRule="auto"/>
              <w:ind w:left="335" w:hanging="360"/>
              <w:rPr>
                <w:rFonts w:ascii="Times New Roman" w:hAnsi="Times New Roman" w:cs="Times New Roman"/>
              </w:rPr>
            </w:pPr>
            <w:bookmarkStart w:id="9" w:name="OLE_LINK7"/>
            <w:bookmarkStart w:id="10" w:name="OLE_LINK8"/>
            <w:bookmarkStart w:id="11" w:name="OLE_LINK9"/>
            <w:bookmarkStart w:id="12" w:name="OLE_LINK10"/>
            <w:r w:rsidRPr="00CF62A3">
              <w:rPr>
                <w:rFonts w:ascii="Times New Roman" w:hAnsi="Times New Roman" w:cs="Times New Roman"/>
              </w:rPr>
              <w:t>Improve after</w:t>
            </w:r>
            <w:r w:rsidR="007B34D6">
              <w:rPr>
                <w:rFonts w:ascii="Times New Roman" w:hAnsi="Times New Roman" w:cs="Times New Roman"/>
              </w:rPr>
              <w:t>-</w:t>
            </w:r>
            <w:r w:rsidRPr="00CF62A3">
              <w:rPr>
                <w:rFonts w:ascii="Times New Roman" w:hAnsi="Times New Roman" w:cs="Times New Roman"/>
              </w:rPr>
              <w:t>school transportation</w:t>
            </w:r>
            <w:r w:rsidR="007D782F">
              <w:rPr>
                <w:rFonts w:ascii="Times New Roman" w:hAnsi="Times New Roman" w:cs="Times New Roman"/>
              </w:rPr>
              <w:t>.</w:t>
            </w:r>
            <w:r w:rsidRPr="00CF62A3">
              <w:rPr>
                <w:rFonts w:ascii="Times New Roman" w:hAnsi="Times New Roman" w:cs="Times New Roman"/>
              </w:rPr>
              <w:t xml:space="preserve"> (15)</w:t>
            </w:r>
          </w:p>
          <w:bookmarkEnd w:id="9"/>
          <w:bookmarkEnd w:id="10"/>
          <w:p w:rsidR="00315E82" w:rsidRPr="00CF62A3" w:rsidRDefault="00315E82" w:rsidP="00104293">
            <w:pPr>
              <w:pStyle w:val="Normal1"/>
              <w:numPr>
                <w:ilvl w:val="0"/>
                <w:numId w:val="5"/>
              </w:numPr>
              <w:spacing w:line="276" w:lineRule="auto"/>
              <w:ind w:left="335" w:hanging="360"/>
              <w:contextualSpacing/>
              <w:rPr>
                <w:rFonts w:ascii="Times New Roman" w:hAnsi="Times New Roman" w:cs="Times New Roman"/>
              </w:rPr>
            </w:pPr>
            <w:r w:rsidRPr="00CF62A3">
              <w:rPr>
                <w:rFonts w:ascii="Times New Roman" w:hAnsi="Times New Roman" w:cs="Times New Roman"/>
              </w:rPr>
              <w:t>Require that every student participate in an after school option once a week</w:t>
            </w:r>
            <w:r>
              <w:rPr>
                <w:rFonts w:ascii="Times New Roman" w:hAnsi="Times New Roman" w:cs="Times New Roman"/>
              </w:rPr>
              <w:t>.</w:t>
            </w:r>
            <w:r w:rsidRPr="00CF62A3">
              <w:rPr>
                <w:rFonts w:ascii="Times New Roman" w:hAnsi="Times New Roman" w:cs="Times New Roman"/>
              </w:rPr>
              <w:t xml:space="preserve"> (6)</w:t>
            </w:r>
          </w:p>
          <w:bookmarkEnd w:id="11"/>
          <w:bookmarkEnd w:id="12"/>
          <w:p w:rsidR="00315E82" w:rsidRPr="00CF62A3" w:rsidRDefault="00315E82" w:rsidP="00104293">
            <w:pPr>
              <w:pStyle w:val="Normal1"/>
              <w:numPr>
                <w:ilvl w:val="0"/>
                <w:numId w:val="5"/>
              </w:numPr>
              <w:spacing w:line="276" w:lineRule="auto"/>
              <w:ind w:left="335" w:hanging="360"/>
              <w:contextualSpacing/>
              <w:rPr>
                <w:rFonts w:ascii="Times New Roman" w:hAnsi="Times New Roman" w:cs="Times New Roman"/>
              </w:rPr>
            </w:pPr>
            <w:r w:rsidRPr="00CF62A3">
              <w:rPr>
                <w:rFonts w:ascii="Times New Roman" w:hAnsi="Times New Roman" w:cs="Times New Roman"/>
              </w:rPr>
              <w:t xml:space="preserve">Gather input from students to determine the interests and needs for after school </w:t>
            </w:r>
            <w:r w:rsidR="007D782F" w:rsidRPr="00CF62A3">
              <w:rPr>
                <w:rFonts w:ascii="Times New Roman" w:hAnsi="Times New Roman" w:cs="Times New Roman"/>
              </w:rPr>
              <w:t>programming</w:t>
            </w:r>
            <w:r>
              <w:rPr>
                <w:rFonts w:ascii="Times New Roman" w:hAnsi="Times New Roman" w:cs="Times New Roman"/>
              </w:rPr>
              <w:t>.</w:t>
            </w:r>
            <w:r w:rsidRPr="00CF62A3">
              <w:rPr>
                <w:rFonts w:ascii="Times New Roman" w:hAnsi="Times New Roman" w:cs="Times New Roman"/>
              </w:rPr>
              <w:t xml:space="preserve"> (6)</w:t>
            </w:r>
          </w:p>
          <w:p w:rsidR="00315E82" w:rsidRPr="00CF62A3" w:rsidRDefault="00315E82" w:rsidP="00104293">
            <w:pPr>
              <w:pStyle w:val="Normal1"/>
              <w:numPr>
                <w:ilvl w:val="0"/>
                <w:numId w:val="5"/>
              </w:numPr>
              <w:spacing w:line="276" w:lineRule="auto"/>
              <w:ind w:left="335" w:hanging="360"/>
              <w:rPr>
                <w:rFonts w:ascii="Times New Roman" w:hAnsi="Times New Roman" w:cs="Times New Roman"/>
              </w:rPr>
            </w:pPr>
            <w:r w:rsidRPr="00CF62A3">
              <w:rPr>
                <w:rFonts w:ascii="Times New Roman" w:hAnsi="Times New Roman" w:cs="Times New Roman"/>
              </w:rPr>
              <w:t xml:space="preserve">Offer an expanded range of after school opportunities/choices (tutoring, clubs, sports, community service). Reframe after </w:t>
            </w:r>
            <w:r>
              <w:rPr>
                <w:rFonts w:ascii="Times New Roman" w:hAnsi="Times New Roman" w:cs="Times New Roman"/>
              </w:rPr>
              <w:t xml:space="preserve">school </w:t>
            </w:r>
            <w:r w:rsidRPr="00CF62A3">
              <w:rPr>
                <w:rFonts w:ascii="Times New Roman" w:hAnsi="Times New Roman" w:cs="Times New Roman"/>
              </w:rPr>
              <w:t>possibilities as a way for students to better themselves</w:t>
            </w:r>
            <w:r>
              <w:rPr>
                <w:rFonts w:ascii="Times New Roman" w:hAnsi="Times New Roman" w:cs="Times New Roman"/>
              </w:rPr>
              <w:t>.</w:t>
            </w:r>
            <w:r w:rsidRPr="00CF62A3">
              <w:rPr>
                <w:rFonts w:ascii="Times New Roman" w:hAnsi="Times New Roman" w:cs="Times New Roman"/>
              </w:rPr>
              <w:t xml:space="preserve"> (4)</w:t>
            </w:r>
          </w:p>
        </w:tc>
        <w:tc>
          <w:tcPr>
            <w:tcW w:w="900" w:type="dxa"/>
          </w:tcPr>
          <w:p w:rsidR="00315E82" w:rsidRPr="00CF62A3" w:rsidRDefault="00315E82" w:rsidP="00DA4190">
            <w:pPr>
              <w:pStyle w:val="Normal1"/>
              <w:jc w:val="center"/>
              <w:rPr>
                <w:rFonts w:ascii="Times New Roman" w:hAnsi="Times New Roman" w:cs="Times New Roman"/>
              </w:rPr>
            </w:pPr>
            <w:r w:rsidRPr="00CF62A3">
              <w:rPr>
                <w:rFonts w:ascii="Times New Roman" w:hAnsi="Times New Roman" w:cs="Times New Roman"/>
              </w:rPr>
              <w:t>C&amp;C</w:t>
            </w:r>
          </w:p>
        </w:tc>
      </w:tr>
      <w:tr w:rsidR="00315E82" w:rsidRPr="00CF62A3" w:rsidTr="00DA4190">
        <w:tc>
          <w:tcPr>
            <w:tcW w:w="1350" w:type="dxa"/>
          </w:tcPr>
          <w:p w:rsidR="00315E82" w:rsidRPr="00CF62A3" w:rsidRDefault="00315E82" w:rsidP="00DA4190">
            <w:pPr>
              <w:pStyle w:val="Normal1"/>
              <w:jc w:val="center"/>
              <w:rPr>
                <w:rFonts w:ascii="Times New Roman" w:hAnsi="Times New Roman" w:cs="Times New Roman"/>
              </w:rPr>
            </w:pPr>
            <w:r>
              <w:rPr>
                <w:rFonts w:ascii="Times New Roman" w:hAnsi="Times New Roman" w:cs="Times New Roman"/>
                <w:b/>
              </w:rPr>
              <w:t>13</w:t>
            </w:r>
            <w:r w:rsidRPr="00CF62A3">
              <w:rPr>
                <w:rFonts w:ascii="Times New Roman" w:hAnsi="Times New Roman" w:cs="Times New Roman"/>
              </w:rPr>
              <w:t>(3)</w:t>
            </w:r>
          </w:p>
        </w:tc>
        <w:tc>
          <w:tcPr>
            <w:tcW w:w="1890" w:type="dxa"/>
          </w:tcPr>
          <w:p w:rsidR="00315E82" w:rsidRPr="00CF62A3" w:rsidRDefault="00315E82">
            <w:pPr>
              <w:pStyle w:val="Normal1"/>
              <w:rPr>
                <w:rFonts w:ascii="Times New Roman" w:hAnsi="Times New Roman" w:cs="Times New Roman"/>
              </w:rPr>
            </w:pPr>
            <w:r w:rsidRPr="00CF62A3">
              <w:rPr>
                <w:rFonts w:ascii="Times New Roman" w:hAnsi="Times New Roman" w:cs="Times New Roman"/>
              </w:rPr>
              <w:t xml:space="preserve">Provide </w:t>
            </w:r>
            <w:r w:rsidRPr="00CF62A3">
              <w:rPr>
                <w:rFonts w:ascii="Times New Roman" w:hAnsi="Times New Roman" w:cs="Times New Roman"/>
                <w:b/>
              </w:rPr>
              <w:t>professional development for members of the school committee</w:t>
            </w:r>
            <w:r>
              <w:rPr>
                <w:rFonts w:ascii="Times New Roman" w:hAnsi="Times New Roman" w:cs="Times New Roman"/>
                <w:b/>
              </w:rPr>
              <w:t>.</w:t>
            </w:r>
          </w:p>
        </w:tc>
        <w:tc>
          <w:tcPr>
            <w:tcW w:w="10350" w:type="dxa"/>
          </w:tcPr>
          <w:p w:rsidR="00315E82" w:rsidRPr="00CF62A3" w:rsidRDefault="00315E82" w:rsidP="00104293">
            <w:pPr>
              <w:pStyle w:val="Normal1"/>
              <w:spacing w:line="276" w:lineRule="auto"/>
              <w:rPr>
                <w:rFonts w:ascii="Times New Roman" w:hAnsi="Times New Roman" w:cs="Times New Roman"/>
              </w:rPr>
            </w:pPr>
            <w:r w:rsidRPr="00CF62A3">
              <w:rPr>
                <w:rFonts w:ascii="Times New Roman" w:hAnsi="Times New Roman" w:cs="Times New Roman"/>
              </w:rPr>
              <w:t>1.  SC members need to be prepared to govern effectively and within appropriate boundaries</w:t>
            </w:r>
            <w:r>
              <w:rPr>
                <w:rFonts w:ascii="Times New Roman" w:hAnsi="Times New Roman" w:cs="Times New Roman"/>
              </w:rPr>
              <w:t>.</w:t>
            </w:r>
            <w:r w:rsidRPr="00CF62A3">
              <w:rPr>
                <w:rFonts w:ascii="Times New Roman" w:hAnsi="Times New Roman" w:cs="Times New Roman"/>
              </w:rPr>
              <w:t xml:space="preserve"> (3)</w:t>
            </w:r>
          </w:p>
        </w:tc>
        <w:tc>
          <w:tcPr>
            <w:tcW w:w="900" w:type="dxa"/>
          </w:tcPr>
          <w:p w:rsidR="00315E82" w:rsidRPr="00CF62A3" w:rsidRDefault="00315E82">
            <w:pPr>
              <w:pStyle w:val="Normal1"/>
              <w:jc w:val="center"/>
              <w:rPr>
                <w:rFonts w:ascii="Times New Roman" w:hAnsi="Times New Roman" w:cs="Times New Roman"/>
              </w:rPr>
            </w:pPr>
            <w:r w:rsidRPr="00CF62A3">
              <w:rPr>
                <w:rFonts w:ascii="Times New Roman" w:hAnsi="Times New Roman" w:cs="Times New Roman"/>
              </w:rPr>
              <w:t>L</w:t>
            </w:r>
          </w:p>
        </w:tc>
      </w:tr>
    </w:tbl>
    <w:p w:rsidR="00315E82" w:rsidRPr="009E003C" w:rsidRDefault="00315E82">
      <w:pPr>
        <w:pStyle w:val="Normal1"/>
        <w:jc w:val="center"/>
        <w:rPr>
          <w:rFonts w:asciiTheme="minorHAnsi" w:hAnsiTheme="minorHAnsi"/>
          <w:sz w:val="22"/>
          <w:szCs w:val="22"/>
        </w:rPr>
      </w:pPr>
    </w:p>
    <w:p w:rsidR="00315E82" w:rsidRDefault="00315E82" w:rsidP="00EF7ECA">
      <w:pPr>
        <w:pStyle w:val="Normal1"/>
      </w:pPr>
    </w:p>
    <w:p w:rsidR="00315E82" w:rsidRDefault="00315E82" w:rsidP="00EF7ECA">
      <w:pPr>
        <w:pStyle w:val="Normal1"/>
      </w:pPr>
    </w:p>
    <w:p w:rsidR="00315E82" w:rsidRDefault="00315E82" w:rsidP="00EF7ECA">
      <w:pPr>
        <w:pStyle w:val="Normal1"/>
      </w:pPr>
    </w:p>
    <w:p w:rsidR="00315E82" w:rsidRDefault="00315E82" w:rsidP="00EF7ECA">
      <w:pPr>
        <w:pStyle w:val="Normal1"/>
      </w:pPr>
    </w:p>
    <w:p w:rsidR="00315E82" w:rsidRDefault="00315E82" w:rsidP="00EF7ECA">
      <w:pPr>
        <w:pStyle w:val="Normal1"/>
      </w:pPr>
    </w:p>
    <w:p w:rsidR="00315E82" w:rsidRDefault="00315E82" w:rsidP="00EF7ECA">
      <w:pPr>
        <w:pStyle w:val="Normal1"/>
      </w:pPr>
    </w:p>
    <w:p w:rsidR="00315E82" w:rsidRDefault="00315E82" w:rsidP="00EF7ECA">
      <w:pPr>
        <w:pStyle w:val="Normal1"/>
      </w:pPr>
    </w:p>
    <w:p w:rsidR="00315E82" w:rsidRDefault="00315E82" w:rsidP="00EF7ECA">
      <w:pPr>
        <w:pStyle w:val="Normal1"/>
      </w:pPr>
    </w:p>
    <w:p w:rsidR="00315E82" w:rsidRDefault="00315E82" w:rsidP="00EF7ECA">
      <w:pPr>
        <w:pStyle w:val="Normal1"/>
      </w:pPr>
    </w:p>
    <w:p w:rsidR="00315E82" w:rsidRDefault="00315E82" w:rsidP="00EF7ECA">
      <w:pPr>
        <w:pStyle w:val="Normal1"/>
      </w:pPr>
    </w:p>
    <w:p w:rsidR="00315E82" w:rsidRDefault="00315E82" w:rsidP="00EF7ECA">
      <w:pPr>
        <w:pStyle w:val="Normal1"/>
      </w:pPr>
    </w:p>
    <w:p w:rsidR="00315E82" w:rsidRDefault="00315E82" w:rsidP="00EF7ECA">
      <w:pPr>
        <w:pStyle w:val="Normal1"/>
      </w:pPr>
    </w:p>
    <w:p w:rsidR="00315E82" w:rsidRDefault="00315E82" w:rsidP="00EF7ECA">
      <w:pPr>
        <w:pStyle w:val="Normal1"/>
      </w:pPr>
    </w:p>
    <w:p w:rsidR="00315E82" w:rsidRDefault="00315E82" w:rsidP="00EF7ECA">
      <w:pPr>
        <w:pStyle w:val="Normal1"/>
      </w:pPr>
    </w:p>
    <w:p w:rsidR="00315E82" w:rsidRDefault="00315E82" w:rsidP="00EF7ECA">
      <w:pPr>
        <w:pStyle w:val="Normal1"/>
      </w:pPr>
    </w:p>
    <w:p w:rsidR="00315E82" w:rsidRDefault="00315E82" w:rsidP="00EF7ECA">
      <w:pPr>
        <w:pStyle w:val="Normal1"/>
      </w:pPr>
    </w:p>
    <w:p w:rsidR="00315E82" w:rsidRDefault="00315E82" w:rsidP="00EF7ECA">
      <w:pPr>
        <w:pStyle w:val="Normal1"/>
      </w:pPr>
    </w:p>
    <w:p w:rsidR="00315E82" w:rsidRDefault="00315E82" w:rsidP="00EF7ECA">
      <w:pPr>
        <w:pStyle w:val="Normal1"/>
      </w:pPr>
    </w:p>
    <w:p w:rsidR="00315E82" w:rsidRDefault="00315E82" w:rsidP="00EF7ECA">
      <w:pPr>
        <w:pStyle w:val="Normal1"/>
      </w:pPr>
    </w:p>
    <w:p w:rsidR="007D782F" w:rsidRPr="00267A90" w:rsidRDefault="007D782F" w:rsidP="00267A90">
      <w:pPr>
        <w:spacing w:after="0" w:line="240" w:lineRule="auto"/>
        <w:rPr>
          <w:rFonts w:ascii="Cambria" w:eastAsia="Cambria" w:hAnsi="Cambria" w:cs="Cambria"/>
          <w:color w:val="000000"/>
          <w:sz w:val="24"/>
          <w:szCs w:val="24"/>
        </w:rPr>
        <w:sectPr w:rsidR="007D782F" w:rsidRPr="00267A90" w:rsidSect="007D782F">
          <w:pgSz w:w="15840" w:h="12240" w:orient="landscape"/>
          <w:pgMar w:top="720" w:right="720" w:bottom="720" w:left="720" w:header="720" w:footer="720" w:gutter="0"/>
          <w:cols w:space="720"/>
          <w:docGrid w:linePitch="360"/>
        </w:sectPr>
      </w:pPr>
    </w:p>
    <w:p w:rsidR="00315E82" w:rsidRPr="00315E82" w:rsidRDefault="00315E82" w:rsidP="00267A90">
      <w:pPr>
        <w:jc w:val="center"/>
        <w:rPr>
          <w:b/>
          <w:color w:val="000000"/>
          <w:sz w:val="24"/>
          <w:szCs w:val="24"/>
          <w:u w:val="single"/>
        </w:rPr>
      </w:pPr>
      <w:r>
        <w:rPr>
          <w:b/>
          <w:color w:val="000000"/>
          <w:sz w:val="24"/>
          <w:szCs w:val="24"/>
          <w:u w:val="single"/>
        </w:rPr>
        <w:lastRenderedPageBreak/>
        <w:t>APPENDIX A</w:t>
      </w:r>
    </w:p>
    <w:p w:rsidR="00315E82" w:rsidRPr="007B0786" w:rsidRDefault="00315E82" w:rsidP="00DA4190">
      <w:pPr>
        <w:jc w:val="center"/>
        <w:rPr>
          <w:b/>
          <w:color w:val="000000"/>
          <w:sz w:val="24"/>
          <w:szCs w:val="24"/>
        </w:rPr>
      </w:pPr>
      <w:r w:rsidRPr="007B0786">
        <w:rPr>
          <w:b/>
          <w:color w:val="000000"/>
          <w:sz w:val="24"/>
          <w:szCs w:val="24"/>
        </w:rPr>
        <w:t>Southbridge Education Association’s Recommendations to the Receiver</w:t>
      </w:r>
    </w:p>
    <w:p w:rsidR="00315E82" w:rsidRPr="007B0786" w:rsidRDefault="00315E82" w:rsidP="00DA4190">
      <w:pPr>
        <w:rPr>
          <w:color w:val="000000"/>
          <w:sz w:val="20"/>
          <w:szCs w:val="20"/>
        </w:rPr>
      </w:pPr>
      <w:r w:rsidRPr="007B0786">
        <w:rPr>
          <w:color w:val="000000"/>
          <w:sz w:val="20"/>
          <w:szCs w:val="20"/>
        </w:rPr>
        <w:t xml:space="preserve">The key to any success is collaboration. Problems that begin in the school do not end at the close of the school day. Conversely, problems that begin in the neighborhood do not end once the </w:t>
      </w:r>
      <w:proofErr w:type="gramStart"/>
      <w:r w:rsidRPr="007B0786">
        <w:rPr>
          <w:color w:val="000000"/>
          <w:sz w:val="20"/>
          <w:szCs w:val="20"/>
        </w:rPr>
        <w:t>firsts</w:t>
      </w:r>
      <w:proofErr w:type="gramEnd"/>
      <w:r w:rsidRPr="007B0786">
        <w:rPr>
          <w:color w:val="000000"/>
          <w:sz w:val="20"/>
          <w:szCs w:val="20"/>
        </w:rPr>
        <w:t xml:space="preserve"> bell rings to start school. There is no substitute for a broad based community-wide effort.  </w:t>
      </w:r>
      <w:r w:rsidRPr="007B0786">
        <w:rPr>
          <w:i/>
          <w:color w:val="000000"/>
          <w:sz w:val="20"/>
          <w:szCs w:val="20"/>
        </w:rPr>
        <w:t>Southbridge School Safety Report 2002</w:t>
      </w:r>
    </w:p>
    <w:p w:rsidR="00315E82" w:rsidRPr="007B0786" w:rsidRDefault="00315E82" w:rsidP="00DA4190">
      <w:pPr>
        <w:rPr>
          <w:sz w:val="20"/>
          <w:szCs w:val="20"/>
        </w:rPr>
      </w:pPr>
      <w:r w:rsidRPr="007B0786">
        <w:rPr>
          <w:sz w:val="20"/>
          <w:szCs w:val="20"/>
        </w:rPr>
        <w:t xml:space="preserve">The inclusion of educators in </w:t>
      </w:r>
      <w:r>
        <w:rPr>
          <w:sz w:val="20"/>
          <w:szCs w:val="20"/>
        </w:rPr>
        <w:t>decision-</w:t>
      </w:r>
      <w:r w:rsidRPr="007B0786">
        <w:rPr>
          <w:sz w:val="20"/>
          <w:szCs w:val="20"/>
        </w:rPr>
        <w:t xml:space="preserve">making is vital to any successful improvement plan laid out for Southbridge Public Schools. </w:t>
      </w:r>
    </w:p>
    <w:p w:rsidR="00315E82" w:rsidRPr="007B0786" w:rsidRDefault="00315E82" w:rsidP="00DA4190">
      <w:pPr>
        <w:rPr>
          <w:sz w:val="20"/>
          <w:szCs w:val="20"/>
        </w:rPr>
      </w:pPr>
      <w:r w:rsidRPr="007B0786">
        <w:rPr>
          <w:sz w:val="20"/>
          <w:szCs w:val="20"/>
        </w:rPr>
        <w:t xml:space="preserve">Over the years the lack of </w:t>
      </w:r>
      <w:r>
        <w:rPr>
          <w:sz w:val="20"/>
          <w:szCs w:val="20"/>
        </w:rPr>
        <w:t xml:space="preserve">consistent </w:t>
      </w:r>
      <w:r w:rsidRPr="007B0786">
        <w:rPr>
          <w:sz w:val="20"/>
          <w:szCs w:val="20"/>
        </w:rPr>
        <w:t>leadership in the district has resulted in a patchwork of disparate approaches to attempt to meet students’ needs. Our students deserve better than that. Teachers and staff can, and will</w:t>
      </w:r>
      <w:r>
        <w:rPr>
          <w:sz w:val="20"/>
          <w:szCs w:val="20"/>
        </w:rPr>
        <w:t>,</w:t>
      </w:r>
      <w:r w:rsidRPr="007B0786">
        <w:rPr>
          <w:sz w:val="20"/>
          <w:szCs w:val="20"/>
        </w:rPr>
        <w:t xml:space="preserve"> deliver a comprehensive education so long as there is a shared vision and common goals between educators and district leaders.</w:t>
      </w:r>
    </w:p>
    <w:p w:rsidR="00315E82" w:rsidRPr="007B0786" w:rsidRDefault="00315E82" w:rsidP="00DA4190">
      <w:pPr>
        <w:rPr>
          <w:sz w:val="20"/>
          <w:szCs w:val="20"/>
        </w:rPr>
      </w:pPr>
      <w:r w:rsidRPr="007B0786">
        <w:rPr>
          <w:sz w:val="20"/>
          <w:szCs w:val="20"/>
        </w:rPr>
        <w:t>The Southbridge Education Association is committed to the improvement of the District and makes the following recommendations to the receiver preparing the district’s improvement plan. We align these recommendations to the areas of concern outlined in the state statute that addresses underperforming districts.</w:t>
      </w:r>
    </w:p>
    <w:p w:rsidR="00315E82" w:rsidRPr="007B0786" w:rsidRDefault="00315E82" w:rsidP="00DA4190">
      <w:pPr>
        <w:rPr>
          <w:sz w:val="20"/>
          <w:szCs w:val="20"/>
        </w:rPr>
      </w:pPr>
      <w:r w:rsidRPr="007B0786">
        <w:rPr>
          <w:sz w:val="20"/>
          <w:szCs w:val="20"/>
        </w:rPr>
        <w:t>The recommendations come from surveys and conversations the SEA conducted throughout the district:</w:t>
      </w:r>
    </w:p>
    <w:p w:rsidR="00315E82" w:rsidRPr="007B0786" w:rsidRDefault="00315E82" w:rsidP="00DA4190">
      <w:pPr>
        <w:ind w:left="360"/>
        <w:rPr>
          <w:b/>
          <w:sz w:val="20"/>
          <w:szCs w:val="20"/>
        </w:rPr>
      </w:pPr>
      <w:r w:rsidRPr="007B0786">
        <w:rPr>
          <w:b/>
          <w:sz w:val="20"/>
          <w:szCs w:val="20"/>
        </w:rPr>
        <w:t xml:space="preserve">Social Service </w:t>
      </w:r>
    </w:p>
    <w:p w:rsidR="00315E82" w:rsidRPr="007B0786" w:rsidRDefault="00315E82" w:rsidP="00315E82">
      <w:pPr>
        <w:pStyle w:val="ListParagraph"/>
        <w:numPr>
          <w:ilvl w:val="0"/>
          <w:numId w:val="16"/>
        </w:numPr>
        <w:rPr>
          <w:sz w:val="20"/>
          <w:szCs w:val="20"/>
        </w:rPr>
      </w:pPr>
      <w:r w:rsidRPr="007B0786">
        <w:rPr>
          <w:sz w:val="20"/>
          <w:szCs w:val="20"/>
        </w:rPr>
        <w:t>Employ a full-time outreach worker in each school building to improve connections between home, school and community. Improve outreach services to parents so they feel welcome into schools and offer them workshops on getting children “ready to learn.”</w:t>
      </w:r>
    </w:p>
    <w:p w:rsidR="00315E82" w:rsidRPr="007B0786" w:rsidRDefault="00315E82" w:rsidP="00315E82">
      <w:pPr>
        <w:pStyle w:val="ListParagraph"/>
        <w:numPr>
          <w:ilvl w:val="0"/>
          <w:numId w:val="16"/>
        </w:numPr>
        <w:rPr>
          <w:sz w:val="20"/>
          <w:szCs w:val="20"/>
        </w:rPr>
      </w:pPr>
      <w:r w:rsidRPr="007B0786">
        <w:rPr>
          <w:sz w:val="20"/>
          <w:szCs w:val="20"/>
        </w:rPr>
        <w:t xml:space="preserve">Coordinate with community partners to address issues related to homelessness and transiency and to promote a safe and secure learning environment. Collaborate directly with YOU Inc. as a partner to provide a variety of community support programs into the schools. </w:t>
      </w:r>
    </w:p>
    <w:p w:rsidR="00315E82" w:rsidRPr="007B0786" w:rsidRDefault="00315E82" w:rsidP="00DA4190">
      <w:pPr>
        <w:ind w:left="360"/>
        <w:rPr>
          <w:b/>
          <w:sz w:val="20"/>
          <w:szCs w:val="20"/>
        </w:rPr>
      </w:pPr>
      <w:r w:rsidRPr="007B0786">
        <w:rPr>
          <w:b/>
          <w:sz w:val="20"/>
          <w:szCs w:val="20"/>
        </w:rPr>
        <w:t>Safe and Secure Learning Environment</w:t>
      </w:r>
    </w:p>
    <w:p w:rsidR="00315E82" w:rsidRPr="007B0786" w:rsidRDefault="00315E82" w:rsidP="00315E82">
      <w:pPr>
        <w:pStyle w:val="ListParagraph"/>
        <w:numPr>
          <w:ilvl w:val="0"/>
          <w:numId w:val="16"/>
        </w:numPr>
        <w:rPr>
          <w:sz w:val="20"/>
          <w:szCs w:val="20"/>
        </w:rPr>
      </w:pPr>
      <w:r w:rsidRPr="007B0786">
        <w:rPr>
          <w:sz w:val="20"/>
          <w:szCs w:val="20"/>
        </w:rPr>
        <w:t>Review and evaluate the recommendations of the 2002 Southbridge School Safety report and address persistent areas of need:</w:t>
      </w:r>
    </w:p>
    <w:p w:rsidR="00315E82" w:rsidRPr="007B0786" w:rsidRDefault="00315E82" w:rsidP="00315E82">
      <w:pPr>
        <w:pStyle w:val="ListParagraph"/>
        <w:numPr>
          <w:ilvl w:val="1"/>
          <w:numId w:val="16"/>
        </w:numPr>
        <w:rPr>
          <w:sz w:val="20"/>
          <w:szCs w:val="20"/>
        </w:rPr>
      </w:pPr>
      <w:r w:rsidRPr="007B0786">
        <w:rPr>
          <w:sz w:val="20"/>
          <w:szCs w:val="20"/>
        </w:rPr>
        <w:t xml:space="preserve">Create School Safety and At-Risk Youth Task Force that includes teachers, education support personnel, students, parents, community members and representatives from public agencies. </w:t>
      </w:r>
    </w:p>
    <w:p w:rsidR="00315E82" w:rsidRPr="007B0786" w:rsidRDefault="00315E82" w:rsidP="00315E82">
      <w:pPr>
        <w:pStyle w:val="ListParagraph"/>
        <w:numPr>
          <w:ilvl w:val="1"/>
          <w:numId w:val="16"/>
        </w:numPr>
        <w:rPr>
          <w:sz w:val="20"/>
          <w:szCs w:val="20"/>
        </w:rPr>
      </w:pPr>
      <w:r w:rsidRPr="007B0786">
        <w:rPr>
          <w:sz w:val="20"/>
          <w:szCs w:val="20"/>
        </w:rPr>
        <w:t>Create Faculty-Administration School Safety Committee</w:t>
      </w:r>
    </w:p>
    <w:p w:rsidR="00315E82" w:rsidRPr="007B0786" w:rsidRDefault="00315E82" w:rsidP="00315E82">
      <w:pPr>
        <w:pStyle w:val="ListParagraph"/>
        <w:numPr>
          <w:ilvl w:val="1"/>
          <w:numId w:val="16"/>
        </w:numPr>
        <w:rPr>
          <w:sz w:val="20"/>
          <w:szCs w:val="20"/>
        </w:rPr>
      </w:pPr>
      <w:r w:rsidRPr="007B0786">
        <w:rPr>
          <w:sz w:val="20"/>
          <w:szCs w:val="20"/>
        </w:rPr>
        <w:t>Establish a formal pathway of communication with the Student Councils on issues of safe and secure learning environments.</w:t>
      </w:r>
    </w:p>
    <w:p w:rsidR="00315E82" w:rsidRPr="007B0786" w:rsidRDefault="00315E82" w:rsidP="00315E82">
      <w:pPr>
        <w:pStyle w:val="ListParagraph"/>
        <w:numPr>
          <w:ilvl w:val="1"/>
          <w:numId w:val="16"/>
        </w:numPr>
        <w:rPr>
          <w:sz w:val="20"/>
          <w:szCs w:val="20"/>
        </w:rPr>
      </w:pPr>
      <w:r w:rsidRPr="007B0786">
        <w:rPr>
          <w:sz w:val="20"/>
          <w:szCs w:val="20"/>
        </w:rPr>
        <w:t>Establish and increase support for parent teacher associations at each school.</w:t>
      </w:r>
    </w:p>
    <w:p w:rsidR="00315E82" w:rsidRPr="007B0786" w:rsidRDefault="00315E82" w:rsidP="00315E82">
      <w:pPr>
        <w:pStyle w:val="ListParagraph"/>
        <w:numPr>
          <w:ilvl w:val="0"/>
          <w:numId w:val="16"/>
        </w:numPr>
        <w:rPr>
          <w:sz w:val="20"/>
          <w:szCs w:val="20"/>
        </w:rPr>
      </w:pPr>
      <w:r w:rsidRPr="007B0786">
        <w:rPr>
          <w:sz w:val="20"/>
          <w:szCs w:val="20"/>
        </w:rPr>
        <w:t xml:space="preserve">Increase the number of school-based psychologists and behavioral intervention specialists at each school. </w:t>
      </w:r>
    </w:p>
    <w:p w:rsidR="00315E82" w:rsidRPr="007B0786" w:rsidRDefault="00315E82" w:rsidP="00315E82">
      <w:pPr>
        <w:pStyle w:val="ListParagraph"/>
        <w:numPr>
          <w:ilvl w:val="0"/>
          <w:numId w:val="16"/>
        </w:numPr>
        <w:rPr>
          <w:sz w:val="20"/>
          <w:szCs w:val="20"/>
        </w:rPr>
      </w:pPr>
      <w:r w:rsidRPr="007B0786">
        <w:rPr>
          <w:sz w:val="20"/>
          <w:szCs w:val="20"/>
        </w:rPr>
        <w:t xml:space="preserve">Evaluate the current procedures for tracking students in need of behavioral evaluations, interventions and ongoing supports. </w:t>
      </w:r>
    </w:p>
    <w:p w:rsidR="00315E82" w:rsidRPr="007B0786" w:rsidRDefault="00315E82" w:rsidP="00315E82">
      <w:pPr>
        <w:pStyle w:val="ListParagraph"/>
        <w:numPr>
          <w:ilvl w:val="0"/>
          <w:numId w:val="16"/>
        </w:numPr>
        <w:rPr>
          <w:sz w:val="20"/>
          <w:szCs w:val="20"/>
        </w:rPr>
      </w:pPr>
      <w:r w:rsidRPr="007B0786">
        <w:rPr>
          <w:sz w:val="20"/>
          <w:szCs w:val="20"/>
        </w:rPr>
        <w:t xml:space="preserve">Update the district-wide student discipline policies and procedures </w:t>
      </w:r>
      <w:r>
        <w:rPr>
          <w:sz w:val="20"/>
          <w:szCs w:val="20"/>
        </w:rPr>
        <w:t xml:space="preserve">and </w:t>
      </w:r>
      <w:r w:rsidRPr="007B0786">
        <w:rPr>
          <w:sz w:val="20"/>
          <w:szCs w:val="20"/>
        </w:rPr>
        <w:t>ensure consistency and fairness</w:t>
      </w:r>
      <w:r>
        <w:rPr>
          <w:sz w:val="20"/>
          <w:szCs w:val="20"/>
        </w:rPr>
        <w:t xml:space="preserve"> in their application</w:t>
      </w:r>
      <w:r w:rsidRPr="007B0786">
        <w:rPr>
          <w:sz w:val="20"/>
          <w:szCs w:val="20"/>
        </w:rPr>
        <w:t xml:space="preserve">. </w:t>
      </w:r>
    </w:p>
    <w:p w:rsidR="00315E82" w:rsidRPr="007B0786" w:rsidRDefault="00315E82" w:rsidP="00DA4190">
      <w:pPr>
        <w:ind w:left="360"/>
        <w:rPr>
          <w:b/>
          <w:sz w:val="20"/>
          <w:szCs w:val="20"/>
        </w:rPr>
      </w:pPr>
      <w:r w:rsidRPr="007B0786">
        <w:rPr>
          <w:b/>
          <w:sz w:val="20"/>
          <w:szCs w:val="20"/>
        </w:rPr>
        <w:t>Workforce Development</w:t>
      </w:r>
    </w:p>
    <w:p w:rsidR="00315E82" w:rsidRPr="007B0786" w:rsidRDefault="00315E82" w:rsidP="00315E82">
      <w:pPr>
        <w:pStyle w:val="ListParagraph"/>
        <w:numPr>
          <w:ilvl w:val="0"/>
          <w:numId w:val="16"/>
        </w:numPr>
        <w:rPr>
          <w:sz w:val="20"/>
          <w:szCs w:val="20"/>
        </w:rPr>
      </w:pPr>
      <w:r w:rsidRPr="007B0786">
        <w:rPr>
          <w:sz w:val="20"/>
          <w:szCs w:val="20"/>
        </w:rPr>
        <w:t xml:space="preserve">Establish an Adult Basic Education program that includes English as a second language courses, computer literacy, mathematics and workforce development training. </w:t>
      </w:r>
    </w:p>
    <w:p w:rsidR="00315E82" w:rsidRPr="007B0786" w:rsidRDefault="00315E82" w:rsidP="00315E82">
      <w:pPr>
        <w:pStyle w:val="ListParagraph"/>
        <w:numPr>
          <w:ilvl w:val="0"/>
          <w:numId w:val="16"/>
        </w:numPr>
        <w:rPr>
          <w:sz w:val="20"/>
          <w:szCs w:val="20"/>
        </w:rPr>
      </w:pPr>
      <w:r w:rsidRPr="007B0786">
        <w:rPr>
          <w:sz w:val="20"/>
          <w:szCs w:val="20"/>
        </w:rPr>
        <w:t>Focus on partnerships that link students and families to employment opportunities and additional job training.</w:t>
      </w:r>
    </w:p>
    <w:p w:rsidR="00315E82" w:rsidRPr="007B0786" w:rsidRDefault="00315E82" w:rsidP="00DA4190">
      <w:pPr>
        <w:ind w:left="360"/>
        <w:rPr>
          <w:b/>
          <w:sz w:val="20"/>
          <w:szCs w:val="20"/>
        </w:rPr>
      </w:pPr>
      <w:r w:rsidRPr="007B0786">
        <w:rPr>
          <w:b/>
          <w:sz w:val="20"/>
          <w:szCs w:val="20"/>
        </w:rPr>
        <w:t>Closing Achievement Gaps</w:t>
      </w:r>
    </w:p>
    <w:p w:rsidR="00315E82" w:rsidRPr="007B0786" w:rsidRDefault="00315E82" w:rsidP="00315E82">
      <w:pPr>
        <w:pStyle w:val="ListParagraph"/>
        <w:numPr>
          <w:ilvl w:val="0"/>
          <w:numId w:val="16"/>
        </w:numPr>
        <w:rPr>
          <w:sz w:val="20"/>
          <w:szCs w:val="20"/>
        </w:rPr>
      </w:pPr>
      <w:r w:rsidRPr="007B0786">
        <w:rPr>
          <w:sz w:val="20"/>
          <w:szCs w:val="20"/>
        </w:rPr>
        <w:lastRenderedPageBreak/>
        <w:t xml:space="preserve">Establish a multi-year cycle to review and implement curriculum that is aligned vertically and horizontally throughout the district. </w:t>
      </w:r>
    </w:p>
    <w:p w:rsidR="00315E82" w:rsidRPr="007B0786" w:rsidRDefault="00315E82" w:rsidP="00315E82">
      <w:pPr>
        <w:pStyle w:val="ListParagraph"/>
        <w:numPr>
          <w:ilvl w:val="0"/>
          <w:numId w:val="16"/>
        </w:numPr>
        <w:rPr>
          <w:sz w:val="20"/>
          <w:szCs w:val="20"/>
        </w:rPr>
      </w:pPr>
      <w:r w:rsidRPr="007B0786">
        <w:rPr>
          <w:sz w:val="20"/>
          <w:szCs w:val="20"/>
        </w:rPr>
        <w:t xml:space="preserve">Partner with </w:t>
      </w:r>
      <w:proofErr w:type="spellStart"/>
      <w:r w:rsidRPr="007B0786">
        <w:rPr>
          <w:sz w:val="20"/>
          <w:szCs w:val="20"/>
        </w:rPr>
        <w:t>Quinsigamond</w:t>
      </w:r>
      <w:proofErr w:type="spellEnd"/>
      <w:r w:rsidRPr="007B0786">
        <w:rPr>
          <w:sz w:val="20"/>
          <w:szCs w:val="20"/>
        </w:rPr>
        <w:t xml:space="preserve"> Community College or other institutions to provide early college, dual-enrollment or access to college-level courses in the evenings or weekends. </w:t>
      </w:r>
    </w:p>
    <w:p w:rsidR="00315E82" w:rsidRPr="007B0786" w:rsidRDefault="00315E82" w:rsidP="00315E82">
      <w:pPr>
        <w:pStyle w:val="ListParagraph"/>
        <w:numPr>
          <w:ilvl w:val="0"/>
          <w:numId w:val="16"/>
        </w:numPr>
        <w:rPr>
          <w:sz w:val="20"/>
          <w:szCs w:val="20"/>
        </w:rPr>
      </w:pPr>
      <w:r w:rsidRPr="007B0786">
        <w:rPr>
          <w:sz w:val="20"/>
          <w:szCs w:val="20"/>
        </w:rPr>
        <w:t>Provide free pre-school program to accommodate 100% of eligible children and offer transportation.</w:t>
      </w:r>
    </w:p>
    <w:p w:rsidR="00315E82" w:rsidRPr="007B0786" w:rsidRDefault="00315E82" w:rsidP="00315E82">
      <w:pPr>
        <w:pStyle w:val="ListParagraph"/>
        <w:numPr>
          <w:ilvl w:val="0"/>
          <w:numId w:val="16"/>
        </w:numPr>
        <w:rPr>
          <w:sz w:val="20"/>
          <w:szCs w:val="20"/>
        </w:rPr>
      </w:pPr>
      <w:r w:rsidRPr="007B0786">
        <w:rPr>
          <w:sz w:val="20"/>
          <w:szCs w:val="20"/>
        </w:rPr>
        <w:t>Establish policies that ensure balanced classroom assignments of ELL students and students with disabilities</w:t>
      </w:r>
    </w:p>
    <w:p w:rsidR="00315E82" w:rsidRPr="007B0786" w:rsidRDefault="00315E82" w:rsidP="00315E82">
      <w:pPr>
        <w:pStyle w:val="ListParagraph"/>
        <w:numPr>
          <w:ilvl w:val="0"/>
          <w:numId w:val="16"/>
        </w:numPr>
        <w:rPr>
          <w:sz w:val="20"/>
          <w:szCs w:val="20"/>
        </w:rPr>
      </w:pPr>
      <w:r w:rsidRPr="007B0786">
        <w:rPr>
          <w:sz w:val="20"/>
          <w:szCs w:val="20"/>
        </w:rPr>
        <w:t xml:space="preserve">Maintain or increase current levels of funding for arts, music and other non-core academic programs. </w:t>
      </w:r>
    </w:p>
    <w:p w:rsidR="00315E82" w:rsidRPr="007B0786" w:rsidRDefault="00315E82" w:rsidP="00DA4190">
      <w:pPr>
        <w:ind w:left="360"/>
        <w:rPr>
          <w:b/>
          <w:sz w:val="20"/>
          <w:szCs w:val="20"/>
        </w:rPr>
      </w:pPr>
      <w:r w:rsidRPr="007B0786">
        <w:rPr>
          <w:b/>
          <w:sz w:val="20"/>
          <w:szCs w:val="20"/>
        </w:rPr>
        <w:t>English Language Learners</w:t>
      </w:r>
    </w:p>
    <w:p w:rsidR="00315E82" w:rsidRPr="007B0786" w:rsidRDefault="00315E82" w:rsidP="00315E82">
      <w:pPr>
        <w:pStyle w:val="ListParagraph"/>
        <w:numPr>
          <w:ilvl w:val="0"/>
          <w:numId w:val="16"/>
        </w:numPr>
        <w:rPr>
          <w:sz w:val="20"/>
          <w:szCs w:val="20"/>
        </w:rPr>
      </w:pPr>
      <w:r w:rsidRPr="007B0786">
        <w:rPr>
          <w:sz w:val="20"/>
          <w:szCs w:val="20"/>
        </w:rPr>
        <w:t>Hire district-wide English-as-a-second language program director</w:t>
      </w:r>
    </w:p>
    <w:p w:rsidR="00315E82" w:rsidRPr="007B0786" w:rsidRDefault="00315E82" w:rsidP="00315E82">
      <w:pPr>
        <w:pStyle w:val="ListParagraph"/>
        <w:numPr>
          <w:ilvl w:val="0"/>
          <w:numId w:val="16"/>
        </w:numPr>
        <w:rPr>
          <w:sz w:val="20"/>
          <w:szCs w:val="20"/>
        </w:rPr>
      </w:pPr>
      <w:r w:rsidRPr="007B0786">
        <w:rPr>
          <w:sz w:val="20"/>
          <w:szCs w:val="20"/>
        </w:rPr>
        <w:t>Hire licensed ESL teachers to provide pull-out and push-in English language development to ELLs</w:t>
      </w:r>
    </w:p>
    <w:p w:rsidR="00315E82" w:rsidRPr="007B0786" w:rsidRDefault="00315E82" w:rsidP="00315E82">
      <w:pPr>
        <w:pStyle w:val="ListParagraph"/>
        <w:numPr>
          <w:ilvl w:val="0"/>
          <w:numId w:val="16"/>
        </w:numPr>
        <w:rPr>
          <w:sz w:val="20"/>
          <w:szCs w:val="20"/>
        </w:rPr>
      </w:pPr>
      <w:r w:rsidRPr="007B0786">
        <w:rPr>
          <w:sz w:val="20"/>
          <w:szCs w:val="20"/>
        </w:rPr>
        <w:t xml:space="preserve">Establish a dual-language program to build language proficiency in both English and Spanish as a featured program for the Southbridge public schools. </w:t>
      </w:r>
    </w:p>
    <w:p w:rsidR="00315E82" w:rsidRPr="007B0786" w:rsidRDefault="00315E82" w:rsidP="00315E82">
      <w:pPr>
        <w:pStyle w:val="ListParagraph"/>
        <w:numPr>
          <w:ilvl w:val="0"/>
          <w:numId w:val="16"/>
        </w:numPr>
        <w:rPr>
          <w:sz w:val="20"/>
          <w:szCs w:val="20"/>
        </w:rPr>
      </w:pPr>
      <w:r w:rsidRPr="007B0786">
        <w:rPr>
          <w:sz w:val="20"/>
          <w:szCs w:val="20"/>
        </w:rPr>
        <w:t xml:space="preserve">Establish a transitional bilingual education program as a supplement to dual-language and sheltered English immersion programs. </w:t>
      </w:r>
    </w:p>
    <w:p w:rsidR="00315E82" w:rsidRPr="007B0786" w:rsidRDefault="00315E82" w:rsidP="00315E82">
      <w:pPr>
        <w:pStyle w:val="ListParagraph"/>
        <w:numPr>
          <w:ilvl w:val="0"/>
          <w:numId w:val="16"/>
        </w:numPr>
        <w:rPr>
          <w:sz w:val="20"/>
          <w:szCs w:val="20"/>
        </w:rPr>
      </w:pPr>
      <w:r w:rsidRPr="007B0786">
        <w:rPr>
          <w:sz w:val="20"/>
          <w:szCs w:val="20"/>
        </w:rPr>
        <w:t xml:space="preserve">Review the placements and service delivery models for English language learners on IEPs and 504s. </w:t>
      </w:r>
    </w:p>
    <w:p w:rsidR="00315E82" w:rsidRPr="007B0786" w:rsidRDefault="00315E82" w:rsidP="00315E82">
      <w:pPr>
        <w:pStyle w:val="ListParagraph"/>
        <w:numPr>
          <w:ilvl w:val="0"/>
          <w:numId w:val="16"/>
        </w:numPr>
        <w:rPr>
          <w:sz w:val="20"/>
          <w:szCs w:val="20"/>
        </w:rPr>
      </w:pPr>
      <w:r w:rsidRPr="007B0786">
        <w:rPr>
          <w:sz w:val="20"/>
          <w:szCs w:val="20"/>
        </w:rPr>
        <w:t xml:space="preserve">Provide professional development programs leading to ESL Licensure for current teachers. </w:t>
      </w:r>
    </w:p>
    <w:p w:rsidR="00315E82" w:rsidRPr="007B0786" w:rsidRDefault="00315E82" w:rsidP="00DA4190">
      <w:pPr>
        <w:ind w:left="360"/>
        <w:rPr>
          <w:b/>
          <w:sz w:val="20"/>
          <w:szCs w:val="20"/>
        </w:rPr>
      </w:pPr>
      <w:r w:rsidRPr="007B0786">
        <w:rPr>
          <w:b/>
          <w:sz w:val="20"/>
          <w:szCs w:val="20"/>
        </w:rPr>
        <w:t>Leadership</w:t>
      </w:r>
    </w:p>
    <w:p w:rsidR="00315E82" w:rsidRPr="007B0786" w:rsidRDefault="00315E82" w:rsidP="00315E82">
      <w:pPr>
        <w:pStyle w:val="ListParagraph"/>
        <w:numPr>
          <w:ilvl w:val="0"/>
          <w:numId w:val="16"/>
        </w:numPr>
        <w:rPr>
          <w:sz w:val="20"/>
          <w:szCs w:val="20"/>
        </w:rPr>
      </w:pPr>
      <w:r w:rsidRPr="007B0786">
        <w:rPr>
          <w:sz w:val="20"/>
          <w:szCs w:val="20"/>
        </w:rPr>
        <w:t>Recruit school-based administrators who have proven records of working in districts with English language learners, and a wide variety of special education programs. Leaders must be skilled and knowledgeable of successful programs and techniques to meet needs of this district.</w:t>
      </w:r>
    </w:p>
    <w:p w:rsidR="00315E82" w:rsidRPr="007B0786" w:rsidRDefault="00315E82" w:rsidP="00315E82">
      <w:pPr>
        <w:pStyle w:val="ListParagraph"/>
        <w:numPr>
          <w:ilvl w:val="0"/>
          <w:numId w:val="16"/>
        </w:numPr>
        <w:rPr>
          <w:sz w:val="20"/>
          <w:szCs w:val="20"/>
        </w:rPr>
      </w:pPr>
      <w:r w:rsidRPr="007B0786">
        <w:rPr>
          <w:sz w:val="20"/>
          <w:szCs w:val="20"/>
        </w:rPr>
        <w:t>Recruit school-based administrators who have demonstrated ability to create supportive environments and are committed to collaborative model of decision making.</w:t>
      </w:r>
    </w:p>
    <w:p w:rsidR="00315E82" w:rsidRPr="007B0786" w:rsidRDefault="00315E82" w:rsidP="00315E82">
      <w:pPr>
        <w:pStyle w:val="ListParagraph"/>
        <w:numPr>
          <w:ilvl w:val="0"/>
          <w:numId w:val="16"/>
        </w:numPr>
        <w:rPr>
          <w:sz w:val="20"/>
          <w:szCs w:val="20"/>
        </w:rPr>
      </w:pPr>
      <w:r w:rsidRPr="007B0786">
        <w:rPr>
          <w:sz w:val="20"/>
          <w:szCs w:val="20"/>
        </w:rPr>
        <w:t xml:space="preserve">District and school level leadership must have a responsive structure in place to support the entire school community and provide timely feedback and interventions when necessary. </w:t>
      </w:r>
    </w:p>
    <w:p w:rsidR="00315E82" w:rsidRPr="007B0786" w:rsidRDefault="00315E82" w:rsidP="00315E82">
      <w:pPr>
        <w:pStyle w:val="ListParagraph"/>
        <w:numPr>
          <w:ilvl w:val="0"/>
          <w:numId w:val="16"/>
        </w:numPr>
        <w:rPr>
          <w:sz w:val="20"/>
          <w:szCs w:val="20"/>
        </w:rPr>
      </w:pPr>
      <w:r w:rsidRPr="007B0786">
        <w:rPr>
          <w:sz w:val="20"/>
          <w:szCs w:val="20"/>
        </w:rPr>
        <w:t xml:space="preserve">Establish a professional learning network for educators to collaborate on best practices and communicate shared needs with administration. </w:t>
      </w:r>
    </w:p>
    <w:p w:rsidR="00315E82" w:rsidRPr="007B0786" w:rsidRDefault="00315E82" w:rsidP="00DA4190">
      <w:pPr>
        <w:ind w:left="360"/>
        <w:rPr>
          <w:b/>
          <w:sz w:val="20"/>
          <w:szCs w:val="20"/>
        </w:rPr>
      </w:pPr>
      <w:r w:rsidRPr="007B0786">
        <w:rPr>
          <w:b/>
          <w:sz w:val="20"/>
          <w:szCs w:val="20"/>
        </w:rPr>
        <w:t>Climate and Culture</w:t>
      </w:r>
    </w:p>
    <w:p w:rsidR="00315E82" w:rsidRPr="007B0786" w:rsidRDefault="00315E82" w:rsidP="00315E82">
      <w:pPr>
        <w:pStyle w:val="ListParagraph"/>
        <w:numPr>
          <w:ilvl w:val="0"/>
          <w:numId w:val="16"/>
        </w:numPr>
        <w:rPr>
          <w:sz w:val="20"/>
          <w:szCs w:val="20"/>
        </w:rPr>
      </w:pPr>
      <w:r w:rsidRPr="007B0786">
        <w:rPr>
          <w:sz w:val="20"/>
          <w:szCs w:val="20"/>
        </w:rPr>
        <w:t>Strategic planning to establish a climate that supports parents, students and educators working together for academic achievement.</w:t>
      </w:r>
    </w:p>
    <w:p w:rsidR="00315E82" w:rsidRPr="007B0786" w:rsidRDefault="00315E82" w:rsidP="00315E82">
      <w:pPr>
        <w:pStyle w:val="ListParagraph"/>
        <w:numPr>
          <w:ilvl w:val="0"/>
          <w:numId w:val="16"/>
        </w:numPr>
        <w:rPr>
          <w:sz w:val="20"/>
          <w:szCs w:val="20"/>
        </w:rPr>
      </w:pPr>
      <w:r w:rsidRPr="007B0786">
        <w:rPr>
          <w:sz w:val="20"/>
          <w:szCs w:val="20"/>
        </w:rPr>
        <w:t xml:space="preserve">Establish district-wide practices and protocols for faculty and staff to communicate with families. </w:t>
      </w:r>
    </w:p>
    <w:p w:rsidR="00315E82" w:rsidRPr="007B0786" w:rsidRDefault="00315E82" w:rsidP="00315E82">
      <w:pPr>
        <w:pStyle w:val="ListParagraph"/>
        <w:numPr>
          <w:ilvl w:val="0"/>
          <w:numId w:val="16"/>
        </w:numPr>
        <w:rPr>
          <w:sz w:val="20"/>
          <w:szCs w:val="20"/>
        </w:rPr>
      </w:pPr>
      <w:r w:rsidRPr="007B0786">
        <w:rPr>
          <w:sz w:val="20"/>
          <w:szCs w:val="20"/>
        </w:rPr>
        <w:t xml:space="preserve">Increase the number of extra-curricular activities and academic support services, tutoring, and community events available after school and located in the school buildings. </w:t>
      </w:r>
    </w:p>
    <w:p w:rsidR="00315E82" w:rsidRPr="007B0786" w:rsidRDefault="00315E82" w:rsidP="00315E82">
      <w:pPr>
        <w:pStyle w:val="ListParagraph"/>
        <w:numPr>
          <w:ilvl w:val="0"/>
          <w:numId w:val="16"/>
        </w:numPr>
        <w:rPr>
          <w:sz w:val="20"/>
          <w:szCs w:val="20"/>
        </w:rPr>
      </w:pPr>
      <w:r w:rsidRPr="007B0786">
        <w:rPr>
          <w:sz w:val="20"/>
          <w:szCs w:val="20"/>
        </w:rPr>
        <w:t>Provide additional options for transportation to and from the school buildings to support extra-curricular activities and community participation.</w:t>
      </w:r>
    </w:p>
    <w:p w:rsidR="00315E82" w:rsidRPr="007B0786" w:rsidRDefault="00315E82" w:rsidP="00315E82">
      <w:pPr>
        <w:pStyle w:val="ListParagraph"/>
        <w:numPr>
          <w:ilvl w:val="0"/>
          <w:numId w:val="16"/>
        </w:numPr>
        <w:rPr>
          <w:sz w:val="20"/>
          <w:szCs w:val="20"/>
        </w:rPr>
      </w:pPr>
      <w:r w:rsidRPr="007B0786">
        <w:rPr>
          <w:sz w:val="20"/>
          <w:szCs w:val="20"/>
        </w:rPr>
        <w:t xml:space="preserve">Increase the number of bilingual translators, faculty and staff across the district. </w:t>
      </w:r>
    </w:p>
    <w:p w:rsidR="00315E82" w:rsidRPr="007B0786" w:rsidRDefault="00315E82" w:rsidP="00315E82">
      <w:pPr>
        <w:pStyle w:val="ListParagraph"/>
        <w:numPr>
          <w:ilvl w:val="0"/>
          <w:numId w:val="16"/>
        </w:numPr>
        <w:rPr>
          <w:sz w:val="20"/>
          <w:szCs w:val="20"/>
        </w:rPr>
      </w:pPr>
      <w:r w:rsidRPr="007B0786">
        <w:rPr>
          <w:sz w:val="20"/>
          <w:szCs w:val="20"/>
        </w:rPr>
        <w:t xml:space="preserve">Offer Spanish language courses to current faculty and staff to build internal capacity. </w:t>
      </w:r>
    </w:p>
    <w:p w:rsidR="00315E82" w:rsidRPr="007B0786" w:rsidRDefault="00315E82" w:rsidP="00DA4190">
      <w:pPr>
        <w:ind w:left="360"/>
        <w:rPr>
          <w:b/>
          <w:sz w:val="20"/>
          <w:szCs w:val="20"/>
        </w:rPr>
      </w:pPr>
      <w:r w:rsidRPr="007B0786">
        <w:rPr>
          <w:b/>
          <w:sz w:val="20"/>
          <w:szCs w:val="20"/>
        </w:rPr>
        <w:t>Professional Development</w:t>
      </w:r>
    </w:p>
    <w:p w:rsidR="00315E82" w:rsidRPr="007B0786" w:rsidRDefault="00315E82" w:rsidP="00315E82">
      <w:pPr>
        <w:pStyle w:val="ListParagraph"/>
        <w:numPr>
          <w:ilvl w:val="0"/>
          <w:numId w:val="16"/>
        </w:numPr>
        <w:rPr>
          <w:sz w:val="20"/>
          <w:szCs w:val="20"/>
        </w:rPr>
      </w:pPr>
      <w:r w:rsidRPr="007B0786">
        <w:rPr>
          <w:sz w:val="20"/>
          <w:szCs w:val="20"/>
        </w:rPr>
        <w:t xml:space="preserve">A multi-year district-wide plan for professional development programs based on district curriculum and technology needs. Include professional development that focuses on content area pedagogy </w:t>
      </w:r>
    </w:p>
    <w:p w:rsidR="00315E82" w:rsidRPr="007B0786" w:rsidRDefault="00315E82" w:rsidP="00315E82">
      <w:pPr>
        <w:pStyle w:val="ListParagraph"/>
        <w:numPr>
          <w:ilvl w:val="0"/>
          <w:numId w:val="16"/>
        </w:numPr>
        <w:rPr>
          <w:sz w:val="20"/>
          <w:szCs w:val="20"/>
        </w:rPr>
      </w:pPr>
      <w:r w:rsidRPr="007B0786">
        <w:rPr>
          <w:sz w:val="20"/>
          <w:szCs w:val="20"/>
        </w:rPr>
        <w:t>Educator should not be subject to more than two professional learning initiatives each year. Offer a menu of options for educators to target individual licensure, skills or content area needs.</w:t>
      </w:r>
    </w:p>
    <w:p w:rsidR="00315E82" w:rsidRPr="00DB46E4" w:rsidRDefault="00315E82" w:rsidP="00DA4190">
      <w:pPr>
        <w:ind w:left="360"/>
        <w:rPr>
          <w:sz w:val="24"/>
          <w:szCs w:val="24"/>
        </w:rPr>
      </w:pPr>
    </w:p>
    <w:p w:rsidR="00315E82" w:rsidRDefault="00315E82" w:rsidP="00EF7ECA">
      <w:pPr>
        <w:pStyle w:val="Normal1"/>
      </w:pPr>
    </w:p>
    <w:sectPr w:rsidR="00315E82" w:rsidSect="007D782F">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190" w:rsidRDefault="00DA4190" w:rsidP="00FB557F">
      <w:pPr>
        <w:spacing w:after="0" w:line="240" w:lineRule="auto"/>
      </w:pPr>
      <w:r>
        <w:separator/>
      </w:r>
    </w:p>
  </w:endnote>
  <w:endnote w:type="continuationSeparator" w:id="0">
    <w:p w:rsidR="00DA4190" w:rsidRDefault="00DA4190" w:rsidP="00FB55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190" w:rsidRDefault="00A23377" w:rsidP="00DA4190">
    <w:pPr>
      <w:pStyle w:val="Footer"/>
      <w:framePr w:wrap="around" w:vAnchor="text" w:hAnchor="margin" w:xAlign="right" w:y="1"/>
      <w:rPr>
        <w:rStyle w:val="PageNumber"/>
      </w:rPr>
    </w:pPr>
    <w:r>
      <w:rPr>
        <w:rStyle w:val="PageNumber"/>
      </w:rPr>
      <w:fldChar w:fldCharType="begin"/>
    </w:r>
    <w:r w:rsidR="00DA4190">
      <w:rPr>
        <w:rStyle w:val="PageNumber"/>
      </w:rPr>
      <w:instrText xml:space="preserve">PAGE  </w:instrText>
    </w:r>
    <w:r>
      <w:rPr>
        <w:rStyle w:val="PageNumber"/>
      </w:rPr>
      <w:fldChar w:fldCharType="end"/>
    </w:r>
  </w:p>
  <w:p w:rsidR="00DA4190" w:rsidRDefault="00DA4190" w:rsidP="00FB557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190" w:rsidRDefault="00A23377" w:rsidP="00DA4190">
    <w:pPr>
      <w:pStyle w:val="Footer"/>
      <w:framePr w:wrap="around" w:vAnchor="text" w:hAnchor="margin" w:xAlign="right" w:y="1"/>
      <w:rPr>
        <w:rStyle w:val="PageNumber"/>
      </w:rPr>
    </w:pPr>
    <w:r>
      <w:rPr>
        <w:rStyle w:val="PageNumber"/>
      </w:rPr>
      <w:fldChar w:fldCharType="begin"/>
    </w:r>
    <w:r w:rsidR="00DA4190">
      <w:rPr>
        <w:rStyle w:val="PageNumber"/>
      </w:rPr>
      <w:instrText xml:space="preserve">PAGE  </w:instrText>
    </w:r>
    <w:r>
      <w:rPr>
        <w:rStyle w:val="PageNumber"/>
      </w:rPr>
      <w:fldChar w:fldCharType="separate"/>
    </w:r>
    <w:r w:rsidR="003601FB">
      <w:rPr>
        <w:rStyle w:val="PageNumber"/>
        <w:noProof/>
      </w:rPr>
      <w:t>1</w:t>
    </w:r>
    <w:r>
      <w:rPr>
        <w:rStyle w:val="PageNumber"/>
      </w:rPr>
      <w:fldChar w:fldCharType="end"/>
    </w:r>
  </w:p>
  <w:p w:rsidR="00DA4190" w:rsidRDefault="00DA4190" w:rsidP="00FB557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190" w:rsidRDefault="00DA4190" w:rsidP="00FB557F">
      <w:pPr>
        <w:spacing w:after="0" w:line="240" w:lineRule="auto"/>
      </w:pPr>
      <w:r>
        <w:separator/>
      </w:r>
    </w:p>
  </w:footnote>
  <w:footnote w:type="continuationSeparator" w:id="0">
    <w:p w:rsidR="00DA4190" w:rsidRDefault="00DA4190" w:rsidP="00FB55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66249"/>
    <w:multiLevelType w:val="hybridMultilevel"/>
    <w:tmpl w:val="9CA8718C"/>
    <w:lvl w:ilvl="0" w:tplc="0409000F">
      <w:start w:val="1"/>
      <w:numFmt w:val="decimal"/>
      <w:lvlText w:val="%1."/>
      <w:lvlJc w:val="left"/>
      <w:pPr>
        <w:ind w:left="1515" w:hanging="360"/>
      </w:pPr>
      <w:rPr>
        <w:rFonts w:hint="default"/>
      </w:rPr>
    </w:lvl>
    <w:lvl w:ilvl="1" w:tplc="04090003">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
    <w:nsid w:val="0D53524C"/>
    <w:multiLevelType w:val="multilevel"/>
    <w:tmpl w:val="E3D4EE0E"/>
    <w:lvl w:ilvl="0">
      <w:start w:val="1"/>
      <w:numFmt w:val="decimal"/>
      <w:lvlText w:val="%1."/>
      <w:lvlJc w:val="left"/>
      <w:pPr>
        <w:ind w:left="565" w:firstLine="360"/>
      </w:pPr>
      <w:rPr>
        <w:u w:val="none"/>
      </w:rPr>
    </w:lvl>
    <w:lvl w:ilvl="1">
      <w:start w:val="1"/>
      <w:numFmt w:val="lowerLetter"/>
      <w:lvlText w:val="%2."/>
      <w:lvlJc w:val="left"/>
      <w:pPr>
        <w:ind w:left="1285" w:firstLine="1080"/>
      </w:pPr>
      <w:rPr>
        <w:u w:val="none"/>
      </w:rPr>
    </w:lvl>
    <w:lvl w:ilvl="2">
      <w:start w:val="1"/>
      <w:numFmt w:val="lowerRoman"/>
      <w:lvlText w:val="%3."/>
      <w:lvlJc w:val="right"/>
      <w:pPr>
        <w:ind w:left="2005" w:firstLine="1800"/>
      </w:pPr>
      <w:rPr>
        <w:u w:val="none"/>
      </w:rPr>
    </w:lvl>
    <w:lvl w:ilvl="3">
      <w:start w:val="1"/>
      <w:numFmt w:val="decimal"/>
      <w:lvlText w:val="%4."/>
      <w:lvlJc w:val="left"/>
      <w:pPr>
        <w:ind w:left="2725" w:firstLine="2520"/>
      </w:pPr>
      <w:rPr>
        <w:u w:val="none"/>
      </w:rPr>
    </w:lvl>
    <w:lvl w:ilvl="4">
      <w:start w:val="1"/>
      <w:numFmt w:val="lowerLetter"/>
      <w:lvlText w:val="%5."/>
      <w:lvlJc w:val="left"/>
      <w:pPr>
        <w:ind w:left="3445" w:firstLine="3240"/>
      </w:pPr>
      <w:rPr>
        <w:u w:val="none"/>
      </w:rPr>
    </w:lvl>
    <w:lvl w:ilvl="5">
      <w:start w:val="1"/>
      <w:numFmt w:val="lowerRoman"/>
      <w:lvlText w:val="%6."/>
      <w:lvlJc w:val="right"/>
      <w:pPr>
        <w:ind w:left="4165" w:firstLine="3960"/>
      </w:pPr>
      <w:rPr>
        <w:u w:val="none"/>
      </w:rPr>
    </w:lvl>
    <w:lvl w:ilvl="6">
      <w:start w:val="1"/>
      <w:numFmt w:val="decimal"/>
      <w:lvlText w:val="%7."/>
      <w:lvlJc w:val="left"/>
      <w:pPr>
        <w:ind w:left="4885" w:firstLine="4680"/>
      </w:pPr>
      <w:rPr>
        <w:u w:val="none"/>
      </w:rPr>
    </w:lvl>
    <w:lvl w:ilvl="7">
      <w:start w:val="1"/>
      <w:numFmt w:val="lowerLetter"/>
      <w:lvlText w:val="%8."/>
      <w:lvlJc w:val="left"/>
      <w:pPr>
        <w:ind w:left="5605" w:firstLine="5400"/>
      </w:pPr>
      <w:rPr>
        <w:u w:val="none"/>
      </w:rPr>
    </w:lvl>
    <w:lvl w:ilvl="8">
      <w:start w:val="1"/>
      <w:numFmt w:val="lowerRoman"/>
      <w:lvlText w:val="%9."/>
      <w:lvlJc w:val="right"/>
      <w:pPr>
        <w:ind w:left="6325" w:firstLine="6120"/>
      </w:pPr>
      <w:rPr>
        <w:u w:val="none"/>
      </w:rPr>
    </w:lvl>
  </w:abstractNum>
  <w:abstractNum w:abstractNumId="2">
    <w:nsid w:val="1AB84259"/>
    <w:multiLevelType w:val="multilevel"/>
    <w:tmpl w:val="46F2263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1F0E269E"/>
    <w:multiLevelType w:val="hybridMultilevel"/>
    <w:tmpl w:val="85F6D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0E262C"/>
    <w:multiLevelType w:val="hybridMultilevel"/>
    <w:tmpl w:val="20305486"/>
    <w:lvl w:ilvl="0" w:tplc="021C523E">
      <w:start w:val="1"/>
      <w:numFmt w:val="bullet"/>
      <w:lvlText w:val=""/>
      <w:lvlJc w:val="left"/>
      <w:pPr>
        <w:tabs>
          <w:tab w:val="num" w:pos="720"/>
        </w:tabs>
        <w:ind w:left="720" w:hanging="360"/>
      </w:pPr>
      <w:rPr>
        <w:rFonts w:ascii="Wingdings 2" w:hAnsi="Wingdings 2" w:hint="default"/>
      </w:rPr>
    </w:lvl>
    <w:lvl w:ilvl="1" w:tplc="96EA1E22" w:tentative="1">
      <w:start w:val="1"/>
      <w:numFmt w:val="bullet"/>
      <w:lvlText w:val=""/>
      <w:lvlJc w:val="left"/>
      <w:pPr>
        <w:tabs>
          <w:tab w:val="num" w:pos="1440"/>
        </w:tabs>
        <w:ind w:left="1440" w:hanging="360"/>
      </w:pPr>
      <w:rPr>
        <w:rFonts w:ascii="Wingdings 2" w:hAnsi="Wingdings 2" w:hint="default"/>
      </w:rPr>
    </w:lvl>
    <w:lvl w:ilvl="2" w:tplc="4C4C9938" w:tentative="1">
      <w:start w:val="1"/>
      <w:numFmt w:val="bullet"/>
      <w:lvlText w:val=""/>
      <w:lvlJc w:val="left"/>
      <w:pPr>
        <w:tabs>
          <w:tab w:val="num" w:pos="2160"/>
        </w:tabs>
        <w:ind w:left="2160" w:hanging="360"/>
      </w:pPr>
      <w:rPr>
        <w:rFonts w:ascii="Wingdings 2" w:hAnsi="Wingdings 2" w:hint="default"/>
      </w:rPr>
    </w:lvl>
    <w:lvl w:ilvl="3" w:tplc="7D0CD428" w:tentative="1">
      <w:start w:val="1"/>
      <w:numFmt w:val="bullet"/>
      <w:lvlText w:val=""/>
      <w:lvlJc w:val="left"/>
      <w:pPr>
        <w:tabs>
          <w:tab w:val="num" w:pos="2880"/>
        </w:tabs>
        <w:ind w:left="2880" w:hanging="360"/>
      </w:pPr>
      <w:rPr>
        <w:rFonts w:ascii="Wingdings 2" w:hAnsi="Wingdings 2" w:hint="default"/>
      </w:rPr>
    </w:lvl>
    <w:lvl w:ilvl="4" w:tplc="8ACE7FE6" w:tentative="1">
      <w:start w:val="1"/>
      <w:numFmt w:val="bullet"/>
      <w:lvlText w:val=""/>
      <w:lvlJc w:val="left"/>
      <w:pPr>
        <w:tabs>
          <w:tab w:val="num" w:pos="3600"/>
        </w:tabs>
        <w:ind w:left="3600" w:hanging="360"/>
      </w:pPr>
      <w:rPr>
        <w:rFonts w:ascii="Wingdings 2" w:hAnsi="Wingdings 2" w:hint="default"/>
      </w:rPr>
    </w:lvl>
    <w:lvl w:ilvl="5" w:tplc="102A5A1A" w:tentative="1">
      <w:start w:val="1"/>
      <w:numFmt w:val="bullet"/>
      <w:lvlText w:val=""/>
      <w:lvlJc w:val="left"/>
      <w:pPr>
        <w:tabs>
          <w:tab w:val="num" w:pos="4320"/>
        </w:tabs>
        <w:ind w:left="4320" w:hanging="360"/>
      </w:pPr>
      <w:rPr>
        <w:rFonts w:ascii="Wingdings 2" w:hAnsi="Wingdings 2" w:hint="default"/>
      </w:rPr>
    </w:lvl>
    <w:lvl w:ilvl="6" w:tplc="EE2A5682" w:tentative="1">
      <w:start w:val="1"/>
      <w:numFmt w:val="bullet"/>
      <w:lvlText w:val=""/>
      <w:lvlJc w:val="left"/>
      <w:pPr>
        <w:tabs>
          <w:tab w:val="num" w:pos="5040"/>
        </w:tabs>
        <w:ind w:left="5040" w:hanging="360"/>
      </w:pPr>
      <w:rPr>
        <w:rFonts w:ascii="Wingdings 2" w:hAnsi="Wingdings 2" w:hint="default"/>
      </w:rPr>
    </w:lvl>
    <w:lvl w:ilvl="7" w:tplc="2E0029F6" w:tentative="1">
      <w:start w:val="1"/>
      <w:numFmt w:val="bullet"/>
      <w:lvlText w:val=""/>
      <w:lvlJc w:val="left"/>
      <w:pPr>
        <w:tabs>
          <w:tab w:val="num" w:pos="5760"/>
        </w:tabs>
        <w:ind w:left="5760" w:hanging="360"/>
      </w:pPr>
      <w:rPr>
        <w:rFonts w:ascii="Wingdings 2" w:hAnsi="Wingdings 2" w:hint="default"/>
      </w:rPr>
    </w:lvl>
    <w:lvl w:ilvl="8" w:tplc="0E7AAC58" w:tentative="1">
      <w:start w:val="1"/>
      <w:numFmt w:val="bullet"/>
      <w:lvlText w:val=""/>
      <w:lvlJc w:val="left"/>
      <w:pPr>
        <w:tabs>
          <w:tab w:val="num" w:pos="6480"/>
        </w:tabs>
        <w:ind w:left="6480" w:hanging="360"/>
      </w:pPr>
      <w:rPr>
        <w:rFonts w:ascii="Wingdings 2" w:hAnsi="Wingdings 2" w:hint="default"/>
      </w:rPr>
    </w:lvl>
  </w:abstractNum>
  <w:abstractNum w:abstractNumId="5">
    <w:nsid w:val="28FC7C62"/>
    <w:multiLevelType w:val="hybridMultilevel"/>
    <w:tmpl w:val="029A42D0"/>
    <w:lvl w:ilvl="0" w:tplc="7B166B5E">
      <w:start w:val="1"/>
      <w:numFmt w:val="bullet"/>
      <w:lvlText w:val="•"/>
      <w:lvlJc w:val="left"/>
      <w:pPr>
        <w:tabs>
          <w:tab w:val="num" w:pos="720"/>
        </w:tabs>
        <w:ind w:left="720" w:hanging="360"/>
      </w:pPr>
      <w:rPr>
        <w:rFonts w:ascii="Arial" w:hAnsi="Arial" w:hint="default"/>
      </w:rPr>
    </w:lvl>
    <w:lvl w:ilvl="1" w:tplc="530A2FB0" w:tentative="1">
      <w:start w:val="1"/>
      <w:numFmt w:val="bullet"/>
      <w:lvlText w:val="•"/>
      <w:lvlJc w:val="left"/>
      <w:pPr>
        <w:tabs>
          <w:tab w:val="num" w:pos="1440"/>
        </w:tabs>
        <w:ind w:left="1440" w:hanging="360"/>
      </w:pPr>
      <w:rPr>
        <w:rFonts w:ascii="Arial" w:hAnsi="Arial" w:hint="default"/>
      </w:rPr>
    </w:lvl>
    <w:lvl w:ilvl="2" w:tplc="D92E5C1A" w:tentative="1">
      <w:start w:val="1"/>
      <w:numFmt w:val="bullet"/>
      <w:lvlText w:val="•"/>
      <w:lvlJc w:val="left"/>
      <w:pPr>
        <w:tabs>
          <w:tab w:val="num" w:pos="2160"/>
        </w:tabs>
        <w:ind w:left="2160" w:hanging="360"/>
      </w:pPr>
      <w:rPr>
        <w:rFonts w:ascii="Arial" w:hAnsi="Arial" w:hint="default"/>
      </w:rPr>
    </w:lvl>
    <w:lvl w:ilvl="3" w:tplc="BEAC7D7A" w:tentative="1">
      <w:start w:val="1"/>
      <w:numFmt w:val="bullet"/>
      <w:lvlText w:val="•"/>
      <w:lvlJc w:val="left"/>
      <w:pPr>
        <w:tabs>
          <w:tab w:val="num" w:pos="2880"/>
        </w:tabs>
        <w:ind w:left="2880" w:hanging="360"/>
      </w:pPr>
      <w:rPr>
        <w:rFonts w:ascii="Arial" w:hAnsi="Arial" w:hint="default"/>
      </w:rPr>
    </w:lvl>
    <w:lvl w:ilvl="4" w:tplc="324015E6" w:tentative="1">
      <w:start w:val="1"/>
      <w:numFmt w:val="bullet"/>
      <w:lvlText w:val="•"/>
      <w:lvlJc w:val="left"/>
      <w:pPr>
        <w:tabs>
          <w:tab w:val="num" w:pos="3600"/>
        </w:tabs>
        <w:ind w:left="3600" w:hanging="360"/>
      </w:pPr>
      <w:rPr>
        <w:rFonts w:ascii="Arial" w:hAnsi="Arial" w:hint="default"/>
      </w:rPr>
    </w:lvl>
    <w:lvl w:ilvl="5" w:tplc="8F4A7140" w:tentative="1">
      <w:start w:val="1"/>
      <w:numFmt w:val="bullet"/>
      <w:lvlText w:val="•"/>
      <w:lvlJc w:val="left"/>
      <w:pPr>
        <w:tabs>
          <w:tab w:val="num" w:pos="4320"/>
        </w:tabs>
        <w:ind w:left="4320" w:hanging="360"/>
      </w:pPr>
      <w:rPr>
        <w:rFonts w:ascii="Arial" w:hAnsi="Arial" w:hint="default"/>
      </w:rPr>
    </w:lvl>
    <w:lvl w:ilvl="6" w:tplc="08061DE6" w:tentative="1">
      <w:start w:val="1"/>
      <w:numFmt w:val="bullet"/>
      <w:lvlText w:val="•"/>
      <w:lvlJc w:val="left"/>
      <w:pPr>
        <w:tabs>
          <w:tab w:val="num" w:pos="5040"/>
        </w:tabs>
        <w:ind w:left="5040" w:hanging="360"/>
      </w:pPr>
      <w:rPr>
        <w:rFonts w:ascii="Arial" w:hAnsi="Arial" w:hint="default"/>
      </w:rPr>
    </w:lvl>
    <w:lvl w:ilvl="7" w:tplc="793C8510" w:tentative="1">
      <w:start w:val="1"/>
      <w:numFmt w:val="bullet"/>
      <w:lvlText w:val="•"/>
      <w:lvlJc w:val="left"/>
      <w:pPr>
        <w:tabs>
          <w:tab w:val="num" w:pos="5760"/>
        </w:tabs>
        <w:ind w:left="5760" w:hanging="360"/>
      </w:pPr>
      <w:rPr>
        <w:rFonts w:ascii="Arial" w:hAnsi="Arial" w:hint="default"/>
      </w:rPr>
    </w:lvl>
    <w:lvl w:ilvl="8" w:tplc="550C3634" w:tentative="1">
      <w:start w:val="1"/>
      <w:numFmt w:val="bullet"/>
      <w:lvlText w:val="•"/>
      <w:lvlJc w:val="left"/>
      <w:pPr>
        <w:tabs>
          <w:tab w:val="num" w:pos="6480"/>
        </w:tabs>
        <w:ind w:left="6480" w:hanging="360"/>
      </w:pPr>
      <w:rPr>
        <w:rFonts w:ascii="Arial" w:hAnsi="Arial" w:hint="default"/>
      </w:rPr>
    </w:lvl>
  </w:abstractNum>
  <w:abstractNum w:abstractNumId="6">
    <w:nsid w:val="2F771B65"/>
    <w:multiLevelType w:val="multilevel"/>
    <w:tmpl w:val="3DC4D95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37BF50C3"/>
    <w:multiLevelType w:val="hybridMultilevel"/>
    <w:tmpl w:val="24649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717A9B"/>
    <w:multiLevelType w:val="multilevel"/>
    <w:tmpl w:val="98B49AB2"/>
    <w:lvl w:ilvl="0">
      <w:start w:val="1"/>
      <w:numFmt w:val="decimal"/>
      <w:lvlText w:val="%1."/>
      <w:lvlJc w:val="left"/>
      <w:pPr>
        <w:ind w:left="0" w:firstLine="360"/>
      </w:p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9">
    <w:nsid w:val="4C1876C8"/>
    <w:multiLevelType w:val="hybridMultilevel"/>
    <w:tmpl w:val="6A70E5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772146"/>
    <w:multiLevelType w:val="hybridMultilevel"/>
    <w:tmpl w:val="487AE3F4"/>
    <w:lvl w:ilvl="0" w:tplc="BDB8F20A">
      <w:start w:val="1"/>
      <w:numFmt w:val="bullet"/>
      <w:lvlText w:val=""/>
      <w:lvlJc w:val="left"/>
      <w:pPr>
        <w:tabs>
          <w:tab w:val="num" w:pos="720"/>
        </w:tabs>
        <w:ind w:left="720" w:hanging="360"/>
      </w:pPr>
      <w:rPr>
        <w:rFonts w:ascii="Wingdings 2" w:hAnsi="Wingdings 2" w:hint="default"/>
      </w:rPr>
    </w:lvl>
    <w:lvl w:ilvl="1" w:tplc="FBF6BEA8" w:tentative="1">
      <w:start w:val="1"/>
      <w:numFmt w:val="bullet"/>
      <w:lvlText w:val=""/>
      <w:lvlJc w:val="left"/>
      <w:pPr>
        <w:tabs>
          <w:tab w:val="num" w:pos="1440"/>
        </w:tabs>
        <w:ind w:left="1440" w:hanging="360"/>
      </w:pPr>
      <w:rPr>
        <w:rFonts w:ascii="Wingdings 2" w:hAnsi="Wingdings 2" w:hint="default"/>
      </w:rPr>
    </w:lvl>
    <w:lvl w:ilvl="2" w:tplc="E19245DA" w:tentative="1">
      <w:start w:val="1"/>
      <w:numFmt w:val="bullet"/>
      <w:lvlText w:val=""/>
      <w:lvlJc w:val="left"/>
      <w:pPr>
        <w:tabs>
          <w:tab w:val="num" w:pos="2160"/>
        </w:tabs>
        <w:ind w:left="2160" w:hanging="360"/>
      </w:pPr>
      <w:rPr>
        <w:rFonts w:ascii="Wingdings 2" w:hAnsi="Wingdings 2" w:hint="default"/>
      </w:rPr>
    </w:lvl>
    <w:lvl w:ilvl="3" w:tplc="212C0A28" w:tentative="1">
      <w:start w:val="1"/>
      <w:numFmt w:val="bullet"/>
      <w:lvlText w:val=""/>
      <w:lvlJc w:val="left"/>
      <w:pPr>
        <w:tabs>
          <w:tab w:val="num" w:pos="2880"/>
        </w:tabs>
        <w:ind w:left="2880" w:hanging="360"/>
      </w:pPr>
      <w:rPr>
        <w:rFonts w:ascii="Wingdings 2" w:hAnsi="Wingdings 2" w:hint="default"/>
      </w:rPr>
    </w:lvl>
    <w:lvl w:ilvl="4" w:tplc="E7AA2C32" w:tentative="1">
      <w:start w:val="1"/>
      <w:numFmt w:val="bullet"/>
      <w:lvlText w:val=""/>
      <w:lvlJc w:val="left"/>
      <w:pPr>
        <w:tabs>
          <w:tab w:val="num" w:pos="3600"/>
        </w:tabs>
        <w:ind w:left="3600" w:hanging="360"/>
      </w:pPr>
      <w:rPr>
        <w:rFonts w:ascii="Wingdings 2" w:hAnsi="Wingdings 2" w:hint="default"/>
      </w:rPr>
    </w:lvl>
    <w:lvl w:ilvl="5" w:tplc="D0C250B6" w:tentative="1">
      <w:start w:val="1"/>
      <w:numFmt w:val="bullet"/>
      <w:lvlText w:val=""/>
      <w:lvlJc w:val="left"/>
      <w:pPr>
        <w:tabs>
          <w:tab w:val="num" w:pos="4320"/>
        </w:tabs>
        <w:ind w:left="4320" w:hanging="360"/>
      </w:pPr>
      <w:rPr>
        <w:rFonts w:ascii="Wingdings 2" w:hAnsi="Wingdings 2" w:hint="default"/>
      </w:rPr>
    </w:lvl>
    <w:lvl w:ilvl="6" w:tplc="D89C795C" w:tentative="1">
      <w:start w:val="1"/>
      <w:numFmt w:val="bullet"/>
      <w:lvlText w:val=""/>
      <w:lvlJc w:val="left"/>
      <w:pPr>
        <w:tabs>
          <w:tab w:val="num" w:pos="5040"/>
        </w:tabs>
        <w:ind w:left="5040" w:hanging="360"/>
      </w:pPr>
      <w:rPr>
        <w:rFonts w:ascii="Wingdings 2" w:hAnsi="Wingdings 2" w:hint="default"/>
      </w:rPr>
    </w:lvl>
    <w:lvl w:ilvl="7" w:tplc="28EAF9B2" w:tentative="1">
      <w:start w:val="1"/>
      <w:numFmt w:val="bullet"/>
      <w:lvlText w:val=""/>
      <w:lvlJc w:val="left"/>
      <w:pPr>
        <w:tabs>
          <w:tab w:val="num" w:pos="5760"/>
        </w:tabs>
        <w:ind w:left="5760" w:hanging="360"/>
      </w:pPr>
      <w:rPr>
        <w:rFonts w:ascii="Wingdings 2" w:hAnsi="Wingdings 2" w:hint="default"/>
      </w:rPr>
    </w:lvl>
    <w:lvl w:ilvl="8" w:tplc="AE78ABBC" w:tentative="1">
      <w:start w:val="1"/>
      <w:numFmt w:val="bullet"/>
      <w:lvlText w:val=""/>
      <w:lvlJc w:val="left"/>
      <w:pPr>
        <w:tabs>
          <w:tab w:val="num" w:pos="6480"/>
        </w:tabs>
        <w:ind w:left="6480" w:hanging="360"/>
      </w:pPr>
      <w:rPr>
        <w:rFonts w:ascii="Wingdings 2" w:hAnsi="Wingdings 2" w:hint="default"/>
      </w:rPr>
    </w:lvl>
  </w:abstractNum>
  <w:abstractNum w:abstractNumId="11">
    <w:nsid w:val="5D042947"/>
    <w:multiLevelType w:val="hybridMultilevel"/>
    <w:tmpl w:val="80222B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36F5CDC"/>
    <w:multiLevelType w:val="hybridMultilevel"/>
    <w:tmpl w:val="6BA87F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EF1E1A"/>
    <w:multiLevelType w:val="multilevel"/>
    <w:tmpl w:val="EFC62F6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7C8605A3"/>
    <w:multiLevelType w:val="multilevel"/>
    <w:tmpl w:val="D7C2BF32"/>
    <w:lvl w:ilvl="0">
      <w:start w:val="1"/>
      <w:numFmt w:val="decimal"/>
      <w:lvlText w:val="%1."/>
      <w:lvlJc w:val="left"/>
      <w:pPr>
        <w:ind w:left="-55" w:firstLine="360"/>
      </w:pPr>
    </w:lvl>
    <w:lvl w:ilvl="1">
      <w:start w:val="1"/>
      <w:numFmt w:val="lowerLetter"/>
      <w:lvlText w:val="%2."/>
      <w:lvlJc w:val="left"/>
      <w:pPr>
        <w:ind w:left="665" w:firstLine="1080"/>
      </w:pPr>
    </w:lvl>
    <w:lvl w:ilvl="2">
      <w:start w:val="1"/>
      <w:numFmt w:val="lowerRoman"/>
      <w:lvlText w:val="%3."/>
      <w:lvlJc w:val="right"/>
      <w:pPr>
        <w:ind w:left="1385" w:firstLine="1980"/>
      </w:pPr>
    </w:lvl>
    <w:lvl w:ilvl="3">
      <w:start w:val="1"/>
      <w:numFmt w:val="decimal"/>
      <w:lvlText w:val="%4."/>
      <w:lvlJc w:val="left"/>
      <w:pPr>
        <w:ind w:left="2105" w:firstLine="2520"/>
      </w:pPr>
    </w:lvl>
    <w:lvl w:ilvl="4">
      <w:start w:val="1"/>
      <w:numFmt w:val="lowerLetter"/>
      <w:lvlText w:val="%5."/>
      <w:lvlJc w:val="left"/>
      <w:pPr>
        <w:ind w:left="2825" w:firstLine="3240"/>
      </w:pPr>
    </w:lvl>
    <w:lvl w:ilvl="5">
      <w:start w:val="1"/>
      <w:numFmt w:val="lowerRoman"/>
      <w:lvlText w:val="%6."/>
      <w:lvlJc w:val="right"/>
      <w:pPr>
        <w:ind w:left="3545" w:firstLine="4140"/>
      </w:pPr>
    </w:lvl>
    <w:lvl w:ilvl="6">
      <w:start w:val="1"/>
      <w:numFmt w:val="decimal"/>
      <w:lvlText w:val="%7."/>
      <w:lvlJc w:val="left"/>
      <w:pPr>
        <w:ind w:left="4265" w:firstLine="4680"/>
      </w:pPr>
    </w:lvl>
    <w:lvl w:ilvl="7">
      <w:start w:val="1"/>
      <w:numFmt w:val="lowerLetter"/>
      <w:lvlText w:val="%8."/>
      <w:lvlJc w:val="left"/>
      <w:pPr>
        <w:ind w:left="4985" w:firstLine="5400"/>
      </w:pPr>
    </w:lvl>
    <w:lvl w:ilvl="8">
      <w:start w:val="1"/>
      <w:numFmt w:val="lowerRoman"/>
      <w:lvlText w:val="%9."/>
      <w:lvlJc w:val="right"/>
      <w:pPr>
        <w:ind w:left="5705" w:firstLine="6300"/>
      </w:pPr>
    </w:lvl>
  </w:abstractNum>
  <w:abstractNum w:abstractNumId="15">
    <w:nsid w:val="7CD96C02"/>
    <w:multiLevelType w:val="hybridMultilevel"/>
    <w:tmpl w:val="BA2017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4"/>
  </w:num>
  <w:num w:numId="3">
    <w:abstractNumId w:val="10"/>
  </w:num>
  <w:num w:numId="4">
    <w:abstractNumId w:val="14"/>
  </w:num>
  <w:num w:numId="5">
    <w:abstractNumId w:val="6"/>
  </w:num>
  <w:num w:numId="6">
    <w:abstractNumId w:val="8"/>
  </w:num>
  <w:num w:numId="7">
    <w:abstractNumId w:val="1"/>
  </w:num>
  <w:num w:numId="8">
    <w:abstractNumId w:val="2"/>
  </w:num>
  <w:num w:numId="9">
    <w:abstractNumId w:val="13"/>
  </w:num>
  <w:num w:numId="10">
    <w:abstractNumId w:val="3"/>
  </w:num>
  <w:num w:numId="11">
    <w:abstractNumId w:val="12"/>
  </w:num>
  <w:num w:numId="12">
    <w:abstractNumId w:val="0"/>
  </w:num>
  <w:num w:numId="13">
    <w:abstractNumId w:val="15"/>
  </w:num>
  <w:num w:numId="14">
    <w:abstractNumId w:val="9"/>
  </w:num>
  <w:num w:numId="15">
    <w:abstractNumId w:val="1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60C57"/>
    <w:rsid w:val="000C5643"/>
    <w:rsid w:val="000D5BA8"/>
    <w:rsid w:val="00104293"/>
    <w:rsid w:val="0015445E"/>
    <w:rsid w:val="00162CAA"/>
    <w:rsid w:val="001B6F48"/>
    <w:rsid w:val="002536A7"/>
    <w:rsid w:val="00267A90"/>
    <w:rsid w:val="002F3F7E"/>
    <w:rsid w:val="00315E82"/>
    <w:rsid w:val="003601FB"/>
    <w:rsid w:val="00442F5A"/>
    <w:rsid w:val="00444671"/>
    <w:rsid w:val="004C42D8"/>
    <w:rsid w:val="005B5DCF"/>
    <w:rsid w:val="006235DD"/>
    <w:rsid w:val="00660C57"/>
    <w:rsid w:val="007B34D6"/>
    <w:rsid w:val="007D782F"/>
    <w:rsid w:val="007E367D"/>
    <w:rsid w:val="008A44FC"/>
    <w:rsid w:val="00903EF6"/>
    <w:rsid w:val="00937E8C"/>
    <w:rsid w:val="0097777D"/>
    <w:rsid w:val="00A211BE"/>
    <w:rsid w:val="00A23377"/>
    <w:rsid w:val="00A677DA"/>
    <w:rsid w:val="00AA1D57"/>
    <w:rsid w:val="00C3104C"/>
    <w:rsid w:val="00C4175B"/>
    <w:rsid w:val="00C61B30"/>
    <w:rsid w:val="00D31153"/>
    <w:rsid w:val="00DA4190"/>
    <w:rsid w:val="00E07A78"/>
    <w:rsid w:val="00E76DCF"/>
    <w:rsid w:val="00E943A9"/>
    <w:rsid w:val="00EB3769"/>
    <w:rsid w:val="00EF7ECA"/>
    <w:rsid w:val="00FB557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75B"/>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60C57"/>
    <w:rPr>
      <w:rFonts w:ascii="Cambria" w:eastAsia="Cambria" w:hAnsi="Cambria" w:cs="Cambria"/>
      <w:color w:val="000000"/>
    </w:rPr>
  </w:style>
  <w:style w:type="paragraph" w:styleId="ListParagraph">
    <w:name w:val="List Paragraph"/>
    <w:basedOn w:val="Normal"/>
    <w:uiPriority w:val="34"/>
    <w:qFormat/>
    <w:rsid w:val="00315E82"/>
    <w:pPr>
      <w:ind w:left="720"/>
      <w:contextualSpacing/>
    </w:pPr>
  </w:style>
  <w:style w:type="paragraph" w:styleId="Footer">
    <w:name w:val="footer"/>
    <w:basedOn w:val="Normal"/>
    <w:link w:val="FooterChar"/>
    <w:uiPriority w:val="99"/>
    <w:unhideWhenUsed/>
    <w:rsid w:val="00FB557F"/>
    <w:pPr>
      <w:tabs>
        <w:tab w:val="center" w:pos="4320"/>
        <w:tab w:val="right" w:pos="8640"/>
      </w:tabs>
      <w:spacing w:after="0" w:line="240" w:lineRule="auto"/>
    </w:pPr>
  </w:style>
  <w:style w:type="character" w:customStyle="1" w:styleId="FooterChar">
    <w:name w:val="Footer Char"/>
    <w:basedOn w:val="DefaultParagraphFont"/>
    <w:link w:val="Footer"/>
    <w:uiPriority w:val="99"/>
    <w:rsid w:val="00FB557F"/>
    <w:rPr>
      <w:rFonts w:eastAsiaTheme="minorHAnsi"/>
      <w:sz w:val="22"/>
      <w:szCs w:val="22"/>
    </w:rPr>
  </w:style>
  <w:style w:type="character" w:styleId="PageNumber">
    <w:name w:val="page number"/>
    <w:basedOn w:val="DefaultParagraphFont"/>
    <w:uiPriority w:val="99"/>
    <w:semiHidden/>
    <w:unhideWhenUsed/>
    <w:rsid w:val="00FB557F"/>
  </w:style>
  <w:style w:type="paragraph" w:styleId="BalloonText">
    <w:name w:val="Balloon Text"/>
    <w:basedOn w:val="Normal"/>
    <w:link w:val="BalloonTextChar"/>
    <w:uiPriority w:val="99"/>
    <w:semiHidden/>
    <w:unhideWhenUsed/>
    <w:rsid w:val="00C31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04C"/>
    <w:rPr>
      <w:rFonts w:ascii="Tahoma" w:eastAsiaTheme="minorHAnsi" w:hAnsi="Tahoma" w:cs="Tahoma"/>
      <w:sz w:val="16"/>
      <w:szCs w:val="16"/>
    </w:rPr>
  </w:style>
  <w:style w:type="paragraph" w:styleId="Header">
    <w:name w:val="header"/>
    <w:basedOn w:val="Normal"/>
    <w:link w:val="HeaderChar"/>
    <w:uiPriority w:val="99"/>
    <w:unhideWhenUsed/>
    <w:rsid w:val="00154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45E"/>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75B"/>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60C57"/>
    <w:rPr>
      <w:rFonts w:ascii="Cambria" w:eastAsia="Cambria" w:hAnsi="Cambria" w:cs="Cambria"/>
      <w:color w:val="000000"/>
    </w:rPr>
  </w:style>
  <w:style w:type="paragraph" w:styleId="ListParagraph">
    <w:name w:val="List Paragraph"/>
    <w:basedOn w:val="Normal"/>
    <w:uiPriority w:val="34"/>
    <w:qFormat/>
    <w:rsid w:val="00315E82"/>
    <w:pPr>
      <w:ind w:left="720"/>
      <w:contextualSpacing/>
    </w:pPr>
  </w:style>
  <w:style w:type="paragraph" w:styleId="Footer">
    <w:name w:val="footer"/>
    <w:basedOn w:val="Normal"/>
    <w:link w:val="FooterChar"/>
    <w:uiPriority w:val="99"/>
    <w:unhideWhenUsed/>
    <w:rsid w:val="00FB557F"/>
    <w:pPr>
      <w:tabs>
        <w:tab w:val="center" w:pos="4320"/>
        <w:tab w:val="right" w:pos="8640"/>
      </w:tabs>
      <w:spacing w:after="0" w:line="240" w:lineRule="auto"/>
    </w:pPr>
  </w:style>
  <w:style w:type="character" w:customStyle="1" w:styleId="FooterChar">
    <w:name w:val="Footer Char"/>
    <w:basedOn w:val="DefaultParagraphFont"/>
    <w:link w:val="Footer"/>
    <w:uiPriority w:val="99"/>
    <w:rsid w:val="00FB557F"/>
    <w:rPr>
      <w:rFonts w:eastAsiaTheme="minorHAnsi"/>
      <w:sz w:val="22"/>
      <w:szCs w:val="22"/>
    </w:rPr>
  </w:style>
  <w:style w:type="character" w:styleId="PageNumber">
    <w:name w:val="page number"/>
    <w:basedOn w:val="DefaultParagraphFont"/>
    <w:uiPriority w:val="99"/>
    <w:semiHidden/>
    <w:unhideWhenUsed/>
    <w:rsid w:val="00FB557F"/>
  </w:style>
</w:styles>
</file>

<file path=word/webSettings.xml><?xml version="1.0" encoding="utf-8"?>
<w:webSettings xmlns:r="http://schemas.openxmlformats.org/officeDocument/2006/relationships" xmlns:w="http://schemas.openxmlformats.org/wordprocessingml/2006/main">
  <w:divs>
    <w:div w:id="387923014">
      <w:bodyDiv w:val="1"/>
      <w:marLeft w:val="0"/>
      <w:marRight w:val="0"/>
      <w:marTop w:val="0"/>
      <w:marBottom w:val="0"/>
      <w:divBdr>
        <w:top w:val="none" w:sz="0" w:space="0" w:color="auto"/>
        <w:left w:val="none" w:sz="0" w:space="0" w:color="auto"/>
        <w:bottom w:val="none" w:sz="0" w:space="0" w:color="auto"/>
        <w:right w:val="none" w:sz="0" w:space="0" w:color="auto"/>
      </w:divBdr>
      <w:divsChild>
        <w:div w:id="1168791464">
          <w:marLeft w:val="547"/>
          <w:marRight w:val="0"/>
          <w:marTop w:val="96"/>
          <w:marBottom w:val="0"/>
          <w:divBdr>
            <w:top w:val="none" w:sz="0" w:space="0" w:color="auto"/>
            <w:left w:val="none" w:sz="0" w:space="0" w:color="auto"/>
            <w:bottom w:val="none" w:sz="0" w:space="0" w:color="auto"/>
            <w:right w:val="none" w:sz="0" w:space="0" w:color="auto"/>
          </w:divBdr>
        </w:div>
        <w:div w:id="1011949712">
          <w:marLeft w:val="547"/>
          <w:marRight w:val="0"/>
          <w:marTop w:val="96"/>
          <w:marBottom w:val="0"/>
          <w:divBdr>
            <w:top w:val="none" w:sz="0" w:space="0" w:color="auto"/>
            <w:left w:val="none" w:sz="0" w:space="0" w:color="auto"/>
            <w:bottom w:val="none" w:sz="0" w:space="0" w:color="auto"/>
            <w:right w:val="none" w:sz="0" w:space="0" w:color="auto"/>
          </w:divBdr>
        </w:div>
        <w:div w:id="1964115205">
          <w:marLeft w:val="547"/>
          <w:marRight w:val="0"/>
          <w:marTop w:val="96"/>
          <w:marBottom w:val="0"/>
          <w:divBdr>
            <w:top w:val="none" w:sz="0" w:space="0" w:color="auto"/>
            <w:left w:val="none" w:sz="0" w:space="0" w:color="auto"/>
            <w:bottom w:val="none" w:sz="0" w:space="0" w:color="auto"/>
            <w:right w:val="none" w:sz="0" w:space="0" w:color="auto"/>
          </w:divBdr>
        </w:div>
        <w:div w:id="1241796668">
          <w:marLeft w:val="547"/>
          <w:marRight w:val="0"/>
          <w:marTop w:val="96"/>
          <w:marBottom w:val="0"/>
          <w:divBdr>
            <w:top w:val="none" w:sz="0" w:space="0" w:color="auto"/>
            <w:left w:val="none" w:sz="0" w:space="0" w:color="auto"/>
            <w:bottom w:val="none" w:sz="0" w:space="0" w:color="auto"/>
            <w:right w:val="none" w:sz="0" w:space="0" w:color="auto"/>
          </w:divBdr>
        </w:div>
        <w:div w:id="1155027412">
          <w:marLeft w:val="547"/>
          <w:marRight w:val="0"/>
          <w:marTop w:val="96"/>
          <w:marBottom w:val="0"/>
          <w:divBdr>
            <w:top w:val="none" w:sz="0" w:space="0" w:color="auto"/>
            <w:left w:val="none" w:sz="0" w:space="0" w:color="auto"/>
            <w:bottom w:val="none" w:sz="0" w:space="0" w:color="auto"/>
            <w:right w:val="none" w:sz="0" w:space="0" w:color="auto"/>
          </w:divBdr>
        </w:div>
        <w:div w:id="1370489203">
          <w:marLeft w:val="547"/>
          <w:marRight w:val="0"/>
          <w:marTop w:val="96"/>
          <w:marBottom w:val="0"/>
          <w:divBdr>
            <w:top w:val="none" w:sz="0" w:space="0" w:color="auto"/>
            <w:left w:val="none" w:sz="0" w:space="0" w:color="auto"/>
            <w:bottom w:val="none" w:sz="0" w:space="0" w:color="auto"/>
            <w:right w:val="none" w:sz="0" w:space="0" w:color="auto"/>
          </w:divBdr>
        </w:div>
        <w:div w:id="1761677638">
          <w:marLeft w:val="547"/>
          <w:marRight w:val="0"/>
          <w:marTop w:val="96"/>
          <w:marBottom w:val="0"/>
          <w:divBdr>
            <w:top w:val="none" w:sz="0" w:space="0" w:color="auto"/>
            <w:left w:val="none" w:sz="0" w:space="0" w:color="auto"/>
            <w:bottom w:val="none" w:sz="0" w:space="0" w:color="auto"/>
            <w:right w:val="none" w:sz="0" w:space="0" w:color="auto"/>
          </w:divBdr>
        </w:div>
        <w:div w:id="712265989">
          <w:marLeft w:val="547"/>
          <w:marRight w:val="0"/>
          <w:marTop w:val="96"/>
          <w:marBottom w:val="0"/>
          <w:divBdr>
            <w:top w:val="none" w:sz="0" w:space="0" w:color="auto"/>
            <w:left w:val="none" w:sz="0" w:space="0" w:color="auto"/>
            <w:bottom w:val="none" w:sz="0" w:space="0" w:color="auto"/>
            <w:right w:val="none" w:sz="0" w:space="0" w:color="auto"/>
          </w:divBdr>
        </w:div>
        <w:div w:id="1366367308">
          <w:marLeft w:val="547"/>
          <w:marRight w:val="0"/>
          <w:marTop w:val="96"/>
          <w:marBottom w:val="0"/>
          <w:divBdr>
            <w:top w:val="none" w:sz="0" w:space="0" w:color="auto"/>
            <w:left w:val="none" w:sz="0" w:space="0" w:color="auto"/>
            <w:bottom w:val="none" w:sz="0" w:space="0" w:color="auto"/>
            <w:right w:val="none" w:sz="0" w:space="0" w:color="auto"/>
          </w:divBdr>
        </w:div>
      </w:divsChild>
    </w:div>
    <w:div w:id="2138792671">
      <w:bodyDiv w:val="1"/>
      <w:marLeft w:val="0"/>
      <w:marRight w:val="0"/>
      <w:marTop w:val="0"/>
      <w:marBottom w:val="0"/>
      <w:divBdr>
        <w:top w:val="none" w:sz="0" w:space="0" w:color="auto"/>
        <w:left w:val="none" w:sz="0" w:space="0" w:color="auto"/>
        <w:bottom w:val="none" w:sz="0" w:space="0" w:color="auto"/>
        <w:right w:val="none" w:sz="0" w:space="0" w:color="auto"/>
      </w:divBdr>
      <w:divsChild>
        <w:div w:id="563949240">
          <w:marLeft w:val="547"/>
          <w:marRight w:val="0"/>
          <w:marTop w:val="96"/>
          <w:marBottom w:val="0"/>
          <w:divBdr>
            <w:top w:val="none" w:sz="0" w:space="0" w:color="auto"/>
            <w:left w:val="none" w:sz="0" w:space="0" w:color="auto"/>
            <w:bottom w:val="none" w:sz="0" w:space="0" w:color="auto"/>
            <w:right w:val="none" w:sz="0" w:space="0" w:color="auto"/>
          </w:divBdr>
        </w:div>
        <w:div w:id="1715961076">
          <w:marLeft w:val="547"/>
          <w:marRight w:val="0"/>
          <w:marTop w:val="96"/>
          <w:marBottom w:val="0"/>
          <w:divBdr>
            <w:top w:val="none" w:sz="0" w:space="0" w:color="auto"/>
            <w:left w:val="none" w:sz="0" w:space="0" w:color="auto"/>
            <w:bottom w:val="none" w:sz="0" w:space="0" w:color="auto"/>
            <w:right w:val="none" w:sz="0" w:space="0" w:color="auto"/>
          </w:divBdr>
        </w:div>
        <w:div w:id="1475441713">
          <w:marLeft w:val="547"/>
          <w:marRight w:val="0"/>
          <w:marTop w:val="96"/>
          <w:marBottom w:val="0"/>
          <w:divBdr>
            <w:top w:val="none" w:sz="0" w:space="0" w:color="auto"/>
            <w:left w:val="none" w:sz="0" w:space="0" w:color="auto"/>
            <w:bottom w:val="none" w:sz="0" w:space="0" w:color="auto"/>
            <w:right w:val="none" w:sz="0" w:space="0" w:color="auto"/>
          </w:divBdr>
        </w:div>
        <w:div w:id="1938634821">
          <w:marLeft w:val="547"/>
          <w:marRight w:val="0"/>
          <w:marTop w:val="96"/>
          <w:marBottom w:val="0"/>
          <w:divBdr>
            <w:top w:val="none" w:sz="0" w:space="0" w:color="auto"/>
            <w:left w:val="none" w:sz="0" w:space="0" w:color="auto"/>
            <w:bottom w:val="none" w:sz="0" w:space="0" w:color="auto"/>
            <w:right w:val="none" w:sz="0" w:space="0" w:color="auto"/>
          </w:divBdr>
        </w:div>
        <w:div w:id="803162532">
          <w:marLeft w:val="547"/>
          <w:marRight w:val="0"/>
          <w:marTop w:val="96"/>
          <w:marBottom w:val="0"/>
          <w:divBdr>
            <w:top w:val="none" w:sz="0" w:space="0" w:color="auto"/>
            <w:left w:val="none" w:sz="0" w:space="0" w:color="auto"/>
            <w:bottom w:val="none" w:sz="0" w:space="0" w:color="auto"/>
            <w:right w:val="none" w:sz="0" w:space="0" w:color="auto"/>
          </w:divBdr>
        </w:div>
        <w:div w:id="863515366">
          <w:marLeft w:val="547"/>
          <w:marRight w:val="0"/>
          <w:marTop w:val="96"/>
          <w:marBottom w:val="0"/>
          <w:divBdr>
            <w:top w:val="none" w:sz="0" w:space="0" w:color="auto"/>
            <w:left w:val="none" w:sz="0" w:space="0" w:color="auto"/>
            <w:bottom w:val="none" w:sz="0" w:space="0" w:color="auto"/>
            <w:right w:val="none" w:sz="0" w:space="0" w:color="auto"/>
          </w:divBdr>
        </w:div>
        <w:div w:id="903832062">
          <w:marLeft w:val="547"/>
          <w:marRight w:val="0"/>
          <w:marTop w:val="96"/>
          <w:marBottom w:val="0"/>
          <w:divBdr>
            <w:top w:val="none" w:sz="0" w:space="0" w:color="auto"/>
            <w:left w:val="none" w:sz="0" w:space="0" w:color="auto"/>
            <w:bottom w:val="none" w:sz="0" w:space="0" w:color="auto"/>
            <w:right w:val="none" w:sz="0" w:space="0" w:color="auto"/>
          </w:divBdr>
        </w:div>
        <w:div w:id="55206761">
          <w:marLeft w:val="547"/>
          <w:marRight w:val="0"/>
          <w:marTop w:val="96"/>
          <w:marBottom w:val="0"/>
          <w:divBdr>
            <w:top w:val="none" w:sz="0" w:space="0" w:color="auto"/>
            <w:left w:val="none" w:sz="0" w:space="0" w:color="auto"/>
            <w:bottom w:val="none" w:sz="0" w:space="0" w:color="auto"/>
            <w:right w:val="none" w:sz="0" w:space="0" w:color="auto"/>
          </w:divBdr>
        </w:div>
        <w:div w:id="1222445467">
          <w:marLeft w:val="547"/>
          <w:marRight w:val="0"/>
          <w:marTop w:val="9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12" Type="http://schemas.microsoft.com/office/2007/relationships/stylesWithEffects" Target="stylesWithEffects.xml"/>
  <Relationship Id="rId13" Type="http://schemas.openxmlformats.org/officeDocument/2006/relationships/customXml" Target="../customXml/item2.xml"/>
  <Relationship Id="rId14" Type="http://schemas.openxmlformats.org/officeDocument/2006/relationships/customXml" Target="../customXml/item3.xml"/>
  <Relationship Id="rId15" Type="http://schemas.openxmlformats.org/officeDocument/2006/relationships/customXml" Target="../customXml/item4.xml"/>
  <Relationship Id="rId16" Type="http://schemas.openxmlformats.org/officeDocument/2006/relationships/customXml" Target="../customXml/item5.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DESE-231-24173</_dlc_DocId>
    <_dlc_DocIdUrl xmlns="733efe1c-5bbe-4968-87dc-d400e65c879f">
      <Url>https://sharepoint.doemass.org/ese/webteam/cps/_layouts/DocIdRedir.aspx?ID=DESE-231-24173</Url>
      <Description>DESE-231-24173</Description>
    </_dlc_DocIdUrl>
  </documentManagement>
</p:properties>
</file>

<file path=customXml/itemProps1.xml><?xml version="1.0" encoding="utf-8"?>
<ds:datastoreItem xmlns:ds="http://schemas.openxmlformats.org/officeDocument/2006/customXml" ds:itemID="{D0B57EAB-9AB5-4AF7-AF3B-96994425EB0B}"/>
</file>

<file path=customXml/itemProps2.xml><?xml version="1.0" encoding="utf-8"?>
<ds:datastoreItem xmlns:ds="http://schemas.openxmlformats.org/officeDocument/2006/customXml" ds:itemID="{1A843CBB-012B-430A-9035-8F820D659DBA}"/>
</file>

<file path=customXml/itemProps3.xml><?xml version="1.0" encoding="utf-8"?>
<ds:datastoreItem xmlns:ds="http://schemas.openxmlformats.org/officeDocument/2006/customXml" ds:itemID="{C2D331BC-4AD1-4EA4-A16C-DDFC154129ED}"/>
</file>

<file path=customXml/itemProps4.xml><?xml version="1.0" encoding="utf-8"?>
<ds:datastoreItem xmlns:ds="http://schemas.openxmlformats.org/officeDocument/2006/customXml" ds:itemID="{F6DCFA77-876B-4CFD-9238-7F1381A3635E}"/>
</file>

<file path=customXml/itemProps5.xml><?xml version="1.0" encoding="utf-8"?>
<ds:datastoreItem xmlns:ds="http://schemas.openxmlformats.org/officeDocument/2006/customXml" ds:itemID="{757D310B-B8FD-486F-BA7B-3E4D1CA40D18}"/>
</file>

<file path=docProps/app.xml><?xml version="1.0" encoding="utf-8"?>
<Properties xmlns="http://schemas.openxmlformats.org/officeDocument/2006/extended-properties" xmlns:vt="http://schemas.openxmlformats.org/officeDocument/2006/docPropsVTypes">
  <Template>Normal</Template>
  <TotalTime>1</TotalTime>
  <Pages>12</Pages>
  <Words>4000</Words>
  <Characters>22801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EOE</Company>
  <LinksUpToDate>false</LinksUpToDate>
  <CharactersWithSpaces>26748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2016-04-07T14:57:00Z</dcterms:created>
  <dc:creator>lrg</dc:creator>
  <lastModifiedBy>lrg</lastModifiedBy>
  <lastPrinted>2016-04-05T14:07:00Z</lastPrinted>
  <dcterms:modified xsi:type="dcterms:W3CDTF">2016-04-07T14:57:00Z</dcterms:modified>
  <revision>2</revision>
  <dc:title>Southbridge Local Stakeholders Group (LSG) Recommendations, April 2016</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ae4019f6-7b4d-4472-95aa-93b4abd76623</vt:lpwstr>
  </property>
</Properties>
</file>