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0B26" w14:textId="77777777" w:rsidR="00EC1CBC" w:rsidRDefault="00EC1CB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5F239775" w14:textId="77777777" w:rsidR="00EC1CBC" w:rsidRDefault="00B82258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6F78CB" wp14:editId="1164352E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45E2" w14:textId="77777777" w:rsidR="00EC1CBC" w:rsidRDefault="00B82258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1B63DBE6" w14:textId="77777777" w:rsidR="00EC1CBC" w:rsidRDefault="00B82258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60F7D680" w14:textId="77777777" w:rsidR="00EC1CBC" w:rsidRDefault="00B82258">
      <w:pPr>
        <w:spacing w:before="9"/>
        <w:rPr>
          <w:rFonts w:ascii="Arial" w:eastAsia="Arial" w:hAnsi="Arial" w:cs="Arial"/>
          <w:i/>
          <w:sz w:val="33"/>
          <w:szCs w:val="33"/>
        </w:rPr>
      </w:pPr>
      <w:r>
        <w:br w:type="column"/>
      </w:r>
    </w:p>
    <w:p w14:paraId="1EECE570" w14:textId="77777777" w:rsidR="00EC1CBC" w:rsidRDefault="00B82258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012AB39C" w14:textId="77777777" w:rsidR="00EC1CBC" w:rsidRDefault="00EC1CBC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5E392ACE" w14:textId="4F352741" w:rsidR="00EC1CBC" w:rsidRDefault="00347968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674774" wp14:editId="4C58E613">
                <wp:extent cx="4813300" cy="12700"/>
                <wp:effectExtent l="2540" t="2540" r="3810" b="3810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7D84744" id="Group 6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">
                <v:group id="Group 7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522C1773" w14:textId="77777777" w:rsidR="00EC1CBC" w:rsidRDefault="00B82258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008C6A54" w14:textId="77777777" w:rsidR="00EC1CBC" w:rsidRDefault="00EC1CBC">
      <w:pPr>
        <w:jc w:val="right"/>
        <w:rPr>
          <w:rFonts w:ascii="Arial" w:eastAsia="Arial" w:hAnsi="Arial" w:cs="Arial"/>
          <w:sz w:val="16"/>
          <w:szCs w:val="16"/>
        </w:rPr>
        <w:sectPr w:rsidR="00EC1CBC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833" w:space="278"/>
            <w:col w:w="7829"/>
          </w:cols>
        </w:sectPr>
      </w:pPr>
    </w:p>
    <w:p w14:paraId="25D7B9F0" w14:textId="77777777" w:rsidR="00EC1CBC" w:rsidRDefault="00EC1CBC">
      <w:pPr>
        <w:rPr>
          <w:rFonts w:ascii="Arial" w:eastAsia="Arial" w:hAnsi="Arial" w:cs="Arial"/>
          <w:i/>
          <w:sz w:val="20"/>
          <w:szCs w:val="20"/>
        </w:rPr>
      </w:pPr>
    </w:p>
    <w:p w14:paraId="6004E01D" w14:textId="77777777" w:rsidR="00EC1CBC" w:rsidRDefault="00EC1CBC">
      <w:pPr>
        <w:spacing w:before="10"/>
        <w:rPr>
          <w:rFonts w:ascii="Arial" w:eastAsia="Arial" w:hAnsi="Arial" w:cs="Arial"/>
          <w:i/>
          <w:sz w:val="15"/>
          <w:szCs w:val="15"/>
        </w:rPr>
      </w:pPr>
    </w:p>
    <w:p w14:paraId="36169928" w14:textId="77777777" w:rsidR="00EC1CBC" w:rsidRDefault="00B82258">
      <w:pPr>
        <w:pStyle w:val="BodyText"/>
        <w:spacing w:before="69"/>
      </w:pPr>
      <w:r>
        <w:rPr>
          <w:spacing w:val="-1"/>
        </w:rPr>
        <w:t xml:space="preserve">September </w:t>
      </w:r>
      <w:r>
        <w:t>26, 2022</w:t>
      </w:r>
    </w:p>
    <w:p w14:paraId="1BFE62CF" w14:textId="77777777" w:rsidR="00EC1CBC" w:rsidRDefault="00EC1C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1596C" w14:textId="77777777" w:rsidR="00EC1CBC" w:rsidRDefault="00B82258">
      <w:pPr>
        <w:pStyle w:val="BodyText"/>
      </w:pPr>
      <w:r>
        <w:t>Anthony Soto</w:t>
      </w:r>
    </w:p>
    <w:p w14:paraId="5F703CE1" w14:textId="77777777" w:rsidR="00EC1CBC" w:rsidRDefault="00B82258">
      <w:pPr>
        <w:pStyle w:val="BodyText"/>
        <w:ind w:right="5361"/>
      </w:pPr>
      <w:r>
        <w:rPr>
          <w:spacing w:val="-1"/>
        </w:rPr>
        <w:t>Receiver,</w:t>
      </w:r>
      <w:r>
        <w:rPr>
          <w:spacing w:val="2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Morgan</w:t>
      </w:r>
      <w:r>
        <w:t xml:space="preserve"> </w:t>
      </w:r>
      <w:proofErr w:type="gramStart"/>
      <w:r>
        <w:rPr>
          <w:spacing w:val="-1"/>
        </w:rPr>
        <w:t>Full</w:t>
      </w:r>
      <w:r>
        <w:t xml:space="preserve"> </w:t>
      </w:r>
      <w:r>
        <w:rPr>
          <w:spacing w:val="-1"/>
        </w:rPr>
        <w:t>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  <w:r>
        <w:rPr>
          <w:spacing w:val="35"/>
        </w:rPr>
        <w:t xml:space="preserve"> </w:t>
      </w:r>
      <w:r>
        <w:t xml:space="preserve">57 </w:t>
      </w:r>
      <w:r>
        <w:rPr>
          <w:spacing w:val="-1"/>
        </w:rPr>
        <w:t>Suffolk</w:t>
      </w:r>
      <w:r>
        <w:t xml:space="preserve"> </w:t>
      </w:r>
      <w:r>
        <w:rPr>
          <w:spacing w:val="-1"/>
        </w:rPr>
        <w:t>Street</w:t>
      </w:r>
    </w:p>
    <w:p w14:paraId="6FDC69DD" w14:textId="77777777" w:rsidR="00EC1CBC" w:rsidRDefault="00B82258">
      <w:pPr>
        <w:pStyle w:val="BodyText"/>
        <w:spacing w:line="480" w:lineRule="auto"/>
        <w:ind w:right="7232"/>
      </w:pPr>
      <w:r>
        <w:rPr>
          <w:spacing w:val="-1"/>
        </w:rPr>
        <w:t>Holyoke,</w:t>
      </w:r>
      <w:r>
        <w:t xml:space="preserve"> MA 01550</w:t>
      </w:r>
      <w:r>
        <w:rPr>
          <w:spacing w:val="27"/>
        </w:rPr>
        <w:t xml:space="preserve"> </w:t>
      </w:r>
      <w:r>
        <w:t xml:space="preserve">By </w:t>
      </w:r>
      <w:r>
        <w:rPr>
          <w:spacing w:val="-1"/>
        </w:rPr>
        <w:t>email</w:t>
      </w:r>
    </w:p>
    <w:p w14:paraId="75D6333A" w14:textId="77777777" w:rsidR="00EC1CBC" w:rsidRDefault="00B82258">
      <w:pPr>
        <w:pStyle w:val="BodyText"/>
        <w:spacing w:before="10"/>
      </w:pPr>
      <w:r>
        <w:rPr>
          <w:spacing w:val="-1"/>
        </w:rPr>
        <w:t>Dear</w:t>
      </w:r>
      <w:r>
        <w:t xml:space="preserve"> Receiver Soto,</w:t>
      </w:r>
    </w:p>
    <w:p w14:paraId="3578204C" w14:textId="77777777" w:rsidR="00EC1CBC" w:rsidRDefault="00EC1CB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C7BD08F" w14:textId="77777777" w:rsidR="00EC1CBC" w:rsidRDefault="00B82258">
      <w:pPr>
        <w:pStyle w:val="BodyText"/>
        <w:spacing w:line="238" w:lineRule="auto"/>
        <w:ind w:right="142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conversations</w:t>
      </w:r>
      <w:r>
        <w:t xml:space="preserve"> </w:t>
      </w:r>
      <w:r>
        <w:rPr>
          <w:spacing w:val="-1"/>
        </w:rPr>
        <w:t>regarding</w:t>
      </w:r>
      <w:r>
        <w:t xml:space="preserve"> the accountability </w:t>
      </w:r>
      <w:r>
        <w:rPr>
          <w:spacing w:val="-1"/>
        </w:rPr>
        <w:t>status</w:t>
      </w:r>
      <w:r>
        <w:t xml:space="preserve"> of the</w:t>
      </w:r>
      <w:r>
        <w:rPr>
          <w:spacing w:val="85"/>
        </w:rPr>
        <w:t xml:space="preserve"> </w:t>
      </w:r>
      <w:r>
        <w:rPr>
          <w:spacing w:val="-1"/>
        </w:rPr>
        <w:t>Morgan</w:t>
      </w:r>
      <w:r>
        <w:t xml:space="preserve"> </w:t>
      </w:r>
      <w:proofErr w:type="gramStart"/>
      <w:r>
        <w:rPr>
          <w:spacing w:val="-1"/>
        </w:rPr>
        <w:t>Full</w:t>
      </w:r>
      <w:r>
        <w:t xml:space="preserve"> </w:t>
      </w:r>
      <w:r>
        <w:rPr>
          <w:spacing w:val="-1"/>
        </w:rPr>
        <w:t>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 xml:space="preserve">(Morgan) </w:t>
      </w:r>
      <w:r>
        <w:t xml:space="preserve">in Holyoke Public Schools. As </w:t>
      </w:r>
      <w:r>
        <w:rPr>
          <w:spacing w:val="-1"/>
        </w:rPr>
        <w:t>we discussed,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by your</w:t>
      </w:r>
      <w:r>
        <w:rPr>
          <w:spacing w:val="-1"/>
        </w:rPr>
        <w:t xml:space="preserve"> request,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3"/>
        </w:rPr>
        <w:t xml:space="preserve"> </w:t>
      </w:r>
      <w:r>
        <w:rPr>
          <w:spacing w:val="-1"/>
        </w:rPr>
        <w:t>exercising</w:t>
      </w:r>
      <w:r>
        <w:t xml:space="preserve"> my </w:t>
      </w:r>
      <w:r>
        <w:rPr>
          <w:spacing w:val="-1"/>
        </w:rPr>
        <w:t>authority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603</w:t>
      </w:r>
      <w:r>
        <w:rPr>
          <w:spacing w:val="-1"/>
        </w:rPr>
        <w:t xml:space="preserve"> </w:t>
      </w:r>
      <w:r>
        <w:t>CMR 2.06 (10)(d)</w:t>
      </w:r>
      <w:r>
        <w:rPr>
          <w:position w:val="9"/>
          <w:sz w:val="16"/>
          <w:szCs w:val="16"/>
        </w:rPr>
        <w:t>1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to </w:t>
      </w:r>
      <w:r>
        <w:rPr>
          <w:spacing w:val="-1"/>
        </w:rPr>
        <w:t>remove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chronically</w:t>
      </w:r>
      <w:r>
        <w:t xml:space="preserve"> underperforming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Morgan</w:t>
      </w:r>
      <w:r>
        <w:rPr>
          <w:rFonts w:cs="Times New Roman"/>
        </w:rPr>
        <w:t xml:space="preserve"> in Holyoke on the</w:t>
      </w:r>
      <w:r>
        <w:rPr>
          <w:rFonts w:cs="Times New Roman"/>
          <w:spacing w:val="-1"/>
        </w:rPr>
        <w:t xml:space="preserve"> basis</w:t>
      </w:r>
      <w:r>
        <w:rPr>
          <w:rFonts w:cs="Times New Roman"/>
        </w:rPr>
        <w:t xml:space="preserve">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concurrent</w:t>
      </w:r>
      <w:r>
        <w:t xml:space="preserve"> </w:t>
      </w:r>
      <w:r>
        <w:rPr>
          <w:spacing w:val="-1"/>
        </w:rPr>
        <w:t>designation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chronically</w:t>
      </w:r>
      <w:r>
        <w:t xml:space="preserve"> underperforming.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this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change,</w:t>
      </w:r>
      <w:r>
        <w:t xml:space="preserve"> the ongoing</w:t>
      </w:r>
      <w:r>
        <w:rPr>
          <w:spacing w:val="75"/>
        </w:rPr>
        <w:t xml:space="preserve"> </w:t>
      </w:r>
      <w:r>
        <w:rPr>
          <w:spacing w:val="-1"/>
        </w:rPr>
        <w:t>strategic transformation</w:t>
      </w:r>
      <w: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Morgan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 xml:space="preserve">fully </w:t>
      </w:r>
      <w:r>
        <w:rPr>
          <w:spacing w:val="-1"/>
        </w:rPr>
        <w:t>aligned</w:t>
      </w:r>
      <w:r>
        <w:t xml:space="preserve"> with and </w:t>
      </w:r>
      <w:r>
        <w:rPr>
          <w:spacing w:val="-1"/>
        </w:rPr>
        <w:t>supported</w:t>
      </w:r>
      <w:r>
        <w:t xml:space="preserve"> by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Holyoke’s</w:t>
      </w:r>
      <w:r>
        <w:rPr>
          <w:rFonts w:cs="Times New Roman"/>
          <w:spacing w:val="107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turnaround plan.</w:t>
      </w:r>
      <w:r>
        <w:rPr>
          <w:spacing w:val="2"/>
        </w:rPr>
        <w:t xml:space="preserve"> </w:t>
      </w:r>
      <w:r>
        <w:t xml:space="preserve">By </w:t>
      </w:r>
      <w:r>
        <w:rPr>
          <w:spacing w:val="-1"/>
        </w:rPr>
        <w:t>proactively</w:t>
      </w:r>
      <w:r>
        <w:t xml:space="preserve"> </w:t>
      </w:r>
      <w:r>
        <w:rPr>
          <w:spacing w:val="-1"/>
        </w:rPr>
        <w:t>integrating</w:t>
      </w:r>
      <w:r>
        <w:t xml:space="preserve"> the </w:t>
      </w:r>
      <w:r>
        <w:rPr>
          <w:spacing w:val="-1"/>
        </w:rPr>
        <w:t>supports</w:t>
      </w:r>
      <w:r>
        <w:t xml:space="preserve"> f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Morgan’s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turnaround </w:t>
      </w:r>
      <w:r>
        <w:rPr>
          <w:rFonts w:cs="Times New Roman"/>
        </w:rPr>
        <w:t>into the</w:t>
      </w:r>
      <w:r>
        <w:rPr>
          <w:rFonts w:cs="Times New Roman"/>
          <w:spacing w:val="119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 xml:space="preserve">turnaround </w:t>
      </w:r>
      <w:r>
        <w:t>plan,</w:t>
      </w:r>
      <w:r>
        <w:rPr>
          <w:spacing w:val="2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laying the groundwork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rPr>
          <w:spacing w:val="-1"/>
        </w:rPr>
        <w:t>sustainability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at</w:t>
      </w:r>
      <w:r>
        <w:t xml:space="preserve"> Morgan.</w:t>
      </w:r>
    </w:p>
    <w:p w14:paraId="14FCECB2" w14:textId="77777777" w:rsidR="00EC1CBC" w:rsidRDefault="00EC1CB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46112DF9" w14:textId="18D85881" w:rsidR="00EC1CBC" w:rsidRDefault="00B82258">
      <w:pPr>
        <w:pStyle w:val="BodyText"/>
        <w:spacing w:line="480" w:lineRule="auto"/>
        <w:ind w:right="692"/>
      </w:pPr>
      <w:r>
        <w:rPr>
          <w:spacing w:val="-1"/>
        </w:rPr>
        <w:t>Thank</w:t>
      </w:r>
      <w:r>
        <w:t xml:space="preserve"> you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that you do 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 xml:space="preserve">the students in the </w:t>
      </w:r>
      <w:r>
        <w:rPr>
          <w:spacing w:val="-1"/>
        </w:rPr>
        <w:t>Holyoke</w:t>
      </w:r>
      <w:r>
        <w:t xml:space="preserve"> Public Schools.</w:t>
      </w:r>
      <w:r>
        <w:rPr>
          <w:spacing w:val="37"/>
        </w:rPr>
        <w:t xml:space="preserve"> </w:t>
      </w:r>
      <w:r>
        <w:rPr>
          <w:spacing w:val="-1"/>
        </w:rPr>
        <w:t>Sincerely,</w:t>
      </w:r>
    </w:p>
    <w:p w14:paraId="1C1D83F9" w14:textId="77777777" w:rsidR="00EC1CBC" w:rsidRDefault="00EC1C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5CAB1E" w14:textId="77777777" w:rsidR="00EC1CBC" w:rsidRDefault="00EC1CB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051D7891" w14:textId="77777777" w:rsidR="00EC1CBC" w:rsidRDefault="00B82258">
      <w:pPr>
        <w:pStyle w:val="BodyText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56A6FDE9" w14:textId="77777777" w:rsidR="00EC1CBC" w:rsidRDefault="00B82258">
      <w:pPr>
        <w:pStyle w:val="BodyText"/>
      </w:pPr>
      <w:r>
        <w:t>Commissioner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5F67A610" w14:textId="77777777" w:rsidR="00EC1CBC" w:rsidRDefault="00EC1CB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65AAC86" w14:textId="77777777" w:rsidR="00EC1CBC" w:rsidRDefault="00B82258">
      <w:pPr>
        <w:pStyle w:val="BodyText"/>
        <w:tabs>
          <w:tab w:val="left" w:pos="1180"/>
        </w:tabs>
        <w:ind w:left="1180" w:right="692" w:hanging="720"/>
      </w:pPr>
      <w:r>
        <w:rPr>
          <w:spacing w:val="-1"/>
        </w:rPr>
        <w:t>Cc:</w:t>
      </w:r>
      <w:r>
        <w:rPr>
          <w:spacing w:val="-1"/>
        </w:rPr>
        <w:tab/>
      </w:r>
      <w:r>
        <w:t xml:space="preserve">Russell Johnston, </w:t>
      </w:r>
      <w:r>
        <w:rPr>
          <w:spacing w:val="-1"/>
        </w:rPr>
        <w:t>Deputy</w:t>
      </w:r>
      <w:r>
        <w:t xml:space="preserve"> </w:t>
      </w:r>
      <w:r>
        <w:rPr>
          <w:spacing w:val="-1"/>
        </w:rPr>
        <w:t>Commissioner,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rPr>
          <w:spacing w:val="83"/>
        </w:rPr>
        <w:t xml:space="preserve"> </w:t>
      </w:r>
      <w:r>
        <w:rPr>
          <w:spacing w:val="-1"/>
        </w:rPr>
        <w:t>Education</w:t>
      </w:r>
    </w:p>
    <w:p w14:paraId="7F995C0E" w14:textId="77777777" w:rsidR="00EC1CBC" w:rsidRDefault="00B82258">
      <w:pPr>
        <w:pStyle w:val="BodyText"/>
        <w:ind w:left="1180" w:right="142"/>
      </w:pP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</w:t>
      </w:r>
      <w:r>
        <w:rPr>
          <w:spacing w:val="-1"/>
        </w:rPr>
        <w:t>Director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Strategic </w:t>
      </w:r>
      <w:r>
        <w:t xml:space="preserve">Transformation,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 xml:space="preserve">Elementary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396D7AF3" w14:textId="77777777" w:rsidR="00EC1CBC" w:rsidRDefault="00EC1C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28B7A" w14:textId="77777777" w:rsidR="00EC1CBC" w:rsidRDefault="00EC1C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DA0EF" w14:textId="77777777" w:rsidR="00EC1CBC" w:rsidRDefault="00EC1CBC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0093D3F5" w14:textId="027F8D94" w:rsidR="00EC1CBC" w:rsidRDefault="00347968">
      <w:pPr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52BD45" wp14:editId="3EC7FD1E">
                <wp:extent cx="1838325" cy="8890"/>
                <wp:effectExtent l="5080" t="6985" r="4445" b="317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A6B7A5D" id="Group 2" o:spid="_x0000_s1026" alt="&quot;&quot;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2371D65" w14:textId="77777777" w:rsidR="00EC1CBC" w:rsidRDefault="00B82258">
      <w:pPr>
        <w:spacing w:before="83"/>
        <w:ind w:left="820" w:righ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603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CMR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2.06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(10)(d)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provides: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remove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chronically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underperforming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status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resides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designated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chronically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underperforming.”</w:t>
      </w:r>
    </w:p>
    <w:sectPr w:rsidR="00EC1CBC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BC"/>
    <w:rsid w:val="001100DA"/>
    <w:rsid w:val="00347968"/>
    <w:rsid w:val="00B82258"/>
    <w:rsid w:val="00E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3E90"/>
  <w15:docId w15:val="{F5239321-3531-4ABF-855A-F88A1F1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9/26/22 - Commissioner's Letter Regarding Morgan Accountability Status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9/26/22 - Commissioner's Letter Regarding Morgan Accountability Status</dc:title>
  <dc:creator>DESE</dc:creator>
  <cp:lastModifiedBy>Zou, Dong (EOE)</cp:lastModifiedBy>
  <cp:revision>3</cp:revision>
  <dcterms:created xsi:type="dcterms:W3CDTF">2022-10-03T12:51:00Z</dcterms:created>
  <dcterms:modified xsi:type="dcterms:W3CDTF">2022-10-03T16:01:00Z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2022</vt:lpwstr>
  </property>
</Properties>
</file>