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010DF" w14:textId="77777777" w:rsidR="000F3D9E" w:rsidRDefault="000F3D9E" w:rsidP="000F3D9E">
      <w:pPr>
        <w:pStyle w:val="NoSpacing"/>
        <w:jc w:val="center"/>
        <w:rPr>
          <w:b/>
        </w:rPr>
      </w:pPr>
      <w:bookmarkStart w:id="0" w:name="_GoBack"/>
      <w:bookmarkEnd w:id="0"/>
      <w:r w:rsidRPr="000F3D9E">
        <w:rPr>
          <w:b/>
        </w:rPr>
        <w:t>List of Attachments</w:t>
      </w:r>
    </w:p>
    <w:p w14:paraId="2F7010E0" w14:textId="77777777" w:rsidR="000F3D9E" w:rsidRPr="000F3D9E" w:rsidRDefault="000F3D9E" w:rsidP="000F3D9E">
      <w:pPr>
        <w:pStyle w:val="NoSpacing"/>
        <w:jc w:val="center"/>
        <w:rPr>
          <w:b/>
        </w:rPr>
      </w:pPr>
    </w:p>
    <w:p w14:paraId="2F7010E1" w14:textId="77777777" w:rsidR="000F3D9E" w:rsidRPr="000F3D9E" w:rsidRDefault="000F3D9E" w:rsidP="000F3D9E">
      <w:pPr>
        <w:pStyle w:val="NoSpacing"/>
        <w:jc w:val="center"/>
      </w:pPr>
    </w:p>
    <w:p w14:paraId="2F7010E2" w14:textId="77777777" w:rsidR="000F3D9E" w:rsidRDefault="000F3D9E" w:rsidP="000F3D9E">
      <w:pPr>
        <w:pStyle w:val="NoSpacing"/>
        <w:numPr>
          <w:ilvl w:val="0"/>
          <w:numId w:val="1"/>
        </w:numPr>
      </w:pPr>
      <w:r w:rsidRPr="000F3D9E">
        <w:t>Morgan Level 5 Final Turnaround Plan</w:t>
      </w:r>
    </w:p>
    <w:p w14:paraId="2F7010E3" w14:textId="77777777" w:rsidR="000F3D9E" w:rsidRPr="000F3D9E" w:rsidRDefault="000F3D9E" w:rsidP="000F3D9E">
      <w:pPr>
        <w:pStyle w:val="NoSpacing"/>
        <w:ind w:left="720"/>
      </w:pPr>
    </w:p>
    <w:p w14:paraId="2F7010E4" w14:textId="77777777" w:rsidR="000F3D9E" w:rsidRDefault="000F3D9E" w:rsidP="000F3D9E">
      <w:pPr>
        <w:pStyle w:val="NoSpacing"/>
        <w:numPr>
          <w:ilvl w:val="0"/>
          <w:numId w:val="1"/>
        </w:numPr>
      </w:pPr>
      <w:r w:rsidRPr="000F3D9E">
        <w:t>Morgan Summary Data</w:t>
      </w:r>
    </w:p>
    <w:p w14:paraId="2F7010E5" w14:textId="77777777" w:rsidR="000F3D9E" w:rsidRPr="000F3D9E" w:rsidRDefault="000F3D9E" w:rsidP="000F3D9E">
      <w:pPr>
        <w:pStyle w:val="NoSpacing"/>
        <w:ind w:left="720"/>
      </w:pPr>
    </w:p>
    <w:p w14:paraId="2F7010E6" w14:textId="77777777" w:rsidR="000F3D9E" w:rsidRDefault="000F3D9E" w:rsidP="000F3D9E">
      <w:pPr>
        <w:pStyle w:val="NoSpacing"/>
        <w:numPr>
          <w:ilvl w:val="0"/>
          <w:numId w:val="1"/>
        </w:numPr>
      </w:pPr>
      <w:r w:rsidRPr="000F3D9E">
        <w:t>Morgan Level 5 Preliminary Turnaround Plan</w:t>
      </w:r>
    </w:p>
    <w:p w14:paraId="2F7010E7" w14:textId="77777777" w:rsidR="000F3D9E" w:rsidRPr="000F3D9E" w:rsidRDefault="000F3D9E" w:rsidP="000F3D9E">
      <w:pPr>
        <w:pStyle w:val="NoSpacing"/>
        <w:ind w:left="720"/>
      </w:pPr>
    </w:p>
    <w:p w14:paraId="2F7010E8" w14:textId="77777777" w:rsidR="000F3D9E" w:rsidRDefault="000F3D9E" w:rsidP="000F3D9E">
      <w:pPr>
        <w:pStyle w:val="NoSpacing"/>
        <w:numPr>
          <w:ilvl w:val="0"/>
          <w:numId w:val="1"/>
        </w:numPr>
      </w:pPr>
      <w:r w:rsidRPr="000F3D9E">
        <w:t>Morgan Teacher Survey</w:t>
      </w:r>
    </w:p>
    <w:p w14:paraId="2F7010E9" w14:textId="77777777" w:rsidR="000F3D9E" w:rsidRPr="000F3D9E" w:rsidRDefault="000F3D9E" w:rsidP="000F3D9E">
      <w:pPr>
        <w:pStyle w:val="NoSpacing"/>
        <w:ind w:left="720"/>
      </w:pPr>
    </w:p>
    <w:p w14:paraId="2F7010EA" w14:textId="77777777" w:rsidR="000F3D9E" w:rsidRDefault="000F3D9E" w:rsidP="000F3D9E">
      <w:pPr>
        <w:pStyle w:val="NoSpacing"/>
        <w:numPr>
          <w:ilvl w:val="0"/>
          <w:numId w:val="1"/>
        </w:numPr>
      </w:pPr>
      <w:r w:rsidRPr="000F3D9E">
        <w:t>Morgan Level4 Monitoring Site Visit</w:t>
      </w:r>
    </w:p>
    <w:p w14:paraId="2F7010EB" w14:textId="77777777" w:rsidR="000F3D9E" w:rsidRPr="000F3D9E" w:rsidRDefault="000F3D9E" w:rsidP="000F3D9E">
      <w:pPr>
        <w:pStyle w:val="NoSpacing"/>
        <w:ind w:left="720"/>
      </w:pPr>
    </w:p>
    <w:p w14:paraId="2F7010EC" w14:textId="77777777" w:rsidR="000F3D9E" w:rsidRDefault="000F3D9E" w:rsidP="000F3D9E">
      <w:pPr>
        <w:pStyle w:val="NoSpacing"/>
        <w:numPr>
          <w:ilvl w:val="0"/>
          <w:numId w:val="1"/>
        </w:numPr>
      </w:pPr>
      <w:r w:rsidRPr="000F3D9E">
        <w:t>Morgan Turnaround Plan</w:t>
      </w:r>
    </w:p>
    <w:p w14:paraId="2F7010ED" w14:textId="77777777" w:rsidR="000F3D9E" w:rsidRPr="000F3D9E" w:rsidRDefault="000F3D9E" w:rsidP="000F3D9E">
      <w:pPr>
        <w:pStyle w:val="NoSpacing"/>
        <w:ind w:left="720"/>
      </w:pPr>
    </w:p>
    <w:p w14:paraId="2F7010EE" w14:textId="77777777" w:rsidR="000F3D9E" w:rsidRDefault="000F3D9E" w:rsidP="000F3D9E">
      <w:pPr>
        <w:pStyle w:val="NoSpacing"/>
        <w:numPr>
          <w:ilvl w:val="0"/>
          <w:numId w:val="1"/>
        </w:numPr>
      </w:pPr>
      <w:r w:rsidRPr="000F3D9E">
        <w:t>Procurement Work Form</w:t>
      </w:r>
    </w:p>
    <w:p w14:paraId="2F7010EF" w14:textId="77777777" w:rsidR="000F3D9E" w:rsidRPr="000F3D9E" w:rsidRDefault="000F3D9E" w:rsidP="000F3D9E">
      <w:pPr>
        <w:pStyle w:val="NoSpacing"/>
        <w:ind w:left="720"/>
      </w:pPr>
    </w:p>
    <w:p w14:paraId="2F7010F0" w14:textId="77777777" w:rsidR="000F3D9E" w:rsidRPr="000F3D9E" w:rsidRDefault="000F3D9E" w:rsidP="000F3D9E">
      <w:pPr>
        <w:pStyle w:val="NoSpacing"/>
        <w:numPr>
          <w:ilvl w:val="0"/>
          <w:numId w:val="1"/>
        </w:numPr>
      </w:pPr>
      <w:r w:rsidRPr="000F3D9E">
        <w:t>Oliver to Champagne Memorandum; 4/2/14</w:t>
      </w:r>
    </w:p>
    <w:p w14:paraId="2F7010F1" w14:textId="77777777" w:rsidR="000F3D9E" w:rsidRDefault="000F3D9E" w:rsidP="000F3D9E">
      <w:pPr>
        <w:pStyle w:val="NoSpacing"/>
        <w:ind w:left="720"/>
      </w:pPr>
      <w:r w:rsidRPr="000F3D9E">
        <w:t>Champagne to Oliver 4/1/14</w:t>
      </w:r>
    </w:p>
    <w:p w14:paraId="2F7010F2" w14:textId="77777777" w:rsidR="000F3D9E" w:rsidRPr="000F3D9E" w:rsidRDefault="000F3D9E" w:rsidP="000F3D9E">
      <w:pPr>
        <w:pStyle w:val="NoSpacing"/>
      </w:pPr>
    </w:p>
    <w:p w14:paraId="2F7010F3" w14:textId="77777777" w:rsidR="000F3D9E" w:rsidRDefault="000F3D9E" w:rsidP="000F3D9E">
      <w:pPr>
        <w:pStyle w:val="NoSpacing"/>
        <w:numPr>
          <w:ilvl w:val="0"/>
          <w:numId w:val="1"/>
        </w:numPr>
      </w:pPr>
      <w:r w:rsidRPr="000F3D9E">
        <w:t>Pakos to Monteiro et al 2/26/14</w:t>
      </w:r>
    </w:p>
    <w:p w14:paraId="2F7010F4" w14:textId="77777777" w:rsidR="000F3D9E" w:rsidRPr="000F3D9E" w:rsidRDefault="000F3D9E" w:rsidP="000F3D9E">
      <w:pPr>
        <w:pStyle w:val="NoSpacing"/>
        <w:ind w:left="720"/>
      </w:pPr>
    </w:p>
    <w:p w14:paraId="2F7010F5" w14:textId="77777777" w:rsidR="000F3D9E" w:rsidRDefault="000F3D9E" w:rsidP="000F3D9E">
      <w:pPr>
        <w:pStyle w:val="NoSpacing"/>
        <w:numPr>
          <w:ilvl w:val="0"/>
          <w:numId w:val="1"/>
        </w:numPr>
      </w:pPr>
      <w:r w:rsidRPr="000F3D9E">
        <w:t>Olian to Bell, Veto to Olian; Olian to Veto 3/24/14</w:t>
      </w:r>
    </w:p>
    <w:p w14:paraId="2F7010F6" w14:textId="77777777" w:rsidR="000F3D9E" w:rsidRDefault="000F3D9E" w:rsidP="000F3D9E">
      <w:pPr>
        <w:pStyle w:val="NoSpacing"/>
        <w:ind w:left="720"/>
      </w:pPr>
    </w:p>
    <w:p w14:paraId="2F7010F7" w14:textId="77777777" w:rsidR="000F3D9E" w:rsidRDefault="000F3D9E" w:rsidP="000F3D9E">
      <w:pPr>
        <w:pStyle w:val="NoSpacing"/>
        <w:numPr>
          <w:ilvl w:val="0"/>
          <w:numId w:val="1"/>
        </w:numPr>
      </w:pPr>
      <w:r w:rsidRPr="000F3D9E">
        <w:t xml:space="preserve"> Bell to Shor 4/25/14</w:t>
      </w:r>
    </w:p>
    <w:p w14:paraId="2F7010F8" w14:textId="77777777" w:rsidR="000F3D9E" w:rsidRPr="000F3D9E" w:rsidRDefault="000F3D9E" w:rsidP="000F3D9E">
      <w:pPr>
        <w:pStyle w:val="NoSpacing"/>
      </w:pPr>
    </w:p>
    <w:p w14:paraId="2F7010F9" w14:textId="77777777" w:rsidR="000F3D9E" w:rsidRPr="000F3D9E" w:rsidRDefault="000F3D9E" w:rsidP="000F3D9E">
      <w:pPr>
        <w:pStyle w:val="NoSpacing"/>
        <w:numPr>
          <w:ilvl w:val="0"/>
          <w:numId w:val="1"/>
        </w:numPr>
      </w:pPr>
      <w:r w:rsidRPr="000F3D9E">
        <w:t>Charlton to Olian; 4/14/14</w:t>
      </w:r>
    </w:p>
    <w:p w14:paraId="2F7010FA" w14:textId="77777777" w:rsidR="000F3D9E" w:rsidRDefault="000F3D9E" w:rsidP="000F3D9E">
      <w:pPr>
        <w:pStyle w:val="NoSpacing"/>
        <w:ind w:left="720"/>
      </w:pPr>
      <w:r w:rsidRPr="000F3D9E">
        <w:t>Morgan Local Budget</w:t>
      </w:r>
    </w:p>
    <w:p w14:paraId="2F7010FB" w14:textId="77777777" w:rsidR="000F3D9E" w:rsidRDefault="000F3D9E" w:rsidP="000F3D9E">
      <w:pPr>
        <w:pStyle w:val="NoSpacing"/>
      </w:pPr>
    </w:p>
    <w:p w14:paraId="2F7010FC" w14:textId="77777777" w:rsidR="000F3D9E" w:rsidRDefault="000F3D9E" w:rsidP="000F3D9E">
      <w:pPr>
        <w:pStyle w:val="NoSpacing"/>
        <w:numPr>
          <w:ilvl w:val="0"/>
          <w:numId w:val="1"/>
        </w:numPr>
      </w:pPr>
      <w:r w:rsidRPr="000F3D9E">
        <w:t>Morgan Service Fee Estimated Breakdown</w:t>
      </w:r>
    </w:p>
    <w:p w14:paraId="2F7010FD" w14:textId="77777777" w:rsidR="000F3D9E" w:rsidRPr="000F3D9E" w:rsidRDefault="000F3D9E" w:rsidP="000F3D9E">
      <w:pPr>
        <w:pStyle w:val="NoSpacing"/>
        <w:ind w:left="720"/>
      </w:pPr>
    </w:p>
    <w:p w14:paraId="2F7010FE" w14:textId="77777777" w:rsidR="000F3D9E" w:rsidRDefault="000F3D9E" w:rsidP="000F3D9E">
      <w:pPr>
        <w:pStyle w:val="NoSpacing"/>
        <w:numPr>
          <w:ilvl w:val="0"/>
          <w:numId w:val="1"/>
        </w:numPr>
      </w:pPr>
      <w:r w:rsidRPr="000F3D9E">
        <w:t>Letter from Commissioner Chester to Superintendent Paez 4/13/14</w:t>
      </w:r>
    </w:p>
    <w:p w14:paraId="2F7010FF" w14:textId="77777777" w:rsidR="000F3D9E" w:rsidRPr="000F3D9E" w:rsidRDefault="000F3D9E" w:rsidP="000F3D9E">
      <w:pPr>
        <w:pStyle w:val="NoSpacing"/>
        <w:ind w:left="720"/>
      </w:pPr>
    </w:p>
    <w:p w14:paraId="2F701100" w14:textId="77777777" w:rsidR="000F3D9E" w:rsidRDefault="000F3D9E" w:rsidP="000F3D9E">
      <w:pPr>
        <w:pStyle w:val="NoSpacing"/>
        <w:numPr>
          <w:ilvl w:val="0"/>
          <w:numId w:val="1"/>
        </w:numPr>
      </w:pPr>
      <w:r w:rsidRPr="000F3D9E">
        <w:t>DESE Educator Evaluation Data, April 2014</w:t>
      </w:r>
    </w:p>
    <w:p w14:paraId="2F701101" w14:textId="77777777" w:rsidR="000F3D9E" w:rsidRPr="000F3D9E" w:rsidRDefault="000F3D9E" w:rsidP="000F3D9E">
      <w:pPr>
        <w:pStyle w:val="NoSpacing"/>
        <w:ind w:left="720"/>
      </w:pPr>
    </w:p>
    <w:p w14:paraId="2F701102" w14:textId="77777777" w:rsidR="000F3D9E" w:rsidRDefault="000F3D9E" w:rsidP="000F3D9E">
      <w:pPr>
        <w:pStyle w:val="NoSpacing"/>
        <w:numPr>
          <w:ilvl w:val="0"/>
          <w:numId w:val="1"/>
        </w:numPr>
      </w:pPr>
      <w:r w:rsidRPr="000F3D9E">
        <w:t>M.A.S.S. Model Contract Language</w:t>
      </w:r>
    </w:p>
    <w:p w14:paraId="2F701103" w14:textId="77777777" w:rsidR="000F3D9E" w:rsidRPr="000F3D9E" w:rsidRDefault="000F3D9E" w:rsidP="000F3D9E">
      <w:pPr>
        <w:pStyle w:val="NoSpacing"/>
        <w:ind w:left="720"/>
      </w:pPr>
    </w:p>
    <w:p w14:paraId="2F701104" w14:textId="77777777" w:rsidR="000F3D9E" w:rsidRPr="000F3D9E" w:rsidRDefault="000F3D9E" w:rsidP="000F3D9E">
      <w:pPr>
        <w:pStyle w:val="NoSpacing"/>
        <w:numPr>
          <w:ilvl w:val="0"/>
          <w:numId w:val="1"/>
        </w:numPr>
      </w:pPr>
      <w:r w:rsidRPr="000F3D9E">
        <w:t>Email Correspondence between Paul Toner and Mitchell Chester {April 2014}</w:t>
      </w:r>
    </w:p>
    <w:p w14:paraId="2F701105" w14:textId="77777777" w:rsidR="000F3D9E" w:rsidRDefault="000F3D9E" w:rsidP="000F3D9E">
      <w:pPr>
        <w:pStyle w:val="NoSpacing"/>
        <w:ind w:left="720"/>
      </w:pPr>
      <w:r>
        <w:t>(a)-(</w:t>
      </w:r>
      <w:r w:rsidRPr="000F3D9E">
        <w:t>c)</w:t>
      </w:r>
    </w:p>
    <w:p w14:paraId="2F701106" w14:textId="77777777" w:rsidR="000F3D9E" w:rsidRPr="000F3D9E" w:rsidRDefault="000F3D9E" w:rsidP="000F3D9E">
      <w:pPr>
        <w:pStyle w:val="NoSpacing"/>
        <w:ind w:left="720"/>
      </w:pPr>
    </w:p>
    <w:p w14:paraId="2F701107" w14:textId="77777777" w:rsidR="000F3D9E" w:rsidRDefault="000F3D9E" w:rsidP="000F3D9E">
      <w:pPr>
        <w:pStyle w:val="NoSpacing"/>
        <w:numPr>
          <w:ilvl w:val="0"/>
          <w:numId w:val="1"/>
        </w:numPr>
      </w:pPr>
      <w:r w:rsidRPr="000F3D9E">
        <w:t>Article 19 { Lawrence Grievance Procedure)</w:t>
      </w:r>
    </w:p>
    <w:p w14:paraId="2F701108" w14:textId="77777777" w:rsidR="000F3D9E" w:rsidRPr="000F3D9E" w:rsidRDefault="000F3D9E" w:rsidP="000F3D9E">
      <w:pPr>
        <w:pStyle w:val="NoSpacing"/>
        <w:ind w:left="720"/>
      </w:pPr>
    </w:p>
    <w:p w14:paraId="2F701109" w14:textId="77777777" w:rsidR="008D4F0E" w:rsidRDefault="000F3D9E" w:rsidP="000F3D9E">
      <w:pPr>
        <w:pStyle w:val="NoSpacing"/>
        <w:numPr>
          <w:ilvl w:val="0"/>
          <w:numId w:val="1"/>
        </w:numPr>
      </w:pPr>
      <w:r w:rsidRPr="000F3D9E">
        <w:t>M.G. L. c. 69, § IJ {relevant portions)</w:t>
      </w:r>
    </w:p>
    <w:p w14:paraId="2F70110A" w14:textId="77777777" w:rsidR="002B1A16" w:rsidRDefault="002B1A16" w:rsidP="002B1A16">
      <w:pPr>
        <w:pStyle w:val="NoSpacing"/>
        <w:jc w:val="center"/>
      </w:pPr>
    </w:p>
    <w:p w14:paraId="2F70110B" w14:textId="77777777" w:rsidR="00124E55" w:rsidRDefault="00124E55" w:rsidP="002B1A16">
      <w:pPr>
        <w:pStyle w:val="NoSpacing"/>
        <w:jc w:val="center"/>
      </w:pPr>
    </w:p>
    <w:p w14:paraId="2F70110C" w14:textId="77777777" w:rsidR="00124E55" w:rsidRDefault="00124E55" w:rsidP="002B1A16">
      <w:pPr>
        <w:pStyle w:val="NoSpacing"/>
        <w:jc w:val="center"/>
      </w:pPr>
    </w:p>
    <w:p w14:paraId="2F70110D" w14:textId="77777777" w:rsidR="00124E55" w:rsidRDefault="00124E55" w:rsidP="002B1A16">
      <w:pPr>
        <w:pStyle w:val="NoSpacing"/>
        <w:jc w:val="center"/>
        <w:rPr>
          <w:sz w:val="56"/>
          <w:szCs w:val="56"/>
        </w:rPr>
      </w:pPr>
    </w:p>
    <w:p w14:paraId="2F70110E" w14:textId="77777777" w:rsidR="00124E55" w:rsidRDefault="00124E55" w:rsidP="002B1A16">
      <w:pPr>
        <w:pStyle w:val="NoSpacing"/>
        <w:jc w:val="center"/>
        <w:rPr>
          <w:sz w:val="56"/>
          <w:szCs w:val="56"/>
        </w:rPr>
      </w:pPr>
    </w:p>
    <w:p w14:paraId="2F70110F" w14:textId="77777777" w:rsidR="00124E55" w:rsidRDefault="00124E55" w:rsidP="002B1A16">
      <w:pPr>
        <w:pStyle w:val="NoSpacing"/>
        <w:jc w:val="center"/>
        <w:rPr>
          <w:sz w:val="56"/>
          <w:szCs w:val="56"/>
        </w:rPr>
      </w:pPr>
    </w:p>
    <w:p w14:paraId="2F701110" w14:textId="77777777" w:rsidR="00124E55" w:rsidRDefault="00124E55" w:rsidP="002B1A16">
      <w:pPr>
        <w:pStyle w:val="NoSpacing"/>
        <w:jc w:val="center"/>
        <w:rPr>
          <w:sz w:val="56"/>
          <w:szCs w:val="56"/>
        </w:rPr>
      </w:pPr>
    </w:p>
    <w:p w14:paraId="2F701111" w14:textId="77777777" w:rsidR="00124E55" w:rsidRDefault="00124E55" w:rsidP="002B1A16">
      <w:pPr>
        <w:pStyle w:val="NoSpacing"/>
        <w:jc w:val="center"/>
        <w:rPr>
          <w:sz w:val="56"/>
          <w:szCs w:val="56"/>
        </w:rPr>
      </w:pPr>
    </w:p>
    <w:p w14:paraId="2F701112" w14:textId="77777777" w:rsidR="002B1A16" w:rsidRDefault="002B1A16" w:rsidP="002B1A16">
      <w:pPr>
        <w:pStyle w:val="NoSpacing"/>
        <w:jc w:val="center"/>
        <w:rPr>
          <w:sz w:val="96"/>
          <w:szCs w:val="96"/>
        </w:rPr>
      </w:pPr>
      <w:r w:rsidRPr="002B1A16">
        <w:rPr>
          <w:sz w:val="96"/>
          <w:szCs w:val="96"/>
        </w:rPr>
        <w:t>ATTACHMENT A</w:t>
      </w:r>
    </w:p>
    <w:p w14:paraId="2F701113" w14:textId="77777777" w:rsidR="002B1A16" w:rsidRDefault="002B1A16" w:rsidP="002B1A16">
      <w:pPr>
        <w:pStyle w:val="NoSpacing"/>
        <w:jc w:val="center"/>
        <w:rPr>
          <w:sz w:val="96"/>
          <w:szCs w:val="96"/>
        </w:rPr>
      </w:pPr>
    </w:p>
    <w:p w14:paraId="2F701114" w14:textId="77777777" w:rsidR="002B1A16" w:rsidRDefault="002B1A16" w:rsidP="002B1A16">
      <w:pPr>
        <w:pStyle w:val="NoSpacing"/>
        <w:jc w:val="center"/>
        <w:rPr>
          <w:sz w:val="96"/>
          <w:szCs w:val="96"/>
        </w:rPr>
      </w:pPr>
    </w:p>
    <w:p w14:paraId="2F701115" w14:textId="77777777" w:rsidR="002B1A16" w:rsidRDefault="002B1A16" w:rsidP="002B1A16">
      <w:pPr>
        <w:pStyle w:val="NoSpacing"/>
        <w:jc w:val="center"/>
        <w:rPr>
          <w:sz w:val="96"/>
          <w:szCs w:val="96"/>
        </w:rPr>
      </w:pPr>
    </w:p>
    <w:p w14:paraId="2F701116" w14:textId="77777777" w:rsidR="002B1A16" w:rsidRDefault="002B1A16" w:rsidP="002B1A16">
      <w:pPr>
        <w:pStyle w:val="NoSpacing"/>
        <w:jc w:val="center"/>
        <w:rPr>
          <w:sz w:val="96"/>
          <w:szCs w:val="96"/>
        </w:rPr>
      </w:pPr>
    </w:p>
    <w:p w14:paraId="2F701117" w14:textId="77777777" w:rsidR="002B1A16" w:rsidRDefault="002B1A16" w:rsidP="002B1A16">
      <w:pPr>
        <w:pStyle w:val="NoSpacing"/>
        <w:jc w:val="center"/>
        <w:rPr>
          <w:sz w:val="96"/>
          <w:szCs w:val="96"/>
        </w:rPr>
        <w:sectPr w:rsidR="002B1A16" w:rsidSect="008D4F0E">
          <w:pgSz w:w="12240" w:h="15840"/>
          <w:pgMar w:top="1440" w:right="1440" w:bottom="1440" w:left="1440" w:header="720" w:footer="720" w:gutter="0"/>
          <w:cols w:space="720"/>
          <w:docGrid w:linePitch="360"/>
        </w:sectPr>
      </w:pPr>
    </w:p>
    <w:p w14:paraId="2F701118" w14:textId="77777777" w:rsidR="002B1A16" w:rsidRDefault="002B1A16" w:rsidP="002B1A16">
      <w:pPr>
        <w:spacing w:line="192" w:lineRule="auto"/>
        <w:outlineLvl w:val="0"/>
        <w:rPr>
          <w:rFonts w:ascii="Arial" w:hAnsi="Arial"/>
          <w:b/>
          <w:i/>
          <w:sz w:val="40"/>
        </w:rPr>
      </w:pPr>
      <w:r>
        <w:rPr>
          <w:rFonts w:ascii="Arial" w:hAnsi="Arial"/>
          <w:i/>
          <w:noProof/>
          <w:sz w:val="40"/>
        </w:rPr>
        <w:drawing>
          <wp:anchor distT="0" distB="0" distL="114300" distR="274320" simplePos="0" relativeHeight="251659264" behindDoc="0" locked="0" layoutInCell="0" allowOverlap="1" wp14:anchorId="2F701DDB" wp14:editId="2F701DDC">
            <wp:simplePos x="0" y="0"/>
            <wp:positionH relativeFrom="column">
              <wp:posOffset>-72390</wp:posOffset>
            </wp:positionH>
            <wp:positionV relativeFrom="paragraph">
              <wp:posOffset>-278130</wp:posOffset>
            </wp:positionV>
            <wp:extent cx="1093470" cy="1371600"/>
            <wp:effectExtent l="19050" t="0" r="0" b="0"/>
            <wp:wrapThrough wrapText="right">
              <wp:wrapPolygon edited="0">
                <wp:start x="-376" y="0"/>
                <wp:lineTo x="-376" y="21300"/>
                <wp:lineTo x="21449" y="21300"/>
                <wp:lineTo x="21449" y="0"/>
                <wp:lineTo x="-376" y="0"/>
              </wp:wrapPolygon>
            </wp:wrapThrough>
            <wp:docPr id="4"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347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2F701119" w14:textId="77777777" w:rsidR="002B1A16" w:rsidRDefault="002B1A16" w:rsidP="002B1A16">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2F70111A" w14:textId="77777777" w:rsidR="002B1A16" w:rsidRPr="006D4EF5" w:rsidRDefault="002B1A16" w:rsidP="002B1A16">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2F70111B" w14:textId="77777777" w:rsidR="002B1A16" w:rsidRPr="00BD71D6" w:rsidRDefault="002B1A16" w:rsidP="002B1A16">
      <w:pPr>
        <w:ind w:left="5760"/>
        <w:rPr>
          <w:rFonts w:ascii="Arial" w:hAnsi="Arial" w:cs="Arial"/>
          <w:i/>
          <w:sz w:val="16"/>
        </w:rPr>
      </w:pPr>
      <w:r w:rsidRPr="00BD71D6">
        <w:rPr>
          <w:rFonts w:ascii="Arial" w:hAnsi="Arial" w:cs="Arial"/>
          <w:i/>
          <w:sz w:val="16"/>
          <w:szCs w:val="16"/>
        </w:rPr>
        <w:t>TTY: N.E.T. Relay 1-800-439-2370</w:t>
      </w:r>
    </w:p>
    <w:p w14:paraId="2F70111C" w14:textId="77777777" w:rsidR="002B1A16" w:rsidRPr="00C974A6" w:rsidRDefault="002B1A16" w:rsidP="002B1A16">
      <w:pPr>
        <w:pStyle w:val="Heading2"/>
        <w:tabs>
          <w:tab w:val="right" w:pos="9000"/>
        </w:tabs>
        <w:spacing w:before="0"/>
        <w:rPr>
          <w:sz w:val="16"/>
          <w:szCs w:val="16"/>
        </w:rPr>
      </w:pPr>
    </w:p>
    <w:p w14:paraId="2F70111D" w14:textId="77777777" w:rsidR="002B1A16" w:rsidRDefault="002B1A16" w:rsidP="002B1A16">
      <w:pPr>
        <w:ind w:left="720"/>
        <w:rPr>
          <w:rFonts w:ascii="Arial" w:hAnsi="Arial"/>
          <w:i/>
          <w:sz w:val="16"/>
          <w:szCs w:val="16"/>
        </w:rPr>
      </w:pPr>
    </w:p>
    <w:p w14:paraId="2F70111E" w14:textId="77777777" w:rsidR="002B1A16" w:rsidRPr="00C974A6" w:rsidRDefault="002B1A16" w:rsidP="002B1A16">
      <w:pPr>
        <w:ind w:left="720"/>
        <w:rPr>
          <w:rFonts w:ascii="Arial" w:hAnsi="Arial"/>
          <w:i/>
          <w:sz w:val="16"/>
          <w:szCs w:val="16"/>
        </w:rPr>
      </w:pPr>
    </w:p>
    <w:p w14:paraId="2F70111F" w14:textId="77777777" w:rsidR="002B1A16" w:rsidRDefault="002B1A16" w:rsidP="002B1A16">
      <w:pPr>
        <w:ind w:left="720"/>
        <w:rPr>
          <w:rFonts w:ascii="Arial" w:hAnsi="Arial"/>
          <w:i/>
          <w:sz w:val="18"/>
        </w:rPr>
        <w:sectPr w:rsidR="002B1A16" w:rsidSect="00124E55">
          <w:footerReference w:type="default" r:id="rId12"/>
          <w:footerReference w:type="first" r:id="rId13"/>
          <w:pgSz w:w="12240" w:h="15840"/>
          <w:pgMar w:top="810" w:right="1152" w:bottom="720" w:left="1152" w:header="432" w:footer="432" w:gutter="0"/>
          <w:cols w:space="720"/>
          <w:titlePg/>
          <w:docGrid w:linePitch="360"/>
        </w:sectPr>
      </w:pPr>
    </w:p>
    <w:tbl>
      <w:tblPr>
        <w:tblW w:w="0" w:type="auto"/>
        <w:tblInd w:w="-65" w:type="dxa"/>
        <w:tblCellMar>
          <w:left w:w="115" w:type="dxa"/>
          <w:right w:w="115" w:type="dxa"/>
        </w:tblCellMar>
        <w:tblLook w:val="01E0" w:firstRow="1" w:lastRow="1" w:firstColumn="1" w:lastColumn="1" w:noHBand="0" w:noVBand="0"/>
      </w:tblPr>
      <w:tblGrid>
        <w:gridCol w:w="2160"/>
        <w:gridCol w:w="7481"/>
      </w:tblGrid>
      <w:tr w:rsidR="002B1A16" w:rsidRPr="00C974A6" w14:paraId="2F701123" w14:textId="77777777" w:rsidTr="00124E55">
        <w:tc>
          <w:tcPr>
            <w:tcW w:w="2160" w:type="dxa"/>
            <w:vAlign w:val="center"/>
          </w:tcPr>
          <w:p w14:paraId="2F701120" w14:textId="77777777" w:rsidR="002B1A16" w:rsidRDefault="002B1A16" w:rsidP="00124E55">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2F701121" w14:textId="77777777" w:rsidR="002B1A16" w:rsidRPr="00E90934" w:rsidRDefault="002B1A16" w:rsidP="00124E55">
            <w:pPr>
              <w:jc w:val="center"/>
              <w:rPr>
                <w:rFonts w:ascii="Arial" w:hAnsi="Arial"/>
                <w:i/>
                <w:sz w:val="16"/>
                <w:szCs w:val="16"/>
              </w:rPr>
            </w:pPr>
            <w:r w:rsidRPr="00E90934">
              <w:rPr>
                <w:rFonts w:ascii="Arial" w:hAnsi="Arial"/>
                <w:i/>
                <w:sz w:val="16"/>
                <w:szCs w:val="16"/>
              </w:rPr>
              <w:t>Commissioner</w:t>
            </w:r>
          </w:p>
        </w:tc>
        <w:tc>
          <w:tcPr>
            <w:tcW w:w="7481" w:type="dxa"/>
            <w:vAlign w:val="center"/>
          </w:tcPr>
          <w:p w14:paraId="2F701122" w14:textId="77777777" w:rsidR="002B1A16" w:rsidRPr="00C974A6" w:rsidRDefault="002B1A16" w:rsidP="00124E55">
            <w:pPr>
              <w:jc w:val="center"/>
              <w:rPr>
                <w:rFonts w:ascii="Arial" w:hAnsi="Arial"/>
                <w:i/>
                <w:sz w:val="16"/>
                <w:szCs w:val="16"/>
              </w:rPr>
            </w:pPr>
          </w:p>
        </w:tc>
      </w:tr>
    </w:tbl>
    <w:p w14:paraId="2F701124" w14:textId="77777777" w:rsidR="002B1A16" w:rsidRDefault="002B1A16" w:rsidP="002B1A16">
      <w:pPr>
        <w:ind w:left="720"/>
        <w:jc w:val="center"/>
        <w:rPr>
          <w:rFonts w:ascii="Arial" w:hAnsi="Arial"/>
          <w:i/>
          <w:sz w:val="16"/>
          <w:szCs w:val="16"/>
        </w:rPr>
        <w:sectPr w:rsidR="002B1A16" w:rsidSect="00124E55">
          <w:footerReference w:type="default" r:id="rId14"/>
          <w:type w:val="continuous"/>
          <w:pgSz w:w="12240" w:h="15840" w:code="1"/>
          <w:pgMar w:top="1440" w:right="1152" w:bottom="720" w:left="1152" w:header="432" w:footer="432" w:gutter="0"/>
          <w:cols w:space="720"/>
          <w:docGrid w:linePitch="360"/>
        </w:sectPr>
      </w:pPr>
    </w:p>
    <w:p w14:paraId="2F701125" w14:textId="77777777" w:rsidR="002B1A16" w:rsidRDefault="002B1A16" w:rsidP="002B1A16">
      <w:pPr>
        <w:ind w:left="720"/>
        <w:rPr>
          <w:rFonts w:ascii="Arial" w:hAnsi="Arial"/>
          <w:i/>
          <w:sz w:val="16"/>
          <w:szCs w:val="16"/>
        </w:rPr>
      </w:pPr>
    </w:p>
    <w:p w14:paraId="2F701126" w14:textId="77777777" w:rsidR="002B1A16" w:rsidRDefault="002B1A16" w:rsidP="002B1A16">
      <w:pPr>
        <w:ind w:left="720"/>
        <w:rPr>
          <w:rFonts w:ascii="Arial" w:hAnsi="Arial"/>
          <w:i/>
          <w:sz w:val="16"/>
          <w:szCs w:val="16"/>
        </w:rPr>
        <w:sectPr w:rsidR="002B1A16" w:rsidSect="00124E55">
          <w:type w:val="continuous"/>
          <w:pgSz w:w="12240" w:h="15840" w:code="1"/>
          <w:pgMar w:top="1440" w:right="1152" w:bottom="720" w:left="1152" w:header="432" w:footer="432" w:gutter="0"/>
          <w:cols w:space="720"/>
          <w:docGrid w:linePitch="360"/>
        </w:sectPr>
      </w:pPr>
    </w:p>
    <w:p w14:paraId="2F701127" w14:textId="77777777" w:rsidR="002B1A16" w:rsidRPr="00442C85" w:rsidRDefault="002B1A16" w:rsidP="002B1A16">
      <w:pPr>
        <w:rPr>
          <w:rFonts w:cs="Times New Roman"/>
          <w:color w:val="000000"/>
        </w:rPr>
      </w:pPr>
      <w:r>
        <w:rPr>
          <w:rFonts w:cs="Times New Roman"/>
          <w:color w:val="000000"/>
        </w:rPr>
        <w:t>April 18</w:t>
      </w:r>
      <w:r w:rsidRPr="00442C85">
        <w:rPr>
          <w:rFonts w:cs="Times New Roman"/>
          <w:color w:val="000000"/>
        </w:rPr>
        <w:t>, 2014</w:t>
      </w:r>
    </w:p>
    <w:p w14:paraId="2F701128" w14:textId="77777777" w:rsidR="002B1A16" w:rsidRPr="00442C85" w:rsidRDefault="002B1A16" w:rsidP="002B1A16">
      <w:pPr>
        <w:ind w:left="360"/>
        <w:rPr>
          <w:rFonts w:cs="Times New Roman"/>
          <w:color w:val="000000"/>
        </w:rPr>
      </w:pPr>
    </w:p>
    <w:p w14:paraId="2F701129" w14:textId="77777777" w:rsidR="002B1A16" w:rsidRPr="00442C85" w:rsidRDefault="002B1A16" w:rsidP="002B1A16">
      <w:pPr>
        <w:rPr>
          <w:rFonts w:cs="Times New Roman"/>
          <w:color w:val="000000"/>
        </w:rPr>
      </w:pPr>
      <w:r w:rsidRPr="00442C85">
        <w:rPr>
          <w:rFonts w:cs="Times New Roman"/>
          <w:color w:val="000000"/>
        </w:rPr>
        <w:t>Dear Morgan Community:</w:t>
      </w:r>
    </w:p>
    <w:p w14:paraId="2F70112A" w14:textId="77777777" w:rsidR="002B1A16" w:rsidRPr="00442C85" w:rsidRDefault="002B1A16" w:rsidP="002B1A16">
      <w:pPr>
        <w:ind w:left="360"/>
        <w:rPr>
          <w:rFonts w:cs="Times New Roman"/>
          <w:color w:val="000000"/>
        </w:rPr>
      </w:pPr>
    </w:p>
    <w:p w14:paraId="2F70112B" w14:textId="77777777" w:rsidR="002B1A16" w:rsidRPr="00442C85" w:rsidRDefault="002B1A16" w:rsidP="002B1A16">
      <w:pPr>
        <w:rPr>
          <w:rFonts w:cs="Times New Roman"/>
          <w:color w:val="000000"/>
        </w:rPr>
      </w:pPr>
      <w:r>
        <w:rPr>
          <w:rFonts w:cs="Times New Roman"/>
          <w:color w:val="000000"/>
        </w:rPr>
        <w:t>After considering the modifications proposed by the Local Stakeholder Group, w</w:t>
      </w:r>
      <w:r w:rsidRPr="00442C85">
        <w:rPr>
          <w:rFonts w:cs="Times New Roman"/>
          <w:color w:val="000000"/>
        </w:rPr>
        <w:t>e are excited to share with you the turnaround plan for the Morgan Full Service Community School.</w:t>
      </w:r>
    </w:p>
    <w:p w14:paraId="2F70112C" w14:textId="77777777" w:rsidR="002B1A16" w:rsidRPr="00442C85" w:rsidRDefault="002B1A16" w:rsidP="002B1A16">
      <w:pPr>
        <w:ind w:left="360"/>
        <w:rPr>
          <w:rFonts w:cs="Times New Roman"/>
          <w:color w:val="000000"/>
        </w:rPr>
      </w:pPr>
    </w:p>
    <w:p w14:paraId="2F70112D" w14:textId="77777777" w:rsidR="002B1A16" w:rsidRPr="00442C85" w:rsidRDefault="002B1A16" w:rsidP="002B1A16">
      <w:pPr>
        <w:rPr>
          <w:rFonts w:cs="Times New Roman"/>
          <w:color w:val="000000"/>
        </w:rPr>
      </w:pPr>
      <w:r w:rsidRPr="00442C85">
        <w:rPr>
          <w:rFonts w:cs="Times New Roman"/>
          <w:color w:val="000000"/>
        </w:rPr>
        <w:t xml:space="preserve">Accompanying this letter is </w:t>
      </w:r>
      <w:r>
        <w:rPr>
          <w:rFonts w:cs="Times New Roman"/>
          <w:color w:val="000000"/>
        </w:rPr>
        <w:t>the final</w:t>
      </w:r>
      <w:r w:rsidRPr="00442C85">
        <w:rPr>
          <w:rFonts w:cs="Times New Roman"/>
          <w:color w:val="000000"/>
        </w:rPr>
        <w:t xml:space="preserve"> plan for turning around Morgan so that all of its children receive a world-class education.</w:t>
      </w:r>
      <w:r>
        <w:rPr>
          <w:rFonts w:cs="Times New Roman"/>
          <w:color w:val="000000"/>
        </w:rPr>
        <w:t xml:space="preserve"> </w:t>
      </w:r>
      <w:r w:rsidRPr="00442C85">
        <w:rPr>
          <w:rFonts w:cs="Times New Roman"/>
          <w:color w:val="000000"/>
        </w:rPr>
        <w:t>We have high expectations for what Morgan’s students can achieve if provided with the right tools.</w:t>
      </w:r>
      <w:r>
        <w:rPr>
          <w:rFonts w:cs="Times New Roman"/>
          <w:color w:val="000000"/>
        </w:rPr>
        <w:t xml:space="preserve"> </w:t>
      </w:r>
      <w:r w:rsidRPr="00442C85">
        <w:rPr>
          <w:rFonts w:cs="Times New Roman"/>
          <w:color w:val="000000"/>
        </w:rPr>
        <w:t>As a result, we have high expectations for the professionals who will work at the school, and for the effectiveness and impact of the programs and strategies we will implement.</w:t>
      </w:r>
    </w:p>
    <w:p w14:paraId="2F70112E" w14:textId="77777777" w:rsidR="002B1A16" w:rsidRPr="00442C85" w:rsidRDefault="002B1A16" w:rsidP="002B1A16">
      <w:pPr>
        <w:ind w:left="360"/>
        <w:rPr>
          <w:rFonts w:cs="Times New Roman"/>
          <w:color w:val="000000"/>
        </w:rPr>
      </w:pPr>
    </w:p>
    <w:p w14:paraId="2F70112F" w14:textId="77777777" w:rsidR="002B1A16" w:rsidRPr="00442C85" w:rsidRDefault="002B1A16" w:rsidP="002B1A16">
      <w:pPr>
        <w:spacing w:after="120"/>
        <w:rPr>
          <w:rFonts w:cs="Times New Roman"/>
          <w:color w:val="000000"/>
        </w:rPr>
      </w:pPr>
      <w:r w:rsidRPr="00442C85">
        <w:rPr>
          <w:rFonts w:cs="Times New Roman"/>
          <w:color w:val="000000"/>
        </w:rPr>
        <w:t>Project GRAD USA will serve as the Commissioner’s team in charge of the day-to-day management of the school, and will work directly with him to implement the Morgan turnaround plan.</w:t>
      </w:r>
      <w:r>
        <w:rPr>
          <w:rFonts w:cs="Times New Roman"/>
          <w:color w:val="000000"/>
        </w:rPr>
        <w:t xml:space="preserve"> </w:t>
      </w:r>
      <w:r w:rsidRPr="00442C85">
        <w:rPr>
          <w:rFonts w:cs="Times New Roman"/>
          <w:color w:val="000000"/>
        </w:rPr>
        <w:t>More detail about the priorities and strategies for our work follows in the plan, but key themes include:</w:t>
      </w:r>
    </w:p>
    <w:p w14:paraId="2F701130" w14:textId="77777777" w:rsidR="002B1A16" w:rsidRPr="00442C85" w:rsidRDefault="002B1A16" w:rsidP="002B1A16">
      <w:pPr>
        <w:tabs>
          <w:tab w:val="left" w:pos="900"/>
        </w:tabs>
        <w:ind w:left="720"/>
        <w:rPr>
          <w:rFonts w:cs="Times New Roman"/>
          <w:color w:val="000000"/>
        </w:rPr>
      </w:pPr>
      <w:r w:rsidRPr="00442C85">
        <w:rPr>
          <w:rFonts w:cs="Times New Roman"/>
          <w:color w:val="000000"/>
        </w:rPr>
        <w:t>1)</w:t>
      </w:r>
      <w:r w:rsidRPr="00442C85">
        <w:rPr>
          <w:rFonts w:cs="Times New Roman"/>
          <w:color w:val="000000"/>
        </w:rPr>
        <w:tab/>
      </w:r>
      <w:r>
        <w:rPr>
          <w:rFonts w:cs="Times New Roman"/>
          <w:color w:val="000000"/>
        </w:rPr>
        <w:tab/>
      </w:r>
      <w:r w:rsidRPr="00442C85">
        <w:rPr>
          <w:rFonts w:cs="Times New Roman"/>
          <w:color w:val="000000"/>
        </w:rPr>
        <w:t xml:space="preserve">A strong focus on great teaching, so all students will achieve to their highest potential; </w:t>
      </w:r>
    </w:p>
    <w:p w14:paraId="2F701131" w14:textId="77777777" w:rsidR="002B1A16" w:rsidRPr="00442C85" w:rsidRDefault="002B1A16" w:rsidP="002B1A16">
      <w:pPr>
        <w:tabs>
          <w:tab w:val="left" w:pos="900"/>
        </w:tabs>
        <w:ind w:left="720"/>
        <w:rPr>
          <w:rFonts w:cs="Times New Roman"/>
          <w:color w:val="000000"/>
        </w:rPr>
      </w:pPr>
      <w:r w:rsidRPr="00442C85">
        <w:rPr>
          <w:rFonts w:cs="Times New Roman"/>
          <w:color w:val="000000"/>
        </w:rPr>
        <w:t>2)</w:t>
      </w:r>
      <w:r w:rsidRPr="00442C85">
        <w:rPr>
          <w:rFonts w:cs="Times New Roman"/>
          <w:color w:val="000000"/>
        </w:rPr>
        <w:tab/>
      </w:r>
      <w:r>
        <w:rPr>
          <w:rFonts w:cs="Times New Roman"/>
          <w:color w:val="000000"/>
        </w:rPr>
        <w:tab/>
      </w:r>
      <w:r w:rsidRPr="00442C85">
        <w:rPr>
          <w:rFonts w:cs="Times New Roman"/>
          <w:color w:val="000000"/>
        </w:rPr>
        <w:t>A program of study that provides students with a well-rounded curriculum;</w:t>
      </w:r>
    </w:p>
    <w:p w14:paraId="2F701132" w14:textId="77777777" w:rsidR="002B1A16" w:rsidRPr="00442C85" w:rsidRDefault="002B1A16" w:rsidP="002B1A16">
      <w:pPr>
        <w:tabs>
          <w:tab w:val="left" w:pos="900"/>
        </w:tabs>
        <w:ind w:left="720"/>
        <w:rPr>
          <w:rFonts w:cs="Times New Roman"/>
          <w:color w:val="000000"/>
        </w:rPr>
      </w:pPr>
      <w:r w:rsidRPr="00442C85">
        <w:rPr>
          <w:rFonts w:cs="Times New Roman"/>
          <w:color w:val="000000"/>
        </w:rPr>
        <w:t>3)</w:t>
      </w:r>
      <w:r w:rsidRPr="00442C85">
        <w:rPr>
          <w:rFonts w:cs="Times New Roman"/>
          <w:color w:val="000000"/>
        </w:rPr>
        <w:tab/>
      </w:r>
      <w:r>
        <w:rPr>
          <w:rFonts w:cs="Times New Roman"/>
          <w:color w:val="000000"/>
        </w:rPr>
        <w:tab/>
      </w:r>
      <w:r w:rsidRPr="00442C85">
        <w:rPr>
          <w:rFonts w:cs="Times New Roman"/>
          <w:color w:val="000000"/>
        </w:rPr>
        <w:t>Supports for students, so they have what they need to learn; and</w:t>
      </w:r>
    </w:p>
    <w:p w14:paraId="2F701133" w14:textId="77777777" w:rsidR="002B1A16" w:rsidRPr="00442C85" w:rsidRDefault="002B1A16" w:rsidP="002B1A16">
      <w:pPr>
        <w:tabs>
          <w:tab w:val="left" w:pos="900"/>
        </w:tabs>
        <w:ind w:left="720"/>
        <w:rPr>
          <w:rFonts w:cs="Times New Roman"/>
          <w:color w:val="000000"/>
        </w:rPr>
      </w:pPr>
      <w:r w:rsidRPr="00442C85">
        <w:rPr>
          <w:rFonts w:cs="Times New Roman"/>
          <w:color w:val="000000"/>
        </w:rPr>
        <w:t>4)</w:t>
      </w:r>
      <w:r w:rsidRPr="00442C85">
        <w:rPr>
          <w:rFonts w:cs="Times New Roman"/>
          <w:color w:val="000000"/>
        </w:rPr>
        <w:tab/>
      </w:r>
      <w:r>
        <w:rPr>
          <w:rFonts w:cs="Times New Roman"/>
          <w:color w:val="000000"/>
        </w:rPr>
        <w:tab/>
      </w:r>
      <w:r w:rsidRPr="00442C85">
        <w:rPr>
          <w:rFonts w:cs="Times New Roman"/>
          <w:color w:val="000000"/>
        </w:rPr>
        <w:t>Effective use of resources, including time, funds, staff, operational support, and other resources.</w:t>
      </w:r>
    </w:p>
    <w:p w14:paraId="2F701134" w14:textId="77777777" w:rsidR="002B1A16" w:rsidRPr="00442C85" w:rsidRDefault="002B1A16" w:rsidP="002B1A16">
      <w:pPr>
        <w:ind w:left="360"/>
        <w:rPr>
          <w:rFonts w:cs="Times New Roman"/>
          <w:color w:val="000000"/>
        </w:rPr>
      </w:pPr>
    </w:p>
    <w:p w14:paraId="2F701135" w14:textId="77777777" w:rsidR="002B1A16" w:rsidRPr="00442C85" w:rsidRDefault="002B1A16" w:rsidP="002B1A16">
      <w:pPr>
        <w:rPr>
          <w:rFonts w:cs="Times New Roman"/>
          <w:color w:val="000000"/>
        </w:rPr>
      </w:pPr>
      <w:r w:rsidRPr="00442C85">
        <w:rPr>
          <w:rFonts w:cs="Times New Roman"/>
          <w:color w:val="000000"/>
        </w:rPr>
        <w:t>We know this work will be challenging, but it is our conviction that we must – and can – do better for Morgan’s students. It will take bold thinking, a commitment to continuous rapid improvement in teaching and learning, and multiple years of effort, focusing on what’s best for students as the core of our work.</w:t>
      </w:r>
    </w:p>
    <w:p w14:paraId="2F701136" w14:textId="77777777" w:rsidR="002B1A16" w:rsidRPr="00442C85" w:rsidRDefault="002B1A16" w:rsidP="002B1A16">
      <w:pPr>
        <w:ind w:left="360"/>
        <w:rPr>
          <w:rFonts w:cs="Times New Roman"/>
          <w:color w:val="000000"/>
        </w:rPr>
      </w:pPr>
    </w:p>
    <w:p w14:paraId="2F701137" w14:textId="77777777" w:rsidR="002B1A16" w:rsidRPr="00442C85" w:rsidRDefault="002B1A16" w:rsidP="002B1A16">
      <w:pPr>
        <w:rPr>
          <w:rFonts w:cs="Times New Roman"/>
          <w:color w:val="000000"/>
        </w:rPr>
      </w:pPr>
      <w:r w:rsidRPr="00442C85">
        <w:rPr>
          <w:rFonts w:cs="Times New Roman"/>
          <w:color w:val="000000"/>
        </w:rPr>
        <w:t xml:space="preserve">The Morgan community deserves a school where – in every classroom, every day – we are helping students to perform at high levels, reach their full potential, and be prepared to succeed in the world that awaits them, in high school and beyond. We encourage you to read through this plan, contact the Receiver with any questions, and think about the role you can play as we move forward over the coming years. </w:t>
      </w:r>
    </w:p>
    <w:p w14:paraId="2F701138" w14:textId="77777777" w:rsidR="002B1A16" w:rsidRPr="00442C85" w:rsidRDefault="002B1A16" w:rsidP="002B1A16">
      <w:pPr>
        <w:ind w:left="360"/>
        <w:rPr>
          <w:rFonts w:cs="Times New Roman"/>
          <w:color w:val="000000"/>
        </w:rPr>
      </w:pPr>
    </w:p>
    <w:p w14:paraId="2F701139" w14:textId="77777777" w:rsidR="002B1A16" w:rsidRPr="00442C85" w:rsidRDefault="002B1A16" w:rsidP="002B1A16">
      <w:pPr>
        <w:rPr>
          <w:rFonts w:cs="Times New Roman"/>
          <w:color w:val="000000"/>
        </w:rPr>
      </w:pPr>
      <w:r w:rsidRPr="00442C85">
        <w:rPr>
          <w:rFonts w:cs="Times New Roman"/>
          <w:color w:val="000000"/>
        </w:rPr>
        <w:t>We look forward to working with you.</w:t>
      </w:r>
    </w:p>
    <w:p w14:paraId="2F70113A" w14:textId="77777777" w:rsidR="002B1A16" w:rsidRPr="00442C85" w:rsidRDefault="002B1A16" w:rsidP="002B1A16">
      <w:pPr>
        <w:ind w:left="360"/>
        <w:rPr>
          <w:rFonts w:cs="Times New Roman"/>
          <w:color w:val="000000"/>
        </w:rPr>
      </w:pPr>
    </w:p>
    <w:p w14:paraId="2F70113B" w14:textId="77777777" w:rsidR="002B1A16" w:rsidRPr="00442C85" w:rsidRDefault="002B1A16" w:rsidP="002B1A16">
      <w:pPr>
        <w:rPr>
          <w:rFonts w:eastAsia="Times New Roman" w:cs="Times New Roman"/>
        </w:rPr>
      </w:pPr>
      <w:r w:rsidRPr="00442C85">
        <w:rPr>
          <w:rFonts w:eastAsia="Times New Roman" w:cs="Times New Roman"/>
        </w:rPr>
        <w:t>Sincerely,</w:t>
      </w:r>
    </w:p>
    <w:p w14:paraId="2F70113C" w14:textId="77777777" w:rsidR="002B1A16" w:rsidRDefault="002B1A16" w:rsidP="002B1A16">
      <w:pPr>
        <w:ind w:left="360"/>
        <w:rPr>
          <w:rFonts w:eastAsia="Times New Roman" w:cs="Times New Roman"/>
        </w:rPr>
      </w:pPr>
    </w:p>
    <w:p w14:paraId="2F70113D" w14:textId="77777777" w:rsidR="002B1A16" w:rsidRPr="00AA7A6D" w:rsidRDefault="002B1A16" w:rsidP="002B1A16">
      <w:pPr>
        <w:rPr>
          <w:rFonts w:eastAsia="Times New Roman" w:cs="Times New Roman"/>
          <w:b/>
        </w:rPr>
      </w:pPr>
      <w:r>
        <w:rPr>
          <w:rFonts w:eastAsia="Times New Roman" w:cs="Times New Roman"/>
          <w:b/>
        </w:rPr>
        <w:t xml:space="preserve">Signed by Commissioner Chester </w:t>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t xml:space="preserve">Signed by Daryl Ogden </w:t>
      </w:r>
    </w:p>
    <w:p w14:paraId="2F70113E" w14:textId="77777777" w:rsidR="002B1A16" w:rsidRPr="00442C85" w:rsidRDefault="002B1A16" w:rsidP="002B1A16">
      <w:pPr>
        <w:ind w:left="6120" w:firstLine="360"/>
        <w:rPr>
          <w:rFonts w:eastAsia="Times New Roman" w:cs="Times New Roman"/>
        </w:rPr>
      </w:pPr>
    </w:p>
    <w:p w14:paraId="2F70113F" w14:textId="77777777" w:rsidR="002B1A16" w:rsidRPr="00442C85" w:rsidRDefault="002B1A16" w:rsidP="002B1A16">
      <w:pPr>
        <w:rPr>
          <w:rFonts w:eastAsia="Times New Roman" w:cs="Times New Roman"/>
        </w:rPr>
      </w:pPr>
      <w:r>
        <w:rPr>
          <w:rFonts w:eastAsia="Times New Roman" w:cs="Times New Roman"/>
        </w:rPr>
        <w:t>Mitchell D. Chester, Ed.D.</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442C85">
        <w:rPr>
          <w:rFonts w:eastAsia="Times New Roman" w:cs="Times New Roman"/>
        </w:rPr>
        <w:t>Daryl Ogden, Ph.D.</w:t>
      </w:r>
    </w:p>
    <w:p w14:paraId="2F701140" w14:textId="77777777" w:rsidR="002B1A16" w:rsidRPr="00442C85" w:rsidRDefault="002B1A16" w:rsidP="002B1A16">
      <w:pPr>
        <w:rPr>
          <w:rFonts w:eastAsia="Times New Roman" w:cs="Times New Roman"/>
        </w:rPr>
      </w:pPr>
      <w:r w:rsidRPr="00442C85">
        <w:rPr>
          <w:rFonts w:eastAsia="Times New Roman" w:cs="Times New Roman"/>
        </w:rPr>
        <w:t>Commissioner</w:t>
      </w:r>
      <w:r w:rsidRPr="00442C85">
        <w:rPr>
          <w:rFonts w:eastAsia="Times New Roman" w:cs="Times New Roman"/>
        </w:rPr>
        <w:tab/>
      </w:r>
      <w:r w:rsidRPr="00442C85">
        <w:rPr>
          <w:rFonts w:eastAsia="Times New Roman" w:cs="Times New Roman"/>
        </w:rPr>
        <w:tab/>
      </w:r>
      <w:r w:rsidRPr="00442C85">
        <w:rPr>
          <w:rFonts w:eastAsia="Times New Roman" w:cs="Times New Roman"/>
        </w:rPr>
        <w:tab/>
      </w:r>
      <w:r w:rsidRPr="00442C85">
        <w:rPr>
          <w:rFonts w:eastAsia="Times New Roman" w:cs="Times New Roman"/>
        </w:rPr>
        <w:tab/>
      </w:r>
      <w:r w:rsidRPr="00442C85">
        <w:rPr>
          <w:rFonts w:eastAsia="Times New Roman" w:cs="Times New Roman"/>
        </w:rPr>
        <w:tab/>
      </w:r>
      <w:r w:rsidRPr="00442C85">
        <w:rPr>
          <w:rFonts w:eastAsia="Times New Roman" w:cs="Times New Roman"/>
        </w:rPr>
        <w:tab/>
      </w:r>
      <w:r w:rsidRPr="00442C85">
        <w:rPr>
          <w:rFonts w:eastAsia="Times New Roman" w:cs="Times New Roman"/>
        </w:rPr>
        <w:tab/>
        <w:t>CEO, Project GRAD USA</w:t>
      </w:r>
    </w:p>
    <w:p w14:paraId="2F701141" w14:textId="77777777" w:rsidR="002B1A16" w:rsidRPr="00442C85" w:rsidRDefault="002B1A16" w:rsidP="002B1A16">
      <w:pPr>
        <w:rPr>
          <w:rFonts w:eastAsia="Times New Roman" w:cs="Times New Roman"/>
        </w:rPr>
      </w:pPr>
      <w:r w:rsidRPr="00442C85">
        <w:rPr>
          <w:rFonts w:eastAsia="Times New Roman" w:cs="Times New Roman"/>
        </w:rPr>
        <w:t>Department of Ele</w:t>
      </w:r>
      <w:r>
        <w:rPr>
          <w:rFonts w:eastAsia="Times New Roman" w:cs="Times New Roman"/>
        </w:rPr>
        <w:t>mentary &amp; Secondary Education</w:t>
      </w:r>
      <w:r>
        <w:rPr>
          <w:rFonts w:eastAsia="Times New Roman" w:cs="Times New Roman"/>
        </w:rPr>
        <w:tab/>
      </w:r>
      <w:r>
        <w:rPr>
          <w:rFonts w:eastAsia="Times New Roman" w:cs="Times New Roman"/>
        </w:rPr>
        <w:tab/>
      </w:r>
      <w:r w:rsidRPr="00442C85">
        <w:rPr>
          <w:rFonts w:eastAsia="Times New Roman" w:cs="Times New Roman"/>
        </w:rPr>
        <w:t>www.projectgrad.org</w:t>
      </w:r>
    </w:p>
    <w:p w14:paraId="2F701142" w14:textId="77777777" w:rsidR="002B1A16" w:rsidRPr="00442C85" w:rsidRDefault="00FE3EFF" w:rsidP="002B1A16">
      <w:pPr>
        <w:ind w:left="5040" w:firstLine="720"/>
      </w:pPr>
      <w:hyperlink r:id="rId15" w:history="1">
        <w:r w:rsidR="002B1A16" w:rsidRPr="00442C85">
          <w:rPr>
            <w:rStyle w:val="Hyperlink"/>
            <w:rFonts w:eastAsia="Times New Roman" w:cs="Times New Roman"/>
          </w:rPr>
          <w:t>info@projectgradusa.org</w:t>
        </w:r>
      </w:hyperlink>
    </w:p>
    <w:p w14:paraId="2F701143" w14:textId="77777777" w:rsidR="002B1A16" w:rsidRPr="00BD71D6" w:rsidRDefault="002B1A16" w:rsidP="002B1A16">
      <w:pPr>
        <w:ind w:left="5760" w:firstLine="720"/>
        <w:rPr>
          <w:rFonts w:ascii="Times New Roman" w:hAnsi="Times New Roman" w:cs="Times New Roman"/>
          <w:color w:val="000000"/>
        </w:rPr>
      </w:pPr>
    </w:p>
    <w:p w14:paraId="2F701144" w14:textId="77777777" w:rsidR="002B1A16" w:rsidRDefault="002B1A16" w:rsidP="002B1A16">
      <w:pPr>
        <w:rPr>
          <w:rFonts w:ascii="Georgia" w:eastAsia="Calibri" w:hAnsi="Georgia" w:cs="Arial"/>
          <w:bCs/>
          <w:sz w:val="24"/>
          <w:szCs w:val="24"/>
        </w:rPr>
        <w:sectPr w:rsidR="002B1A16" w:rsidSect="00124E55">
          <w:footerReference w:type="default" r:id="rId16"/>
          <w:type w:val="continuous"/>
          <w:pgSz w:w="12240" w:h="15840" w:code="1"/>
          <w:pgMar w:top="720" w:right="1152" w:bottom="720" w:left="1152" w:header="432" w:footer="432" w:gutter="0"/>
          <w:cols w:space="720"/>
          <w:docGrid w:linePitch="360"/>
        </w:sectPr>
      </w:pPr>
    </w:p>
    <w:p w14:paraId="2F701145" w14:textId="77777777" w:rsidR="002B1A16" w:rsidRPr="00EE3E60" w:rsidRDefault="002B1A16" w:rsidP="002B1A16">
      <w:pPr>
        <w:rPr>
          <w:rFonts w:eastAsia="Calibri" w:cs="Arial"/>
          <w:color w:val="365F91"/>
          <w:sz w:val="26"/>
          <w:szCs w:val="26"/>
        </w:rPr>
      </w:pPr>
      <w:bookmarkStart w:id="1" w:name="Executive_Summary"/>
      <w:bookmarkStart w:id="2" w:name="_Toc380576369"/>
      <w:r w:rsidRPr="00EE3E60">
        <w:rPr>
          <w:rFonts w:eastAsia="Calibri" w:cs="Arial"/>
          <w:color w:val="365F91"/>
          <w:sz w:val="26"/>
          <w:szCs w:val="26"/>
        </w:rPr>
        <w:t>Introduction from Commissioner Chester</w:t>
      </w:r>
    </w:p>
    <w:p w14:paraId="2F701146" w14:textId="77777777" w:rsidR="002B1A16" w:rsidRPr="007559E4" w:rsidRDefault="002B1A16" w:rsidP="002B1A16">
      <w:pPr>
        <w:autoSpaceDE w:val="0"/>
        <w:autoSpaceDN w:val="0"/>
        <w:spacing w:before="120"/>
        <w:rPr>
          <w:rFonts w:cs="Calibri"/>
          <w:lang w:eastAsia="zh-CN"/>
        </w:rPr>
      </w:pPr>
      <w:r w:rsidRPr="007559E4">
        <w:rPr>
          <w:rFonts w:cs="Calibri"/>
          <w:lang w:eastAsia="zh-CN"/>
        </w:rPr>
        <w:t>On October 30, 201</w:t>
      </w:r>
      <w:r>
        <w:rPr>
          <w:rFonts w:cs="Calibri"/>
          <w:lang w:eastAsia="zh-CN"/>
        </w:rPr>
        <w:t>3</w:t>
      </w:r>
      <w:r w:rsidRPr="007559E4">
        <w:rPr>
          <w:rFonts w:cs="Calibri"/>
          <w:lang w:eastAsia="zh-CN"/>
        </w:rPr>
        <w:t>, I determined that the Morgan Full Service Community School is chronically underperforming – a Level 5 school in the Commonwealth’s accountability system.</w:t>
      </w:r>
      <w:r>
        <w:rPr>
          <w:rFonts w:cs="Calibri"/>
          <w:lang w:eastAsia="zh-CN"/>
        </w:rPr>
        <w:t xml:space="preserve"> </w:t>
      </w:r>
      <w:r w:rsidRPr="007559E4">
        <w:rPr>
          <w:rFonts w:cs="Calibri"/>
          <w:lang w:eastAsia="zh-CN"/>
        </w:rPr>
        <w:t>This designation provides a significant opportunity to transform the school from one of the lowest performing in the state to an extraordinary school with sustained high performance.</w:t>
      </w:r>
      <w:r>
        <w:rPr>
          <w:rFonts w:cs="Calibri"/>
          <w:lang w:eastAsia="zh-CN"/>
        </w:rPr>
        <w:t xml:space="preserve"> </w:t>
      </w:r>
      <w:r w:rsidRPr="007559E4">
        <w:rPr>
          <w:rFonts w:cs="Calibri"/>
          <w:lang w:eastAsia="zh-CN"/>
        </w:rPr>
        <w:t>Using the tools provided by the Achievement Gap Act, we will transform Morgan so that all students receive a high quality education.</w:t>
      </w:r>
    </w:p>
    <w:p w14:paraId="2F701147" w14:textId="77777777" w:rsidR="002B1A16" w:rsidRPr="007559E4" w:rsidRDefault="002B1A16" w:rsidP="002B1A16">
      <w:pPr>
        <w:autoSpaceDE w:val="0"/>
        <w:autoSpaceDN w:val="0"/>
        <w:spacing w:before="120"/>
        <w:rPr>
          <w:rFonts w:cs="Calibri"/>
          <w:lang w:eastAsia="zh-CN"/>
        </w:rPr>
      </w:pPr>
      <w:r w:rsidRPr="007559E4">
        <w:rPr>
          <w:rFonts w:cs="Calibri"/>
          <w:lang w:eastAsia="zh-CN"/>
        </w:rPr>
        <w:t>The turnaround work at Morgan will be realized only through substantial reform that will require considerable time and effort.</w:t>
      </w:r>
      <w:r>
        <w:rPr>
          <w:rFonts w:cs="Calibri"/>
          <w:lang w:eastAsia="zh-CN"/>
        </w:rPr>
        <w:t xml:space="preserve"> </w:t>
      </w:r>
      <w:r w:rsidRPr="007559E4">
        <w:rPr>
          <w:rFonts w:cs="Calibri"/>
          <w:lang w:eastAsia="zh-CN"/>
        </w:rPr>
        <w:t>I know this work is challenging, and I do not assume that Morgan’s status as a Level 5 school is due to a lack of effort or concern by the adults working there.</w:t>
      </w:r>
      <w:r>
        <w:rPr>
          <w:rFonts w:cs="Calibri"/>
          <w:lang w:eastAsia="zh-CN"/>
        </w:rPr>
        <w:t xml:space="preserve"> </w:t>
      </w:r>
      <w:r w:rsidRPr="007559E4">
        <w:rPr>
          <w:rFonts w:cs="Calibri"/>
          <w:lang w:eastAsia="zh-CN"/>
        </w:rPr>
        <w:t>I also know, however, that the students at Morgan need and deserve a much stronger education than they have received at the school over the past several years.</w:t>
      </w:r>
      <w:r>
        <w:rPr>
          <w:rFonts w:cs="Calibri"/>
          <w:lang w:eastAsia="zh-CN"/>
        </w:rPr>
        <w:t xml:space="preserve"> </w:t>
      </w:r>
      <w:r w:rsidRPr="007559E4">
        <w:rPr>
          <w:rFonts w:cs="Calibri"/>
          <w:lang w:eastAsia="zh-CN"/>
        </w:rPr>
        <w:t>I have every conviction we can do better.</w:t>
      </w:r>
    </w:p>
    <w:p w14:paraId="2F701148" w14:textId="77777777" w:rsidR="002B1A16" w:rsidRDefault="002B1A16" w:rsidP="002B1A16">
      <w:pPr>
        <w:autoSpaceDE w:val="0"/>
        <w:autoSpaceDN w:val="0"/>
        <w:spacing w:before="120"/>
        <w:rPr>
          <w:rFonts w:cs="Calibri"/>
          <w:lang w:eastAsia="zh-CN"/>
        </w:rPr>
      </w:pPr>
      <w:r w:rsidRPr="007559E4">
        <w:rPr>
          <w:rFonts w:cs="Calibri"/>
          <w:lang w:eastAsia="zh-CN"/>
        </w:rPr>
        <w:t xml:space="preserve">On January 29, 2014, I named Project GRAD USA as the </w:t>
      </w:r>
      <w:r>
        <w:rPr>
          <w:rFonts w:cs="Calibri"/>
          <w:lang w:eastAsia="zh-CN"/>
        </w:rPr>
        <w:t>R</w:t>
      </w:r>
      <w:r w:rsidRPr="007559E4">
        <w:rPr>
          <w:rFonts w:cs="Calibri"/>
          <w:lang w:eastAsia="zh-CN"/>
        </w:rPr>
        <w:t>eceiver for Morgan.</w:t>
      </w:r>
      <w:r>
        <w:rPr>
          <w:rFonts w:cs="Calibri"/>
          <w:lang w:eastAsia="zh-CN"/>
        </w:rPr>
        <w:t xml:space="preserve"> </w:t>
      </w:r>
      <w:r w:rsidRPr="007559E4">
        <w:rPr>
          <w:rFonts w:cs="Calibri"/>
          <w:lang w:eastAsia="zh-CN"/>
        </w:rPr>
        <w:t>Project GRAD participated with me in the creation of the turnaround plan that follows.</w:t>
      </w:r>
      <w:r>
        <w:rPr>
          <w:rFonts w:cs="Calibri"/>
          <w:lang w:eastAsia="zh-CN"/>
        </w:rPr>
        <w:t xml:space="preserve"> </w:t>
      </w:r>
      <w:r w:rsidRPr="007559E4">
        <w:rPr>
          <w:rFonts w:cs="Calibri"/>
          <w:lang w:eastAsia="zh-CN"/>
        </w:rPr>
        <w:t>I look forward to working with Project GRAD and with the Morgan community to implement the turnaround plan.</w:t>
      </w:r>
    </w:p>
    <w:p w14:paraId="2F701149" w14:textId="77777777" w:rsidR="002B1A16" w:rsidRPr="007F3D8E" w:rsidRDefault="002B1A16" w:rsidP="002B1A16">
      <w:pPr>
        <w:autoSpaceDE w:val="0"/>
        <w:autoSpaceDN w:val="0"/>
        <w:spacing w:before="120"/>
        <w:rPr>
          <w:rFonts w:cs="Calibri"/>
          <w:lang w:eastAsia="zh-CN"/>
        </w:rPr>
      </w:pPr>
      <w:r w:rsidRPr="004A5BBC">
        <w:t xml:space="preserve">On March 7, 2014, I released the preliminary turnaround plan and, as provided in the statute, invited Superintendent Paez, the Holyoke School Committee, and the Morgan Local Stakeholder Group to propose modifications. On </w:t>
      </w:r>
      <w:r>
        <w:t>April 6,</w:t>
      </w:r>
      <w:r w:rsidRPr="004A5BBC">
        <w:t xml:space="preserve"> 2014, I received proposed modifications from </w:t>
      </w:r>
      <w:r>
        <w:t>the Local Stakeholder Group,</w:t>
      </w:r>
      <w:r w:rsidRPr="004A5BBC">
        <w:t xml:space="preserve"> and on April 18, 2014, in tandem with the release of this plan, I provided my response to those requests (available at http://www.doe.mass.edu/apa/sss/turnaround/level5/schools/). I appreciate the </w:t>
      </w:r>
      <w:r>
        <w:t>Local Stakeholder Group’s</w:t>
      </w:r>
      <w:r w:rsidRPr="004A5BBC">
        <w:t xml:space="preserve"> input; this final turnaround plan includes some of the proposed modifications.</w:t>
      </w:r>
    </w:p>
    <w:p w14:paraId="2F70114A" w14:textId="77777777" w:rsidR="002B1A16" w:rsidRPr="007559E4" w:rsidRDefault="002B1A16" w:rsidP="002B1A16">
      <w:pPr>
        <w:autoSpaceDE w:val="0"/>
        <w:autoSpaceDN w:val="0"/>
        <w:spacing w:before="120"/>
        <w:rPr>
          <w:rFonts w:cs="Calibri"/>
          <w:lang w:eastAsia="zh-CN"/>
        </w:rPr>
      </w:pPr>
    </w:p>
    <w:p w14:paraId="2F70114B" w14:textId="77777777" w:rsidR="002B1A16" w:rsidRPr="00131207" w:rsidRDefault="002B1A16" w:rsidP="002B1A16">
      <w:pPr>
        <w:pStyle w:val="Heading2"/>
        <w:rPr>
          <w:rFonts w:asciiTheme="minorHAnsi" w:eastAsia="Calibri" w:hAnsiTheme="minorHAnsi" w:cs="Arial"/>
          <w:b w:val="0"/>
          <w:bCs w:val="0"/>
          <w:color w:val="365F91"/>
        </w:rPr>
      </w:pPr>
      <w:r w:rsidRPr="00131207">
        <w:rPr>
          <w:rFonts w:asciiTheme="minorHAnsi" w:eastAsia="Calibri" w:hAnsiTheme="minorHAnsi" w:cs="Arial"/>
          <w:b w:val="0"/>
          <w:bCs w:val="0"/>
          <w:color w:val="365F91"/>
        </w:rPr>
        <w:t>Executive Summary</w:t>
      </w:r>
      <w:bookmarkEnd w:id="1"/>
      <w:bookmarkEnd w:id="2"/>
      <w:r w:rsidRPr="00131207">
        <w:rPr>
          <w:rFonts w:asciiTheme="minorHAnsi" w:eastAsia="Calibri" w:hAnsiTheme="minorHAnsi" w:cs="Arial"/>
          <w:b w:val="0"/>
          <w:bCs w:val="0"/>
          <w:color w:val="365F91"/>
        </w:rPr>
        <w:tab/>
      </w:r>
    </w:p>
    <w:tbl>
      <w:tblPr>
        <w:tblW w:w="0" w:type="auto"/>
        <w:tblLook w:val="04A0" w:firstRow="1" w:lastRow="0" w:firstColumn="1" w:lastColumn="0" w:noHBand="0" w:noVBand="1"/>
      </w:tblPr>
      <w:tblGrid>
        <w:gridCol w:w="9936"/>
      </w:tblGrid>
      <w:tr w:rsidR="002B1A16" w:rsidRPr="001C61A8" w14:paraId="2F70115E" w14:textId="77777777" w:rsidTr="00124E55">
        <w:trPr>
          <w:trHeight w:val="620"/>
        </w:trPr>
        <w:tc>
          <w:tcPr>
            <w:tcW w:w="10152" w:type="dxa"/>
            <w:shd w:val="clear" w:color="auto" w:fill="auto"/>
          </w:tcPr>
          <w:p w14:paraId="2F70114C" w14:textId="77777777" w:rsidR="002B1A16" w:rsidRDefault="002B1A16" w:rsidP="00124E55">
            <w:pPr>
              <w:widowControl w:val="0"/>
              <w:autoSpaceDE w:val="0"/>
              <w:autoSpaceDN w:val="0"/>
              <w:adjustRightInd w:val="0"/>
              <w:rPr>
                <w:rFonts w:cs="Calibri"/>
                <w:lang w:eastAsia="zh-CN"/>
              </w:rPr>
            </w:pPr>
            <w:r w:rsidRPr="00131207">
              <w:rPr>
                <w:rFonts w:cs="Calibri"/>
                <w:lang w:eastAsia="zh-CN"/>
              </w:rPr>
              <w:t>As evidenced by student achievement data, findings of the Local Stakeholder Group</w:t>
            </w:r>
            <w:r>
              <w:rPr>
                <w:rFonts w:cs="Calibri"/>
                <w:lang w:eastAsia="zh-CN"/>
              </w:rPr>
              <w:t xml:space="preserve"> (LSG)</w:t>
            </w:r>
            <w:r w:rsidRPr="00131207">
              <w:rPr>
                <w:rFonts w:cs="Calibri"/>
                <w:lang w:eastAsia="zh-CN"/>
              </w:rPr>
              <w:t>, and other school performance indicators tracked by the State</w:t>
            </w:r>
            <w:r>
              <w:rPr>
                <w:rFonts w:cs="Calibri"/>
                <w:lang w:eastAsia="zh-CN"/>
              </w:rPr>
              <w:t xml:space="preserve"> Department of Elementary and Secondary Education (DESE)</w:t>
            </w:r>
            <w:r w:rsidRPr="00131207">
              <w:rPr>
                <w:rFonts w:cs="Calibri"/>
                <w:lang w:eastAsia="zh-CN"/>
              </w:rPr>
              <w:t>, Morgan Full Service Community School faces significant challenges with respect to instructional quality and student learning. Although the school has made noticeable progress with regard to establishing a supportive learning environment and promoting parent involvement, these positive results have not led to improved student achievement.</w:t>
            </w:r>
            <w:r>
              <w:rPr>
                <w:rFonts w:cs="Calibri"/>
                <w:lang w:eastAsia="zh-CN"/>
              </w:rPr>
              <w:t xml:space="preserve"> </w:t>
            </w:r>
            <w:r w:rsidRPr="00131207">
              <w:rPr>
                <w:rFonts w:cs="Calibri"/>
                <w:lang w:eastAsia="zh-CN"/>
              </w:rPr>
              <w:t xml:space="preserve">Addressing the achievement gap will require strategic action in five priority areas: </w:t>
            </w:r>
          </w:p>
          <w:p w14:paraId="2F70114D" w14:textId="77777777" w:rsidR="002B1A16" w:rsidRPr="004A5BBC" w:rsidRDefault="002B1A16" w:rsidP="00124E55">
            <w:pPr>
              <w:widowControl w:val="0"/>
              <w:autoSpaceDE w:val="0"/>
              <w:autoSpaceDN w:val="0"/>
              <w:adjustRightInd w:val="0"/>
              <w:ind w:left="720"/>
              <w:rPr>
                <w:rFonts w:cs="Calibri"/>
                <w:lang w:eastAsia="zh-CN"/>
              </w:rPr>
            </w:pPr>
            <w:r w:rsidRPr="004A5BBC">
              <w:rPr>
                <w:rFonts w:cs="Calibri"/>
                <w:lang w:eastAsia="zh-CN"/>
              </w:rPr>
              <w:t xml:space="preserve">1) recruitment and development of outstanding professional talent, </w:t>
            </w:r>
          </w:p>
          <w:p w14:paraId="2F70114E" w14:textId="77777777" w:rsidR="002B1A16" w:rsidRPr="004A5BBC" w:rsidRDefault="002B1A16" w:rsidP="00124E55">
            <w:pPr>
              <w:widowControl w:val="0"/>
              <w:autoSpaceDE w:val="0"/>
              <w:autoSpaceDN w:val="0"/>
              <w:adjustRightInd w:val="0"/>
              <w:ind w:left="720"/>
              <w:rPr>
                <w:rFonts w:cs="Calibri"/>
                <w:lang w:eastAsia="zh-CN"/>
              </w:rPr>
            </w:pPr>
            <w:r w:rsidRPr="004A5BBC">
              <w:rPr>
                <w:rFonts w:cs="Calibri"/>
                <w:lang w:eastAsia="zh-CN"/>
              </w:rPr>
              <w:t xml:space="preserve">2) systems to support professional learning and responsiveness in practice, </w:t>
            </w:r>
          </w:p>
          <w:p w14:paraId="2F70114F" w14:textId="77777777" w:rsidR="002B1A16" w:rsidRPr="004A5BBC" w:rsidRDefault="002B1A16" w:rsidP="00124E55">
            <w:pPr>
              <w:widowControl w:val="0"/>
              <w:autoSpaceDE w:val="0"/>
              <w:autoSpaceDN w:val="0"/>
              <w:adjustRightInd w:val="0"/>
              <w:ind w:left="720"/>
              <w:rPr>
                <w:rFonts w:cs="Calibri"/>
                <w:lang w:eastAsia="zh-CN"/>
              </w:rPr>
            </w:pPr>
            <w:r w:rsidRPr="004A5BBC">
              <w:rPr>
                <w:rFonts w:cs="Calibri"/>
                <w:lang w:eastAsia="zh-CN"/>
              </w:rPr>
              <w:t xml:space="preserve">3) creating a STEM center of excellence, </w:t>
            </w:r>
          </w:p>
          <w:p w14:paraId="2F701150" w14:textId="77777777" w:rsidR="002B1A16" w:rsidRPr="004A5BBC" w:rsidRDefault="002B1A16" w:rsidP="00124E55">
            <w:pPr>
              <w:widowControl w:val="0"/>
              <w:autoSpaceDE w:val="0"/>
              <w:autoSpaceDN w:val="0"/>
              <w:adjustRightInd w:val="0"/>
              <w:ind w:left="720"/>
              <w:rPr>
                <w:rFonts w:cs="Calibri"/>
                <w:lang w:eastAsia="zh-CN"/>
              </w:rPr>
            </w:pPr>
            <w:r w:rsidRPr="004A5BBC">
              <w:rPr>
                <w:rFonts w:cs="Calibri"/>
                <w:lang w:eastAsia="zh-CN"/>
              </w:rPr>
              <w:t xml:space="preserve">4) supportive resources, and </w:t>
            </w:r>
          </w:p>
          <w:p w14:paraId="2F701151" w14:textId="77777777" w:rsidR="002B1A16" w:rsidRPr="007F3D8E" w:rsidRDefault="002B1A16" w:rsidP="00124E55">
            <w:pPr>
              <w:widowControl w:val="0"/>
              <w:autoSpaceDE w:val="0"/>
              <w:autoSpaceDN w:val="0"/>
              <w:adjustRightInd w:val="0"/>
              <w:ind w:left="720"/>
              <w:rPr>
                <w:rFonts w:cs="Calibri"/>
                <w:lang w:eastAsia="zh-CN"/>
              </w:rPr>
            </w:pPr>
            <w:r w:rsidRPr="004A5BBC">
              <w:rPr>
                <w:rFonts w:cs="Calibri"/>
                <w:lang w:eastAsia="zh-CN"/>
              </w:rPr>
              <w:t>5) enhanced strategies for family and community engagement.</w:t>
            </w:r>
          </w:p>
          <w:p w14:paraId="2F701152" w14:textId="77777777" w:rsidR="002B1A16" w:rsidRPr="00131207" w:rsidRDefault="002B1A16" w:rsidP="00124E55">
            <w:pPr>
              <w:widowControl w:val="0"/>
              <w:autoSpaceDE w:val="0"/>
              <w:autoSpaceDN w:val="0"/>
              <w:adjustRightInd w:val="0"/>
              <w:rPr>
                <w:rFonts w:cs="Helvetica"/>
                <w:lang w:eastAsia="zh-CN"/>
              </w:rPr>
            </w:pPr>
          </w:p>
          <w:p w14:paraId="2F701153" w14:textId="77777777" w:rsidR="002B1A16" w:rsidRPr="00131207" w:rsidRDefault="002B1A16" w:rsidP="00124E55">
            <w:pPr>
              <w:pStyle w:val="ListParagraph"/>
              <w:ind w:left="0"/>
              <w:rPr>
                <w:rFonts w:asciiTheme="minorHAnsi" w:hAnsiTheme="minorHAnsi" w:cs="Calibri"/>
                <w:sz w:val="22"/>
                <w:szCs w:val="22"/>
                <w:lang w:eastAsia="zh-CN"/>
              </w:rPr>
            </w:pPr>
            <w:r w:rsidRPr="00442C85">
              <w:rPr>
                <w:rStyle w:val="Heading3Char1"/>
                <w:rFonts w:asciiTheme="minorHAnsi" w:hAnsiTheme="minorHAnsi"/>
                <w:sz w:val="22"/>
                <w:szCs w:val="22"/>
              </w:rPr>
              <w:t xml:space="preserve">The effective use of resources to maximize student achievement is the principle on which all of the school’s strategies will be </w:t>
            </w:r>
            <w:r w:rsidRPr="001D43F9">
              <w:rPr>
                <w:rStyle w:val="Heading3Char1"/>
                <w:rFonts w:asciiTheme="minorHAnsi" w:hAnsiTheme="minorHAnsi"/>
                <w:sz w:val="22"/>
                <w:szCs w:val="22"/>
              </w:rPr>
              <w:t>based.</w:t>
            </w:r>
            <w:r w:rsidRPr="00131207">
              <w:rPr>
                <w:rFonts w:asciiTheme="minorHAnsi" w:hAnsiTheme="minorHAnsi"/>
                <w:sz w:val="22"/>
                <w:szCs w:val="22"/>
              </w:rPr>
              <w:t xml:space="preserve"> All resources allocated to the Morgan – including time, funds, human capital, operational supports, and other resources – will be fully aligned in support of student learning.</w:t>
            </w:r>
          </w:p>
          <w:p w14:paraId="2F701154" w14:textId="77777777" w:rsidR="002B1A16" w:rsidRPr="00131207" w:rsidRDefault="002B1A16" w:rsidP="00124E55">
            <w:pPr>
              <w:widowControl w:val="0"/>
              <w:autoSpaceDE w:val="0"/>
              <w:autoSpaceDN w:val="0"/>
              <w:adjustRightInd w:val="0"/>
              <w:rPr>
                <w:rFonts w:cs="Helvetica"/>
                <w:lang w:eastAsia="zh-CN"/>
              </w:rPr>
            </w:pPr>
          </w:p>
          <w:p w14:paraId="2F701155" w14:textId="77777777" w:rsidR="002B1A16" w:rsidRDefault="002B1A16" w:rsidP="00124E55">
            <w:pPr>
              <w:widowControl w:val="0"/>
              <w:autoSpaceDE w:val="0"/>
              <w:autoSpaceDN w:val="0"/>
              <w:adjustRightInd w:val="0"/>
              <w:rPr>
                <w:rFonts w:cs="Calibri"/>
                <w:lang w:eastAsia="zh-CN"/>
              </w:rPr>
            </w:pPr>
            <w:r w:rsidRPr="00131207">
              <w:rPr>
                <w:rFonts w:cs="Calibri"/>
                <w:b/>
                <w:i/>
                <w:iCs/>
                <w:lang w:eastAsia="zh-CN"/>
              </w:rPr>
              <w:t>Recruitment and Development of Outstanding Professional Talent:</w:t>
            </w:r>
            <w:r w:rsidRPr="00131207">
              <w:rPr>
                <w:rFonts w:cs="Calibri"/>
                <w:lang w:eastAsia="zh-CN"/>
              </w:rPr>
              <w:t xml:space="preserve"> Significantly improving instructional quality and student learning will hinge on our ability to attract, develop, and retain outstanding leaders and teachers. The Receiver will draw on its network of organizational, state and university contacts to recruit a core team of school leaders and master teachers who have successfully supported students in making dramatic gains in learning and achievement. Equally important will be ongoing support for professional learning. Morgan will be a site of ongoing learning and growth for not only students but also the adults who serve them. Professional learning support will be embedded in team structures and practices, deepened through individual content-focused coaching, and enriched through participation in the New Tech professional network (and other formal learning opportunities). </w:t>
            </w:r>
          </w:p>
          <w:p w14:paraId="2F701156" w14:textId="77777777" w:rsidR="002B1A16" w:rsidRPr="00131207" w:rsidRDefault="002B1A16" w:rsidP="00124E55">
            <w:pPr>
              <w:widowControl w:val="0"/>
              <w:autoSpaceDE w:val="0"/>
              <w:autoSpaceDN w:val="0"/>
              <w:adjustRightInd w:val="0"/>
              <w:rPr>
                <w:rFonts w:cs="Calibri"/>
                <w:i/>
                <w:iCs/>
                <w:lang w:eastAsia="zh-CN"/>
              </w:rPr>
            </w:pPr>
          </w:p>
          <w:p w14:paraId="2F701157" w14:textId="77777777" w:rsidR="002B1A16" w:rsidRPr="00131207" w:rsidRDefault="002B1A16" w:rsidP="00124E55">
            <w:pPr>
              <w:widowControl w:val="0"/>
              <w:autoSpaceDE w:val="0"/>
              <w:autoSpaceDN w:val="0"/>
              <w:adjustRightInd w:val="0"/>
              <w:rPr>
                <w:rFonts w:cs="Calibri"/>
                <w:lang w:eastAsia="zh-CN"/>
              </w:rPr>
            </w:pPr>
            <w:r w:rsidRPr="00131207">
              <w:rPr>
                <w:rFonts w:cs="Calibri"/>
                <w:b/>
                <w:i/>
                <w:iCs/>
                <w:lang w:eastAsia="zh-CN"/>
              </w:rPr>
              <w:t xml:space="preserve">Systems </w:t>
            </w:r>
            <w:r>
              <w:rPr>
                <w:rFonts w:cs="Calibri"/>
                <w:b/>
                <w:i/>
                <w:iCs/>
                <w:lang w:eastAsia="zh-CN"/>
              </w:rPr>
              <w:t xml:space="preserve">to Support Professional </w:t>
            </w:r>
            <w:r w:rsidRPr="00131207">
              <w:rPr>
                <w:rFonts w:cs="Calibri"/>
                <w:b/>
                <w:i/>
                <w:iCs/>
                <w:lang w:eastAsia="zh-CN"/>
              </w:rPr>
              <w:t xml:space="preserve">Learning and </w:t>
            </w:r>
            <w:r>
              <w:rPr>
                <w:rFonts w:cs="Calibri"/>
                <w:b/>
                <w:i/>
                <w:iCs/>
                <w:lang w:eastAsia="zh-CN"/>
              </w:rPr>
              <w:t>Responsiveness in</w:t>
            </w:r>
            <w:r w:rsidRPr="00131207">
              <w:rPr>
                <w:rFonts w:cs="Calibri"/>
                <w:b/>
                <w:i/>
                <w:iCs/>
                <w:lang w:eastAsia="zh-CN"/>
              </w:rPr>
              <w:t xml:space="preserve"> Practice</w:t>
            </w:r>
            <w:r w:rsidRPr="00131207">
              <w:rPr>
                <w:rFonts w:cs="Calibri"/>
                <w:b/>
                <w:lang w:eastAsia="zh-CN"/>
              </w:rPr>
              <w:t>:</w:t>
            </w:r>
            <w:r w:rsidRPr="00131207">
              <w:rPr>
                <w:rFonts w:cs="Calibri"/>
                <w:lang w:eastAsia="zh-CN"/>
              </w:rPr>
              <w:t xml:space="preserve"> Central to our work in the first year will be the development of systems and routines for collective examination of student</w:t>
            </w:r>
            <w:r>
              <w:rPr>
                <w:rFonts w:cs="Calibri"/>
                <w:lang w:eastAsia="zh-CN"/>
              </w:rPr>
              <w:t>s’</w:t>
            </w:r>
            <w:r w:rsidRPr="00131207">
              <w:rPr>
                <w:rFonts w:cs="Calibri"/>
                <w:lang w:eastAsia="zh-CN"/>
              </w:rPr>
              <w:t xml:space="preserve"> learning data and teach</w:t>
            </w:r>
            <w:r>
              <w:rPr>
                <w:rFonts w:cs="Calibri"/>
                <w:lang w:eastAsia="zh-CN"/>
              </w:rPr>
              <w:t>ers’</w:t>
            </w:r>
            <w:r w:rsidRPr="00131207">
              <w:rPr>
                <w:rFonts w:cs="Calibri"/>
                <w:lang w:eastAsia="zh-CN"/>
              </w:rPr>
              <w:t xml:space="preserve"> practice to inform and improve instructional planning, strategies and use of resources. Through these systems and routines, we will establish a sense of collective responsibility for student learning outcomes and a culture of critical inquiry into practice. Our multi-tiered approach will be supported by an impact management system (see </w:t>
            </w:r>
            <w:r w:rsidRPr="00131207">
              <w:rPr>
                <w:rFonts w:cs="Calibri"/>
                <w:i/>
                <w:lang w:eastAsia="zh-CN"/>
              </w:rPr>
              <w:t xml:space="preserve">Supportive </w:t>
            </w:r>
            <w:r>
              <w:rPr>
                <w:rFonts w:cs="Calibri"/>
                <w:i/>
                <w:iCs/>
                <w:lang w:eastAsia="zh-CN"/>
              </w:rPr>
              <w:t xml:space="preserve">Resources </w:t>
            </w:r>
            <w:r w:rsidRPr="00131207">
              <w:rPr>
                <w:rFonts w:cs="Calibri"/>
                <w:lang w:eastAsia="zh-CN"/>
              </w:rPr>
              <w:t>below) to enable timely adaptive response.</w:t>
            </w:r>
            <w:r>
              <w:rPr>
                <w:rFonts w:cs="Calibri"/>
                <w:lang w:eastAsia="zh-CN"/>
              </w:rPr>
              <w:t xml:space="preserve"> We will extend the school day for students and staff in order to add time for student learning and teacher professional development and planning. To this end, we will extend the school year, adding days for teacher professional development and planning before the instructional school year begins. </w:t>
            </w:r>
          </w:p>
          <w:p w14:paraId="2F701158" w14:textId="77777777" w:rsidR="002B1A16" w:rsidRPr="00131207" w:rsidRDefault="002B1A16" w:rsidP="00124E55">
            <w:pPr>
              <w:widowControl w:val="0"/>
              <w:autoSpaceDE w:val="0"/>
              <w:autoSpaceDN w:val="0"/>
              <w:adjustRightInd w:val="0"/>
              <w:rPr>
                <w:rFonts w:cs="Helvetica"/>
                <w:lang w:eastAsia="zh-CN"/>
              </w:rPr>
            </w:pPr>
          </w:p>
          <w:p w14:paraId="2F701159" w14:textId="77777777" w:rsidR="002B1A16" w:rsidRPr="00131207" w:rsidRDefault="002B1A16" w:rsidP="00124E55">
            <w:pPr>
              <w:widowControl w:val="0"/>
              <w:autoSpaceDE w:val="0"/>
              <w:autoSpaceDN w:val="0"/>
              <w:adjustRightInd w:val="0"/>
              <w:rPr>
                <w:rFonts w:cs="Arial"/>
              </w:rPr>
            </w:pPr>
            <w:r>
              <w:rPr>
                <w:rFonts w:cs="Calibri"/>
                <w:b/>
                <w:i/>
                <w:iCs/>
                <w:lang w:eastAsia="zh-CN"/>
              </w:rPr>
              <w:t>Creating a Center of Excellence for Science, Technology, Engineering, and Math (STEM)</w:t>
            </w:r>
            <w:r w:rsidRPr="00131207">
              <w:rPr>
                <w:rFonts w:cs="Calibri"/>
                <w:b/>
                <w:i/>
                <w:iCs/>
                <w:lang w:eastAsia="zh-CN"/>
              </w:rPr>
              <w:t xml:space="preserve">: </w:t>
            </w:r>
            <w:r>
              <w:rPr>
                <w:rFonts w:cs="Arial"/>
              </w:rPr>
              <w:t xml:space="preserve">We will create a STEM Academy for </w:t>
            </w:r>
            <w:r>
              <w:rPr>
                <w:rFonts w:ascii="Calibri" w:hAnsi="Calibri" w:cs="Arial"/>
              </w:rPr>
              <w:t>6</w:t>
            </w:r>
            <w:r w:rsidRPr="00E07D5D">
              <w:rPr>
                <w:rFonts w:ascii="Calibri" w:hAnsi="Calibri" w:cs="Arial"/>
                <w:vertAlign w:val="superscript"/>
              </w:rPr>
              <w:t>th</w:t>
            </w:r>
            <w:r>
              <w:rPr>
                <w:rFonts w:ascii="Calibri" w:hAnsi="Calibri" w:cs="Arial"/>
              </w:rPr>
              <w:t>, 7</w:t>
            </w:r>
            <w:r w:rsidRPr="00090F18">
              <w:rPr>
                <w:rFonts w:ascii="Calibri" w:hAnsi="Calibri" w:cs="Arial"/>
                <w:vertAlign w:val="superscript"/>
              </w:rPr>
              <w:t>th</w:t>
            </w:r>
            <w:r>
              <w:rPr>
                <w:rFonts w:ascii="Calibri" w:hAnsi="Calibri" w:cs="Arial"/>
              </w:rPr>
              <w:t xml:space="preserve"> and 8</w:t>
            </w:r>
            <w:r w:rsidRPr="00090F18">
              <w:rPr>
                <w:rFonts w:ascii="Calibri" w:hAnsi="Calibri" w:cs="Arial"/>
                <w:vertAlign w:val="superscript"/>
              </w:rPr>
              <w:t>th</w:t>
            </w:r>
            <w:r>
              <w:rPr>
                <w:rFonts w:ascii="Calibri" w:hAnsi="Calibri" w:cs="Arial"/>
              </w:rPr>
              <w:t xml:space="preserve"> grade </w:t>
            </w:r>
            <w:r>
              <w:rPr>
                <w:rFonts w:cs="Arial"/>
              </w:rPr>
              <w:t>students, housed at Morgan</w:t>
            </w:r>
            <w:r w:rsidRPr="00131207">
              <w:rPr>
                <w:rFonts w:cs="Arial"/>
              </w:rPr>
              <w:t xml:space="preserve">. </w:t>
            </w:r>
            <w:r>
              <w:rPr>
                <w:rFonts w:cs="Arial"/>
              </w:rPr>
              <w:t xml:space="preserve">This </w:t>
            </w:r>
            <w:r w:rsidRPr="00131207">
              <w:rPr>
                <w:rFonts w:cs="Arial"/>
              </w:rPr>
              <w:t xml:space="preserve">STEM </w:t>
            </w:r>
            <w:r>
              <w:rPr>
                <w:rFonts w:cs="Arial"/>
              </w:rPr>
              <w:t xml:space="preserve">Academy </w:t>
            </w:r>
            <w:r w:rsidRPr="00131207">
              <w:rPr>
                <w:rFonts w:cs="Arial"/>
              </w:rPr>
              <w:t xml:space="preserve">will give students valuable exposure to STEM content in a high-tech environment, while still affording focused instruction in </w:t>
            </w:r>
            <w:r>
              <w:rPr>
                <w:rFonts w:cs="Arial"/>
              </w:rPr>
              <w:t>English language arts (ELA)</w:t>
            </w:r>
            <w:r w:rsidRPr="00131207">
              <w:rPr>
                <w:rFonts w:cs="Arial"/>
              </w:rPr>
              <w:t xml:space="preserve"> and other areas. </w:t>
            </w:r>
            <w:r>
              <w:rPr>
                <w:rFonts w:cs="Arial"/>
              </w:rPr>
              <w:t>We will create a number of partnerships with local businesses, organizations, and institutions of higher education that will increase students’ exposure to STEM topics, in addition to extra-curricular clubs. We will increase the focus on STEM instruction in Grades K-5 and provide many of the same extra-curricular and partnership opportunities to younger students as well.</w:t>
            </w:r>
          </w:p>
          <w:p w14:paraId="2F70115A" w14:textId="77777777" w:rsidR="002B1A16" w:rsidRPr="00131207" w:rsidRDefault="002B1A16" w:rsidP="00124E55">
            <w:pPr>
              <w:widowControl w:val="0"/>
              <w:autoSpaceDE w:val="0"/>
              <w:autoSpaceDN w:val="0"/>
              <w:adjustRightInd w:val="0"/>
              <w:rPr>
                <w:rFonts w:cs="Arial"/>
              </w:rPr>
            </w:pPr>
          </w:p>
          <w:p w14:paraId="2F70115B" w14:textId="77777777" w:rsidR="002B1A16" w:rsidRPr="00131207" w:rsidRDefault="002B1A16" w:rsidP="00124E55">
            <w:pPr>
              <w:widowControl w:val="0"/>
              <w:autoSpaceDE w:val="0"/>
              <w:autoSpaceDN w:val="0"/>
              <w:adjustRightInd w:val="0"/>
              <w:rPr>
                <w:rFonts w:cs="Helvetica"/>
                <w:lang w:eastAsia="zh-CN"/>
              </w:rPr>
            </w:pPr>
            <w:r>
              <w:rPr>
                <w:rFonts w:cs="Arial"/>
                <w:b/>
                <w:i/>
              </w:rPr>
              <w:t xml:space="preserve">Targeted and Aligned </w:t>
            </w:r>
            <w:r w:rsidRPr="00131207">
              <w:rPr>
                <w:rFonts w:cs="Arial"/>
                <w:b/>
                <w:i/>
              </w:rPr>
              <w:t xml:space="preserve"> Resources: </w:t>
            </w:r>
            <w:r w:rsidRPr="00131207">
              <w:rPr>
                <w:rFonts w:cs="Arial"/>
              </w:rPr>
              <w:t>We will ensure that teachers have a rich set of aligned resources for curriculum, assessment, and enrichment.</w:t>
            </w:r>
            <w:r>
              <w:rPr>
                <w:rFonts w:cs="Arial"/>
              </w:rPr>
              <w:t xml:space="preserve"> We will</w:t>
            </w:r>
            <w:r w:rsidRPr="00131207">
              <w:rPr>
                <w:rFonts w:cs="Arial"/>
              </w:rPr>
              <w:t xml:space="preserve"> implement a comprehensive data management system that draws</w:t>
            </w:r>
            <w:r>
              <w:rPr>
                <w:rFonts w:cs="Arial"/>
              </w:rPr>
              <w:t xml:space="preserve"> real-time</w:t>
            </w:r>
            <w:r w:rsidRPr="00131207">
              <w:rPr>
                <w:rFonts w:cs="Arial"/>
              </w:rPr>
              <w:t xml:space="preserve"> data from multiple sources and allows </w:t>
            </w:r>
            <w:r>
              <w:rPr>
                <w:rFonts w:cs="Arial"/>
              </w:rPr>
              <w:t>leaders</w:t>
            </w:r>
            <w:r w:rsidRPr="00131207">
              <w:rPr>
                <w:rFonts w:cs="Arial"/>
              </w:rPr>
              <w:t xml:space="preserve"> and teachers to make individualized adjustments based on students’ needs and performance. </w:t>
            </w:r>
            <w:r>
              <w:rPr>
                <w:rFonts w:cs="Arial"/>
              </w:rPr>
              <w:t>We will add pre-kindergarten (pre-K) with the goals of decreasing the achievement gap for kindergarteners arriving at Morgan and providing students with an earlier exposure to formal education.</w:t>
            </w:r>
          </w:p>
          <w:p w14:paraId="2F70115C" w14:textId="77777777" w:rsidR="002B1A16" w:rsidRPr="00131207" w:rsidRDefault="002B1A16" w:rsidP="00124E55">
            <w:pPr>
              <w:widowControl w:val="0"/>
              <w:autoSpaceDE w:val="0"/>
              <w:autoSpaceDN w:val="0"/>
              <w:adjustRightInd w:val="0"/>
              <w:rPr>
                <w:rFonts w:cs="Helvetica"/>
                <w:lang w:eastAsia="zh-CN"/>
              </w:rPr>
            </w:pPr>
            <w:r w:rsidRPr="00131207">
              <w:rPr>
                <w:rFonts w:cs="Calibri"/>
                <w:lang w:eastAsia="zh-CN"/>
              </w:rPr>
              <w:t> </w:t>
            </w:r>
          </w:p>
          <w:p w14:paraId="2F70115D" w14:textId="77777777" w:rsidR="002B1A16" w:rsidRPr="00131207" w:rsidRDefault="002B1A16" w:rsidP="00124E55">
            <w:pPr>
              <w:tabs>
                <w:tab w:val="left" w:pos="7308"/>
                <w:tab w:val="left" w:pos="8568"/>
              </w:tabs>
              <w:rPr>
                <w:rFonts w:cs="Calibri"/>
                <w:lang w:eastAsia="zh-CN"/>
              </w:rPr>
            </w:pPr>
            <w:r w:rsidRPr="00131207">
              <w:rPr>
                <w:rFonts w:cs="Calibri"/>
                <w:b/>
                <w:i/>
                <w:iCs/>
                <w:lang w:eastAsia="zh-CN"/>
              </w:rPr>
              <w:t>Enhancing and Sustaining Family and Community Engagement:</w:t>
            </w:r>
            <w:r w:rsidRPr="00131207">
              <w:rPr>
                <w:rFonts w:cs="Calibri"/>
                <w:lang w:eastAsia="zh-CN"/>
              </w:rPr>
              <w:t xml:space="preserve"> The school’s current commitment to integrating families’ aspirations and values with Morgan’s mission and goals is a resource upon which we seek to build.</w:t>
            </w:r>
            <w:r>
              <w:rPr>
                <w:rFonts w:cs="Calibri"/>
                <w:lang w:eastAsia="zh-CN"/>
              </w:rPr>
              <w:t xml:space="preserve"> </w:t>
            </w:r>
            <w:r w:rsidRPr="00131207">
              <w:rPr>
                <w:rFonts w:cs="Calibri"/>
                <w:lang w:eastAsia="zh-CN"/>
              </w:rPr>
              <w:t>We will engage parents as partners and leaders of this work through the convening of a School Site Council (SSC) and an English Language Learner (ELL) Parent Advisory Committee (PAC), which will work to champion student learning and raise achievement.</w:t>
            </w:r>
            <w:r>
              <w:rPr>
                <w:rFonts w:cs="Calibri"/>
                <w:lang w:eastAsia="zh-CN"/>
              </w:rPr>
              <w:t xml:space="preserve"> </w:t>
            </w:r>
            <w:r w:rsidRPr="00131207">
              <w:rPr>
                <w:rFonts w:cs="Calibri"/>
                <w:lang w:eastAsia="zh-CN"/>
              </w:rPr>
              <w:t xml:space="preserve">The SSC will cultivate and strengthen partnerships with community health and social service organizations, civic groups, businesses, and institutions of higher education in order to ensure families access to a broad range of supports and enrichment opportunities. The SSC </w:t>
            </w:r>
            <w:r>
              <w:rPr>
                <w:rFonts w:cs="Calibri"/>
                <w:lang w:eastAsia="zh-CN"/>
              </w:rPr>
              <w:t>will</w:t>
            </w:r>
            <w:r w:rsidRPr="00131207">
              <w:rPr>
                <w:rFonts w:cs="Calibri"/>
                <w:lang w:eastAsia="zh-CN"/>
              </w:rPr>
              <w:t xml:space="preserve"> help recruit and develop additional parent leadership </w:t>
            </w:r>
            <w:r>
              <w:rPr>
                <w:rFonts w:cs="Calibri"/>
                <w:lang w:eastAsia="zh-CN"/>
              </w:rPr>
              <w:t>for PAC. Building upon the established Family Resource Center at Morgan, t</w:t>
            </w:r>
            <w:r w:rsidRPr="00131207">
              <w:rPr>
                <w:rFonts w:cs="Calibri"/>
                <w:lang w:eastAsia="zh-CN"/>
              </w:rPr>
              <w:t xml:space="preserve">he physical home for this work will be a </w:t>
            </w:r>
            <w:r>
              <w:rPr>
                <w:rFonts w:cs="Calibri"/>
                <w:lang w:eastAsia="zh-CN"/>
              </w:rPr>
              <w:t xml:space="preserve">new </w:t>
            </w:r>
            <w:r w:rsidRPr="00131207">
              <w:rPr>
                <w:rFonts w:cs="Calibri"/>
                <w:lang w:eastAsia="zh-CN"/>
              </w:rPr>
              <w:t>Welcome Center</w:t>
            </w:r>
            <w:r>
              <w:rPr>
                <w:rFonts w:cs="Calibri"/>
                <w:lang w:eastAsia="zh-CN"/>
              </w:rPr>
              <w:t xml:space="preserve"> -</w:t>
            </w:r>
            <w:r w:rsidRPr="00131207">
              <w:rPr>
                <w:rFonts w:cs="Calibri"/>
                <w:lang w:eastAsia="zh-CN"/>
              </w:rPr>
              <w:t xml:space="preserve"> a room in the school dedicated to adult and family learning</w:t>
            </w:r>
            <w:r>
              <w:rPr>
                <w:rFonts w:cs="Calibri"/>
                <w:lang w:eastAsia="zh-CN"/>
              </w:rPr>
              <w:t xml:space="preserve"> - which</w:t>
            </w:r>
            <w:r w:rsidRPr="00131207">
              <w:rPr>
                <w:rFonts w:cs="Calibri"/>
                <w:lang w:eastAsia="zh-CN"/>
              </w:rPr>
              <w:t xml:space="preserve"> will serve as a clearinghouse for information about social, economic, and civic services</w:t>
            </w:r>
            <w:r>
              <w:rPr>
                <w:rFonts w:cs="Calibri"/>
                <w:lang w:eastAsia="zh-CN"/>
              </w:rPr>
              <w:t xml:space="preserve"> and opportunities</w:t>
            </w:r>
            <w:r w:rsidRPr="00131207">
              <w:rPr>
                <w:rFonts w:cs="Calibri"/>
                <w:lang w:eastAsia="zh-CN"/>
              </w:rPr>
              <w:t>.</w:t>
            </w:r>
            <w:r>
              <w:rPr>
                <w:rFonts w:cs="Calibri"/>
                <w:lang w:eastAsia="zh-CN"/>
              </w:rPr>
              <w:t xml:space="preserve"> </w:t>
            </w:r>
            <w:r w:rsidRPr="00131207">
              <w:rPr>
                <w:rFonts w:cs="Calibri"/>
                <w:lang w:eastAsia="zh-CN"/>
              </w:rPr>
              <w:t xml:space="preserve">A </w:t>
            </w:r>
            <w:r w:rsidRPr="00131207">
              <w:rPr>
                <w:rFonts w:cs="Arial"/>
              </w:rPr>
              <w:t xml:space="preserve">bilingual </w:t>
            </w:r>
            <w:r w:rsidRPr="00131207">
              <w:rPr>
                <w:rFonts w:cs="Calibri"/>
                <w:lang w:eastAsia="zh-CN"/>
              </w:rPr>
              <w:t>Campus-Family Support Manager will be hired to coordinate and maintain momentum for engagement activities.</w:t>
            </w:r>
          </w:p>
        </w:tc>
      </w:tr>
    </w:tbl>
    <w:p w14:paraId="2F70115F" w14:textId="77777777" w:rsidR="002B1A16" w:rsidRPr="00131207" w:rsidRDefault="002B1A16" w:rsidP="002B1A16"/>
    <w:p w14:paraId="2F701160" w14:textId="77777777" w:rsidR="002B1A16" w:rsidRPr="00131207" w:rsidRDefault="002B1A16" w:rsidP="002B1A16">
      <w:pPr>
        <w:rPr>
          <w:rFonts w:eastAsia="Calibri" w:cs="Arial"/>
          <w:color w:val="365F91"/>
          <w:sz w:val="26"/>
          <w:szCs w:val="26"/>
        </w:rPr>
      </w:pPr>
      <w:bookmarkStart w:id="3" w:name="_Toc380576370"/>
      <w:bookmarkStart w:id="4" w:name="Priority_Areas"/>
      <w:r w:rsidRPr="00131207">
        <w:rPr>
          <w:rFonts w:eastAsia="Calibri" w:cs="Arial"/>
          <w:b/>
          <w:bCs/>
          <w:color w:val="365F91"/>
        </w:rPr>
        <w:br w:type="page"/>
      </w:r>
    </w:p>
    <w:bookmarkEnd w:id="3"/>
    <w:bookmarkEnd w:id="4"/>
    <w:p w14:paraId="2F701161" w14:textId="77777777" w:rsidR="002B1A16" w:rsidRDefault="002B1A16" w:rsidP="002B1A16">
      <w:pPr>
        <w:tabs>
          <w:tab w:val="left" w:pos="720"/>
          <w:tab w:val="left" w:pos="8568"/>
        </w:tabs>
        <w:spacing w:before="120" w:after="120"/>
        <w:rPr>
          <w:rFonts w:cs="Arial"/>
          <w:color w:val="4F81BD" w:themeColor="accent1"/>
          <w:sz w:val="32"/>
          <w:szCs w:val="32"/>
        </w:rPr>
      </w:pPr>
      <w:r w:rsidRPr="00CB605A">
        <w:rPr>
          <w:rFonts w:cs="Arial"/>
          <w:b/>
          <w:color w:val="4F81BD" w:themeColor="accent1"/>
          <w:sz w:val="32"/>
        </w:rPr>
        <w:t>Priority Area for Improvement #1</w:t>
      </w:r>
      <w:r>
        <w:rPr>
          <w:rFonts w:cs="Arial"/>
          <w:b/>
          <w:color w:val="4F81BD" w:themeColor="accent1"/>
          <w:sz w:val="32"/>
        </w:rPr>
        <w:t xml:space="preserve">: </w:t>
      </w:r>
      <w:r w:rsidRPr="00B855C9">
        <w:rPr>
          <w:rFonts w:cs="Calibri"/>
          <w:b/>
          <w:iCs/>
          <w:color w:val="4F81BD" w:themeColor="accent1"/>
          <w:sz w:val="32"/>
          <w:szCs w:val="32"/>
          <w:lang w:eastAsia="zh-CN"/>
        </w:rPr>
        <w:t>Recruitment and Development of Outstanding Professional Talent</w:t>
      </w:r>
    </w:p>
    <w:p w14:paraId="2F701162" w14:textId="77777777" w:rsidR="002B1A16" w:rsidRPr="00B855C9" w:rsidRDefault="002B1A16" w:rsidP="002B1A16">
      <w:pPr>
        <w:tabs>
          <w:tab w:val="left" w:pos="720"/>
          <w:tab w:val="left" w:pos="8568"/>
        </w:tabs>
        <w:spacing w:before="120" w:after="120"/>
        <w:rPr>
          <w:rFonts w:cs="Arial"/>
          <w:b/>
          <w:color w:val="4F81BD" w:themeColor="accent1"/>
          <w:sz w:val="32"/>
        </w:rPr>
      </w:pPr>
      <w:r>
        <w:rPr>
          <w:rFonts w:cs="Arial"/>
        </w:rPr>
        <w:t>We will b</w:t>
      </w:r>
      <w:r w:rsidRPr="00B855C9">
        <w:rPr>
          <w:rFonts w:cs="Arial"/>
        </w:rPr>
        <w:t>uild professional capacity by recruiting, retaining, and developing outstanding leaders, teachers, and professionals.</w:t>
      </w:r>
      <w:r w:rsidRPr="00131207">
        <w:rPr>
          <w:rFonts w:cs="Arial"/>
        </w:rPr>
        <w:t xml:space="preserve"> We will prioritize hiring leaders, teachers, and instructional coaches who can work effectively with one another to serve our high-needs populations, including but not limited to </w:t>
      </w:r>
      <w:r>
        <w:rPr>
          <w:rFonts w:cs="Arial"/>
        </w:rPr>
        <w:t xml:space="preserve">students who are </w:t>
      </w:r>
      <w:r w:rsidRPr="00131207">
        <w:rPr>
          <w:rFonts w:cs="Arial"/>
        </w:rPr>
        <w:t xml:space="preserve">English </w:t>
      </w:r>
      <w:r>
        <w:rPr>
          <w:rFonts w:cs="Arial"/>
        </w:rPr>
        <w:t>L</w:t>
      </w:r>
      <w:r w:rsidRPr="00131207">
        <w:rPr>
          <w:rFonts w:cs="Arial"/>
        </w:rPr>
        <w:t xml:space="preserve">anguage </w:t>
      </w:r>
      <w:r>
        <w:rPr>
          <w:rFonts w:cs="Arial"/>
        </w:rPr>
        <w:t>L</w:t>
      </w:r>
      <w:r w:rsidRPr="00131207">
        <w:rPr>
          <w:rFonts w:cs="Arial"/>
        </w:rPr>
        <w:t>earners</w:t>
      </w:r>
      <w:r>
        <w:rPr>
          <w:rFonts w:cs="Arial"/>
        </w:rPr>
        <w:t xml:space="preserve"> (ELL)</w:t>
      </w:r>
      <w:r w:rsidRPr="00131207">
        <w:rPr>
          <w:rFonts w:cs="Arial"/>
        </w:rPr>
        <w:t>, students with disabilities, highly mobile students, and students more than two grades below grade level. We will also establish a culture of, and robust support for, ongoing professional learning to improve knowledge and practice, especially around the challenges facing Morgan students. The Receiver will have sole discretion to select the staff for any and all positions at the school and will make staffing decisions based on the best interests of Morgan’s students.</w:t>
      </w:r>
    </w:p>
    <w:p w14:paraId="2F701163" w14:textId="77777777" w:rsidR="002B1A16" w:rsidRPr="00131207" w:rsidRDefault="002B1A16" w:rsidP="002B1A16">
      <w:pPr>
        <w:tabs>
          <w:tab w:val="left" w:pos="7308"/>
          <w:tab w:val="left" w:pos="8568"/>
        </w:tabs>
        <w:spacing w:after="120"/>
        <w:rPr>
          <w:rFonts w:cs="Arial"/>
          <w:b/>
        </w:rPr>
      </w:pPr>
    </w:p>
    <w:p w14:paraId="2F701164" w14:textId="77777777" w:rsidR="002B1A16" w:rsidRPr="00131207" w:rsidRDefault="002B1A16" w:rsidP="002B1A16">
      <w:pPr>
        <w:tabs>
          <w:tab w:val="left" w:pos="7308"/>
          <w:tab w:val="left" w:pos="8568"/>
        </w:tabs>
        <w:spacing w:after="120"/>
        <w:rPr>
          <w:rFonts w:cs="Arial"/>
        </w:rPr>
      </w:pPr>
      <w:r w:rsidRPr="00131207">
        <w:rPr>
          <w:rFonts w:cs="Arial"/>
          <w:b/>
        </w:rPr>
        <w:t>Rationale for Identifying Area #1 as a Priority</w:t>
      </w:r>
    </w:p>
    <w:p w14:paraId="2F701165" w14:textId="77777777" w:rsidR="002B1A16" w:rsidRDefault="002B1A16" w:rsidP="002B1A16">
      <w:pPr>
        <w:tabs>
          <w:tab w:val="left" w:pos="7308"/>
          <w:tab w:val="left" w:pos="8568"/>
        </w:tabs>
        <w:rPr>
          <w:rFonts w:cs="Arial"/>
        </w:rPr>
      </w:pPr>
      <w:r w:rsidRPr="00131207">
        <w:rPr>
          <w:rFonts w:cs="Arial"/>
        </w:rPr>
        <w:t xml:space="preserve">Outstanding leaders and teachers are critical to the success of all components of this </w:t>
      </w:r>
      <w:r>
        <w:rPr>
          <w:rFonts w:cs="Arial"/>
        </w:rPr>
        <w:t>t</w:t>
      </w:r>
      <w:r w:rsidRPr="00131207">
        <w:rPr>
          <w:rFonts w:cs="Arial"/>
        </w:rPr>
        <w:t xml:space="preserve">urnaround </w:t>
      </w:r>
      <w:r>
        <w:rPr>
          <w:rFonts w:cs="Arial"/>
        </w:rPr>
        <w:t>p</w:t>
      </w:r>
      <w:r w:rsidRPr="00131207">
        <w:rPr>
          <w:rFonts w:cs="Arial"/>
        </w:rPr>
        <w:t xml:space="preserve">lan. Working together, they will drive instructional quality and hold primary responsibility for the improvement of student learning and achievement. Given the high percentage of English </w:t>
      </w:r>
      <w:r>
        <w:rPr>
          <w:rFonts w:cs="Arial"/>
        </w:rPr>
        <w:t>Language L</w:t>
      </w:r>
      <w:r w:rsidRPr="00131207">
        <w:rPr>
          <w:rFonts w:cs="Arial"/>
        </w:rPr>
        <w:t xml:space="preserve">earners and students with identified learning disabilities, it is imperative to hire teachers and leaders who possess the commitment and demonstrated potential to work effectively with these groups of students. Once teachers are hired, they must continue to participate in high quality and relevant professional learning activities in order to refine and sustain instructional practices that are both rigorous and responsive to learners. </w:t>
      </w:r>
      <w:r>
        <w:rPr>
          <w:rFonts w:cs="Arial"/>
        </w:rPr>
        <w:t>For our STEM Academy, we will need teachers who not only have content knowledge, but also are able to work with students in a project-based learning environment.</w:t>
      </w:r>
    </w:p>
    <w:p w14:paraId="2F701166" w14:textId="77777777" w:rsidR="002B1A16" w:rsidRDefault="002B1A16" w:rsidP="002B1A16">
      <w:pPr>
        <w:tabs>
          <w:tab w:val="left" w:pos="7308"/>
          <w:tab w:val="left" w:pos="8568"/>
        </w:tabs>
        <w:rPr>
          <w:rFonts w:cs="Arial"/>
        </w:rPr>
      </w:pPr>
    </w:p>
    <w:p w14:paraId="2F701167" w14:textId="77777777" w:rsidR="002B1A16" w:rsidRPr="00131207" w:rsidRDefault="002B1A16" w:rsidP="002B1A16">
      <w:pPr>
        <w:tabs>
          <w:tab w:val="left" w:pos="7308"/>
          <w:tab w:val="left" w:pos="8568"/>
        </w:tabs>
        <w:spacing w:after="120"/>
        <w:rPr>
          <w:rFonts w:cs="Arial"/>
          <w:b/>
        </w:rPr>
      </w:pPr>
      <w:r w:rsidRPr="00131207">
        <w:rPr>
          <w:rFonts w:cs="Arial"/>
          <w:b/>
        </w:rPr>
        <w:t>Challenges Addressed by Priority Area #1</w:t>
      </w:r>
    </w:p>
    <w:p w14:paraId="2F701168" w14:textId="77777777" w:rsidR="002B1A16" w:rsidRPr="00131207" w:rsidRDefault="002B1A16" w:rsidP="002B1A16">
      <w:pPr>
        <w:tabs>
          <w:tab w:val="left" w:pos="7308"/>
          <w:tab w:val="left" w:pos="8568"/>
        </w:tabs>
        <w:spacing w:after="120"/>
        <w:rPr>
          <w:rFonts w:cs="Arial"/>
        </w:rPr>
      </w:pPr>
      <w:r w:rsidRPr="001C61A8">
        <w:rPr>
          <w:rFonts w:cs="Helvetica"/>
          <w:lang w:eastAsia="zh-CN"/>
        </w:rPr>
        <w:t>Despite gains in establishing a positive learning environment at Morgan, there has been little progress in improving student achievement.</w:t>
      </w:r>
      <w:r>
        <w:rPr>
          <w:rFonts w:cs="Helvetica"/>
          <w:lang w:eastAsia="zh-CN"/>
        </w:rPr>
        <w:t xml:space="preserve"> </w:t>
      </w:r>
      <w:r w:rsidRPr="001C61A8">
        <w:rPr>
          <w:rFonts w:cs="Helvetica"/>
          <w:lang w:eastAsia="zh-CN"/>
        </w:rPr>
        <w:t xml:space="preserve">Available data suggest a critical need for new approaches </w:t>
      </w:r>
      <w:r>
        <w:rPr>
          <w:rFonts w:cs="Helvetica"/>
          <w:lang w:eastAsia="zh-CN"/>
        </w:rPr>
        <w:t xml:space="preserve">for </w:t>
      </w:r>
      <w:r w:rsidRPr="001C61A8">
        <w:rPr>
          <w:rFonts w:cs="Helvetica"/>
          <w:lang w:eastAsia="zh-CN"/>
        </w:rPr>
        <w:t xml:space="preserve">recruitment, development, and retention of effective teachers, and </w:t>
      </w:r>
      <w:r>
        <w:rPr>
          <w:rFonts w:cs="Helvetica"/>
          <w:lang w:eastAsia="zh-CN"/>
        </w:rPr>
        <w:t>for</w:t>
      </w:r>
      <w:r w:rsidRPr="001C61A8">
        <w:rPr>
          <w:rFonts w:cs="Helvetica"/>
          <w:lang w:eastAsia="zh-CN"/>
        </w:rPr>
        <w:t> </w:t>
      </w:r>
      <w:r w:rsidRPr="001C61A8">
        <w:rPr>
          <w:rFonts w:cs="Calibri"/>
          <w:lang w:eastAsia="zh-CN"/>
        </w:rPr>
        <w:t>allocation of resources (time and dollars) to develop and sustain collaboration and instructional practices directly associated with improved student outcomes.</w:t>
      </w:r>
    </w:p>
    <w:p w14:paraId="2F701169" w14:textId="77777777" w:rsidR="002B1A16" w:rsidRPr="001C61A8" w:rsidRDefault="002B1A16" w:rsidP="002B1A16">
      <w:r w:rsidRPr="00131207">
        <w:rPr>
          <w:rFonts w:cs="Arial"/>
        </w:rPr>
        <w:t>In addition to presenting a portrait of persistently low student achievement, state data reveal a mismatch between student needs and current professional capacity. Among students</w:t>
      </w:r>
      <w:r w:rsidRPr="001C61A8">
        <w:t xml:space="preserve"> at Morgan, 40.5% are English Language Learners, 95.7% are designated low-income, and 22.9% are classified as students with disabilities</w:t>
      </w:r>
      <w:r>
        <w:t xml:space="preserve"> (SWD)</w:t>
      </w:r>
      <w:r w:rsidRPr="001C61A8">
        <w:t xml:space="preserve">. </w:t>
      </w:r>
      <w:r>
        <w:t>Yet d</w:t>
      </w:r>
      <w:r w:rsidRPr="001C61A8">
        <w:t>uring the 2012-2013 school year</w:t>
      </w:r>
      <w:r>
        <w:t>(SY 2012-13)</w:t>
      </w:r>
      <w:r w:rsidRPr="001C61A8">
        <w:t xml:space="preserve">, Morgan had 28.7 FTE General Education teachers, with only 4 ELL teachers on staff and 4 Special Education teachers to support the high needs of the student population. </w:t>
      </w:r>
      <w:r>
        <w:t xml:space="preserve">Although Morgan’s staff serves a large number of ELL students, as </w:t>
      </w:r>
      <w:r w:rsidRPr="001C61A8">
        <w:t>of January 2014, 73% of</w:t>
      </w:r>
      <w:r>
        <w:t xml:space="preserve"> Morgan’s</w:t>
      </w:r>
      <w:r w:rsidRPr="001C61A8">
        <w:t xml:space="preserve"> teachers </w:t>
      </w:r>
      <w:r>
        <w:t xml:space="preserve">still </w:t>
      </w:r>
      <w:r w:rsidRPr="001C61A8">
        <w:t xml:space="preserve">needed to </w:t>
      </w:r>
      <w:r>
        <w:t xml:space="preserve">complete RETELL training and </w:t>
      </w:r>
      <w:r w:rsidRPr="001C61A8">
        <w:t>obtain endorsement</w:t>
      </w:r>
      <w:r>
        <w:t xml:space="preserve"> in Sheltered English Instruction (SEI).</w:t>
      </w:r>
      <w:r w:rsidRPr="001C61A8">
        <w:t xml:space="preserve"> With respect to STEM, the 36.7 FTE teachers at Morgan in </w:t>
      </w:r>
      <w:r>
        <w:t xml:space="preserve">SY </w:t>
      </w:r>
      <w:r w:rsidRPr="001C61A8">
        <w:t>2012</w:t>
      </w:r>
      <w:r>
        <w:t>-</w:t>
      </w:r>
      <w:r w:rsidRPr="001C61A8">
        <w:t xml:space="preserve">13 included 5.0 FTE science teachers, 1.0 FTE computer and information science, and no technology/engineering FTEs. We will need to consider whether this is the appropriate number given the </w:t>
      </w:r>
      <w:r>
        <w:t xml:space="preserve">new </w:t>
      </w:r>
      <w:r w:rsidRPr="001C61A8">
        <w:t xml:space="preserve">STEM focus in the school. </w:t>
      </w:r>
    </w:p>
    <w:p w14:paraId="2F70116A" w14:textId="77777777" w:rsidR="002B1A16" w:rsidRPr="00131207" w:rsidRDefault="002B1A16" w:rsidP="002B1A16">
      <w:pPr>
        <w:tabs>
          <w:tab w:val="left" w:pos="7308"/>
          <w:tab w:val="left" w:pos="8568"/>
        </w:tabs>
        <w:rPr>
          <w:rFonts w:cs="Arial"/>
        </w:rPr>
      </w:pPr>
    </w:p>
    <w:p w14:paraId="2F70116B" w14:textId="77777777" w:rsidR="002B1A16" w:rsidRPr="00131207" w:rsidRDefault="002B1A16" w:rsidP="002B1A16">
      <w:pPr>
        <w:tabs>
          <w:tab w:val="left" w:pos="7308"/>
          <w:tab w:val="left" w:pos="8568"/>
        </w:tabs>
        <w:rPr>
          <w:rFonts w:cs="Arial"/>
        </w:rPr>
      </w:pPr>
      <w:r w:rsidRPr="00131207">
        <w:rPr>
          <w:rFonts w:cs="Arial"/>
        </w:rPr>
        <w:t>As reported in the Local Stakeholder Group recommendations, Morgan faces critical challenges in recruiting, retaining, and developing professional talent:</w:t>
      </w:r>
    </w:p>
    <w:p w14:paraId="2F70116C" w14:textId="77777777" w:rsidR="002B1A16" w:rsidRPr="00131207" w:rsidRDefault="002B1A16" w:rsidP="002B1A16">
      <w:pPr>
        <w:pStyle w:val="ListParagraph"/>
        <w:numPr>
          <w:ilvl w:val="0"/>
          <w:numId w:val="3"/>
        </w:numPr>
        <w:tabs>
          <w:tab w:val="left" w:pos="7308"/>
          <w:tab w:val="left" w:pos="8568"/>
        </w:tabs>
        <w:rPr>
          <w:rFonts w:asciiTheme="minorHAnsi" w:hAnsiTheme="minorHAnsi" w:cs="Arial"/>
          <w:sz w:val="22"/>
        </w:rPr>
      </w:pPr>
      <w:r w:rsidRPr="00131207">
        <w:rPr>
          <w:rFonts w:asciiTheme="minorHAnsi" w:hAnsiTheme="minorHAnsi" w:cs="Arial"/>
          <w:sz w:val="22"/>
        </w:rPr>
        <w:t>Many brand new teachers are hired late in the summer</w:t>
      </w:r>
      <w:r>
        <w:rPr>
          <w:rFonts w:asciiTheme="minorHAnsi" w:hAnsiTheme="minorHAnsi" w:cs="Arial"/>
          <w:sz w:val="22"/>
        </w:rPr>
        <w:t>.</w:t>
      </w:r>
    </w:p>
    <w:p w14:paraId="2F70116D" w14:textId="77777777" w:rsidR="002B1A16" w:rsidRPr="00131207" w:rsidRDefault="002B1A16" w:rsidP="002B1A16">
      <w:pPr>
        <w:pStyle w:val="ListParagraph"/>
        <w:numPr>
          <w:ilvl w:val="0"/>
          <w:numId w:val="3"/>
        </w:numPr>
        <w:tabs>
          <w:tab w:val="left" w:pos="7308"/>
          <w:tab w:val="left" w:pos="8568"/>
        </w:tabs>
        <w:rPr>
          <w:rFonts w:asciiTheme="minorHAnsi" w:hAnsiTheme="minorHAnsi" w:cs="Arial"/>
          <w:sz w:val="22"/>
        </w:rPr>
      </w:pPr>
      <w:r w:rsidRPr="00131207">
        <w:rPr>
          <w:rFonts w:asciiTheme="minorHAnsi" w:hAnsiTheme="minorHAnsi" w:cs="Arial"/>
          <w:sz w:val="22"/>
        </w:rPr>
        <w:t xml:space="preserve">Morgan has two new teachers in </w:t>
      </w:r>
      <w:r>
        <w:rPr>
          <w:rFonts w:asciiTheme="minorHAnsi" w:hAnsiTheme="minorHAnsi" w:cs="Arial"/>
          <w:sz w:val="22"/>
        </w:rPr>
        <w:t>G</w:t>
      </w:r>
      <w:r w:rsidRPr="00131207">
        <w:rPr>
          <w:rFonts w:asciiTheme="minorHAnsi" w:hAnsiTheme="minorHAnsi" w:cs="Arial"/>
          <w:sz w:val="22"/>
        </w:rPr>
        <w:t xml:space="preserve">rade 3; one was hired at the end of September, and one was hired in December. </w:t>
      </w:r>
    </w:p>
    <w:p w14:paraId="2F70116E" w14:textId="77777777" w:rsidR="002B1A16" w:rsidRPr="00131207" w:rsidRDefault="002B1A16" w:rsidP="002B1A16">
      <w:pPr>
        <w:pStyle w:val="ListParagraph"/>
        <w:numPr>
          <w:ilvl w:val="0"/>
          <w:numId w:val="4"/>
        </w:numPr>
        <w:tabs>
          <w:tab w:val="left" w:pos="7308"/>
          <w:tab w:val="left" w:pos="8568"/>
        </w:tabs>
        <w:rPr>
          <w:rFonts w:asciiTheme="minorHAnsi" w:hAnsiTheme="minorHAnsi" w:cs="Arial"/>
          <w:sz w:val="22"/>
        </w:rPr>
      </w:pPr>
      <w:r w:rsidRPr="00131207">
        <w:rPr>
          <w:rFonts w:asciiTheme="minorHAnsi" w:hAnsiTheme="minorHAnsi" w:cs="Arial"/>
          <w:sz w:val="22"/>
        </w:rPr>
        <w:t xml:space="preserve">The Morgan faculty has a high turnover rate: 11 teachers were replaced for </w:t>
      </w:r>
      <w:r>
        <w:rPr>
          <w:rFonts w:asciiTheme="minorHAnsi" w:hAnsiTheme="minorHAnsi" w:cs="Arial"/>
          <w:sz w:val="22"/>
        </w:rPr>
        <w:t>SY</w:t>
      </w:r>
      <w:r w:rsidRPr="00131207">
        <w:rPr>
          <w:rFonts w:asciiTheme="minorHAnsi" w:hAnsiTheme="minorHAnsi" w:cs="Arial"/>
          <w:sz w:val="22"/>
        </w:rPr>
        <w:t xml:space="preserve"> 2013-14</w:t>
      </w:r>
      <w:r>
        <w:rPr>
          <w:rFonts w:asciiTheme="minorHAnsi" w:hAnsiTheme="minorHAnsi" w:cs="Arial"/>
          <w:sz w:val="22"/>
        </w:rPr>
        <w:t xml:space="preserve"> </w:t>
      </w:r>
      <w:r w:rsidRPr="00131207">
        <w:rPr>
          <w:rFonts w:asciiTheme="minorHAnsi" w:hAnsiTheme="minorHAnsi" w:cs="Arial"/>
          <w:sz w:val="22"/>
        </w:rPr>
        <w:t xml:space="preserve">and according to District data, only 21 of 41 teachers who were on faculty in </w:t>
      </w:r>
      <w:r>
        <w:rPr>
          <w:rFonts w:asciiTheme="minorHAnsi" w:hAnsiTheme="minorHAnsi" w:cs="Arial"/>
          <w:sz w:val="22"/>
        </w:rPr>
        <w:t xml:space="preserve">SY </w:t>
      </w:r>
      <w:r w:rsidRPr="00131207">
        <w:rPr>
          <w:rFonts w:asciiTheme="minorHAnsi" w:hAnsiTheme="minorHAnsi" w:cs="Arial"/>
          <w:sz w:val="22"/>
        </w:rPr>
        <w:t>2010-11 remain on faculty in 2013-14.</w:t>
      </w:r>
    </w:p>
    <w:p w14:paraId="2F70116F" w14:textId="77777777" w:rsidR="002B1A16" w:rsidRPr="00131207" w:rsidRDefault="002B1A16" w:rsidP="002B1A16">
      <w:pPr>
        <w:pStyle w:val="ListParagraph"/>
        <w:numPr>
          <w:ilvl w:val="0"/>
          <w:numId w:val="4"/>
        </w:numPr>
        <w:tabs>
          <w:tab w:val="left" w:pos="7308"/>
          <w:tab w:val="left" w:pos="8568"/>
        </w:tabs>
        <w:rPr>
          <w:rFonts w:asciiTheme="minorHAnsi" w:hAnsiTheme="minorHAnsi" w:cs="Arial"/>
          <w:sz w:val="22"/>
        </w:rPr>
      </w:pPr>
      <w:r w:rsidRPr="00131207">
        <w:rPr>
          <w:rFonts w:asciiTheme="minorHAnsi" w:hAnsiTheme="minorHAnsi" w:cs="Arial"/>
          <w:sz w:val="22"/>
        </w:rPr>
        <w:t>Opportunities for professional learning are not maximized. Although teachers work an extra 2.5 hours every Monday, these 75 hours of extended time are not fully utilized.</w:t>
      </w:r>
    </w:p>
    <w:p w14:paraId="2F701170" w14:textId="77777777" w:rsidR="002B1A16" w:rsidRPr="00131207" w:rsidRDefault="002B1A16" w:rsidP="002B1A16">
      <w:pPr>
        <w:pStyle w:val="ListParagraph"/>
        <w:numPr>
          <w:ilvl w:val="0"/>
          <w:numId w:val="4"/>
        </w:numPr>
        <w:tabs>
          <w:tab w:val="left" w:pos="7308"/>
          <w:tab w:val="left" w:pos="8568"/>
        </w:tabs>
        <w:rPr>
          <w:rFonts w:asciiTheme="minorHAnsi" w:hAnsiTheme="minorHAnsi" w:cs="Arial"/>
          <w:sz w:val="22"/>
        </w:rPr>
      </w:pPr>
      <w:r w:rsidRPr="001C61A8">
        <w:rPr>
          <w:rFonts w:asciiTheme="minorHAnsi" w:hAnsiTheme="minorHAnsi"/>
          <w:sz w:val="22"/>
          <w:szCs w:val="22"/>
        </w:rPr>
        <w:t xml:space="preserve">ELA and </w:t>
      </w:r>
      <w:r>
        <w:rPr>
          <w:rFonts w:asciiTheme="minorHAnsi" w:hAnsiTheme="minorHAnsi"/>
          <w:sz w:val="22"/>
          <w:szCs w:val="22"/>
        </w:rPr>
        <w:t>m</w:t>
      </w:r>
      <w:r w:rsidRPr="001C61A8">
        <w:rPr>
          <w:rFonts w:asciiTheme="minorHAnsi" w:hAnsiTheme="minorHAnsi"/>
          <w:sz w:val="22"/>
          <w:szCs w:val="22"/>
        </w:rPr>
        <w:t xml:space="preserve">ath coaches have been cut from the staff. </w:t>
      </w:r>
    </w:p>
    <w:p w14:paraId="2F701171" w14:textId="77777777" w:rsidR="002B1A16" w:rsidRPr="00131207" w:rsidRDefault="002B1A16" w:rsidP="002B1A16">
      <w:pPr>
        <w:tabs>
          <w:tab w:val="left" w:pos="7308"/>
          <w:tab w:val="left" w:pos="8568"/>
        </w:tabs>
        <w:rPr>
          <w:rFonts w:cs="Arial"/>
        </w:rPr>
      </w:pPr>
    </w:p>
    <w:p w14:paraId="2F701172" w14:textId="77777777" w:rsidR="002B1A16" w:rsidRPr="001C61A8" w:rsidRDefault="002B1A16" w:rsidP="002B1A16">
      <w:r w:rsidRPr="00131207">
        <w:rPr>
          <w:rFonts w:cs="Arial"/>
        </w:rPr>
        <w:t>The strategies outlined below are intended to significantly increase and sustain professional capacity, aligning expertise with need.</w:t>
      </w:r>
    </w:p>
    <w:p w14:paraId="2F701173" w14:textId="77777777" w:rsidR="002B1A16" w:rsidRPr="00131207" w:rsidRDefault="002B1A16" w:rsidP="002B1A16">
      <w:pPr>
        <w:tabs>
          <w:tab w:val="left" w:pos="7308"/>
          <w:tab w:val="left" w:pos="8568"/>
        </w:tabs>
        <w:rPr>
          <w:rFonts w:cs="Arial"/>
        </w:rPr>
      </w:pPr>
    </w:p>
    <w:p w14:paraId="2F701174" w14:textId="77777777" w:rsidR="002B1A16" w:rsidRPr="00131207" w:rsidRDefault="002B1A16" w:rsidP="002B1A16">
      <w:pPr>
        <w:tabs>
          <w:tab w:val="left" w:pos="7308"/>
          <w:tab w:val="left" w:pos="8568"/>
        </w:tabs>
        <w:rPr>
          <w:rFonts w:cs="Arial"/>
          <w:b/>
        </w:rPr>
      </w:pPr>
    </w:p>
    <w:p w14:paraId="2F701175" w14:textId="77777777" w:rsidR="002B1A16" w:rsidRDefault="002B1A16" w:rsidP="002B1A16">
      <w:pPr>
        <w:rPr>
          <w:rFonts w:cs="Arial"/>
          <w:b/>
        </w:rPr>
      </w:pPr>
      <w:r>
        <w:rPr>
          <w:rFonts w:cs="Arial"/>
          <w:b/>
        </w:rPr>
        <w:br w:type="page"/>
      </w:r>
    </w:p>
    <w:p w14:paraId="2F701176" w14:textId="77777777" w:rsidR="002B1A16" w:rsidRPr="00AC19A2" w:rsidRDefault="002B1A16" w:rsidP="002B1A16">
      <w:pPr>
        <w:rPr>
          <w:rFonts w:cs="Arial"/>
          <w:b/>
          <w:sz w:val="24"/>
          <w:szCs w:val="24"/>
        </w:rPr>
      </w:pPr>
      <w:r w:rsidRPr="00AC19A2">
        <w:rPr>
          <w:rFonts w:cs="Arial"/>
          <w:b/>
          <w:sz w:val="24"/>
          <w:szCs w:val="24"/>
        </w:rPr>
        <w:t>Strategies to Achieve Priority Area #1</w:t>
      </w:r>
    </w:p>
    <w:tbl>
      <w:tblPr>
        <w:tblStyle w:val="TableGrid"/>
        <w:tblW w:w="10059" w:type="dxa"/>
        <w:tblLook w:val="04A0" w:firstRow="1" w:lastRow="0" w:firstColumn="1" w:lastColumn="0" w:noHBand="0" w:noVBand="1"/>
      </w:tblPr>
      <w:tblGrid>
        <w:gridCol w:w="6983"/>
        <w:gridCol w:w="1538"/>
        <w:gridCol w:w="1538"/>
      </w:tblGrid>
      <w:tr w:rsidR="002B1A16" w:rsidRPr="001C61A8" w14:paraId="2F70117A" w14:textId="77777777" w:rsidTr="00124E55">
        <w:trPr>
          <w:trHeight w:val="147"/>
        </w:trPr>
        <w:tc>
          <w:tcPr>
            <w:tcW w:w="6983" w:type="dxa"/>
            <w:shd w:val="clear" w:color="auto" w:fill="D9D9D9"/>
          </w:tcPr>
          <w:p w14:paraId="2F701177"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1538" w:type="dxa"/>
            <w:shd w:val="clear" w:color="auto" w:fill="D9D9D9"/>
          </w:tcPr>
          <w:p w14:paraId="2F701178"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1538" w:type="dxa"/>
            <w:shd w:val="clear" w:color="auto" w:fill="D9D9D9"/>
          </w:tcPr>
          <w:p w14:paraId="2F701179"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2B1A16" w:rsidRPr="001C61A8" w14:paraId="2F701180" w14:textId="77777777" w:rsidTr="00124E55">
        <w:trPr>
          <w:trHeight w:val="736"/>
        </w:trPr>
        <w:tc>
          <w:tcPr>
            <w:tcW w:w="6983" w:type="dxa"/>
          </w:tcPr>
          <w:p w14:paraId="2F70117B"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b/>
                <w:sz w:val="22"/>
              </w:rPr>
              <w:t xml:space="preserve">1.1 Personnel recruitment and placement: </w:t>
            </w:r>
            <w:r w:rsidRPr="00131207">
              <w:rPr>
                <w:rFonts w:asciiTheme="minorHAnsi" w:hAnsiTheme="minorHAnsi" w:cs="Arial"/>
                <w:sz w:val="22"/>
              </w:rPr>
              <w:t xml:space="preserve">The Receiver will have sole discretion to select the staff for any and all positions at the school. In order to execute this autonomy, consistent with </w:t>
            </w:r>
            <w:r w:rsidRPr="001C61A8">
              <w:rPr>
                <w:rFonts w:asciiTheme="minorHAnsi" w:hAnsiTheme="minorHAnsi" w:cs="Arial"/>
                <w:sz w:val="22"/>
                <w:szCs w:val="22"/>
              </w:rPr>
              <w:t xml:space="preserve">G.L. </w:t>
            </w:r>
            <w:r w:rsidRPr="001C61A8">
              <w:rPr>
                <w:rFonts w:asciiTheme="minorHAnsi" w:hAnsiTheme="minorHAnsi"/>
                <w:sz w:val="22"/>
                <w:szCs w:val="22"/>
              </w:rPr>
              <w:t xml:space="preserve">69 1J(o) (8), </w:t>
            </w:r>
            <w:r>
              <w:rPr>
                <w:rFonts w:asciiTheme="minorHAnsi" w:hAnsiTheme="minorHAnsi"/>
                <w:sz w:val="22"/>
                <w:szCs w:val="22"/>
              </w:rPr>
              <w:t xml:space="preserve">following consultation with the union, </w:t>
            </w:r>
            <w:r w:rsidRPr="00131207">
              <w:rPr>
                <w:rFonts w:asciiTheme="minorHAnsi" w:hAnsiTheme="minorHAnsi" w:cs="Arial"/>
                <w:sz w:val="22"/>
              </w:rPr>
              <w:t>all existing staff will be required to reapply for their positions if they are interested in continuing to work at Morgan.</w:t>
            </w:r>
            <w:r>
              <w:rPr>
                <w:rFonts w:asciiTheme="minorHAnsi" w:hAnsiTheme="minorHAnsi" w:cs="Arial"/>
                <w:sz w:val="22"/>
              </w:rPr>
              <w:t xml:space="preserve"> </w:t>
            </w:r>
            <w:r w:rsidRPr="00131207">
              <w:rPr>
                <w:rFonts w:asciiTheme="minorHAnsi" w:hAnsiTheme="minorHAnsi" w:cs="Arial"/>
                <w:sz w:val="22"/>
              </w:rPr>
              <w:t xml:space="preserve">Specifically, the Receiver may select staff for Morgan positions without regard to seniority within the Holyoke Teachers Association </w:t>
            </w:r>
            <w:r>
              <w:rPr>
                <w:rFonts w:asciiTheme="minorHAnsi" w:hAnsiTheme="minorHAnsi" w:cs="Arial"/>
                <w:sz w:val="22"/>
              </w:rPr>
              <w:t xml:space="preserve">(HTA) </w:t>
            </w:r>
            <w:r w:rsidRPr="00131207">
              <w:rPr>
                <w:rFonts w:asciiTheme="minorHAnsi" w:hAnsiTheme="minorHAnsi" w:cs="Arial"/>
                <w:sz w:val="22"/>
              </w:rPr>
              <w:t>or past practices between the Holyoke School Committee and the HTA. Further, the Principal</w:t>
            </w:r>
            <w:r>
              <w:rPr>
                <w:rFonts w:asciiTheme="minorHAnsi" w:hAnsiTheme="minorHAnsi" w:cs="Arial"/>
                <w:sz w:val="22"/>
              </w:rPr>
              <w:t>s</w:t>
            </w:r>
            <w:r w:rsidRPr="00131207">
              <w:rPr>
                <w:rFonts w:asciiTheme="minorHAnsi" w:hAnsiTheme="minorHAnsi" w:cs="Arial"/>
                <w:sz w:val="22"/>
              </w:rPr>
              <w:t>, in collaboration with the Receiver, may formulate job descriptions, duties, and responsibilities for any and all positions in the school.</w:t>
            </w:r>
            <w:r>
              <w:rPr>
                <w:rFonts w:asciiTheme="minorHAnsi" w:hAnsiTheme="minorHAnsi" w:cs="Arial"/>
                <w:sz w:val="22"/>
              </w:rPr>
              <w:t xml:space="preserve"> </w:t>
            </w:r>
            <w:r w:rsidRPr="00131207">
              <w:rPr>
                <w:rFonts w:asciiTheme="minorHAnsi" w:hAnsiTheme="minorHAnsi" w:cs="Arial"/>
                <w:sz w:val="22"/>
              </w:rPr>
              <w:t xml:space="preserve">The </w:t>
            </w:r>
            <w:r>
              <w:rPr>
                <w:rFonts w:asciiTheme="minorHAnsi" w:hAnsiTheme="minorHAnsi" w:cs="Arial"/>
                <w:sz w:val="22"/>
              </w:rPr>
              <w:t xml:space="preserve">Principals </w:t>
            </w:r>
            <w:r w:rsidRPr="00131207">
              <w:rPr>
                <w:rFonts w:asciiTheme="minorHAnsi" w:hAnsiTheme="minorHAnsi" w:cs="Arial"/>
                <w:sz w:val="22"/>
              </w:rPr>
              <w:t>may make adjustments annually.</w:t>
            </w:r>
            <w:r>
              <w:rPr>
                <w:rFonts w:asciiTheme="minorHAnsi" w:hAnsiTheme="minorHAnsi" w:cs="Arial"/>
                <w:sz w:val="22"/>
              </w:rPr>
              <w:t xml:space="preserve"> </w:t>
            </w:r>
            <w:r w:rsidRPr="00131207">
              <w:rPr>
                <w:rFonts w:asciiTheme="minorHAnsi" w:hAnsiTheme="minorHAnsi" w:cs="Arial"/>
                <w:sz w:val="22"/>
              </w:rPr>
              <w:t xml:space="preserve">The </w:t>
            </w:r>
            <w:r>
              <w:rPr>
                <w:rFonts w:asciiTheme="minorHAnsi" w:hAnsiTheme="minorHAnsi" w:cs="Arial"/>
                <w:sz w:val="22"/>
              </w:rPr>
              <w:t xml:space="preserve">Principals </w:t>
            </w:r>
            <w:r w:rsidRPr="00131207">
              <w:rPr>
                <w:rFonts w:asciiTheme="minorHAnsi" w:hAnsiTheme="minorHAnsi" w:cs="Arial"/>
                <w:sz w:val="22"/>
              </w:rPr>
              <w:t>may also move staff to other positions in the school if they are properly licensed for those positions. Other necessary autonomies are included in Appendix A.</w:t>
            </w:r>
          </w:p>
          <w:p w14:paraId="2F70117C" w14:textId="77777777" w:rsidR="002B1A16" w:rsidRPr="00131207" w:rsidRDefault="002B1A16" w:rsidP="00124E55">
            <w:pPr>
              <w:tabs>
                <w:tab w:val="left" w:pos="7308"/>
                <w:tab w:val="left" w:pos="8568"/>
              </w:tabs>
              <w:rPr>
                <w:rFonts w:asciiTheme="minorHAnsi" w:hAnsiTheme="minorHAnsi" w:cs="Arial"/>
                <w:sz w:val="22"/>
              </w:rPr>
            </w:pPr>
          </w:p>
          <w:p w14:paraId="2F70117D"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 xml:space="preserve">GRAD will re-interview every </w:t>
            </w:r>
            <w:r>
              <w:rPr>
                <w:rFonts w:asciiTheme="minorHAnsi" w:hAnsiTheme="minorHAnsi" w:cs="Arial"/>
                <w:sz w:val="22"/>
              </w:rPr>
              <w:t xml:space="preserve">interested </w:t>
            </w:r>
            <w:r w:rsidRPr="00131207">
              <w:rPr>
                <w:rFonts w:asciiTheme="minorHAnsi" w:hAnsiTheme="minorHAnsi" w:cs="Arial"/>
                <w:sz w:val="22"/>
              </w:rPr>
              <w:t xml:space="preserve">member of the Morgan staff to identify individuals who </w:t>
            </w:r>
            <w:r>
              <w:rPr>
                <w:rFonts w:asciiTheme="minorHAnsi" w:hAnsiTheme="minorHAnsi" w:cs="Arial"/>
                <w:sz w:val="22"/>
              </w:rPr>
              <w:t xml:space="preserve">possess </w:t>
            </w:r>
            <w:r w:rsidRPr="00131207">
              <w:rPr>
                <w:rFonts w:asciiTheme="minorHAnsi" w:hAnsiTheme="minorHAnsi" w:cs="Arial"/>
                <w:sz w:val="22"/>
              </w:rPr>
              <w:t xml:space="preserve">the commitment, knowledge, and skill to work with colleagues to transform learning and teaching at Morgan. We will also look at data (e.g. educator evaluation data, prior student performance, </w:t>
            </w:r>
            <w:r>
              <w:rPr>
                <w:rFonts w:asciiTheme="minorHAnsi" w:hAnsiTheme="minorHAnsi" w:cs="Arial"/>
                <w:sz w:val="22"/>
              </w:rPr>
              <w:t>student growth percentile (</w:t>
            </w:r>
            <w:r w:rsidRPr="00131207">
              <w:rPr>
                <w:rFonts w:asciiTheme="minorHAnsi" w:hAnsiTheme="minorHAnsi" w:cs="Arial"/>
                <w:sz w:val="22"/>
              </w:rPr>
              <w:t>SGP</w:t>
            </w:r>
            <w:r>
              <w:rPr>
                <w:rFonts w:asciiTheme="minorHAnsi" w:hAnsiTheme="minorHAnsi" w:cs="Arial"/>
                <w:sz w:val="22"/>
              </w:rPr>
              <w:t>)</w:t>
            </w:r>
            <w:r w:rsidRPr="00131207">
              <w:rPr>
                <w:rFonts w:asciiTheme="minorHAnsi" w:hAnsiTheme="minorHAnsi" w:cs="Arial"/>
                <w:sz w:val="22"/>
              </w:rPr>
              <w:t xml:space="preserve">) that show previous success improving student achievement. In Winter/Spring 2014, we will begin to recruit and hire talented school leaders and teachers to establish a strong faculty team. We will work with our partners to source talent nationally and focus concentrated efforts in Massachusetts, as well as use external advertising methods and tap into existing networks. The (re)application and interview process will require teachers to provide artifacts of practice (video, assigned tasks, student work samples), as well as evidence of the ability to plan standards-aligned lessons, and the ability to be reflective on practice and the outcomes of practice (e.g., during hiring, asking candidates to use data to describe student progress or analyze data samples and reflect on what they would do as teachers). We will hire teachers and leaders who have the demonstrated expertise, experience, and commitment to serving Morgan’s students </w:t>
            </w:r>
            <w:r>
              <w:rPr>
                <w:rFonts w:asciiTheme="minorHAnsi" w:hAnsiTheme="minorHAnsi" w:cs="Arial"/>
                <w:sz w:val="22"/>
              </w:rPr>
              <w:t>effectively.</w:t>
            </w:r>
          </w:p>
        </w:tc>
        <w:tc>
          <w:tcPr>
            <w:tcW w:w="1538" w:type="dxa"/>
          </w:tcPr>
          <w:p w14:paraId="2F70117E"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2F70117F"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All offers to be extended by June</w:t>
            </w:r>
            <w:r>
              <w:rPr>
                <w:rFonts w:asciiTheme="minorHAnsi" w:hAnsiTheme="minorHAnsi" w:cs="Arial"/>
                <w:sz w:val="22"/>
              </w:rPr>
              <w:t xml:space="preserve"> 2014</w:t>
            </w:r>
            <w:r w:rsidRPr="00131207">
              <w:rPr>
                <w:rFonts w:asciiTheme="minorHAnsi" w:hAnsiTheme="minorHAnsi" w:cs="Arial"/>
                <w:sz w:val="22"/>
              </w:rPr>
              <w:t xml:space="preserve">. </w:t>
            </w:r>
          </w:p>
        </w:tc>
      </w:tr>
      <w:tr w:rsidR="002B1A16" w:rsidRPr="001C61A8" w14:paraId="2F701186" w14:textId="77777777" w:rsidTr="00124E55">
        <w:trPr>
          <w:trHeight w:val="727"/>
        </w:trPr>
        <w:tc>
          <w:tcPr>
            <w:tcW w:w="6983" w:type="dxa"/>
          </w:tcPr>
          <w:p w14:paraId="2F701181"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b/>
                <w:sz w:val="22"/>
              </w:rPr>
              <w:t xml:space="preserve">1.2 Content-Focused Coaching in </w:t>
            </w:r>
            <w:r>
              <w:rPr>
                <w:rFonts w:asciiTheme="minorHAnsi" w:hAnsiTheme="minorHAnsi" w:cs="Arial"/>
                <w:b/>
                <w:sz w:val="22"/>
              </w:rPr>
              <w:t>English language arts (ELA)</w:t>
            </w:r>
            <w:r w:rsidRPr="00131207">
              <w:rPr>
                <w:rFonts w:asciiTheme="minorHAnsi" w:hAnsiTheme="minorHAnsi" w:cs="Arial"/>
                <w:b/>
                <w:sz w:val="22"/>
              </w:rPr>
              <w:t xml:space="preserve"> and Math</w:t>
            </w:r>
            <w:r>
              <w:rPr>
                <w:rFonts w:asciiTheme="minorHAnsi" w:hAnsiTheme="minorHAnsi" w:cs="Arial"/>
                <w:b/>
                <w:sz w:val="22"/>
              </w:rPr>
              <w:t>ematics</w:t>
            </w:r>
            <w:r w:rsidRPr="00131207">
              <w:rPr>
                <w:rFonts w:asciiTheme="minorHAnsi" w:hAnsiTheme="minorHAnsi" w:cs="Arial"/>
                <w:b/>
                <w:sz w:val="22"/>
              </w:rPr>
              <w:t xml:space="preserve">: </w:t>
            </w:r>
            <w:r w:rsidRPr="00131207">
              <w:rPr>
                <w:rFonts w:asciiTheme="minorHAnsi" w:hAnsiTheme="minorHAnsi" w:cs="Arial"/>
                <w:sz w:val="22"/>
              </w:rPr>
              <w:t xml:space="preserve">Two full-time instructional </w:t>
            </w:r>
            <w:r>
              <w:rPr>
                <w:rFonts w:asciiTheme="minorHAnsi" w:hAnsiTheme="minorHAnsi" w:cs="Arial"/>
                <w:sz w:val="22"/>
              </w:rPr>
              <w:t xml:space="preserve">coaches </w:t>
            </w:r>
            <w:r w:rsidRPr="00131207">
              <w:rPr>
                <w:rFonts w:asciiTheme="minorHAnsi" w:hAnsiTheme="minorHAnsi" w:cs="Arial"/>
                <w:sz w:val="22"/>
              </w:rPr>
              <w:t>(one in ELA, one in math) will be hired to work with faculty in their classrooms to translate instructional models and resources into daily practice. Coaches will co-plan with individuals and grade level teams, co-teach, model, observe, and provide critical feedback. They will also cultivate and support routines for the ongoing collective assessment of student learning and for collaborative instructional planning.</w:t>
            </w:r>
          </w:p>
          <w:p w14:paraId="2F701182" w14:textId="77777777" w:rsidR="002B1A16" w:rsidRPr="00131207" w:rsidRDefault="002B1A16" w:rsidP="00124E55">
            <w:pPr>
              <w:tabs>
                <w:tab w:val="left" w:pos="7308"/>
                <w:tab w:val="left" w:pos="8568"/>
              </w:tabs>
              <w:rPr>
                <w:rFonts w:asciiTheme="minorHAnsi" w:hAnsiTheme="minorHAnsi" w:cs="Arial"/>
                <w:sz w:val="22"/>
              </w:rPr>
            </w:pPr>
          </w:p>
          <w:p w14:paraId="2F701183" w14:textId="77777777" w:rsidR="002B1A16" w:rsidRPr="001C61A8" w:rsidRDefault="002B1A16" w:rsidP="00124E55">
            <w:pPr>
              <w:rPr>
                <w:rFonts w:asciiTheme="minorHAnsi" w:hAnsiTheme="minorHAnsi" w:cstheme="minorHAnsi"/>
                <w:sz w:val="22"/>
                <w:szCs w:val="22"/>
              </w:rPr>
            </w:pPr>
            <w:r w:rsidRPr="006C0DF0">
              <w:rPr>
                <w:rFonts w:asciiTheme="minorHAnsi" w:hAnsiTheme="minorHAnsi" w:cstheme="minorHAnsi"/>
                <w:sz w:val="22"/>
                <w:szCs w:val="22"/>
              </w:rPr>
              <w:t>In order to ensure that</w:t>
            </w:r>
            <w:r>
              <w:rPr>
                <w:rFonts w:asciiTheme="minorHAnsi" w:hAnsiTheme="minorHAnsi" w:cstheme="minorHAnsi"/>
                <w:sz w:val="22"/>
                <w:szCs w:val="22"/>
              </w:rPr>
              <w:t xml:space="preserve"> SEI </w:t>
            </w:r>
            <w:r w:rsidRPr="006C0DF0">
              <w:rPr>
                <w:rFonts w:asciiTheme="minorHAnsi" w:hAnsiTheme="minorHAnsi" w:cstheme="minorHAnsi"/>
                <w:sz w:val="22"/>
                <w:szCs w:val="22"/>
              </w:rPr>
              <w:t xml:space="preserve">strategies are embedded in all content areas and planning, coaches will play an integral part in modeling, supporting and monitoring the </w:t>
            </w:r>
            <w:r>
              <w:rPr>
                <w:rFonts w:asciiTheme="minorHAnsi" w:hAnsiTheme="minorHAnsi" w:cstheme="minorHAnsi"/>
                <w:sz w:val="22"/>
                <w:szCs w:val="22"/>
              </w:rPr>
              <w:t xml:space="preserve">effective </w:t>
            </w:r>
            <w:r w:rsidRPr="006C0DF0">
              <w:rPr>
                <w:rFonts w:asciiTheme="minorHAnsi" w:hAnsiTheme="minorHAnsi" w:cstheme="minorHAnsi"/>
                <w:sz w:val="22"/>
                <w:szCs w:val="22"/>
              </w:rPr>
              <w:t>im</w:t>
            </w:r>
            <w:r>
              <w:rPr>
                <w:rFonts w:asciiTheme="minorHAnsi" w:hAnsiTheme="minorHAnsi" w:cstheme="minorHAnsi"/>
                <w:sz w:val="22"/>
                <w:szCs w:val="22"/>
              </w:rPr>
              <w:t xml:space="preserve">plementation of these strategies </w:t>
            </w:r>
            <w:r w:rsidRPr="001C61A8">
              <w:rPr>
                <w:rFonts w:asciiTheme="minorHAnsi" w:hAnsiTheme="minorHAnsi" w:cstheme="minorHAnsi"/>
                <w:sz w:val="22"/>
                <w:szCs w:val="22"/>
              </w:rPr>
              <w:t>across grade levels and content-areas.</w:t>
            </w:r>
            <w:r>
              <w:rPr>
                <w:rFonts w:asciiTheme="minorHAnsi" w:hAnsiTheme="minorHAnsi" w:cstheme="minorHAnsi"/>
                <w:sz w:val="22"/>
                <w:szCs w:val="22"/>
              </w:rPr>
              <w:t xml:space="preserve"> </w:t>
            </w:r>
            <w:r w:rsidRPr="001C61A8">
              <w:rPr>
                <w:rFonts w:asciiTheme="minorHAnsi" w:hAnsiTheme="minorHAnsi" w:cstheme="minorHAnsi"/>
                <w:sz w:val="22"/>
                <w:szCs w:val="22"/>
              </w:rPr>
              <w:t xml:space="preserve">Coaches will set goals and plan lessons </w:t>
            </w:r>
            <w:r>
              <w:rPr>
                <w:rFonts w:asciiTheme="minorHAnsi" w:hAnsiTheme="minorHAnsi" w:cstheme="minorHAnsi"/>
                <w:sz w:val="22"/>
                <w:szCs w:val="22"/>
              </w:rPr>
              <w:t xml:space="preserve">and units </w:t>
            </w:r>
            <w:r w:rsidRPr="001C61A8">
              <w:rPr>
                <w:rFonts w:asciiTheme="minorHAnsi" w:hAnsiTheme="minorHAnsi" w:cstheme="minorHAnsi"/>
                <w:sz w:val="22"/>
                <w:szCs w:val="22"/>
              </w:rPr>
              <w:t xml:space="preserve">with teachers, </w:t>
            </w:r>
            <w:r>
              <w:rPr>
                <w:rFonts w:asciiTheme="minorHAnsi" w:hAnsiTheme="minorHAnsi" w:cstheme="minorHAnsi"/>
                <w:sz w:val="22"/>
                <w:szCs w:val="22"/>
              </w:rPr>
              <w:t xml:space="preserve">strategically incorporating </w:t>
            </w:r>
            <w:r w:rsidRPr="001C61A8">
              <w:rPr>
                <w:rFonts w:asciiTheme="minorHAnsi" w:hAnsiTheme="minorHAnsi" w:cstheme="minorHAnsi"/>
                <w:sz w:val="22"/>
                <w:szCs w:val="22"/>
              </w:rPr>
              <w:t>SEI strategies</w:t>
            </w:r>
            <w:r>
              <w:rPr>
                <w:rFonts w:asciiTheme="minorHAnsi" w:hAnsiTheme="minorHAnsi" w:cstheme="minorHAnsi"/>
                <w:sz w:val="22"/>
                <w:szCs w:val="22"/>
              </w:rPr>
              <w:t xml:space="preserve"> and </w:t>
            </w:r>
            <w:r w:rsidRPr="001C61A8">
              <w:rPr>
                <w:rFonts w:asciiTheme="minorHAnsi" w:hAnsiTheme="minorHAnsi" w:cstheme="minorHAnsi"/>
                <w:sz w:val="22"/>
                <w:szCs w:val="22"/>
              </w:rPr>
              <w:t xml:space="preserve">the </w:t>
            </w:r>
            <w:r>
              <w:rPr>
                <w:rFonts w:asciiTheme="minorHAnsi" w:hAnsiTheme="minorHAnsi" w:cstheme="minorHAnsi"/>
                <w:sz w:val="22"/>
                <w:szCs w:val="22"/>
              </w:rPr>
              <w:t xml:space="preserve">Massachusetts Curriculum Frameworks (including </w:t>
            </w:r>
            <w:r w:rsidRPr="001C61A8">
              <w:rPr>
                <w:rFonts w:asciiTheme="minorHAnsi" w:hAnsiTheme="minorHAnsi" w:cstheme="minorHAnsi"/>
                <w:sz w:val="22"/>
                <w:szCs w:val="22"/>
              </w:rPr>
              <w:t>Common Core</w:t>
            </w:r>
            <w:r>
              <w:rPr>
                <w:rFonts w:asciiTheme="minorHAnsi" w:hAnsiTheme="minorHAnsi" w:cstheme="minorHAnsi"/>
                <w:sz w:val="22"/>
                <w:szCs w:val="22"/>
              </w:rPr>
              <w:t xml:space="preserve"> shifts)</w:t>
            </w:r>
            <w:r w:rsidRPr="001C61A8">
              <w:rPr>
                <w:rFonts w:asciiTheme="minorHAnsi" w:hAnsiTheme="minorHAnsi" w:cstheme="minorHAnsi"/>
                <w:sz w:val="22"/>
                <w:szCs w:val="22"/>
              </w:rPr>
              <w:t>.Administrators and coaches will ensure that the proper structure</w:t>
            </w:r>
            <w:r>
              <w:rPr>
                <w:rFonts w:asciiTheme="minorHAnsi" w:hAnsiTheme="minorHAnsi" w:cstheme="minorHAnsi"/>
                <w:sz w:val="22"/>
                <w:szCs w:val="22"/>
              </w:rPr>
              <w:t>s are</w:t>
            </w:r>
            <w:r w:rsidRPr="001C61A8">
              <w:rPr>
                <w:rFonts w:asciiTheme="minorHAnsi" w:hAnsiTheme="minorHAnsi" w:cstheme="minorHAnsi"/>
                <w:sz w:val="22"/>
                <w:szCs w:val="22"/>
              </w:rPr>
              <w:t xml:space="preserve"> in place for the success of all teachers </w:t>
            </w:r>
            <w:r>
              <w:rPr>
                <w:rFonts w:asciiTheme="minorHAnsi" w:hAnsiTheme="minorHAnsi" w:cstheme="minorHAnsi"/>
                <w:sz w:val="22"/>
                <w:szCs w:val="22"/>
              </w:rPr>
              <w:t>through</w:t>
            </w:r>
            <w:r w:rsidRPr="001C61A8">
              <w:rPr>
                <w:rFonts w:asciiTheme="minorHAnsi" w:hAnsiTheme="minorHAnsi" w:cstheme="minorHAnsi"/>
                <w:sz w:val="22"/>
                <w:szCs w:val="22"/>
              </w:rPr>
              <w:t xml:space="preserve"> the following: providing support and guidance through lesson planning; co-teaching to model good instructional strategies for all students; observing and assisting the teacher during instructional times; </w:t>
            </w:r>
            <w:r>
              <w:rPr>
                <w:rFonts w:asciiTheme="minorHAnsi" w:hAnsiTheme="minorHAnsi" w:cstheme="minorHAnsi"/>
                <w:sz w:val="22"/>
                <w:szCs w:val="22"/>
              </w:rPr>
              <w:t xml:space="preserve">and </w:t>
            </w:r>
            <w:r w:rsidRPr="001C61A8">
              <w:rPr>
                <w:rFonts w:asciiTheme="minorHAnsi" w:hAnsiTheme="minorHAnsi" w:cstheme="minorHAnsi"/>
                <w:sz w:val="22"/>
                <w:szCs w:val="22"/>
              </w:rPr>
              <w:t>implementing follow-up conversations and planning sessions where the coach and teacher are equal partners in evaluating the strengths of the lesson and next-steps based on student’s needs (as informed by formative and summative data.)</w:t>
            </w:r>
          </w:p>
        </w:tc>
        <w:tc>
          <w:tcPr>
            <w:tcW w:w="1538" w:type="dxa"/>
          </w:tcPr>
          <w:p w14:paraId="2F701184"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2F701185"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 xml:space="preserve">Recruitment </w:t>
            </w:r>
            <w:r>
              <w:rPr>
                <w:rFonts w:asciiTheme="minorHAnsi" w:hAnsiTheme="minorHAnsi" w:cs="Arial"/>
                <w:sz w:val="22"/>
              </w:rPr>
              <w:t>started in</w:t>
            </w:r>
            <w:r w:rsidRPr="00131207">
              <w:rPr>
                <w:rFonts w:asciiTheme="minorHAnsi" w:hAnsiTheme="minorHAnsi" w:cs="Arial"/>
                <w:sz w:val="22"/>
              </w:rPr>
              <w:t xml:space="preserve"> February</w:t>
            </w:r>
            <w:r>
              <w:rPr>
                <w:rFonts w:asciiTheme="minorHAnsi" w:hAnsiTheme="minorHAnsi" w:cs="Arial"/>
                <w:sz w:val="22"/>
              </w:rPr>
              <w:t xml:space="preserve"> 2014</w:t>
            </w:r>
            <w:r w:rsidRPr="00131207">
              <w:rPr>
                <w:rFonts w:asciiTheme="minorHAnsi" w:hAnsiTheme="minorHAnsi" w:cs="Arial"/>
                <w:sz w:val="22"/>
              </w:rPr>
              <w:t>. All offers to be extended by June</w:t>
            </w:r>
            <w:r>
              <w:rPr>
                <w:rFonts w:asciiTheme="minorHAnsi" w:hAnsiTheme="minorHAnsi" w:cs="Arial"/>
                <w:sz w:val="22"/>
              </w:rPr>
              <w:t xml:space="preserve"> 2014</w:t>
            </w:r>
            <w:r w:rsidRPr="00131207">
              <w:rPr>
                <w:rFonts w:asciiTheme="minorHAnsi" w:hAnsiTheme="minorHAnsi" w:cs="Arial"/>
                <w:sz w:val="22"/>
              </w:rPr>
              <w:t xml:space="preserve">. </w:t>
            </w:r>
          </w:p>
        </w:tc>
      </w:tr>
      <w:tr w:rsidR="002B1A16" w:rsidRPr="001C61A8" w14:paraId="2F70118F" w14:textId="77777777" w:rsidTr="00124E55">
        <w:trPr>
          <w:trHeight w:val="727"/>
        </w:trPr>
        <w:tc>
          <w:tcPr>
            <w:tcW w:w="6983" w:type="dxa"/>
          </w:tcPr>
          <w:p w14:paraId="2F701187" w14:textId="77777777" w:rsidR="002B1A16" w:rsidRPr="00081DD8" w:rsidRDefault="002B1A16" w:rsidP="00124E55">
            <w:pPr>
              <w:tabs>
                <w:tab w:val="left" w:pos="7308"/>
                <w:tab w:val="left" w:pos="8568"/>
              </w:tabs>
              <w:rPr>
                <w:rFonts w:ascii="Calibri" w:hAnsi="Calibri" w:cs="Arial"/>
                <w:sz w:val="22"/>
                <w:szCs w:val="22"/>
              </w:rPr>
            </w:pPr>
            <w:r w:rsidRPr="00131207">
              <w:rPr>
                <w:rFonts w:asciiTheme="minorHAnsi" w:hAnsiTheme="minorHAnsi" w:cs="Arial"/>
                <w:b/>
                <w:sz w:val="22"/>
              </w:rPr>
              <w:t>1</w:t>
            </w:r>
            <w:r w:rsidRPr="00081DD8">
              <w:rPr>
                <w:rFonts w:asciiTheme="minorHAnsi" w:hAnsiTheme="minorHAnsi" w:cs="Arial"/>
                <w:b/>
                <w:sz w:val="22"/>
                <w:szCs w:val="22"/>
              </w:rPr>
              <w:t xml:space="preserve">.3 Summer Professional Development – Sheltered English Instruction (SEI) and Standards-Based, Data-Informed Planning and Instruction: </w:t>
            </w:r>
            <w:r w:rsidRPr="00081DD8">
              <w:rPr>
                <w:rFonts w:asciiTheme="minorHAnsi" w:hAnsiTheme="minorHAnsi" w:cs="Arial"/>
                <w:sz w:val="22"/>
                <w:szCs w:val="22"/>
              </w:rPr>
              <w:t xml:space="preserve">All teachers will participate in two weeks of professional development and planning </w:t>
            </w:r>
            <w:r w:rsidRPr="00081DD8">
              <w:rPr>
                <w:rFonts w:ascii="Calibri" w:hAnsi="Calibri" w:cs="Arial"/>
                <w:sz w:val="22"/>
                <w:szCs w:val="22"/>
              </w:rPr>
              <w:t>during the last two weeks of August before the school year starts. This will serve as a foundation for all professional development throughout the year. Over the course of these two weeks, teachers will focus on:</w:t>
            </w:r>
          </w:p>
          <w:p w14:paraId="2F701188" w14:textId="77777777" w:rsidR="002B1A16" w:rsidRPr="00081DD8" w:rsidRDefault="002B1A16" w:rsidP="002B1A16">
            <w:pPr>
              <w:pStyle w:val="ListParagraph"/>
              <w:numPr>
                <w:ilvl w:val="0"/>
                <w:numId w:val="63"/>
              </w:numPr>
              <w:tabs>
                <w:tab w:val="left" w:pos="7308"/>
                <w:tab w:val="left" w:pos="8568"/>
              </w:tabs>
              <w:rPr>
                <w:rFonts w:ascii="Calibri" w:hAnsi="Calibri" w:cs="Arial"/>
                <w:sz w:val="22"/>
                <w:szCs w:val="22"/>
              </w:rPr>
            </w:pPr>
            <w:r w:rsidRPr="00081DD8">
              <w:rPr>
                <w:rFonts w:ascii="Calibri" w:hAnsi="Calibri" w:cs="Arial"/>
                <w:sz w:val="22"/>
                <w:szCs w:val="22"/>
              </w:rPr>
              <w:t>supporting students’ academic language development across the subject areas through Sheltered English Instruction strategies</w:t>
            </w:r>
          </w:p>
          <w:p w14:paraId="2F701189" w14:textId="77777777" w:rsidR="002B1A16" w:rsidRPr="00081DD8" w:rsidRDefault="002B1A16" w:rsidP="002B1A16">
            <w:pPr>
              <w:pStyle w:val="ListParagraph"/>
              <w:numPr>
                <w:ilvl w:val="0"/>
                <w:numId w:val="63"/>
              </w:numPr>
              <w:tabs>
                <w:tab w:val="left" w:pos="7308"/>
                <w:tab w:val="left" w:pos="8568"/>
              </w:tabs>
              <w:rPr>
                <w:rFonts w:ascii="Calibri" w:hAnsi="Calibri" w:cs="Arial"/>
                <w:sz w:val="22"/>
                <w:szCs w:val="22"/>
              </w:rPr>
            </w:pPr>
            <w:r w:rsidRPr="00081DD8">
              <w:rPr>
                <w:rFonts w:ascii="Calibri" w:hAnsi="Calibri" w:cs="Arial"/>
                <w:sz w:val="22"/>
                <w:szCs w:val="22"/>
              </w:rPr>
              <w:t xml:space="preserve">analysis of benchmark and formative assessment data and </w:t>
            </w:r>
          </w:p>
          <w:p w14:paraId="2F70118A" w14:textId="77777777" w:rsidR="002B1A16" w:rsidRPr="00081DD8" w:rsidRDefault="002B1A16" w:rsidP="002B1A16">
            <w:pPr>
              <w:pStyle w:val="ListParagraph"/>
              <w:numPr>
                <w:ilvl w:val="0"/>
                <w:numId w:val="63"/>
              </w:numPr>
              <w:tabs>
                <w:tab w:val="left" w:pos="7308"/>
                <w:tab w:val="left" w:pos="8568"/>
              </w:tabs>
              <w:rPr>
                <w:rFonts w:ascii="Calibri" w:hAnsi="Calibri" w:cs="Arial"/>
                <w:sz w:val="22"/>
                <w:szCs w:val="22"/>
              </w:rPr>
            </w:pPr>
            <w:r w:rsidRPr="00081DD8">
              <w:rPr>
                <w:rFonts w:ascii="Calibri" w:hAnsi="Calibri" w:cs="Arial"/>
                <w:sz w:val="22"/>
                <w:szCs w:val="22"/>
              </w:rPr>
              <w:t>use of data to support standards-based planning and instruction</w:t>
            </w:r>
          </w:p>
          <w:p w14:paraId="2F70118B" w14:textId="77777777" w:rsidR="002B1A16" w:rsidRPr="00081DD8" w:rsidRDefault="002B1A16" w:rsidP="002B1A16">
            <w:pPr>
              <w:pStyle w:val="ListParagraph"/>
              <w:numPr>
                <w:ilvl w:val="0"/>
                <w:numId w:val="63"/>
              </w:numPr>
              <w:tabs>
                <w:tab w:val="left" w:pos="7308"/>
                <w:tab w:val="left" w:pos="8568"/>
              </w:tabs>
              <w:rPr>
                <w:rFonts w:ascii="Calibri" w:hAnsi="Calibri" w:cs="Arial"/>
                <w:sz w:val="22"/>
                <w:szCs w:val="22"/>
              </w:rPr>
            </w:pPr>
            <w:r w:rsidRPr="00081DD8">
              <w:rPr>
                <w:rFonts w:ascii="Calibri" w:hAnsi="Calibri" w:cs="Arial"/>
                <w:sz w:val="22"/>
                <w:szCs w:val="22"/>
              </w:rPr>
              <w:t>mapping of standards, curriculum and assessments</w:t>
            </w:r>
          </w:p>
          <w:p w14:paraId="2F70118C" w14:textId="77777777" w:rsidR="002B1A16" w:rsidRPr="00131207" w:rsidRDefault="002B1A16" w:rsidP="00124E55">
            <w:pPr>
              <w:tabs>
                <w:tab w:val="left" w:pos="7308"/>
                <w:tab w:val="left" w:pos="8568"/>
              </w:tabs>
              <w:rPr>
                <w:rFonts w:asciiTheme="minorHAnsi" w:hAnsiTheme="minorHAnsi" w:cs="Arial"/>
                <w:sz w:val="22"/>
              </w:rPr>
            </w:pPr>
            <w:r w:rsidRPr="00081DD8">
              <w:rPr>
                <w:rFonts w:asciiTheme="minorHAnsi" w:hAnsiTheme="minorHAnsi" w:cs="Arial"/>
                <w:sz w:val="22"/>
                <w:szCs w:val="22"/>
              </w:rPr>
              <w:t xml:space="preserve">As part of week one professional development activities, faculty who have not already been certified for SEI will complete the first module of State RETELL training (approximately 8 hours). </w:t>
            </w:r>
            <w:r w:rsidRPr="00081DD8">
              <w:rPr>
                <w:rFonts w:asciiTheme="minorHAnsi" w:hAnsiTheme="minorHAnsi" w:cs="Helvetica"/>
                <w:sz w:val="22"/>
                <w:szCs w:val="22"/>
              </w:rPr>
              <w:t>Teachers who have demonstrated expertise and success in working with ELLs will be invited to serve as peer co-facilitators, and so model the kind of teacher leadership we seek to cultivate. Throughout the two weeks, teachers will work to integrate SEI concepts and strategies into plans for instruction and assessment. Teachers will complete remaining training modules over the course of the academic year in a similar format.</w:t>
            </w:r>
            <w:r w:rsidRPr="00081DD8" w:rsidDel="00081DD8">
              <w:rPr>
                <w:rFonts w:asciiTheme="minorHAnsi" w:hAnsiTheme="minorHAnsi" w:cs="Helvetica"/>
                <w:sz w:val="22"/>
                <w:szCs w:val="22"/>
              </w:rPr>
              <w:t xml:space="preserve"> </w:t>
            </w:r>
          </w:p>
        </w:tc>
        <w:tc>
          <w:tcPr>
            <w:tcW w:w="1538" w:type="dxa"/>
          </w:tcPr>
          <w:p w14:paraId="2F70118D"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 coaches</w:t>
            </w:r>
          </w:p>
        </w:tc>
        <w:tc>
          <w:tcPr>
            <w:tcW w:w="1538" w:type="dxa"/>
          </w:tcPr>
          <w:p w14:paraId="2F70118E"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August 2014</w:t>
            </w:r>
          </w:p>
        </w:tc>
      </w:tr>
      <w:tr w:rsidR="002B1A16" w:rsidRPr="001C61A8" w14:paraId="2F701193" w14:textId="77777777" w:rsidTr="00124E55">
        <w:trPr>
          <w:trHeight w:val="727"/>
        </w:trPr>
        <w:tc>
          <w:tcPr>
            <w:tcW w:w="6983" w:type="dxa"/>
          </w:tcPr>
          <w:p w14:paraId="2F701190" w14:textId="77777777" w:rsidR="002B1A16" w:rsidRPr="001C61A8" w:rsidRDefault="002B1A16" w:rsidP="00124E55">
            <w:pPr>
              <w:rPr>
                <w:rFonts w:asciiTheme="minorHAnsi" w:hAnsiTheme="minorHAnsi" w:cstheme="minorHAnsi"/>
                <w:sz w:val="22"/>
                <w:szCs w:val="22"/>
              </w:rPr>
            </w:pPr>
            <w:r w:rsidRPr="00131207">
              <w:rPr>
                <w:rFonts w:asciiTheme="minorHAnsi" w:hAnsiTheme="minorHAnsi" w:cs="Arial"/>
                <w:b/>
                <w:sz w:val="22"/>
              </w:rPr>
              <w:t>1.</w:t>
            </w:r>
            <w:r>
              <w:rPr>
                <w:rFonts w:asciiTheme="minorHAnsi" w:hAnsiTheme="minorHAnsi" w:cs="Arial"/>
                <w:b/>
                <w:sz w:val="22"/>
              </w:rPr>
              <w:t>4</w:t>
            </w:r>
            <w:r w:rsidRPr="00131207">
              <w:rPr>
                <w:rFonts w:asciiTheme="minorHAnsi" w:hAnsiTheme="minorHAnsi" w:cs="Arial"/>
                <w:b/>
                <w:sz w:val="22"/>
              </w:rPr>
              <w:t xml:space="preserve"> Ongoing Observation and Feedback:</w:t>
            </w:r>
            <w:r w:rsidRPr="00131207">
              <w:rPr>
                <w:rFonts w:asciiTheme="minorHAnsi" w:hAnsiTheme="minorHAnsi" w:cs="Arial"/>
                <w:sz w:val="22"/>
              </w:rPr>
              <w:t xml:space="preserve"> Principals and coaches will frequently visit teachers’ classrooms and provide constructive feedback that aligns to the ESE Standards and Indicators of Effective Teaching Practice Teacher Rubric, Educator Observation Tool, and the SEI Strategy Observation Tool.</w:t>
            </w:r>
            <w:r>
              <w:rPr>
                <w:rFonts w:asciiTheme="minorHAnsi" w:hAnsiTheme="minorHAnsi" w:cs="Arial"/>
                <w:sz w:val="22"/>
              </w:rPr>
              <w:t xml:space="preserve"> </w:t>
            </w:r>
            <w:r w:rsidRPr="00131207">
              <w:rPr>
                <w:rFonts w:asciiTheme="minorHAnsi" w:hAnsiTheme="minorHAnsi" w:cs="Arial"/>
                <w:sz w:val="22"/>
              </w:rPr>
              <w:t xml:space="preserve">Teachers and administrators will set clear expectations </w:t>
            </w:r>
            <w:r>
              <w:rPr>
                <w:rFonts w:asciiTheme="minorHAnsi" w:hAnsiTheme="minorHAnsi" w:cs="Arial"/>
                <w:sz w:val="22"/>
              </w:rPr>
              <w:t>using t</w:t>
            </w:r>
            <w:r w:rsidRPr="00131207">
              <w:rPr>
                <w:rFonts w:asciiTheme="minorHAnsi" w:hAnsiTheme="minorHAnsi" w:cs="Arial"/>
                <w:sz w:val="22"/>
              </w:rPr>
              <w:t xml:space="preserve">he Educator Evaluation </w:t>
            </w:r>
            <w:r>
              <w:rPr>
                <w:rFonts w:asciiTheme="minorHAnsi" w:hAnsiTheme="minorHAnsi" w:cs="Arial"/>
                <w:sz w:val="22"/>
              </w:rPr>
              <w:t>r</w:t>
            </w:r>
            <w:r w:rsidRPr="00131207">
              <w:rPr>
                <w:rFonts w:asciiTheme="minorHAnsi" w:hAnsiTheme="minorHAnsi" w:cs="Arial"/>
                <w:sz w:val="22"/>
              </w:rPr>
              <w:t>ubrics</w:t>
            </w:r>
            <w:r>
              <w:rPr>
                <w:rFonts w:asciiTheme="minorHAnsi" w:hAnsiTheme="minorHAnsi" w:cs="Arial"/>
                <w:sz w:val="22"/>
              </w:rPr>
              <w:t xml:space="preserve"> and the Educator o</w:t>
            </w:r>
            <w:r w:rsidRPr="00131207">
              <w:rPr>
                <w:rFonts w:asciiTheme="minorHAnsi" w:hAnsiTheme="minorHAnsi" w:cs="Arial"/>
                <w:sz w:val="22"/>
              </w:rPr>
              <w:t xml:space="preserve">bservation </w:t>
            </w:r>
            <w:r>
              <w:rPr>
                <w:rFonts w:asciiTheme="minorHAnsi" w:hAnsiTheme="minorHAnsi" w:cs="Arial"/>
                <w:sz w:val="22"/>
              </w:rPr>
              <w:t>t</w:t>
            </w:r>
            <w:r w:rsidRPr="00131207">
              <w:rPr>
                <w:rFonts w:asciiTheme="minorHAnsi" w:hAnsiTheme="minorHAnsi" w:cs="Arial"/>
                <w:sz w:val="22"/>
              </w:rPr>
              <w:t>ools that will be used during all observations</w:t>
            </w:r>
            <w:r>
              <w:rPr>
                <w:rFonts w:asciiTheme="minorHAnsi" w:hAnsiTheme="minorHAnsi" w:cs="Arial"/>
                <w:sz w:val="22"/>
              </w:rPr>
              <w:t>. Teachers</w:t>
            </w:r>
            <w:r>
              <w:rPr>
                <w:rFonts w:asciiTheme="minorHAnsi" w:hAnsiTheme="minorHAnsi" w:cstheme="minorHAnsi"/>
                <w:sz w:val="22"/>
                <w:szCs w:val="22"/>
              </w:rPr>
              <w:t xml:space="preserve"> </w:t>
            </w:r>
            <w:r w:rsidRPr="001C61A8">
              <w:rPr>
                <w:rFonts w:asciiTheme="minorHAnsi" w:hAnsiTheme="minorHAnsi" w:cstheme="minorHAnsi"/>
                <w:sz w:val="22"/>
                <w:szCs w:val="22"/>
              </w:rPr>
              <w:t>will join and build grade- and content-level Professional Learning Communities (PLCs)</w:t>
            </w:r>
            <w:r>
              <w:rPr>
                <w:rFonts w:asciiTheme="minorHAnsi" w:hAnsiTheme="minorHAnsi" w:cstheme="minorHAnsi"/>
                <w:sz w:val="22"/>
                <w:szCs w:val="22"/>
              </w:rPr>
              <w:t>, which will be led by teachers</w:t>
            </w:r>
            <w:r w:rsidRPr="001C61A8">
              <w:rPr>
                <w:rFonts w:asciiTheme="minorHAnsi" w:hAnsiTheme="minorHAnsi" w:cstheme="minorHAnsi"/>
                <w:sz w:val="22"/>
                <w:szCs w:val="22"/>
              </w:rPr>
              <w:t>. These PLCs will develop through ongoing observation and feedback</w:t>
            </w:r>
            <w:r>
              <w:rPr>
                <w:rFonts w:asciiTheme="minorHAnsi" w:hAnsiTheme="minorHAnsi" w:cstheme="minorHAnsi"/>
                <w:sz w:val="22"/>
                <w:szCs w:val="22"/>
              </w:rPr>
              <w:t>.</w:t>
            </w:r>
            <w:r w:rsidRPr="001C61A8">
              <w:rPr>
                <w:rFonts w:asciiTheme="minorHAnsi" w:hAnsiTheme="minorHAnsi" w:cstheme="minorHAnsi"/>
                <w:sz w:val="22"/>
                <w:szCs w:val="22"/>
              </w:rPr>
              <w:t xml:space="preserve"> </w:t>
            </w:r>
            <w:r>
              <w:rPr>
                <w:rFonts w:asciiTheme="minorHAnsi" w:hAnsiTheme="minorHAnsi" w:cstheme="minorHAnsi"/>
                <w:sz w:val="22"/>
                <w:szCs w:val="22"/>
              </w:rPr>
              <w:t>T</w:t>
            </w:r>
            <w:r w:rsidRPr="001C61A8">
              <w:rPr>
                <w:rFonts w:asciiTheme="minorHAnsi" w:hAnsiTheme="minorHAnsi" w:cstheme="minorHAnsi"/>
                <w:sz w:val="22"/>
                <w:szCs w:val="22"/>
              </w:rPr>
              <w:t>eachers may study exemplar lessons through video or transcripts</w:t>
            </w:r>
            <w:r>
              <w:rPr>
                <w:rFonts w:asciiTheme="minorHAnsi" w:hAnsiTheme="minorHAnsi" w:cstheme="minorHAnsi"/>
                <w:sz w:val="22"/>
                <w:szCs w:val="22"/>
              </w:rPr>
              <w:t>,</w:t>
            </w:r>
            <w:r w:rsidRPr="001C61A8">
              <w:rPr>
                <w:rFonts w:asciiTheme="minorHAnsi" w:hAnsiTheme="minorHAnsi" w:cstheme="minorHAnsi"/>
                <w:sz w:val="22"/>
                <w:szCs w:val="22"/>
              </w:rPr>
              <w:t xml:space="preserve"> read professional articles or books to deepen their level of pedagogical knowledge observe</w:t>
            </w:r>
            <w:r>
              <w:rPr>
                <w:rFonts w:asciiTheme="minorHAnsi" w:hAnsiTheme="minorHAnsi" w:cstheme="minorHAnsi"/>
                <w:sz w:val="22"/>
                <w:szCs w:val="22"/>
              </w:rPr>
              <w:t xml:space="preserve"> </w:t>
            </w:r>
            <w:r w:rsidRPr="001C61A8">
              <w:rPr>
                <w:rFonts w:asciiTheme="minorHAnsi" w:hAnsiTheme="minorHAnsi" w:cstheme="minorHAnsi"/>
                <w:sz w:val="22"/>
                <w:szCs w:val="22"/>
              </w:rPr>
              <w:t>one another’s classrooms during instructional rounds</w:t>
            </w:r>
            <w:r>
              <w:rPr>
                <w:rFonts w:asciiTheme="minorHAnsi" w:hAnsiTheme="minorHAnsi" w:cstheme="minorHAnsi"/>
                <w:sz w:val="22"/>
                <w:szCs w:val="22"/>
              </w:rPr>
              <w:t>,</w:t>
            </w:r>
            <w:r w:rsidRPr="001C61A8">
              <w:rPr>
                <w:rFonts w:asciiTheme="minorHAnsi" w:hAnsiTheme="minorHAnsi" w:cstheme="minorHAnsi"/>
                <w:sz w:val="22"/>
                <w:szCs w:val="22"/>
              </w:rPr>
              <w:t xml:space="preserve"> and/or capture</w:t>
            </w:r>
            <w:r>
              <w:rPr>
                <w:rFonts w:asciiTheme="minorHAnsi" w:hAnsiTheme="minorHAnsi" w:cstheme="minorHAnsi"/>
                <w:sz w:val="22"/>
                <w:szCs w:val="22"/>
              </w:rPr>
              <w:t xml:space="preserve"> and analyze</w:t>
            </w:r>
            <w:r w:rsidRPr="001C61A8">
              <w:rPr>
                <w:rFonts w:asciiTheme="minorHAnsi" w:hAnsiTheme="minorHAnsi" w:cstheme="minorHAnsi"/>
                <w:sz w:val="22"/>
                <w:szCs w:val="22"/>
              </w:rPr>
              <w:t xml:space="preserve"> their practice on video.</w:t>
            </w:r>
            <w:r>
              <w:rPr>
                <w:rFonts w:asciiTheme="minorHAnsi" w:hAnsiTheme="minorHAnsi" w:cstheme="minorHAnsi"/>
                <w:sz w:val="22"/>
                <w:szCs w:val="22"/>
              </w:rPr>
              <w:t xml:space="preserve"> </w:t>
            </w:r>
            <w:r w:rsidRPr="001C61A8">
              <w:rPr>
                <w:rFonts w:asciiTheme="minorHAnsi" w:hAnsiTheme="minorHAnsi" w:cstheme="minorHAnsi"/>
                <w:sz w:val="22"/>
                <w:szCs w:val="22"/>
              </w:rPr>
              <w:t xml:space="preserve">In making practice public, PLCs will enable teachers and leaders to </w:t>
            </w:r>
            <w:r>
              <w:rPr>
                <w:rFonts w:asciiTheme="minorHAnsi" w:hAnsiTheme="minorHAnsi" w:cstheme="minorHAnsi"/>
                <w:sz w:val="22"/>
                <w:szCs w:val="22"/>
              </w:rPr>
              <w:t xml:space="preserve">reflect on </w:t>
            </w:r>
            <w:r w:rsidRPr="001C61A8">
              <w:rPr>
                <w:rFonts w:asciiTheme="minorHAnsi" w:hAnsiTheme="minorHAnsi" w:cstheme="minorHAnsi"/>
                <w:sz w:val="22"/>
                <w:szCs w:val="22"/>
              </w:rPr>
              <w:t xml:space="preserve">progress and challenges </w:t>
            </w:r>
            <w:r>
              <w:rPr>
                <w:rFonts w:asciiTheme="minorHAnsi" w:hAnsiTheme="minorHAnsi" w:cstheme="minorHAnsi"/>
                <w:sz w:val="22"/>
                <w:szCs w:val="22"/>
              </w:rPr>
              <w:t xml:space="preserve">implementing </w:t>
            </w:r>
            <w:r w:rsidRPr="001C61A8">
              <w:rPr>
                <w:rFonts w:asciiTheme="minorHAnsi" w:hAnsiTheme="minorHAnsi" w:cstheme="minorHAnsi"/>
                <w:sz w:val="22"/>
                <w:szCs w:val="22"/>
              </w:rPr>
              <w:t xml:space="preserve">SEI </w:t>
            </w:r>
            <w:r>
              <w:rPr>
                <w:rFonts w:asciiTheme="minorHAnsi" w:hAnsiTheme="minorHAnsi" w:cstheme="minorHAnsi"/>
                <w:sz w:val="22"/>
                <w:szCs w:val="22"/>
              </w:rPr>
              <w:t xml:space="preserve">strategies </w:t>
            </w:r>
            <w:r w:rsidRPr="001C61A8">
              <w:rPr>
                <w:rFonts w:asciiTheme="minorHAnsi" w:hAnsiTheme="minorHAnsi" w:cstheme="minorHAnsi"/>
                <w:sz w:val="22"/>
                <w:szCs w:val="22"/>
              </w:rPr>
              <w:t>and standards-based lessons</w:t>
            </w:r>
            <w:r>
              <w:rPr>
                <w:rFonts w:asciiTheme="minorHAnsi" w:hAnsiTheme="minorHAnsi" w:cstheme="minorHAnsi"/>
                <w:sz w:val="22"/>
                <w:szCs w:val="22"/>
              </w:rPr>
              <w:t xml:space="preserve"> planning and delivery</w:t>
            </w:r>
            <w:r w:rsidRPr="001C61A8">
              <w:rPr>
                <w:rFonts w:asciiTheme="minorHAnsi" w:hAnsiTheme="minorHAnsi" w:cstheme="minorHAnsi"/>
                <w:sz w:val="22"/>
                <w:szCs w:val="22"/>
              </w:rPr>
              <w:t>.</w:t>
            </w:r>
            <w:r>
              <w:rPr>
                <w:rFonts w:asciiTheme="minorHAnsi" w:hAnsiTheme="minorHAnsi" w:cstheme="minorHAnsi"/>
                <w:sz w:val="22"/>
                <w:szCs w:val="22"/>
              </w:rPr>
              <w:t xml:space="preserve"> </w:t>
            </w:r>
            <w:r w:rsidRPr="001C61A8">
              <w:rPr>
                <w:rFonts w:asciiTheme="minorHAnsi" w:hAnsiTheme="minorHAnsi" w:cstheme="minorHAnsi"/>
                <w:sz w:val="22"/>
                <w:szCs w:val="22"/>
              </w:rPr>
              <w:t>Teachers will share, examine, and provide feedback on daily instructional practice allowing teachers to</w:t>
            </w:r>
            <w:r>
              <w:rPr>
                <w:rFonts w:asciiTheme="minorHAnsi" w:hAnsiTheme="minorHAnsi" w:cstheme="minorHAnsi"/>
                <w:sz w:val="22"/>
                <w:szCs w:val="22"/>
              </w:rPr>
              <w:t xml:space="preserve"> reflect on and improve their practice </w:t>
            </w:r>
            <w:r w:rsidRPr="001C61A8">
              <w:rPr>
                <w:rFonts w:asciiTheme="minorHAnsi" w:hAnsiTheme="minorHAnsi" w:cstheme="minorHAnsi"/>
                <w:sz w:val="22"/>
                <w:szCs w:val="22"/>
              </w:rPr>
              <w:t>with the support of their team of co-teachers, coaches, and administrators.</w:t>
            </w:r>
            <w:r>
              <w:rPr>
                <w:rFonts w:asciiTheme="minorHAnsi" w:hAnsiTheme="minorHAnsi" w:cstheme="minorHAnsi"/>
                <w:sz w:val="22"/>
                <w:szCs w:val="22"/>
              </w:rPr>
              <w:t xml:space="preserve"> </w:t>
            </w:r>
            <w:r w:rsidRPr="001C61A8">
              <w:rPr>
                <w:rFonts w:asciiTheme="minorHAnsi" w:hAnsiTheme="minorHAnsi" w:cstheme="minorHAnsi"/>
                <w:sz w:val="22"/>
                <w:szCs w:val="22"/>
              </w:rPr>
              <w:t>Teachers will use the follow-up times (led by coaches and administrators) from this on-site professional learning to discuss next steps and implementation within classrooms.</w:t>
            </w:r>
          </w:p>
        </w:tc>
        <w:tc>
          <w:tcPr>
            <w:tcW w:w="1538" w:type="dxa"/>
          </w:tcPr>
          <w:p w14:paraId="2F701191" w14:textId="77777777" w:rsidR="002B1A16" w:rsidRPr="00131207" w:rsidRDefault="002B1A16" w:rsidP="00124E55">
            <w:pPr>
              <w:tabs>
                <w:tab w:val="left" w:pos="7308"/>
                <w:tab w:val="left" w:pos="8568"/>
              </w:tabs>
              <w:rPr>
                <w:rFonts w:asciiTheme="minorHAnsi" w:hAnsiTheme="minorHAnsi" w:cs="Arial"/>
                <w:sz w:val="22"/>
              </w:rPr>
            </w:pPr>
            <w:r>
              <w:rPr>
                <w:rFonts w:asciiTheme="minorHAnsi" w:hAnsiTheme="minorHAnsi" w:cs="Arial"/>
                <w:sz w:val="22"/>
              </w:rPr>
              <w:t>Principals, coaches, teachers</w:t>
            </w:r>
          </w:p>
        </w:tc>
        <w:tc>
          <w:tcPr>
            <w:tcW w:w="1538" w:type="dxa"/>
          </w:tcPr>
          <w:p w14:paraId="2F701192"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Starting Fall</w:t>
            </w:r>
            <w:r>
              <w:rPr>
                <w:rFonts w:asciiTheme="minorHAnsi" w:hAnsiTheme="minorHAnsi" w:cs="Arial"/>
                <w:sz w:val="22"/>
              </w:rPr>
              <w:t xml:space="preserve"> 2014 and continuing</w:t>
            </w:r>
          </w:p>
        </w:tc>
      </w:tr>
      <w:tr w:rsidR="002B1A16" w:rsidRPr="001C61A8" w14:paraId="2F701197" w14:textId="77777777" w:rsidTr="00124E55">
        <w:trPr>
          <w:trHeight w:val="727"/>
        </w:trPr>
        <w:tc>
          <w:tcPr>
            <w:tcW w:w="6983" w:type="dxa"/>
          </w:tcPr>
          <w:p w14:paraId="2F701194" w14:textId="77777777" w:rsidR="002B1A16" w:rsidRPr="001C61A8" w:rsidRDefault="002B1A16" w:rsidP="00124E55">
            <w:pPr>
              <w:rPr>
                <w:rFonts w:asciiTheme="minorHAnsi" w:hAnsiTheme="minorHAnsi" w:cstheme="minorHAnsi"/>
                <w:sz w:val="22"/>
                <w:szCs w:val="22"/>
              </w:rPr>
            </w:pPr>
            <w:r>
              <w:rPr>
                <w:rFonts w:asciiTheme="minorHAnsi" w:hAnsiTheme="minorHAnsi" w:cs="Arial"/>
                <w:b/>
                <w:sz w:val="22"/>
              </w:rPr>
              <w:t>1.5</w:t>
            </w:r>
            <w:r w:rsidRPr="00131207">
              <w:rPr>
                <w:rFonts w:asciiTheme="minorHAnsi" w:hAnsiTheme="minorHAnsi" w:cs="Arial"/>
                <w:b/>
                <w:sz w:val="22"/>
              </w:rPr>
              <w:t xml:space="preserve"> Targeted Support for Teachers: </w:t>
            </w:r>
            <w:r w:rsidRPr="00131207">
              <w:rPr>
                <w:rFonts w:asciiTheme="minorHAnsi" w:hAnsiTheme="minorHAnsi" w:cs="Arial"/>
                <w:sz w:val="22"/>
              </w:rPr>
              <w:t xml:space="preserve">We will implement a continuous cycle of improvement. </w:t>
            </w:r>
            <w:r w:rsidRPr="00131207">
              <w:rPr>
                <w:rFonts w:asciiTheme="minorHAnsi" w:hAnsiTheme="minorHAnsi" w:cs="Calibri"/>
                <w:sz w:val="22"/>
                <w:szCs w:val="22"/>
              </w:rPr>
              <w:t xml:space="preserve">Based on needs identified by coaches, principals, and teachers through assessment and observation, we </w:t>
            </w:r>
            <w:r w:rsidRPr="001C61A8">
              <w:rPr>
                <w:rFonts w:asciiTheme="minorHAnsi" w:hAnsiTheme="minorHAnsi" w:cs="Calibri"/>
                <w:sz w:val="22"/>
                <w:szCs w:val="22"/>
              </w:rPr>
              <w:t xml:space="preserve">will use special workshops, team and individual coaching to target and </w:t>
            </w:r>
            <w:r>
              <w:rPr>
                <w:rFonts w:asciiTheme="minorHAnsi" w:hAnsiTheme="minorHAnsi" w:cs="Calibri"/>
                <w:sz w:val="22"/>
                <w:szCs w:val="22"/>
              </w:rPr>
              <w:t>strengthen</w:t>
            </w:r>
            <w:r w:rsidRPr="001C61A8">
              <w:rPr>
                <w:rFonts w:asciiTheme="minorHAnsi" w:hAnsiTheme="minorHAnsi" w:cs="Calibri"/>
                <w:sz w:val="22"/>
                <w:szCs w:val="22"/>
              </w:rPr>
              <w:t xml:space="preserve"> parti</w:t>
            </w:r>
            <w:r>
              <w:rPr>
                <w:rFonts w:asciiTheme="minorHAnsi" w:hAnsiTheme="minorHAnsi" w:cs="Calibri"/>
                <w:sz w:val="22"/>
                <w:szCs w:val="22"/>
              </w:rPr>
              <w:t>cular instructional practices (</w:t>
            </w:r>
            <w:r w:rsidRPr="001C61A8">
              <w:rPr>
                <w:rFonts w:asciiTheme="minorHAnsi" w:hAnsiTheme="minorHAnsi" w:cs="Calibri"/>
                <w:sz w:val="22"/>
                <w:szCs w:val="22"/>
              </w:rPr>
              <w:t xml:space="preserve">e.g., </w:t>
            </w:r>
            <w:r>
              <w:rPr>
                <w:rFonts w:asciiTheme="minorHAnsi" w:hAnsiTheme="minorHAnsi" w:cs="Calibri"/>
                <w:sz w:val="22"/>
                <w:szCs w:val="22"/>
              </w:rPr>
              <w:t xml:space="preserve">effective </w:t>
            </w:r>
            <w:r w:rsidRPr="001C61A8">
              <w:rPr>
                <w:rFonts w:asciiTheme="minorHAnsi" w:hAnsiTheme="minorHAnsi" w:cs="Calibri"/>
                <w:sz w:val="22"/>
                <w:szCs w:val="22"/>
              </w:rPr>
              <w:t>use of SEI strategies</w:t>
            </w:r>
            <w:r w:rsidRPr="00131207">
              <w:rPr>
                <w:rFonts w:asciiTheme="minorHAnsi" w:hAnsiTheme="minorHAnsi" w:cs="Calibri"/>
                <w:sz w:val="22"/>
                <w:szCs w:val="22"/>
              </w:rPr>
              <w:t>, tiered instruction and scaffolds, flexible grouping, and formative feedback</w:t>
            </w:r>
            <w:r>
              <w:rPr>
                <w:rFonts w:asciiTheme="minorHAnsi" w:hAnsiTheme="minorHAnsi" w:cs="Calibri"/>
                <w:sz w:val="22"/>
                <w:szCs w:val="22"/>
              </w:rPr>
              <w:t>)</w:t>
            </w:r>
            <w:r w:rsidRPr="00131207">
              <w:rPr>
                <w:rFonts w:asciiTheme="minorHAnsi" w:hAnsiTheme="minorHAnsi" w:cs="Calibri"/>
                <w:sz w:val="22"/>
                <w:szCs w:val="22"/>
              </w:rPr>
              <w:t>.</w:t>
            </w:r>
            <w:r w:rsidRPr="001C61A8">
              <w:rPr>
                <w:rFonts w:asciiTheme="minorHAnsi" w:hAnsiTheme="minorHAnsi" w:cstheme="minorHAnsi"/>
                <w:sz w:val="22"/>
                <w:szCs w:val="22"/>
              </w:rPr>
              <w:t xml:space="preserve"> PLCs will grow as teachers meet and plan together weekly.</w:t>
            </w:r>
            <w:r>
              <w:rPr>
                <w:rFonts w:asciiTheme="minorHAnsi" w:hAnsiTheme="minorHAnsi" w:cstheme="minorHAnsi"/>
                <w:sz w:val="22"/>
                <w:szCs w:val="22"/>
              </w:rPr>
              <w:t xml:space="preserve"> </w:t>
            </w:r>
            <w:r w:rsidRPr="001C61A8">
              <w:rPr>
                <w:rFonts w:asciiTheme="minorHAnsi" w:hAnsiTheme="minorHAnsi" w:cstheme="minorHAnsi"/>
                <w:sz w:val="22"/>
                <w:szCs w:val="22"/>
              </w:rPr>
              <w:t xml:space="preserve">Teachers will use these weekly planning meetings to look at </w:t>
            </w:r>
            <w:r>
              <w:rPr>
                <w:rFonts w:asciiTheme="minorHAnsi" w:hAnsiTheme="minorHAnsi" w:cstheme="minorHAnsi"/>
                <w:sz w:val="22"/>
                <w:szCs w:val="22"/>
              </w:rPr>
              <w:t>data (formative and summative), to plan</w:t>
            </w:r>
            <w:r w:rsidRPr="001C61A8">
              <w:rPr>
                <w:rFonts w:asciiTheme="minorHAnsi" w:hAnsiTheme="minorHAnsi" w:cstheme="minorHAnsi"/>
                <w:sz w:val="22"/>
                <w:szCs w:val="22"/>
              </w:rPr>
              <w:t xml:space="preserve"> lessons based on the</w:t>
            </w:r>
            <w:r>
              <w:rPr>
                <w:rFonts w:asciiTheme="minorHAnsi" w:hAnsiTheme="minorHAnsi" w:cstheme="minorHAnsi"/>
                <w:sz w:val="22"/>
                <w:szCs w:val="22"/>
              </w:rPr>
              <w:t xml:space="preserve"> Massachusetts Curriculum Frameworks</w:t>
            </w:r>
            <w:r w:rsidRPr="001C61A8">
              <w:rPr>
                <w:rFonts w:asciiTheme="minorHAnsi" w:hAnsiTheme="minorHAnsi" w:cstheme="minorHAnsi"/>
                <w:sz w:val="22"/>
                <w:szCs w:val="22"/>
              </w:rPr>
              <w:t>, to discuss the effectiveness of the SEI strategies</w:t>
            </w:r>
            <w:r>
              <w:rPr>
                <w:rFonts w:asciiTheme="minorHAnsi" w:hAnsiTheme="minorHAnsi" w:cstheme="minorHAnsi"/>
                <w:sz w:val="22"/>
                <w:szCs w:val="22"/>
              </w:rPr>
              <w:t xml:space="preserve"> and other supports</w:t>
            </w:r>
            <w:r w:rsidRPr="001C61A8">
              <w:rPr>
                <w:rFonts w:asciiTheme="minorHAnsi" w:hAnsiTheme="minorHAnsi" w:cstheme="minorHAnsi"/>
                <w:sz w:val="22"/>
                <w:szCs w:val="22"/>
              </w:rPr>
              <w:t xml:space="preserve">, </w:t>
            </w:r>
            <w:r>
              <w:rPr>
                <w:rFonts w:asciiTheme="minorHAnsi" w:hAnsiTheme="minorHAnsi" w:cstheme="minorHAnsi"/>
                <w:sz w:val="22"/>
                <w:szCs w:val="22"/>
              </w:rPr>
              <w:t>and to</w:t>
            </w:r>
            <w:r w:rsidRPr="001C61A8">
              <w:rPr>
                <w:rFonts w:asciiTheme="minorHAnsi" w:hAnsiTheme="minorHAnsi" w:cstheme="minorHAnsi"/>
                <w:sz w:val="22"/>
                <w:szCs w:val="22"/>
              </w:rPr>
              <w:t xml:space="preserve"> identify students in need of intervention to master required concepts and content.</w:t>
            </w:r>
            <w:r w:rsidRPr="00EE3E60">
              <w:rPr>
                <w:rFonts w:asciiTheme="minorHAnsi" w:hAnsiTheme="minorHAnsi" w:cstheme="minorHAnsi"/>
                <w:sz w:val="22"/>
                <w:szCs w:val="22"/>
              </w:rPr>
              <w:t xml:space="preserve"> These activities will focus on goals of the school and individual goals identified in the Educator Evaluation system. </w:t>
            </w:r>
            <w:r w:rsidRPr="001C61A8">
              <w:rPr>
                <w:rFonts w:asciiTheme="minorHAnsi" w:hAnsiTheme="minorHAnsi" w:cstheme="minorHAnsi"/>
                <w:sz w:val="22"/>
                <w:szCs w:val="22"/>
              </w:rPr>
              <w:t>Administrators, coaches, and teachers will leave the planning meetings with clear expectations of</w:t>
            </w:r>
            <w:r>
              <w:rPr>
                <w:rFonts w:asciiTheme="minorHAnsi" w:hAnsiTheme="minorHAnsi" w:cstheme="minorHAnsi"/>
                <w:sz w:val="22"/>
                <w:szCs w:val="22"/>
              </w:rPr>
              <w:t xml:space="preserve"> </w:t>
            </w:r>
            <w:r w:rsidRPr="001C61A8">
              <w:rPr>
                <w:rFonts w:asciiTheme="minorHAnsi" w:hAnsiTheme="minorHAnsi" w:cstheme="minorHAnsi"/>
                <w:sz w:val="22"/>
                <w:szCs w:val="22"/>
              </w:rPr>
              <w:t xml:space="preserve">next instructional steps and subsequent classroom observations will be used to monitor and provide feedback. </w:t>
            </w:r>
          </w:p>
        </w:tc>
        <w:tc>
          <w:tcPr>
            <w:tcW w:w="1538" w:type="dxa"/>
          </w:tcPr>
          <w:p w14:paraId="2F701195"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2F701196"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St</w:t>
            </w:r>
            <w:r>
              <w:rPr>
                <w:rFonts w:asciiTheme="minorHAnsi" w:hAnsiTheme="minorHAnsi" w:cs="Arial"/>
                <w:sz w:val="22"/>
              </w:rPr>
              <w:t>arting Fall 2014 and continuing</w:t>
            </w:r>
          </w:p>
        </w:tc>
      </w:tr>
      <w:tr w:rsidR="002B1A16" w:rsidRPr="001C61A8" w14:paraId="2F70119B" w14:textId="77777777" w:rsidTr="00124E55">
        <w:trPr>
          <w:trHeight w:val="727"/>
        </w:trPr>
        <w:tc>
          <w:tcPr>
            <w:tcW w:w="6983" w:type="dxa"/>
          </w:tcPr>
          <w:p w14:paraId="2F701198" w14:textId="77777777" w:rsidR="002B1A16" w:rsidRPr="00131207" w:rsidRDefault="002B1A16" w:rsidP="00124E55">
            <w:pPr>
              <w:rPr>
                <w:rFonts w:asciiTheme="minorHAnsi" w:hAnsiTheme="minorHAnsi" w:cs="Arial"/>
                <w:sz w:val="22"/>
              </w:rPr>
            </w:pPr>
            <w:r>
              <w:rPr>
                <w:rFonts w:asciiTheme="minorHAnsi" w:hAnsiTheme="minorHAnsi" w:cs="Arial"/>
                <w:b/>
                <w:sz w:val="22"/>
              </w:rPr>
              <w:t>1.6</w:t>
            </w:r>
            <w:r w:rsidRPr="00131207">
              <w:rPr>
                <w:rFonts w:asciiTheme="minorHAnsi" w:hAnsiTheme="minorHAnsi" w:cs="Arial"/>
                <w:b/>
                <w:sz w:val="22"/>
              </w:rPr>
              <w:t xml:space="preserve"> Professional Expectations for Staff: </w:t>
            </w:r>
            <w:r w:rsidRPr="00131207">
              <w:rPr>
                <w:rFonts w:asciiTheme="minorHAnsi" w:hAnsiTheme="minorHAnsi" w:cs="Arial"/>
                <w:sz w:val="22"/>
              </w:rPr>
              <w:t>Teachers and other professional staff shall devote whatever time is required to achieve and maintain high quality education at Morgan Full Service Community School. In addition to traditional responsibilities, all staff members are expected to be involved in a variety of educational and administrative activities necessary to fulfill the mission of the school.</w:t>
            </w:r>
            <w:r>
              <w:rPr>
                <w:rFonts w:asciiTheme="minorHAnsi" w:hAnsiTheme="minorHAnsi" w:cs="Arial"/>
                <w:sz w:val="22"/>
              </w:rPr>
              <w:t xml:space="preserve"> </w:t>
            </w:r>
            <w:r w:rsidRPr="001C61A8">
              <w:rPr>
                <w:rFonts w:asciiTheme="minorHAnsi" w:hAnsiTheme="minorHAnsi"/>
                <w:sz w:val="22"/>
                <w:szCs w:val="22"/>
              </w:rPr>
              <w:t>The Principal</w:t>
            </w:r>
            <w:r>
              <w:rPr>
                <w:rFonts w:asciiTheme="minorHAnsi" w:hAnsiTheme="minorHAnsi"/>
                <w:sz w:val="22"/>
                <w:szCs w:val="22"/>
              </w:rPr>
              <w:t>s</w:t>
            </w:r>
            <w:r w:rsidRPr="00131207">
              <w:rPr>
                <w:rFonts w:asciiTheme="minorHAnsi" w:hAnsiTheme="minorHAnsi"/>
              </w:rPr>
              <w:t>,</w:t>
            </w:r>
            <w:r w:rsidRPr="001C61A8">
              <w:rPr>
                <w:rFonts w:asciiTheme="minorHAnsi" w:hAnsiTheme="minorHAnsi"/>
                <w:sz w:val="22"/>
                <w:szCs w:val="22"/>
              </w:rPr>
              <w:t xml:space="preserve"> in consultation with the Receiver, will have the sole authority to set professional expectations and put policies and procedures in place for the school that will lead to the rapid academic achievement of Morgan’s students.</w:t>
            </w:r>
          </w:p>
        </w:tc>
        <w:tc>
          <w:tcPr>
            <w:tcW w:w="1538" w:type="dxa"/>
          </w:tcPr>
          <w:p w14:paraId="2F701199"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 Principal</w:t>
            </w:r>
            <w:r>
              <w:rPr>
                <w:rFonts w:asciiTheme="minorHAnsi" w:hAnsiTheme="minorHAnsi" w:cs="Arial"/>
                <w:sz w:val="22"/>
              </w:rPr>
              <w:t>s</w:t>
            </w:r>
          </w:p>
        </w:tc>
        <w:tc>
          <w:tcPr>
            <w:tcW w:w="1538" w:type="dxa"/>
          </w:tcPr>
          <w:p w14:paraId="2F70119A"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Beginning July 2014</w:t>
            </w:r>
          </w:p>
        </w:tc>
      </w:tr>
      <w:tr w:rsidR="002B1A16" w:rsidRPr="001C61A8" w14:paraId="2F70119F" w14:textId="77777777" w:rsidTr="00124E55">
        <w:trPr>
          <w:trHeight w:val="727"/>
        </w:trPr>
        <w:tc>
          <w:tcPr>
            <w:tcW w:w="6983" w:type="dxa"/>
          </w:tcPr>
          <w:p w14:paraId="2F70119C" w14:textId="77777777" w:rsidR="002B1A16" w:rsidRPr="00131207" w:rsidRDefault="002B1A16" w:rsidP="00124E55">
            <w:pPr>
              <w:rPr>
                <w:rFonts w:asciiTheme="minorHAnsi" w:hAnsiTheme="minorHAnsi" w:cs="Arial"/>
                <w:sz w:val="22"/>
              </w:rPr>
            </w:pPr>
            <w:r>
              <w:rPr>
                <w:rFonts w:asciiTheme="minorHAnsi" w:hAnsiTheme="minorHAnsi" w:cs="Arial"/>
                <w:b/>
                <w:sz w:val="22"/>
              </w:rPr>
              <w:t>1.7</w:t>
            </w:r>
            <w:r w:rsidRPr="00131207">
              <w:rPr>
                <w:rFonts w:asciiTheme="minorHAnsi" w:hAnsiTheme="minorHAnsi" w:cs="Arial"/>
                <w:b/>
                <w:sz w:val="22"/>
              </w:rPr>
              <w:t xml:space="preserve"> Performance-Based Compensation: </w:t>
            </w:r>
            <w:r w:rsidRPr="007B7332">
              <w:rPr>
                <w:rFonts w:asciiTheme="minorHAnsi" w:hAnsiTheme="minorHAnsi"/>
                <w:sz w:val="22"/>
                <w:szCs w:val="22"/>
              </w:rPr>
              <w:t xml:space="preserve">Effective July 2014, a new performance-based compensation system will be used to compensate Morgan staff.  </w:t>
            </w:r>
          </w:p>
        </w:tc>
        <w:tc>
          <w:tcPr>
            <w:tcW w:w="1538" w:type="dxa"/>
          </w:tcPr>
          <w:p w14:paraId="2F70119D"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2F70119E"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August 2015</w:t>
            </w:r>
          </w:p>
        </w:tc>
      </w:tr>
      <w:tr w:rsidR="002B1A16" w:rsidRPr="001C61A8" w14:paraId="2F7011A3" w14:textId="77777777" w:rsidTr="00124E55">
        <w:trPr>
          <w:trHeight w:val="727"/>
        </w:trPr>
        <w:tc>
          <w:tcPr>
            <w:tcW w:w="6983" w:type="dxa"/>
          </w:tcPr>
          <w:p w14:paraId="2F7011A0" w14:textId="77777777" w:rsidR="002B1A16" w:rsidRPr="00131207" w:rsidRDefault="002B1A16" w:rsidP="00124E55">
            <w:pPr>
              <w:rPr>
                <w:rFonts w:asciiTheme="minorHAnsi" w:hAnsiTheme="minorHAnsi" w:cs="Arial"/>
                <w:sz w:val="22"/>
              </w:rPr>
            </w:pPr>
            <w:r>
              <w:rPr>
                <w:rFonts w:asciiTheme="minorHAnsi" w:hAnsiTheme="minorHAnsi" w:cs="Arial"/>
                <w:b/>
                <w:sz w:val="22"/>
              </w:rPr>
              <w:t>1.8</w:t>
            </w:r>
            <w:r w:rsidRPr="00131207">
              <w:rPr>
                <w:rFonts w:asciiTheme="minorHAnsi" w:hAnsiTheme="minorHAnsi" w:cs="Arial"/>
                <w:b/>
                <w:sz w:val="22"/>
              </w:rPr>
              <w:t xml:space="preserve"> Dispute Resolution:</w:t>
            </w:r>
            <w:r>
              <w:rPr>
                <w:rFonts w:asciiTheme="minorHAnsi" w:hAnsiTheme="minorHAnsi" w:cs="Arial"/>
                <w:b/>
                <w:sz w:val="22"/>
              </w:rPr>
              <w:t xml:space="preserve"> </w:t>
            </w:r>
            <w:r w:rsidRPr="00131207">
              <w:rPr>
                <w:rFonts w:asciiTheme="minorHAnsi" w:hAnsiTheme="minorHAnsi" w:cs="Arial"/>
                <w:sz w:val="22"/>
              </w:rPr>
              <w:t>The Receiver will utilize a dispute resolution process set forth in Appendix A that values employees’ input and allows for the rapid and effective resolution of employee concerns.</w:t>
            </w:r>
          </w:p>
        </w:tc>
        <w:tc>
          <w:tcPr>
            <w:tcW w:w="1538" w:type="dxa"/>
          </w:tcPr>
          <w:p w14:paraId="2F7011A1"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2F7011A2"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August 2014</w:t>
            </w:r>
          </w:p>
        </w:tc>
      </w:tr>
      <w:tr w:rsidR="002B1A16" w:rsidRPr="001C61A8" w14:paraId="2F7011A7" w14:textId="77777777" w:rsidTr="00124E55">
        <w:trPr>
          <w:trHeight w:val="727"/>
        </w:trPr>
        <w:tc>
          <w:tcPr>
            <w:tcW w:w="6983" w:type="dxa"/>
          </w:tcPr>
          <w:p w14:paraId="2F7011A4" w14:textId="77777777" w:rsidR="002B1A16" w:rsidRPr="00131207" w:rsidRDefault="002B1A16" w:rsidP="00124E55">
            <w:pPr>
              <w:rPr>
                <w:rFonts w:asciiTheme="minorHAnsi" w:hAnsiTheme="minorHAnsi" w:cs="Arial"/>
                <w:b/>
                <w:sz w:val="22"/>
              </w:rPr>
            </w:pPr>
            <w:r w:rsidRPr="00131207">
              <w:rPr>
                <w:rFonts w:asciiTheme="minorHAnsi" w:hAnsiTheme="minorHAnsi" w:cs="Arial"/>
                <w:b/>
                <w:sz w:val="22"/>
              </w:rPr>
              <w:t>1.</w:t>
            </w:r>
            <w:r>
              <w:rPr>
                <w:rFonts w:asciiTheme="minorHAnsi" w:hAnsiTheme="minorHAnsi" w:cs="Arial"/>
                <w:b/>
                <w:sz w:val="22"/>
              </w:rPr>
              <w:t>9</w:t>
            </w:r>
            <w:r w:rsidRPr="00131207">
              <w:rPr>
                <w:rFonts w:asciiTheme="minorHAnsi" w:hAnsiTheme="minorHAnsi" w:cs="Arial"/>
                <w:b/>
                <w:sz w:val="22"/>
              </w:rPr>
              <w:t xml:space="preserve"> Policies and Agreements:</w:t>
            </w:r>
            <w:r w:rsidRPr="00131207">
              <w:rPr>
                <w:rFonts w:asciiTheme="minorHAnsi" w:hAnsiTheme="minorHAnsi" w:cs="Arial"/>
                <w:sz w:val="22"/>
              </w:rPr>
              <w:t xml:space="preserve"> Certain changes to the district’s policies, agreements, and working terms as they relate to the Morgan school are necessary to achieve the goals of the turnaround plan.</w:t>
            </w:r>
            <w:r>
              <w:rPr>
                <w:rFonts w:asciiTheme="minorHAnsi" w:hAnsiTheme="minorHAnsi" w:cs="Arial"/>
                <w:sz w:val="22"/>
              </w:rPr>
              <w:t xml:space="preserve"> </w:t>
            </w:r>
            <w:r w:rsidRPr="00131207">
              <w:rPr>
                <w:rFonts w:asciiTheme="minorHAnsi" w:hAnsiTheme="minorHAnsi" w:cs="Arial"/>
                <w:sz w:val="22"/>
              </w:rPr>
              <w:t>Appendix A contains changes that will take effect as of July 2014 and must be incorporated into future collective bargaining agreements as they relate to the Morgan school.</w:t>
            </w:r>
          </w:p>
        </w:tc>
        <w:tc>
          <w:tcPr>
            <w:tcW w:w="1538" w:type="dxa"/>
          </w:tcPr>
          <w:p w14:paraId="2F7011A5"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1538" w:type="dxa"/>
          </w:tcPr>
          <w:p w14:paraId="2F7011A6"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Effective July 1, 2014</w:t>
            </w:r>
          </w:p>
        </w:tc>
      </w:tr>
    </w:tbl>
    <w:p w14:paraId="2F7011A8" w14:textId="77777777" w:rsidR="002B1A16" w:rsidRDefault="002B1A16" w:rsidP="002B1A16">
      <w:pPr>
        <w:tabs>
          <w:tab w:val="left" w:pos="7308"/>
          <w:tab w:val="left" w:pos="8568"/>
        </w:tabs>
        <w:spacing w:after="120"/>
        <w:rPr>
          <w:rFonts w:cs="Arial"/>
          <w:b/>
          <w:u w:val="single"/>
        </w:rPr>
      </w:pPr>
    </w:p>
    <w:p w14:paraId="2F7011A9" w14:textId="77777777" w:rsidR="002B1A16" w:rsidRDefault="002B1A16" w:rsidP="002B1A16">
      <w:pPr>
        <w:rPr>
          <w:rFonts w:cs="Arial"/>
          <w:b/>
          <w:u w:val="single"/>
        </w:rPr>
      </w:pPr>
      <w:r>
        <w:rPr>
          <w:rFonts w:cs="Arial"/>
          <w:b/>
          <w:u w:val="single"/>
        </w:rPr>
        <w:br w:type="page"/>
      </w:r>
    </w:p>
    <w:p w14:paraId="2F7011AA" w14:textId="77777777" w:rsidR="002B1A16" w:rsidRPr="004465C0" w:rsidRDefault="002B1A16" w:rsidP="002B1A16">
      <w:pPr>
        <w:tabs>
          <w:tab w:val="left" w:pos="7308"/>
          <w:tab w:val="left" w:pos="8568"/>
        </w:tabs>
        <w:spacing w:after="120"/>
        <w:rPr>
          <w:rFonts w:cs="Arial"/>
          <w:b/>
          <w:u w:val="single"/>
        </w:rPr>
      </w:pPr>
      <w:r>
        <w:rPr>
          <w:rFonts w:cs="Arial"/>
          <w:b/>
          <w:u w:val="single"/>
        </w:rPr>
        <w:t xml:space="preserve">Priority Area 1 </w:t>
      </w:r>
      <w:r w:rsidRPr="004465C0">
        <w:rPr>
          <w:rFonts w:cs="Arial"/>
          <w:b/>
          <w:u w:val="single"/>
        </w:rPr>
        <w:t>Benchmarks</w:t>
      </w:r>
    </w:p>
    <w:p w14:paraId="2F7011AB" w14:textId="77777777" w:rsidR="002B1A16" w:rsidRPr="004465C0" w:rsidRDefault="002B1A16" w:rsidP="002B1A16">
      <w:pPr>
        <w:rPr>
          <w:b/>
        </w:rPr>
      </w:pPr>
      <w:r w:rsidRPr="004465C0">
        <w:rPr>
          <w:b/>
        </w:rPr>
        <w:t>Final Outcomes:</w:t>
      </w:r>
    </w:p>
    <w:p w14:paraId="2F7011AC" w14:textId="77777777" w:rsidR="002B1A16" w:rsidRDefault="002B1A16" w:rsidP="002B1A16">
      <w:pPr>
        <w:numPr>
          <w:ilvl w:val="0"/>
          <w:numId w:val="29"/>
        </w:numPr>
      </w:pPr>
      <w:r w:rsidRPr="004465C0">
        <w:t xml:space="preserve">By June 2015, </w:t>
      </w:r>
      <w:r>
        <w:t>10</w:t>
      </w:r>
      <w:r w:rsidRPr="004465C0">
        <w:t xml:space="preserve">0% of teachers plan for and implement instruction that is aligned to </w:t>
      </w:r>
      <w:r>
        <w:t>Massachusetts Curriculum Frameworks and</w:t>
      </w:r>
      <w:r w:rsidRPr="004465C0">
        <w:t xml:space="preserve"> is informed by benchmark and formative assessment data</w:t>
      </w:r>
      <w:r>
        <w:t>.</w:t>
      </w:r>
    </w:p>
    <w:p w14:paraId="2F7011AD" w14:textId="77777777" w:rsidR="002B1A16" w:rsidRPr="004465C0" w:rsidRDefault="002B1A16" w:rsidP="002B1A16">
      <w:pPr>
        <w:numPr>
          <w:ilvl w:val="0"/>
          <w:numId w:val="29"/>
        </w:numPr>
      </w:pPr>
      <w:r>
        <w:t xml:space="preserve">By June 2015, 80% of teachers </w:t>
      </w:r>
      <w:r w:rsidRPr="004465C0">
        <w:t>use SEI strategies appropriately to differentiate instruction and materials for ELL students as evidenced by teacher lesson plans and classroom observations.</w:t>
      </w:r>
    </w:p>
    <w:p w14:paraId="2F7011AE" w14:textId="77777777" w:rsidR="002B1A16" w:rsidRPr="004465C0" w:rsidRDefault="002B1A16" w:rsidP="002B1A16">
      <w:pPr>
        <w:pStyle w:val="ListParagraph"/>
        <w:numPr>
          <w:ilvl w:val="0"/>
          <w:numId w:val="34"/>
        </w:numPr>
        <w:spacing w:after="200" w:line="276" w:lineRule="auto"/>
        <w:rPr>
          <w:rFonts w:asciiTheme="minorHAnsi" w:hAnsiTheme="minorHAnsi"/>
          <w:sz w:val="22"/>
          <w:szCs w:val="22"/>
        </w:rPr>
      </w:pPr>
      <w:r w:rsidRPr="004465C0">
        <w:rPr>
          <w:rFonts w:asciiTheme="minorHAnsi" w:hAnsiTheme="minorHAnsi"/>
          <w:sz w:val="22"/>
          <w:szCs w:val="22"/>
        </w:rPr>
        <w:t xml:space="preserve">By June 2015, 75% of students in core K-8 classrooms show </w:t>
      </w:r>
      <w:r>
        <w:rPr>
          <w:rFonts w:asciiTheme="minorHAnsi" w:hAnsiTheme="minorHAnsi"/>
          <w:sz w:val="22"/>
          <w:szCs w:val="22"/>
        </w:rPr>
        <w:t>increased proficiency compared to 2014 on State tests or benchmark assessments.</w:t>
      </w:r>
    </w:p>
    <w:p w14:paraId="2F7011AF" w14:textId="77777777" w:rsidR="002B1A16" w:rsidRPr="004465C0" w:rsidRDefault="002B1A16" w:rsidP="002B1A16">
      <w:pPr>
        <w:rPr>
          <w:b/>
        </w:rPr>
      </w:pPr>
      <w:r w:rsidRPr="004465C0">
        <w:rPr>
          <w:b/>
        </w:rPr>
        <w:t>Early Evidence of Change:</w:t>
      </w:r>
    </w:p>
    <w:p w14:paraId="2F7011B0" w14:textId="77777777" w:rsidR="002B1A16" w:rsidRPr="004465C0" w:rsidRDefault="002B1A16" w:rsidP="002B1A16">
      <w:pPr>
        <w:numPr>
          <w:ilvl w:val="0"/>
          <w:numId w:val="29"/>
        </w:numPr>
      </w:pPr>
      <w:r>
        <w:rPr>
          <w:rFonts w:eastAsia="Calibri"/>
        </w:rPr>
        <w:t xml:space="preserve">Beginning in October 2014 </w:t>
      </w:r>
      <w:r w:rsidRPr="004465C0">
        <w:rPr>
          <w:rFonts w:eastAsia="Calibri"/>
        </w:rPr>
        <w:t xml:space="preserve">and ongoing, teachers at every grade level will </w:t>
      </w:r>
      <w:r>
        <w:rPr>
          <w:rFonts w:eastAsia="Calibri"/>
        </w:rPr>
        <w:t>use</w:t>
      </w:r>
      <w:r w:rsidRPr="004465C0">
        <w:rPr>
          <w:rFonts w:eastAsia="Calibri"/>
        </w:rPr>
        <w:t xml:space="preserve"> instructional practices taught in professional development that are identified as high leverage for high</w:t>
      </w:r>
      <w:r>
        <w:rPr>
          <w:rFonts w:eastAsia="Calibri"/>
        </w:rPr>
        <w:t>-</w:t>
      </w:r>
      <w:r w:rsidRPr="004465C0">
        <w:rPr>
          <w:rFonts w:eastAsia="Calibri"/>
        </w:rPr>
        <w:t xml:space="preserve">needs students, </w:t>
      </w:r>
      <w:r w:rsidRPr="004465C0">
        <w:t>as evidenced by teacher lesson plans and classroom observations.</w:t>
      </w:r>
    </w:p>
    <w:p w14:paraId="2F7011B1" w14:textId="77777777" w:rsidR="002B1A16" w:rsidRPr="004465C0" w:rsidRDefault="002B1A16" w:rsidP="002B1A16">
      <w:pPr>
        <w:pStyle w:val="ListParagraph"/>
        <w:numPr>
          <w:ilvl w:val="0"/>
          <w:numId w:val="29"/>
        </w:numPr>
        <w:spacing w:after="200" w:line="276" w:lineRule="auto"/>
        <w:rPr>
          <w:rFonts w:asciiTheme="minorHAnsi" w:eastAsia="Calibri" w:hAnsiTheme="minorHAnsi"/>
          <w:sz w:val="22"/>
          <w:szCs w:val="22"/>
        </w:rPr>
      </w:pPr>
      <w:r w:rsidRPr="004465C0">
        <w:rPr>
          <w:rFonts w:asciiTheme="minorHAnsi" w:eastAsia="Calibri" w:hAnsiTheme="minorHAnsi"/>
          <w:sz w:val="22"/>
          <w:szCs w:val="22"/>
        </w:rPr>
        <w:t>By January 2015, 80% teachers report that there is an established school-wide culture of shared inquiry into practice, as reflected in teacher and leader interviews.</w:t>
      </w:r>
    </w:p>
    <w:p w14:paraId="2F7011B2" w14:textId="77777777" w:rsidR="002B1A16" w:rsidRPr="004465C0" w:rsidRDefault="002B1A16" w:rsidP="002B1A16">
      <w:pPr>
        <w:tabs>
          <w:tab w:val="left" w:pos="7308"/>
          <w:tab w:val="left" w:pos="8568"/>
        </w:tabs>
        <w:spacing w:after="120"/>
        <w:rPr>
          <w:b/>
        </w:rPr>
      </w:pPr>
      <w:r w:rsidRPr="004465C0">
        <w:rPr>
          <w:b/>
        </w:rPr>
        <w:t>Implementation Benchmarks:</w:t>
      </w:r>
    </w:p>
    <w:p w14:paraId="2F7011B3" w14:textId="77777777" w:rsidR="002B1A16" w:rsidRPr="004465C0" w:rsidRDefault="002B1A16" w:rsidP="002B1A16">
      <w:pPr>
        <w:tabs>
          <w:tab w:val="left" w:pos="7308"/>
          <w:tab w:val="left" w:pos="8568"/>
        </w:tabs>
        <w:spacing w:after="120"/>
        <w:rPr>
          <w:b/>
        </w:rPr>
      </w:pPr>
      <w:r w:rsidRPr="004465C0">
        <w:rPr>
          <w:b/>
        </w:rPr>
        <w:t xml:space="preserve">1.1 </w:t>
      </w:r>
    </w:p>
    <w:p w14:paraId="2F7011B4" w14:textId="77777777" w:rsidR="002B1A16" w:rsidRPr="004465C0" w:rsidRDefault="002B1A16" w:rsidP="002B1A16">
      <w:pPr>
        <w:pStyle w:val="ListParagraph"/>
        <w:numPr>
          <w:ilvl w:val="0"/>
          <w:numId w:val="34"/>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May </w:t>
      </w:r>
      <w:r>
        <w:rPr>
          <w:rFonts w:asciiTheme="minorHAnsi" w:hAnsiTheme="minorHAnsi"/>
          <w:sz w:val="22"/>
          <w:szCs w:val="22"/>
        </w:rPr>
        <w:t>12</w:t>
      </w:r>
      <w:r w:rsidRPr="004465C0">
        <w:rPr>
          <w:rFonts w:asciiTheme="minorHAnsi" w:hAnsiTheme="minorHAnsi"/>
          <w:sz w:val="22"/>
          <w:szCs w:val="22"/>
        </w:rPr>
        <w:t xml:space="preserve">, 2014 all existing Morgan teachers who are interested in continuing </w:t>
      </w:r>
      <w:r>
        <w:rPr>
          <w:rFonts w:asciiTheme="minorHAnsi" w:hAnsiTheme="minorHAnsi"/>
          <w:sz w:val="22"/>
          <w:szCs w:val="22"/>
        </w:rPr>
        <w:t xml:space="preserve">at </w:t>
      </w:r>
      <w:r w:rsidRPr="004465C0">
        <w:rPr>
          <w:rFonts w:asciiTheme="minorHAnsi" w:hAnsiTheme="minorHAnsi"/>
          <w:sz w:val="22"/>
          <w:szCs w:val="22"/>
        </w:rPr>
        <w:t>Morgan will have received decisions about their continued employment.</w:t>
      </w:r>
    </w:p>
    <w:p w14:paraId="2F7011B5" w14:textId="77777777" w:rsidR="002B1A16" w:rsidRPr="004465C0" w:rsidRDefault="002B1A16" w:rsidP="002B1A16">
      <w:pPr>
        <w:pStyle w:val="ListParagraph"/>
        <w:numPr>
          <w:ilvl w:val="0"/>
          <w:numId w:val="34"/>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May 15, 2014 the new Principals, Dean of Students, and Director of Business Operations will be hired.</w:t>
      </w:r>
    </w:p>
    <w:p w14:paraId="2F7011B6" w14:textId="77777777" w:rsidR="002B1A16" w:rsidRPr="004465C0" w:rsidRDefault="002B1A16" w:rsidP="002B1A16">
      <w:pPr>
        <w:pStyle w:val="ListParagraph"/>
        <w:numPr>
          <w:ilvl w:val="0"/>
          <w:numId w:val="34"/>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July 1, 2014 all vacant positions will be filled with faculty and staff who possess the commitment, knowledge, and skills to serve high</w:t>
      </w:r>
      <w:r>
        <w:rPr>
          <w:rFonts w:asciiTheme="minorHAnsi" w:hAnsiTheme="minorHAnsi"/>
          <w:sz w:val="22"/>
          <w:szCs w:val="22"/>
        </w:rPr>
        <w:t>-</w:t>
      </w:r>
      <w:r w:rsidRPr="004465C0">
        <w:rPr>
          <w:rFonts w:asciiTheme="minorHAnsi" w:hAnsiTheme="minorHAnsi"/>
          <w:sz w:val="22"/>
          <w:szCs w:val="22"/>
        </w:rPr>
        <w:t>needs students.</w:t>
      </w:r>
    </w:p>
    <w:p w14:paraId="2F7011B7" w14:textId="77777777" w:rsidR="002B1A16" w:rsidRPr="004465C0" w:rsidRDefault="002B1A16" w:rsidP="002B1A16">
      <w:pPr>
        <w:tabs>
          <w:tab w:val="left" w:pos="7308"/>
          <w:tab w:val="left" w:pos="8568"/>
        </w:tabs>
        <w:spacing w:after="120"/>
        <w:rPr>
          <w:b/>
        </w:rPr>
      </w:pPr>
      <w:r w:rsidRPr="004465C0">
        <w:rPr>
          <w:b/>
        </w:rPr>
        <w:t>1.2</w:t>
      </w:r>
    </w:p>
    <w:p w14:paraId="2F7011B8" w14:textId="77777777" w:rsidR="002B1A16" w:rsidRPr="004465C0" w:rsidRDefault="002B1A16" w:rsidP="002B1A16">
      <w:pPr>
        <w:pStyle w:val="ListParagraph"/>
        <w:numPr>
          <w:ilvl w:val="0"/>
          <w:numId w:val="30"/>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July 1, 2014 an ELA and math coach</w:t>
      </w:r>
      <w:r>
        <w:rPr>
          <w:rFonts w:asciiTheme="minorHAnsi" w:hAnsiTheme="minorHAnsi"/>
          <w:sz w:val="22"/>
          <w:szCs w:val="22"/>
        </w:rPr>
        <w:t xml:space="preserve"> are hired;</w:t>
      </w:r>
      <w:r w:rsidRPr="004465C0">
        <w:rPr>
          <w:rFonts w:asciiTheme="minorHAnsi" w:hAnsiTheme="minorHAnsi"/>
          <w:sz w:val="22"/>
          <w:szCs w:val="22"/>
        </w:rPr>
        <w:t xml:space="preserve"> each </w:t>
      </w:r>
      <w:r>
        <w:rPr>
          <w:rFonts w:asciiTheme="minorHAnsi" w:hAnsiTheme="minorHAnsi"/>
          <w:sz w:val="22"/>
          <w:szCs w:val="22"/>
        </w:rPr>
        <w:t>has</w:t>
      </w:r>
      <w:r w:rsidRPr="004465C0">
        <w:rPr>
          <w:rFonts w:asciiTheme="minorHAnsi" w:hAnsiTheme="minorHAnsi"/>
          <w:sz w:val="22"/>
          <w:szCs w:val="22"/>
        </w:rPr>
        <w:t xml:space="preserve"> SEI knowledge and skills. </w:t>
      </w:r>
    </w:p>
    <w:p w14:paraId="2F7011B9" w14:textId="77777777" w:rsidR="002B1A16" w:rsidRPr="004465C0" w:rsidRDefault="002B1A16" w:rsidP="002B1A16">
      <w:pPr>
        <w:pStyle w:val="ListParagraph"/>
        <w:numPr>
          <w:ilvl w:val="0"/>
          <w:numId w:val="30"/>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September 1, 2014 coaches and administrators will have articulated and launched a transparent process for instructional modeling, co-teaching, and feedback as a continuous cycle of improvement for all staff.</w:t>
      </w:r>
    </w:p>
    <w:p w14:paraId="2F7011BA" w14:textId="77777777" w:rsidR="002B1A16" w:rsidRPr="004465C0" w:rsidRDefault="002B1A16" w:rsidP="002B1A16">
      <w:pPr>
        <w:pStyle w:val="ListParagraph"/>
        <w:numPr>
          <w:ilvl w:val="0"/>
          <w:numId w:val="30"/>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October 1, 2014 and ongoing, coaches will have a schedule for meetings </w:t>
      </w:r>
      <w:r>
        <w:rPr>
          <w:rFonts w:asciiTheme="minorHAnsi" w:hAnsiTheme="minorHAnsi"/>
          <w:sz w:val="22"/>
          <w:szCs w:val="22"/>
        </w:rPr>
        <w:t>with</w:t>
      </w:r>
      <w:r w:rsidRPr="004465C0">
        <w:rPr>
          <w:rFonts w:asciiTheme="minorHAnsi" w:hAnsiTheme="minorHAnsi"/>
          <w:sz w:val="22"/>
          <w:szCs w:val="22"/>
        </w:rPr>
        <w:t xml:space="preserve"> all grade and content level PLCs to plan instruction using data, </w:t>
      </w:r>
      <w:r>
        <w:rPr>
          <w:rFonts w:asciiTheme="minorHAnsi" w:hAnsiTheme="minorHAnsi"/>
          <w:sz w:val="22"/>
          <w:szCs w:val="22"/>
        </w:rPr>
        <w:t>Massachusetts Curriculum Frameworks</w:t>
      </w:r>
      <w:r w:rsidRPr="004465C0">
        <w:rPr>
          <w:rFonts w:asciiTheme="minorHAnsi" w:hAnsiTheme="minorHAnsi"/>
          <w:sz w:val="22"/>
          <w:szCs w:val="22"/>
        </w:rPr>
        <w:t xml:space="preserve"> and SEI strategies.</w:t>
      </w:r>
    </w:p>
    <w:p w14:paraId="2F7011BB" w14:textId="77777777" w:rsidR="002B1A16" w:rsidRPr="004465C0" w:rsidRDefault="002B1A16" w:rsidP="002B1A16">
      <w:pPr>
        <w:tabs>
          <w:tab w:val="left" w:pos="7308"/>
          <w:tab w:val="left" w:pos="8568"/>
        </w:tabs>
        <w:spacing w:after="120"/>
        <w:rPr>
          <w:b/>
        </w:rPr>
      </w:pPr>
      <w:r w:rsidRPr="004465C0">
        <w:rPr>
          <w:b/>
        </w:rPr>
        <w:t xml:space="preserve">1.3 </w:t>
      </w:r>
    </w:p>
    <w:p w14:paraId="2F7011BC" w14:textId="77777777" w:rsidR="002B1A16" w:rsidRPr="004465C0" w:rsidRDefault="002B1A16" w:rsidP="002B1A16">
      <w:pPr>
        <w:pStyle w:val="ListParagraph"/>
        <w:numPr>
          <w:ilvl w:val="0"/>
          <w:numId w:val="31"/>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Two week August professional development for teachers complete</w:t>
      </w:r>
      <w:r>
        <w:rPr>
          <w:rFonts w:asciiTheme="minorHAnsi" w:hAnsiTheme="minorHAnsi"/>
          <w:sz w:val="22"/>
          <w:szCs w:val="22"/>
        </w:rPr>
        <w:t>d</w:t>
      </w:r>
      <w:r w:rsidRPr="004465C0">
        <w:rPr>
          <w:rFonts w:asciiTheme="minorHAnsi" w:hAnsiTheme="minorHAnsi"/>
          <w:sz w:val="22"/>
          <w:szCs w:val="22"/>
        </w:rPr>
        <w:t xml:space="preserve">. </w:t>
      </w:r>
    </w:p>
    <w:p w14:paraId="2F7011BD" w14:textId="77777777" w:rsidR="002B1A16" w:rsidRDefault="002B1A16" w:rsidP="002B1A16">
      <w:pPr>
        <w:pStyle w:val="ListParagraph"/>
        <w:numPr>
          <w:ilvl w:val="0"/>
          <w:numId w:val="31"/>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September 1, 2014 a year-long professional development calendar is prepared to ensure cohesive implementation of instructional practices informed by emerging student data, </w:t>
      </w:r>
      <w:r>
        <w:rPr>
          <w:rFonts w:asciiTheme="minorHAnsi" w:hAnsiTheme="minorHAnsi"/>
          <w:sz w:val="22"/>
          <w:szCs w:val="22"/>
        </w:rPr>
        <w:t xml:space="preserve">Massachusetts Curriculum Frameworks </w:t>
      </w:r>
      <w:r w:rsidRPr="004465C0">
        <w:rPr>
          <w:rFonts w:asciiTheme="minorHAnsi" w:hAnsiTheme="minorHAnsi"/>
          <w:sz w:val="22"/>
          <w:szCs w:val="22"/>
        </w:rPr>
        <w:t>and SEI strategies.</w:t>
      </w:r>
    </w:p>
    <w:p w14:paraId="2F7011BE" w14:textId="77777777" w:rsidR="002B1A16" w:rsidRPr="004465C0" w:rsidRDefault="002B1A16" w:rsidP="002B1A16">
      <w:pPr>
        <w:tabs>
          <w:tab w:val="left" w:pos="7308"/>
          <w:tab w:val="left" w:pos="8568"/>
        </w:tabs>
        <w:spacing w:after="120"/>
        <w:rPr>
          <w:b/>
        </w:rPr>
      </w:pPr>
      <w:r>
        <w:rPr>
          <w:b/>
        </w:rPr>
        <w:t>1.4</w:t>
      </w:r>
    </w:p>
    <w:p w14:paraId="2F7011BF" w14:textId="77777777" w:rsidR="002B1A16" w:rsidRPr="00EE3E60" w:rsidRDefault="002B1A16" w:rsidP="002B1A16">
      <w:pPr>
        <w:pStyle w:val="ListParagraph"/>
        <w:numPr>
          <w:ilvl w:val="0"/>
          <w:numId w:val="32"/>
        </w:numPr>
        <w:tabs>
          <w:tab w:val="left" w:pos="7308"/>
          <w:tab w:val="left" w:pos="8568"/>
        </w:tabs>
        <w:spacing w:after="120"/>
        <w:rPr>
          <w:rFonts w:asciiTheme="minorHAnsi" w:hAnsiTheme="minorHAnsi"/>
          <w:sz w:val="22"/>
          <w:szCs w:val="22"/>
        </w:rPr>
      </w:pPr>
      <w:r>
        <w:rPr>
          <w:rFonts w:asciiTheme="minorHAnsi" w:hAnsiTheme="minorHAnsi"/>
          <w:sz w:val="22"/>
          <w:szCs w:val="22"/>
        </w:rPr>
        <w:t xml:space="preserve">By the conclusion of the </w:t>
      </w:r>
      <w:r w:rsidRPr="00EE3E60">
        <w:rPr>
          <w:rFonts w:asciiTheme="minorHAnsi" w:hAnsiTheme="minorHAnsi"/>
          <w:sz w:val="22"/>
          <w:szCs w:val="22"/>
        </w:rPr>
        <w:t>August professional development</w:t>
      </w:r>
      <w:r>
        <w:rPr>
          <w:rFonts w:asciiTheme="minorHAnsi" w:hAnsiTheme="minorHAnsi"/>
          <w:sz w:val="22"/>
          <w:szCs w:val="22"/>
        </w:rPr>
        <w:t xml:space="preserve"> program</w:t>
      </w:r>
      <w:r w:rsidRPr="00EE3E60">
        <w:rPr>
          <w:rFonts w:asciiTheme="minorHAnsi" w:hAnsiTheme="minorHAnsi"/>
          <w:sz w:val="22"/>
          <w:szCs w:val="22"/>
        </w:rPr>
        <w:t xml:space="preserve">, school leaders will have articulated a transparent process for classroom observation and evaluation and feedback, including the tools, expectations, and purpose. </w:t>
      </w:r>
    </w:p>
    <w:p w14:paraId="2F7011C0" w14:textId="77777777" w:rsidR="002B1A16" w:rsidRPr="004465C0" w:rsidRDefault="002B1A16" w:rsidP="002B1A16">
      <w:pPr>
        <w:pStyle w:val="ListParagraph"/>
        <w:numPr>
          <w:ilvl w:val="0"/>
          <w:numId w:val="32"/>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1, 2014 every teacher will have been observed at least once by an administrator, coach, and a colleague.</w:t>
      </w:r>
    </w:p>
    <w:p w14:paraId="2F7011C1" w14:textId="77777777" w:rsidR="002B1A16" w:rsidRPr="004465C0" w:rsidRDefault="002B1A16" w:rsidP="002B1A16">
      <w:pPr>
        <w:pStyle w:val="ListParagraph"/>
        <w:numPr>
          <w:ilvl w:val="0"/>
          <w:numId w:val="32"/>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June 2015, teachers refine and sustain instructional practices that are both rigorous and responsive to learners.</w:t>
      </w:r>
    </w:p>
    <w:p w14:paraId="2F7011C2" w14:textId="77777777" w:rsidR="002B1A16" w:rsidRPr="004465C0" w:rsidRDefault="002B1A16" w:rsidP="002B1A16">
      <w:pPr>
        <w:tabs>
          <w:tab w:val="left" w:pos="7308"/>
          <w:tab w:val="left" w:pos="8568"/>
        </w:tabs>
        <w:spacing w:after="120"/>
        <w:rPr>
          <w:b/>
        </w:rPr>
      </w:pPr>
      <w:r>
        <w:rPr>
          <w:b/>
        </w:rPr>
        <w:t>1.5</w:t>
      </w:r>
    </w:p>
    <w:p w14:paraId="2F7011C3" w14:textId="77777777" w:rsidR="002B1A16" w:rsidRPr="004465C0" w:rsidRDefault="002B1A16" w:rsidP="002B1A16">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1, 2014 all teachers have approved student learning and professional practice goals aligned to school goals for evaluation.</w:t>
      </w:r>
    </w:p>
    <w:p w14:paraId="2F7011C4" w14:textId="77777777" w:rsidR="002B1A16" w:rsidRPr="004465C0" w:rsidRDefault="002B1A16" w:rsidP="002B1A16">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September</w:t>
      </w:r>
      <w:r>
        <w:rPr>
          <w:rFonts w:asciiTheme="minorHAnsi" w:hAnsiTheme="minorHAnsi"/>
          <w:sz w:val="22"/>
          <w:szCs w:val="22"/>
        </w:rPr>
        <w:t xml:space="preserve"> </w:t>
      </w:r>
      <w:r w:rsidRPr="004465C0">
        <w:rPr>
          <w:rFonts w:asciiTheme="minorHAnsi" w:hAnsiTheme="minorHAnsi"/>
          <w:sz w:val="22"/>
          <w:szCs w:val="22"/>
        </w:rPr>
        <w:t>30, 2014 and ongoing, coaches and administrators meet weekly to target support (modeling, co-teaching, feedback) for teachers to improve instructional quality.</w:t>
      </w:r>
    </w:p>
    <w:p w14:paraId="2F7011C5" w14:textId="77777777" w:rsidR="002B1A16" w:rsidRPr="004465C0" w:rsidRDefault="002B1A16" w:rsidP="002B1A16">
      <w:pPr>
        <w:pStyle w:val="ListParagraph"/>
        <w:numPr>
          <w:ilvl w:val="0"/>
          <w:numId w:val="33"/>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September 30, 2014 and ongoing, coaches and administrators have a schedule of teachers to be observed, targets for support, and instructional practices to focus on.</w:t>
      </w:r>
    </w:p>
    <w:p w14:paraId="2F7011C6" w14:textId="77777777" w:rsidR="002B1A16" w:rsidRPr="004465C0" w:rsidRDefault="002B1A16" w:rsidP="002B1A16">
      <w:pPr>
        <w:tabs>
          <w:tab w:val="left" w:pos="7308"/>
          <w:tab w:val="left" w:pos="8568"/>
        </w:tabs>
        <w:spacing w:after="120"/>
        <w:rPr>
          <w:rFonts w:cs="Arial"/>
          <w:b/>
        </w:rPr>
      </w:pPr>
    </w:p>
    <w:p w14:paraId="2F7011C7" w14:textId="77777777" w:rsidR="002B1A16" w:rsidRPr="004465C0" w:rsidRDefault="002B1A16" w:rsidP="002B1A16">
      <w:pPr>
        <w:tabs>
          <w:tab w:val="left" w:pos="7308"/>
          <w:tab w:val="left" w:pos="8568"/>
        </w:tabs>
        <w:spacing w:after="120"/>
        <w:rPr>
          <w:rFonts w:cs="Arial"/>
        </w:rPr>
      </w:pPr>
    </w:p>
    <w:p w14:paraId="2F7011C8" w14:textId="77777777" w:rsidR="002B1A16" w:rsidRPr="004465C0" w:rsidRDefault="002B1A16" w:rsidP="002B1A16">
      <w:pPr>
        <w:tabs>
          <w:tab w:val="left" w:pos="7308"/>
          <w:tab w:val="left" w:pos="8568"/>
        </w:tabs>
        <w:spacing w:after="120"/>
        <w:rPr>
          <w:rFonts w:cs="Arial"/>
          <w:i/>
        </w:rPr>
        <w:sectPr w:rsidR="002B1A16" w:rsidRPr="004465C0" w:rsidSect="00124E55">
          <w:footerReference w:type="default" r:id="rId17"/>
          <w:pgSz w:w="12240" w:h="15840" w:code="1"/>
          <w:pgMar w:top="720" w:right="1152" w:bottom="720" w:left="1152" w:header="432" w:footer="432" w:gutter="0"/>
          <w:cols w:space="720"/>
          <w:docGrid w:linePitch="360"/>
        </w:sectPr>
      </w:pPr>
    </w:p>
    <w:p w14:paraId="2F7011C9" w14:textId="77777777" w:rsidR="002B1A16" w:rsidRDefault="002B1A16" w:rsidP="002B1A16">
      <w:pPr>
        <w:rPr>
          <w:rFonts w:cs="Arial"/>
          <w:b/>
        </w:rPr>
      </w:pPr>
      <w:r>
        <w:rPr>
          <w:rFonts w:cs="Arial"/>
          <w:b/>
        </w:rPr>
        <w:br w:type="page"/>
      </w:r>
    </w:p>
    <w:p w14:paraId="2F7011CA" w14:textId="77777777" w:rsidR="002B1A16" w:rsidRDefault="002B1A16" w:rsidP="002B1A16">
      <w:pPr>
        <w:tabs>
          <w:tab w:val="left" w:pos="720"/>
          <w:tab w:val="left" w:pos="8568"/>
        </w:tabs>
        <w:spacing w:before="120" w:after="120"/>
        <w:rPr>
          <w:rFonts w:cs="Calibri"/>
          <w:b/>
          <w:lang w:eastAsia="zh-CN"/>
        </w:rPr>
      </w:pPr>
      <w:r w:rsidRPr="00CB605A">
        <w:rPr>
          <w:rFonts w:cs="Arial"/>
          <w:b/>
          <w:color w:val="4F81BD" w:themeColor="accent1"/>
          <w:sz w:val="32"/>
          <w:szCs w:val="32"/>
        </w:rPr>
        <w:t>Priority Area for Improvement #2</w:t>
      </w:r>
      <w:r w:rsidRPr="00B855C9">
        <w:rPr>
          <w:rFonts w:cs="Arial"/>
          <w:b/>
          <w:color w:val="4F81BD" w:themeColor="accent1"/>
          <w:sz w:val="32"/>
          <w:szCs w:val="32"/>
        </w:rPr>
        <w:t xml:space="preserve">: </w:t>
      </w:r>
      <w:r w:rsidRPr="00B855C9">
        <w:rPr>
          <w:rFonts w:cs="Calibri"/>
          <w:b/>
          <w:iCs/>
          <w:color w:val="4F81BD" w:themeColor="accent1"/>
          <w:sz w:val="32"/>
          <w:szCs w:val="32"/>
          <w:lang w:eastAsia="zh-CN"/>
        </w:rPr>
        <w:t xml:space="preserve">Systems </w:t>
      </w:r>
      <w:r>
        <w:rPr>
          <w:rFonts w:cs="Calibri"/>
          <w:b/>
          <w:iCs/>
          <w:color w:val="4F81BD" w:themeColor="accent1"/>
          <w:sz w:val="32"/>
          <w:szCs w:val="32"/>
          <w:lang w:eastAsia="zh-CN"/>
        </w:rPr>
        <w:t>to Support Professional</w:t>
      </w:r>
      <w:r w:rsidRPr="00B855C9">
        <w:rPr>
          <w:rFonts w:cs="Calibri"/>
          <w:b/>
          <w:iCs/>
          <w:color w:val="4F81BD" w:themeColor="accent1"/>
          <w:sz w:val="32"/>
          <w:szCs w:val="32"/>
          <w:lang w:eastAsia="zh-CN"/>
        </w:rPr>
        <w:t xml:space="preserve"> Learning and </w:t>
      </w:r>
      <w:r>
        <w:rPr>
          <w:rFonts w:cs="Calibri"/>
          <w:b/>
          <w:iCs/>
          <w:color w:val="4F81BD" w:themeColor="accent1"/>
          <w:sz w:val="32"/>
          <w:szCs w:val="32"/>
          <w:lang w:eastAsia="zh-CN"/>
        </w:rPr>
        <w:t>Responsiveness in</w:t>
      </w:r>
      <w:r w:rsidRPr="00B855C9">
        <w:rPr>
          <w:rFonts w:cs="Calibri"/>
          <w:b/>
          <w:iCs/>
          <w:color w:val="4F81BD" w:themeColor="accent1"/>
          <w:sz w:val="32"/>
          <w:szCs w:val="32"/>
          <w:lang w:eastAsia="zh-CN"/>
        </w:rPr>
        <w:t xml:space="preserve"> Practice</w:t>
      </w:r>
    </w:p>
    <w:p w14:paraId="2F7011CB" w14:textId="77777777" w:rsidR="002B1A16" w:rsidRPr="00B855C9" w:rsidRDefault="002B1A16" w:rsidP="002B1A16">
      <w:pPr>
        <w:tabs>
          <w:tab w:val="left" w:pos="720"/>
          <w:tab w:val="left" w:pos="8568"/>
        </w:tabs>
        <w:spacing w:before="120" w:after="120"/>
        <w:rPr>
          <w:rFonts w:cs="Arial"/>
          <w:b/>
          <w:color w:val="4F81BD" w:themeColor="accent1"/>
          <w:sz w:val="32"/>
          <w:szCs w:val="32"/>
        </w:rPr>
        <w:sectPr w:rsidR="002B1A16" w:rsidRPr="00B855C9" w:rsidSect="00124E55">
          <w:type w:val="continuous"/>
          <w:pgSz w:w="12240" w:h="15840"/>
          <w:pgMar w:top="1152" w:right="1152" w:bottom="720" w:left="1152" w:header="432" w:footer="432" w:gutter="0"/>
          <w:cols w:space="720"/>
          <w:titlePg/>
          <w:docGrid w:linePitch="360"/>
        </w:sectPr>
      </w:pPr>
      <w:r w:rsidRPr="007F44A3">
        <w:rPr>
          <w:rFonts w:ascii="Calibri" w:hAnsi="Calibri" w:cs="LiberationSerif"/>
          <w:color w:val="000000"/>
        </w:rPr>
        <w:t>Morgan</w:t>
      </w:r>
      <w:r>
        <w:rPr>
          <w:rFonts w:ascii="Calibri" w:hAnsi="Calibri" w:cs="LiberationSerif"/>
          <w:color w:val="000000"/>
        </w:rPr>
        <w:t xml:space="preserve"> leaders and</w:t>
      </w:r>
      <w:r w:rsidRPr="007F44A3">
        <w:rPr>
          <w:rFonts w:ascii="Calibri" w:hAnsi="Calibri" w:cs="LiberationSerif"/>
          <w:color w:val="000000"/>
        </w:rPr>
        <w:t xml:space="preserve"> teachers will play a critical role in the co-creation of an inclusive and innovative, rigorous and responsive learning environment – for both students and the adults who serve them.  </w:t>
      </w:r>
      <w:r w:rsidRPr="007F44A3">
        <w:rPr>
          <w:rFonts w:ascii="Calibri" w:hAnsi="Calibri" w:cs="Calibri"/>
          <w:lang w:eastAsia="zh-CN"/>
        </w:rPr>
        <w:t>Together, we</w:t>
      </w:r>
      <w:r>
        <w:rPr>
          <w:rFonts w:cs="Calibri"/>
          <w:lang w:eastAsia="zh-CN"/>
        </w:rPr>
        <w:t xml:space="preserve"> will e</w:t>
      </w:r>
      <w:r w:rsidRPr="004465C0">
        <w:rPr>
          <w:rFonts w:cs="Calibri"/>
          <w:lang w:eastAsia="zh-CN"/>
        </w:rPr>
        <w:t xml:space="preserve">stablish a culture of collective responsibility for student learning through continuous and critical inquiry into practice. </w:t>
      </w:r>
      <w:r>
        <w:rPr>
          <w:rFonts w:cs="Calibri"/>
          <w:lang w:eastAsia="zh-CN"/>
        </w:rPr>
        <w:t>We will d</w:t>
      </w:r>
      <w:r w:rsidRPr="004465C0">
        <w:rPr>
          <w:rFonts w:cs="Calibri"/>
          <w:lang w:eastAsia="zh-CN"/>
        </w:rPr>
        <w:t xml:space="preserve">evelop and implement systems and routines for collective assessment and analysis of student data and teaching practice to inform and improve instructional planning, strategies, and use of resources. </w:t>
      </w:r>
      <w:r>
        <w:rPr>
          <w:rFonts w:cs="Calibri"/>
          <w:lang w:eastAsia="zh-CN"/>
        </w:rPr>
        <w:t>We will u</w:t>
      </w:r>
      <w:r w:rsidRPr="004465C0">
        <w:rPr>
          <w:rFonts w:cs="Calibri"/>
          <w:lang w:eastAsia="zh-CN"/>
        </w:rPr>
        <w:t>se</w:t>
      </w:r>
      <w:r>
        <w:rPr>
          <w:rFonts w:cs="Calibri"/>
          <w:lang w:eastAsia="zh-CN"/>
        </w:rPr>
        <w:t xml:space="preserve"> an</w:t>
      </w:r>
      <w:r w:rsidRPr="004465C0">
        <w:rPr>
          <w:rFonts w:cs="Calibri"/>
          <w:lang w:eastAsia="zh-CN"/>
        </w:rPr>
        <w:t xml:space="preserve"> impact management system</w:t>
      </w:r>
      <w:r>
        <w:rPr>
          <w:rFonts w:cs="Calibri"/>
          <w:lang w:eastAsia="zh-CN"/>
        </w:rPr>
        <w:t xml:space="preserve"> </w:t>
      </w:r>
      <w:r w:rsidRPr="00131207">
        <w:rPr>
          <w:rFonts w:cs="Calibri"/>
          <w:lang w:eastAsia="zh-CN"/>
        </w:rPr>
        <w:t>to enable timely adaptive response</w:t>
      </w:r>
      <w:r w:rsidRPr="00131207">
        <w:rPr>
          <w:rFonts w:cs="Arial"/>
        </w:rPr>
        <w:t xml:space="preserve"> at the classroom, grade level, and school levels.</w:t>
      </w:r>
      <w:r>
        <w:rPr>
          <w:rFonts w:cs="Arial"/>
        </w:rPr>
        <w:t xml:space="preserve"> </w:t>
      </w:r>
      <w:r w:rsidRPr="007F44A3">
        <w:rPr>
          <w:rFonts w:ascii="Calibri" w:hAnsi="Calibri" w:cs="Arial"/>
        </w:rPr>
        <w:t>By</w:t>
      </w:r>
      <w:r w:rsidRPr="007F44A3">
        <w:rPr>
          <w:rFonts w:ascii="Calibri" w:hAnsi="Calibri" w:cs="Arial"/>
          <w:b/>
        </w:rPr>
        <w:t xml:space="preserve"> </w:t>
      </w:r>
      <w:r w:rsidRPr="007F44A3">
        <w:rPr>
          <w:rFonts w:ascii="Calibri" w:hAnsi="Calibri" w:cs="Arial"/>
        </w:rPr>
        <w:t xml:space="preserve">extending the school day and the school year and reconfiguring staffing and scheduling arrangements, we will create new opportunities for professional </w:t>
      </w:r>
      <w:r>
        <w:rPr>
          <w:rFonts w:ascii="Calibri" w:hAnsi="Calibri" w:cs="Arial"/>
        </w:rPr>
        <w:t>development</w:t>
      </w:r>
      <w:r w:rsidRPr="007F44A3">
        <w:rPr>
          <w:rFonts w:ascii="Calibri" w:hAnsi="Calibri" w:cs="Arial"/>
        </w:rPr>
        <w:t xml:space="preserve"> and renewal, and maximize time for student learning</w:t>
      </w:r>
      <w:r>
        <w:rPr>
          <w:rFonts w:ascii="Calibri" w:hAnsi="Calibri" w:cs="Arial"/>
        </w:rPr>
        <w:t>.</w:t>
      </w:r>
    </w:p>
    <w:p w14:paraId="2F7011CC" w14:textId="77777777" w:rsidR="002B1A16" w:rsidRPr="00131207" w:rsidRDefault="002B1A16" w:rsidP="002B1A16">
      <w:pPr>
        <w:tabs>
          <w:tab w:val="left" w:pos="7308"/>
          <w:tab w:val="left" w:pos="8568"/>
        </w:tabs>
        <w:spacing w:after="120"/>
        <w:rPr>
          <w:rFonts w:cs="Arial"/>
          <w:b/>
        </w:rPr>
      </w:pPr>
    </w:p>
    <w:p w14:paraId="2F7011CD" w14:textId="77777777" w:rsidR="002B1A16" w:rsidRPr="00131207" w:rsidRDefault="002B1A16" w:rsidP="002B1A16">
      <w:pPr>
        <w:tabs>
          <w:tab w:val="left" w:pos="7308"/>
          <w:tab w:val="left" w:pos="8568"/>
        </w:tabs>
        <w:spacing w:after="120"/>
        <w:rPr>
          <w:rFonts w:cs="Arial"/>
          <w:b/>
        </w:rPr>
      </w:pPr>
      <w:r w:rsidRPr="00131207">
        <w:rPr>
          <w:rFonts w:cs="Arial"/>
          <w:b/>
        </w:rPr>
        <w:t>Rationale for Identifying Area #2 as a Priority</w:t>
      </w:r>
    </w:p>
    <w:p w14:paraId="2F7011CE" w14:textId="77777777" w:rsidR="002B1A16" w:rsidRPr="00131207" w:rsidRDefault="002B1A16" w:rsidP="002B1A16">
      <w:pPr>
        <w:tabs>
          <w:tab w:val="left" w:pos="7308"/>
          <w:tab w:val="left" w:pos="8568"/>
        </w:tabs>
        <w:rPr>
          <w:rFonts w:cs="Arial"/>
        </w:rPr>
      </w:pPr>
      <w:r w:rsidRPr="00131207">
        <w:rPr>
          <w:rFonts w:cs="Arial"/>
        </w:rPr>
        <w:t xml:space="preserve">As identified in the DESE report, </w:t>
      </w:r>
      <w:r w:rsidRPr="00131207">
        <w:rPr>
          <w:rFonts w:cs="Arial"/>
          <w:i/>
        </w:rPr>
        <w:t>Emerging and Sustaining Practices for School Turnaround</w:t>
      </w:r>
      <w:r w:rsidRPr="00131207">
        <w:rPr>
          <w:rFonts w:cs="Arial"/>
        </w:rPr>
        <w:t>, the provision of student- and teacher-specific supports and interventions that are informed by routine analysis of relevant data and responsive to identified student/teacher needs is highly correlated with school turnaround success. This finding is consistent with the findings of Bryk and colleagues in Chicago, regarding the importance of a “coherent instructional guidance system” – i.e., well-articulated systems of curricular and instructional support, assessment and feedback – to drive school level improvement forward.</w:t>
      </w:r>
      <w:r>
        <w:rPr>
          <w:rStyle w:val="FootnoteReference"/>
        </w:rPr>
        <w:footnoteReference w:id="1"/>
      </w:r>
      <w:r w:rsidRPr="00131207">
        <w:rPr>
          <w:rFonts w:cs="Arial"/>
        </w:rPr>
        <w:t xml:space="preserve"> Developing a sustainable culture for student and professional learning demands that sufficient time and focus be allocated for that purpose. An extended school day will provide increased time for student and teacher learning. </w:t>
      </w:r>
    </w:p>
    <w:p w14:paraId="2F7011CF" w14:textId="77777777" w:rsidR="002B1A16" w:rsidRPr="00131207" w:rsidRDefault="002B1A16" w:rsidP="002B1A16">
      <w:pPr>
        <w:tabs>
          <w:tab w:val="left" w:pos="7308"/>
          <w:tab w:val="left" w:pos="8568"/>
        </w:tabs>
        <w:rPr>
          <w:rFonts w:cs="Arial"/>
          <w:b/>
        </w:rPr>
      </w:pPr>
    </w:p>
    <w:p w14:paraId="2F7011D0" w14:textId="77777777" w:rsidR="002B1A16" w:rsidRPr="00131207" w:rsidRDefault="002B1A16" w:rsidP="002B1A16">
      <w:pPr>
        <w:tabs>
          <w:tab w:val="left" w:pos="7308"/>
          <w:tab w:val="left" w:pos="8568"/>
        </w:tabs>
        <w:spacing w:after="120"/>
        <w:rPr>
          <w:rFonts w:cs="Arial"/>
          <w:b/>
        </w:rPr>
      </w:pPr>
      <w:r w:rsidRPr="00131207">
        <w:rPr>
          <w:rFonts w:cs="Arial"/>
          <w:b/>
        </w:rPr>
        <w:t>Challenges Addressed by Priority Area #2</w:t>
      </w:r>
    </w:p>
    <w:p w14:paraId="2F7011D1" w14:textId="77777777" w:rsidR="002B1A16" w:rsidRPr="00131207" w:rsidRDefault="002B1A16" w:rsidP="002B1A16">
      <w:pPr>
        <w:tabs>
          <w:tab w:val="left" w:pos="7308"/>
          <w:tab w:val="left" w:pos="8568"/>
        </w:tabs>
        <w:spacing w:after="120"/>
        <w:rPr>
          <w:rFonts w:cs="Arial"/>
        </w:rPr>
      </w:pPr>
      <w:r w:rsidRPr="00131207">
        <w:rPr>
          <w:rFonts w:cs="Arial"/>
        </w:rPr>
        <w:t xml:space="preserve">As reflected in standardized and other assessments and elaborated below, student achievement at Morgan has continued to be unacceptably low. Data provided by DESE and the Local Stakeholder Group suggest that current instructional approaches and assessment systems are inadequate to and/or poorly aligned with the demands of significantly improving student outcomes, particularly for Morgan’s high percentage of English </w:t>
      </w:r>
      <w:r>
        <w:rPr>
          <w:rFonts w:cs="Arial"/>
        </w:rPr>
        <w:t>Language L</w:t>
      </w:r>
      <w:r w:rsidRPr="00131207">
        <w:rPr>
          <w:rFonts w:cs="Arial"/>
        </w:rPr>
        <w:t xml:space="preserve">earners and students </w:t>
      </w:r>
      <w:r>
        <w:rPr>
          <w:rFonts w:cs="Arial"/>
        </w:rPr>
        <w:t xml:space="preserve">with </w:t>
      </w:r>
      <w:r w:rsidRPr="00131207">
        <w:rPr>
          <w:rFonts w:cs="Arial"/>
        </w:rPr>
        <w:t>identified s</w:t>
      </w:r>
      <w:r>
        <w:rPr>
          <w:rFonts w:cs="Arial"/>
        </w:rPr>
        <w:t>pecial learning needs. The DESE Monitoring Site Visit d</w:t>
      </w:r>
      <w:r w:rsidRPr="00131207">
        <w:rPr>
          <w:rFonts w:cs="Arial"/>
        </w:rPr>
        <w:t xml:space="preserve">ata from </w:t>
      </w:r>
      <w:r>
        <w:rPr>
          <w:rFonts w:cs="Arial"/>
        </w:rPr>
        <w:t xml:space="preserve">SY </w:t>
      </w:r>
      <w:r w:rsidRPr="00131207">
        <w:rPr>
          <w:rFonts w:cs="Arial"/>
        </w:rPr>
        <w:t xml:space="preserve">2012-13 indicate that while there are classroom procedures in place to support learning, there is little academic press in daily instruction; few instructional activities require higher order thinking, nor is there differentiation to better respond to learner needs. Moreover, there </w:t>
      </w:r>
      <w:r>
        <w:rPr>
          <w:rFonts w:cs="Arial"/>
        </w:rPr>
        <w:t xml:space="preserve">are not </w:t>
      </w:r>
      <w:r w:rsidRPr="00131207">
        <w:rPr>
          <w:rFonts w:cs="Arial"/>
        </w:rPr>
        <w:t>systems in place for the gathering and collective analysis of data on student learning or teaching practice.</w:t>
      </w:r>
    </w:p>
    <w:p w14:paraId="2F7011D2" w14:textId="77777777" w:rsidR="002B1A16" w:rsidRPr="001C61A8" w:rsidRDefault="002B1A16" w:rsidP="002B1A16">
      <w:pPr>
        <w:rPr>
          <w:i/>
        </w:rPr>
      </w:pPr>
      <w:r w:rsidRPr="001C61A8">
        <w:rPr>
          <w:i/>
        </w:rPr>
        <w:t>MCAS student achievement data, including grade- and content-level analysis</w:t>
      </w:r>
    </w:p>
    <w:p w14:paraId="2F7011D3" w14:textId="77777777" w:rsidR="002B1A16" w:rsidRPr="001C61A8" w:rsidRDefault="002B1A16" w:rsidP="002B1A16">
      <w:r w:rsidRPr="001C61A8">
        <w:t xml:space="preserve">MCAS </w:t>
      </w:r>
      <w:r>
        <w:t xml:space="preserve">data </w:t>
      </w:r>
      <w:r w:rsidRPr="001C61A8">
        <w:t xml:space="preserve">demonstrate the unique needs of Morgan </w:t>
      </w:r>
      <w:r>
        <w:t>School</w:t>
      </w:r>
      <w:r w:rsidRPr="001C61A8">
        <w:t xml:space="preserve">. Of the 232 students at Morgan in </w:t>
      </w:r>
      <w:r>
        <w:t>G</w:t>
      </w:r>
      <w:r w:rsidRPr="001C61A8">
        <w:t>rades 3-8</w:t>
      </w:r>
      <w:r>
        <w:t>, 80%</w:t>
      </w:r>
      <w:r w:rsidRPr="001C61A8">
        <w:t>scored in</w:t>
      </w:r>
      <w:r>
        <w:t xml:space="preserve"> </w:t>
      </w:r>
      <w:r w:rsidRPr="001C61A8">
        <w:t>Needs Improvement (NI) or Warning (W)</w:t>
      </w:r>
      <w:r>
        <w:t xml:space="preserve"> in English language arts (</w:t>
      </w:r>
      <w:r w:rsidRPr="001C61A8">
        <w:t>ELA</w:t>
      </w:r>
      <w:r>
        <w:t>)</w:t>
      </w:r>
      <w:r w:rsidRPr="001C61A8">
        <w:t xml:space="preserve">, and 85% scored </w:t>
      </w:r>
      <w:r>
        <w:t xml:space="preserve">in NI or W in </w:t>
      </w:r>
      <w:r w:rsidRPr="001C61A8">
        <w:t xml:space="preserve">Math. All of the fifth graders and 98% of the eighth graders scored </w:t>
      </w:r>
      <w:r>
        <w:t xml:space="preserve">NI or W </w:t>
      </w:r>
      <w:r w:rsidRPr="001C61A8">
        <w:t>in science and technology/engineering. The previous year saw similar MCAS results, with 78% of students scoring</w:t>
      </w:r>
      <w:r>
        <w:t xml:space="preserve"> </w:t>
      </w:r>
      <w:r w:rsidRPr="001C61A8">
        <w:t>NI or W</w:t>
      </w:r>
      <w:r>
        <w:t xml:space="preserve"> in </w:t>
      </w:r>
      <w:r w:rsidRPr="001C61A8">
        <w:t xml:space="preserve">ELA, 86% </w:t>
      </w:r>
      <w:r>
        <w:t xml:space="preserve">in </w:t>
      </w:r>
      <w:r w:rsidRPr="001C61A8">
        <w:t>Mat</w:t>
      </w:r>
      <w:r>
        <w:t>h</w:t>
      </w:r>
      <w:r w:rsidRPr="001C61A8">
        <w:t xml:space="preserve">, 98% for </w:t>
      </w:r>
      <w:r>
        <w:t>G</w:t>
      </w:r>
      <w:r w:rsidRPr="001C61A8">
        <w:t xml:space="preserve">rade 5 science and technology/engineering, and 97% for grade 8 </w:t>
      </w:r>
      <w:r>
        <w:t>s</w:t>
      </w:r>
      <w:r w:rsidRPr="001C61A8">
        <w:t xml:space="preserve">cience and technology/engineering. </w:t>
      </w:r>
    </w:p>
    <w:p w14:paraId="2F7011D4" w14:textId="77777777" w:rsidR="002B1A16" w:rsidRPr="001C61A8" w:rsidRDefault="002B1A16" w:rsidP="002B1A16">
      <w:r w:rsidRPr="001C61A8">
        <w:tab/>
      </w:r>
    </w:p>
    <w:p w14:paraId="2F7011D5" w14:textId="77777777" w:rsidR="002B1A16" w:rsidRPr="001C61A8" w:rsidRDefault="002B1A16" w:rsidP="002B1A16">
      <w:r>
        <w:t xml:space="preserve">The </w:t>
      </w:r>
      <w:r w:rsidRPr="001C61A8">
        <w:t>201</w:t>
      </w:r>
      <w:r>
        <w:t>2</w:t>
      </w:r>
      <w:r w:rsidRPr="001C61A8">
        <w:t xml:space="preserve"> and 201</w:t>
      </w:r>
      <w:r>
        <w:t xml:space="preserve">3 </w:t>
      </w:r>
      <w:r w:rsidRPr="001C61A8">
        <w:t xml:space="preserve">MCAS </w:t>
      </w:r>
      <w:r>
        <w:t xml:space="preserve">results for the earlier grades at Morgan indicate many areas of </w:t>
      </w:r>
      <w:r w:rsidRPr="001C61A8">
        <w:t xml:space="preserve">low achievement. Several grades hold significantly higher percentages of students </w:t>
      </w:r>
      <w:r>
        <w:t xml:space="preserve">in </w:t>
      </w:r>
      <w:r w:rsidRPr="001C61A8">
        <w:t>NI or W</w:t>
      </w:r>
      <w:r>
        <w:t xml:space="preserve"> </w:t>
      </w:r>
      <w:r w:rsidRPr="001C61A8">
        <w:t>in ELA and Mathematics, when compared to the overall school average</w:t>
      </w:r>
      <w:r>
        <w:t>, which is also high</w:t>
      </w:r>
      <w:r w:rsidRPr="001C61A8">
        <w:t xml:space="preserve">. Specifically, 98% of Morgan 3rd graders </w:t>
      </w:r>
      <w:r>
        <w:t xml:space="preserve">scored in </w:t>
      </w:r>
      <w:r w:rsidRPr="001C61A8">
        <w:t>NI or W</w:t>
      </w:r>
      <w:r>
        <w:t xml:space="preserve"> </w:t>
      </w:r>
      <w:r w:rsidRPr="001C61A8">
        <w:t>in</w:t>
      </w:r>
      <w:r>
        <w:t xml:space="preserve"> </w:t>
      </w:r>
      <w:r w:rsidRPr="001C61A8">
        <w:t>Reading</w:t>
      </w:r>
      <w:r>
        <w:t xml:space="preserve"> in 2013. </w:t>
      </w:r>
      <w:r w:rsidRPr="001C61A8">
        <w:t xml:space="preserve">Additionally, 97% of </w:t>
      </w:r>
      <w:r>
        <w:t xml:space="preserve">Morgan </w:t>
      </w:r>
      <w:r w:rsidRPr="001C61A8">
        <w:t>4th grade</w:t>
      </w:r>
      <w:r>
        <w:t>rs</w:t>
      </w:r>
      <w:r w:rsidRPr="001C61A8">
        <w:t xml:space="preserve"> </w:t>
      </w:r>
      <w:r>
        <w:t xml:space="preserve">scored </w:t>
      </w:r>
      <w:r w:rsidRPr="001C61A8">
        <w:t xml:space="preserve">in </w:t>
      </w:r>
      <w:r>
        <w:t xml:space="preserve">NI or W in </w:t>
      </w:r>
      <w:r w:rsidRPr="001C61A8">
        <w:t xml:space="preserve">ELA, and 93% of the 4th grade </w:t>
      </w:r>
      <w:r>
        <w:t xml:space="preserve">scored in NI and W in </w:t>
      </w:r>
      <w:r w:rsidRPr="001C61A8">
        <w:t>Mathematics</w:t>
      </w:r>
      <w:r>
        <w:t xml:space="preserve"> in 2013</w:t>
      </w:r>
      <w:r w:rsidRPr="001C61A8">
        <w:t xml:space="preserve">. </w:t>
      </w:r>
    </w:p>
    <w:p w14:paraId="2F7011D6" w14:textId="77777777" w:rsidR="002B1A16" w:rsidRPr="001C61A8" w:rsidRDefault="002B1A16" w:rsidP="002B1A16">
      <w:r w:rsidRPr="001C61A8">
        <w:tab/>
      </w:r>
    </w:p>
    <w:p w14:paraId="2F7011D7" w14:textId="77777777" w:rsidR="002B1A16" w:rsidRPr="001C61A8" w:rsidRDefault="002B1A16" w:rsidP="002B1A16">
      <w:r w:rsidRPr="001C61A8">
        <w:t>In</w:t>
      </w:r>
      <w:r>
        <w:t xml:space="preserve"> G</w:t>
      </w:r>
      <w:r w:rsidRPr="001C61A8">
        <w:t>rades 7</w:t>
      </w:r>
      <w:r>
        <w:t xml:space="preserve"> and </w:t>
      </w:r>
      <w:r w:rsidRPr="001C61A8">
        <w:t>8 at Morgan, 2013 MCAS results indicate higher levels of proficiency</w:t>
      </w:r>
      <w:r>
        <w:t>;</w:t>
      </w:r>
      <w:r w:rsidRPr="001C61A8">
        <w:t xml:space="preserve"> although the majority of students still score in </w:t>
      </w:r>
      <w:r>
        <w:t>NI and W.</w:t>
      </w:r>
      <w:r w:rsidRPr="001C61A8">
        <w:t xml:space="preserve"> For example, 69% of the 7th grade students </w:t>
      </w:r>
      <w:r>
        <w:t xml:space="preserve">scored NI or W in ELA; </w:t>
      </w:r>
      <w:r w:rsidRPr="001C61A8">
        <w:t>83% of 7th graders scor</w:t>
      </w:r>
      <w:r>
        <w:t xml:space="preserve">ed NI or W in math. </w:t>
      </w:r>
      <w:r w:rsidRPr="001C61A8">
        <w:t>Similar percentages of the 8th grade scored at those levels for the 2013 MCAS</w:t>
      </w:r>
      <w:r>
        <w:t>. O</w:t>
      </w:r>
      <w:r w:rsidRPr="001C61A8">
        <w:t xml:space="preserve">f </w:t>
      </w:r>
      <w:r>
        <w:t xml:space="preserve">the </w:t>
      </w:r>
      <w:r w:rsidRPr="001C61A8">
        <w:t>8th graders</w:t>
      </w:r>
      <w:r>
        <w:t>, 62%</w:t>
      </w:r>
      <w:r w:rsidRPr="001C61A8">
        <w:t xml:space="preserve"> </w:t>
      </w:r>
      <w:r>
        <w:t xml:space="preserve">scored NI or W in </w:t>
      </w:r>
      <w:r w:rsidRPr="001C61A8">
        <w:t xml:space="preserve">ELA and 68% </w:t>
      </w:r>
      <w:r>
        <w:t xml:space="preserve">scored in NI or W </w:t>
      </w:r>
      <w:r w:rsidRPr="001C61A8">
        <w:t xml:space="preserve">in </w:t>
      </w:r>
      <w:r>
        <w:t>m</w:t>
      </w:r>
      <w:r w:rsidRPr="001C61A8">
        <w:t xml:space="preserve">ath. Even as proficiency improves slightly from the Kindergarten to 8th grade at Morgan, the 2013 MCAS indicates that a striking percentage of </w:t>
      </w:r>
      <w:r>
        <w:t xml:space="preserve">the </w:t>
      </w:r>
      <w:r w:rsidRPr="001C61A8">
        <w:t xml:space="preserve">8th graders are </w:t>
      </w:r>
      <w:r>
        <w:t xml:space="preserve">not proficient </w:t>
      </w:r>
      <w:r w:rsidRPr="001C61A8">
        <w:t xml:space="preserve">in </w:t>
      </w:r>
      <w:r>
        <w:t>s</w:t>
      </w:r>
      <w:r w:rsidRPr="001C61A8">
        <w:t xml:space="preserve">cience and </w:t>
      </w:r>
      <w:r>
        <w:t>t</w:t>
      </w:r>
      <w:r w:rsidRPr="001C61A8">
        <w:t>echnology/</w:t>
      </w:r>
      <w:r>
        <w:t>e</w:t>
      </w:r>
      <w:r w:rsidRPr="001C61A8">
        <w:t xml:space="preserve">ngineering, with 98% scoring </w:t>
      </w:r>
      <w:r>
        <w:t xml:space="preserve">NI or W. </w:t>
      </w:r>
    </w:p>
    <w:p w14:paraId="2F7011D8" w14:textId="77777777" w:rsidR="002B1A16" w:rsidRPr="001C61A8" w:rsidRDefault="002B1A16" w:rsidP="002B1A16"/>
    <w:p w14:paraId="2F7011D9" w14:textId="77777777" w:rsidR="002B1A16" w:rsidRPr="001C61A8" w:rsidRDefault="002B1A16" w:rsidP="002B1A16">
      <w:r w:rsidRPr="001C61A8">
        <w:t>Benchmark data in reading for the lower grades suggests that the roots of weak MCAS performance start much earlier than third grade.</w:t>
      </w:r>
      <w:r>
        <w:t xml:space="preserve"> </w:t>
      </w:r>
      <w:r w:rsidRPr="001C61A8">
        <w:t>While not a perfect predictor or proxy for MCAS, in the January 2014 administration of the Fountas and Pinnell</w:t>
      </w:r>
      <w:r>
        <w:t xml:space="preserve"> (F&amp;P) </w:t>
      </w:r>
      <w:r w:rsidRPr="001C61A8">
        <w:t>Benchmark</w:t>
      </w:r>
      <w:r>
        <w:t xml:space="preserve"> </w:t>
      </w:r>
      <w:r w:rsidRPr="001C61A8">
        <w:t>Assessment System</w:t>
      </w:r>
      <w:r>
        <w:t xml:space="preserve"> (BAS)</w:t>
      </w:r>
      <w:r w:rsidRPr="001C61A8">
        <w:t xml:space="preserve">, 79% of students in grades K-2 performed below grade level. </w:t>
      </w:r>
    </w:p>
    <w:p w14:paraId="2F7011DA" w14:textId="77777777" w:rsidR="002B1A16" w:rsidRPr="001C61A8" w:rsidRDefault="002B1A16" w:rsidP="002B1A16"/>
    <w:p w14:paraId="2F7011DB" w14:textId="77777777" w:rsidR="002B1A16" w:rsidRPr="001C61A8" w:rsidRDefault="002B1A16" w:rsidP="002B1A16">
      <w:pPr>
        <w:rPr>
          <w:i/>
        </w:rPr>
      </w:pPr>
      <w:r w:rsidRPr="001C61A8">
        <w:t xml:space="preserve">With 40.5% of its student population identified </w:t>
      </w:r>
      <w:r>
        <w:t xml:space="preserve">as ELL </w:t>
      </w:r>
      <w:r w:rsidRPr="001C61A8">
        <w:t>during</w:t>
      </w:r>
      <w:r>
        <w:t xml:space="preserve"> SY </w:t>
      </w:r>
      <w:r w:rsidRPr="001C61A8">
        <w:t>2012-2013, Morgan held a higher percentage of ELL students than the total percentage in the district (26.7%).</w:t>
      </w:r>
      <w:r>
        <w:t xml:space="preserve"> </w:t>
      </w:r>
      <w:r w:rsidRPr="001C61A8">
        <w:t>On the 2013 MCAS</w:t>
      </w:r>
      <w:r>
        <w:t>,</w:t>
      </w:r>
      <w:r w:rsidRPr="001C61A8">
        <w:t xml:space="preserve"> only 2% of Morgan’s ELL students scored Proficient</w:t>
      </w:r>
      <w:r>
        <w:t xml:space="preserve"> (P)</w:t>
      </w:r>
      <w:r w:rsidRPr="001C61A8">
        <w:t xml:space="preserve"> or </w:t>
      </w:r>
      <w:r>
        <w:t xml:space="preserve">Advanced (A) </w:t>
      </w:r>
      <w:r w:rsidRPr="001C61A8">
        <w:t xml:space="preserve">in ELA and 4% </w:t>
      </w:r>
      <w:r>
        <w:t xml:space="preserve">P </w:t>
      </w:r>
      <w:r w:rsidRPr="001C61A8">
        <w:t xml:space="preserve">or </w:t>
      </w:r>
      <w:r>
        <w:t xml:space="preserve">A </w:t>
      </w:r>
      <w:r w:rsidRPr="001C61A8">
        <w:t xml:space="preserve">in </w:t>
      </w:r>
      <w:r>
        <w:t>m</w:t>
      </w:r>
      <w:r w:rsidRPr="001C61A8">
        <w:t xml:space="preserve">ath. </w:t>
      </w:r>
    </w:p>
    <w:p w14:paraId="2F7011DC" w14:textId="77777777" w:rsidR="002B1A16" w:rsidRPr="001C61A8" w:rsidRDefault="002B1A16" w:rsidP="002B1A16"/>
    <w:p w14:paraId="2F7011DD" w14:textId="77777777" w:rsidR="002B1A16" w:rsidRPr="001C61A8" w:rsidRDefault="002B1A16" w:rsidP="002B1A16">
      <w:r w:rsidRPr="001C61A8">
        <w:t xml:space="preserve">During </w:t>
      </w:r>
      <w:r>
        <w:t>SY</w:t>
      </w:r>
      <w:r w:rsidRPr="001C61A8">
        <w:t xml:space="preserve">2012-2013, Morgan reported 95.7% of its students as low-income. Of these low-income students at Morgan, 0% scored </w:t>
      </w:r>
      <w:r>
        <w:t xml:space="preserve">A </w:t>
      </w:r>
      <w:r w:rsidRPr="001C61A8">
        <w:t xml:space="preserve">for that year’s ELA MCAS and 19% scored </w:t>
      </w:r>
      <w:r>
        <w:t>P</w:t>
      </w:r>
      <w:r w:rsidRPr="001C61A8">
        <w:t xml:space="preserve">. In </w:t>
      </w:r>
      <w:r>
        <w:t>m</w:t>
      </w:r>
      <w:r w:rsidRPr="001C61A8">
        <w:t>at</w:t>
      </w:r>
      <w:r>
        <w:t>h</w:t>
      </w:r>
      <w:r w:rsidRPr="001C61A8">
        <w:t>, Morgan reported 1% of</w:t>
      </w:r>
      <w:r>
        <w:t xml:space="preserve"> </w:t>
      </w:r>
      <w:r w:rsidRPr="001C61A8">
        <w:t xml:space="preserve">low-income students </w:t>
      </w:r>
      <w:r>
        <w:t xml:space="preserve">scoring A </w:t>
      </w:r>
      <w:r w:rsidRPr="001C61A8">
        <w:t xml:space="preserve">and 14% </w:t>
      </w:r>
      <w:r>
        <w:t>scoring P.</w:t>
      </w:r>
    </w:p>
    <w:p w14:paraId="2F7011DE" w14:textId="77777777" w:rsidR="002B1A16" w:rsidRPr="001C61A8" w:rsidRDefault="002B1A16" w:rsidP="002B1A16"/>
    <w:p w14:paraId="2F7011DF" w14:textId="77777777" w:rsidR="002B1A16" w:rsidRPr="001C61A8" w:rsidRDefault="002B1A16" w:rsidP="002B1A16">
      <w:r>
        <w:t>During SY</w:t>
      </w:r>
      <w:r w:rsidRPr="001C61A8">
        <w:t>2012-2013,</w:t>
      </w:r>
      <w:r>
        <w:t xml:space="preserve"> Morgan reported that </w:t>
      </w:r>
      <w:r w:rsidRPr="001C61A8">
        <w:t xml:space="preserve">22.9% </w:t>
      </w:r>
      <w:r>
        <w:t xml:space="preserve">of students have identified </w:t>
      </w:r>
      <w:r w:rsidRPr="001C61A8">
        <w:t xml:space="preserve">disabilities. This percentage is comparable to the overall percentage of students with disabilities in the district of Holyoke </w:t>
      </w:r>
      <w:r>
        <w:t>(</w:t>
      </w:r>
      <w:r w:rsidRPr="001C61A8">
        <w:t>25.4%</w:t>
      </w:r>
      <w:r>
        <w:t>)</w:t>
      </w:r>
      <w:r w:rsidRPr="001C61A8">
        <w:t xml:space="preserve">. Throughout all of the grades at Morgan, only 2% of students with disabilities scored </w:t>
      </w:r>
      <w:r>
        <w:t xml:space="preserve">P on </w:t>
      </w:r>
      <w:r w:rsidRPr="001C61A8">
        <w:t>ELA MCAS and 0% at</w:t>
      </w:r>
      <w:r>
        <w:t xml:space="preserve"> A</w:t>
      </w:r>
      <w:r w:rsidRPr="001C61A8">
        <w:t>.</w:t>
      </w:r>
      <w:r>
        <w:t xml:space="preserve"> </w:t>
      </w:r>
      <w:r w:rsidRPr="001C61A8">
        <w:t xml:space="preserve">Morgan reports the same percentage of students with disabilities scoring </w:t>
      </w:r>
      <w:r>
        <w:t>in P and A in math</w:t>
      </w:r>
      <w:r w:rsidRPr="001C61A8">
        <w:t xml:space="preserve">, respectively 2% and 0%. For the </w:t>
      </w:r>
      <w:r>
        <w:t xml:space="preserve">grade 5 and 8 </w:t>
      </w:r>
      <w:r w:rsidRPr="001C61A8">
        <w:t xml:space="preserve">Science and Technology/Engineering MCAS, 0% of students with disabilities scored </w:t>
      </w:r>
      <w:r>
        <w:t xml:space="preserve">in P and A. </w:t>
      </w:r>
    </w:p>
    <w:p w14:paraId="2F7011E0" w14:textId="77777777" w:rsidR="002B1A16" w:rsidRPr="00131207" w:rsidRDefault="002B1A16" w:rsidP="002B1A16">
      <w:pPr>
        <w:tabs>
          <w:tab w:val="left" w:pos="7308"/>
          <w:tab w:val="left" w:pos="8568"/>
        </w:tabs>
        <w:rPr>
          <w:rFonts w:cs="Arial"/>
        </w:rPr>
      </w:pPr>
    </w:p>
    <w:p w14:paraId="2F7011E1" w14:textId="77777777" w:rsidR="002B1A16" w:rsidRDefault="002B1A16" w:rsidP="002B1A16">
      <w:pPr>
        <w:rPr>
          <w:rFonts w:cs="Arial"/>
        </w:rPr>
      </w:pPr>
      <w:r w:rsidRPr="00B0023C">
        <w:rPr>
          <w:rFonts w:cs="Arial"/>
        </w:rPr>
        <w:t>T</w:t>
      </w:r>
      <w:r w:rsidRPr="00131207">
        <w:rPr>
          <w:rFonts w:cs="Arial"/>
        </w:rPr>
        <w:t>he current school schedule significantly constrains student and teacher learning opportunities.</w:t>
      </w:r>
      <w:r>
        <w:rPr>
          <w:rFonts w:cs="Arial"/>
        </w:rPr>
        <w:t xml:space="preserve"> </w:t>
      </w:r>
      <w:r w:rsidRPr="00131207" w:rsidDel="000753EC">
        <w:rPr>
          <w:rFonts w:cs="Arial"/>
        </w:rPr>
        <w:t xml:space="preserve">The current schedule (Kindergarten through </w:t>
      </w:r>
      <w:r>
        <w:rPr>
          <w:rFonts w:cs="Arial"/>
        </w:rPr>
        <w:t xml:space="preserve">Grade 5 </w:t>
      </w:r>
      <w:r w:rsidRPr="00131207" w:rsidDel="000753EC">
        <w:rPr>
          <w:rFonts w:cs="Arial"/>
        </w:rPr>
        <w:t>students are at school from 8:52</w:t>
      </w:r>
      <w:r>
        <w:rPr>
          <w:rFonts w:cs="Arial"/>
        </w:rPr>
        <w:t>-</w:t>
      </w:r>
      <w:r w:rsidRPr="00131207" w:rsidDel="000753EC">
        <w:rPr>
          <w:rFonts w:cs="Arial"/>
        </w:rPr>
        <w:t>3:14;</w:t>
      </w:r>
      <w:r>
        <w:rPr>
          <w:rFonts w:cs="Arial"/>
        </w:rPr>
        <w:t xml:space="preserve"> Grade 6 </w:t>
      </w:r>
      <w:r w:rsidRPr="00131207" w:rsidDel="000753EC">
        <w:rPr>
          <w:rFonts w:cs="Arial"/>
        </w:rPr>
        <w:t>through</w:t>
      </w:r>
      <w:r>
        <w:rPr>
          <w:rFonts w:cs="Arial"/>
        </w:rPr>
        <w:t xml:space="preserve"> G</w:t>
      </w:r>
      <w:r w:rsidRPr="00131207" w:rsidDel="000753EC">
        <w:rPr>
          <w:rFonts w:cs="Arial"/>
        </w:rPr>
        <w:t xml:space="preserve">rade </w:t>
      </w:r>
      <w:r>
        <w:rPr>
          <w:rFonts w:cs="Arial"/>
        </w:rPr>
        <w:t xml:space="preserve">8 </w:t>
      </w:r>
      <w:r w:rsidRPr="00131207" w:rsidDel="000753EC">
        <w:rPr>
          <w:rFonts w:cs="Arial"/>
        </w:rPr>
        <w:t>students are at school from 8:15</w:t>
      </w:r>
      <w:r>
        <w:rPr>
          <w:rFonts w:cs="Arial"/>
        </w:rPr>
        <w:t>-</w:t>
      </w:r>
      <w:r w:rsidRPr="00131207" w:rsidDel="000753EC">
        <w:rPr>
          <w:rFonts w:cs="Arial"/>
        </w:rPr>
        <w:t>3:14) does not provide sufficient time for all the instruction students require and professional development</w:t>
      </w:r>
      <w:r>
        <w:rPr>
          <w:rFonts w:cs="Arial"/>
        </w:rPr>
        <w:t xml:space="preserve"> and </w:t>
      </w:r>
      <w:r w:rsidRPr="00131207" w:rsidDel="000753EC">
        <w:rPr>
          <w:rFonts w:cs="Arial"/>
        </w:rPr>
        <w:t xml:space="preserve">planning time </w:t>
      </w:r>
      <w:r>
        <w:rPr>
          <w:rFonts w:cs="Arial"/>
        </w:rPr>
        <w:t xml:space="preserve">that </w:t>
      </w:r>
      <w:r w:rsidRPr="00131207" w:rsidDel="000753EC">
        <w:rPr>
          <w:rFonts w:cs="Arial"/>
        </w:rPr>
        <w:t xml:space="preserve">teachers need. </w:t>
      </w:r>
      <w:r w:rsidRPr="00131207">
        <w:rPr>
          <w:rFonts w:cs="Arial"/>
        </w:rPr>
        <w:t>In order to achieve gains in student performance, students require increased quality instructional time</w:t>
      </w:r>
      <w:r>
        <w:rPr>
          <w:rFonts w:cs="Arial"/>
        </w:rPr>
        <w:t xml:space="preserve"> and teachers require additional time to continuously build their skills, knowledge and capacity. L</w:t>
      </w:r>
      <w:r w:rsidRPr="00131207">
        <w:rPr>
          <w:rFonts w:cs="Arial"/>
        </w:rPr>
        <w:t>earning new instructional practices and sustaining routines for collective examination of classroom practice and student progress cannot occur in the “off hours”</w:t>
      </w:r>
      <w:r>
        <w:rPr>
          <w:rFonts w:cs="Arial"/>
        </w:rPr>
        <w:t xml:space="preserve">; nor can we </w:t>
      </w:r>
      <w:r w:rsidRPr="00131207">
        <w:rPr>
          <w:rFonts w:cs="Arial"/>
        </w:rPr>
        <w:t>advocate reducing time for related arts given consistent research demonstrating the importance of arts and physical education for student persistence and</w:t>
      </w:r>
      <w:r>
        <w:rPr>
          <w:rFonts w:cs="Arial"/>
        </w:rPr>
        <w:t xml:space="preserve"> achievement.</w:t>
      </w:r>
    </w:p>
    <w:p w14:paraId="2F7011E2" w14:textId="77777777" w:rsidR="002B1A16" w:rsidRDefault="002B1A16" w:rsidP="002B1A16">
      <w:pPr>
        <w:rPr>
          <w:rFonts w:cs="Arial"/>
        </w:rPr>
      </w:pPr>
    </w:p>
    <w:p w14:paraId="2F7011E3" w14:textId="77777777" w:rsidR="002B1A16" w:rsidRDefault="002B1A16" w:rsidP="002B1A16">
      <w:pPr>
        <w:rPr>
          <w:rFonts w:cs="Arial"/>
        </w:rPr>
      </w:pPr>
    </w:p>
    <w:p w14:paraId="2F7011E4" w14:textId="77777777" w:rsidR="002B1A16" w:rsidRDefault="002B1A16" w:rsidP="002B1A16">
      <w:pPr>
        <w:rPr>
          <w:rFonts w:cs="Arial"/>
        </w:rPr>
      </w:pPr>
    </w:p>
    <w:p w14:paraId="2F7011E5" w14:textId="77777777" w:rsidR="002B1A16" w:rsidRDefault="002B1A16" w:rsidP="002B1A16">
      <w:pPr>
        <w:rPr>
          <w:rFonts w:cs="Arial"/>
        </w:rPr>
      </w:pPr>
    </w:p>
    <w:p w14:paraId="2F7011E6" w14:textId="77777777" w:rsidR="002B1A16" w:rsidRDefault="002B1A16" w:rsidP="002B1A16">
      <w:pPr>
        <w:rPr>
          <w:rFonts w:cs="Arial"/>
        </w:rPr>
      </w:pPr>
    </w:p>
    <w:p w14:paraId="2F7011E7" w14:textId="77777777" w:rsidR="002B1A16" w:rsidRDefault="002B1A16" w:rsidP="002B1A16">
      <w:pPr>
        <w:rPr>
          <w:rFonts w:cs="Arial"/>
        </w:rPr>
      </w:pPr>
    </w:p>
    <w:p w14:paraId="2F7011E8" w14:textId="77777777" w:rsidR="002B1A16" w:rsidRDefault="002B1A16" w:rsidP="002B1A16">
      <w:pPr>
        <w:rPr>
          <w:rFonts w:cs="Arial"/>
        </w:rPr>
      </w:pPr>
    </w:p>
    <w:p w14:paraId="2F7011E9" w14:textId="77777777" w:rsidR="002B1A16" w:rsidRPr="00131207" w:rsidRDefault="002B1A16" w:rsidP="002B1A16">
      <w:pPr>
        <w:rPr>
          <w:rFonts w:cs="Arial"/>
          <w:b/>
        </w:rPr>
      </w:pPr>
    </w:p>
    <w:p w14:paraId="2F7011EA" w14:textId="77777777" w:rsidR="002B1A16" w:rsidRDefault="002B1A16" w:rsidP="002B1A16">
      <w:pPr>
        <w:tabs>
          <w:tab w:val="left" w:pos="7308"/>
          <w:tab w:val="left" w:pos="8568"/>
        </w:tabs>
        <w:spacing w:after="120"/>
        <w:rPr>
          <w:rFonts w:cs="Arial"/>
          <w:b/>
        </w:rPr>
      </w:pPr>
    </w:p>
    <w:p w14:paraId="2F7011EB" w14:textId="77777777" w:rsidR="002B1A16" w:rsidRDefault="002B1A16" w:rsidP="002B1A16">
      <w:pPr>
        <w:rPr>
          <w:rFonts w:cs="Arial"/>
          <w:b/>
          <w:sz w:val="24"/>
          <w:szCs w:val="24"/>
        </w:rPr>
      </w:pPr>
      <w:r>
        <w:rPr>
          <w:rFonts w:cs="Arial"/>
          <w:b/>
          <w:sz w:val="24"/>
          <w:szCs w:val="24"/>
        </w:rPr>
        <w:br w:type="page"/>
      </w:r>
    </w:p>
    <w:p w14:paraId="2F7011EC" w14:textId="77777777" w:rsidR="002B1A16" w:rsidRPr="007C157F" w:rsidRDefault="002B1A16" w:rsidP="002B1A16">
      <w:pPr>
        <w:rPr>
          <w:rFonts w:cs="Arial"/>
          <w:b/>
          <w:sz w:val="24"/>
          <w:szCs w:val="24"/>
        </w:rPr>
      </w:pPr>
      <w:r w:rsidRPr="007C157F">
        <w:rPr>
          <w:rFonts w:cs="Arial"/>
          <w:b/>
          <w:sz w:val="24"/>
          <w:szCs w:val="24"/>
        </w:rPr>
        <w:t>Strategies to Achieve Priority Area #2</w:t>
      </w:r>
    </w:p>
    <w:tbl>
      <w:tblPr>
        <w:tblStyle w:val="TableGrid"/>
        <w:tblW w:w="10188" w:type="dxa"/>
        <w:tblLook w:val="04A0" w:firstRow="1" w:lastRow="0" w:firstColumn="1" w:lastColumn="0" w:noHBand="0" w:noVBand="1"/>
      </w:tblPr>
      <w:tblGrid>
        <w:gridCol w:w="5868"/>
        <w:gridCol w:w="2250"/>
        <w:gridCol w:w="2070"/>
      </w:tblGrid>
      <w:tr w:rsidR="002B1A16" w:rsidRPr="001C61A8" w14:paraId="2F7011F0" w14:textId="77777777" w:rsidTr="00124E55">
        <w:tc>
          <w:tcPr>
            <w:tcW w:w="5868" w:type="dxa"/>
            <w:shd w:val="clear" w:color="auto" w:fill="D9D9D9"/>
          </w:tcPr>
          <w:p w14:paraId="2F7011ED"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2F7011EE"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2F7011EF"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2B1A16" w:rsidRPr="001C61A8" w14:paraId="2F7011F4" w14:textId="77777777" w:rsidTr="00124E55">
        <w:trPr>
          <w:trHeight w:val="719"/>
        </w:trPr>
        <w:tc>
          <w:tcPr>
            <w:tcW w:w="5868" w:type="dxa"/>
          </w:tcPr>
          <w:p w14:paraId="2F7011F1" w14:textId="77777777" w:rsidR="002B1A16" w:rsidRPr="00F04880" w:rsidRDefault="002B1A16" w:rsidP="00124E55">
            <w:r w:rsidRPr="00131207">
              <w:rPr>
                <w:rFonts w:asciiTheme="minorHAnsi" w:hAnsiTheme="minorHAnsi" w:cs="Arial"/>
                <w:b/>
                <w:sz w:val="22"/>
              </w:rPr>
              <w:t>2.1 Collective mapping of resources to standards</w:t>
            </w:r>
            <w:r w:rsidRPr="001C61A8">
              <w:rPr>
                <w:rFonts w:asciiTheme="minorHAnsi" w:hAnsiTheme="minorHAnsi" w:cs="Arial"/>
                <w:b/>
                <w:sz w:val="22"/>
                <w:szCs w:val="22"/>
              </w:rPr>
              <w:t>:</w:t>
            </w:r>
            <w:r w:rsidRPr="001C61A8">
              <w:rPr>
                <w:rFonts w:asciiTheme="minorHAnsi" w:hAnsiTheme="minorHAnsi" w:cs="Arial"/>
                <w:sz w:val="22"/>
                <w:szCs w:val="22"/>
              </w:rPr>
              <w:t xml:space="preserve"> Teacher teams will work with coaches to unpack </w:t>
            </w:r>
            <w:r>
              <w:rPr>
                <w:rFonts w:asciiTheme="minorHAnsi" w:hAnsiTheme="minorHAnsi" w:cs="Arial"/>
                <w:sz w:val="22"/>
                <w:szCs w:val="22"/>
              </w:rPr>
              <w:t xml:space="preserve">the </w:t>
            </w:r>
            <w:r w:rsidRPr="001C61A8">
              <w:rPr>
                <w:rFonts w:asciiTheme="minorHAnsi" w:hAnsiTheme="minorHAnsi" w:cs="Arial"/>
                <w:sz w:val="22"/>
                <w:szCs w:val="22"/>
              </w:rPr>
              <w:t xml:space="preserve">Massachusetts </w:t>
            </w:r>
            <w:r>
              <w:rPr>
                <w:rFonts w:asciiTheme="minorHAnsi" w:hAnsiTheme="minorHAnsi" w:cs="Arial"/>
                <w:sz w:val="22"/>
                <w:szCs w:val="22"/>
              </w:rPr>
              <w:t>C</w:t>
            </w:r>
            <w:r w:rsidRPr="001C61A8">
              <w:rPr>
                <w:rFonts w:asciiTheme="minorHAnsi" w:hAnsiTheme="minorHAnsi" w:cs="Arial"/>
                <w:sz w:val="22"/>
                <w:szCs w:val="22"/>
              </w:rPr>
              <w:t xml:space="preserve">urriculum </w:t>
            </w:r>
            <w:r>
              <w:rPr>
                <w:rFonts w:asciiTheme="minorHAnsi" w:hAnsiTheme="minorHAnsi" w:cs="Arial"/>
                <w:sz w:val="22"/>
                <w:szCs w:val="22"/>
              </w:rPr>
              <w:t>F</w:t>
            </w:r>
            <w:r w:rsidRPr="001C61A8">
              <w:rPr>
                <w:rFonts w:asciiTheme="minorHAnsi" w:hAnsiTheme="minorHAnsi" w:cs="Arial"/>
                <w:sz w:val="22"/>
                <w:szCs w:val="22"/>
              </w:rPr>
              <w:t>rameworks, and to align curricular resources (cross-curricular whenever possible), instructional strategies (focused on SEI strategies), and assessments to those standards.</w:t>
            </w:r>
            <w:r>
              <w:rPr>
                <w:rFonts w:asciiTheme="minorHAnsi" w:hAnsiTheme="minorHAnsi" w:cs="Arial"/>
                <w:sz w:val="22"/>
                <w:szCs w:val="22"/>
              </w:rPr>
              <w:t xml:space="preserve"> </w:t>
            </w:r>
            <w:r>
              <w:rPr>
                <w:rFonts w:ascii="Calibri" w:hAnsi="Calibri"/>
                <w:sz w:val="22"/>
                <w:szCs w:val="22"/>
              </w:rPr>
              <w:t>Cross-curricular lessons will drive students to consider civic and social concerns in their study of STEM, ELA and math. School-wide themes and initiatives can engage students with the applications of their studies and build a sense of empowerment and responsibility for social action.</w:t>
            </w:r>
          </w:p>
        </w:tc>
        <w:tc>
          <w:tcPr>
            <w:tcW w:w="2250" w:type="dxa"/>
          </w:tcPr>
          <w:p w14:paraId="2F7011F2" w14:textId="77777777" w:rsidR="002B1A16" w:rsidRPr="001C61A8" w:rsidRDefault="002B1A16" w:rsidP="00124E55">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Project GRAD, Principal</w:t>
            </w:r>
            <w:r>
              <w:rPr>
                <w:rFonts w:asciiTheme="minorHAnsi" w:hAnsiTheme="minorHAnsi" w:cs="Arial"/>
                <w:sz w:val="22"/>
                <w:szCs w:val="22"/>
              </w:rPr>
              <w:t>s</w:t>
            </w:r>
            <w:r w:rsidRPr="001C61A8">
              <w:rPr>
                <w:rFonts w:asciiTheme="minorHAnsi" w:hAnsiTheme="minorHAnsi" w:cs="Arial"/>
                <w:sz w:val="22"/>
                <w:szCs w:val="22"/>
              </w:rPr>
              <w:t>, Coaches</w:t>
            </w:r>
          </w:p>
        </w:tc>
        <w:tc>
          <w:tcPr>
            <w:tcW w:w="2070" w:type="dxa"/>
          </w:tcPr>
          <w:p w14:paraId="2F7011F3" w14:textId="77777777" w:rsidR="002B1A16" w:rsidRPr="001C61A8" w:rsidRDefault="002B1A16" w:rsidP="00124E55">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2B1A16" w:rsidRPr="001C61A8" w14:paraId="2F7011F8" w14:textId="77777777" w:rsidTr="00124E55">
        <w:trPr>
          <w:trHeight w:val="719"/>
        </w:trPr>
        <w:tc>
          <w:tcPr>
            <w:tcW w:w="5868" w:type="dxa"/>
          </w:tcPr>
          <w:p w14:paraId="2F7011F5" w14:textId="77777777" w:rsidR="002B1A16" w:rsidRPr="001C61A8" w:rsidRDefault="002B1A16" w:rsidP="00124E55">
            <w:pPr>
              <w:tabs>
                <w:tab w:val="left" w:pos="7308"/>
                <w:tab w:val="left" w:pos="8568"/>
              </w:tabs>
              <w:rPr>
                <w:rFonts w:asciiTheme="minorHAnsi" w:hAnsiTheme="minorHAnsi" w:cs="Arial"/>
                <w:sz w:val="22"/>
                <w:szCs w:val="22"/>
              </w:rPr>
            </w:pPr>
            <w:r w:rsidRPr="00131207">
              <w:rPr>
                <w:rFonts w:asciiTheme="minorHAnsi" w:hAnsiTheme="minorHAnsi" w:cs="Arial"/>
                <w:b/>
                <w:sz w:val="22"/>
              </w:rPr>
              <w:t>2.2 Quarterly data and planning meetings</w:t>
            </w:r>
            <w:r w:rsidRPr="001C61A8">
              <w:rPr>
                <w:rFonts w:asciiTheme="minorHAnsi" w:hAnsiTheme="minorHAnsi"/>
                <w:b/>
                <w:sz w:val="22"/>
                <w:szCs w:val="22"/>
              </w:rPr>
              <w:t xml:space="preserve">: </w:t>
            </w:r>
            <w:r w:rsidRPr="001C61A8">
              <w:rPr>
                <w:rFonts w:asciiTheme="minorHAnsi" w:hAnsiTheme="minorHAnsi"/>
                <w:sz w:val="22"/>
                <w:szCs w:val="22"/>
              </w:rPr>
              <w:t xml:space="preserve">School leaders and coaches will work with teacher teams to use data from </w:t>
            </w:r>
            <w:r>
              <w:rPr>
                <w:rFonts w:asciiTheme="minorHAnsi" w:hAnsiTheme="minorHAnsi"/>
                <w:sz w:val="22"/>
                <w:szCs w:val="22"/>
              </w:rPr>
              <w:t xml:space="preserve">daily </w:t>
            </w:r>
            <w:r w:rsidRPr="001C61A8">
              <w:rPr>
                <w:rFonts w:asciiTheme="minorHAnsi" w:hAnsiTheme="minorHAnsi"/>
                <w:sz w:val="22"/>
                <w:szCs w:val="22"/>
              </w:rPr>
              <w:t>curriculum and skills-based assessments, as well as quarterly benchmark assessments, to monitor student progress toward standards, to plan grade-level strategies</w:t>
            </w:r>
            <w:r>
              <w:rPr>
                <w:rFonts w:asciiTheme="minorHAnsi" w:hAnsiTheme="minorHAnsi"/>
                <w:sz w:val="22"/>
                <w:szCs w:val="22"/>
              </w:rPr>
              <w:t xml:space="preserve"> and instruction</w:t>
            </w:r>
            <w:r w:rsidRPr="001C61A8">
              <w:rPr>
                <w:rFonts w:asciiTheme="minorHAnsi" w:hAnsiTheme="minorHAnsi"/>
                <w:sz w:val="22"/>
                <w:szCs w:val="22"/>
              </w:rPr>
              <w:t>, and to determine need</w:t>
            </w:r>
            <w:r>
              <w:rPr>
                <w:rFonts w:asciiTheme="minorHAnsi" w:hAnsiTheme="minorHAnsi"/>
                <w:sz w:val="22"/>
                <w:szCs w:val="22"/>
              </w:rPr>
              <w:t xml:space="preserve">  and plans</w:t>
            </w:r>
            <w:r w:rsidRPr="001C61A8">
              <w:rPr>
                <w:rFonts w:asciiTheme="minorHAnsi" w:hAnsiTheme="minorHAnsi"/>
                <w:sz w:val="22"/>
                <w:szCs w:val="22"/>
              </w:rPr>
              <w:t xml:space="preserve"> for tiered intervention and tutoring.</w:t>
            </w:r>
          </w:p>
        </w:tc>
        <w:tc>
          <w:tcPr>
            <w:tcW w:w="2250" w:type="dxa"/>
          </w:tcPr>
          <w:p w14:paraId="2F7011F6" w14:textId="77777777" w:rsidR="002B1A16" w:rsidRPr="001C61A8" w:rsidRDefault="002B1A16" w:rsidP="00124E55">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School Leaders, Coaches</w:t>
            </w:r>
          </w:p>
        </w:tc>
        <w:tc>
          <w:tcPr>
            <w:tcW w:w="2070" w:type="dxa"/>
          </w:tcPr>
          <w:p w14:paraId="2F7011F7" w14:textId="77777777" w:rsidR="002B1A16" w:rsidRPr="001C61A8" w:rsidRDefault="002B1A16" w:rsidP="00124E55">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2B1A16" w:rsidRPr="001C61A8" w14:paraId="2F7011FC" w14:textId="77777777" w:rsidTr="00124E55">
        <w:trPr>
          <w:trHeight w:val="719"/>
        </w:trPr>
        <w:tc>
          <w:tcPr>
            <w:tcW w:w="5868" w:type="dxa"/>
          </w:tcPr>
          <w:p w14:paraId="2F7011F9" w14:textId="77777777" w:rsidR="002B1A16" w:rsidRPr="001C61A8" w:rsidRDefault="002B1A16" w:rsidP="00124E55">
            <w:pPr>
              <w:tabs>
                <w:tab w:val="left" w:pos="7308"/>
                <w:tab w:val="left" w:pos="8568"/>
              </w:tabs>
              <w:rPr>
                <w:rFonts w:asciiTheme="minorHAnsi" w:hAnsiTheme="minorHAnsi" w:cs="Arial"/>
                <w:sz w:val="22"/>
                <w:szCs w:val="22"/>
              </w:rPr>
            </w:pPr>
            <w:r w:rsidRPr="00131207">
              <w:rPr>
                <w:rFonts w:asciiTheme="minorHAnsi" w:hAnsiTheme="minorHAnsi" w:cs="Arial"/>
                <w:b/>
                <w:sz w:val="22"/>
              </w:rPr>
              <w:t>2.3 Frequent cycles of formative assessment and feedback, including weekly data review and planning meetings:</w:t>
            </w:r>
            <w:r>
              <w:rPr>
                <w:rFonts w:asciiTheme="minorHAnsi" w:hAnsiTheme="minorHAnsi" w:cs="Arial"/>
                <w:b/>
                <w:sz w:val="22"/>
              </w:rPr>
              <w:t xml:space="preserve"> </w:t>
            </w:r>
            <w:r w:rsidRPr="001C61A8">
              <w:rPr>
                <w:rFonts w:asciiTheme="minorHAnsi" w:hAnsiTheme="minorHAnsi" w:cs="Arial"/>
                <w:sz w:val="22"/>
                <w:szCs w:val="22"/>
              </w:rPr>
              <w:t>As noted in strategy 1.3 above, from the start of school, leaders and coaches will work with teacher teams to implement frequent cycles of formative assessment and feedback to students. Teacher teams will meet weekly to monitor student progress and to plan appropriate strategies to address student learning needs, including for ELL students.</w:t>
            </w:r>
            <w:r>
              <w:rPr>
                <w:rFonts w:asciiTheme="minorHAnsi" w:hAnsiTheme="minorHAnsi" w:cs="Arial"/>
                <w:sz w:val="22"/>
                <w:szCs w:val="22"/>
              </w:rPr>
              <w:t xml:space="preserve">  (</w:t>
            </w:r>
            <w:r w:rsidRPr="001C61A8">
              <w:rPr>
                <w:rFonts w:asciiTheme="minorHAnsi" w:hAnsiTheme="minorHAnsi" w:cs="Arial"/>
                <w:sz w:val="22"/>
                <w:szCs w:val="22"/>
              </w:rPr>
              <w:t xml:space="preserve">Formative data on ELL student progress will be triangulated with </w:t>
            </w:r>
            <w:r>
              <w:rPr>
                <w:rFonts w:asciiTheme="minorHAnsi" w:hAnsiTheme="minorHAnsi" w:cs="Arial"/>
                <w:sz w:val="22"/>
                <w:szCs w:val="22"/>
              </w:rPr>
              <w:t xml:space="preserve">second </w:t>
            </w:r>
            <w:r w:rsidRPr="001C61A8">
              <w:rPr>
                <w:rFonts w:asciiTheme="minorHAnsi" w:hAnsiTheme="minorHAnsi" w:cs="Arial"/>
                <w:sz w:val="22"/>
                <w:szCs w:val="22"/>
              </w:rPr>
              <w:t xml:space="preserve">year </w:t>
            </w:r>
            <w:r>
              <w:rPr>
                <w:rFonts w:asciiTheme="minorHAnsi" w:hAnsiTheme="minorHAnsi" w:cs="Arial"/>
                <w:sz w:val="22"/>
                <w:szCs w:val="22"/>
              </w:rPr>
              <w:t xml:space="preserve"> </w:t>
            </w:r>
            <w:r w:rsidRPr="001C61A8">
              <w:rPr>
                <w:rFonts w:asciiTheme="minorHAnsi" w:hAnsiTheme="minorHAnsi" w:cs="Arial"/>
                <w:sz w:val="22"/>
                <w:szCs w:val="22"/>
              </w:rPr>
              <w:t>ACCESS results</w:t>
            </w:r>
            <w:r>
              <w:rPr>
                <w:rFonts w:asciiTheme="minorHAnsi" w:hAnsiTheme="minorHAnsi" w:cs="Arial"/>
                <w:sz w:val="22"/>
                <w:szCs w:val="22"/>
              </w:rPr>
              <w:t>)</w:t>
            </w:r>
            <w:r w:rsidRPr="001C61A8">
              <w:rPr>
                <w:rFonts w:asciiTheme="minorHAnsi" w:hAnsiTheme="minorHAnsi" w:cs="Arial"/>
                <w:sz w:val="22"/>
                <w:szCs w:val="22"/>
              </w:rPr>
              <w:t>.These meetings will also be used to identify targeted areas of professional development</w:t>
            </w:r>
            <w:r>
              <w:rPr>
                <w:rFonts w:asciiTheme="minorHAnsi" w:hAnsiTheme="minorHAnsi" w:cs="Arial"/>
                <w:sz w:val="22"/>
                <w:szCs w:val="22"/>
              </w:rPr>
              <w:t xml:space="preserve"> needed</w:t>
            </w:r>
            <w:r w:rsidRPr="001C61A8">
              <w:rPr>
                <w:rFonts w:asciiTheme="minorHAnsi" w:hAnsiTheme="minorHAnsi" w:cs="Arial"/>
                <w:sz w:val="22"/>
                <w:szCs w:val="22"/>
              </w:rPr>
              <w:t xml:space="preserve"> for teachers and teacher teams </w:t>
            </w:r>
            <w:r>
              <w:rPr>
                <w:rFonts w:asciiTheme="minorHAnsi" w:hAnsiTheme="minorHAnsi" w:cs="Arial"/>
                <w:sz w:val="22"/>
                <w:szCs w:val="22"/>
              </w:rPr>
              <w:t>(</w:t>
            </w:r>
            <w:r w:rsidRPr="001C61A8">
              <w:rPr>
                <w:rFonts w:asciiTheme="minorHAnsi" w:hAnsiTheme="minorHAnsi" w:cs="Arial"/>
                <w:sz w:val="22"/>
                <w:szCs w:val="22"/>
              </w:rPr>
              <w:t>e.g., particular SEI practices, differentiated instruction, content-specific practices</w:t>
            </w:r>
            <w:r>
              <w:rPr>
                <w:rFonts w:asciiTheme="minorHAnsi" w:hAnsiTheme="minorHAnsi" w:cs="Arial"/>
                <w:sz w:val="22"/>
                <w:szCs w:val="22"/>
              </w:rPr>
              <w:t>).</w:t>
            </w:r>
          </w:p>
        </w:tc>
        <w:tc>
          <w:tcPr>
            <w:tcW w:w="2250" w:type="dxa"/>
          </w:tcPr>
          <w:p w14:paraId="2F7011FA" w14:textId="77777777" w:rsidR="002B1A16" w:rsidRPr="001C61A8" w:rsidRDefault="002B1A16" w:rsidP="00124E55">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School leaders, coaches, teachers, teacher leaders</w:t>
            </w:r>
          </w:p>
        </w:tc>
        <w:tc>
          <w:tcPr>
            <w:tcW w:w="2070" w:type="dxa"/>
          </w:tcPr>
          <w:p w14:paraId="2F7011FB" w14:textId="77777777" w:rsidR="002B1A16" w:rsidRPr="001C61A8" w:rsidRDefault="002B1A16" w:rsidP="00124E55">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2B1A16" w:rsidRPr="001C61A8" w14:paraId="2F701200" w14:textId="77777777" w:rsidTr="00124E55">
        <w:trPr>
          <w:trHeight w:val="890"/>
        </w:trPr>
        <w:tc>
          <w:tcPr>
            <w:tcW w:w="5868" w:type="dxa"/>
          </w:tcPr>
          <w:p w14:paraId="2F7011FD" w14:textId="77777777" w:rsidR="002B1A16" w:rsidRPr="0024039B" w:rsidRDefault="002B1A16" w:rsidP="00124E55">
            <w:pPr>
              <w:widowControl w:val="0"/>
              <w:autoSpaceDE w:val="0"/>
              <w:autoSpaceDN w:val="0"/>
              <w:adjustRightInd w:val="0"/>
              <w:rPr>
                <w:rFonts w:asciiTheme="minorHAnsi" w:hAnsiTheme="minorHAnsi" w:cs="Helvetica"/>
                <w:sz w:val="22"/>
                <w:szCs w:val="22"/>
              </w:rPr>
            </w:pPr>
            <w:r w:rsidRPr="0024039B">
              <w:rPr>
                <w:rFonts w:asciiTheme="minorHAnsi" w:hAnsiTheme="minorHAnsi" w:cs="Arial"/>
                <w:b/>
                <w:sz w:val="22"/>
              </w:rPr>
              <w:t>2.4 Ongoing observation and feedback</w:t>
            </w:r>
            <w:r w:rsidRPr="0024039B">
              <w:rPr>
                <w:rFonts w:asciiTheme="minorHAnsi" w:hAnsiTheme="minorHAnsi" w:cs="Calibri"/>
                <w:b/>
                <w:sz w:val="22"/>
                <w:szCs w:val="22"/>
              </w:rPr>
              <w:t xml:space="preserve">: </w:t>
            </w:r>
            <w:r w:rsidRPr="0024039B">
              <w:rPr>
                <w:rFonts w:asciiTheme="minorHAnsi" w:hAnsiTheme="minorHAnsi" w:cs="Calibri"/>
                <w:sz w:val="22"/>
                <w:szCs w:val="22"/>
              </w:rPr>
              <w:t>Principals and coaches will observe teachers regularly and provide feedback that links student progress to instructional practice.</w:t>
            </w:r>
            <w:r>
              <w:rPr>
                <w:rFonts w:asciiTheme="minorHAnsi" w:hAnsiTheme="minorHAnsi" w:cs="Calibri"/>
                <w:sz w:val="22"/>
                <w:szCs w:val="22"/>
              </w:rPr>
              <w:t xml:space="preserve"> </w:t>
            </w:r>
            <w:r w:rsidRPr="0024039B">
              <w:rPr>
                <w:rFonts w:asciiTheme="minorHAnsi" w:hAnsiTheme="minorHAnsi" w:cs="Arial"/>
                <w:sz w:val="22"/>
                <w:szCs w:val="22"/>
              </w:rPr>
              <w:t>Formal observations will be framed in relation to the ESE Effective Teaching Practice Teacher Rubric, as well as the Educator</w:t>
            </w:r>
            <w:r>
              <w:rPr>
                <w:rFonts w:asciiTheme="minorHAnsi" w:hAnsiTheme="minorHAnsi" w:cs="Arial"/>
                <w:sz w:val="22"/>
                <w:szCs w:val="22"/>
              </w:rPr>
              <w:t xml:space="preserve"> observation tools </w:t>
            </w:r>
            <w:r w:rsidRPr="0024039B">
              <w:rPr>
                <w:rFonts w:asciiTheme="minorHAnsi" w:hAnsiTheme="minorHAnsi" w:cs="Arial"/>
                <w:sz w:val="22"/>
                <w:szCs w:val="22"/>
              </w:rPr>
              <w:t xml:space="preserve">and SEI </w:t>
            </w:r>
            <w:r>
              <w:rPr>
                <w:rFonts w:asciiTheme="minorHAnsi" w:hAnsiTheme="minorHAnsi" w:cs="Arial"/>
                <w:sz w:val="22"/>
                <w:szCs w:val="22"/>
              </w:rPr>
              <w:t>o</w:t>
            </w:r>
            <w:r w:rsidRPr="0024039B">
              <w:rPr>
                <w:rFonts w:asciiTheme="minorHAnsi" w:hAnsiTheme="minorHAnsi" w:cs="Arial"/>
                <w:sz w:val="22"/>
                <w:szCs w:val="22"/>
              </w:rPr>
              <w:t xml:space="preserve">bservation </w:t>
            </w:r>
            <w:r>
              <w:rPr>
                <w:rFonts w:asciiTheme="minorHAnsi" w:hAnsiTheme="minorHAnsi" w:cs="Arial"/>
                <w:sz w:val="22"/>
                <w:szCs w:val="22"/>
              </w:rPr>
              <w:t>t</w:t>
            </w:r>
            <w:r w:rsidRPr="0024039B">
              <w:rPr>
                <w:rFonts w:asciiTheme="minorHAnsi" w:hAnsiTheme="minorHAnsi" w:cs="Arial"/>
                <w:sz w:val="22"/>
                <w:szCs w:val="22"/>
              </w:rPr>
              <w:t xml:space="preserve">ools. Additionally, the leadership team, teacher leaders, and ELA/math coaches will foster and coordinate routines for peer observation, and collective examination of and reflection on teaching practice across the content areas.(See Strategies 1.2, 1.5, and 1.6.)This collective attention to practice will further enable school leaders and teachers to target areas of support </w:t>
            </w:r>
            <w:r>
              <w:rPr>
                <w:rFonts w:asciiTheme="minorHAnsi" w:hAnsiTheme="minorHAnsi" w:cs="Arial"/>
                <w:sz w:val="22"/>
                <w:szCs w:val="22"/>
              </w:rPr>
              <w:t xml:space="preserve">needed </w:t>
            </w:r>
            <w:r w:rsidRPr="0024039B">
              <w:rPr>
                <w:rFonts w:asciiTheme="minorHAnsi" w:hAnsiTheme="minorHAnsi" w:cs="Arial"/>
                <w:sz w:val="22"/>
                <w:szCs w:val="22"/>
              </w:rPr>
              <w:t>for teachers and teach</w:t>
            </w:r>
            <w:r>
              <w:rPr>
                <w:rFonts w:asciiTheme="minorHAnsi" w:hAnsiTheme="minorHAnsi" w:cs="Arial"/>
                <w:sz w:val="22"/>
                <w:szCs w:val="22"/>
              </w:rPr>
              <w:t xml:space="preserve">ing </w:t>
            </w:r>
            <w:r w:rsidRPr="0024039B">
              <w:rPr>
                <w:rFonts w:asciiTheme="minorHAnsi" w:hAnsiTheme="minorHAnsi" w:cs="Arial"/>
                <w:sz w:val="22"/>
                <w:szCs w:val="22"/>
              </w:rPr>
              <w:t>teams</w:t>
            </w:r>
            <w:r>
              <w:rPr>
                <w:rFonts w:asciiTheme="minorHAnsi" w:hAnsiTheme="minorHAnsi" w:cs="Arial"/>
                <w:sz w:val="22"/>
                <w:szCs w:val="22"/>
              </w:rPr>
              <w:t xml:space="preserve"> (</w:t>
            </w:r>
            <w:r w:rsidRPr="0024039B">
              <w:rPr>
                <w:rFonts w:asciiTheme="minorHAnsi" w:hAnsiTheme="minorHAnsi" w:cs="Arial"/>
                <w:sz w:val="22"/>
                <w:szCs w:val="22"/>
              </w:rPr>
              <w:t xml:space="preserve">e.g., particular SEI practices, differentiated instruction, </w:t>
            </w:r>
            <w:r>
              <w:rPr>
                <w:rFonts w:asciiTheme="minorHAnsi" w:hAnsiTheme="minorHAnsi" w:cs="Arial"/>
                <w:sz w:val="22"/>
                <w:szCs w:val="22"/>
              </w:rPr>
              <w:t xml:space="preserve">and </w:t>
            </w:r>
            <w:r w:rsidRPr="0024039B">
              <w:rPr>
                <w:rFonts w:asciiTheme="minorHAnsi" w:hAnsiTheme="minorHAnsi" w:cs="Arial"/>
                <w:sz w:val="22"/>
                <w:szCs w:val="22"/>
              </w:rPr>
              <w:t>content-specific practices</w:t>
            </w:r>
            <w:r>
              <w:rPr>
                <w:rFonts w:asciiTheme="minorHAnsi" w:hAnsiTheme="minorHAnsi" w:cs="Arial"/>
                <w:sz w:val="22"/>
                <w:szCs w:val="22"/>
              </w:rPr>
              <w:t>).</w:t>
            </w:r>
          </w:p>
        </w:tc>
        <w:tc>
          <w:tcPr>
            <w:tcW w:w="2250" w:type="dxa"/>
          </w:tcPr>
          <w:p w14:paraId="2F7011FE" w14:textId="77777777" w:rsidR="002B1A16" w:rsidRPr="001C61A8" w:rsidRDefault="002B1A16" w:rsidP="00124E55">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Principal</w:t>
            </w:r>
            <w:r>
              <w:rPr>
                <w:rFonts w:asciiTheme="minorHAnsi" w:hAnsiTheme="minorHAnsi" w:cs="Arial"/>
                <w:sz w:val="22"/>
                <w:szCs w:val="22"/>
              </w:rPr>
              <w:t>s</w:t>
            </w:r>
            <w:r w:rsidRPr="001C61A8">
              <w:rPr>
                <w:rFonts w:asciiTheme="minorHAnsi" w:hAnsiTheme="minorHAnsi" w:cs="Arial"/>
                <w:sz w:val="22"/>
                <w:szCs w:val="22"/>
              </w:rPr>
              <w:t>, coaches, school leaders, teacher leaders</w:t>
            </w:r>
          </w:p>
        </w:tc>
        <w:tc>
          <w:tcPr>
            <w:tcW w:w="2070" w:type="dxa"/>
          </w:tcPr>
          <w:p w14:paraId="2F7011FF" w14:textId="77777777" w:rsidR="002B1A16" w:rsidRPr="001C61A8" w:rsidRDefault="002B1A16" w:rsidP="00124E55">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August 2014-July 2015</w:t>
            </w:r>
          </w:p>
        </w:tc>
      </w:tr>
      <w:tr w:rsidR="002B1A16" w:rsidRPr="001C61A8" w14:paraId="2F701207" w14:textId="77777777" w:rsidTr="00124E55">
        <w:trPr>
          <w:trHeight w:val="1322"/>
        </w:trPr>
        <w:tc>
          <w:tcPr>
            <w:tcW w:w="5868" w:type="dxa"/>
          </w:tcPr>
          <w:p w14:paraId="2F701201" w14:textId="77777777" w:rsidR="002B1A16" w:rsidRPr="0024039B" w:rsidRDefault="002B1A16" w:rsidP="00124E55">
            <w:pPr>
              <w:tabs>
                <w:tab w:val="left" w:pos="7308"/>
                <w:tab w:val="left" w:pos="8568"/>
              </w:tabs>
              <w:rPr>
                <w:rFonts w:asciiTheme="minorHAnsi" w:hAnsiTheme="minorHAnsi" w:cs="Arial"/>
                <w:sz w:val="22"/>
                <w:szCs w:val="22"/>
              </w:rPr>
            </w:pPr>
            <w:r w:rsidRPr="0024039B">
              <w:rPr>
                <w:rFonts w:asciiTheme="minorHAnsi" w:hAnsiTheme="minorHAnsi" w:cs="Arial"/>
                <w:b/>
                <w:sz w:val="22"/>
              </w:rPr>
              <w:t>2.5 Implement</w:t>
            </w:r>
            <w:r>
              <w:rPr>
                <w:rFonts w:asciiTheme="minorHAnsi" w:hAnsiTheme="minorHAnsi" w:cs="Arial"/>
                <w:b/>
                <w:sz w:val="22"/>
              </w:rPr>
              <w:t>ation of</w:t>
            </w:r>
            <w:r w:rsidRPr="0024039B">
              <w:rPr>
                <w:rFonts w:asciiTheme="minorHAnsi" w:hAnsiTheme="minorHAnsi" w:cs="Arial"/>
                <w:b/>
                <w:sz w:val="22"/>
              </w:rPr>
              <w:t xml:space="preserve"> real-time data systems</w:t>
            </w:r>
            <w:r w:rsidRPr="0024039B">
              <w:rPr>
                <w:rFonts w:asciiTheme="minorHAnsi" w:hAnsiTheme="minorHAnsi" w:cs="Arial"/>
                <w:b/>
                <w:sz w:val="22"/>
                <w:szCs w:val="22"/>
              </w:rPr>
              <w:t xml:space="preserve">: </w:t>
            </w:r>
            <w:r w:rsidRPr="0024039B">
              <w:rPr>
                <w:rFonts w:asciiTheme="minorHAnsi" w:hAnsiTheme="minorHAnsi" w:cs="Arial"/>
                <w:sz w:val="22"/>
                <w:szCs w:val="22"/>
              </w:rPr>
              <w:t>Morgan’s leadership team and GRAD will utilize a data analysis and management provider to track correlative data on a daily basis, and evaluate and refine intervention strategies.</w:t>
            </w:r>
          </w:p>
          <w:p w14:paraId="2F701202" w14:textId="77777777" w:rsidR="002B1A16" w:rsidRPr="0024039B" w:rsidRDefault="002B1A16" w:rsidP="00124E55">
            <w:pPr>
              <w:tabs>
                <w:tab w:val="left" w:pos="7308"/>
                <w:tab w:val="left" w:pos="8568"/>
              </w:tabs>
              <w:rPr>
                <w:rFonts w:asciiTheme="minorHAnsi" w:hAnsiTheme="minorHAnsi" w:cs="Arial"/>
                <w:sz w:val="22"/>
                <w:szCs w:val="22"/>
              </w:rPr>
            </w:pPr>
          </w:p>
        </w:tc>
        <w:tc>
          <w:tcPr>
            <w:tcW w:w="2250" w:type="dxa"/>
          </w:tcPr>
          <w:p w14:paraId="2F701203" w14:textId="77777777" w:rsidR="002B1A16" w:rsidRPr="001C61A8" w:rsidRDefault="002B1A16" w:rsidP="00124E55">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Project GRAD</w:t>
            </w:r>
          </w:p>
        </w:tc>
        <w:tc>
          <w:tcPr>
            <w:tcW w:w="2070" w:type="dxa"/>
          </w:tcPr>
          <w:p w14:paraId="2F701204" w14:textId="77777777" w:rsidR="002B1A16" w:rsidRPr="001C61A8" w:rsidRDefault="002B1A16" w:rsidP="00124E55">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Contracts signed by June 1</w:t>
            </w:r>
            <w:r>
              <w:rPr>
                <w:rFonts w:asciiTheme="minorHAnsi" w:hAnsiTheme="minorHAnsi" w:cs="Arial"/>
                <w:sz w:val="22"/>
                <w:szCs w:val="22"/>
              </w:rPr>
              <w:t>, 2014</w:t>
            </w:r>
            <w:r w:rsidRPr="001C61A8">
              <w:rPr>
                <w:rFonts w:asciiTheme="minorHAnsi" w:hAnsiTheme="minorHAnsi" w:cs="Arial"/>
                <w:sz w:val="22"/>
                <w:szCs w:val="22"/>
              </w:rPr>
              <w:t>; implementation of system by August 1</w:t>
            </w:r>
            <w:r>
              <w:rPr>
                <w:rFonts w:asciiTheme="minorHAnsi" w:hAnsiTheme="minorHAnsi" w:cs="Arial"/>
                <w:sz w:val="22"/>
                <w:szCs w:val="22"/>
              </w:rPr>
              <w:t>, 2014</w:t>
            </w:r>
            <w:r w:rsidRPr="001C61A8">
              <w:rPr>
                <w:rFonts w:asciiTheme="minorHAnsi" w:hAnsiTheme="minorHAnsi" w:cs="Arial"/>
                <w:sz w:val="22"/>
                <w:szCs w:val="22"/>
              </w:rPr>
              <w:t>.</w:t>
            </w:r>
          </w:p>
          <w:p w14:paraId="2F701205" w14:textId="77777777" w:rsidR="002B1A16" w:rsidRPr="001C61A8" w:rsidRDefault="002B1A16" w:rsidP="00124E55">
            <w:pPr>
              <w:tabs>
                <w:tab w:val="left" w:pos="7308"/>
                <w:tab w:val="left" w:pos="8568"/>
              </w:tabs>
              <w:rPr>
                <w:rFonts w:asciiTheme="minorHAnsi" w:hAnsiTheme="minorHAnsi" w:cs="Arial"/>
                <w:sz w:val="22"/>
                <w:szCs w:val="22"/>
              </w:rPr>
            </w:pPr>
          </w:p>
          <w:p w14:paraId="2F701206" w14:textId="77777777" w:rsidR="002B1A16" w:rsidRPr="001C61A8" w:rsidRDefault="002B1A16" w:rsidP="00124E55">
            <w:pPr>
              <w:tabs>
                <w:tab w:val="left" w:pos="7308"/>
                <w:tab w:val="left" w:pos="8568"/>
              </w:tabs>
              <w:rPr>
                <w:rFonts w:asciiTheme="minorHAnsi" w:hAnsiTheme="minorHAnsi" w:cs="Arial"/>
                <w:sz w:val="22"/>
                <w:szCs w:val="22"/>
              </w:rPr>
            </w:pPr>
            <w:r w:rsidRPr="001C61A8">
              <w:rPr>
                <w:rFonts w:asciiTheme="minorHAnsi" w:hAnsiTheme="minorHAnsi" w:cs="Arial"/>
                <w:sz w:val="22"/>
                <w:szCs w:val="22"/>
              </w:rPr>
              <w:t>Systems for data analysis and peer observation to be launched in early September, 2014 and developed over time.</w:t>
            </w:r>
          </w:p>
        </w:tc>
      </w:tr>
      <w:tr w:rsidR="002B1A16" w:rsidRPr="001C61A8" w14:paraId="2F70120B" w14:textId="77777777" w:rsidTr="00124E55">
        <w:trPr>
          <w:trHeight w:val="719"/>
        </w:trPr>
        <w:tc>
          <w:tcPr>
            <w:tcW w:w="5868" w:type="dxa"/>
          </w:tcPr>
          <w:p w14:paraId="2F701208" w14:textId="77777777" w:rsidR="002B1A16" w:rsidRPr="0024039B" w:rsidRDefault="002B1A16" w:rsidP="00124E55">
            <w:pPr>
              <w:tabs>
                <w:tab w:val="left" w:pos="7308"/>
                <w:tab w:val="left" w:pos="8568"/>
              </w:tabs>
              <w:rPr>
                <w:rFonts w:asciiTheme="minorHAnsi" w:hAnsiTheme="minorHAnsi" w:cs="Arial"/>
                <w:sz w:val="22"/>
              </w:rPr>
            </w:pPr>
            <w:r w:rsidRPr="0024039B">
              <w:rPr>
                <w:rFonts w:asciiTheme="minorHAnsi" w:hAnsiTheme="minorHAnsi" w:cs="Arial"/>
                <w:b/>
                <w:sz w:val="22"/>
              </w:rPr>
              <w:t>2.6 Increased time for student learning and professional development</w:t>
            </w:r>
            <w:r>
              <w:rPr>
                <w:rFonts w:asciiTheme="minorHAnsi" w:hAnsiTheme="minorHAnsi" w:cs="Arial"/>
                <w:b/>
                <w:sz w:val="22"/>
              </w:rPr>
              <w:t xml:space="preserve"> and planning</w:t>
            </w:r>
            <w:r w:rsidRPr="0024039B">
              <w:rPr>
                <w:rFonts w:asciiTheme="minorHAnsi" w:hAnsiTheme="minorHAnsi" w:cs="Arial"/>
                <w:b/>
                <w:sz w:val="22"/>
              </w:rPr>
              <w:t xml:space="preserve">: </w:t>
            </w:r>
            <w:r>
              <w:rPr>
                <w:rFonts w:asciiTheme="minorHAnsi" w:hAnsiTheme="minorHAnsi" w:cs="Arial"/>
                <w:sz w:val="22"/>
              </w:rPr>
              <w:t xml:space="preserve">The </w:t>
            </w:r>
            <w:r w:rsidRPr="0024039B">
              <w:rPr>
                <w:rFonts w:asciiTheme="minorHAnsi" w:hAnsiTheme="minorHAnsi" w:cs="Arial"/>
                <w:sz w:val="22"/>
              </w:rPr>
              <w:t>school day</w:t>
            </w:r>
            <w:r>
              <w:rPr>
                <w:rFonts w:asciiTheme="minorHAnsi" w:hAnsiTheme="minorHAnsi" w:cs="Arial"/>
                <w:sz w:val="22"/>
              </w:rPr>
              <w:t xml:space="preserve"> will be extended</w:t>
            </w:r>
            <w:r w:rsidRPr="0024039B">
              <w:rPr>
                <w:rFonts w:asciiTheme="minorHAnsi" w:hAnsiTheme="minorHAnsi" w:cs="Arial"/>
                <w:sz w:val="22"/>
              </w:rPr>
              <w:t xml:space="preserve"> to run from 8:00 to 3:30 for all students (the current schedule for </w:t>
            </w:r>
            <w:r>
              <w:rPr>
                <w:rFonts w:asciiTheme="minorHAnsi" w:hAnsiTheme="minorHAnsi" w:cs="Arial"/>
                <w:sz w:val="22"/>
              </w:rPr>
              <w:t>G</w:t>
            </w:r>
            <w:r w:rsidRPr="0024039B">
              <w:rPr>
                <w:rFonts w:asciiTheme="minorHAnsi" w:hAnsiTheme="minorHAnsi" w:cs="Arial"/>
                <w:sz w:val="22"/>
              </w:rPr>
              <w:t xml:space="preserve">rades K-5 is 8:52 – 3:14, and 8:15-3:14 for </w:t>
            </w:r>
            <w:r>
              <w:rPr>
                <w:rFonts w:asciiTheme="minorHAnsi" w:hAnsiTheme="minorHAnsi" w:cs="Arial"/>
                <w:sz w:val="22"/>
              </w:rPr>
              <w:t>G</w:t>
            </w:r>
            <w:r w:rsidRPr="0024039B">
              <w:rPr>
                <w:rFonts w:asciiTheme="minorHAnsi" w:hAnsiTheme="minorHAnsi" w:cs="Arial"/>
                <w:sz w:val="22"/>
              </w:rPr>
              <w:t>rades 6-8). This additional time will be allocated to the academic core, provide opportunities for targeted intervention, and open up opportunities for teacher development and collective data analysis and planning. Staff will be expected to work from 7:30 to 4:00</w:t>
            </w:r>
            <w:r>
              <w:rPr>
                <w:rFonts w:asciiTheme="minorHAnsi" w:hAnsiTheme="minorHAnsi" w:cs="Arial"/>
                <w:sz w:val="22"/>
              </w:rPr>
              <w:t>, with the added half hour before and after the instructional day dedicated to planning and collaboration. The master schedule will be revised</w:t>
            </w:r>
            <w:r w:rsidRPr="0024039B">
              <w:rPr>
                <w:rFonts w:asciiTheme="minorHAnsi" w:hAnsiTheme="minorHAnsi" w:cs="Arial"/>
                <w:sz w:val="22"/>
              </w:rPr>
              <w:t xml:space="preserve"> to accommodate common </w:t>
            </w:r>
            <w:r w:rsidRPr="0024039B">
              <w:rPr>
                <w:rFonts w:asciiTheme="minorHAnsi" w:hAnsiTheme="minorHAnsi" w:cs="Arial"/>
                <w:sz w:val="22"/>
                <w:szCs w:val="22"/>
              </w:rPr>
              <w:t>planning, data analysis, and prep time.</w:t>
            </w:r>
            <w:r>
              <w:rPr>
                <w:rFonts w:asciiTheme="minorHAnsi" w:hAnsiTheme="minorHAnsi" w:cs="Arial"/>
                <w:sz w:val="22"/>
                <w:szCs w:val="22"/>
              </w:rPr>
              <w:t xml:space="preserve"> </w:t>
            </w:r>
            <w:r w:rsidRPr="0024039B">
              <w:rPr>
                <w:rFonts w:asciiTheme="minorHAnsi" w:hAnsiTheme="minorHAnsi" w:cs="Arial"/>
                <w:sz w:val="22"/>
                <w:szCs w:val="22"/>
              </w:rPr>
              <w:t>We will also extend the work year for teachers and provide up to 20 days for professional development (described in Priority Area 1) and planning. The length of the teacher work year will be up to 210 days and the length of the teacher work day will be 8.5 hours.</w:t>
            </w:r>
            <w:r>
              <w:rPr>
                <w:rFonts w:asciiTheme="minorHAnsi" w:hAnsiTheme="minorHAnsi" w:cs="Arial"/>
                <w:sz w:val="22"/>
                <w:szCs w:val="22"/>
              </w:rPr>
              <w:t xml:space="preserve"> </w:t>
            </w:r>
            <w:r w:rsidRPr="0024039B">
              <w:rPr>
                <w:rFonts w:asciiTheme="minorHAnsi" w:hAnsiTheme="minorHAnsi" w:cs="Arial"/>
                <w:sz w:val="22"/>
                <w:szCs w:val="22"/>
              </w:rPr>
              <w:t>During the course of the school year, teachers will participate in up to 5 professional development and planning days.</w:t>
            </w:r>
            <w:r>
              <w:rPr>
                <w:rFonts w:asciiTheme="minorHAnsi" w:hAnsiTheme="minorHAnsi" w:cs="Arial"/>
                <w:sz w:val="22"/>
                <w:szCs w:val="22"/>
              </w:rPr>
              <w:t xml:space="preserve"> These professional development days will enable Morgan educators to come together for professional learning and renewal, to co-construct an ambitious model of learning and teaching.  </w:t>
            </w:r>
          </w:p>
        </w:tc>
        <w:tc>
          <w:tcPr>
            <w:tcW w:w="2250" w:type="dxa"/>
          </w:tcPr>
          <w:p w14:paraId="2F701209"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w:t>
            </w:r>
          </w:p>
        </w:tc>
        <w:tc>
          <w:tcPr>
            <w:tcW w:w="2070" w:type="dxa"/>
          </w:tcPr>
          <w:p w14:paraId="2F70120A"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By August 1</w:t>
            </w:r>
            <w:r>
              <w:rPr>
                <w:rFonts w:asciiTheme="minorHAnsi" w:hAnsiTheme="minorHAnsi" w:cs="Arial"/>
                <w:sz w:val="22"/>
              </w:rPr>
              <w:t>, 2014</w:t>
            </w:r>
          </w:p>
        </w:tc>
      </w:tr>
      <w:tr w:rsidR="002B1A16" w:rsidRPr="001C61A8" w14:paraId="2F70120F" w14:textId="77777777" w:rsidTr="00124E55">
        <w:trPr>
          <w:trHeight w:val="719"/>
        </w:trPr>
        <w:tc>
          <w:tcPr>
            <w:tcW w:w="5868" w:type="dxa"/>
          </w:tcPr>
          <w:p w14:paraId="2F70120C" w14:textId="77777777" w:rsidR="002B1A16" w:rsidRPr="00473B72" w:rsidRDefault="002B1A16" w:rsidP="00124E55">
            <w:pPr>
              <w:tabs>
                <w:tab w:val="left" w:pos="7308"/>
                <w:tab w:val="left" w:pos="8568"/>
              </w:tabs>
              <w:rPr>
                <w:rFonts w:cs="Arial"/>
                <w:b/>
                <w:sz w:val="22"/>
                <w:szCs w:val="22"/>
              </w:rPr>
            </w:pPr>
            <w:r w:rsidRPr="00473B72">
              <w:rPr>
                <w:rFonts w:asciiTheme="minorHAnsi" w:hAnsiTheme="minorHAnsi" w:cs="Arial"/>
                <w:b/>
                <w:sz w:val="22"/>
                <w:szCs w:val="22"/>
              </w:rPr>
              <w:t xml:space="preserve">2.7 Resources for tiered instruction to enhance and extend  classroom supports: </w:t>
            </w:r>
            <w:r w:rsidRPr="00473B72">
              <w:rPr>
                <w:rFonts w:asciiTheme="minorHAnsi" w:hAnsiTheme="minorHAnsi" w:cs="Arial"/>
                <w:sz w:val="22"/>
                <w:szCs w:val="22"/>
              </w:rPr>
              <w:t>Morgan will offer and implement a range of supplemental supports and/or interventions (including enrichment activities) and additional services to meet individual student needs, to ensure the full participation of every student in classroom activities. Our approach will include Response to Intervention (RTI), a prevention-oriented framework characterized by ongoing use of formal and informal formative and summative assessments of student progress linked to tiered, “just right” academic and behavioral supports and/or interventions/enrichment activities. We will use academic and behavioral data to monitor student progress, provide evidence-based supports and/or interventions, and adjust or modify supports and/or interventions as needed in response to student progress.</w:t>
            </w:r>
            <w:r w:rsidRPr="00473B72">
              <w:rPr>
                <w:rFonts w:asciiTheme="minorHAnsi" w:hAnsiTheme="minorHAnsi" w:cs="Arial"/>
                <w:b/>
                <w:sz w:val="22"/>
                <w:szCs w:val="22"/>
              </w:rPr>
              <w:t xml:space="preserve"> </w:t>
            </w:r>
          </w:p>
        </w:tc>
        <w:tc>
          <w:tcPr>
            <w:tcW w:w="2250" w:type="dxa"/>
          </w:tcPr>
          <w:p w14:paraId="2F70120D" w14:textId="77777777" w:rsidR="002B1A16" w:rsidRPr="001C61A8"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w:t>
            </w:r>
          </w:p>
        </w:tc>
        <w:tc>
          <w:tcPr>
            <w:tcW w:w="2070" w:type="dxa"/>
          </w:tcPr>
          <w:p w14:paraId="2F70120E" w14:textId="77777777" w:rsidR="002B1A16" w:rsidRPr="001C61A8"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Initial partnerships and resources established by July 1, 2014; partner development to be ongoing.</w:t>
            </w:r>
          </w:p>
        </w:tc>
      </w:tr>
    </w:tbl>
    <w:p w14:paraId="2F701210" w14:textId="77777777" w:rsidR="002B1A16" w:rsidRDefault="002B1A16" w:rsidP="002B1A16">
      <w:pPr>
        <w:rPr>
          <w:b/>
        </w:rPr>
      </w:pPr>
    </w:p>
    <w:p w14:paraId="2F701211" w14:textId="77777777" w:rsidR="002B1A16" w:rsidRPr="004465C0" w:rsidRDefault="002B1A16" w:rsidP="002B1A16">
      <w:pPr>
        <w:rPr>
          <w:b/>
          <w:u w:val="single"/>
        </w:rPr>
      </w:pPr>
      <w:r>
        <w:rPr>
          <w:b/>
          <w:u w:val="single"/>
        </w:rPr>
        <w:t xml:space="preserve">Priority Area 2 </w:t>
      </w:r>
      <w:r w:rsidRPr="004465C0">
        <w:rPr>
          <w:b/>
          <w:u w:val="single"/>
        </w:rPr>
        <w:t>Benchmarks:</w:t>
      </w:r>
    </w:p>
    <w:p w14:paraId="2F701212" w14:textId="77777777" w:rsidR="002B1A16" w:rsidRPr="004465C0" w:rsidRDefault="002B1A16" w:rsidP="002B1A16">
      <w:pPr>
        <w:rPr>
          <w:b/>
        </w:rPr>
      </w:pPr>
    </w:p>
    <w:p w14:paraId="2F701213" w14:textId="77777777" w:rsidR="002B1A16" w:rsidRPr="004465C0" w:rsidRDefault="002B1A16" w:rsidP="002B1A16">
      <w:pPr>
        <w:rPr>
          <w:b/>
        </w:rPr>
      </w:pPr>
      <w:r w:rsidRPr="004465C0">
        <w:rPr>
          <w:b/>
        </w:rPr>
        <w:t>Final Outcomes:</w:t>
      </w:r>
    </w:p>
    <w:p w14:paraId="2F701214" w14:textId="77777777" w:rsidR="002B1A16" w:rsidRPr="004465C0" w:rsidRDefault="002B1A16" w:rsidP="002B1A16">
      <w:pPr>
        <w:numPr>
          <w:ilvl w:val="0"/>
          <w:numId w:val="34"/>
        </w:numPr>
      </w:pPr>
      <w:r w:rsidRPr="004465C0">
        <w:t>By June 2015, 100% of teacher teams follow established routines for collective data analysis and evaluation of interventions as evidenced by meeting minutes.</w:t>
      </w:r>
    </w:p>
    <w:p w14:paraId="2F701215" w14:textId="77777777" w:rsidR="002B1A16" w:rsidRPr="004465C0" w:rsidRDefault="002B1A16" w:rsidP="002B1A16">
      <w:pPr>
        <w:numPr>
          <w:ilvl w:val="0"/>
          <w:numId w:val="34"/>
        </w:numPr>
      </w:pPr>
      <w:r w:rsidRPr="004465C0">
        <w:t xml:space="preserve">By June 2015, at least </w:t>
      </w:r>
      <w:r>
        <w:t>90</w:t>
      </w:r>
      <w:r w:rsidRPr="004465C0">
        <w:t>% of students show improved academic outcomes on skills-based assessments and curriculum-based benchmark assessments.</w:t>
      </w:r>
    </w:p>
    <w:p w14:paraId="2F701216" w14:textId="77777777" w:rsidR="002B1A16" w:rsidRPr="004465C0" w:rsidRDefault="002B1A16" w:rsidP="002B1A16">
      <w:pPr>
        <w:pStyle w:val="ListParagraph"/>
        <w:numPr>
          <w:ilvl w:val="0"/>
          <w:numId w:val="34"/>
        </w:numPr>
        <w:spacing w:after="200" w:line="276" w:lineRule="auto"/>
        <w:rPr>
          <w:rFonts w:asciiTheme="minorHAnsi" w:eastAsia="Calibri" w:hAnsiTheme="minorHAnsi"/>
          <w:sz w:val="22"/>
          <w:szCs w:val="22"/>
        </w:rPr>
      </w:pPr>
      <w:r w:rsidRPr="004465C0">
        <w:rPr>
          <w:rFonts w:asciiTheme="minorHAnsi" w:eastAsia="Calibri" w:hAnsiTheme="minorHAnsi"/>
          <w:sz w:val="22"/>
          <w:szCs w:val="22"/>
        </w:rPr>
        <w:t>By June 2015, 80% of school leadership and teacher teams demonstrate a timely adaptive response at the classroom, grade level, and/or school level, aided by the impact management system.</w:t>
      </w:r>
    </w:p>
    <w:p w14:paraId="2F701217" w14:textId="77777777" w:rsidR="002B1A16" w:rsidRPr="004465C0" w:rsidRDefault="002B1A16" w:rsidP="002B1A16">
      <w:pPr>
        <w:ind w:left="360"/>
      </w:pPr>
    </w:p>
    <w:p w14:paraId="2F701218" w14:textId="77777777" w:rsidR="002B1A16" w:rsidRPr="004465C0" w:rsidRDefault="002B1A16" w:rsidP="002B1A16">
      <w:pPr>
        <w:rPr>
          <w:b/>
        </w:rPr>
      </w:pPr>
      <w:r w:rsidRPr="004465C0">
        <w:rPr>
          <w:b/>
        </w:rPr>
        <w:t>Early Evidence of Change:</w:t>
      </w:r>
    </w:p>
    <w:p w14:paraId="2F701219" w14:textId="77777777" w:rsidR="002B1A16" w:rsidRPr="00327966" w:rsidRDefault="002B1A16" w:rsidP="002B1A16">
      <w:pPr>
        <w:pStyle w:val="ListParagraph"/>
        <w:numPr>
          <w:ilvl w:val="0"/>
          <w:numId w:val="55"/>
        </w:numPr>
        <w:rPr>
          <w:rFonts w:asciiTheme="minorHAnsi" w:eastAsia="Calibri" w:hAnsiTheme="minorHAnsi"/>
          <w:sz w:val="22"/>
          <w:szCs w:val="22"/>
        </w:rPr>
      </w:pPr>
      <w:r w:rsidRPr="00327966">
        <w:rPr>
          <w:rFonts w:asciiTheme="minorHAnsi" w:eastAsia="Calibri" w:hAnsiTheme="minorHAnsi"/>
          <w:sz w:val="22"/>
          <w:szCs w:val="22"/>
        </w:rPr>
        <w:t>By April 2015, 75% of teachers improve in at least three areas of practice as documented in feedback and classroom observations.</w:t>
      </w:r>
    </w:p>
    <w:p w14:paraId="2F70121A" w14:textId="77777777" w:rsidR="002B1A16" w:rsidRPr="00327966" w:rsidRDefault="002B1A16" w:rsidP="002B1A16">
      <w:pPr>
        <w:pStyle w:val="ListParagraph"/>
        <w:numPr>
          <w:ilvl w:val="0"/>
          <w:numId w:val="55"/>
        </w:numPr>
        <w:spacing w:after="200" w:line="276" w:lineRule="auto"/>
        <w:rPr>
          <w:rFonts w:asciiTheme="minorHAnsi" w:eastAsia="Calibri" w:hAnsiTheme="minorHAnsi"/>
          <w:sz w:val="22"/>
          <w:szCs w:val="22"/>
        </w:rPr>
      </w:pPr>
      <w:r w:rsidRPr="00327966">
        <w:rPr>
          <w:rFonts w:asciiTheme="minorHAnsi" w:eastAsia="Calibri" w:hAnsiTheme="minorHAnsi"/>
          <w:sz w:val="22"/>
          <w:szCs w:val="22"/>
        </w:rPr>
        <w:t>By January 2015, 80% of teachers report a culture of shared collective responsibility for student learning and achievement, as indicated on teacher survey.</w:t>
      </w:r>
    </w:p>
    <w:p w14:paraId="2F70121B" w14:textId="77777777" w:rsidR="002B1A16" w:rsidRPr="00D12FF5" w:rsidRDefault="002B1A16" w:rsidP="002B1A16">
      <w:pPr>
        <w:pStyle w:val="ListParagraph"/>
        <w:numPr>
          <w:ilvl w:val="0"/>
          <w:numId w:val="34"/>
        </w:numPr>
        <w:spacing w:after="200" w:line="276" w:lineRule="auto"/>
        <w:rPr>
          <w:rFonts w:asciiTheme="minorHAnsi" w:eastAsia="Calibri" w:hAnsiTheme="minorHAnsi"/>
          <w:sz w:val="22"/>
          <w:szCs w:val="22"/>
        </w:rPr>
      </w:pPr>
      <w:r w:rsidRPr="00D12FF5">
        <w:rPr>
          <w:rFonts w:asciiTheme="minorHAnsi" w:eastAsia="Calibri" w:hAnsiTheme="minorHAnsi"/>
          <w:sz w:val="22"/>
          <w:szCs w:val="22"/>
        </w:rPr>
        <w:t>By January 2015, 60% of teachers demonstrate a timely adaptive response at the classroom, grade level, and/or school level, aided by the impact management system.</w:t>
      </w:r>
    </w:p>
    <w:p w14:paraId="2F70121C" w14:textId="77777777" w:rsidR="002B1A16" w:rsidRPr="00D12FF5" w:rsidRDefault="002B1A16" w:rsidP="002B1A16">
      <w:pPr>
        <w:tabs>
          <w:tab w:val="left" w:pos="7308"/>
          <w:tab w:val="left" w:pos="8568"/>
        </w:tabs>
        <w:spacing w:after="120"/>
        <w:rPr>
          <w:b/>
        </w:rPr>
      </w:pPr>
    </w:p>
    <w:p w14:paraId="2F70121D" w14:textId="77777777" w:rsidR="002B1A16" w:rsidRPr="004465C0" w:rsidRDefault="002B1A16" w:rsidP="002B1A16">
      <w:pPr>
        <w:tabs>
          <w:tab w:val="left" w:pos="7308"/>
          <w:tab w:val="left" w:pos="8568"/>
        </w:tabs>
        <w:spacing w:after="120"/>
        <w:rPr>
          <w:b/>
        </w:rPr>
      </w:pPr>
      <w:r w:rsidRPr="004465C0">
        <w:rPr>
          <w:b/>
        </w:rPr>
        <w:t>Implementation Benchmarks:</w:t>
      </w:r>
    </w:p>
    <w:p w14:paraId="2F70121E" w14:textId="77777777" w:rsidR="002B1A16" w:rsidRPr="004465C0" w:rsidRDefault="002B1A16" w:rsidP="002B1A16">
      <w:pPr>
        <w:tabs>
          <w:tab w:val="left" w:pos="7308"/>
          <w:tab w:val="left" w:pos="8568"/>
        </w:tabs>
        <w:spacing w:after="120"/>
        <w:rPr>
          <w:b/>
        </w:rPr>
      </w:pPr>
      <w:r w:rsidRPr="004465C0">
        <w:rPr>
          <w:b/>
        </w:rPr>
        <w:t>2.1</w:t>
      </w:r>
    </w:p>
    <w:p w14:paraId="2F70121F" w14:textId="77777777" w:rsidR="002B1A16" w:rsidRPr="004465C0" w:rsidRDefault="002B1A16" w:rsidP="002B1A16">
      <w:pPr>
        <w:pStyle w:val="ListParagraph"/>
        <w:numPr>
          <w:ilvl w:val="0"/>
          <w:numId w:val="35"/>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August 2014 and ongoing, coaches work with grade and content level teams to unpack standards and align resources to standards.</w:t>
      </w:r>
    </w:p>
    <w:p w14:paraId="2F701220" w14:textId="77777777" w:rsidR="002B1A16" w:rsidRPr="004465C0" w:rsidRDefault="002B1A16" w:rsidP="002B1A16">
      <w:pPr>
        <w:pStyle w:val="ListParagraph"/>
        <w:numPr>
          <w:ilvl w:val="0"/>
          <w:numId w:val="35"/>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September 2014 and ongoing, </w:t>
      </w:r>
      <w:r>
        <w:rPr>
          <w:rFonts w:asciiTheme="minorHAnsi" w:hAnsiTheme="minorHAnsi"/>
          <w:sz w:val="22"/>
          <w:szCs w:val="22"/>
        </w:rPr>
        <w:t xml:space="preserve">principals, coaches and staff from Project GRAD </w:t>
      </w:r>
      <w:r w:rsidRPr="004465C0">
        <w:rPr>
          <w:rFonts w:asciiTheme="minorHAnsi" w:hAnsiTheme="minorHAnsi"/>
          <w:sz w:val="22"/>
          <w:szCs w:val="22"/>
        </w:rPr>
        <w:t>draft curriculum maps in math, ELA, science</w:t>
      </w:r>
      <w:r>
        <w:rPr>
          <w:rFonts w:asciiTheme="minorHAnsi" w:hAnsiTheme="minorHAnsi"/>
          <w:sz w:val="22"/>
          <w:szCs w:val="22"/>
        </w:rPr>
        <w:t>, and social studies</w:t>
      </w:r>
      <w:r w:rsidRPr="004465C0">
        <w:rPr>
          <w:rFonts w:asciiTheme="minorHAnsi" w:hAnsiTheme="minorHAnsi"/>
          <w:sz w:val="22"/>
          <w:szCs w:val="22"/>
        </w:rPr>
        <w:t>.</w:t>
      </w:r>
    </w:p>
    <w:p w14:paraId="2F701221" w14:textId="77777777" w:rsidR="002B1A16" w:rsidRPr="004465C0" w:rsidRDefault="002B1A16" w:rsidP="002B1A16">
      <w:pPr>
        <w:tabs>
          <w:tab w:val="left" w:pos="7308"/>
          <w:tab w:val="left" w:pos="8568"/>
        </w:tabs>
        <w:spacing w:after="120"/>
        <w:rPr>
          <w:b/>
        </w:rPr>
      </w:pPr>
      <w:r w:rsidRPr="004465C0">
        <w:rPr>
          <w:b/>
        </w:rPr>
        <w:t>2.2</w:t>
      </w:r>
    </w:p>
    <w:p w14:paraId="2F701222" w14:textId="77777777" w:rsidR="002B1A16" w:rsidRPr="004465C0" w:rsidRDefault="002B1A16" w:rsidP="002B1A16">
      <w:pPr>
        <w:numPr>
          <w:ilvl w:val="0"/>
          <w:numId w:val="34"/>
        </w:numPr>
      </w:pPr>
      <w:r w:rsidRPr="004465C0">
        <w:t>Beginning October 2014, coaches lead teacher teams to use data from skills-based assessments and curriculum based benchmark assessments to monitor student progress toward standards and to plan effective instructional strategies.</w:t>
      </w:r>
    </w:p>
    <w:p w14:paraId="2F701223" w14:textId="77777777" w:rsidR="002B1A16" w:rsidRPr="004465C0" w:rsidRDefault="002B1A16" w:rsidP="002B1A16">
      <w:pPr>
        <w:tabs>
          <w:tab w:val="left" w:pos="7308"/>
          <w:tab w:val="left" w:pos="8568"/>
        </w:tabs>
        <w:spacing w:after="120"/>
        <w:rPr>
          <w:b/>
        </w:rPr>
      </w:pPr>
      <w:r w:rsidRPr="004465C0">
        <w:rPr>
          <w:b/>
        </w:rPr>
        <w:t>2.3</w:t>
      </w:r>
    </w:p>
    <w:p w14:paraId="2F701224" w14:textId="77777777" w:rsidR="002B1A16" w:rsidRPr="004465C0" w:rsidRDefault="002B1A16" w:rsidP="002B1A16">
      <w:pPr>
        <w:pStyle w:val="ListParagraph"/>
        <w:numPr>
          <w:ilvl w:val="0"/>
          <w:numId w:val="34"/>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 xml:space="preserve">By October 2014 and ongoing, teacher teams  meet weekly </w:t>
      </w:r>
      <w:r>
        <w:rPr>
          <w:rFonts w:asciiTheme="minorHAnsi" w:hAnsiTheme="minorHAnsi"/>
          <w:sz w:val="22"/>
          <w:szCs w:val="22"/>
        </w:rPr>
        <w:t>to review</w:t>
      </w:r>
      <w:r w:rsidRPr="004465C0">
        <w:rPr>
          <w:rFonts w:asciiTheme="minorHAnsi" w:hAnsiTheme="minorHAnsi"/>
          <w:sz w:val="22"/>
          <w:szCs w:val="22"/>
        </w:rPr>
        <w:t xml:space="preserve"> data</w:t>
      </w:r>
      <w:r>
        <w:rPr>
          <w:rFonts w:asciiTheme="minorHAnsi" w:hAnsiTheme="minorHAnsi"/>
          <w:sz w:val="22"/>
          <w:szCs w:val="22"/>
        </w:rPr>
        <w:t xml:space="preserve">, </w:t>
      </w:r>
      <w:r w:rsidRPr="004465C0">
        <w:rPr>
          <w:rFonts w:asciiTheme="minorHAnsi" w:hAnsiTheme="minorHAnsi"/>
          <w:sz w:val="22"/>
          <w:szCs w:val="22"/>
        </w:rPr>
        <w:t>monitor student progress and plan appropriate strategies to address student learning needs.</w:t>
      </w:r>
    </w:p>
    <w:p w14:paraId="2F701225" w14:textId="77777777" w:rsidR="002B1A16" w:rsidRPr="004465C0" w:rsidRDefault="002B1A16" w:rsidP="002B1A16">
      <w:pPr>
        <w:pStyle w:val="ListParagraph"/>
        <w:numPr>
          <w:ilvl w:val="0"/>
          <w:numId w:val="34"/>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and ongoing, teacher teams  assign students to tiered instructional groups which are flexible and revisited at least bi-weekly using tracking system of skills-based assessments and curriculum based benchmark assessments.</w:t>
      </w:r>
    </w:p>
    <w:p w14:paraId="2F701226" w14:textId="77777777" w:rsidR="002B1A16" w:rsidRPr="004465C0" w:rsidRDefault="002B1A16" w:rsidP="002B1A16">
      <w:pPr>
        <w:tabs>
          <w:tab w:val="left" w:pos="7308"/>
          <w:tab w:val="left" w:pos="8568"/>
        </w:tabs>
        <w:spacing w:after="120"/>
        <w:rPr>
          <w:b/>
        </w:rPr>
      </w:pPr>
      <w:r w:rsidRPr="004465C0">
        <w:rPr>
          <w:b/>
        </w:rPr>
        <w:t xml:space="preserve">2.4 </w:t>
      </w:r>
    </w:p>
    <w:p w14:paraId="2F701227" w14:textId="77777777" w:rsidR="002B1A16" w:rsidRPr="004465C0" w:rsidRDefault="002B1A16" w:rsidP="002B1A16">
      <w:pPr>
        <w:pStyle w:val="ListParagraph"/>
        <w:numPr>
          <w:ilvl w:val="0"/>
          <w:numId w:val="36"/>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routines and schedules for peer observations</w:t>
      </w:r>
      <w:r>
        <w:rPr>
          <w:rFonts w:asciiTheme="minorHAnsi" w:hAnsiTheme="minorHAnsi"/>
          <w:sz w:val="22"/>
          <w:szCs w:val="22"/>
        </w:rPr>
        <w:t xml:space="preserve"> </w:t>
      </w:r>
      <w:r w:rsidRPr="004465C0">
        <w:rPr>
          <w:rFonts w:asciiTheme="minorHAnsi" w:hAnsiTheme="minorHAnsi"/>
          <w:sz w:val="22"/>
          <w:szCs w:val="22"/>
        </w:rPr>
        <w:t>of and feedback on classroom practice are established.</w:t>
      </w:r>
    </w:p>
    <w:p w14:paraId="2F701228" w14:textId="77777777" w:rsidR="002B1A16" w:rsidRPr="004465C0" w:rsidRDefault="002B1A16" w:rsidP="002B1A16">
      <w:pPr>
        <w:pStyle w:val="ListParagraph"/>
        <w:numPr>
          <w:ilvl w:val="0"/>
          <w:numId w:val="36"/>
        </w:numPr>
        <w:tabs>
          <w:tab w:val="left" w:pos="7308"/>
          <w:tab w:val="left" w:pos="8568"/>
        </w:tabs>
        <w:spacing w:after="120"/>
        <w:rPr>
          <w:rFonts w:asciiTheme="minorHAnsi" w:hAnsiTheme="minorHAnsi"/>
          <w:sz w:val="22"/>
          <w:szCs w:val="22"/>
        </w:rPr>
      </w:pPr>
      <w:r w:rsidRPr="004465C0">
        <w:rPr>
          <w:rFonts w:asciiTheme="minorHAnsi" w:hAnsiTheme="minorHAnsi"/>
          <w:sz w:val="22"/>
          <w:szCs w:val="22"/>
        </w:rPr>
        <w:t>By October 2014, systematic assessment of instructional practice is planned and scheduled which includes a protocol for feedback that links student progress to instructional practice.</w:t>
      </w:r>
    </w:p>
    <w:p w14:paraId="2F701229" w14:textId="77777777" w:rsidR="002B1A16" w:rsidRDefault="002B1A16" w:rsidP="002B1A16">
      <w:pPr>
        <w:tabs>
          <w:tab w:val="left" w:pos="7308"/>
          <w:tab w:val="left" w:pos="8568"/>
        </w:tabs>
        <w:spacing w:after="120"/>
        <w:rPr>
          <w:b/>
        </w:rPr>
      </w:pPr>
      <w:r w:rsidRPr="004465C0">
        <w:rPr>
          <w:b/>
        </w:rPr>
        <w:t>2.5</w:t>
      </w:r>
    </w:p>
    <w:p w14:paraId="2F70122A" w14:textId="77777777" w:rsidR="002B1A16" w:rsidRPr="004465C0" w:rsidRDefault="002B1A16" w:rsidP="002B1A16">
      <w:pPr>
        <w:pStyle w:val="ListParagraph"/>
        <w:numPr>
          <w:ilvl w:val="0"/>
          <w:numId w:val="36"/>
        </w:numPr>
        <w:tabs>
          <w:tab w:val="left" w:pos="7308"/>
          <w:tab w:val="left" w:pos="8568"/>
        </w:tabs>
        <w:spacing w:after="120"/>
        <w:rPr>
          <w:rFonts w:asciiTheme="minorHAnsi" w:hAnsiTheme="minorHAnsi"/>
          <w:sz w:val="22"/>
          <w:szCs w:val="22"/>
        </w:rPr>
      </w:pPr>
      <w:r>
        <w:rPr>
          <w:rFonts w:asciiTheme="minorHAnsi" w:hAnsiTheme="minorHAnsi"/>
          <w:sz w:val="22"/>
          <w:szCs w:val="22"/>
        </w:rPr>
        <w:t>By August 1,</w:t>
      </w:r>
      <w:r w:rsidRPr="004465C0">
        <w:rPr>
          <w:rFonts w:asciiTheme="minorHAnsi" w:hAnsiTheme="minorHAnsi"/>
          <w:sz w:val="22"/>
          <w:szCs w:val="22"/>
        </w:rPr>
        <w:t xml:space="preserve"> 2014, </w:t>
      </w:r>
      <w:r>
        <w:rPr>
          <w:rFonts w:asciiTheme="minorHAnsi" w:hAnsiTheme="minorHAnsi"/>
          <w:sz w:val="22"/>
          <w:szCs w:val="22"/>
        </w:rPr>
        <w:t>the real time data management system will be purchased, installed, and implemented.</w:t>
      </w:r>
    </w:p>
    <w:p w14:paraId="2F70122B" w14:textId="77777777" w:rsidR="002B1A16" w:rsidRDefault="002B1A16" w:rsidP="002B1A16">
      <w:pPr>
        <w:tabs>
          <w:tab w:val="left" w:pos="7308"/>
          <w:tab w:val="left" w:pos="8568"/>
        </w:tabs>
        <w:spacing w:after="120"/>
        <w:rPr>
          <w:b/>
        </w:rPr>
      </w:pPr>
    </w:p>
    <w:p w14:paraId="2F70122C" w14:textId="77777777" w:rsidR="002B1A16" w:rsidRPr="004465C0" w:rsidRDefault="002B1A16" w:rsidP="002B1A16">
      <w:pPr>
        <w:tabs>
          <w:tab w:val="left" w:pos="7308"/>
          <w:tab w:val="left" w:pos="8568"/>
        </w:tabs>
        <w:spacing w:after="120"/>
        <w:rPr>
          <w:b/>
        </w:rPr>
      </w:pPr>
      <w:r>
        <w:rPr>
          <w:b/>
        </w:rPr>
        <w:t>2.7</w:t>
      </w:r>
    </w:p>
    <w:p w14:paraId="2F70122D" w14:textId="77777777" w:rsidR="002B1A16" w:rsidRPr="005F332A" w:rsidRDefault="002B1A16" w:rsidP="002B1A16">
      <w:pPr>
        <w:pStyle w:val="ListParagraph"/>
        <w:numPr>
          <w:ilvl w:val="0"/>
          <w:numId w:val="46"/>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July 2014, </w:t>
      </w:r>
      <w:r>
        <w:rPr>
          <w:rFonts w:asciiTheme="minorHAnsi" w:hAnsiTheme="minorHAnsi"/>
          <w:sz w:val="22"/>
          <w:szCs w:val="22"/>
        </w:rPr>
        <w:t xml:space="preserve">an </w:t>
      </w:r>
      <w:r w:rsidRPr="005F332A">
        <w:rPr>
          <w:rFonts w:asciiTheme="minorHAnsi" w:hAnsiTheme="minorHAnsi"/>
          <w:sz w:val="22"/>
          <w:szCs w:val="22"/>
        </w:rPr>
        <w:t>initial list of intervention and enrichment resources (tutors, community mentors, computer-based learning) is established.</w:t>
      </w:r>
    </w:p>
    <w:p w14:paraId="2F70122E" w14:textId="77777777" w:rsidR="002B1A16" w:rsidRPr="005F332A" w:rsidRDefault="002B1A16" w:rsidP="002B1A16">
      <w:pPr>
        <w:pStyle w:val="ListParagraph"/>
        <w:numPr>
          <w:ilvl w:val="0"/>
          <w:numId w:val="46"/>
        </w:numPr>
        <w:tabs>
          <w:tab w:val="left" w:pos="7308"/>
          <w:tab w:val="left" w:pos="8568"/>
        </w:tabs>
        <w:spacing w:after="120"/>
        <w:rPr>
          <w:rFonts w:asciiTheme="minorHAnsi" w:hAnsiTheme="minorHAnsi"/>
          <w:b/>
          <w:sz w:val="22"/>
          <w:szCs w:val="22"/>
        </w:rPr>
      </w:pPr>
      <w:r w:rsidRPr="005F332A">
        <w:rPr>
          <w:rFonts w:asciiTheme="minorHAnsi" w:hAnsiTheme="minorHAnsi"/>
          <w:sz w:val="22"/>
          <w:szCs w:val="22"/>
        </w:rPr>
        <w:t>By October 2014, at least three partnerships have program</w:t>
      </w:r>
      <w:r w:rsidRPr="00492CDE">
        <w:rPr>
          <w:rFonts w:asciiTheme="minorHAnsi" w:hAnsiTheme="minorHAnsi"/>
          <w:sz w:val="22"/>
          <w:szCs w:val="22"/>
        </w:rPr>
        <w:t>s</w:t>
      </w:r>
      <w:r w:rsidRPr="00872212">
        <w:rPr>
          <w:rFonts w:asciiTheme="minorHAnsi" w:hAnsiTheme="minorHAnsi"/>
          <w:sz w:val="22"/>
          <w:szCs w:val="22"/>
        </w:rPr>
        <w:t xml:space="preserve"> and/or in</w:t>
      </w:r>
      <w:r w:rsidRPr="00492CDE">
        <w:rPr>
          <w:rFonts w:asciiTheme="minorHAnsi" w:hAnsiTheme="minorHAnsi"/>
          <w:sz w:val="22"/>
          <w:szCs w:val="22"/>
        </w:rPr>
        <w:t>it</w:t>
      </w:r>
      <w:r w:rsidRPr="005F332A">
        <w:rPr>
          <w:rFonts w:asciiTheme="minorHAnsi" w:hAnsiTheme="minorHAnsi"/>
          <w:sz w:val="22"/>
          <w:szCs w:val="22"/>
        </w:rPr>
        <w:t>iatives in place at Morgan.</w:t>
      </w:r>
    </w:p>
    <w:p w14:paraId="2F70122F" w14:textId="77777777" w:rsidR="002B1A16" w:rsidRPr="004465C0" w:rsidRDefault="002B1A16" w:rsidP="002B1A16">
      <w:pPr>
        <w:tabs>
          <w:tab w:val="left" w:pos="7308"/>
          <w:tab w:val="left" w:pos="8568"/>
        </w:tabs>
        <w:spacing w:after="120"/>
      </w:pPr>
    </w:p>
    <w:p w14:paraId="2F701230" w14:textId="77777777" w:rsidR="002B1A16" w:rsidRDefault="002B1A16" w:rsidP="002B1A16">
      <w:pPr>
        <w:tabs>
          <w:tab w:val="left" w:pos="7308"/>
          <w:tab w:val="left" w:pos="8568"/>
        </w:tabs>
        <w:spacing w:after="120"/>
      </w:pPr>
    </w:p>
    <w:p w14:paraId="2F701231" w14:textId="77777777" w:rsidR="002B1A16" w:rsidRDefault="002B1A16" w:rsidP="002B1A16">
      <w:pPr>
        <w:rPr>
          <w:b/>
        </w:rPr>
      </w:pPr>
      <w:r>
        <w:rPr>
          <w:b/>
        </w:rPr>
        <w:br w:type="page"/>
      </w:r>
    </w:p>
    <w:p w14:paraId="2F701232" w14:textId="77777777" w:rsidR="002B1A16" w:rsidRDefault="002B1A16" w:rsidP="002B1A16">
      <w:pPr>
        <w:tabs>
          <w:tab w:val="left" w:pos="720"/>
          <w:tab w:val="left" w:pos="8568"/>
        </w:tabs>
        <w:spacing w:before="120" w:after="120"/>
        <w:rPr>
          <w:rFonts w:cs="Arial"/>
          <w:color w:val="4F81BD" w:themeColor="accent1"/>
          <w:sz w:val="32"/>
          <w:szCs w:val="32"/>
        </w:rPr>
      </w:pPr>
      <w:r w:rsidRPr="00CB605A">
        <w:rPr>
          <w:rFonts w:cs="Arial"/>
          <w:b/>
          <w:color w:val="4F81BD" w:themeColor="accent1"/>
          <w:sz w:val="32"/>
          <w:szCs w:val="32"/>
        </w:rPr>
        <w:t>Priority Area for Improvement #3</w:t>
      </w:r>
      <w:r>
        <w:rPr>
          <w:rFonts w:cs="Arial"/>
          <w:b/>
          <w:color w:val="4F81BD" w:themeColor="accent1"/>
          <w:sz w:val="32"/>
          <w:szCs w:val="32"/>
        </w:rPr>
        <w:t>: Creating</w:t>
      </w:r>
      <w:r w:rsidRPr="00B855C9">
        <w:rPr>
          <w:rFonts w:cs="Arial"/>
          <w:b/>
          <w:color w:val="4F81BD" w:themeColor="accent1"/>
          <w:sz w:val="32"/>
          <w:szCs w:val="32"/>
        </w:rPr>
        <w:t xml:space="preserve"> a Center of Excellence</w:t>
      </w:r>
      <w:r>
        <w:rPr>
          <w:rFonts w:cs="Arial"/>
          <w:b/>
          <w:color w:val="4F81BD" w:themeColor="accent1"/>
          <w:sz w:val="32"/>
          <w:szCs w:val="32"/>
        </w:rPr>
        <w:t xml:space="preserve"> for </w:t>
      </w:r>
      <w:r w:rsidRPr="0093613D">
        <w:rPr>
          <w:rFonts w:cs="Arial"/>
          <w:b/>
          <w:color w:val="4F81BD" w:themeColor="accent1"/>
          <w:sz w:val="32"/>
          <w:szCs w:val="32"/>
        </w:rPr>
        <w:t>Science, Technology, Engineering, and Mathematics (STEM)</w:t>
      </w:r>
    </w:p>
    <w:p w14:paraId="2F701233" w14:textId="77777777" w:rsidR="002B1A16" w:rsidRPr="00131207" w:rsidRDefault="002B1A16" w:rsidP="002B1A16">
      <w:pPr>
        <w:tabs>
          <w:tab w:val="left" w:pos="720"/>
          <w:tab w:val="left" w:pos="8568"/>
        </w:tabs>
        <w:spacing w:before="120" w:after="120"/>
        <w:rPr>
          <w:rFonts w:cs="Arial"/>
          <w:b/>
        </w:rPr>
      </w:pPr>
      <w:r w:rsidRPr="004465C0">
        <w:rPr>
          <w:rFonts w:cs="Arial"/>
        </w:rPr>
        <w:t>We are dedicated to promoting Morgan students’ high achievement and deep engagement in the areas of science, technology, engineering, and mathematics (STEM) learning. We aim to develop Morgan into a center of STEM excellence, serving as a model for STEM instruction across the district. We will establish a dedicated STEM Academy for 6</w:t>
      </w:r>
      <w:r w:rsidRPr="00E035F0">
        <w:rPr>
          <w:rFonts w:cs="Arial"/>
          <w:vertAlign w:val="superscript"/>
        </w:rPr>
        <w:t>th</w:t>
      </w:r>
      <w:r>
        <w:rPr>
          <w:rFonts w:cs="Arial"/>
        </w:rPr>
        <w:t xml:space="preserve"> through </w:t>
      </w:r>
      <w:r w:rsidRPr="004465C0">
        <w:rPr>
          <w:rFonts w:cs="Arial"/>
        </w:rPr>
        <w:t>8</w:t>
      </w:r>
      <w:r>
        <w:rPr>
          <w:rFonts w:cs="Arial"/>
        </w:rPr>
        <w:t>th</w:t>
      </w:r>
      <w:r w:rsidRPr="004465C0">
        <w:rPr>
          <w:rFonts w:cs="Arial"/>
        </w:rPr>
        <w:t xml:space="preserve"> grade students, where they will be exposed to a wide array of </w:t>
      </w:r>
      <w:r>
        <w:rPr>
          <w:rFonts w:cs="Arial"/>
        </w:rPr>
        <w:t xml:space="preserve">instruction and </w:t>
      </w:r>
      <w:r w:rsidRPr="004465C0">
        <w:rPr>
          <w:rFonts w:cs="Arial"/>
        </w:rPr>
        <w:t>resources across science, technology, engineering, and math, centered on a rigorous project-based learning environment. For K-5 students, we will increase both time dedicated to and rigor of STEM instruction. To supplement STEM strategies, we will pay careful attention to content area literacy, thus supporting ELA and STEM learning simultaneously. We will build high expectations for student achievement in mathematics and science into the Morgan school and classroom culture, resulting in clear pathways to eventual college and career success. We will do this through classroom instruction, but also by integrating strong partnerships with local businesses, STEM-focused organizations, and institutions of higher education.</w:t>
      </w:r>
    </w:p>
    <w:p w14:paraId="2F701234" w14:textId="77777777" w:rsidR="002B1A16" w:rsidRPr="00131207" w:rsidRDefault="002B1A16" w:rsidP="002B1A16">
      <w:pPr>
        <w:tabs>
          <w:tab w:val="left" w:pos="7308"/>
          <w:tab w:val="left" w:pos="8568"/>
        </w:tabs>
        <w:rPr>
          <w:rFonts w:cs="Arial"/>
          <w:b/>
        </w:rPr>
      </w:pPr>
    </w:p>
    <w:p w14:paraId="2F701235" w14:textId="77777777" w:rsidR="002B1A16" w:rsidRPr="00131207" w:rsidRDefault="002B1A16" w:rsidP="002B1A16">
      <w:pPr>
        <w:tabs>
          <w:tab w:val="left" w:pos="7308"/>
          <w:tab w:val="left" w:pos="8568"/>
        </w:tabs>
        <w:rPr>
          <w:rFonts w:cs="Arial"/>
          <w:b/>
        </w:rPr>
        <w:sectPr w:rsidR="002B1A16" w:rsidRPr="00131207" w:rsidSect="00124E55">
          <w:type w:val="continuous"/>
          <w:pgSz w:w="12240" w:h="15840"/>
          <w:pgMar w:top="1152" w:right="1152" w:bottom="720" w:left="1152" w:header="432" w:footer="432" w:gutter="0"/>
          <w:cols w:space="720"/>
          <w:titlePg/>
          <w:docGrid w:linePitch="360"/>
        </w:sectPr>
      </w:pPr>
    </w:p>
    <w:p w14:paraId="2F701236" w14:textId="77777777" w:rsidR="002B1A16" w:rsidRPr="00131207" w:rsidRDefault="002B1A16" w:rsidP="002B1A16">
      <w:pPr>
        <w:tabs>
          <w:tab w:val="left" w:pos="7308"/>
          <w:tab w:val="left" w:pos="8568"/>
        </w:tabs>
        <w:rPr>
          <w:rFonts w:cs="Arial"/>
          <w:b/>
        </w:rPr>
      </w:pPr>
    </w:p>
    <w:p w14:paraId="2F701237" w14:textId="77777777" w:rsidR="002B1A16" w:rsidRPr="00131207" w:rsidRDefault="002B1A16" w:rsidP="002B1A16">
      <w:pPr>
        <w:tabs>
          <w:tab w:val="left" w:pos="7308"/>
          <w:tab w:val="left" w:pos="8568"/>
        </w:tabs>
        <w:spacing w:after="120"/>
        <w:rPr>
          <w:rFonts w:cs="Arial"/>
          <w:b/>
        </w:rPr>
      </w:pPr>
      <w:r w:rsidRPr="00131207">
        <w:rPr>
          <w:rFonts w:cs="Arial"/>
          <w:b/>
        </w:rPr>
        <w:t>Rationale for Identifying Area #3 as a Priority</w:t>
      </w:r>
    </w:p>
    <w:p w14:paraId="2F701238" w14:textId="77777777" w:rsidR="002B1A16" w:rsidRDefault="002B1A16" w:rsidP="002B1A16">
      <w:pPr>
        <w:tabs>
          <w:tab w:val="left" w:pos="7308"/>
          <w:tab w:val="left" w:pos="8568"/>
        </w:tabs>
        <w:rPr>
          <w:rFonts w:cs="Arial"/>
        </w:rPr>
      </w:pPr>
      <w:r w:rsidRPr="00131207">
        <w:rPr>
          <w:rFonts w:cs="Arial"/>
        </w:rPr>
        <w:t>We believe an increased STEM focus will have positive outcomes for students in terms of preparing them for eventual college and career success.</w:t>
      </w:r>
    </w:p>
    <w:p w14:paraId="2F701239" w14:textId="77777777" w:rsidR="002B1A16" w:rsidRDefault="002B1A16" w:rsidP="002B1A16">
      <w:pPr>
        <w:tabs>
          <w:tab w:val="left" w:pos="7308"/>
          <w:tab w:val="left" w:pos="8568"/>
        </w:tabs>
        <w:rPr>
          <w:rFonts w:cs="Arial"/>
        </w:rPr>
      </w:pPr>
    </w:p>
    <w:p w14:paraId="2F70123A" w14:textId="77777777" w:rsidR="002B1A16" w:rsidRDefault="002B1A16" w:rsidP="002B1A16">
      <w:pPr>
        <w:tabs>
          <w:tab w:val="left" w:pos="7308"/>
          <w:tab w:val="left" w:pos="8568"/>
        </w:tabs>
        <w:rPr>
          <w:rFonts w:cs="Arial"/>
        </w:rPr>
      </w:pPr>
      <w:r>
        <w:rPr>
          <w:rFonts w:cs="Arial"/>
        </w:rPr>
        <w:t>First, m</w:t>
      </w:r>
      <w:r w:rsidRPr="000E514A">
        <w:rPr>
          <w:rFonts w:cs="Arial"/>
        </w:rPr>
        <w:t xml:space="preserve">athematics is </w:t>
      </w:r>
      <w:r>
        <w:rPr>
          <w:rFonts w:cs="Arial"/>
        </w:rPr>
        <w:t>a foundation for higher-order thinking, and is a critical building block for preparation for college and technical careers</w:t>
      </w:r>
      <w:r w:rsidRPr="000E514A">
        <w:rPr>
          <w:rFonts w:cs="Arial"/>
        </w:rPr>
        <w:t xml:space="preserve">. </w:t>
      </w:r>
      <w:r w:rsidRPr="00F918EB">
        <w:rPr>
          <w:rFonts w:cs="Arial"/>
        </w:rPr>
        <w:t>The sciences provide both methods for problem solving and core knowledge nee</w:t>
      </w:r>
      <w:r>
        <w:rPr>
          <w:rFonts w:cs="Arial"/>
        </w:rPr>
        <w:t>ded in our 21st century society</w:t>
      </w:r>
      <w:r w:rsidRPr="00F918EB">
        <w:rPr>
          <w:rFonts w:cs="Arial"/>
        </w:rPr>
        <w:t xml:space="preserve">. A solid understanding of math and science is foundational to being a fully </w:t>
      </w:r>
      <w:r>
        <w:rPr>
          <w:rFonts w:cs="Arial"/>
        </w:rPr>
        <w:t xml:space="preserve">engaged member of our society -- </w:t>
      </w:r>
      <w:r w:rsidRPr="00F918EB">
        <w:rPr>
          <w:rFonts w:cs="Arial"/>
        </w:rPr>
        <w:t>to be able to understand budgets, make good use of technological tools, and to see the important function that science and technology has throughout society.</w:t>
      </w:r>
    </w:p>
    <w:p w14:paraId="2F70123B" w14:textId="77777777" w:rsidR="002B1A16" w:rsidRDefault="002B1A16" w:rsidP="002B1A16">
      <w:pPr>
        <w:tabs>
          <w:tab w:val="left" w:pos="7308"/>
          <w:tab w:val="left" w:pos="8568"/>
        </w:tabs>
        <w:rPr>
          <w:rFonts w:cs="Arial"/>
        </w:rPr>
      </w:pPr>
    </w:p>
    <w:p w14:paraId="2F70123C" w14:textId="77777777" w:rsidR="002B1A16" w:rsidRDefault="002B1A16" w:rsidP="002B1A16">
      <w:pPr>
        <w:tabs>
          <w:tab w:val="left" w:pos="7308"/>
          <w:tab w:val="left" w:pos="8568"/>
        </w:tabs>
        <w:rPr>
          <w:rFonts w:cs="Arial"/>
        </w:rPr>
      </w:pPr>
      <w:r>
        <w:rPr>
          <w:rFonts w:cs="Arial"/>
        </w:rPr>
        <w:t>Second, a STEM education prepares students for eventual participation in a STEM workforce. Although not the only reason students should learn STEM fields, career readiness is a very positive outcome. According to the United States Department of Commerce, the growth of STEM-related jobs over the last 10 years was three times that of non-STEM fields</w:t>
      </w:r>
      <w:r w:rsidRPr="000E514A">
        <w:rPr>
          <w:rFonts w:cs="Arial"/>
        </w:rPr>
        <w:t xml:space="preserve">. </w:t>
      </w:r>
      <w:r>
        <w:rPr>
          <w:rFonts w:cs="Arial"/>
        </w:rPr>
        <w:t xml:space="preserve">Moreover, eight of the top 10 college majors associated with the highest median earnings per year are in engineering. By piquing students’ interests early in STEM fields and giving them a foundational STEM education, they will be able to pursue STEM-related opportunities in further education and college. </w:t>
      </w:r>
    </w:p>
    <w:p w14:paraId="2F70123D" w14:textId="77777777" w:rsidR="002B1A16" w:rsidRDefault="002B1A16" w:rsidP="002B1A16">
      <w:pPr>
        <w:tabs>
          <w:tab w:val="left" w:pos="7308"/>
          <w:tab w:val="left" w:pos="8568"/>
        </w:tabs>
        <w:rPr>
          <w:rFonts w:cs="Arial"/>
        </w:rPr>
      </w:pPr>
    </w:p>
    <w:p w14:paraId="2F70123E" w14:textId="77777777" w:rsidR="002B1A16" w:rsidRPr="00131207" w:rsidRDefault="002B1A16" w:rsidP="002B1A16">
      <w:pPr>
        <w:tabs>
          <w:tab w:val="left" w:pos="7308"/>
          <w:tab w:val="left" w:pos="8568"/>
        </w:tabs>
        <w:rPr>
          <w:rFonts w:cs="Arial"/>
          <w:b/>
        </w:rPr>
      </w:pPr>
      <w:r>
        <w:rPr>
          <w:rFonts w:cs="Arial"/>
        </w:rPr>
        <w:t>Furthermore</w:t>
      </w:r>
      <w:r w:rsidRPr="000E514A">
        <w:rPr>
          <w:rFonts w:cs="Arial"/>
        </w:rPr>
        <w:t xml:space="preserve">, </w:t>
      </w:r>
      <w:r w:rsidRPr="00220366">
        <w:rPr>
          <w:rFonts w:cs="Arial"/>
        </w:rPr>
        <w:t xml:space="preserve">Holyoke and the surrounding communities have business, organization, and higher education resources that can be assets in Morgan students’ education. These resources will draw the community, including Morgan families, closer to the school and provide additional curricular and extra-curricular opportunities for our students. </w:t>
      </w:r>
    </w:p>
    <w:p w14:paraId="2F70123F" w14:textId="77777777" w:rsidR="002B1A16" w:rsidRPr="00131207" w:rsidRDefault="002B1A16" w:rsidP="002B1A16">
      <w:pPr>
        <w:tabs>
          <w:tab w:val="left" w:pos="7308"/>
          <w:tab w:val="left" w:pos="8568"/>
        </w:tabs>
        <w:rPr>
          <w:rFonts w:cs="Arial"/>
          <w:b/>
        </w:rPr>
      </w:pPr>
    </w:p>
    <w:p w14:paraId="2F701240" w14:textId="77777777" w:rsidR="002B1A16" w:rsidRPr="00131207" w:rsidRDefault="002B1A16" w:rsidP="002B1A16">
      <w:pPr>
        <w:tabs>
          <w:tab w:val="left" w:pos="7308"/>
          <w:tab w:val="left" w:pos="8568"/>
        </w:tabs>
        <w:spacing w:after="120"/>
        <w:rPr>
          <w:rFonts w:cs="Arial"/>
          <w:b/>
        </w:rPr>
      </w:pPr>
      <w:r w:rsidRPr="00131207">
        <w:rPr>
          <w:rFonts w:cs="Arial"/>
          <w:b/>
        </w:rPr>
        <w:t>Challenges Addressed by Priority Area #3</w:t>
      </w:r>
    </w:p>
    <w:p w14:paraId="2F701241" w14:textId="77777777" w:rsidR="002B1A16" w:rsidRDefault="002B1A16" w:rsidP="002B1A16">
      <w:pPr>
        <w:tabs>
          <w:tab w:val="left" w:pos="7308"/>
          <w:tab w:val="left" w:pos="8568"/>
        </w:tabs>
        <w:rPr>
          <w:rFonts w:cs="Arial"/>
        </w:rPr>
      </w:pPr>
      <w:r>
        <w:rPr>
          <w:rFonts w:cs="Arial"/>
        </w:rPr>
        <w:t>T</w:t>
      </w:r>
      <w:r w:rsidRPr="00131207">
        <w:rPr>
          <w:rFonts w:cs="Arial"/>
        </w:rPr>
        <w:t xml:space="preserve">here are clear data supporting the need to prioritize science learning: </w:t>
      </w:r>
      <w:r w:rsidRPr="000E514A">
        <w:rPr>
          <w:rFonts w:cs="Arial"/>
        </w:rPr>
        <w:t xml:space="preserve">100% of Morgan’s </w:t>
      </w:r>
      <w:r>
        <w:rPr>
          <w:rFonts w:cs="Arial"/>
        </w:rPr>
        <w:t>5</w:t>
      </w:r>
      <w:r w:rsidRPr="00E035F0">
        <w:rPr>
          <w:rFonts w:cs="Arial"/>
          <w:vertAlign w:val="superscript"/>
        </w:rPr>
        <w:t>th</w:t>
      </w:r>
      <w:r w:rsidRPr="000E514A">
        <w:rPr>
          <w:rFonts w:cs="Arial"/>
        </w:rPr>
        <w:t xml:space="preserve">grade students and 98% of Morgan’s 8th grade students scored in </w:t>
      </w:r>
      <w:r>
        <w:rPr>
          <w:rFonts w:cs="Arial"/>
        </w:rPr>
        <w:t xml:space="preserve">Needs Improvement (NI) or Warning (W) </w:t>
      </w:r>
      <w:r w:rsidRPr="000E514A">
        <w:rPr>
          <w:rFonts w:cs="Arial"/>
        </w:rPr>
        <w:t xml:space="preserve">on the science and technology/engineering MCAS in 2013.The previous year saw similar MCAS results, with 86% of students scoring </w:t>
      </w:r>
      <w:r>
        <w:rPr>
          <w:rFonts w:cs="Arial"/>
        </w:rPr>
        <w:t xml:space="preserve">in </w:t>
      </w:r>
      <w:r w:rsidRPr="000E514A">
        <w:rPr>
          <w:rFonts w:cs="Arial"/>
        </w:rPr>
        <w:t xml:space="preserve">NI or W for </w:t>
      </w:r>
      <w:r>
        <w:rPr>
          <w:rFonts w:cs="Arial"/>
        </w:rPr>
        <w:t>m</w:t>
      </w:r>
      <w:r w:rsidRPr="000E514A">
        <w:rPr>
          <w:rFonts w:cs="Arial"/>
        </w:rPr>
        <w:t>ath, 98% for grade 5 science and technology/engineering, and 97% for grade 8 science and technology/engineering.</w:t>
      </w:r>
      <w:r>
        <w:rPr>
          <w:rFonts w:cs="Arial"/>
        </w:rPr>
        <w:t xml:space="preserve"> 0% o</w:t>
      </w:r>
      <w:r w:rsidRPr="000E514A">
        <w:rPr>
          <w:rFonts w:cs="Arial"/>
        </w:rPr>
        <w:t xml:space="preserve">f the 5th and 8th grade students with disabilities </w:t>
      </w:r>
      <w:r>
        <w:rPr>
          <w:rFonts w:cs="Arial"/>
        </w:rPr>
        <w:t>scored Proficient (P) or Advanced (A) on</w:t>
      </w:r>
      <w:r w:rsidRPr="000E514A">
        <w:rPr>
          <w:rFonts w:cs="Arial"/>
        </w:rPr>
        <w:t xml:space="preserve"> the science and technology/engineering MCAS</w:t>
      </w:r>
      <w:r>
        <w:rPr>
          <w:rFonts w:cs="Arial"/>
        </w:rPr>
        <w:t xml:space="preserve">. </w:t>
      </w:r>
      <w:r w:rsidRPr="00D944B7">
        <w:rPr>
          <w:rFonts w:cs="Arial"/>
        </w:rPr>
        <w:t>Currently, limited instructional time is devoted to science in K-4</w:t>
      </w:r>
      <w:r>
        <w:rPr>
          <w:rFonts w:cs="Arial"/>
        </w:rPr>
        <w:t xml:space="preserve"> and there is little evidence of actual science instruction in the primary grades.</w:t>
      </w:r>
    </w:p>
    <w:p w14:paraId="2F701242" w14:textId="77777777" w:rsidR="002B1A16" w:rsidRDefault="002B1A16" w:rsidP="002B1A16">
      <w:pPr>
        <w:tabs>
          <w:tab w:val="left" w:pos="7308"/>
          <w:tab w:val="left" w:pos="8568"/>
        </w:tabs>
        <w:rPr>
          <w:rFonts w:cs="Arial"/>
        </w:rPr>
      </w:pPr>
    </w:p>
    <w:p w14:paraId="2F701243" w14:textId="77777777" w:rsidR="002B1A16" w:rsidRDefault="002B1A16" w:rsidP="002B1A16">
      <w:pPr>
        <w:tabs>
          <w:tab w:val="left" w:pos="7308"/>
          <w:tab w:val="left" w:pos="8568"/>
        </w:tabs>
        <w:rPr>
          <w:rFonts w:cs="Arial"/>
        </w:rPr>
      </w:pPr>
      <w:r>
        <w:rPr>
          <w:rFonts w:cs="Arial"/>
        </w:rPr>
        <w:t xml:space="preserve">In 2013, </w:t>
      </w:r>
      <w:r w:rsidRPr="000E514A">
        <w:rPr>
          <w:rFonts w:cs="Arial"/>
        </w:rPr>
        <w:t xml:space="preserve">94% of Morgan’s 4th grade students scored </w:t>
      </w:r>
      <w:r>
        <w:rPr>
          <w:rFonts w:cs="Arial"/>
        </w:rPr>
        <w:t xml:space="preserve">NI or W on </w:t>
      </w:r>
      <w:r w:rsidRPr="000E514A">
        <w:rPr>
          <w:rFonts w:cs="Arial"/>
        </w:rPr>
        <w:t>math MCAS</w:t>
      </w:r>
      <w:r>
        <w:rPr>
          <w:rFonts w:cs="Arial"/>
        </w:rPr>
        <w:t>; and</w:t>
      </w:r>
      <w:r w:rsidRPr="000E514A">
        <w:rPr>
          <w:rFonts w:cs="Arial"/>
        </w:rPr>
        <w:t xml:space="preserve"> 83% of 7th graders and 68% of 8th graders scored</w:t>
      </w:r>
      <w:r>
        <w:rPr>
          <w:rFonts w:cs="Arial"/>
        </w:rPr>
        <w:t xml:space="preserve"> NI or W</w:t>
      </w:r>
      <w:r w:rsidRPr="000E514A">
        <w:rPr>
          <w:rFonts w:cs="Arial"/>
        </w:rPr>
        <w:t>.</w:t>
      </w:r>
      <w:r>
        <w:rPr>
          <w:rFonts w:cs="Arial"/>
        </w:rPr>
        <w:t xml:space="preserve"> In the same year</w:t>
      </w:r>
      <w:r w:rsidRPr="000E514A">
        <w:rPr>
          <w:rFonts w:cs="Arial"/>
        </w:rPr>
        <w:t xml:space="preserve">, only </w:t>
      </w:r>
      <w:r>
        <w:rPr>
          <w:rFonts w:cs="Arial"/>
        </w:rPr>
        <w:t>4</w:t>
      </w:r>
      <w:r w:rsidRPr="000E514A">
        <w:rPr>
          <w:rFonts w:cs="Arial"/>
        </w:rPr>
        <w:t xml:space="preserve">% of Morgan’s ELL students scored </w:t>
      </w:r>
      <w:r>
        <w:rPr>
          <w:rFonts w:cs="Arial"/>
        </w:rPr>
        <w:t>P or A in math; o</w:t>
      </w:r>
      <w:r w:rsidRPr="000E514A">
        <w:rPr>
          <w:rFonts w:cs="Arial"/>
        </w:rPr>
        <w:t>f low-income students at Morgan, only 1% scored</w:t>
      </w:r>
      <w:r>
        <w:rPr>
          <w:rFonts w:cs="Arial"/>
        </w:rPr>
        <w:t xml:space="preserve"> A on </w:t>
      </w:r>
      <w:r w:rsidRPr="000E514A">
        <w:rPr>
          <w:rFonts w:cs="Arial"/>
        </w:rPr>
        <w:t xml:space="preserve">math MCAS and 12% </w:t>
      </w:r>
      <w:r>
        <w:rPr>
          <w:rFonts w:cs="Arial"/>
        </w:rPr>
        <w:t>scored P</w:t>
      </w:r>
      <w:r w:rsidRPr="000E514A">
        <w:rPr>
          <w:rFonts w:cs="Arial"/>
        </w:rPr>
        <w:t>.</w:t>
      </w:r>
      <w:r>
        <w:rPr>
          <w:rFonts w:cs="Arial"/>
        </w:rPr>
        <w:t xml:space="preserve"> </w:t>
      </w:r>
      <w:r w:rsidRPr="000E514A">
        <w:rPr>
          <w:rFonts w:cs="Arial"/>
        </w:rPr>
        <w:t xml:space="preserve">Throughout all grades at Morgan, 0% of students with disabilities scored </w:t>
      </w:r>
      <w:r>
        <w:rPr>
          <w:rFonts w:cs="Arial"/>
        </w:rPr>
        <w:t xml:space="preserve">A on </w:t>
      </w:r>
      <w:r w:rsidRPr="000E514A">
        <w:rPr>
          <w:rFonts w:cs="Arial"/>
        </w:rPr>
        <w:t xml:space="preserve">math MCAS, and only 2% scored as </w:t>
      </w:r>
      <w:r>
        <w:rPr>
          <w:rFonts w:cs="Arial"/>
        </w:rPr>
        <w:t>P</w:t>
      </w:r>
      <w:r w:rsidRPr="000E514A">
        <w:rPr>
          <w:rFonts w:cs="Arial"/>
        </w:rPr>
        <w:t>.</w:t>
      </w:r>
      <w:r>
        <w:rPr>
          <w:rFonts w:cs="Arial"/>
        </w:rPr>
        <w:t xml:space="preserve"> (See Priority Area 4 for more math data.)</w:t>
      </w:r>
    </w:p>
    <w:p w14:paraId="2F701244" w14:textId="77777777" w:rsidR="002B1A16" w:rsidRDefault="002B1A16" w:rsidP="002B1A16">
      <w:pPr>
        <w:tabs>
          <w:tab w:val="left" w:pos="7308"/>
          <w:tab w:val="left" w:pos="8568"/>
        </w:tabs>
        <w:rPr>
          <w:rFonts w:cs="Arial"/>
        </w:rPr>
      </w:pPr>
    </w:p>
    <w:p w14:paraId="2F701245" w14:textId="77777777" w:rsidR="002B1A16" w:rsidRDefault="002B1A16" w:rsidP="002B1A16">
      <w:pPr>
        <w:tabs>
          <w:tab w:val="left" w:pos="7308"/>
          <w:tab w:val="left" w:pos="8568"/>
        </w:tabs>
        <w:rPr>
          <w:rFonts w:cs="Arial"/>
        </w:rPr>
      </w:pPr>
      <w:r>
        <w:rPr>
          <w:rFonts w:cs="Arial"/>
        </w:rPr>
        <w:t xml:space="preserve">These scores are consistent with observations that </w:t>
      </w:r>
      <w:r w:rsidRPr="00220366">
        <w:rPr>
          <w:rFonts w:cs="Arial"/>
        </w:rPr>
        <w:t>there is not sufficient time and focus dedicated to STEM instruction and learning</w:t>
      </w:r>
      <w:r>
        <w:rPr>
          <w:rFonts w:cs="Arial"/>
        </w:rPr>
        <w:t xml:space="preserve"> at Morgan</w:t>
      </w:r>
      <w:r w:rsidRPr="00220366">
        <w:rPr>
          <w:rFonts w:cs="Arial"/>
        </w:rPr>
        <w:t xml:space="preserve">. </w:t>
      </w:r>
      <w:r>
        <w:rPr>
          <w:rFonts w:cs="Arial"/>
        </w:rPr>
        <w:t xml:space="preserve">Students in grades </w:t>
      </w:r>
      <w:r w:rsidRPr="00220366">
        <w:rPr>
          <w:rFonts w:cs="Arial"/>
        </w:rPr>
        <w:t xml:space="preserve">K-4 receive science instruction </w:t>
      </w:r>
      <w:r>
        <w:rPr>
          <w:rFonts w:cs="Arial"/>
        </w:rPr>
        <w:t xml:space="preserve">only </w:t>
      </w:r>
      <w:r w:rsidRPr="00220366">
        <w:rPr>
          <w:rFonts w:cs="Arial"/>
        </w:rPr>
        <w:t xml:space="preserve">every other day, and there is very limited technology/engineering instruction in any grade. </w:t>
      </w:r>
      <w:r>
        <w:rPr>
          <w:rFonts w:cs="Arial"/>
        </w:rPr>
        <w:t xml:space="preserve">Moreover, </w:t>
      </w:r>
      <w:r w:rsidRPr="00220366">
        <w:rPr>
          <w:rFonts w:cs="Arial"/>
        </w:rPr>
        <w:t>Morgan does not have the facilities to support comprehensive STEM instruction.</w:t>
      </w:r>
      <w:r>
        <w:rPr>
          <w:rFonts w:cs="Arial"/>
        </w:rPr>
        <w:t xml:space="preserve">  </w:t>
      </w:r>
      <w:r w:rsidRPr="00220366">
        <w:rPr>
          <w:rFonts w:cs="Arial"/>
        </w:rPr>
        <w:t>Morgan’s facility does not have any science labs</w:t>
      </w:r>
      <w:r>
        <w:rPr>
          <w:rFonts w:cs="Arial"/>
        </w:rPr>
        <w:t xml:space="preserve"> and students have limited access to technology.</w:t>
      </w:r>
    </w:p>
    <w:p w14:paraId="2F701246" w14:textId="77777777" w:rsidR="002B1A16" w:rsidRPr="00220366" w:rsidRDefault="002B1A16" w:rsidP="002B1A16">
      <w:pPr>
        <w:tabs>
          <w:tab w:val="left" w:pos="7308"/>
          <w:tab w:val="left" w:pos="8568"/>
        </w:tabs>
        <w:rPr>
          <w:rFonts w:cs="Arial"/>
        </w:rPr>
      </w:pPr>
    </w:p>
    <w:p w14:paraId="2F701247" w14:textId="77777777" w:rsidR="002B1A16" w:rsidRDefault="002B1A16" w:rsidP="002B1A16">
      <w:pPr>
        <w:tabs>
          <w:tab w:val="left" w:pos="7308"/>
          <w:tab w:val="left" w:pos="8568"/>
        </w:tabs>
        <w:rPr>
          <w:rFonts w:cs="Arial"/>
        </w:rPr>
      </w:pPr>
      <w:r>
        <w:rPr>
          <w:rFonts w:cs="Arial"/>
        </w:rPr>
        <w:t>Moreover, t</w:t>
      </w:r>
      <w:r w:rsidRPr="00220366">
        <w:rPr>
          <w:rFonts w:cs="Arial"/>
        </w:rPr>
        <w:t>here is not a district-wide opportunity for K-8 students to re</w:t>
      </w:r>
      <w:r>
        <w:rPr>
          <w:rFonts w:cs="Arial"/>
        </w:rPr>
        <w:t xml:space="preserve">ceive a targeted STEM education – there is no K-12 pathway for </w:t>
      </w:r>
      <w:r w:rsidRPr="00220366">
        <w:rPr>
          <w:rFonts w:cs="Arial"/>
        </w:rPr>
        <w:t>students i</w:t>
      </w:r>
      <w:r>
        <w:rPr>
          <w:rFonts w:cs="Arial"/>
        </w:rPr>
        <w:t xml:space="preserve">nterested in focusing on STEM. </w:t>
      </w:r>
      <w:r w:rsidRPr="00220366">
        <w:rPr>
          <w:rFonts w:cs="Arial"/>
        </w:rPr>
        <w:t xml:space="preserve">Students </w:t>
      </w:r>
      <w:r>
        <w:rPr>
          <w:rFonts w:cs="Arial"/>
        </w:rPr>
        <w:t xml:space="preserve">who want </w:t>
      </w:r>
      <w:r w:rsidRPr="00220366">
        <w:rPr>
          <w:rFonts w:cs="Arial"/>
        </w:rPr>
        <w:t xml:space="preserve">to </w:t>
      </w:r>
      <w:r>
        <w:rPr>
          <w:rFonts w:cs="Arial"/>
        </w:rPr>
        <w:t xml:space="preserve">concentrate </w:t>
      </w:r>
      <w:r w:rsidRPr="00220366">
        <w:rPr>
          <w:rFonts w:cs="Arial"/>
        </w:rPr>
        <w:t xml:space="preserve">on STEM at the high school level have not received sufficient preparation in the lower grades to allow them to do well. Although science and mathematics instruction is present at all schools, we believe that creating a dedicated STEM Academy in </w:t>
      </w:r>
      <w:r>
        <w:rPr>
          <w:rFonts w:cs="Arial"/>
        </w:rPr>
        <w:t xml:space="preserve">grades </w:t>
      </w:r>
      <w:r w:rsidRPr="00220366">
        <w:rPr>
          <w:rFonts w:cs="Arial"/>
        </w:rPr>
        <w:t>6-8  and increasing STEM instruction in grades K-5 will distinguish Morgan</w:t>
      </w:r>
      <w:r>
        <w:rPr>
          <w:rFonts w:cs="Arial"/>
        </w:rPr>
        <w:t xml:space="preserve"> as a school committed to the preparation of future scientists, engineers, and other professionals engaged in STEM fields</w:t>
      </w:r>
      <w:r w:rsidRPr="00220366">
        <w:rPr>
          <w:rFonts w:cs="Arial"/>
        </w:rPr>
        <w:t>.</w:t>
      </w:r>
    </w:p>
    <w:p w14:paraId="2F701248" w14:textId="77777777" w:rsidR="002B1A16" w:rsidRPr="00131207" w:rsidDel="000753EC" w:rsidRDefault="002B1A16" w:rsidP="002B1A16">
      <w:pPr>
        <w:tabs>
          <w:tab w:val="left" w:pos="7308"/>
          <w:tab w:val="left" w:pos="8568"/>
        </w:tabs>
        <w:rPr>
          <w:rFonts w:cs="Arial"/>
        </w:rPr>
      </w:pPr>
    </w:p>
    <w:p w14:paraId="2F701249" w14:textId="77777777" w:rsidR="002B1A16" w:rsidRPr="00131207" w:rsidRDefault="002B1A16" w:rsidP="002B1A16">
      <w:pPr>
        <w:tabs>
          <w:tab w:val="left" w:pos="7308"/>
          <w:tab w:val="left" w:pos="8568"/>
        </w:tabs>
        <w:rPr>
          <w:rFonts w:cs="Arial"/>
          <w:b/>
        </w:rPr>
      </w:pPr>
    </w:p>
    <w:p w14:paraId="2F70124A" w14:textId="77777777" w:rsidR="002B1A16" w:rsidRPr="007C157F" w:rsidRDefault="002B1A16" w:rsidP="002B1A16">
      <w:pPr>
        <w:rPr>
          <w:rFonts w:cs="Arial"/>
          <w:b/>
          <w:sz w:val="24"/>
          <w:szCs w:val="24"/>
        </w:rPr>
      </w:pPr>
      <w:r w:rsidRPr="00131207">
        <w:rPr>
          <w:rFonts w:cs="Arial"/>
          <w:b/>
        </w:rPr>
        <w:br w:type="page"/>
      </w:r>
      <w:r w:rsidRPr="007C157F">
        <w:rPr>
          <w:rFonts w:cs="Arial"/>
          <w:b/>
          <w:sz w:val="24"/>
          <w:szCs w:val="24"/>
        </w:rPr>
        <w:t>Strategies to Achieve Priority Area #3</w:t>
      </w:r>
    </w:p>
    <w:tbl>
      <w:tblPr>
        <w:tblStyle w:val="TableGrid"/>
        <w:tblW w:w="10188" w:type="dxa"/>
        <w:tblLook w:val="04A0" w:firstRow="1" w:lastRow="0" w:firstColumn="1" w:lastColumn="0" w:noHBand="0" w:noVBand="1"/>
      </w:tblPr>
      <w:tblGrid>
        <w:gridCol w:w="5868"/>
        <w:gridCol w:w="2250"/>
        <w:gridCol w:w="2070"/>
      </w:tblGrid>
      <w:tr w:rsidR="002B1A16" w:rsidRPr="001C61A8" w14:paraId="2F70124E" w14:textId="77777777" w:rsidTr="00124E55">
        <w:tc>
          <w:tcPr>
            <w:tcW w:w="5868" w:type="dxa"/>
            <w:shd w:val="clear" w:color="auto" w:fill="D9D9D9"/>
          </w:tcPr>
          <w:p w14:paraId="2F70124B"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2F70124C"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2F70124D"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2B1A16" w:rsidRPr="001C61A8" w14:paraId="2F701256" w14:textId="77777777" w:rsidTr="00124E55">
        <w:trPr>
          <w:trHeight w:val="710"/>
        </w:trPr>
        <w:tc>
          <w:tcPr>
            <w:tcW w:w="5868" w:type="dxa"/>
          </w:tcPr>
          <w:p w14:paraId="2F70124F"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b/>
                <w:sz w:val="22"/>
              </w:rPr>
              <w:t xml:space="preserve">3.1 Increased STEM instruction for Morgan’s K-5 students: </w:t>
            </w:r>
            <w:r w:rsidRPr="00131207">
              <w:rPr>
                <w:rFonts w:asciiTheme="minorHAnsi" w:hAnsiTheme="minorHAnsi" w:cs="Arial"/>
                <w:sz w:val="22"/>
              </w:rPr>
              <w:t xml:space="preserve">Although we will maintain </w:t>
            </w:r>
            <w:r>
              <w:rPr>
                <w:rFonts w:asciiTheme="minorHAnsi" w:hAnsiTheme="minorHAnsi" w:cs="Arial"/>
                <w:sz w:val="22"/>
              </w:rPr>
              <w:t xml:space="preserve">Morgan’s </w:t>
            </w:r>
            <w:r w:rsidRPr="00131207">
              <w:rPr>
                <w:rFonts w:asciiTheme="minorHAnsi" w:hAnsiTheme="minorHAnsi" w:cs="Arial"/>
                <w:sz w:val="22"/>
              </w:rPr>
              <w:t>current focus on literacy and math, we will increase science instruction to greater frequency</w:t>
            </w:r>
            <w:r>
              <w:rPr>
                <w:rFonts w:asciiTheme="minorHAnsi" w:hAnsiTheme="minorHAnsi" w:cs="Arial"/>
                <w:sz w:val="22"/>
              </w:rPr>
              <w:t xml:space="preserve"> and opportunity than status quo. Following many of the principles of the Grades 6-8 STEM Academy (see Strategy 3.2 below), w</w:t>
            </w:r>
            <w:r w:rsidRPr="00131207">
              <w:rPr>
                <w:rFonts w:asciiTheme="minorHAnsi" w:hAnsiTheme="minorHAnsi" w:cs="Arial"/>
                <w:sz w:val="22"/>
              </w:rPr>
              <w:t>e will implement a project-based learning approach where appropriate</w:t>
            </w:r>
            <w:r>
              <w:rPr>
                <w:rFonts w:asciiTheme="minorHAnsi" w:hAnsiTheme="minorHAnsi" w:cs="Arial"/>
                <w:sz w:val="22"/>
              </w:rPr>
              <w:t xml:space="preserve">. </w:t>
            </w:r>
          </w:p>
          <w:p w14:paraId="2F701250" w14:textId="77777777" w:rsidR="002B1A16" w:rsidRDefault="002B1A16" w:rsidP="00124E55">
            <w:pPr>
              <w:tabs>
                <w:tab w:val="left" w:pos="7308"/>
                <w:tab w:val="left" w:pos="8568"/>
              </w:tabs>
              <w:rPr>
                <w:rFonts w:asciiTheme="minorHAnsi" w:hAnsiTheme="minorHAnsi" w:cs="Arial"/>
                <w:sz w:val="22"/>
              </w:rPr>
            </w:pPr>
          </w:p>
          <w:p w14:paraId="2F701251" w14:textId="77777777" w:rsidR="002B1A16"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 xml:space="preserve">We will </w:t>
            </w:r>
            <w:r>
              <w:rPr>
                <w:rFonts w:asciiTheme="minorHAnsi" w:hAnsiTheme="minorHAnsi" w:cs="Arial"/>
                <w:sz w:val="22"/>
              </w:rPr>
              <w:t xml:space="preserve">also </w:t>
            </w:r>
            <w:r w:rsidRPr="00131207">
              <w:rPr>
                <w:rFonts w:asciiTheme="minorHAnsi" w:hAnsiTheme="minorHAnsi" w:cs="Arial"/>
                <w:sz w:val="22"/>
              </w:rPr>
              <w:t xml:space="preserve">utilize the deep partnerships formed for the STEM Academy to create field trips and other exposure to STEM for younger students, though with less frequency than </w:t>
            </w:r>
            <w:r>
              <w:rPr>
                <w:rFonts w:asciiTheme="minorHAnsi" w:hAnsiTheme="minorHAnsi" w:cs="Arial"/>
                <w:sz w:val="22"/>
              </w:rPr>
              <w:t xml:space="preserve">grade </w:t>
            </w:r>
            <w:r w:rsidRPr="00131207">
              <w:rPr>
                <w:rFonts w:asciiTheme="minorHAnsi" w:hAnsiTheme="minorHAnsi" w:cs="Arial"/>
                <w:sz w:val="22"/>
              </w:rPr>
              <w:t>6-8 students</w:t>
            </w:r>
            <w:r>
              <w:rPr>
                <w:rFonts w:asciiTheme="minorHAnsi" w:hAnsiTheme="minorHAnsi" w:cs="Arial"/>
                <w:sz w:val="22"/>
              </w:rPr>
              <w:t xml:space="preserve">. </w:t>
            </w:r>
            <w:r w:rsidRPr="00131207">
              <w:rPr>
                <w:rFonts w:asciiTheme="minorHAnsi" w:hAnsiTheme="minorHAnsi" w:cs="Arial"/>
                <w:sz w:val="22"/>
              </w:rPr>
              <w:t xml:space="preserve">We will expose students to technology earlier on, </w:t>
            </w:r>
            <w:r>
              <w:rPr>
                <w:rFonts w:asciiTheme="minorHAnsi" w:hAnsiTheme="minorHAnsi" w:cs="Arial"/>
                <w:sz w:val="22"/>
              </w:rPr>
              <w:t xml:space="preserve">integrating it into </w:t>
            </w:r>
            <w:r w:rsidRPr="00131207">
              <w:rPr>
                <w:rFonts w:asciiTheme="minorHAnsi" w:hAnsiTheme="minorHAnsi" w:cs="Arial"/>
                <w:sz w:val="22"/>
              </w:rPr>
              <w:t>as many subject areas as appropriate</w:t>
            </w:r>
            <w:r w:rsidRPr="00E3485B">
              <w:rPr>
                <w:rFonts w:asciiTheme="minorHAnsi" w:hAnsiTheme="minorHAnsi" w:cs="Arial"/>
                <w:sz w:val="22"/>
              </w:rPr>
              <w:t xml:space="preserve">. </w:t>
            </w:r>
            <w:r>
              <w:rPr>
                <w:rFonts w:asciiTheme="minorHAnsi" w:hAnsiTheme="minorHAnsi" w:cs="Arial"/>
                <w:sz w:val="22"/>
              </w:rPr>
              <w:t>We believe this will prepare the students for their eventual enrollment in the STEM Academy as well as in professional workplaces and other educational environments.</w:t>
            </w:r>
          </w:p>
          <w:p w14:paraId="2F701252" w14:textId="77777777" w:rsidR="002B1A16" w:rsidRDefault="002B1A16" w:rsidP="00124E55">
            <w:pPr>
              <w:tabs>
                <w:tab w:val="left" w:pos="7308"/>
                <w:tab w:val="left" w:pos="8568"/>
              </w:tabs>
              <w:rPr>
                <w:rFonts w:asciiTheme="minorHAnsi" w:hAnsiTheme="minorHAnsi" w:cs="Arial"/>
                <w:sz w:val="22"/>
              </w:rPr>
            </w:pPr>
          </w:p>
          <w:p w14:paraId="2F701253" w14:textId="77777777" w:rsidR="002B1A16" w:rsidRPr="00131207" w:rsidRDefault="002B1A16" w:rsidP="00124E55">
            <w:pPr>
              <w:tabs>
                <w:tab w:val="left" w:pos="7308"/>
                <w:tab w:val="left" w:pos="8568"/>
              </w:tabs>
              <w:rPr>
                <w:rFonts w:asciiTheme="minorHAnsi" w:hAnsiTheme="minorHAnsi" w:cs="Arial"/>
                <w:sz w:val="22"/>
              </w:rPr>
            </w:pPr>
            <w:r w:rsidRPr="00372C2F">
              <w:rPr>
                <w:rFonts w:asciiTheme="minorHAnsi" w:hAnsiTheme="minorHAnsi" w:cs="Arial"/>
                <w:sz w:val="22"/>
              </w:rPr>
              <w:t xml:space="preserve">We will </w:t>
            </w:r>
            <w:r>
              <w:rPr>
                <w:rFonts w:asciiTheme="minorHAnsi" w:hAnsiTheme="minorHAnsi" w:cs="Arial"/>
                <w:sz w:val="22"/>
              </w:rPr>
              <w:t>align</w:t>
            </w:r>
            <w:r w:rsidRPr="00372C2F">
              <w:rPr>
                <w:rFonts w:asciiTheme="minorHAnsi" w:hAnsiTheme="minorHAnsi" w:cs="Arial"/>
                <w:sz w:val="22"/>
              </w:rPr>
              <w:t xml:space="preserve"> resources in math and science </w:t>
            </w:r>
            <w:r>
              <w:rPr>
                <w:rFonts w:asciiTheme="minorHAnsi" w:hAnsiTheme="minorHAnsi" w:cs="Arial"/>
                <w:sz w:val="22"/>
              </w:rPr>
              <w:t xml:space="preserve">to match the students and instructional tasks. </w:t>
            </w:r>
            <w:r w:rsidRPr="00372C2F">
              <w:rPr>
                <w:rFonts w:asciiTheme="minorHAnsi" w:hAnsiTheme="minorHAnsi" w:cs="Arial"/>
                <w:sz w:val="22"/>
              </w:rPr>
              <w:t>(</w:t>
            </w:r>
            <w:r>
              <w:rPr>
                <w:rFonts w:asciiTheme="minorHAnsi" w:hAnsiTheme="minorHAnsi" w:cs="Arial"/>
                <w:sz w:val="22"/>
              </w:rPr>
              <w:t>S</w:t>
            </w:r>
            <w:r w:rsidRPr="00372C2F">
              <w:rPr>
                <w:rFonts w:asciiTheme="minorHAnsi" w:hAnsiTheme="minorHAnsi" w:cs="Arial"/>
                <w:sz w:val="22"/>
              </w:rPr>
              <w:t>ee Priority Area 5 for more detail</w:t>
            </w:r>
            <w:r>
              <w:rPr>
                <w:rFonts w:asciiTheme="minorHAnsi" w:hAnsiTheme="minorHAnsi" w:cs="Arial"/>
                <w:sz w:val="22"/>
              </w:rPr>
              <w:t>.</w:t>
            </w:r>
            <w:r w:rsidRPr="00372C2F">
              <w:rPr>
                <w:rFonts w:asciiTheme="minorHAnsi" w:hAnsiTheme="minorHAnsi" w:cs="Arial"/>
                <w:sz w:val="22"/>
              </w:rPr>
              <w:t>)</w:t>
            </w:r>
          </w:p>
        </w:tc>
        <w:tc>
          <w:tcPr>
            <w:tcW w:w="2250" w:type="dxa"/>
          </w:tcPr>
          <w:p w14:paraId="2F701254" w14:textId="77777777" w:rsidR="002B1A16" w:rsidRPr="00131207" w:rsidRDefault="002B1A16" w:rsidP="00124E55">
            <w:pPr>
              <w:tabs>
                <w:tab w:val="left" w:pos="7308"/>
                <w:tab w:val="left" w:pos="8568"/>
              </w:tabs>
              <w:rPr>
                <w:rFonts w:asciiTheme="minorHAnsi" w:hAnsiTheme="minorHAnsi" w:cs="Arial"/>
                <w:sz w:val="22"/>
              </w:rPr>
            </w:pPr>
            <w:r>
              <w:rPr>
                <w:rFonts w:asciiTheme="minorHAnsi" w:hAnsiTheme="minorHAnsi" w:cs="Arial"/>
                <w:sz w:val="22"/>
              </w:rPr>
              <w:t>Project GRAD, K-5 Principal</w:t>
            </w:r>
          </w:p>
        </w:tc>
        <w:tc>
          <w:tcPr>
            <w:tcW w:w="2070" w:type="dxa"/>
          </w:tcPr>
          <w:p w14:paraId="2F701255" w14:textId="77777777" w:rsidR="002B1A16" w:rsidRPr="00131207" w:rsidRDefault="002B1A16" w:rsidP="00124E55">
            <w:pPr>
              <w:tabs>
                <w:tab w:val="left" w:pos="7308"/>
                <w:tab w:val="left" w:pos="8568"/>
              </w:tabs>
              <w:rPr>
                <w:rFonts w:asciiTheme="minorHAnsi" w:hAnsiTheme="minorHAnsi" w:cs="Arial"/>
                <w:sz w:val="22"/>
              </w:rPr>
            </w:pPr>
            <w:r>
              <w:rPr>
                <w:rFonts w:asciiTheme="minorHAnsi" w:hAnsiTheme="minorHAnsi" w:cs="Arial"/>
                <w:sz w:val="22"/>
              </w:rPr>
              <w:t>August 2014</w:t>
            </w:r>
          </w:p>
        </w:tc>
      </w:tr>
      <w:tr w:rsidR="002B1A16" w:rsidRPr="001C61A8" w14:paraId="2F70125E" w14:textId="77777777" w:rsidTr="00124E55">
        <w:trPr>
          <w:trHeight w:val="710"/>
        </w:trPr>
        <w:tc>
          <w:tcPr>
            <w:tcW w:w="5868" w:type="dxa"/>
          </w:tcPr>
          <w:p w14:paraId="2F701257" w14:textId="77777777" w:rsidR="002B1A16" w:rsidRDefault="002B1A16" w:rsidP="00124E55">
            <w:pPr>
              <w:tabs>
                <w:tab w:val="left" w:pos="7308"/>
                <w:tab w:val="left" w:pos="8568"/>
              </w:tabs>
              <w:rPr>
                <w:rFonts w:asciiTheme="minorHAnsi" w:hAnsiTheme="minorHAnsi" w:cs="Arial"/>
                <w:sz w:val="22"/>
              </w:rPr>
            </w:pPr>
            <w:r w:rsidRPr="00131207">
              <w:rPr>
                <w:rFonts w:asciiTheme="minorHAnsi" w:hAnsiTheme="minorHAnsi" w:cs="Arial"/>
                <w:b/>
                <w:sz w:val="22"/>
              </w:rPr>
              <w:t>3.</w:t>
            </w:r>
            <w:r>
              <w:rPr>
                <w:rFonts w:asciiTheme="minorHAnsi" w:hAnsiTheme="minorHAnsi" w:cs="Arial"/>
                <w:b/>
                <w:sz w:val="22"/>
              </w:rPr>
              <w:t xml:space="preserve">2 </w:t>
            </w:r>
            <w:r w:rsidRPr="00372C2F">
              <w:rPr>
                <w:rFonts w:asciiTheme="minorHAnsi" w:hAnsiTheme="minorHAnsi" w:cs="Arial"/>
                <w:b/>
                <w:sz w:val="22"/>
              </w:rPr>
              <w:t>STEM Academy for Morgan’s 6</w:t>
            </w:r>
            <w:r w:rsidRPr="00E035F0">
              <w:rPr>
                <w:rFonts w:cs="Arial"/>
                <w:b/>
                <w:vertAlign w:val="superscript"/>
              </w:rPr>
              <w:t>th</w:t>
            </w:r>
            <w:r>
              <w:rPr>
                <w:rFonts w:asciiTheme="minorHAnsi" w:hAnsiTheme="minorHAnsi" w:cs="Arial"/>
                <w:b/>
                <w:sz w:val="22"/>
              </w:rPr>
              <w:t xml:space="preserve"> through </w:t>
            </w:r>
            <w:r w:rsidRPr="00372C2F">
              <w:rPr>
                <w:rFonts w:asciiTheme="minorHAnsi" w:hAnsiTheme="minorHAnsi" w:cs="Arial"/>
                <w:b/>
                <w:sz w:val="22"/>
              </w:rPr>
              <w:t>8</w:t>
            </w:r>
            <w:r w:rsidRPr="00E035F0">
              <w:rPr>
                <w:rFonts w:cs="Arial"/>
                <w:b/>
                <w:vertAlign w:val="superscript"/>
              </w:rPr>
              <w:t>th</w:t>
            </w:r>
            <w:r w:rsidRPr="00372C2F">
              <w:rPr>
                <w:rFonts w:asciiTheme="minorHAnsi" w:hAnsiTheme="minorHAnsi" w:cs="Arial"/>
                <w:b/>
                <w:sz w:val="22"/>
              </w:rPr>
              <w:t>grade students, to be implemented in SY 2014</w:t>
            </w:r>
            <w:r>
              <w:rPr>
                <w:rFonts w:asciiTheme="minorHAnsi" w:hAnsiTheme="minorHAnsi" w:cs="Arial"/>
                <w:b/>
                <w:sz w:val="22"/>
              </w:rPr>
              <w:t>-2015</w:t>
            </w:r>
            <w:r w:rsidRPr="00131207">
              <w:rPr>
                <w:rFonts w:asciiTheme="minorHAnsi" w:hAnsiTheme="minorHAnsi" w:cs="Arial"/>
                <w:b/>
                <w:sz w:val="22"/>
              </w:rPr>
              <w:t>:</w:t>
            </w:r>
            <w:r>
              <w:rPr>
                <w:rFonts w:asciiTheme="minorHAnsi" w:hAnsiTheme="minorHAnsi" w:cs="Arial"/>
                <w:b/>
                <w:sz w:val="22"/>
              </w:rPr>
              <w:t xml:space="preserve"> </w:t>
            </w:r>
            <w:r w:rsidRPr="00372C2F">
              <w:rPr>
                <w:rFonts w:asciiTheme="minorHAnsi" w:hAnsiTheme="minorHAnsi" w:cs="Arial"/>
                <w:sz w:val="22"/>
              </w:rPr>
              <w:t xml:space="preserve">In addition to learning ELA and focusing on literacy, students will receive full </w:t>
            </w:r>
            <w:r>
              <w:rPr>
                <w:rFonts w:asciiTheme="minorHAnsi" w:hAnsiTheme="minorHAnsi" w:cs="Arial"/>
                <w:sz w:val="22"/>
              </w:rPr>
              <w:t xml:space="preserve">daily </w:t>
            </w:r>
            <w:r w:rsidRPr="00372C2F">
              <w:rPr>
                <w:rFonts w:asciiTheme="minorHAnsi" w:hAnsiTheme="minorHAnsi" w:cs="Arial"/>
                <w:sz w:val="22"/>
              </w:rPr>
              <w:t>periods of instruction in math and science/engineering, and will use technology across</w:t>
            </w:r>
            <w:r>
              <w:rPr>
                <w:rFonts w:asciiTheme="minorHAnsi" w:hAnsiTheme="minorHAnsi" w:cs="Arial"/>
                <w:sz w:val="22"/>
              </w:rPr>
              <w:t xml:space="preserve"> multiple classes, including ELA, social studies, and arts. Moreover, a</w:t>
            </w:r>
            <w:r w:rsidRPr="00372C2F">
              <w:rPr>
                <w:rFonts w:asciiTheme="minorHAnsi" w:hAnsiTheme="minorHAnsi" w:cs="Arial"/>
                <w:sz w:val="22"/>
              </w:rPr>
              <w:t xml:space="preserve"> project-based learning model will allow students to ground their </w:t>
            </w:r>
            <w:r>
              <w:rPr>
                <w:rFonts w:asciiTheme="minorHAnsi" w:hAnsiTheme="minorHAnsi" w:cs="Arial"/>
                <w:sz w:val="22"/>
              </w:rPr>
              <w:t xml:space="preserve">learning in a local context and develop skills around working in groups. </w:t>
            </w:r>
          </w:p>
          <w:p w14:paraId="2F701258" w14:textId="77777777" w:rsidR="002B1A16" w:rsidRDefault="002B1A16" w:rsidP="00124E55">
            <w:pPr>
              <w:tabs>
                <w:tab w:val="left" w:pos="7308"/>
                <w:tab w:val="left" w:pos="8568"/>
              </w:tabs>
              <w:rPr>
                <w:rFonts w:asciiTheme="minorHAnsi" w:hAnsiTheme="minorHAnsi" w:cs="Arial"/>
                <w:sz w:val="22"/>
              </w:rPr>
            </w:pPr>
          </w:p>
          <w:p w14:paraId="2F701259"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sz w:val="22"/>
              </w:rPr>
              <w:t>In addition, w</w:t>
            </w:r>
            <w:r w:rsidRPr="00372C2F">
              <w:rPr>
                <w:rFonts w:asciiTheme="minorHAnsi" w:hAnsiTheme="minorHAnsi" w:cs="Arial"/>
                <w:sz w:val="22"/>
              </w:rPr>
              <w:t>e will work with local businesses, institutes of higher education, and STEM programs (</w:t>
            </w:r>
            <w:r>
              <w:rPr>
                <w:rFonts w:asciiTheme="minorHAnsi" w:hAnsiTheme="minorHAnsi" w:cs="Arial"/>
                <w:sz w:val="22"/>
              </w:rPr>
              <w:t xml:space="preserve">including </w:t>
            </w:r>
            <w:r w:rsidRPr="00372C2F">
              <w:rPr>
                <w:rFonts w:asciiTheme="minorHAnsi" w:hAnsiTheme="minorHAnsi" w:cs="Arial"/>
                <w:sz w:val="22"/>
              </w:rPr>
              <w:t xml:space="preserve">those focusing on </w:t>
            </w:r>
            <w:r>
              <w:rPr>
                <w:rFonts w:asciiTheme="minorHAnsi" w:hAnsiTheme="minorHAnsi" w:cs="Arial"/>
                <w:sz w:val="22"/>
              </w:rPr>
              <w:t>encouraging STEM career tracks for minority students</w:t>
            </w:r>
            <w:r w:rsidRPr="00372C2F">
              <w:rPr>
                <w:rFonts w:asciiTheme="minorHAnsi" w:hAnsiTheme="minorHAnsi" w:cs="Arial"/>
                <w:sz w:val="22"/>
              </w:rPr>
              <w:t>) to create meaningful extra-curricular opportunities for students. This will include</w:t>
            </w:r>
            <w:r>
              <w:rPr>
                <w:rFonts w:asciiTheme="minorHAnsi" w:hAnsiTheme="minorHAnsi" w:cs="Arial"/>
                <w:sz w:val="22"/>
              </w:rPr>
              <w:t xml:space="preserve"> field</w:t>
            </w:r>
            <w:r w:rsidRPr="00372C2F">
              <w:rPr>
                <w:rFonts w:asciiTheme="minorHAnsi" w:hAnsiTheme="minorHAnsi" w:cs="Arial"/>
                <w:sz w:val="22"/>
              </w:rPr>
              <w:t xml:space="preserve"> trips to local STEM-oriented businesses, locally relevant projects in conjunction with external partners, mini-</w:t>
            </w:r>
            <w:r>
              <w:rPr>
                <w:rFonts w:asciiTheme="minorHAnsi" w:hAnsiTheme="minorHAnsi" w:cs="Arial"/>
                <w:sz w:val="22"/>
              </w:rPr>
              <w:t xml:space="preserve">internships, and other opportunities; see Strategy 3.4 for additional information. </w:t>
            </w:r>
          </w:p>
          <w:p w14:paraId="2F70125A" w14:textId="77777777" w:rsidR="002B1A16" w:rsidRDefault="002B1A16" w:rsidP="00124E55">
            <w:pPr>
              <w:tabs>
                <w:tab w:val="left" w:pos="7308"/>
                <w:tab w:val="left" w:pos="8568"/>
              </w:tabs>
              <w:rPr>
                <w:rFonts w:asciiTheme="minorHAnsi" w:hAnsiTheme="minorHAnsi" w:cs="Arial"/>
                <w:sz w:val="22"/>
              </w:rPr>
            </w:pPr>
          </w:p>
          <w:p w14:paraId="2F70125B" w14:textId="77777777" w:rsidR="002B1A16" w:rsidRPr="00131207" w:rsidRDefault="002B1A16" w:rsidP="00124E55">
            <w:pPr>
              <w:tabs>
                <w:tab w:val="left" w:pos="7308"/>
                <w:tab w:val="left" w:pos="8568"/>
              </w:tabs>
              <w:rPr>
                <w:rFonts w:asciiTheme="minorHAnsi" w:hAnsiTheme="minorHAnsi" w:cs="Arial"/>
                <w:b/>
                <w:sz w:val="22"/>
              </w:rPr>
            </w:pPr>
            <w:r>
              <w:rPr>
                <w:rFonts w:asciiTheme="minorHAnsi" w:hAnsiTheme="minorHAnsi" w:cs="Arial"/>
                <w:sz w:val="22"/>
              </w:rPr>
              <w:t>Subject to scheduling and other logistics</w:t>
            </w:r>
            <w:r w:rsidRPr="00372C2F">
              <w:rPr>
                <w:rFonts w:asciiTheme="minorHAnsi" w:hAnsiTheme="minorHAnsi" w:cs="Arial"/>
                <w:sz w:val="22"/>
              </w:rPr>
              <w:t xml:space="preserve"> with Dean Tech and Holyoke Public Schools</w:t>
            </w:r>
            <w:r>
              <w:rPr>
                <w:rFonts w:asciiTheme="minorHAnsi" w:hAnsiTheme="minorHAnsi" w:cs="Arial"/>
                <w:sz w:val="22"/>
              </w:rPr>
              <w:t xml:space="preserve"> (HPS)</w:t>
            </w:r>
            <w:r w:rsidRPr="00372C2F">
              <w:rPr>
                <w:rFonts w:asciiTheme="minorHAnsi" w:hAnsiTheme="minorHAnsi" w:cs="Arial"/>
                <w:sz w:val="22"/>
              </w:rPr>
              <w:t>, students will</w:t>
            </w:r>
            <w:r>
              <w:rPr>
                <w:rFonts w:asciiTheme="minorHAnsi" w:hAnsiTheme="minorHAnsi" w:cs="Arial"/>
                <w:sz w:val="22"/>
              </w:rPr>
              <w:t xml:space="preserve"> </w:t>
            </w:r>
            <w:r w:rsidRPr="00372C2F">
              <w:rPr>
                <w:rFonts w:asciiTheme="minorHAnsi" w:hAnsiTheme="minorHAnsi" w:cs="Arial"/>
                <w:sz w:val="22"/>
              </w:rPr>
              <w:t>have an opportunity to learn a</w:t>
            </w:r>
            <w:r>
              <w:rPr>
                <w:rFonts w:asciiTheme="minorHAnsi" w:hAnsiTheme="minorHAnsi" w:cs="Arial"/>
                <w:sz w:val="22"/>
              </w:rPr>
              <w:t>t Dean Tech’s new Community Lab. Morgan teachers can use the lab to ensure students have</w:t>
            </w:r>
            <w:r w:rsidRPr="00372C2F">
              <w:rPr>
                <w:rFonts w:asciiTheme="minorHAnsi" w:hAnsiTheme="minorHAnsi" w:cs="Arial"/>
                <w:sz w:val="22"/>
              </w:rPr>
              <w:t xml:space="preserve"> access to a full science laboratory environment and an ability to </w:t>
            </w:r>
            <w:r>
              <w:rPr>
                <w:rFonts w:asciiTheme="minorHAnsi" w:hAnsiTheme="minorHAnsi" w:cs="Arial"/>
                <w:sz w:val="22"/>
              </w:rPr>
              <w:t>perform</w:t>
            </w:r>
            <w:r w:rsidRPr="00372C2F">
              <w:rPr>
                <w:rFonts w:asciiTheme="minorHAnsi" w:hAnsiTheme="minorHAnsi" w:cs="Arial"/>
                <w:sz w:val="22"/>
              </w:rPr>
              <w:t xml:space="preserve"> m</w:t>
            </w:r>
            <w:r>
              <w:rPr>
                <w:rFonts w:asciiTheme="minorHAnsi" w:hAnsiTheme="minorHAnsi" w:cs="Arial"/>
                <w:sz w:val="22"/>
              </w:rPr>
              <w:t>ore engaging and rigorous</w:t>
            </w:r>
            <w:r w:rsidRPr="00372C2F">
              <w:rPr>
                <w:rFonts w:asciiTheme="minorHAnsi" w:hAnsiTheme="minorHAnsi" w:cs="Arial"/>
                <w:sz w:val="22"/>
              </w:rPr>
              <w:t xml:space="preserve"> experiments than they would at Morgan. This will</w:t>
            </w:r>
            <w:r>
              <w:rPr>
                <w:rFonts w:asciiTheme="minorHAnsi" w:hAnsiTheme="minorHAnsi" w:cs="Arial"/>
                <w:sz w:val="22"/>
              </w:rPr>
              <w:t xml:space="preserve"> </w:t>
            </w:r>
            <w:r w:rsidRPr="00372C2F">
              <w:rPr>
                <w:rFonts w:asciiTheme="minorHAnsi" w:hAnsiTheme="minorHAnsi" w:cs="Arial"/>
                <w:sz w:val="22"/>
              </w:rPr>
              <w:t>create opportunities for Dean Tech students to function as peer tutors and coaches for Morgan students</w:t>
            </w:r>
            <w:r>
              <w:rPr>
                <w:rFonts w:asciiTheme="minorHAnsi" w:hAnsiTheme="minorHAnsi" w:cs="Arial"/>
                <w:sz w:val="22"/>
              </w:rPr>
              <w:t xml:space="preserve">. </w:t>
            </w:r>
          </w:p>
        </w:tc>
        <w:tc>
          <w:tcPr>
            <w:tcW w:w="2250" w:type="dxa"/>
          </w:tcPr>
          <w:p w14:paraId="2F70125C"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w:t>
            </w:r>
            <w:r>
              <w:rPr>
                <w:rFonts w:asciiTheme="minorHAnsi" w:hAnsiTheme="minorHAnsi" w:cs="Arial"/>
                <w:sz w:val="22"/>
              </w:rPr>
              <w:t>6-8 Principal</w:t>
            </w:r>
          </w:p>
        </w:tc>
        <w:tc>
          <w:tcPr>
            <w:tcW w:w="2070" w:type="dxa"/>
          </w:tcPr>
          <w:p w14:paraId="2F70125D"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August 2014</w:t>
            </w:r>
          </w:p>
        </w:tc>
      </w:tr>
      <w:tr w:rsidR="002B1A16" w:rsidRPr="001C61A8" w14:paraId="2F701266" w14:textId="77777777" w:rsidTr="00124E55">
        <w:trPr>
          <w:trHeight w:val="710"/>
        </w:trPr>
        <w:tc>
          <w:tcPr>
            <w:tcW w:w="5868" w:type="dxa"/>
          </w:tcPr>
          <w:p w14:paraId="2F70125F"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b/>
                <w:sz w:val="22"/>
              </w:rPr>
              <w:t xml:space="preserve">3.3 Promotion of high quality STEM in all grades: </w:t>
            </w:r>
            <w:r>
              <w:rPr>
                <w:rFonts w:asciiTheme="minorHAnsi" w:hAnsiTheme="minorHAnsi" w:cs="Arial"/>
                <w:sz w:val="22"/>
              </w:rPr>
              <w:t>To ensure the success of the STEM Academy, w</w:t>
            </w:r>
            <w:r w:rsidRPr="00131207">
              <w:rPr>
                <w:rFonts w:asciiTheme="minorHAnsi" w:hAnsiTheme="minorHAnsi" w:cs="Arial"/>
                <w:sz w:val="22"/>
              </w:rPr>
              <w:t>e will hire a 6-8 grade instruct</w:t>
            </w:r>
            <w:r w:rsidRPr="00E3485B">
              <w:rPr>
                <w:rFonts w:asciiTheme="minorHAnsi" w:hAnsiTheme="minorHAnsi" w:cs="Arial"/>
                <w:sz w:val="22"/>
              </w:rPr>
              <w:t>ional leader (Principal) who will</w:t>
            </w:r>
            <w:r w:rsidRPr="00131207">
              <w:rPr>
                <w:rFonts w:asciiTheme="minorHAnsi" w:hAnsiTheme="minorHAnsi" w:cs="Arial"/>
                <w:sz w:val="22"/>
              </w:rPr>
              <w:t xml:space="preserve"> ensure sufficient knowledge and resources are dedicated to its success</w:t>
            </w:r>
            <w:r>
              <w:rPr>
                <w:rFonts w:asciiTheme="minorHAnsi" w:hAnsiTheme="minorHAnsi" w:cs="Arial"/>
                <w:sz w:val="22"/>
              </w:rPr>
              <w:t>. W</w:t>
            </w:r>
            <w:r w:rsidRPr="00131207">
              <w:rPr>
                <w:rFonts w:asciiTheme="minorHAnsi" w:hAnsiTheme="minorHAnsi" w:cs="Arial"/>
                <w:sz w:val="22"/>
              </w:rPr>
              <w:t>e will recruit, develop, and maintain high caliber teachers who bring deep content knowledge in STEM areas</w:t>
            </w:r>
            <w:r>
              <w:rPr>
                <w:rFonts w:asciiTheme="minorHAnsi" w:hAnsiTheme="minorHAnsi" w:cs="Arial"/>
                <w:sz w:val="22"/>
              </w:rPr>
              <w:t>. (See Priority Area 1.)</w:t>
            </w:r>
          </w:p>
          <w:p w14:paraId="2F701260" w14:textId="77777777" w:rsidR="002B1A16" w:rsidRDefault="002B1A16" w:rsidP="00124E55">
            <w:pPr>
              <w:tabs>
                <w:tab w:val="left" w:pos="7308"/>
                <w:tab w:val="left" w:pos="8568"/>
              </w:tabs>
              <w:rPr>
                <w:rFonts w:asciiTheme="minorHAnsi" w:hAnsiTheme="minorHAnsi" w:cs="Arial"/>
                <w:sz w:val="22"/>
              </w:rPr>
            </w:pPr>
          </w:p>
          <w:p w14:paraId="2F701261"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sz w:val="22"/>
              </w:rPr>
              <w:t xml:space="preserve">A </w:t>
            </w:r>
            <w:r w:rsidRPr="00131207">
              <w:rPr>
                <w:rFonts w:asciiTheme="minorHAnsi" w:hAnsiTheme="minorHAnsi" w:cs="Arial"/>
                <w:sz w:val="22"/>
              </w:rPr>
              <w:t>math coach will work closely with faculty in their classrooms to translate instructional models and resources into daily practice. This coach will co-plan with individuals and grade level teams, co-teach, model, observe, and provide critical feedback. He/she will also cultivate and support routines for the ongoing collective assessment of student learning and for collaborative instructional planning.</w:t>
            </w:r>
            <w:r>
              <w:rPr>
                <w:rFonts w:asciiTheme="minorHAnsi" w:hAnsiTheme="minorHAnsi" w:cs="Arial"/>
                <w:sz w:val="22"/>
              </w:rPr>
              <w:t xml:space="preserve"> T</w:t>
            </w:r>
            <w:r w:rsidRPr="00131207">
              <w:rPr>
                <w:rFonts w:asciiTheme="minorHAnsi" w:hAnsiTheme="minorHAnsi" w:cs="Arial"/>
                <w:sz w:val="22"/>
              </w:rPr>
              <w:t xml:space="preserve">here will be continuous feedback and observation for all STEM teachers. </w:t>
            </w:r>
            <w:r>
              <w:rPr>
                <w:rFonts w:asciiTheme="minorHAnsi" w:hAnsiTheme="minorHAnsi" w:cs="Arial"/>
                <w:sz w:val="22"/>
              </w:rPr>
              <w:t>(See</w:t>
            </w:r>
            <w:r w:rsidRPr="00131207">
              <w:rPr>
                <w:rFonts w:asciiTheme="minorHAnsi" w:hAnsiTheme="minorHAnsi" w:cs="Arial"/>
                <w:sz w:val="22"/>
              </w:rPr>
              <w:t xml:space="preserve"> Priority Area 1 for full understanding of all the teacher development and support strategies to be implemented.</w:t>
            </w:r>
            <w:r>
              <w:rPr>
                <w:rFonts w:asciiTheme="minorHAnsi" w:hAnsiTheme="minorHAnsi" w:cs="Arial"/>
                <w:sz w:val="22"/>
              </w:rPr>
              <w:t>)</w:t>
            </w:r>
          </w:p>
          <w:p w14:paraId="2F701262" w14:textId="77777777" w:rsidR="002B1A16" w:rsidRDefault="002B1A16" w:rsidP="00124E55">
            <w:pPr>
              <w:tabs>
                <w:tab w:val="left" w:pos="7308"/>
                <w:tab w:val="left" w:pos="8568"/>
              </w:tabs>
              <w:rPr>
                <w:rFonts w:asciiTheme="minorHAnsi" w:hAnsiTheme="minorHAnsi" w:cs="Arial"/>
                <w:sz w:val="22"/>
              </w:rPr>
            </w:pPr>
          </w:p>
          <w:p w14:paraId="2F701263"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We will</w:t>
            </w:r>
            <w:r>
              <w:rPr>
                <w:rFonts w:asciiTheme="minorHAnsi" w:hAnsiTheme="minorHAnsi" w:cs="Arial"/>
                <w:sz w:val="22"/>
              </w:rPr>
              <w:t xml:space="preserve"> </w:t>
            </w:r>
            <w:r w:rsidRPr="00131207">
              <w:rPr>
                <w:rFonts w:asciiTheme="minorHAnsi" w:hAnsiTheme="minorHAnsi" w:cs="Arial"/>
                <w:sz w:val="22"/>
              </w:rPr>
              <w:t xml:space="preserve">conduct extensive STEM </w:t>
            </w:r>
            <w:r>
              <w:rPr>
                <w:rFonts w:asciiTheme="minorHAnsi" w:hAnsiTheme="minorHAnsi" w:cs="Arial"/>
                <w:sz w:val="22"/>
              </w:rPr>
              <w:t>p</w:t>
            </w:r>
            <w:r w:rsidRPr="00131207">
              <w:rPr>
                <w:rFonts w:asciiTheme="minorHAnsi" w:hAnsiTheme="minorHAnsi" w:cs="Arial"/>
                <w:sz w:val="22"/>
              </w:rPr>
              <w:t xml:space="preserve">rofessional </w:t>
            </w:r>
            <w:r>
              <w:rPr>
                <w:rFonts w:asciiTheme="minorHAnsi" w:hAnsiTheme="minorHAnsi" w:cs="Arial"/>
                <w:sz w:val="22"/>
              </w:rPr>
              <w:t>d</w:t>
            </w:r>
            <w:r w:rsidRPr="00131207">
              <w:rPr>
                <w:rFonts w:asciiTheme="minorHAnsi" w:hAnsiTheme="minorHAnsi" w:cs="Arial"/>
                <w:sz w:val="22"/>
              </w:rPr>
              <w:t xml:space="preserve">evelopment for teachers, including project-based learning training, summer trainings at institutions of higher education, and regular yearlong professional development through local resources. </w:t>
            </w:r>
            <w:r>
              <w:rPr>
                <w:rFonts w:asciiTheme="minorHAnsi" w:hAnsiTheme="minorHAnsi" w:cs="Arial"/>
                <w:sz w:val="22"/>
              </w:rPr>
              <w:t>External trainings</w:t>
            </w:r>
            <w:r w:rsidRPr="00131207">
              <w:rPr>
                <w:rFonts w:asciiTheme="minorHAnsi" w:hAnsiTheme="minorHAnsi" w:cs="Arial"/>
                <w:sz w:val="22"/>
              </w:rPr>
              <w:t xml:space="preserve"> will be modeled on existing Project GRAD higher education partnerships at institutions such as Rice University, UCLA, and Emory University, and we project a new partnership of this type developing at the Georgia Institute of Technology as early as 2015.</w:t>
            </w:r>
          </w:p>
        </w:tc>
        <w:tc>
          <w:tcPr>
            <w:tcW w:w="2250" w:type="dxa"/>
          </w:tcPr>
          <w:p w14:paraId="2F701264"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sz w:val="22"/>
              </w:rPr>
              <w:t>Project GRAD, K-5 Principal, 6-8 Principal, Math coach</w:t>
            </w:r>
          </w:p>
        </w:tc>
        <w:tc>
          <w:tcPr>
            <w:tcW w:w="2070" w:type="dxa"/>
          </w:tcPr>
          <w:p w14:paraId="2F701265"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sz w:val="22"/>
              </w:rPr>
              <w:t>August 2014</w:t>
            </w:r>
          </w:p>
        </w:tc>
      </w:tr>
      <w:tr w:rsidR="002B1A16" w:rsidRPr="001C61A8" w14:paraId="2F70126E" w14:textId="77777777" w:rsidTr="00124E55">
        <w:trPr>
          <w:trHeight w:val="710"/>
        </w:trPr>
        <w:tc>
          <w:tcPr>
            <w:tcW w:w="5868" w:type="dxa"/>
          </w:tcPr>
          <w:p w14:paraId="2F701267"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b/>
                <w:sz w:val="22"/>
              </w:rPr>
              <w:t>3.4 R</w:t>
            </w:r>
            <w:r w:rsidRPr="005146CE">
              <w:rPr>
                <w:rFonts w:asciiTheme="minorHAnsi" w:hAnsiTheme="minorHAnsi" w:cs="Arial"/>
                <w:b/>
                <w:sz w:val="22"/>
              </w:rPr>
              <w:t>obust extra-curricular opportunities for students, in part via partnerships with local businesses, organizations, and institutions of higher education</w:t>
            </w:r>
            <w:r>
              <w:rPr>
                <w:rFonts w:asciiTheme="minorHAnsi" w:hAnsiTheme="minorHAnsi" w:cs="Arial"/>
                <w:b/>
                <w:sz w:val="22"/>
              </w:rPr>
              <w:t xml:space="preserve">: </w:t>
            </w:r>
            <w:r w:rsidRPr="00131207">
              <w:rPr>
                <w:rFonts w:asciiTheme="minorHAnsi" w:hAnsiTheme="minorHAnsi" w:cs="Arial"/>
                <w:sz w:val="22"/>
              </w:rPr>
              <w:t>We will build relationships with local engineering/technology-focused businesses</w:t>
            </w:r>
            <w:r>
              <w:rPr>
                <w:rFonts w:asciiTheme="minorHAnsi" w:hAnsiTheme="minorHAnsi" w:cs="Arial"/>
                <w:sz w:val="22"/>
              </w:rPr>
              <w:t xml:space="preserve"> and organizations</w:t>
            </w:r>
            <w:r w:rsidRPr="00131207">
              <w:rPr>
                <w:rFonts w:asciiTheme="minorHAnsi" w:hAnsiTheme="minorHAnsi" w:cs="Arial"/>
                <w:sz w:val="22"/>
              </w:rPr>
              <w:t>, asking them to create projects with teachers for our students, allow students to see businesses on field trips, create internship/mini-work experiences, and more.</w:t>
            </w:r>
            <w:r>
              <w:rPr>
                <w:rFonts w:asciiTheme="minorHAnsi" w:hAnsiTheme="minorHAnsi" w:cs="Arial"/>
                <w:sz w:val="22"/>
              </w:rPr>
              <w:t xml:space="preserve"> We believe that bringing community resources into the school will significantly augment students’ learning and engagement around STEM. </w:t>
            </w:r>
          </w:p>
          <w:p w14:paraId="2F701268" w14:textId="77777777" w:rsidR="002B1A16" w:rsidRDefault="002B1A16" w:rsidP="00124E55">
            <w:pPr>
              <w:tabs>
                <w:tab w:val="left" w:pos="7308"/>
                <w:tab w:val="left" w:pos="8568"/>
              </w:tabs>
              <w:rPr>
                <w:rFonts w:asciiTheme="minorHAnsi" w:hAnsiTheme="minorHAnsi" w:cs="Arial"/>
                <w:sz w:val="22"/>
              </w:rPr>
            </w:pPr>
          </w:p>
          <w:p w14:paraId="2F701269"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sz w:val="22"/>
              </w:rPr>
              <w:t>W</w:t>
            </w:r>
            <w:r w:rsidRPr="00131207">
              <w:rPr>
                <w:rFonts w:asciiTheme="minorHAnsi" w:hAnsiTheme="minorHAnsi" w:cs="Arial"/>
                <w:sz w:val="22"/>
              </w:rPr>
              <w:t>e will</w:t>
            </w:r>
            <w:r>
              <w:rPr>
                <w:rFonts w:asciiTheme="minorHAnsi" w:hAnsiTheme="minorHAnsi" w:cs="Arial"/>
                <w:sz w:val="22"/>
              </w:rPr>
              <w:t xml:space="preserve"> </w:t>
            </w:r>
            <w:r w:rsidRPr="00131207">
              <w:rPr>
                <w:rFonts w:asciiTheme="minorHAnsi" w:hAnsiTheme="minorHAnsi" w:cs="Arial"/>
                <w:sz w:val="22"/>
              </w:rPr>
              <w:t>create extra-curricular clubs/activities that are STEM-focused, such as a robotics club or a computer science club.</w:t>
            </w:r>
            <w:r>
              <w:rPr>
                <w:rFonts w:asciiTheme="minorHAnsi" w:hAnsiTheme="minorHAnsi" w:cs="Arial"/>
                <w:sz w:val="22"/>
              </w:rPr>
              <w:t xml:space="preserve"> These will give students an opportunity to pursue a specific interest and learn outside the classroom, and provide students with a supportive way to spend their time afterschool.</w:t>
            </w:r>
          </w:p>
          <w:p w14:paraId="2F70126A" w14:textId="77777777" w:rsidR="002B1A16" w:rsidRPr="00E3485B" w:rsidRDefault="002B1A16" w:rsidP="00124E55">
            <w:pPr>
              <w:tabs>
                <w:tab w:val="left" w:pos="7308"/>
                <w:tab w:val="left" w:pos="8568"/>
              </w:tabs>
              <w:rPr>
                <w:rFonts w:asciiTheme="minorHAnsi" w:hAnsiTheme="minorHAnsi" w:cs="Arial"/>
                <w:sz w:val="22"/>
              </w:rPr>
            </w:pPr>
          </w:p>
          <w:p w14:paraId="2F70126B" w14:textId="77777777" w:rsidR="002B1A16" w:rsidRPr="00844746"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We will</w:t>
            </w:r>
            <w:r>
              <w:rPr>
                <w:rFonts w:asciiTheme="minorHAnsi" w:hAnsiTheme="minorHAnsi" w:cs="Arial"/>
                <w:sz w:val="22"/>
              </w:rPr>
              <w:t xml:space="preserve"> </w:t>
            </w:r>
            <w:r w:rsidRPr="00131207">
              <w:rPr>
                <w:rFonts w:asciiTheme="minorHAnsi" w:hAnsiTheme="minorHAnsi" w:cs="Arial"/>
                <w:sz w:val="22"/>
              </w:rPr>
              <w:t>partner with local institutions of higher education</w:t>
            </w:r>
            <w:r>
              <w:rPr>
                <w:rFonts w:asciiTheme="minorHAnsi" w:hAnsiTheme="minorHAnsi" w:cs="Arial"/>
                <w:sz w:val="22"/>
              </w:rPr>
              <w:t>, including STEM-related departments</w:t>
            </w:r>
            <w:r w:rsidRPr="00131207">
              <w:rPr>
                <w:rFonts w:asciiTheme="minorHAnsi" w:hAnsiTheme="minorHAnsi" w:cs="Arial"/>
                <w:sz w:val="22"/>
              </w:rPr>
              <w:t>. Although we recognize that Morgan’s students are a number of years away</w:t>
            </w:r>
            <w:r>
              <w:rPr>
                <w:rFonts w:asciiTheme="minorHAnsi" w:hAnsiTheme="minorHAnsi" w:cs="Arial"/>
                <w:sz w:val="22"/>
              </w:rPr>
              <w:t xml:space="preserve"> from college</w:t>
            </w:r>
            <w:r w:rsidRPr="00131207">
              <w:rPr>
                <w:rFonts w:asciiTheme="minorHAnsi" w:hAnsiTheme="minorHAnsi" w:cs="Arial"/>
                <w:sz w:val="22"/>
              </w:rPr>
              <w:t xml:space="preserve">, we believe that exposing them to higher education opportunities early on will benefit </w:t>
            </w:r>
            <w:r>
              <w:rPr>
                <w:rFonts w:asciiTheme="minorHAnsi" w:hAnsiTheme="minorHAnsi" w:cs="Arial"/>
                <w:sz w:val="22"/>
              </w:rPr>
              <w:t>them</w:t>
            </w:r>
            <w:r w:rsidRPr="00131207">
              <w:rPr>
                <w:rFonts w:asciiTheme="minorHAnsi" w:hAnsiTheme="minorHAnsi" w:cs="Arial"/>
                <w:sz w:val="22"/>
              </w:rPr>
              <w:t>. Additionally, local colleges and universities have many STEM resources that they have expressed interest in bringing to Morgan.</w:t>
            </w:r>
            <w:r>
              <w:rPr>
                <w:rFonts w:asciiTheme="minorHAnsi" w:hAnsiTheme="minorHAnsi" w:cs="Arial"/>
                <w:sz w:val="22"/>
              </w:rPr>
              <w:t xml:space="preserve"> The Receiver will consider partnership strategies such as the model that has been developed between</w:t>
            </w:r>
            <w:r w:rsidRPr="00131207">
              <w:rPr>
                <w:rFonts w:asciiTheme="minorHAnsi" w:hAnsiTheme="minorHAnsi" w:cs="Arial"/>
                <w:sz w:val="22"/>
              </w:rPr>
              <w:t xml:space="preserve"> Dean Tech</w:t>
            </w:r>
            <w:r>
              <w:rPr>
                <w:rFonts w:asciiTheme="minorHAnsi" w:hAnsiTheme="minorHAnsi" w:cs="Arial"/>
                <w:sz w:val="22"/>
              </w:rPr>
              <w:t xml:space="preserve">, </w:t>
            </w:r>
            <w:r w:rsidRPr="00131207">
              <w:rPr>
                <w:rFonts w:asciiTheme="minorHAnsi" w:hAnsiTheme="minorHAnsi" w:cs="Arial"/>
                <w:sz w:val="22"/>
              </w:rPr>
              <w:t>the Massachusetts Green High Performance Computing Center</w:t>
            </w:r>
            <w:r>
              <w:rPr>
                <w:rFonts w:asciiTheme="minorHAnsi" w:hAnsiTheme="minorHAnsi" w:cs="Arial"/>
                <w:sz w:val="22"/>
              </w:rPr>
              <w:t>,</w:t>
            </w:r>
            <w:r w:rsidRPr="00131207">
              <w:rPr>
                <w:rFonts w:asciiTheme="minorHAnsi" w:hAnsiTheme="minorHAnsi" w:cs="Arial"/>
                <w:sz w:val="22"/>
              </w:rPr>
              <w:t xml:space="preserve"> and Holyoke Community College.</w:t>
            </w:r>
            <w:r>
              <w:rPr>
                <w:rFonts w:asciiTheme="minorHAnsi" w:hAnsiTheme="minorHAnsi" w:cs="Arial"/>
                <w:sz w:val="22"/>
              </w:rPr>
              <w:t xml:space="preserve"> If </w:t>
            </w:r>
            <w:r w:rsidRPr="00131207">
              <w:rPr>
                <w:rFonts w:asciiTheme="minorHAnsi" w:hAnsiTheme="minorHAnsi" w:cs="Arial"/>
                <w:sz w:val="22"/>
              </w:rPr>
              <w:t xml:space="preserve">agreed upon with </w:t>
            </w:r>
            <w:r>
              <w:rPr>
                <w:rFonts w:asciiTheme="minorHAnsi" w:hAnsiTheme="minorHAnsi" w:cs="Arial"/>
                <w:sz w:val="22"/>
              </w:rPr>
              <w:t>HPS</w:t>
            </w:r>
            <w:r w:rsidRPr="00131207">
              <w:rPr>
                <w:rFonts w:asciiTheme="minorHAnsi" w:hAnsiTheme="minorHAnsi" w:cs="Arial"/>
                <w:sz w:val="22"/>
              </w:rPr>
              <w:t>, some or all of these may be open to students outside of Morgan, based on demand and resources.</w:t>
            </w:r>
          </w:p>
        </w:tc>
        <w:tc>
          <w:tcPr>
            <w:tcW w:w="2250" w:type="dxa"/>
          </w:tcPr>
          <w:p w14:paraId="2F70126C"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sz w:val="22"/>
              </w:rPr>
              <w:t>Project GRAD, K-5 Principal, 6-8 Principal</w:t>
            </w:r>
          </w:p>
        </w:tc>
        <w:tc>
          <w:tcPr>
            <w:tcW w:w="2070" w:type="dxa"/>
          </w:tcPr>
          <w:p w14:paraId="2F70126D"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sz w:val="22"/>
              </w:rPr>
              <w:t>September 2014</w:t>
            </w:r>
          </w:p>
        </w:tc>
      </w:tr>
      <w:tr w:rsidR="002B1A16" w:rsidRPr="001C61A8" w14:paraId="2F701274" w14:textId="77777777" w:rsidTr="00124E55">
        <w:trPr>
          <w:trHeight w:val="710"/>
        </w:trPr>
        <w:tc>
          <w:tcPr>
            <w:tcW w:w="5868" w:type="dxa"/>
          </w:tcPr>
          <w:p w14:paraId="2F70126F"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b/>
                <w:sz w:val="22"/>
              </w:rPr>
              <w:t xml:space="preserve">3.5 Exchange of STEM knowledge and resources within HPS: </w:t>
            </w:r>
            <w:r w:rsidRPr="00844746">
              <w:rPr>
                <w:rFonts w:asciiTheme="minorHAnsi" w:hAnsiTheme="minorHAnsi" w:cs="Arial"/>
                <w:sz w:val="22"/>
              </w:rPr>
              <w:t>As Morgan transitions to a STEM-focused school and the Receiver develops the STEM Academy, we look forward to exchanging knowledge and resources with other schools in the district. This could take the form of helping leaders think through implementing project-based le</w:t>
            </w:r>
            <w:r>
              <w:rPr>
                <w:rFonts w:asciiTheme="minorHAnsi" w:hAnsiTheme="minorHAnsi" w:cs="Arial"/>
                <w:sz w:val="22"/>
              </w:rPr>
              <w:t>arning, integrating technology</w:t>
            </w:r>
            <w:r w:rsidRPr="00844746">
              <w:rPr>
                <w:rFonts w:asciiTheme="minorHAnsi" w:hAnsiTheme="minorHAnsi" w:cs="Arial"/>
                <w:sz w:val="22"/>
              </w:rPr>
              <w:t xml:space="preserve">, or broadening our partnerships to </w:t>
            </w:r>
            <w:r>
              <w:rPr>
                <w:rFonts w:asciiTheme="minorHAnsi" w:hAnsiTheme="minorHAnsi" w:cs="Arial"/>
                <w:sz w:val="22"/>
              </w:rPr>
              <w:t>collaborate with</w:t>
            </w:r>
            <w:r w:rsidRPr="00844746">
              <w:rPr>
                <w:rFonts w:asciiTheme="minorHAnsi" w:hAnsiTheme="minorHAnsi" w:cs="Arial"/>
                <w:sz w:val="22"/>
              </w:rPr>
              <w:t xml:space="preserve"> more schools. The Receiver will work with both</w:t>
            </w:r>
            <w:r>
              <w:rPr>
                <w:rFonts w:asciiTheme="minorHAnsi" w:hAnsiTheme="minorHAnsi" w:cs="Arial"/>
                <w:sz w:val="22"/>
              </w:rPr>
              <w:t xml:space="preserve"> </w:t>
            </w:r>
            <w:r w:rsidRPr="00844746">
              <w:rPr>
                <w:rFonts w:asciiTheme="minorHAnsi" w:hAnsiTheme="minorHAnsi" w:cs="Arial"/>
                <w:sz w:val="22"/>
              </w:rPr>
              <w:t xml:space="preserve">Holyoke High School and Dean </w:t>
            </w:r>
            <w:r>
              <w:rPr>
                <w:rFonts w:asciiTheme="minorHAnsi" w:hAnsiTheme="minorHAnsi" w:cs="Arial"/>
                <w:sz w:val="22"/>
              </w:rPr>
              <w:t xml:space="preserve">Vocational </w:t>
            </w:r>
            <w:r w:rsidRPr="00844746">
              <w:rPr>
                <w:rFonts w:asciiTheme="minorHAnsi" w:hAnsiTheme="minorHAnsi" w:cs="Arial"/>
                <w:sz w:val="22"/>
              </w:rPr>
              <w:t>Technical High School</w:t>
            </w:r>
            <w:r>
              <w:rPr>
                <w:rFonts w:asciiTheme="minorHAnsi" w:hAnsiTheme="minorHAnsi" w:cs="Arial"/>
                <w:sz w:val="22"/>
              </w:rPr>
              <w:t xml:space="preserve"> </w:t>
            </w:r>
            <w:r w:rsidRPr="00844746">
              <w:rPr>
                <w:rFonts w:asciiTheme="minorHAnsi" w:hAnsiTheme="minorHAnsi" w:cs="Arial"/>
                <w:sz w:val="22"/>
              </w:rPr>
              <w:t>to ensure Morgan students’ positive STEM trajectory is maintained as they graduate eighth grade.</w:t>
            </w:r>
            <w:r>
              <w:rPr>
                <w:rFonts w:asciiTheme="minorHAnsi" w:hAnsiTheme="minorHAnsi" w:cs="Arial"/>
                <w:sz w:val="22"/>
              </w:rPr>
              <w:t xml:space="preserve">  We will look to learn from strong STEM practices wherever they may be, whether locally in Holyoke, in the Commonwealth, or throughout the nation.</w:t>
            </w:r>
          </w:p>
          <w:p w14:paraId="2F701270" w14:textId="77777777" w:rsidR="002B1A16" w:rsidRDefault="002B1A16" w:rsidP="00124E55">
            <w:pPr>
              <w:tabs>
                <w:tab w:val="left" w:pos="7308"/>
                <w:tab w:val="left" w:pos="8568"/>
              </w:tabs>
              <w:rPr>
                <w:rFonts w:asciiTheme="minorHAnsi" w:hAnsiTheme="minorHAnsi" w:cs="Arial"/>
                <w:sz w:val="22"/>
              </w:rPr>
            </w:pPr>
          </w:p>
          <w:p w14:paraId="2F701271" w14:textId="77777777" w:rsidR="002B1A16" w:rsidRPr="00844746" w:rsidRDefault="002B1A16" w:rsidP="00124E55">
            <w:pPr>
              <w:tabs>
                <w:tab w:val="left" w:pos="7308"/>
                <w:tab w:val="left" w:pos="8568"/>
              </w:tabs>
              <w:rPr>
                <w:rFonts w:asciiTheme="minorHAnsi" w:hAnsiTheme="minorHAnsi" w:cs="Arial"/>
                <w:b/>
                <w:sz w:val="22"/>
              </w:rPr>
            </w:pPr>
            <w:r>
              <w:rPr>
                <w:rFonts w:asciiTheme="minorHAnsi" w:hAnsiTheme="minorHAnsi" w:cs="Arial"/>
                <w:sz w:val="22"/>
              </w:rPr>
              <w:t>In addition, as recommended by the Local Stakeholder Group,</w:t>
            </w:r>
            <w:r w:rsidRPr="00844746">
              <w:rPr>
                <w:rFonts w:asciiTheme="minorHAnsi" w:hAnsiTheme="minorHAnsi" w:cs="Arial"/>
                <w:sz w:val="22"/>
              </w:rPr>
              <w:t xml:space="preserve"> the Receiver will use </w:t>
            </w:r>
            <w:r>
              <w:rPr>
                <w:rFonts w:asciiTheme="minorHAnsi" w:hAnsiTheme="minorHAnsi" w:cs="Arial"/>
                <w:sz w:val="22"/>
              </w:rPr>
              <w:t>SY</w:t>
            </w:r>
            <w:r w:rsidRPr="00844746">
              <w:rPr>
                <w:rFonts w:asciiTheme="minorHAnsi" w:hAnsiTheme="minorHAnsi" w:cs="Arial"/>
                <w:sz w:val="22"/>
              </w:rPr>
              <w:t xml:space="preserve"> 2014-2015</w:t>
            </w:r>
            <w:r>
              <w:rPr>
                <w:rFonts w:asciiTheme="minorHAnsi" w:hAnsiTheme="minorHAnsi" w:cs="Arial"/>
                <w:sz w:val="22"/>
              </w:rPr>
              <w:t xml:space="preserve"> </w:t>
            </w:r>
            <w:r w:rsidRPr="00844746">
              <w:rPr>
                <w:rFonts w:asciiTheme="minorHAnsi" w:hAnsiTheme="minorHAnsi" w:cs="Arial"/>
                <w:sz w:val="22"/>
              </w:rPr>
              <w:t xml:space="preserve">to work with </w:t>
            </w:r>
            <w:r>
              <w:rPr>
                <w:rFonts w:asciiTheme="minorHAnsi" w:hAnsiTheme="minorHAnsi" w:cs="Arial"/>
                <w:sz w:val="22"/>
              </w:rPr>
              <w:t xml:space="preserve">HPS to consider the option of </w:t>
            </w:r>
            <w:r w:rsidRPr="00844746">
              <w:rPr>
                <w:rFonts w:asciiTheme="minorHAnsi" w:hAnsiTheme="minorHAnsi" w:cs="Arial"/>
                <w:sz w:val="22"/>
              </w:rPr>
              <w:t>a</w:t>
            </w:r>
            <w:r>
              <w:rPr>
                <w:rFonts w:asciiTheme="minorHAnsi" w:hAnsiTheme="minorHAnsi" w:cs="Arial"/>
                <w:sz w:val="22"/>
              </w:rPr>
              <w:t xml:space="preserve"> </w:t>
            </w:r>
            <w:r w:rsidRPr="00844746">
              <w:rPr>
                <w:rFonts w:asciiTheme="minorHAnsi" w:hAnsiTheme="minorHAnsi" w:cs="Arial"/>
                <w:sz w:val="22"/>
              </w:rPr>
              <w:t>STEM magnet middle school open to students across the district. Considerations would include curriculum and instruction, enrollment, appropriate facilities, technology availability, STEM-related assets already in the district, and other factors that would be essential if such a middle school option were to be created.</w:t>
            </w:r>
          </w:p>
        </w:tc>
        <w:tc>
          <w:tcPr>
            <w:tcW w:w="2250" w:type="dxa"/>
          </w:tcPr>
          <w:p w14:paraId="2F701272"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sz w:val="22"/>
              </w:rPr>
              <w:t>Project GRAD</w:t>
            </w:r>
          </w:p>
        </w:tc>
        <w:tc>
          <w:tcPr>
            <w:tcW w:w="2070" w:type="dxa"/>
          </w:tcPr>
          <w:p w14:paraId="2F701273" w14:textId="77777777" w:rsidR="002B1A16" w:rsidRDefault="002B1A16" w:rsidP="00124E55">
            <w:pPr>
              <w:tabs>
                <w:tab w:val="left" w:pos="7308"/>
                <w:tab w:val="left" w:pos="8568"/>
              </w:tabs>
              <w:rPr>
                <w:rFonts w:asciiTheme="minorHAnsi" w:hAnsiTheme="minorHAnsi" w:cs="Arial"/>
                <w:sz w:val="22"/>
              </w:rPr>
            </w:pPr>
            <w:r>
              <w:rPr>
                <w:rFonts w:asciiTheme="minorHAnsi" w:hAnsiTheme="minorHAnsi" w:cs="Arial"/>
                <w:sz w:val="22"/>
              </w:rPr>
              <w:t xml:space="preserve">June 2015 </w:t>
            </w:r>
          </w:p>
        </w:tc>
      </w:tr>
    </w:tbl>
    <w:p w14:paraId="2F701275" w14:textId="77777777" w:rsidR="002B1A16" w:rsidRPr="00131207" w:rsidRDefault="002B1A16" w:rsidP="002B1A16">
      <w:pPr>
        <w:widowControl w:val="0"/>
        <w:autoSpaceDE w:val="0"/>
        <w:autoSpaceDN w:val="0"/>
        <w:adjustRightInd w:val="0"/>
        <w:rPr>
          <w:rFonts w:cs="Calibri"/>
          <w:color w:val="000000"/>
          <w:lang w:eastAsia="zh-CN"/>
        </w:rPr>
      </w:pPr>
    </w:p>
    <w:p w14:paraId="2F701276" w14:textId="77777777" w:rsidR="002B1A16" w:rsidRPr="00131207" w:rsidRDefault="002B1A16" w:rsidP="002B1A16">
      <w:pPr>
        <w:tabs>
          <w:tab w:val="left" w:pos="7308"/>
          <w:tab w:val="left" w:pos="8568"/>
        </w:tabs>
        <w:spacing w:after="120"/>
        <w:rPr>
          <w:rFonts w:cs="Arial"/>
          <w:b/>
        </w:rPr>
      </w:pPr>
    </w:p>
    <w:p w14:paraId="2F701277" w14:textId="77777777" w:rsidR="002B1A16" w:rsidRPr="00844746" w:rsidRDefault="002B1A16" w:rsidP="002B1A16">
      <w:pPr>
        <w:tabs>
          <w:tab w:val="left" w:pos="7308"/>
          <w:tab w:val="left" w:pos="8568"/>
        </w:tabs>
        <w:spacing w:after="120"/>
        <w:rPr>
          <w:rFonts w:cs="Arial"/>
          <w:b/>
        </w:rPr>
      </w:pPr>
    </w:p>
    <w:p w14:paraId="2F701278" w14:textId="77777777" w:rsidR="002B1A16" w:rsidRPr="00844746" w:rsidRDefault="002B1A16" w:rsidP="002B1A16">
      <w:pPr>
        <w:rPr>
          <w:rFonts w:cs="Arial"/>
          <w:b/>
          <w:u w:val="single"/>
        </w:rPr>
      </w:pPr>
      <w:r>
        <w:rPr>
          <w:rFonts w:cs="Arial"/>
          <w:b/>
          <w:u w:val="single"/>
        </w:rPr>
        <w:br w:type="page"/>
        <w:t xml:space="preserve">Priority Area 3 </w:t>
      </w:r>
      <w:r w:rsidRPr="00844746">
        <w:rPr>
          <w:rFonts w:cs="Arial"/>
          <w:b/>
          <w:u w:val="single"/>
        </w:rPr>
        <w:t>Benchmarks:</w:t>
      </w:r>
    </w:p>
    <w:p w14:paraId="2F701279" w14:textId="77777777" w:rsidR="002B1A16" w:rsidRPr="00844746" w:rsidRDefault="002B1A16" w:rsidP="002B1A16">
      <w:pPr>
        <w:rPr>
          <w:b/>
        </w:rPr>
      </w:pPr>
      <w:r w:rsidRPr="00844746">
        <w:rPr>
          <w:b/>
        </w:rPr>
        <w:t>Final Outcomes:</w:t>
      </w:r>
    </w:p>
    <w:p w14:paraId="2F70127A" w14:textId="77777777" w:rsidR="002B1A16" w:rsidRPr="00F5573C" w:rsidRDefault="002B1A16" w:rsidP="002B1A16">
      <w:pPr>
        <w:pStyle w:val="ListParagraph"/>
        <w:numPr>
          <w:ilvl w:val="0"/>
          <w:numId w:val="64"/>
        </w:numPr>
        <w:spacing w:after="200" w:line="276" w:lineRule="auto"/>
        <w:rPr>
          <w:rFonts w:asciiTheme="minorHAnsi" w:hAnsiTheme="minorHAnsi"/>
          <w:sz w:val="22"/>
          <w:szCs w:val="22"/>
        </w:rPr>
      </w:pPr>
      <w:r>
        <w:rPr>
          <w:rFonts w:asciiTheme="minorHAnsi" w:hAnsiTheme="minorHAnsi"/>
          <w:sz w:val="22"/>
          <w:szCs w:val="22"/>
        </w:rPr>
        <w:t>Spring 2015 MCAS shows a 10 point increase in t</w:t>
      </w:r>
      <w:r w:rsidRPr="00844746">
        <w:rPr>
          <w:rFonts w:asciiTheme="minorHAnsi" w:hAnsiTheme="minorHAnsi"/>
          <w:sz w:val="22"/>
          <w:szCs w:val="22"/>
        </w:rPr>
        <w:t>h</w:t>
      </w:r>
      <w:r>
        <w:rPr>
          <w:rFonts w:asciiTheme="minorHAnsi" w:hAnsiTheme="minorHAnsi"/>
          <w:sz w:val="22"/>
          <w:szCs w:val="22"/>
        </w:rPr>
        <w:t>e percentage</w:t>
      </w:r>
      <w:r w:rsidRPr="00844746">
        <w:rPr>
          <w:rFonts w:asciiTheme="minorHAnsi" w:hAnsiTheme="minorHAnsi"/>
          <w:sz w:val="22"/>
          <w:szCs w:val="22"/>
        </w:rPr>
        <w:t xml:space="preserve"> of </w:t>
      </w:r>
      <w:r w:rsidRPr="005F332A">
        <w:rPr>
          <w:rFonts w:asciiTheme="minorHAnsi" w:hAnsiTheme="minorHAnsi"/>
          <w:sz w:val="22"/>
          <w:szCs w:val="22"/>
        </w:rPr>
        <w:t>5</w:t>
      </w:r>
      <w:r w:rsidRPr="005F16CB">
        <w:rPr>
          <w:rFonts w:asciiTheme="minorHAnsi" w:hAnsiTheme="minorHAnsi"/>
          <w:sz w:val="22"/>
          <w:szCs w:val="22"/>
        </w:rPr>
        <w:t>th</w:t>
      </w:r>
      <w:r w:rsidRPr="005F332A">
        <w:rPr>
          <w:rFonts w:asciiTheme="minorHAnsi" w:hAnsiTheme="minorHAnsi"/>
          <w:sz w:val="22"/>
          <w:szCs w:val="22"/>
        </w:rPr>
        <w:t xml:space="preserve"> and 8</w:t>
      </w:r>
      <w:r w:rsidRPr="005F16CB">
        <w:rPr>
          <w:rFonts w:asciiTheme="minorHAnsi" w:hAnsiTheme="minorHAnsi"/>
          <w:sz w:val="22"/>
          <w:szCs w:val="22"/>
        </w:rPr>
        <w:t>th</w:t>
      </w:r>
      <w:r>
        <w:rPr>
          <w:rFonts w:asciiTheme="minorHAnsi" w:hAnsiTheme="minorHAnsi"/>
          <w:sz w:val="22"/>
          <w:szCs w:val="22"/>
        </w:rPr>
        <w:t xml:space="preserve"> grade</w:t>
      </w:r>
      <w:r w:rsidRPr="00844746">
        <w:rPr>
          <w:rFonts w:asciiTheme="minorHAnsi" w:hAnsiTheme="minorHAnsi"/>
          <w:sz w:val="22"/>
          <w:szCs w:val="22"/>
        </w:rPr>
        <w:t xml:space="preserve"> students scoring </w:t>
      </w:r>
      <w:r>
        <w:rPr>
          <w:rFonts w:asciiTheme="minorHAnsi" w:hAnsiTheme="minorHAnsi"/>
          <w:sz w:val="22"/>
          <w:szCs w:val="22"/>
        </w:rPr>
        <w:t xml:space="preserve">P or A </w:t>
      </w:r>
      <w:r w:rsidRPr="00844746">
        <w:rPr>
          <w:rFonts w:asciiTheme="minorHAnsi" w:hAnsiTheme="minorHAnsi"/>
          <w:sz w:val="22"/>
          <w:szCs w:val="22"/>
        </w:rPr>
        <w:t>in</w:t>
      </w:r>
      <w:r>
        <w:rPr>
          <w:rFonts w:asciiTheme="minorHAnsi" w:hAnsiTheme="minorHAnsi"/>
          <w:sz w:val="22"/>
          <w:szCs w:val="22"/>
        </w:rPr>
        <w:t xml:space="preserve"> </w:t>
      </w:r>
      <w:r w:rsidRPr="00844746">
        <w:rPr>
          <w:rFonts w:asciiTheme="minorHAnsi" w:hAnsiTheme="minorHAnsi"/>
          <w:sz w:val="22"/>
          <w:szCs w:val="22"/>
        </w:rPr>
        <w:t>science</w:t>
      </w:r>
      <w:r w:rsidRPr="005F332A">
        <w:rPr>
          <w:rFonts w:asciiTheme="minorHAnsi" w:hAnsiTheme="minorHAnsi"/>
          <w:sz w:val="22"/>
          <w:szCs w:val="22"/>
        </w:rPr>
        <w:t xml:space="preserve"> and technology/engineering</w:t>
      </w:r>
      <w:r>
        <w:rPr>
          <w:rFonts w:asciiTheme="minorHAnsi" w:hAnsiTheme="minorHAnsi"/>
          <w:sz w:val="22"/>
          <w:szCs w:val="22"/>
        </w:rPr>
        <w:t xml:space="preserve">. Spring 2015 MCAS shows a 10 point increase in the </w:t>
      </w:r>
      <w:r w:rsidRPr="00F5573C">
        <w:rPr>
          <w:rFonts w:asciiTheme="minorHAnsi" w:hAnsiTheme="minorHAnsi"/>
          <w:sz w:val="22"/>
          <w:szCs w:val="22"/>
        </w:rPr>
        <w:t>percentage of students</w:t>
      </w:r>
      <w:r>
        <w:rPr>
          <w:rFonts w:asciiTheme="minorHAnsi" w:hAnsiTheme="minorHAnsi"/>
          <w:sz w:val="22"/>
          <w:szCs w:val="22"/>
        </w:rPr>
        <w:t xml:space="preserve"> across all grades</w:t>
      </w:r>
      <w:r w:rsidRPr="00F5573C">
        <w:rPr>
          <w:rFonts w:asciiTheme="minorHAnsi" w:hAnsiTheme="minorHAnsi"/>
          <w:sz w:val="22"/>
          <w:szCs w:val="22"/>
        </w:rPr>
        <w:t xml:space="preserve"> scoring </w:t>
      </w:r>
      <w:r>
        <w:rPr>
          <w:rFonts w:asciiTheme="minorHAnsi" w:hAnsiTheme="minorHAnsi"/>
          <w:sz w:val="22"/>
          <w:szCs w:val="22"/>
        </w:rPr>
        <w:t xml:space="preserve">P or A in </w:t>
      </w:r>
      <w:r w:rsidRPr="00F5573C">
        <w:rPr>
          <w:rFonts w:asciiTheme="minorHAnsi" w:hAnsiTheme="minorHAnsi"/>
          <w:sz w:val="22"/>
          <w:szCs w:val="22"/>
        </w:rPr>
        <w:t>math</w:t>
      </w:r>
      <w:r>
        <w:rPr>
          <w:rFonts w:asciiTheme="minorHAnsi" w:hAnsiTheme="minorHAnsi"/>
          <w:sz w:val="22"/>
          <w:szCs w:val="22"/>
        </w:rPr>
        <w:t>ematics</w:t>
      </w:r>
    </w:p>
    <w:p w14:paraId="2F70127B" w14:textId="77777777" w:rsidR="002B1A16" w:rsidRPr="00F5573C" w:rsidRDefault="002B1A16" w:rsidP="002B1A16">
      <w:pPr>
        <w:pStyle w:val="ListParagraph"/>
        <w:numPr>
          <w:ilvl w:val="0"/>
          <w:numId w:val="64"/>
        </w:numPr>
        <w:spacing w:after="200" w:line="276" w:lineRule="auto"/>
        <w:rPr>
          <w:rFonts w:asciiTheme="minorHAnsi" w:hAnsiTheme="minorHAnsi"/>
          <w:sz w:val="22"/>
          <w:szCs w:val="22"/>
        </w:rPr>
      </w:pPr>
      <w:r w:rsidRPr="00F5573C">
        <w:rPr>
          <w:rFonts w:asciiTheme="minorHAnsi" w:hAnsiTheme="minorHAnsi"/>
          <w:sz w:val="22"/>
          <w:szCs w:val="22"/>
        </w:rPr>
        <w:t>By June 2015, every student participates in a school</w:t>
      </w:r>
      <w:r>
        <w:rPr>
          <w:rFonts w:asciiTheme="minorHAnsi" w:hAnsiTheme="minorHAnsi"/>
          <w:sz w:val="22"/>
          <w:szCs w:val="22"/>
        </w:rPr>
        <w:t>-</w:t>
      </w:r>
      <w:r w:rsidRPr="00F5573C">
        <w:rPr>
          <w:rFonts w:asciiTheme="minorHAnsi" w:hAnsiTheme="minorHAnsi"/>
          <w:sz w:val="22"/>
          <w:szCs w:val="22"/>
        </w:rPr>
        <w:t>wide STEM fair.</w:t>
      </w:r>
    </w:p>
    <w:p w14:paraId="2F70127C" w14:textId="77777777" w:rsidR="002B1A16" w:rsidRPr="005F16CB" w:rsidRDefault="002B1A16" w:rsidP="002B1A16">
      <w:pPr>
        <w:pStyle w:val="ListParagraph"/>
        <w:numPr>
          <w:ilvl w:val="0"/>
          <w:numId w:val="64"/>
        </w:numPr>
        <w:rPr>
          <w:rFonts w:asciiTheme="minorHAnsi" w:hAnsiTheme="minorHAnsi"/>
          <w:sz w:val="22"/>
          <w:szCs w:val="22"/>
        </w:rPr>
      </w:pPr>
      <w:r w:rsidRPr="005F16CB">
        <w:rPr>
          <w:rFonts w:asciiTheme="minorHAnsi" w:hAnsiTheme="minorHAnsi"/>
          <w:sz w:val="22"/>
          <w:szCs w:val="22"/>
        </w:rPr>
        <w:t>By June 2015, 80% of students in Grades 4-8 agree with statemen</w:t>
      </w:r>
      <w:r>
        <w:rPr>
          <w:rFonts w:asciiTheme="minorHAnsi" w:hAnsiTheme="minorHAnsi"/>
          <w:sz w:val="22"/>
          <w:szCs w:val="22"/>
        </w:rPr>
        <w:t>t on a student survey</w:t>
      </w:r>
      <w:r w:rsidRPr="005F16CB">
        <w:rPr>
          <w:rFonts w:asciiTheme="minorHAnsi" w:hAnsiTheme="minorHAnsi"/>
          <w:sz w:val="22"/>
          <w:szCs w:val="22"/>
        </w:rPr>
        <w:t xml:space="preserve"> that "learning science, technology, engineering, and math skills will help me succeed."</w:t>
      </w:r>
    </w:p>
    <w:p w14:paraId="2F70127D" w14:textId="77777777" w:rsidR="002B1A16" w:rsidRPr="00844746" w:rsidRDefault="002B1A16" w:rsidP="002B1A16">
      <w:pPr>
        <w:rPr>
          <w:b/>
          <w:bCs/>
          <w:color w:val="000000"/>
        </w:rPr>
      </w:pPr>
    </w:p>
    <w:p w14:paraId="2F70127E" w14:textId="77777777" w:rsidR="002B1A16" w:rsidRPr="00844746" w:rsidRDefault="002B1A16" w:rsidP="002B1A16"/>
    <w:p w14:paraId="2F70127F" w14:textId="77777777" w:rsidR="002B1A16" w:rsidRPr="00844746" w:rsidRDefault="002B1A16" w:rsidP="002B1A16">
      <w:pPr>
        <w:rPr>
          <w:b/>
        </w:rPr>
      </w:pPr>
      <w:r w:rsidRPr="00844746">
        <w:rPr>
          <w:b/>
        </w:rPr>
        <w:t>Early Evidence of Change:</w:t>
      </w:r>
    </w:p>
    <w:p w14:paraId="2F701280" w14:textId="77777777" w:rsidR="002B1A16" w:rsidRPr="00844746" w:rsidRDefault="002B1A16" w:rsidP="002B1A16">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 xml:space="preserve">By January 2015, 100% of math and science teachers implement instruction and incorporate relevant resources aligned with Massachusetts STEM area standards. </w:t>
      </w:r>
    </w:p>
    <w:p w14:paraId="2F701281" w14:textId="77777777" w:rsidR="002B1A16" w:rsidRPr="00844746" w:rsidRDefault="002B1A16" w:rsidP="002B1A16">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 xml:space="preserve">By January 2015, every student in </w:t>
      </w:r>
      <w:r>
        <w:rPr>
          <w:rFonts w:asciiTheme="minorHAnsi" w:hAnsiTheme="minorHAnsi"/>
          <w:sz w:val="22"/>
          <w:szCs w:val="22"/>
        </w:rPr>
        <w:t>G</w:t>
      </w:r>
      <w:r w:rsidRPr="00844746">
        <w:rPr>
          <w:rFonts w:asciiTheme="minorHAnsi" w:hAnsiTheme="minorHAnsi"/>
          <w:sz w:val="22"/>
          <w:szCs w:val="22"/>
        </w:rPr>
        <w:t>rades 6-8 has engaged in at least one STEM related activity in the Community Science Lab or in a Career Lab at Dean Technical High School.</w:t>
      </w:r>
    </w:p>
    <w:p w14:paraId="2F701282" w14:textId="77777777" w:rsidR="002B1A16" w:rsidRDefault="002B1A16" w:rsidP="002B1A16">
      <w:pPr>
        <w:pStyle w:val="ListParagraph"/>
        <w:numPr>
          <w:ilvl w:val="0"/>
          <w:numId w:val="38"/>
        </w:numPr>
        <w:contextualSpacing w:val="0"/>
        <w:rPr>
          <w:rFonts w:asciiTheme="minorHAnsi" w:hAnsiTheme="minorHAnsi"/>
          <w:sz w:val="22"/>
          <w:szCs w:val="22"/>
        </w:rPr>
      </w:pPr>
      <w:r w:rsidRPr="00844746">
        <w:rPr>
          <w:rFonts w:asciiTheme="minorHAnsi" w:hAnsiTheme="minorHAnsi"/>
          <w:sz w:val="22"/>
          <w:szCs w:val="22"/>
        </w:rPr>
        <w:t xml:space="preserve">By January 2015, every student in </w:t>
      </w:r>
      <w:r>
        <w:rPr>
          <w:rFonts w:asciiTheme="minorHAnsi" w:hAnsiTheme="minorHAnsi"/>
          <w:sz w:val="22"/>
          <w:szCs w:val="22"/>
        </w:rPr>
        <w:t>G</w:t>
      </w:r>
      <w:r w:rsidRPr="00844746">
        <w:rPr>
          <w:rFonts w:asciiTheme="minorHAnsi" w:hAnsiTheme="minorHAnsi"/>
          <w:sz w:val="22"/>
          <w:szCs w:val="22"/>
        </w:rPr>
        <w:t xml:space="preserve">rades 6-8 has engaged in at least one STEM career exploration activity with one community partner. </w:t>
      </w:r>
    </w:p>
    <w:p w14:paraId="2F701283" w14:textId="77777777" w:rsidR="002B1A16" w:rsidRPr="00844746" w:rsidRDefault="002B1A16" w:rsidP="002B1A16">
      <w:pPr>
        <w:pStyle w:val="ListParagraph"/>
        <w:contextualSpacing w:val="0"/>
        <w:rPr>
          <w:rFonts w:asciiTheme="minorHAnsi" w:hAnsiTheme="minorHAnsi"/>
          <w:sz w:val="22"/>
          <w:szCs w:val="22"/>
        </w:rPr>
      </w:pPr>
    </w:p>
    <w:p w14:paraId="2F701284" w14:textId="77777777" w:rsidR="002B1A16" w:rsidRPr="00844746" w:rsidRDefault="002B1A16" w:rsidP="002B1A16">
      <w:pPr>
        <w:rPr>
          <w:b/>
        </w:rPr>
      </w:pPr>
      <w:r w:rsidRPr="00844746">
        <w:rPr>
          <w:b/>
        </w:rPr>
        <w:t>Implementation:</w:t>
      </w:r>
    </w:p>
    <w:p w14:paraId="2F701285" w14:textId="77777777" w:rsidR="002B1A16" w:rsidRPr="00844746" w:rsidRDefault="002B1A16" w:rsidP="002B1A16"/>
    <w:p w14:paraId="2F701286" w14:textId="77777777" w:rsidR="002B1A16" w:rsidRPr="00CB605A" w:rsidRDefault="002B1A16" w:rsidP="002B1A16">
      <w:pPr>
        <w:rPr>
          <w:b/>
        </w:rPr>
      </w:pPr>
      <w:r w:rsidRPr="00CB605A">
        <w:rPr>
          <w:b/>
        </w:rPr>
        <w:t>3.1</w:t>
      </w:r>
    </w:p>
    <w:p w14:paraId="2F701287" w14:textId="77777777" w:rsidR="002B1A16" w:rsidRPr="00844746" w:rsidRDefault="002B1A16" w:rsidP="002B1A16">
      <w:pPr>
        <w:pStyle w:val="ListParagraph"/>
        <w:numPr>
          <w:ilvl w:val="0"/>
          <w:numId w:val="40"/>
        </w:numPr>
        <w:contextualSpacing w:val="0"/>
        <w:rPr>
          <w:rFonts w:asciiTheme="minorHAnsi" w:hAnsiTheme="minorHAnsi"/>
          <w:sz w:val="22"/>
          <w:szCs w:val="22"/>
        </w:rPr>
      </w:pPr>
      <w:r w:rsidRPr="00844746">
        <w:rPr>
          <w:rFonts w:asciiTheme="minorHAnsi" w:hAnsiTheme="minorHAnsi"/>
          <w:sz w:val="22"/>
          <w:szCs w:val="22"/>
        </w:rPr>
        <w:t>By July 31</w:t>
      </w:r>
      <w:r>
        <w:rPr>
          <w:rFonts w:asciiTheme="minorHAnsi" w:hAnsiTheme="minorHAnsi"/>
          <w:sz w:val="22"/>
          <w:szCs w:val="22"/>
        </w:rPr>
        <w:t>, 2014</w:t>
      </w:r>
      <w:r w:rsidRPr="00844746">
        <w:rPr>
          <w:rFonts w:asciiTheme="minorHAnsi" w:hAnsiTheme="minorHAnsi"/>
          <w:sz w:val="22"/>
          <w:szCs w:val="22"/>
        </w:rPr>
        <w:t xml:space="preserve">, </w:t>
      </w:r>
      <w:r>
        <w:rPr>
          <w:rFonts w:asciiTheme="minorHAnsi" w:hAnsiTheme="minorHAnsi"/>
          <w:sz w:val="22"/>
          <w:szCs w:val="22"/>
        </w:rPr>
        <w:t xml:space="preserve">the </w:t>
      </w:r>
      <w:r w:rsidRPr="00844746">
        <w:rPr>
          <w:rFonts w:asciiTheme="minorHAnsi" w:hAnsiTheme="minorHAnsi"/>
          <w:sz w:val="22"/>
          <w:szCs w:val="22"/>
        </w:rPr>
        <w:t xml:space="preserve">class schedule for grades K-5 increases science instruction to greater frequency than </w:t>
      </w:r>
      <w:r>
        <w:rPr>
          <w:rFonts w:asciiTheme="minorHAnsi" w:hAnsiTheme="minorHAnsi"/>
          <w:sz w:val="22"/>
          <w:szCs w:val="22"/>
        </w:rPr>
        <w:t>status quo.</w:t>
      </w:r>
    </w:p>
    <w:p w14:paraId="2F701288" w14:textId="77777777" w:rsidR="002B1A16" w:rsidRPr="00844746" w:rsidRDefault="002B1A16" w:rsidP="002B1A16">
      <w:pPr>
        <w:pStyle w:val="ListParagraph"/>
        <w:numPr>
          <w:ilvl w:val="0"/>
          <w:numId w:val="40"/>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STEM are teachers in </w:t>
      </w:r>
      <w:r>
        <w:rPr>
          <w:rFonts w:asciiTheme="minorHAnsi" w:hAnsiTheme="minorHAnsi"/>
          <w:sz w:val="22"/>
          <w:szCs w:val="22"/>
        </w:rPr>
        <w:t>G</w:t>
      </w:r>
      <w:r w:rsidRPr="00844746">
        <w:rPr>
          <w:rFonts w:asciiTheme="minorHAnsi" w:hAnsiTheme="minorHAnsi"/>
          <w:sz w:val="22"/>
          <w:szCs w:val="22"/>
        </w:rPr>
        <w:t>rades 4-5 are provided training and support for project-based learning and the meaningful incorporation of technology into daily instruction</w:t>
      </w:r>
      <w:r>
        <w:rPr>
          <w:rFonts w:asciiTheme="minorHAnsi" w:hAnsiTheme="minorHAnsi"/>
          <w:sz w:val="22"/>
          <w:szCs w:val="22"/>
        </w:rPr>
        <w:t>.</w:t>
      </w:r>
    </w:p>
    <w:p w14:paraId="2F701289" w14:textId="77777777" w:rsidR="002B1A16" w:rsidRPr="00844746" w:rsidRDefault="002B1A16" w:rsidP="002B1A16">
      <w:pPr>
        <w:pStyle w:val="ListParagraph"/>
        <w:numPr>
          <w:ilvl w:val="0"/>
          <w:numId w:val="40"/>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curriculum, assessment, and targeted intervention resources for math and science </w:t>
      </w:r>
      <w:r>
        <w:rPr>
          <w:rFonts w:asciiTheme="minorHAnsi" w:hAnsiTheme="minorHAnsi"/>
          <w:sz w:val="22"/>
          <w:szCs w:val="22"/>
        </w:rPr>
        <w:t xml:space="preserve">are </w:t>
      </w:r>
      <w:r w:rsidRPr="00844746">
        <w:rPr>
          <w:rFonts w:asciiTheme="minorHAnsi" w:hAnsiTheme="minorHAnsi"/>
          <w:sz w:val="22"/>
          <w:szCs w:val="22"/>
        </w:rPr>
        <w:t>aligned with standards.</w:t>
      </w:r>
    </w:p>
    <w:p w14:paraId="2F70128A" w14:textId="77777777" w:rsidR="002B1A16" w:rsidRDefault="002B1A16" w:rsidP="002B1A16"/>
    <w:p w14:paraId="2F70128B" w14:textId="77777777" w:rsidR="002B1A16" w:rsidRPr="00CB605A" w:rsidRDefault="002B1A16" w:rsidP="002B1A16">
      <w:pPr>
        <w:rPr>
          <w:b/>
        </w:rPr>
      </w:pPr>
      <w:r w:rsidRPr="00CB605A">
        <w:rPr>
          <w:b/>
        </w:rPr>
        <w:t>3.2</w:t>
      </w:r>
    </w:p>
    <w:p w14:paraId="2F70128C" w14:textId="77777777" w:rsidR="002B1A16" w:rsidRPr="00844746" w:rsidRDefault="002B1A16" w:rsidP="002B1A16">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July 31</w:t>
      </w:r>
      <w:r>
        <w:rPr>
          <w:rFonts w:asciiTheme="minorHAnsi" w:hAnsiTheme="minorHAnsi"/>
          <w:sz w:val="22"/>
          <w:szCs w:val="22"/>
        </w:rPr>
        <w:t>, 2014</w:t>
      </w:r>
      <w:r w:rsidRPr="00844746">
        <w:rPr>
          <w:rFonts w:asciiTheme="minorHAnsi" w:hAnsiTheme="minorHAnsi"/>
          <w:sz w:val="22"/>
          <w:szCs w:val="22"/>
        </w:rPr>
        <w:t xml:space="preserve">, </w:t>
      </w:r>
      <w:r>
        <w:rPr>
          <w:rFonts w:asciiTheme="minorHAnsi" w:hAnsiTheme="minorHAnsi"/>
          <w:sz w:val="22"/>
          <w:szCs w:val="22"/>
        </w:rPr>
        <w:t xml:space="preserve">the </w:t>
      </w:r>
      <w:r w:rsidRPr="00844746">
        <w:rPr>
          <w:rFonts w:asciiTheme="minorHAnsi" w:hAnsiTheme="minorHAnsi"/>
          <w:sz w:val="22"/>
          <w:szCs w:val="22"/>
        </w:rPr>
        <w:t>class schedule for grades 6-8 includes daily instru</w:t>
      </w:r>
      <w:r>
        <w:rPr>
          <w:rFonts w:asciiTheme="minorHAnsi" w:hAnsiTheme="minorHAnsi"/>
          <w:sz w:val="22"/>
          <w:szCs w:val="22"/>
        </w:rPr>
        <w:t xml:space="preserve">ction in science as well as ELA, </w:t>
      </w:r>
      <w:r w:rsidRPr="00844746">
        <w:rPr>
          <w:rFonts w:asciiTheme="minorHAnsi" w:hAnsiTheme="minorHAnsi"/>
          <w:sz w:val="22"/>
          <w:szCs w:val="22"/>
        </w:rPr>
        <w:t>math</w:t>
      </w:r>
      <w:r>
        <w:rPr>
          <w:rFonts w:asciiTheme="minorHAnsi" w:hAnsiTheme="minorHAnsi"/>
          <w:sz w:val="22"/>
          <w:szCs w:val="22"/>
        </w:rPr>
        <w:t xml:space="preserve">, and social studies. </w:t>
      </w:r>
    </w:p>
    <w:p w14:paraId="2F70128D" w14:textId="77777777" w:rsidR="002B1A16" w:rsidRPr="00844746" w:rsidRDefault="002B1A16" w:rsidP="002B1A16">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curriculum, assessment, and targeted intervention resources for math and science </w:t>
      </w:r>
      <w:r>
        <w:rPr>
          <w:rFonts w:asciiTheme="minorHAnsi" w:hAnsiTheme="minorHAnsi"/>
          <w:sz w:val="22"/>
          <w:szCs w:val="22"/>
        </w:rPr>
        <w:t xml:space="preserve">are </w:t>
      </w:r>
      <w:r w:rsidRPr="00844746">
        <w:rPr>
          <w:rFonts w:asciiTheme="minorHAnsi" w:hAnsiTheme="minorHAnsi"/>
          <w:sz w:val="22"/>
          <w:szCs w:val="22"/>
        </w:rPr>
        <w:t>aligned with standards.</w:t>
      </w:r>
    </w:p>
    <w:p w14:paraId="2F70128E" w14:textId="77777777" w:rsidR="002B1A16" w:rsidRPr="00844746" w:rsidRDefault="002B1A16" w:rsidP="002B1A16">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August 31</w:t>
      </w:r>
      <w:r>
        <w:rPr>
          <w:rFonts w:asciiTheme="minorHAnsi" w:hAnsiTheme="minorHAnsi"/>
          <w:sz w:val="22"/>
          <w:szCs w:val="22"/>
        </w:rPr>
        <w:t>, 2014</w:t>
      </w:r>
      <w:r w:rsidRPr="00844746">
        <w:rPr>
          <w:rFonts w:asciiTheme="minorHAnsi" w:hAnsiTheme="minorHAnsi"/>
          <w:sz w:val="22"/>
          <w:szCs w:val="22"/>
        </w:rPr>
        <w:t xml:space="preserve">, all teachers in </w:t>
      </w:r>
      <w:r>
        <w:rPr>
          <w:rFonts w:asciiTheme="minorHAnsi" w:hAnsiTheme="minorHAnsi"/>
          <w:sz w:val="22"/>
          <w:szCs w:val="22"/>
        </w:rPr>
        <w:t>G</w:t>
      </w:r>
      <w:r w:rsidRPr="00844746">
        <w:rPr>
          <w:rFonts w:asciiTheme="minorHAnsi" w:hAnsiTheme="minorHAnsi"/>
          <w:sz w:val="22"/>
          <w:szCs w:val="22"/>
        </w:rPr>
        <w:t>rades 6-8 are provided training and support for project-based learning and the meaningful incorporation of technology into daily instruction</w:t>
      </w:r>
      <w:r>
        <w:rPr>
          <w:rFonts w:asciiTheme="minorHAnsi" w:hAnsiTheme="minorHAnsi"/>
          <w:sz w:val="22"/>
          <w:szCs w:val="22"/>
        </w:rPr>
        <w:t>.</w:t>
      </w:r>
    </w:p>
    <w:p w14:paraId="2F70128F" w14:textId="77777777" w:rsidR="002B1A16" w:rsidRPr="00844746" w:rsidRDefault="002B1A16" w:rsidP="002B1A16">
      <w:pPr>
        <w:pStyle w:val="ListParagraph"/>
        <w:numPr>
          <w:ilvl w:val="0"/>
          <w:numId w:val="39"/>
        </w:numPr>
        <w:contextualSpacing w:val="0"/>
        <w:rPr>
          <w:rFonts w:asciiTheme="minorHAnsi" w:hAnsiTheme="minorHAnsi"/>
          <w:sz w:val="22"/>
          <w:szCs w:val="22"/>
        </w:rPr>
      </w:pPr>
      <w:r w:rsidRPr="00844746">
        <w:rPr>
          <w:rFonts w:asciiTheme="minorHAnsi" w:hAnsiTheme="minorHAnsi"/>
          <w:sz w:val="22"/>
          <w:szCs w:val="22"/>
        </w:rPr>
        <w:t>By July 31</w:t>
      </w:r>
      <w:r>
        <w:rPr>
          <w:rFonts w:asciiTheme="minorHAnsi" w:hAnsiTheme="minorHAnsi"/>
          <w:sz w:val="22"/>
          <w:szCs w:val="22"/>
        </w:rPr>
        <w:t>, 2014</w:t>
      </w:r>
      <w:r w:rsidRPr="00844746">
        <w:rPr>
          <w:rFonts w:asciiTheme="minorHAnsi" w:hAnsiTheme="minorHAnsi"/>
          <w:sz w:val="22"/>
          <w:szCs w:val="22"/>
        </w:rPr>
        <w:t xml:space="preserve">, MOU </w:t>
      </w:r>
      <w:r>
        <w:rPr>
          <w:rFonts w:asciiTheme="minorHAnsi" w:hAnsiTheme="minorHAnsi"/>
          <w:sz w:val="22"/>
          <w:szCs w:val="22"/>
        </w:rPr>
        <w:t xml:space="preserve">signed </w:t>
      </w:r>
      <w:r w:rsidRPr="00844746">
        <w:rPr>
          <w:rFonts w:asciiTheme="minorHAnsi" w:hAnsiTheme="minorHAnsi"/>
          <w:sz w:val="22"/>
          <w:szCs w:val="22"/>
        </w:rPr>
        <w:t>with Dean Tech for use of Community Lab; related transportation secured.</w:t>
      </w:r>
    </w:p>
    <w:p w14:paraId="2F701290" w14:textId="77777777" w:rsidR="002B1A16" w:rsidRPr="00844746" w:rsidRDefault="002B1A16" w:rsidP="002B1A16"/>
    <w:p w14:paraId="2F701291" w14:textId="77777777" w:rsidR="002B1A16" w:rsidRPr="00CB605A" w:rsidRDefault="002B1A16" w:rsidP="002B1A16">
      <w:pPr>
        <w:rPr>
          <w:b/>
        </w:rPr>
      </w:pPr>
      <w:r w:rsidRPr="00CB605A">
        <w:rPr>
          <w:b/>
        </w:rPr>
        <w:t>3.3</w:t>
      </w:r>
    </w:p>
    <w:p w14:paraId="2F701292" w14:textId="77777777" w:rsidR="002B1A16" w:rsidRPr="00844746" w:rsidRDefault="002B1A16" w:rsidP="002B1A16">
      <w:pPr>
        <w:pStyle w:val="ListParagraph"/>
        <w:numPr>
          <w:ilvl w:val="0"/>
          <w:numId w:val="41"/>
        </w:numPr>
        <w:contextualSpacing w:val="0"/>
        <w:rPr>
          <w:rFonts w:asciiTheme="minorHAnsi" w:hAnsiTheme="minorHAnsi"/>
          <w:sz w:val="22"/>
          <w:szCs w:val="22"/>
        </w:rPr>
      </w:pPr>
      <w:r w:rsidRPr="00844746">
        <w:rPr>
          <w:rFonts w:asciiTheme="minorHAnsi" w:hAnsiTheme="minorHAnsi"/>
          <w:sz w:val="22"/>
          <w:szCs w:val="22"/>
        </w:rPr>
        <w:t>By May 15</w:t>
      </w:r>
      <w:r>
        <w:rPr>
          <w:rFonts w:asciiTheme="minorHAnsi" w:hAnsiTheme="minorHAnsi"/>
          <w:sz w:val="22"/>
          <w:szCs w:val="22"/>
        </w:rPr>
        <w:t>, 2014</w:t>
      </w:r>
      <w:r w:rsidRPr="00844746">
        <w:rPr>
          <w:rFonts w:asciiTheme="minorHAnsi" w:hAnsiTheme="minorHAnsi"/>
          <w:sz w:val="22"/>
          <w:szCs w:val="22"/>
        </w:rPr>
        <w:t xml:space="preserve">, STEM Academy </w:t>
      </w:r>
      <w:r>
        <w:rPr>
          <w:rFonts w:asciiTheme="minorHAnsi" w:hAnsiTheme="minorHAnsi"/>
          <w:sz w:val="22"/>
          <w:szCs w:val="22"/>
        </w:rPr>
        <w:t>Principal</w:t>
      </w:r>
      <w:r w:rsidRPr="00844746">
        <w:rPr>
          <w:rFonts w:asciiTheme="minorHAnsi" w:hAnsiTheme="minorHAnsi"/>
          <w:sz w:val="22"/>
          <w:szCs w:val="22"/>
        </w:rPr>
        <w:t xml:space="preserve"> hired</w:t>
      </w:r>
      <w:r>
        <w:rPr>
          <w:rFonts w:asciiTheme="minorHAnsi" w:hAnsiTheme="minorHAnsi"/>
          <w:sz w:val="22"/>
          <w:szCs w:val="22"/>
        </w:rPr>
        <w:t>.</w:t>
      </w:r>
    </w:p>
    <w:p w14:paraId="2F701293" w14:textId="77777777" w:rsidR="002B1A16" w:rsidRPr="00844746" w:rsidRDefault="002B1A16" w:rsidP="002B1A16">
      <w:pPr>
        <w:pStyle w:val="ListParagraph"/>
        <w:numPr>
          <w:ilvl w:val="0"/>
          <w:numId w:val="41"/>
        </w:numPr>
        <w:contextualSpacing w:val="0"/>
        <w:rPr>
          <w:rFonts w:asciiTheme="minorHAnsi" w:hAnsiTheme="minorHAnsi"/>
          <w:sz w:val="22"/>
          <w:szCs w:val="22"/>
        </w:rPr>
      </w:pPr>
      <w:r w:rsidRPr="00844746">
        <w:rPr>
          <w:rFonts w:asciiTheme="minorHAnsi" w:hAnsiTheme="minorHAnsi"/>
          <w:sz w:val="22"/>
          <w:szCs w:val="22"/>
        </w:rPr>
        <w:t>By July 1</w:t>
      </w:r>
      <w:r>
        <w:rPr>
          <w:rFonts w:asciiTheme="minorHAnsi" w:hAnsiTheme="minorHAnsi"/>
          <w:sz w:val="22"/>
          <w:szCs w:val="22"/>
        </w:rPr>
        <w:t>, 2014</w:t>
      </w:r>
      <w:r w:rsidRPr="00844746">
        <w:rPr>
          <w:rFonts w:asciiTheme="minorHAnsi" w:hAnsiTheme="minorHAnsi"/>
          <w:sz w:val="22"/>
          <w:szCs w:val="22"/>
        </w:rPr>
        <w:t>, math coach hired.</w:t>
      </w:r>
    </w:p>
    <w:p w14:paraId="2F701294" w14:textId="77777777" w:rsidR="002B1A16" w:rsidRPr="00844746" w:rsidRDefault="002B1A16" w:rsidP="002B1A16">
      <w:pPr>
        <w:pStyle w:val="ListParagraph"/>
        <w:numPr>
          <w:ilvl w:val="0"/>
          <w:numId w:val="41"/>
        </w:numPr>
        <w:contextualSpacing w:val="0"/>
        <w:rPr>
          <w:rFonts w:asciiTheme="minorHAnsi" w:hAnsiTheme="minorHAnsi"/>
          <w:sz w:val="22"/>
          <w:szCs w:val="22"/>
        </w:rPr>
      </w:pPr>
      <w:r>
        <w:rPr>
          <w:rFonts w:asciiTheme="minorHAnsi" w:hAnsiTheme="minorHAnsi"/>
          <w:sz w:val="22"/>
          <w:szCs w:val="22"/>
        </w:rPr>
        <w:t>By</w:t>
      </w:r>
      <w:r w:rsidRPr="00844746">
        <w:rPr>
          <w:rFonts w:asciiTheme="minorHAnsi" w:hAnsiTheme="minorHAnsi"/>
          <w:sz w:val="22"/>
          <w:szCs w:val="22"/>
        </w:rPr>
        <w:t xml:space="preserve"> April 15</w:t>
      </w:r>
      <w:r>
        <w:rPr>
          <w:rFonts w:asciiTheme="minorHAnsi" w:hAnsiTheme="minorHAnsi"/>
          <w:sz w:val="22"/>
          <w:szCs w:val="22"/>
        </w:rPr>
        <w:t>, 2014</w:t>
      </w:r>
      <w:r w:rsidRPr="00844746">
        <w:rPr>
          <w:rFonts w:asciiTheme="minorHAnsi" w:hAnsiTheme="minorHAnsi"/>
          <w:sz w:val="22"/>
          <w:szCs w:val="22"/>
        </w:rPr>
        <w:t>, teacher hiring process will include elements (e.g. interview questions and/or performance assessments) to determine teacher content knowledge in STEM areas</w:t>
      </w:r>
      <w:r>
        <w:rPr>
          <w:rFonts w:asciiTheme="minorHAnsi" w:hAnsiTheme="minorHAnsi"/>
          <w:sz w:val="22"/>
          <w:szCs w:val="22"/>
        </w:rPr>
        <w:t>.</w:t>
      </w:r>
    </w:p>
    <w:p w14:paraId="2F701295" w14:textId="77777777" w:rsidR="002B1A16" w:rsidRPr="00844746" w:rsidRDefault="002B1A16" w:rsidP="002B1A16">
      <w:pPr>
        <w:pStyle w:val="ListParagraph"/>
        <w:numPr>
          <w:ilvl w:val="0"/>
          <w:numId w:val="41"/>
        </w:numPr>
        <w:contextualSpacing w:val="0"/>
        <w:rPr>
          <w:rFonts w:asciiTheme="minorHAnsi" w:hAnsiTheme="minorHAnsi"/>
          <w:sz w:val="22"/>
          <w:szCs w:val="22"/>
        </w:rPr>
      </w:pPr>
      <w:r w:rsidRPr="00844746">
        <w:rPr>
          <w:rFonts w:asciiTheme="minorHAnsi" w:hAnsiTheme="minorHAnsi"/>
          <w:sz w:val="22"/>
          <w:szCs w:val="22"/>
        </w:rPr>
        <w:t>See Priority Area 1 for benchmarks related to ongoing professional development.</w:t>
      </w:r>
    </w:p>
    <w:p w14:paraId="2F701296" w14:textId="77777777" w:rsidR="002B1A16" w:rsidRDefault="002B1A16" w:rsidP="002B1A16"/>
    <w:p w14:paraId="2F701297" w14:textId="77777777" w:rsidR="002B1A16" w:rsidRPr="00CB605A" w:rsidRDefault="002B1A16" w:rsidP="002B1A16">
      <w:pPr>
        <w:rPr>
          <w:b/>
        </w:rPr>
      </w:pPr>
      <w:r w:rsidRPr="00CB605A">
        <w:rPr>
          <w:b/>
        </w:rPr>
        <w:t>3.4</w:t>
      </w:r>
    </w:p>
    <w:p w14:paraId="2F701298" w14:textId="77777777" w:rsidR="002B1A16" w:rsidRPr="00844746" w:rsidRDefault="002B1A16" w:rsidP="002B1A16">
      <w:pPr>
        <w:pStyle w:val="ListParagraph"/>
        <w:numPr>
          <w:ilvl w:val="0"/>
          <w:numId w:val="43"/>
        </w:numPr>
        <w:spacing w:after="200" w:line="276" w:lineRule="auto"/>
        <w:rPr>
          <w:rFonts w:asciiTheme="minorHAnsi" w:hAnsiTheme="minorHAnsi"/>
          <w:sz w:val="22"/>
          <w:szCs w:val="22"/>
        </w:rPr>
      </w:pPr>
      <w:r w:rsidRPr="00844746">
        <w:rPr>
          <w:rFonts w:asciiTheme="minorHAnsi" w:hAnsiTheme="minorHAnsi"/>
          <w:sz w:val="22"/>
          <w:szCs w:val="22"/>
        </w:rPr>
        <w:t>By September 1</w:t>
      </w:r>
      <w:r>
        <w:rPr>
          <w:rFonts w:asciiTheme="minorHAnsi" w:hAnsiTheme="minorHAnsi"/>
          <w:sz w:val="22"/>
          <w:szCs w:val="22"/>
        </w:rPr>
        <w:t>, 2014</w:t>
      </w:r>
      <w:r w:rsidRPr="00844746">
        <w:rPr>
          <w:rFonts w:asciiTheme="minorHAnsi" w:hAnsiTheme="minorHAnsi"/>
          <w:sz w:val="22"/>
          <w:szCs w:val="22"/>
        </w:rPr>
        <w:t xml:space="preserve">, </w:t>
      </w:r>
      <w:r>
        <w:rPr>
          <w:rFonts w:asciiTheme="minorHAnsi" w:hAnsiTheme="minorHAnsi"/>
          <w:sz w:val="22"/>
          <w:szCs w:val="22"/>
        </w:rPr>
        <w:t>initial p</w:t>
      </w:r>
      <w:r w:rsidRPr="00844746">
        <w:rPr>
          <w:rFonts w:asciiTheme="minorHAnsi" w:hAnsiTheme="minorHAnsi"/>
          <w:sz w:val="22"/>
          <w:szCs w:val="22"/>
        </w:rPr>
        <w:t>artners vetted and selected.</w:t>
      </w:r>
    </w:p>
    <w:p w14:paraId="2F701299" w14:textId="77777777" w:rsidR="002B1A16" w:rsidRDefault="002B1A16" w:rsidP="002B1A16">
      <w:pPr>
        <w:rPr>
          <w:b/>
        </w:rPr>
      </w:pPr>
    </w:p>
    <w:p w14:paraId="2F70129A" w14:textId="77777777" w:rsidR="002B1A16" w:rsidRPr="00CB605A" w:rsidRDefault="002B1A16" w:rsidP="002B1A16">
      <w:pPr>
        <w:rPr>
          <w:b/>
        </w:rPr>
      </w:pPr>
      <w:r w:rsidRPr="00CB605A">
        <w:rPr>
          <w:b/>
        </w:rPr>
        <w:t>3.5</w:t>
      </w:r>
    </w:p>
    <w:p w14:paraId="2F70129B" w14:textId="77777777" w:rsidR="002B1A16" w:rsidRPr="00844746" w:rsidRDefault="002B1A16" w:rsidP="002B1A16">
      <w:pPr>
        <w:pStyle w:val="ListParagraph"/>
        <w:numPr>
          <w:ilvl w:val="0"/>
          <w:numId w:val="42"/>
        </w:numPr>
        <w:contextualSpacing w:val="0"/>
        <w:rPr>
          <w:rFonts w:asciiTheme="minorHAnsi" w:hAnsiTheme="minorHAnsi"/>
          <w:sz w:val="22"/>
          <w:szCs w:val="22"/>
        </w:rPr>
      </w:pPr>
      <w:r>
        <w:rPr>
          <w:rFonts w:asciiTheme="minorHAnsi" w:hAnsiTheme="minorHAnsi"/>
          <w:sz w:val="22"/>
          <w:szCs w:val="22"/>
        </w:rPr>
        <w:t>Beginning June 2015 and ongoing</w:t>
      </w:r>
      <w:r w:rsidRPr="00844746">
        <w:rPr>
          <w:rFonts w:asciiTheme="minorHAnsi" w:hAnsiTheme="minorHAnsi"/>
          <w:sz w:val="22"/>
          <w:szCs w:val="22"/>
        </w:rPr>
        <w:t>, Receiver/Project GR</w:t>
      </w:r>
      <w:r>
        <w:rPr>
          <w:rFonts w:asciiTheme="minorHAnsi" w:hAnsiTheme="minorHAnsi"/>
          <w:sz w:val="22"/>
          <w:szCs w:val="22"/>
        </w:rPr>
        <w:t xml:space="preserve">AD and HPS superintendent </w:t>
      </w:r>
      <w:r w:rsidRPr="00844746">
        <w:rPr>
          <w:rFonts w:asciiTheme="minorHAnsi" w:hAnsiTheme="minorHAnsi"/>
          <w:sz w:val="22"/>
          <w:szCs w:val="22"/>
        </w:rPr>
        <w:t>to reflect on progress at the Morgan</w:t>
      </w:r>
      <w:r>
        <w:rPr>
          <w:rFonts w:asciiTheme="minorHAnsi" w:hAnsiTheme="minorHAnsi"/>
          <w:sz w:val="22"/>
          <w:szCs w:val="22"/>
        </w:rPr>
        <w:t xml:space="preserve"> and </w:t>
      </w:r>
      <w:r w:rsidRPr="00844746">
        <w:rPr>
          <w:rFonts w:asciiTheme="minorHAnsi" w:hAnsiTheme="minorHAnsi"/>
          <w:sz w:val="22"/>
          <w:szCs w:val="22"/>
        </w:rPr>
        <w:t>identify promising practices</w:t>
      </w:r>
      <w:r>
        <w:rPr>
          <w:rFonts w:asciiTheme="minorHAnsi" w:hAnsiTheme="minorHAnsi"/>
          <w:sz w:val="22"/>
          <w:szCs w:val="22"/>
        </w:rPr>
        <w:t xml:space="preserve"> to</w:t>
      </w:r>
      <w:r w:rsidRPr="00844746">
        <w:rPr>
          <w:rFonts w:asciiTheme="minorHAnsi" w:hAnsiTheme="minorHAnsi"/>
          <w:sz w:val="22"/>
          <w:szCs w:val="22"/>
        </w:rPr>
        <w:t xml:space="preserve"> share with other schools</w:t>
      </w:r>
      <w:r>
        <w:rPr>
          <w:rFonts w:asciiTheme="minorHAnsi" w:hAnsiTheme="minorHAnsi"/>
          <w:sz w:val="22"/>
          <w:szCs w:val="22"/>
        </w:rPr>
        <w:t xml:space="preserve"> in the district.</w:t>
      </w:r>
    </w:p>
    <w:p w14:paraId="2F70129C" w14:textId="77777777" w:rsidR="002B1A16" w:rsidRPr="00844746" w:rsidRDefault="002B1A16" w:rsidP="002B1A16">
      <w:pPr>
        <w:pStyle w:val="ListParagraph"/>
        <w:numPr>
          <w:ilvl w:val="0"/>
          <w:numId w:val="42"/>
        </w:numPr>
        <w:contextualSpacing w:val="0"/>
        <w:rPr>
          <w:rFonts w:asciiTheme="minorHAnsi" w:hAnsiTheme="minorHAnsi"/>
          <w:sz w:val="22"/>
          <w:szCs w:val="22"/>
        </w:rPr>
      </w:pPr>
      <w:r w:rsidRPr="00844746">
        <w:rPr>
          <w:rFonts w:asciiTheme="minorHAnsi" w:hAnsiTheme="minorHAnsi"/>
          <w:sz w:val="22"/>
          <w:szCs w:val="22"/>
        </w:rPr>
        <w:t xml:space="preserve">Beginning </w:t>
      </w:r>
      <w:r>
        <w:rPr>
          <w:rFonts w:asciiTheme="minorHAnsi" w:hAnsiTheme="minorHAnsi"/>
          <w:sz w:val="22"/>
          <w:szCs w:val="22"/>
        </w:rPr>
        <w:t>October and ongoing</w:t>
      </w:r>
      <w:r w:rsidRPr="00844746">
        <w:rPr>
          <w:rFonts w:asciiTheme="minorHAnsi" w:hAnsiTheme="minorHAnsi"/>
          <w:sz w:val="22"/>
          <w:szCs w:val="22"/>
        </w:rPr>
        <w:t xml:space="preserve">, Receiver/Project GRAD, ESE, and HPS explore demand and feasibility for STEM </w:t>
      </w:r>
      <w:r>
        <w:rPr>
          <w:rFonts w:asciiTheme="minorHAnsi" w:hAnsiTheme="minorHAnsi"/>
          <w:sz w:val="22"/>
          <w:szCs w:val="22"/>
        </w:rPr>
        <w:t>magnet middle school.</w:t>
      </w:r>
    </w:p>
    <w:p w14:paraId="2F70129D" w14:textId="77777777" w:rsidR="002B1A16" w:rsidRPr="00131207" w:rsidRDefault="002B1A16" w:rsidP="002B1A16">
      <w:pPr>
        <w:tabs>
          <w:tab w:val="left" w:pos="7308"/>
          <w:tab w:val="left" w:pos="8568"/>
        </w:tabs>
        <w:spacing w:after="120"/>
        <w:rPr>
          <w:rFonts w:cs="Arial"/>
          <w:i/>
        </w:rPr>
      </w:pPr>
    </w:p>
    <w:p w14:paraId="2F70129E" w14:textId="77777777" w:rsidR="002B1A16" w:rsidRPr="00131207" w:rsidRDefault="002B1A16" w:rsidP="002B1A16">
      <w:pPr>
        <w:rPr>
          <w:rFonts w:cs="Arial"/>
          <w:i/>
        </w:rPr>
      </w:pPr>
      <w:r w:rsidRPr="00131207">
        <w:rPr>
          <w:rFonts w:cs="Arial"/>
          <w:i/>
        </w:rPr>
        <w:br w:type="page"/>
      </w:r>
    </w:p>
    <w:p w14:paraId="2F70129F" w14:textId="77777777" w:rsidR="002B1A16" w:rsidRPr="00131207" w:rsidRDefault="002B1A16" w:rsidP="002B1A16">
      <w:pPr>
        <w:tabs>
          <w:tab w:val="left" w:pos="7308"/>
          <w:tab w:val="left" w:pos="8568"/>
        </w:tabs>
        <w:spacing w:after="120"/>
        <w:rPr>
          <w:rFonts w:cs="Arial"/>
          <w:i/>
        </w:rPr>
        <w:sectPr w:rsidR="002B1A16" w:rsidRPr="00131207" w:rsidSect="00124E55">
          <w:type w:val="continuous"/>
          <w:pgSz w:w="12240" w:h="15840"/>
          <w:pgMar w:top="1152" w:right="1152" w:bottom="720" w:left="1152" w:header="432" w:footer="432" w:gutter="0"/>
          <w:cols w:space="720"/>
          <w:titlePg/>
          <w:docGrid w:linePitch="360"/>
        </w:sectPr>
      </w:pPr>
    </w:p>
    <w:p w14:paraId="2F7012A0" w14:textId="77777777" w:rsidR="002B1A16" w:rsidRDefault="002B1A16" w:rsidP="002B1A16">
      <w:pPr>
        <w:tabs>
          <w:tab w:val="left" w:pos="720"/>
          <w:tab w:val="left" w:pos="8568"/>
        </w:tabs>
        <w:spacing w:before="120" w:after="120"/>
        <w:rPr>
          <w:rFonts w:cs="Arial"/>
          <w:b/>
          <w:sz w:val="32"/>
          <w:szCs w:val="32"/>
        </w:rPr>
      </w:pPr>
      <w:r w:rsidRPr="00CB605A">
        <w:rPr>
          <w:rFonts w:cs="Arial"/>
          <w:b/>
          <w:color w:val="4F81BD" w:themeColor="accent1"/>
          <w:sz w:val="32"/>
          <w:szCs w:val="32"/>
        </w:rPr>
        <w:t>Priority Area for Improvement #4</w:t>
      </w:r>
      <w:r>
        <w:rPr>
          <w:rFonts w:cs="Arial"/>
          <w:b/>
          <w:color w:val="4F81BD" w:themeColor="accent1"/>
          <w:sz w:val="32"/>
          <w:szCs w:val="32"/>
        </w:rPr>
        <w:t xml:space="preserve">: Targeted and Aligned </w:t>
      </w:r>
      <w:r w:rsidRPr="00B855C9">
        <w:rPr>
          <w:rFonts w:cs="Arial"/>
          <w:b/>
          <w:color w:val="4F81BD" w:themeColor="accent1"/>
          <w:sz w:val="32"/>
          <w:szCs w:val="32"/>
        </w:rPr>
        <w:t>Resources</w:t>
      </w:r>
    </w:p>
    <w:p w14:paraId="2F7012A1" w14:textId="77777777" w:rsidR="002B1A16" w:rsidRPr="00131207" w:rsidRDefault="002B1A16" w:rsidP="002B1A16">
      <w:pPr>
        <w:tabs>
          <w:tab w:val="left" w:pos="720"/>
          <w:tab w:val="left" w:pos="8568"/>
        </w:tabs>
        <w:spacing w:before="120" w:after="120"/>
        <w:rPr>
          <w:rFonts w:cs="Arial"/>
          <w:b/>
        </w:rPr>
      </w:pPr>
      <w:r>
        <w:rPr>
          <w:rFonts w:cs="Arial"/>
        </w:rPr>
        <w:t>By d</w:t>
      </w:r>
      <w:r w:rsidRPr="00131207">
        <w:rPr>
          <w:rFonts w:cs="Arial"/>
        </w:rPr>
        <w:t>evelop</w:t>
      </w:r>
      <w:r>
        <w:rPr>
          <w:rFonts w:cs="Arial"/>
        </w:rPr>
        <w:t>ing</w:t>
      </w:r>
      <w:r w:rsidRPr="00131207">
        <w:rPr>
          <w:rFonts w:cs="Arial"/>
        </w:rPr>
        <w:t>, identify</w:t>
      </w:r>
      <w:r>
        <w:rPr>
          <w:rFonts w:cs="Arial"/>
        </w:rPr>
        <w:t>ing</w:t>
      </w:r>
      <w:r w:rsidRPr="00131207">
        <w:rPr>
          <w:rFonts w:cs="Arial"/>
        </w:rPr>
        <w:t xml:space="preserve"> and align</w:t>
      </w:r>
      <w:r>
        <w:rPr>
          <w:rFonts w:cs="Arial"/>
        </w:rPr>
        <w:t>ing</w:t>
      </w:r>
      <w:r w:rsidRPr="00131207">
        <w:rPr>
          <w:rFonts w:cs="Arial"/>
        </w:rPr>
        <w:t xml:space="preserve"> instructional resources</w:t>
      </w:r>
      <w:r>
        <w:rPr>
          <w:rFonts w:cs="Arial"/>
        </w:rPr>
        <w:t>, we will</w:t>
      </w:r>
      <w:r w:rsidRPr="00131207">
        <w:rPr>
          <w:rFonts w:cs="Arial"/>
        </w:rPr>
        <w:t xml:space="preserve"> maximize opportunities for student learning and teacher professional development. </w:t>
      </w:r>
      <w:r>
        <w:rPr>
          <w:rFonts w:cs="Arial"/>
        </w:rPr>
        <w:t>We will o</w:t>
      </w:r>
      <w:r w:rsidRPr="00131207">
        <w:rPr>
          <w:rFonts w:cs="Arial"/>
        </w:rPr>
        <w:t xml:space="preserve">pen a Morgan </w:t>
      </w:r>
      <w:r>
        <w:rPr>
          <w:rFonts w:cs="Arial"/>
        </w:rPr>
        <w:t>p</w:t>
      </w:r>
      <w:r w:rsidRPr="00131207">
        <w:rPr>
          <w:rFonts w:cs="Arial"/>
        </w:rPr>
        <w:t xml:space="preserve">re-K program to begin opportunities for learning with younger children which will benefit Morgan students in subsequent years. </w:t>
      </w:r>
      <w:r>
        <w:rPr>
          <w:rFonts w:cs="Arial"/>
        </w:rPr>
        <w:t>We will e</w:t>
      </w:r>
      <w:r w:rsidRPr="00131207">
        <w:rPr>
          <w:rFonts w:cs="Arial"/>
        </w:rPr>
        <w:t xml:space="preserve">nsure that all available resources are being used efficiently and there is a cohesive plan in place with understanding among all teachers, leaders, and staff. </w:t>
      </w:r>
    </w:p>
    <w:p w14:paraId="2F7012A2" w14:textId="77777777" w:rsidR="002B1A16" w:rsidRPr="00131207" w:rsidRDefault="002B1A16" w:rsidP="002B1A16">
      <w:pPr>
        <w:tabs>
          <w:tab w:val="left" w:pos="7308"/>
          <w:tab w:val="left" w:pos="8568"/>
        </w:tabs>
        <w:rPr>
          <w:rFonts w:cs="Arial"/>
          <w:b/>
        </w:rPr>
      </w:pPr>
    </w:p>
    <w:p w14:paraId="2F7012A3" w14:textId="77777777" w:rsidR="002B1A16" w:rsidRPr="00131207" w:rsidRDefault="002B1A16" w:rsidP="002B1A16">
      <w:pPr>
        <w:tabs>
          <w:tab w:val="left" w:pos="7308"/>
          <w:tab w:val="left" w:pos="8568"/>
        </w:tabs>
        <w:spacing w:after="120"/>
        <w:rPr>
          <w:rFonts w:cs="Arial"/>
        </w:rPr>
      </w:pPr>
      <w:r w:rsidRPr="00131207">
        <w:rPr>
          <w:rFonts w:cs="Arial"/>
          <w:b/>
        </w:rPr>
        <w:t>Rationale for Identifying Area #4 as a Priority</w:t>
      </w:r>
    </w:p>
    <w:p w14:paraId="2F7012A4" w14:textId="77777777" w:rsidR="002B1A16" w:rsidRPr="00131207" w:rsidRDefault="002B1A16" w:rsidP="002B1A16">
      <w:pPr>
        <w:tabs>
          <w:tab w:val="left" w:pos="7308"/>
          <w:tab w:val="left" w:pos="8568"/>
        </w:tabs>
        <w:rPr>
          <w:rFonts w:cs="Arial"/>
          <w:b/>
        </w:rPr>
      </w:pPr>
      <w:r w:rsidRPr="00131207">
        <w:rPr>
          <w:rFonts w:cs="Arial"/>
        </w:rPr>
        <w:t xml:space="preserve">With an emphasis on targeted interventions and tiered instruction to support </w:t>
      </w:r>
      <w:r>
        <w:rPr>
          <w:rFonts w:cs="Arial"/>
        </w:rPr>
        <w:t xml:space="preserve">all </w:t>
      </w:r>
      <w:r w:rsidRPr="00131207">
        <w:rPr>
          <w:rFonts w:cs="Arial"/>
        </w:rPr>
        <w:t>students in achieving rigorous standards, teachers need sufficient and aligned resources</w:t>
      </w:r>
      <w:r>
        <w:rPr>
          <w:rFonts w:cs="Arial"/>
        </w:rPr>
        <w:t xml:space="preserve"> and teaching strategies that address the needs of subgroups</w:t>
      </w:r>
      <w:r w:rsidRPr="00131207">
        <w:rPr>
          <w:rFonts w:cs="Arial"/>
        </w:rPr>
        <w:t>. While Morgan’s teachers will be innovators, their time is better spent learning to use good curriculum effectively and developing a rich and varied repertoire of instructional practices around those materials, than inventing or hunting down curriculum</w:t>
      </w:r>
      <w:r>
        <w:rPr>
          <w:rFonts w:cs="Arial"/>
        </w:rPr>
        <w:t>. High</w:t>
      </w:r>
      <w:r w:rsidRPr="00131207">
        <w:rPr>
          <w:rFonts w:cs="Arial"/>
        </w:rPr>
        <w:t>-quality pre-kindergarten programs have been shown to decrease school readiness gaps, increase achievement (when sustained by high quality practices in elementary grades), and reduce retention and dropout rates.</w:t>
      </w:r>
      <w:r>
        <w:rPr>
          <w:rFonts w:cs="Arial"/>
        </w:rPr>
        <w:t xml:space="preserve"> We will use SEI endorsement training to establish a language rich environment that promotes literacy across the content areas for all students and provides appropriate scaffolds and supports for ELLs.  We will create systems to ensure that students with disabilities (SWDs) receive high quality instructional opportunities and supports. </w:t>
      </w:r>
      <w:r w:rsidRPr="00131207">
        <w:rPr>
          <w:rFonts w:cs="Arial"/>
        </w:rPr>
        <w:t>All resources allocated to Morgan – including time, funds, human capital, operational supports, and other resources – will be used to maximum effectiveness and will be fully aligned in support of student learning.</w:t>
      </w:r>
    </w:p>
    <w:p w14:paraId="2F7012A5" w14:textId="77777777" w:rsidR="002B1A16" w:rsidRPr="00131207" w:rsidRDefault="002B1A16" w:rsidP="002B1A16">
      <w:pPr>
        <w:tabs>
          <w:tab w:val="left" w:pos="7308"/>
          <w:tab w:val="left" w:pos="8568"/>
        </w:tabs>
        <w:rPr>
          <w:rFonts w:cs="Arial"/>
          <w:b/>
        </w:rPr>
      </w:pPr>
    </w:p>
    <w:p w14:paraId="2F7012A6" w14:textId="77777777" w:rsidR="002B1A16" w:rsidRPr="00131207" w:rsidRDefault="002B1A16" w:rsidP="002B1A16">
      <w:pPr>
        <w:tabs>
          <w:tab w:val="left" w:pos="7308"/>
          <w:tab w:val="left" w:pos="8568"/>
        </w:tabs>
        <w:spacing w:after="120"/>
        <w:rPr>
          <w:rFonts w:cs="Arial"/>
          <w:b/>
        </w:rPr>
      </w:pPr>
      <w:r w:rsidRPr="00131207">
        <w:rPr>
          <w:rFonts w:cs="Arial"/>
          <w:b/>
        </w:rPr>
        <w:t>Challenges Addressed by Priority Area #4</w:t>
      </w:r>
    </w:p>
    <w:p w14:paraId="2F7012A7" w14:textId="77777777" w:rsidR="002B1A16" w:rsidRDefault="002B1A16" w:rsidP="002B1A16">
      <w:pPr>
        <w:tabs>
          <w:tab w:val="left" w:pos="7308"/>
          <w:tab w:val="left" w:pos="8568"/>
        </w:tabs>
        <w:spacing w:after="120"/>
        <w:rPr>
          <w:rFonts w:cs="Arial"/>
        </w:rPr>
      </w:pPr>
      <w:r w:rsidRPr="00DF0743">
        <w:rPr>
          <w:rFonts w:cs="Arial"/>
        </w:rPr>
        <w:t>As stated in the other priority areas, there is a clear need for improved instruction across all content areas, based on student achievement data.</w:t>
      </w:r>
      <w:r>
        <w:rPr>
          <w:rFonts w:cs="Arial"/>
        </w:rPr>
        <w:t xml:space="preserve"> </w:t>
      </w:r>
      <w:r w:rsidRPr="00DF0743">
        <w:rPr>
          <w:rFonts w:cs="Arial"/>
        </w:rPr>
        <w:t>Well</w:t>
      </w:r>
      <w:r>
        <w:rPr>
          <w:rFonts w:cs="Arial"/>
        </w:rPr>
        <w:t>-</w:t>
      </w:r>
      <w:r w:rsidRPr="00DF0743">
        <w:rPr>
          <w:rFonts w:cs="Arial"/>
        </w:rPr>
        <w:t>chosen resources will help teachers increase effectiveness and spend more time on high-value activities likely to improve student learning.</w:t>
      </w:r>
    </w:p>
    <w:p w14:paraId="2F7012A8" w14:textId="77777777" w:rsidR="002B1A16" w:rsidRDefault="002B1A16" w:rsidP="002B1A16">
      <w:pPr>
        <w:tabs>
          <w:tab w:val="left" w:pos="7308"/>
          <w:tab w:val="left" w:pos="8568"/>
        </w:tabs>
        <w:spacing w:after="120"/>
        <w:rPr>
          <w:rFonts w:cs="Arial"/>
        </w:rPr>
      </w:pPr>
      <w:r w:rsidRPr="00131207">
        <w:rPr>
          <w:rFonts w:cs="Arial"/>
        </w:rPr>
        <w:t xml:space="preserve">The school is currently full of materials but it is unclear what those materials are, the extent of their alignment with </w:t>
      </w:r>
      <w:r>
        <w:rPr>
          <w:rFonts w:cs="Arial"/>
        </w:rPr>
        <w:t>s</w:t>
      </w:r>
      <w:r w:rsidRPr="00131207">
        <w:rPr>
          <w:rFonts w:cs="Arial"/>
        </w:rPr>
        <w:t xml:space="preserve">tate standards, </w:t>
      </w:r>
      <w:r>
        <w:rPr>
          <w:rFonts w:cs="Arial"/>
        </w:rPr>
        <w:t xml:space="preserve">and </w:t>
      </w:r>
      <w:r w:rsidRPr="00131207">
        <w:rPr>
          <w:rFonts w:cs="Arial"/>
        </w:rPr>
        <w:t>whether teachers are aware of all that is available and how to match them to student and content needs</w:t>
      </w:r>
      <w:r>
        <w:rPr>
          <w:rFonts w:cs="Arial"/>
        </w:rPr>
        <w:t>.  The overwhelming amount and disorganization of materials not only impedes access, but also makes determination of t</w:t>
      </w:r>
      <w:r w:rsidRPr="00131207">
        <w:rPr>
          <w:rFonts w:cs="Arial"/>
        </w:rPr>
        <w:t>he nature and scope of any gaps between existing and needed resources</w:t>
      </w:r>
      <w:r>
        <w:rPr>
          <w:rFonts w:cs="Arial"/>
        </w:rPr>
        <w:t xml:space="preserve"> extremely difficult</w:t>
      </w:r>
      <w:r w:rsidRPr="00131207">
        <w:rPr>
          <w:rFonts w:cs="Arial"/>
        </w:rPr>
        <w:t>.</w:t>
      </w:r>
      <w:r>
        <w:rPr>
          <w:rFonts w:cs="Arial"/>
        </w:rPr>
        <w:t xml:space="preserve">  F</w:t>
      </w:r>
      <w:r w:rsidRPr="00131207">
        <w:rPr>
          <w:rFonts w:cs="Arial"/>
        </w:rPr>
        <w:t xml:space="preserve">ull scale evaluation of the current instructional resources available at Morgan and a comprehensive plan to align </w:t>
      </w:r>
      <w:r>
        <w:rPr>
          <w:rFonts w:cs="Arial"/>
        </w:rPr>
        <w:t>these with instructional priorities is a critical first step in</w:t>
      </w:r>
      <w:r w:rsidRPr="00131207">
        <w:rPr>
          <w:rFonts w:cs="Arial"/>
        </w:rPr>
        <w:t xml:space="preserve"> ensur</w:t>
      </w:r>
      <w:r>
        <w:rPr>
          <w:rFonts w:cs="Arial"/>
        </w:rPr>
        <w:t>ing</w:t>
      </w:r>
      <w:r w:rsidRPr="00131207">
        <w:rPr>
          <w:rFonts w:cs="Arial"/>
        </w:rPr>
        <w:t xml:space="preserve"> that resources are adequate, accessed efficiently, and used effectively. </w:t>
      </w:r>
    </w:p>
    <w:p w14:paraId="2F7012A9" w14:textId="77777777" w:rsidR="002B1A16" w:rsidRPr="00DF0743" w:rsidRDefault="002B1A16" w:rsidP="002B1A16">
      <w:pPr>
        <w:tabs>
          <w:tab w:val="left" w:pos="7308"/>
          <w:tab w:val="left" w:pos="8568"/>
        </w:tabs>
        <w:spacing w:after="120"/>
        <w:rPr>
          <w:rFonts w:cs="Arial"/>
        </w:rPr>
      </w:pPr>
      <w:r>
        <w:rPr>
          <w:rFonts w:cs="Arial"/>
        </w:rPr>
        <w:t>With regards to pre-kindergarten, c</w:t>
      </w:r>
      <w:r w:rsidRPr="00131207">
        <w:rPr>
          <w:rFonts w:cs="Arial"/>
        </w:rPr>
        <w:t xml:space="preserve">urrently, many Morgan students have their first formal education </w:t>
      </w:r>
      <w:r w:rsidRPr="005F16CB">
        <w:rPr>
          <w:rFonts w:cs="Arial"/>
        </w:rPr>
        <w:t>experience in kindergarten. These students enter Morgan already facing an achievement gap.</w:t>
      </w:r>
      <w:r>
        <w:rPr>
          <w:rFonts w:cs="Arial"/>
        </w:rPr>
        <w:t xml:space="preserve"> </w:t>
      </w:r>
      <w:r w:rsidRPr="005F16CB">
        <w:rPr>
          <w:rFonts w:ascii="Calibri" w:hAnsi="Calibri" w:cs="Arial"/>
        </w:rPr>
        <w:t>January 2014</w:t>
      </w:r>
      <w:r>
        <w:rPr>
          <w:rFonts w:ascii="Calibri" w:hAnsi="Calibri" w:cs="Arial"/>
        </w:rPr>
        <w:t xml:space="preserve"> school data indicate that</w:t>
      </w:r>
      <w:r w:rsidRPr="005F16CB">
        <w:rPr>
          <w:rFonts w:ascii="Calibri" w:hAnsi="Calibri" w:cs="Arial"/>
        </w:rPr>
        <w:t xml:space="preserve"> 64% of Morgan’s Kindergarten class</w:t>
      </w:r>
      <w:r>
        <w:rPr>
          <w:rFonts w:ascii="Calibri" w:hAnsi="Calibri" w:cs="Arial"/>
        </w:rPr>
        <w:t xml:space="preserve"> and </w:t>
      </w:r>
      <w:r w:rsidRPr="005F16CB">
        <w:rPr>
          <w:rFonts w:ascii="Calibri" w:hAnsi="Calibri" w:cs="Arial"/>
        </w:rPr>
        <w:t xml:space="preserve">80% of Morgan’s first graders tested in the red level </w:t>
      </w:r>
      <w:r>
        <w:rPr>
          <w:rFonts w:ascii="Calibri" w:hAnsi="Calibri" w:cs="Arial"/>
        </w:rPr>
        <w:t xml:space="preserve">(below grade level expectations) on the </w:t>
      </w:r>
      <w:r w:rsidRPr="005F16CB">
        <w:rPr>
          <w:rFonts w:ascii="Calibri" w:hAnsi="Calibri" w:cs="Arial"/>
        </w:rPr>
        <w:t>monthly progress monitoring metric used in HPS.  </w:t>
      </w:r>
      <w:r>
        <w:rPr>
          <w:rFonts w:ascii="Calibri" w:hAnsi="Calibri" w:cs="Arial"/>
        </w:rPr>
        <w:t xml:space="preserve">In this same </w:t>
      </w:r>
      <w:r w:rsidRPr="005F16CB">
        <w:rPr>
          <w:rFonts w:ascii="Calibri" w:hAnsi="Calibri" w:cs="Arial"/>
        </w:rPr>
        <w:t>January 2014</w:t>
      </w:r>
      <w:r>
        <w:rPr>
          <w:rFonts w:ascii="Calibri" w:hAnsi="Calibri" w:cs="Arial"/>
        </w:rPr>
        <w:t xml:space="preserve"> data report</w:t>
      </w:r>
      <w:r w:rsidRPr="005F16CB">
        <w:rPr>
          <w:rFonts w:ascii="Calibri" w:hAnsi="Calibri" w:cs="Arial"/>
        </w:rPr>
        <w:t>, 118 of Morgan’s Kindergarten, first and second graders (79%) were not on grade-level on the most recent BAS. As advised by the LSG members, an opportunity for quality preschool is essential to improving achievement in the early grades at Morgan. </w:t>
      </w:r>
    </w:p>
    <w:p w14:paraId="2F7012AA" w14:textId="77777777" w:rsidR="002B1A16" w:rsidRPr="005F16CB" w:rsidRDefault="002B1A16" w:rsidP="002B1A16">
      <w:pPr>
        <w:shd w:val="clear" w:color="auto" w:fill="FFFFFF"/>
        <w:rPr>
          <w:rFonts w:cs="Arial"/>
        </w:rPr>
      </w:pPr>
    </w:p>
    <w:p w14:paraId="2F7012AB" w14:textId="77777777" w:rsidR="002B1A16" w:rsidRPr="005F16CB" w:rsidRDefault="002B1A16" w:rsidP="002B1A16">
      <w:pPr>
        <w:shd w:val="clear" w:color="auto" w:fill="FFFFFF"/>
        <w:rPr>
          <w:rFonts w:cs="Arial"/>
        </w:rPr>
      </w:pPr>
      <w:r w:rsidRPr="005F16CB">
        <w:rPr>
          <w:rFonts w:cs="Arial"/>
        </w:rPr>
        <w:t xml:space="preserve">The LSG recommends embedding a full day year-round pre-school within Morgan so that all Morgan students can attend, without the challenge of transportation that other </w:t>
      </w:r>
      <w:r>
        <w:rPr>
          <w:rFonts w:cs="Arial"/>
        </w:rPr>
        <w:t>p</w:t>
      </w:r>
      <w:r w:rsidRPr="00131207">
        <w:rPr>
          <w:rFonts w:cs="Arial"/>
        </w:rPr>
        <w:t xml:space="preserve">re-K </w:t>
      </w:r>
      <w:r w:rsidRPr="005F16CB">
        <w:rPr>
          <w:rFonts w:cs="Arial"/>
        </w:rPr>
        <w:t>programs may present. The LSG members believe a preschool is necessary to close achievement gaps in the early grades, citing the extraordinarily high number of Kindergarten, first, and second grade students scoring at Warning levels on assessment tools, GOLD and BAS. Additionally, they report low levels of Kindergarten readiness, finding only three students entering Kindergarten who knew the letters of the alphabet.</w:t>
      </w:r>
      <w:r>
        <w:rPr>
          <w:rFonts w:cs="Arial"/>
        </w:rPr>
        <w:t xml:space="preserve"> </w:t>
      </w:r>
      <w:r w:rsidRPr="005F16CB">
        <w:rPr>
          <w:rFonts w:cs="Arial"/>
        </w:rPr>
        <w:t xml:space="preserve">This recommendation is consistent with at least three decades of research that documents the disparity in vocabulary growth between disadvantaged students and their more advantaged peers (White, Graves and Slatter, 1990), and points to the power of high quality </w:t>
      </w:r>
      <w:r>
        <w:rPr>
          <w:rFonts w:cs="Arial"/>
        </w:rPr>
        <w:t>p</w:t>
      </w:r>
      <w:r w:rsidRPr="00131207">
        <w:rPr>
          <w:rFonts w:cs="Arial"/>
        </w:rPr>
        <w:t xml:space="preserve">re-K </w:t>
      </w:r>
      <w:r w:rsidRPr="005F16CB">
        <w:rPr>
          <w:rFonts w:cs="Arial"/>
        </w:rPr>
        <w:t>programs in narrowing the gap (cf. Weiland</w:t>
      </w:r>
      <w:r>
        <w:rPr>
          <w:rFonts w:cs="Arial"/>
        </w:rPr>
        <w:t xml:space="preserve"> </w:t>
      </w:r>
      <w:r w:rsidRPr="005F16CB">
        <w:rPr>
          <w:rFonts w:cs="Arial"/>
        </w:rPr>
        <w:t>&amp; Yoshikawa, 2013).</w:t>
      </w:r>
      <w:r w:rsidRPr="005F16CB">
        <w:rPr>
          <w:rStyle w:val="FootnoteReference"/>
          <w:rFonts w:asciiTheme="minorHAnsi" w:hAnsiTheme="minorHAnsi"/>
        </w:rPr>
        <w:footnoteReference w:id="2"/>
      </w:r>
    </w:p>
    <w:p w14:paraId="2F7012AC" w14:textId="77777777" w:rsidR="002B1A16" w:rsidRPr="005F16CB" w:rsidRDefault="002B1A16" w:rsidP="002B1A16">
      <w:pPr>
        <w:shd w:val="clear" w:color="auto" w:fill="FFFFFF"/>
        <w:rPr>
          <w:rFonts w:cs="Arial"/>
        </w:rPr>
      </w:pPr>
    </w:p>
    <w:p w14:paraId="2F7012AD" w14:textId="77777777" w:rsidR="002B1A16" w:rsidRPr="005F16CB" w:rsidRDefault="002B1A16" w:rsidP="002B1A16">
      <w:pPr>
        <w:tabs>
          <w:tab w:val="left" w:pos="7308"/>
          <w:tab w:val="left" w:pos="8568"/>
        </w:tabs>
        <w:spacing w:after="120"/>
        <w:rPr>
          <w:rFonts w:cs="Arial"/>
        </w:rPr>
      </w:pPr>
      <w:r w:rsidRPr="005F16CB">
        <w:rPr>
          <w:rFonts w:cs="Arial"/>
        </w:rPr>
        <w:t xml:space="preserve">In opening a </w:t>
      </w:r>
      <w:r>
        <w:rPr>
          <w:rFonts w:cs="Arial"/>
        </w:rPr>
        <w:t>p</w:t>
      </w:r>
      <w:r w:rsidRPr="00131207">
        <w:rPr>
          <w:rFonts w:cs="Arial"/>
        </w:rPr>
        <w:t xml:space="preserve">re-K </w:t>
      </w:r>
      <w:r w:rsidRPr="005F16CB">
        <w:rPr>
          <w:rFonts w:cs="Arial"/>
        </w:rPr>
        <w:t>program at Morgan, we seek to immerse Morgan students in a structured, language rich environment from an earlier age, consistent with Holyoke’s district-wide initiative in support of early literacy. Beginning readers rely upon the words they hear to make sense of written vocabulary. Beginning readers have a much more difficult time reading words that are not already part of their oral vocabulary (</w:t>
      </w:r>
      <w:r w:rsidRPr="005F16CB">
        <w:rPr>
          <w:rFonts w:cs="Arial"/>
          <w:u w:val="single"/>
        </w:rPr>
        <w:t>Put Reading First</w:t>
      </w:r>
      <w:r w:rsidRPr="005F16CB">
        <w:rPr>
          <w:rFonts w:cs="Arial"/>
        </w:rPr>
        <w:t xml:space="preserve">, p.34). In expanding </w:t>
      </w:r>
      <w:r>
        <w:rPr>
          <w:rFonts w:cs="Arial"/>
        </w:rPr>
        <w:t>p</w:t>
      </w:r>
      <w:r w:rsidRPr="00131207">
        <w:rPr>
          <w:rFonts w:cs="Arial"/>
        </w:rPr>
        <w:t xml:space="preserve">re-K </w:t>
      </w:r>
      <w:r w:rsidRPr="005F16CB">
        <w:rPr>
          <w:rFonts w:cs="Arial"/>
        </w:rPr>
        <w:t xml:space="preserve">opportunities at Morgan, we will improve our students' Kindergarten readiness, providing them with the foundation to sustain improvement through the first, second and third grades. Adding </w:t>
      </w:r>
      <w:r>
        <w:rPr>
          <w:rFonts w:cs="Arial"/>
        </w:rPr>
        <w:t>p</w:t>
      </w:r>
      <w:r w:rsidRPr="00131207">
        <w:rPr>
          <w:rFonts w:cs="Arial"/>
        </w:rPr>
        <w:t xml:space="preserve">re-K </w:t>
      </w:r>
      <w:r w:rsidRPr="005F16CB">
        <w:rPr>
          <w:rFonts w:cs="Arial"/>
        </w:rPr>
        <w:t>to Morgan will ensure that students can learn the meanings of words through everyday experiences with oral and written language in a range of experiences, including daily oral language, adult reading, and multiple opportunities for access to reading, writing, letters and words.</w:t>
      </w:r>
    </w:p>
    <w:p w14:paraId="2F7012AE" w14:textId="77777777" w:rsidR="002B1A16" w:rsidRPr="005F16CB" w:rsidRDefault="002B1A16" w:rsidP="002B1A16">
      <w:pPr>
        <w:tabs>
          <w:tab w:val="left" w:pos="7308"/>
          <w:tab w:val="left" w:pos="8568"/>
        </w:tabs>
        <w:rPr>
          <w:rFonts w:cs="Arial"/>
        </w:rPr>
      </w:pPr>
    </w:p>
    <w:p w14:paraId="2F7012AF" w14:textId="77777777" w:rsidR="002B1A16" w:rsidRPr="00B44F5F" w:rsidRDefault="002B1A16" w:rsidP="002B1A16">
      <w:r w:rsidRPr="00B44F5F">
        <w:t xml:space="preserve">As described in Priority Area 2, </w:t>
      </w:r>
      <w:r>
        <w:t>Morgan’s students with disabilities (SWDs)</w:t>
      </w:r>
      <w:r w:rsidRPr="00B44F5F">
        <w:t xml:space="preserve"> are not making adequate progress. In 2013, only 2% of Morgan’s SWD</w:t>
      </w:r>
      <w:r>
        <w:t>s</w:t>
      </w:r>
      <w:r w:rsidRPr="00B44F5F">
        <w:t xml:space="preserve"> scored P</w:t>
      </w:r>
      <w:r>
        <w:t>roficient</w:t>
      </w:r>
      <w:r w:rsidRPr="00B44F5F">
        <w:t xml:space="preserve"> or higher on the ELA MCAS. 76% of students scored W</w:t>
      </w:r>
      <w:r>
        <w:t>arning</w:t>
      </w:r>
      <w:r w:rsidRPr="00B44F5F">
        <w:t xml:space="preserve"> on the ELA MCAS, while 91% of Morgan’s SWD</w:t>
      </w:r>
      <w:r>
        <w:t>s</w:t>
      </w:r>
      <w:r w:rsidRPr="00B44F5F">
        <w:t xml:space="preserve"> scored W</w:t>
      </w:r>
      <w:r>
        <w:t>arning</w:t>
      </w:r>
      <w:r w:rsidRPr="00B44F5F">
        <w:t xml:space="preserve"> in Math. On the science and technology/engineering MCAS of that same year, 0% of Morgan’s SWD</w:t>
      </w:r>
      <w:r>
        <w:t>s</w:t>
      </w:r>
      <w:r w:rsidRPr="00B44F5F">
        <w:t xml:space="preserve"> scored </w:t>
      </w:r>
      <w:r>
        <w:t>Proficient or Advanced</w:t>
      </w:r>
      <w:r w:rsidRPr="00B44F5F">
        <w:t>, while 79% scored W</w:t>
      </w:r>
      <w:r>
        <w:t>arning</w:t>
      </w:r>
      <w:r w:rsidRPr="00B44F5F">
        <w:t>.</w:t>
      </w:r>
    </w:p>
    <w:p w14:paraId="2F7012B0" w14:textId="77777777" w:rsidR="002B1A16" w:rsidRPr="006100D5" w:rsidRDefault="002B1A16" w:rsidP="002B1A16">
      <w:pPr>
        <w:rPr>
          <w:rFonts w:cs="Arial"/>
          <w:b/>
          <w:sz w:val="24"/>
          <w:szCs w:val="24"/>
        </w:rPr>
      </w:pPr>
      <w:r w:rsidRPr="005F16CB">
        <w:rPr>
          <w:rFonts w:cs="Arial"/>
          <w:b/>
        </w:rPr>
        <w:br w:type="page"/>
      </w:r>
      <w:r w:rsidRPr="006100D5">
        <w:rPr>
          <w:rFonts w:cs="Arial"/>
          <w:b/>
          <w:sz w:val="24"/>
          <w:szCs w:val="24"/>
        </w:rPr>
        <w:t>Strategies to Achieve Priority Area #4</w:t>
      </w:r>
    </w:p>
    <w:tbl>
      <w:tblPr>
        <w:tblStyle w:val="TableGrid"/>
        <w:tblW w:w="10188" w:type="dxa"/>
        <w:tblLook w:val="04A0" w:firstRow="1" w:lastRow="0" w:firstColumn="1" w:lastColumn="0" w:noHBand="0" w:noVBand="1"/>
      </w:tblPr>
      <w:tblGrid>
        <w:gridCol w:w="5868"/>
        <w:gridCol w:w="2250"/>
        <w:gridCol w:w="2070"/>
      </w:tblGrid>
      <w:tr w:rsidR="002B1A16" w:rsidRPr="001C61A8" w14:paraId="2F7012B4" w14:textId="77777777" w:rsidTr="00124E55">
        <w:tc>
          <w:tcPr>
            <w:tcW w:w="5868" w:type="dxa"/>
            <w:shd w:val="clear" w:color="auto" w:fill="D9D9D9"/>
          </w:tcPr>
          <w:p w14:paraId="2F7012B1"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2F7012B2"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2F7012B3"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2B1A16" w:rsidRPr="001C61A8" w14:paraId="2F7012B9" w14:textId="77777777" w:rsidTr="00124E55">
        <w:trPr>
          <w:trHeight w:val="809"/>
        </w:trPr>
        <w:tc>
          <w:tcPr>
            <w:tcW w:w="5868" w:type="dxa"/>
          </w:tcPr>
          <w:p w14:paraId="2F7012B5" w14:textId="77777777" w:rsidR="002B1A16" w:rsidRPr="00131207" w:rsidRDefault="002B1A16" w:rsidP="00124E55">
            <w:pPr>
              <w:rPr>
                <w:rFonts w:asciiTheme="minorHAnsi" w:hAnsiTheme="minorHAnsi"/>
              </w:rPr>
            </w:pPr>
            <w:r w:rsidRPr="00131207">
              <w:rPr>
                <w:rFonts w:asciiTheme="minorHAnsi" w:hAnsiTheme="minorHAnsi" w:cs="Arial"/>
                <w:b/>
                <w:sz w:val="22"/>
                <w:szCs w:val="22"/>
              </w:rPr>
              <w:t xml:space="preserve">4.1 Aligned resources in ELA (system of standards, curriculum, instructional strategies and assessments): </w:t>
            </w:r>
            <w:r w:rsidRPr="00131207">
              <w:rPr>
                <w:rFonts w:asciiTheme="minorHAnsi" w:hAnsiTheme="minorHAnsi" w:cs="Arial"/>
                <w:sz w:val="22"/>
                <w:szCs w:val="22"/>
              </w:rPr>
              <w:t xml:space="preserve">Identify and make available to teachers ELA resources and instructional practices aligned with Massachusetts </w:t>
            </w:r>
            <w:r>
              <w:rPr>
                <w:rFonts w:asciiTheme="minorHAnsi" w:hAnsiTheme="minorHAnsi" w:cs="Arial"/>
                <w:sz w:val="22"/>
                <w:szCs w:val="22"/>
              </w:rPr>
              <w:t xml:space="preserve">Curriculum </w:t>
            </w:r>
            <w:r w:rsidRPr="00131207">
              <w:rPr>
                <w:rFonts w:asciiTheme="minorHAnsi" w:hAnsiTheme="minorHAnsi" w:cs="Arial"/>
                <w:sz w:val="22"/>
                <w:szCs w:val="22"/>
              </w:rPr>
              <w:t>Frameworks</w:t>
            </w:r>
            <w:r>
              <w:rPr>
                <w:rFonts w:asciiTheme="minorHAnsi" w:hAnsiTheme="minorHAnsi" w:cs="Arial"/>
                <w:sz w:val="22"/>
                <w:szCs w:val="22"/>
              </w:rPr>
              <w:t xml:space="preserve">. </w:t>
            </w:r>
            <w:r w:rsidRPr="00131207">
              <w:rPr>
                <w:rFonts w:asciiTheme="minorHAnsi" w:hAnsiTheme="minorHAnsi" w:cs="Arial"/>
                <w:sz w:val="22"/>
                <w:szCs w:val="22"/>
              </w:rPr>
              <w:t>Informational texts will be chosen to connect with focal science and technology topics for each grade.</w:t>
            </w:r>
            <w:r>
              <w:rPr>
                <w:rFonts w:asciiTheme="minorHAnsi" w:hAnsiTheme="minorHAnsi" w:cs="Arial"/>
                <w:sz w:val="22"/>
                <w:szCs w:val="22"/>
              </w:rPr>
              <w:t xml:space="preserve"> </w:t>
            </w:r>
            <w:r w:rsidRPr="00131207">
              <w:rPr>
                <w:rFonts w:asciiTheme="minorHAnsi" w:hAnsiTheme="minorHAnsi" w:cs="Arial"/>
                <w:sz w:val="22"/>
                <w:szCs w:val="22"/>
              </w:rPr>
              <w:t>We will select resources</w:t>
            </w:r>
            <w:r w:rsidRPr="001C61A8">
              <w:rPr>
                <w:rFonts w:asciiTheme="minorHAnsi" w:hAnsiTheme="minorHAnsi"/>
                <w:sz w:val="22"/>
                <w:szCs w:val="22"/>
              </w:rPr>
              <w:t xml:space="preserve"> that provide the strategies, tools and classroom support for teachers to respond effectively to the diversity of learning needs and assets among their students; that have demonstrated effectiveness in schools with similar demographics; and that will be compatible with our commitments to cultivating student agency and responsibility through problem/project based learning. The ELA coaches will work with teachers to align and adapt resources to be responsive to learners’ needs</w:t>
            </w:r>
            <w:r>
              <w:rPr>
                <w:rFonts w:asciiTheme="minorHAnsi" w:hAnsiTheme="minorHAnsi"/>
                <w:sz w:val="22"/>
                <w:szCs w:val="22"/>
              </w:rPr>
              <w:t>.</w:t>
            </w:r>
          </w:p>
        </w:tc>
        <w:tc>
          <w:tcPr>
            <w:tcW w:w="2250" w:type="dxa"/>
          </w:tcPr>
          <w:p w14:paraId="2F7012B6"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(specifically, Chief Academic Officer), ELA coaches </w:t>
            </w:r>
          </w:p>
        </w:tc>
        <w:tc>
          <w:tcPr>
            <w:tcW w:w="2070" w:type="dxa"/>
          </w:tcPr>
          <w:p w14:paraId="2F7012B7"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Initial resources identified by June 1, 2014</w:t>
            </w:r>
          </w:p>
          <w:p w14:paraId="2F7012B8"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Coaches begin work with teacher teams in September 2014.</w:t>
            </w:r>
          </w:p>
        </w:tc>
      </w:tr>
      <w:tr w:rsidR="002B1A16" w:rsidRPr="001C61A8" w14:paraId="2F7012BE" w14:textId="77777777" w:rsidTr="00124E55">
        <w:trPr>
          <w:trHeight w:val="809"/>
        </w:trPr>
        <w:tc>
          <w:tcPr>
            <w:tcW w:w="5868" w:type="dxa"/>
          </w:tcPr>
          <w:p w14:paraId="2F7012BA"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szCs w:val="22"/>
              </w:rPr>
              <w:t xml:space="preserve">4.2 Aligned resources in mathematics (system of standards, curriculum, instructional strategies and assessments): </w:t>
            </w:r>
            <w:r w:rsidRPr="00131207">
              <w:rPr>
                <w:rFonts w:asciiTheme="minorHAnsi" w:hAnsiTheme="minorHAnsi" w:cs="Arial"/>
                <w:sz w:val="22"/>
                <w:szCs w:val="22"/>
              </w:rPr>
              <w:t xml:space="preserve">Identify and make available to teachers mathematics resources and instructional practices aligned with Massachusetts </w:t>
            </w:r>
            <w:r>
              <w:rPr>
                <w:rFonts w:asciiTheme="minorHAnsi" w:hAnsiTheme="minorHAnsi" w:cs="Arial"/>
                <w:sz w:val="22"/>
                <w:szCs w:val="22"/>
              </w:rPr>
              <w:t xml:space="preserve">Curriculum </w:t>
            </w:r>
            <w:r w:rsidRPr="00131207">
              <w:rPr>
                <w:rFonts w:asciiTheme="minorHAnsi" w:hAnsiTheme="minorHAnsi" w:cs="Arial"/>
                <w:sz w:val="22"/>
                <w:szCs w:val="22"/>
              </w:rPr>
              <w:t>Frameworks</w:t>
            </w:r>
            <w:r>
              <w:rPr>
                <w:rFonts w:asciiTheme="minorHAnsi" w:hAnsiTheme="minorHAnsi" w:cs="Arial"/>
                <w:sz w:val="22"/>
                <w:szCs w:val="22"/>
              </w:rPr>
              <w:t xml:space="preserve">. </w:t>
            </w:r>
            <w:r w:rsidRPr="00131207">
              <w:rPr>
                <w:rFonts w:asciiTheme="minorHAnsi" w:hAnsiTheme="minorHAnsi" w:cs="Arial"/>
                <w:sz w:val="22"/>
                <w:szCs w:val="22"/>
              </w:rPr>
              <w:t xml:space="preserve">We will select an approach that </w:t>
            </w:r>
            <w:r w:rsidRPr="001C61A8">
              <w:rPr>
                <w:rFonts w:asciiTheme="minorHAnsi" w:hAnsiTheme="minorHAnsi"/>
                <w:sz w:val="22"/>
                <w:szCs w:val="22"/>
              </w:rPr>
              <w:t>emphasizes the development of students’ skills in reasoning, argumentation, modeling, and representation, as well as computational fluency. Curricular materials and instructional practices will engage students in reasoning, representing and justifying their thinking about mathematical situations; whole group instruction will be augmented by independent and small group guided learning opportunities to allow for greater differentiation. The math coaches</w:t>
            </w:r>
            <w:r>
              <w:rPr>
                <w:rFonts w:asciiTheme="minorHAnsi" w:hAnsiTheme="minorHAnsi"/>
                <w:sz w:val="22"/>
                <w:szCs w:val="22"/>
              </w:rPr>
              <w:t xml:space="preserve"> </w:t>
            </w:r>
            <w:r w:rsidRPr="001C61A8">
              <w:rPr>
                <w:rFonts w:asciiTheme="minorHAnsi" w:hAnsiTheme="minorHAnsi"/>
                <w:sz w:val="22"/>
                <w:szCs w:val="22"/>
              </w:rPr>
              <w:t xml:space="preserve">will work with teachers to align and adapt resources to be responsive to learners’ needs. </w:t>
            </w:r>
            <w:r w:rsidRPr="00131207">
              <w:rPr>
                <w:rFonts w:asciiTheme="minorHAnsi" w:hAnsiTheme="minorHAnsi" w:cs="Arial"/>
                <w:sz w:val="22"/>
                <w:szCs w:val="22"/>
              </w:rPr>
              <w:t xml:space="preserve">We will work with ESE and university and other partners to articulate a curriculum map, aligned resources, and two extended units per </w:t>
            </w:r>
            <w:r>
              <w:rPr>
                <w:rFonts w:asciiTheme="minorHAnsi" w:hAnsiTheme="minorHAnsi" w:cs="Arial"/>
                <w:sz w:val="22"/>
                <w:szCs w:val="22"/>
              </w:rPr>
              <w:t xml:space="preserve">grade </w:t>
            </w:r>
            <w:r w:rsidRPr="00131207">
              <w:rPr>
                <w:rFonts w:asciiTheme="minorHAnsi" w:hAnsiTheme="minorHAnsi" w:cs="Arial"/>
                <w:sz w:val="22"/>
                <w:szCs w:val="22"/>
              </w:rPr>
              <w:t xml:space="preserve">in P-3, four extended units in </w:t>
            </w:r>
            <w:r>
              <w:rPr>
                <w:rFonts w:asciiTheme="minorHAnsi" w:hAnsiTheme="minorHAnsi" w:cs="Arial"/>
                <w:sz w:val="22"/>
                <w:szCs w:val="22"/>
              </w:rPr>
              <w:t>G</w:t>
            </w:r>
            <w:r w:rsidRPr="00131207">
              <w:rPr>
                <w:rFonts w:asciiTheme="minorHAnsi" w:hAnsiTheme="minorHAnsi" w:cs="Arial"/>
                <w:sz w:val="22"/>
                <w:szCs w:val="22"/>
              </w:rPr>
              <w:t xml:space="preserve">rades 4-6, and six units for </w:t>
            </w:r>
            <w:r>
              <w:rPr>
                <w:rFonts w:asciiTheme="minorHAnsi" w:hAnsiTheme="minorHAnsi" w:cs="Arial"/>
                <w:sz w:val="22"/>
                <w:szCs w:val="22"/>
              </w:rPr>
              <w:t>G</w:t>
            </w:r>
            <w:r w:rsidRPr="00131207">
              <w:rPr>
                <w:rFonts w:asciiTheme="minorHAnsi" w:hAnsiTheme="minorHAnsi" w:cs="Arial"/>
                <w:sz w:val="22"/>
                <w:szCs w:val="22"/>
              </w:rPr>
              <w:t>rades 7-8.</w:t>
            </w:r>
          </w:p>
        </w:tc>
        <w:tc>
          <w:tcPr>
            <w:tcW w:w="2250" w:type="dxa"/>
          </w:tcPr>
          <w:p w14:paraId="2F7012BB"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 (specifically, Chief Academic Officer and Math VP), math coaches</w:t>
            </w:r>
          </w:p>
        </w:tc>
        <w:tc>
          <w:tcPr>
            <w:tcW w:w="2070" w:type="dxa"/>
          </w:tcPr>
          <w:p w14:paraId="2F7012BC"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Initial resources identified by June 1, 2014</w:t>
            </w:r>
          </w:p>
          <w:p w14:paraId="2F7012BD"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Coaches begin work with teacher teams in September 2014.</w:t>
            </w:r>
          </w:p>
        </w:tc>
      </w:tr>
      <w:tr w:rsidR="002B1A16" w:rsidRPr="001C61A8" w14:paraId="2F7012C2" w14:textId="77777777" w:rsidTr="00124E55">
        <w:trPr>
          <w:trHeight w:val="809"/>
        </w:trPr>
        <w:tc>
          <w:tcPr>
            <w:tcW w:w="5868" w:type="dxa"/>
          </w:tcPr>
          <w:p w14:paraId="2F7012BF" w14:textId="77777777" w:rsidR="002B1A16" w:rsidRPr="00131207" w:rsidRDefault="002B1A16" w:rsidP="00124E55">
            <w:pPr>
              <w:tabs>
                <w:tab w:val="left" w:pos="7308"/>
                <w:tab w:val="left" w:pos="8568"/>
              </w:tabs>
              <w:rPr>
                <w:rFonts w:asciiTheme="minorHAnsi" w:hAnsiTheme="minorHAnsi" w:cs="Arial"/>
                <w:b/>
                <w:sz w:val="22"/>
                <w:szCs w:val="22"/>
              </w:rPr>
            </w:pPr>
            <w:r w:rsidRPr="00131207">
              <w:rPr>
                <w:rFonts w:asciiTheme="minorHAnsi" w:hAnsiTheme="minorHAnsi" w:cs="Arial"/>
                <w:b/>
                <w:sz w:val="22"/>
                <w:szCs w:val="22"/>
              </w:rPr>
              <w:t xml:space="preserve">4.3 Aligned resources in science (system of standards, curriculum, instructional strategies and assessments): </w:t>
            </w:r>
            <w:r w:rsidRPr="00131207">
              <w:rPr>
                <w:rFonts w:asciiTheme="minorHAnsi" w:hAnsiTheme="minorHAnsi" w:cs="Arial"/>
                <w:sz w:val="22"/>
                <w:szCs w:val="22"/>
              </w:rPr>
              <w:t xml:space="preserve">Identify and implement science and technology resources and instructional practices aligned with </w:t>
            </w:r>
            <w:r>
              <w:rPr>
                <w:rFonts w:asciiTheme="minorHAnsi" w:hAnsiTheme="minorHAnsi" w:cs="Arial"/>
                <w:sz w:val="22"/>
                <w:szCs w:val="22"/>
              </w:rPr>
              <w:t>s</w:t>
            </w:r>
            <w:r w:rsidRPr="00131207">
              <w:rPr>
                <w:rFonts w:asciiTheme="minorHAnsi" w:hAnsiTheme="minorHAnsi" w:cs="Arial"/>
                <w:sz w:val="22"/>
                <w:szCs w:val="22"/>
              </w:rPr>
              <w:t>tate and Next</w:t>
            </w:r>
            <w:r>
              <w:rPr>
                <w:rFonts w:asciiTheme="minorHAnsi" w:hAnsiTheme="minorHAnsi" w:cs="Arial"/>
                <w:sz w:val="22"/>
                <w:szCs w:val="22"/>
              </w:rPr>
              <w:t xml:space="preserve"> Generation Science Standards. This will support our increased focus on STEM, particularly in grades 6 through 8. </w:t>
            </w:r>
            <w:r w:rsidRPr="00131207">
              <w:rPr>
                <w:rFonts w:asciiTheme="minorHAnsi" w:hAnsiTheme="minorHAnsi" w:cs="Arial"/>
                <w:sz w:val="22"/>
                <w:szCs w:val="22"/>
              </w:rPr>
              <w:t xml:space="preserve">We will work with ESE, New Tech, university and other partners to articulate a curriculum map, aligned resources, and two extended units per grade in P-3, four extended units in </w:t>
            </w:r>
            <w:r>
              <w:rPr>
                <w:rFonts w:asciiTheme="minorHAnsi" w:hAnsiTheme="minorHAnsi" w:cs="Arial"/>
                <w:sz w:val="22"/>
                <w:szCs w:val="22"/>
              </w:rPr>
              <w:t>G</w:t>
            </w:r>
            <w:r w:rsidRPr="00131207">
              <w:rPr>
                <w:rFonts w:asciiTheme="minorHAnsi" w:hAnsiTheme="minorHAnsi" w:cs="Arial"/>
                <w:sz w:val="22"/>
                <w:szCs w:val="22"/>
              </w:rPr>
              <w:t>rades 4-</w:t>
            </w:r>
            <w:r>
              <w:rPr>
                <w:rFonts w:asciiTheme="minorHAnsi" w:hAnsiTheme="minorHAnsi" w:cs="Arial"/>
                <w:sz w:val="22"/>
                <w:szCs w:val="22"/>
              </w:rPr>
              <w:t>5</w:t>
            </w:r>
            <w:r w:rsidRPr="00131207">
              <w:rPr>
                <w:rFonts w:asciiTheme="minorHAnsi" w:hAnsiTheme="minorHAnsi" w:cs="Arial"/>
                <w:sz w:val="22"/>
                <w:szCs w:val="22"/>
              </w:rPr>
              <w:t xml:space="preserve">, and six units for </w:t>
            </w:r>
            <w:r>
              <w:rPr>
                <w:rFonts w:asciiTheme="minorHAnsi" w:hAnsiTheme="minorHAnsi" w:cs="Arial"/>
                <w:sz w:val="22"/>
                <w:szCs w:val="22"/>
              </w:rPr>
              <w:t>G</w:t>
            </w:r>
            <w:r w:rsidRPr="00131207">
              <w:rPr>
                <w:rFonts w:asciiTheme="minorHAnsi" w:hAnsiTheme="minorHAnsi" w:cs="Arial"/>
                <w:sz w:val="22"/>
                <w:szCs w:val="22"/>
              </w:rPr>
              <w:t xml:space="preserve">rades </w:t>
            </w:r>
            <w:r>
              <w:rPr>
                <w:rFonts w:asciiTheme="minorHAnsi" w:hAnsiTheme="minorHAnsi" w:cs="Arial"/>
                <w:sz w:val="22"/>
                <w:szCs w:val="22"/>
              </w:rPr>
              <w:t>6</w:t>
            </w:r>
            <w:r w:rsidRPr="00131207">
              <w:rPr>
                <w:rFonts w:asciiTheme="minorHAnsi" w:hAnsiTheme="minorHAnsi" w:cs="Arial"/>
                <w:sz w:val="22"/>
                <w:szCs w:val="22"/>
              </w:rPr>
              <w:t>-8.</w:t>
            </w:r>
          </w:p>
        </w:tc>
        <w:tc>
          <w:tcPr>
            <w:tcW w:w="2250" w:type="dxa"/>
          </w:tcPr>
          <w:p w14:paraId="2F7012C0"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 (specifically, Chief Academic Officer)</w:t>
            </w:r>
          </w:p>
        </w:tc>
        <w:tc>
          <w:tcPr>
            <w:tcW w:w="2070" w:type="dxa"/>
          </w:tcPr>
          <w:p w14:paraId="2F7012C1"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“Starter Units” developed and implemented in early fall 2014; continuing through academic year.</w:t>
            </w:r>
          </w:p>
        </w:tc>
      </w:tr>
      <w:tr w:rsidR="002B1A16" w:rsidRPr="001C61A8" w14:paraId="2F7012CE" w14:textId="77777777" w:rsidTr="00124E55">
        <w:trPr>
          <w:trHeight w:val="1457"/>
        </w:trPr>
        <w:tc>
          <w:tcPr>
            <w:tcW w:w="5868" w:type="dxa"/>
          </w:tcPr>
          <w:p w14:paraId="2F7012C3" w14:textId="77777777" w:rsidR="002B1A16" w:rsidRPr="00131207" w:rsidRDefault="002B1A16" w:rsidP="00124E55">
            <w:pPr>
              <w:tabs>
                <w:tab w:val="left" w:pos="7308"/>
                <w:tab w:val="left" w:pos="8568"/>
              </w:tabs>
              <w:rPr>
                <w:rFonts w:asciiTheme="minorHAnsi" w:hAnsiTheme="minorHAnsi" w:cs="Arial"/>
                <w:sz w:val="22"/>
              </w:rPr>
            </w:pPr>
            <w:r>
              <w:rPr>
                <w:rFonts w:asciiTheme="minorHAnsi" w:hAnsiTheme="minorHAnsi" w:cs="Arial"/>
                <w:b/>
                <w:sz w:val="22"/>
              </w:rPr>
              <w:t xml:space="preserve">4.4 </w:t>
            </w:r>
            <w:r w:rsidRPr="00131207">
              <w:rPr>
                <w:rFonts w:asciiTheme="minorHAnsi" w:hAnsiTheme="minorHAnsi" w:cs="Arial"/>
                <w:b/>
                <w:sz w:val="22"/>
              </w:rPr>
              <w:t xml:space="preserve">Pre-kindergarten Program: </w:t>
            </w:r>
            <w:r w:rsidRPr="00131207">
              <w:rPr>
                <w:rFonts w:asciiTheme="minorHAnsi" w:hAnsiTheme="minorHAnsi" w:cs="Arial"/>
                <w:sz w:val="22"/>
              </w:rPr>
              <w:t xml:space="preserve">Building on the LSG’s recommendations, we will use Level 5 authorities, pending identification of appropriate space, to establish a </w:t>
            </w:r>
            <w:r w:rsidRPr="003E4C23">
              <w:rPr>
                <w:rFonts w:asciiTheme="minorHAnsi" w:hAnsiTheme="minorHAnsi" w:cs="Arial"/>
                <w:sz w:val="22"/>
                <w:szCs w:val="22"/>
              </w:rPr>
              <w:t>pre-K</w:t>
            </w:r>
            <w:r w:rsidRPr="00131207">
              <w:rPr>
                <w:rFonts w:cs="Arial"/>
              </w:rPr>
              <w:t xml:space="preserve"> </w:t>
            </w:r>
            <w:r w:rsidRPr="00131207">
              <w:rPr>
                <w:rFonts w:asciiTheme="minorHAnsi" w:hAnsiTheme="minorHAnsi" w:cs="Arial"/>
                <w:sz w:val="22"/>
              </w:rPr>
              <w:t>program for Morgan, to begin in Fall 2014.</w:t>
            </w:r>
            <w:r>
              <w:rPr>
                <w:rFonts w:asciiTheme="minorHAnsi" w:hAnsiTheme="minorHAnsi" w:cs="Arial"/>
                <w:sz w:val="22"/>
              </w:rPr>
              <w:t xml:space="preserve">  </w:t>
            </w:r>
            <w:r w:rsidRPr="00131207">
              <w:rPr>
                <w:rFonts w:asciiTheme="minorHAnsi" w:hAnsiTheme="minorHAnsi" w:cs="Arial"/>
                <w:sz w:val="22"/>
              </w:rPr>
              <w:t xml:space="preserve">As part of program development, </w:t>
            </w:r>
            <w:r>
              <w:rPr>
                <w:rFonts w:asciiTheme="minorHAnsi" w:hAnsiTheme="minorHAnsi" w:cs="Arial"/>
                <w:sz w:val="22"/>
              </w:rPr>
              <w:t xml:space="preserve">we will </w:t>
            </w:r>
            <w:r w:rsidRPr="00131207">
              <w:rPr>
                <w:rFonts w:asciiTheme="minorHAnsi" w:hAnsiTheme="minorHAnsi" w:cs="Arial"/>
                <w:sz w:val="22"/>
              </w:rPr>
              <w:t>solicit input from a variety of Morgan stakeholders.</w:t>
            </w:r>
          </w:p>
          <w:p w14:paraId="2F7012C4" w14:textId="77777777" w:rsidR="002B1A16" w:rsidRPr="00131207" w:rsidRDefault="002B1A16" w:rsidP="00124E55">
            <w:pPr>
              <w:tabs>
                <w:tab w:val="left" w:pos="7308"/>
                <w:tab w:val="left" w:pos="8568"/>
              </w:tabs>
              <w:rPr>
                <w:rFonts w:asciiTheme="minorHAnsi" w:hAnsiTheme="minorHAnsi" w:cs="Arial"/>
                <w:sz w:val="22"/>
              </w:rPr>
            </w:pPr>
          </w:p>
          <w:p w14:paraId="2F7012C5"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 xml:space="preserve">Having a </w:t>
            </w:r>
            <w:r w:rsidRPr="0052082A">
              <w:rPr>
                <w:rFonts w:asciiTheme="minorHAnsi" w:hAnsiTheme="minorHAnsi" w:cs="Arial"/>
                <w:sz w:val="22"/>
                <w:szCs w:val="22"/>
              </w:rPr>
              <w:t>pre-K</w:t>
            </w:r>
            <w:r w:rsidRPr="00131207">
              <w:rPr>
                <w:rFonts w:cs="Arial"/>
              </w:rPr>
              <w:t xml:space="preserve"> </w:t>
            </w:r>
            <w:r w:rsidRPr="00131207">
              <w:rPr>
                <w:rFonts w:asciiTheme="minorHAnsi" w:hAnsiTheme="minorHAnsi" w:cs="Arial"/>
                <w:sz w:val="22"/>
              </w:rPr>
              <w:t xml:space="preserve">program for Morgan will address several educational challenges: </w:t>
            </w:r>
          </w:p>
          <w:p w14:paraId="2F7012C6" w14:textId="77777777" w:rsidR="002B1A16" w:rsidRPr="00131207" w:rsidRDefault="002B1A16" w:rsidP="002B1A16">
            <w:pPr>
              <w:pStyle w:val="ListParagraph"/>
              <w:numPr>
                <w:ilvl w:val="0"/>
                <w:numId w:val="6"/>
              </w:numPr>
              <w:tabs>
                <w:tab w:val="left" w:pos="7308"/>
                <w:tab w:val="left" w:pos="8568"/>
              </w:tabs>
              <w:rPr>
                <w:rFonts w:asciiTheme="minorHAnsi" w:hAnsiTheme="minorHAnsi" w:cs="Arial"/>
                <w:sz w:val="22"/>
              </w:rPr>
            </w:pPr>
            <w:r w:rsidRPr="00131207">
              <w:rPr>
                <w:rFonts w:asciiTheme="minorHAnsi" w:hAnsiTheme="minorHAnsi" w:cs="Arial"/>
                <w:sz w:val="22"/>
              </w:rPr>
              <w:t>Allows students who would not otherwise</w:t>
            </w:r>
            <w:r w:rsidRPr="00600B7C">
              <w:rPr>
                <w:rFonts w:asciiTheme="minorHAnsi" w:hAnsiTheme="minorHAnsi" w:cs="Arial"/>
                <w:sz w:val="22"/>
              </w:rPr>
              <w:t xml:space="preserve"> have an opportunity to attend </w:t>
            </w:r>
            <w:r w:rsidRPr="0052082A">
              <w:rPr>
                <w:rFonts w:asciiTheme="minorHAnsi" w:hAnsiTheme="minorHAnsi" w:cs="Arial"/>
                <w:sz w:val="22"/>
                <w:szCs w:val="22"/>
              </w:rPr>
              <w:t>pre-K</w:t>
            </w:r>
            <w:r w:rsidRPr="00131207">
              <w:rPr>
                <w:rFonts w:cs="Arial"/>
              </w:rPr>
              <w:t xml:space="preserve"> </w:t>
            </w:r>
            <w:r w:rsidRPr="00131207">
              <w:rPr>
                <w:rFonts w:asciiTheme="minorHAnsi" w:hAnsiTheme="minorHAnsi" w:cs="Arial"/>
                <w:sz w:val="22"/>
              </w:rPr>
              <w:t xml:space="preserve">the chance to attend by hosting </w:t>
            </w:r>
            <w:r w:rsidRPr="0052082A">
              <w:rPr>
                <w:rFonts w:asciiTheme="minorHAnsi" w:hAnsiTheme="minorHAnsi" w:cs="Arial"/>
                <w:sz w:val="22"/>
                <w:szCs w:val="22"/>
              </w:rPr>
              <w:t>pre-K</w:t>
            </w:r>
            <w:r w:rsidRPr="00131207">
              <w:rPr>
                <w:rFonts w:cs="Arial"/>
              </w:rPr>
              <w:t xml:space="preserve"> </w:t>
            </w:r>
            <w:r w:rsidRPr="00131207">
              <w:rPr>
                <w:rFonts w:asciiTheme="minorHAnsi" w:hAnsiTheme="minorHAnsi" w:cs="Arial"/>
                <w:sz w:val="22"/>
              </w:rPr>
              <w:t xml:space="preserve">within </w:t>
            </w:r>
            <w:r>
              <w:rPr>
                <w:rFonts w:asciiTheme="minorHAnsi" w:hAnsiTheme="minorHAnsi" w:cs="Arial"/>
                <w:sz w:val="22"/>
              </w:rPr>
              <w:t>close</w:t>
            </w:r>
            <w:r w:rsidRPr="00131207">
              <w:rPr>
                <w:rFonts w:asciiTheme="minorHAnsi" w:hAnsiTheme="minorHAnsi" w:cs="Arial"/>
                <w:sz w:val="22"/>
              </w:rPr>
              <w:t xml:space="preserve"> distance from most Morgan families. </w:t>
            </w:r>
          </w:p>
          <w:p w14:paraId="2F7012C7" w14:textId="77777777" w:rsidR="002B1A16" w:rsidRPr="00131207" w:rsidRDefault="002B1A16" w:rsidP="002B1A16">
            <w:pPr>
              <w:pStyle w:val="ListParagraph"/>
              <w:numPr>
                <w:ilvl w:val="0"/>
                <w:numId w:val="6"/>
              </w:numPr>
              <w:tabs>
                <w:tab w:val="left" w:pos="7308"/>
                <w:tab w:val="left" w:pos="8568"/>
              </w:tabs>
              <w:rPr>
                <w:rFonts w:asciiTheme="minorHAnsi" w:hAnsiTheme="minorHAnsi" w:cs="Arial"/>
                <w:sz w:val="22"/>
              </w:rPr>
            </w:pPr>
            <w:r w:rsidRPr="00131207">
              <w:rPr>
                <w:rFonts w:asciiTheme="minorHAnsi" w:hAnsiTheme="minorHAnsi" w:cs="Arial"/>
                <w:sz w:val="22"/>
              </w:rPr>
              <w:t xml:space="preserve">Promotes early language acquisition for </w:t>
            </w:r>
            <w:r>
              <w:rPr>
                <w:rFonts w:asciiTheme="minorHAnsi" w:hAnsiTheme="minorHAnsi" w:cs="Arial"/>
                <w:sz w:val="22"/>
              </w:rPr>
              <w:t>ELLs</w:t>
            </w:r>
          </w:p>
          <w:p w14:paraId="2F7012C8" w14:textId="77777777" w:rsidR="002B1A16" w:rsidRPr="00131207" w:rsidRDefault="002B1A16" w:rsidP="002B1A16">
            <w:pPr>
              <w:pStyle w:val="ListParagraph"/>
              <w:numPr>
                <w:ilvl w:val="0"/>
                <w:numId w:val="6"/>
              </w:numPr>
              <w:tabs>
                <w:tab w:val="left" w:pos="7308"/>
                <w:tab w:val="left" w:pos="8568"/>
              </w:tabs>
              <w:rPr>
                <w:rFonts w:asciiTheme="minorHAnsi" w:hAnsiTheme="minorHAnsi" w:cs="Arial"/>
                <w:sz w:val="22"/>
              </w:rPr>
            </w:pPr>
            <w:r w:rsidRPr="00131207">
              <w:rPr>
                <w:rFonts w:asciiTheme="minorHAnsi" w:hAnsiTheme="minorHAnsi" w:cs="Arial"/>
                <w:sz w:val="22"/>
              </w:rPr>
              <w:t xml:space="preserve">Allows for consistency in content and instructional practices between all grade levels </w:t>
            </w:r>
          </w:p>
          <w:p w14:paraId="2F7012C9" w14:textId="77777777" w:rsidR="002B1A16" w:rsidRPr="00131207" w:rsidRDefault="002B1A16" w:rsidP="002B1A16">
            <w:pPr>
              <w:pStyle w:val="ListParagraph"/>
              <w:numPr>
                <w:ilvl w:val="0"/>
                <w:numId w:val="6"/>
              </w:numPr>
              <w:tabs>
                <w:tab w:val="left" w:pos="7308"/>
                <w:tab w:val="left" w:pos="8568"/>
              </w:tabs>
              <w:rPr>
                <w:rFonts w:asciiTheme="minorHAnsi" w:hAnsiTheme="minorHAnsi" w:cs="Arial"/>
                <w:sz w:val="22"/>
              </w:rPr>
            </w:pPr>
            <w:r w:rsidRPr="00131207">
              <w:rPr>
                <w:rFonts w:asciiTheme="minorHAnsi" w:hAnsiTheme="minorHAnsi" w:cs="Arial"/>
                <w:sz w:val="22"/>
              </w:rPr>
              <w:t>Allows for earlier connection and open communication with families of Morgan students</w:t>
            </w:r>
          </w:p>
          <w:p w14:paraId="2F7012CA" w14:textId="77777777" w:rsidR="002B1A16" w:rsidRPr="00131207" w:rsidRDefault="002B1A16" w:rsidP="002B1A16">
            <w:pPr>
              <w:pStyle w:val="ListParagraph"/>
              <w:numPr>
                <w:ilvl w:val="0"/>
                <w:numId w:val="6"/>
              </w:numPr>
              <w:tabs>
                <w:tab w:val="left" w:pos="7308"/>
                <w:tab w:val="left" w:pos="8568"/>
              </w:tabs>
              <w:rPr>
                <w:rFonts w:asciiTheme="minorHAnsi" w:hAnsiTheme="minorHAnsi" w:cs="Arial"/>
                <w:sz w:val="22"/>
              </w:rPr>
            </w:pPr>
            <w:r w:rsidRPr="00131207">
              <w:rPr>
                <w:rFonts w:asciiTheme="minorHAnsi" w:hAnsiTheme="minorHAnsi" w:cs="Arial"/>
                <w:sz w:val="22"/>
              </w:rPr>
              <w:t>Accelerates Kindergarten readiness by providing an accessible school to attend</w:t>
            </w:r>
            <w:r>
              <w:rPr>
                <w:rFonts w:asciiTheme="minorHAnsi" w:hAnsiTheme="minorHAnsi" w:cs="Arial"/>
                <w:sz w:val="22"/>
              </w:rPr>
              <w:t xml:space="preserve"> in </w:t>
            </w:r>
            <w:r w:rsidRPr="0052082A">
              <w:rPr>
                <w:rFonts w:asciiTheme="minorHAnsi" w:hAnsiTheme="minorHAnsi" w:cs="Arial"/>
                <w:sz w:val="22"/>
                <w:szCs w:val="22"/>
              </w:rPr>
              <w:t>pre-K</w:t>
            </w:r>
          </w:p>
          <w:p w14:paraId="2F7012CB" w14:textId="77777777" w:rsidR="002B1A16" w:rsidRPr="00131207" w:rsidRDefault="002B1A16" w:rsidP="00124E55">
            <w:pPr>
              <w:tabs>
                <w:tab w:val="left" w:pos="7308"/>
                <w:tab w:val="left" w:pos="8568"/>
              </w:tabs>
              <w:rPr>
                <w:rFonts w:asciiTheme="minorHAnsi" w:hAnsiTheme="minorHAnsi" w:cs="Arial"/>
                <w:sz w:val="22"/>
              </w:rPr>
            </w:pPr>
            <w:r>
              <w:rPr>
                <w:rFonts w:asciiTheme="minorHAnsi" w:hAnsiTheme="minorHAnsi" w:cs="Arial"/>
                <w:sz w:val="22"/>
              </w:rPr>
              <w:t xml:space="preserve">As part of pre-K outreach with families, we will include a focus on attendance, so students may receive maximum benefits from the program. </w:t>
            </w:r>
          </w:p>
        </w:tc>
        <w:tc>
          <w:tcPr>
            <w:tcW w:w="2250" w:type="dxa"/>
          </w:tcPr>
          <w:p w14:paraId="2F7012CC"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 xml:space="preserve">Project GRAD </w:t>
            </w:r>
          </w:p>
        </w:tc>
        <w:tc>
          <w:tcPr>
            <w:tcW w:w="2070" w:type="dxa"/>
          </w:tcPr>
          <w:p w14:paraId="2F7012CD"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September 2014, contingent on availability of space and funding.</w:t>
            </w:r>
          </w:p>
        </w:tc>
      </w:tr>
      <w:tr w:rsidR="002B1A16" w:rsidRPr="001C61A8" w14:paraId="2F7012D2" w14:textId="77777777" w:rsidTr="00124E55">
        <w:trPr>
          <w:trHeight w:val="710"/>
        </w:trPr>
        <w:tc>
          <w:tcPr>
            <w:tcW w:w="5868" w:type="dxa"/>
          </w:tcPr>
          <w:p w14:paraId="2F7012CF" w14:textId="77777777" w:rsidR="002B1A16" w:rsidRDefault="002B1A16" w:rsidP="00124E55">
            <w:pPr>
              <w:tabs>
                <w:tab w:val="left" w:pos="7308"/>
                <w:tab w:val="left" w:pos="8568"/>
              </w:tabs>
              <w:rPr>
                <w:rFonts w:asciiTheme="minorHAnsi" w:hAnsiTheme="minorHAnsi" w:cs="Arial"/>
                <w:b/>
                <w:sz w:val="22"/>
              </w:rPr>
            </w:pPr>
            <w:r>
              <w:rPr>
                <w:rFonts w:asciiTheme="minorHAnsi" w:hAnsiTheme="minorHAnsi" w:cs="Arial"/>
                <w:b/>
                <w:sz w:val="22"/>
              </w:rPr>
              <w:t>4.5 Sheltered English Instruction (</w:t>
            </w:r>
            <w:r w:rsidRPr="00131207">
              <w:rPr>
                <w:rFonts w:asciiTheme="minorHAnsi" w:hAnsiTheme="minorHAnsi" w:cs="Arial"/>
                <w:b/>
                <w:sz w:val="22"/>
              </w:rPr>
              <w:t>SEI</w:t>
            </w:r>
            <w:r>
              <w:rPr>
                <w:rFonts w:asciiTheme="minorHAnsi" w:hAnsiTheme="minorHAnsi" w:cs="Arial"/>
                <w:b/>
                <w:sz w:val="22"/>
              </w:rPr>
              <w:t>)</w:t>
            </w:r>
            <w:r w:rsidRPr="00131207">
              <w:rPr>
                <w:rFonts w:asciiTheme="minorHAnsi" w:hAnsiTheme="minorHAnsi" w:cs="Arial"/>
                <w:b/>
                <w:sz w:val="22"/>
              </w:rPr>
              <w:t xml:space="preserve"> Endorsement</w:t>
            </w:r>
            <w:r>
              <w:rPr>
                <w:rFonts w:asciiTheme="minorHAnsi" w:hAnsiTheme="minorHAnsi" w:cs="Arial"/>
                <w:b/>
                <w:sz w:val="22"/>
              </w:rPr>
              <w:t xml:space="preserve"> and supports for English language learners: </w:t>
            </w:r>
            <w:r w:rsidRPr="00131207">
              <w:rPr>
                <w:rFonts w:asciiTheme="minorHAnsi" w:hAnsiTheme="minorHAnsi" w:cs="Arial"/>
                <w:sz w:val="22"/>
              </w:rPr>
              <w:t xml:space="preserve">Hiring will privilege those who are bilingual and have demonstrated impact with students or have demonstrated excellence in serving </w:t>
            </w:r>
            <w:r>
              <w:rPr>
                <w:rFonts w:asciiTheme="minorHAnsi" w:hAnsiTheme="minorHAnsi" w:cs="Arial"/>
                <w:sz w:val="22"/>
              </w:rPr>
              <w:t>ELLs</w:t>
            </w:r>
            <w:r w:rsidRPr="00131207">
              <w:rPr>
                <w:rFonts w:asciiTheme="minorHAnsi" w:hAnsiTheme="minorHAnsi" w:cs="Arial"/>
                <w:sz w:val="22"/>
              </w:rPr>
              <w:t xml:space="preserve">. All teachers who teach </w:t>
            </w:r>
            <w:r>
              <w:rPr>
                <w:rFonts w:asciiTheme="minorHAnsi" w:hAnsiTheme="minorHAnsi" w:cs="Arial"/>
                <w:sz w:val="22"/>
              </w:rPr>
              <w:t>ELLs</w:t>
            </w:r>
            <w:r w:rsidRPr="00131207">
              <w:rPr>
                <w:rFonts w:asciiTheme="minorHAnsi" w:hAnsiTheme="minorHAnsi" w:cs="Arial"/>
                <w:sz w:val="22"/>
              </w:rPr>
              <w:t xml:space="preserve"> </w:t>
            </w:r>
            <w:r>
              <w:rPr>
                <w:rFonts w:asciiTheme="minorHAnsi" w:hAnsiTheme="minorHAnsi" w:cs="Arial"/>
                <w:sz w:val="22"/>
              </w:rPr>
              <w:t xml:space="preserve">and do not already have ELL certification </w:t>
            </w:r>
            <w:r w:rsidRPr="00131207">
              <w:rPr>
                <w:rFonts w:asciiTheme="minorHAnsi" w:hAnsiTheme="minorHAnsi" w:cs="Arial"/>
                <w:sz w:val="22"/>
              </w:rPr>
              <w:t>will be required to obtain SEI endorsement as soon as course availability allows, preferably by June 2015.</w:t>
            </w:r>
            <w:r>
              <w:rPr>
                <w:rFonts w:asciiTheme="minorHAnsi" w:hAnsiTheme="minorHAnsi" w:cs="Arial"/>
                <w:sz w:val="22"/>
              </w:rPr>
              <w:t xml:space="preserve">Note that the goal is not merely compliance with State mandate, but rather the development of a language rich environment that promotes literacy across the content areas for all students. Thus, attention to language demands and opportunities and specific supports for language and literacy development will be woven into professional development throughout the year. </w:t>
            </w:r>
            <w:r w:rsidRPr="00131207">
              <w:rPr>
                <w:rFonts w:asciiTheme="minorHAnsi" w:hAnsiTheme="minorHAnsi" w:cs="Arial"/>
                <w:sz w:val="22"/>
              </w:rPr>
              <w:t>Starting with the summer workshops, ELL specialists will work with teacher teams to identify and develop grade level appropriate, differentiated assignments, and to identify support materials</w:t>
            </w:r>
            <w:r>
              <w:rPr>
                <w:rFonts w:asciiTheme="minorHAnsi" w:hAnsiTheme="minorHAnsi" w:cs="Arial"/>
                <w:sz w:val="22"/>
              </w:rPr>
              <w:t xml:space="preserve"> as teachers pursue standards-based planning</w:t>
            </w:r>
            <w:r w:rsidRPr="00131207">
              <w:rPr>
                <w:rFonts w:asciiTheme="minorHAnsi" w:hAnsiTheme="minorHAnsi" w:cs="Arial"/>
                <w:sz w:val="22"/>
              </w:rPr>
              <w:t>. These methods will be implemented as soon as school begins.</w:t>
            </w:r>
          </w:p>
        </w:tc>
        <w:tc>
          <w:tcPr>
            <w:tcW w:w="2250" w:type="dxa"/>
          </w:tcPr>
          <w:p w14:paraId="2F7012D0" w14:textId="77777777" w:rsidR="002B1A16" w:rsidRPr="001C61A8"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 with DESE assistance to ensure all teachers can obtain endorsement</w:t>
            </w:r>
          </w:p>
        </w:tc>
        <w:tc>
          <w:tcPr>
            <w:tcW w:w="2070" w:type="dxa"/>
          </w:tcPr>
          <w:p w14:paraId="2F7012D1" w14:textId="77777777" w:rsidR="002B1A16" w:rsidRPr="001C61A8"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All staff members must obtain endorsement, optimally by June 2015</w:t>
            </w:r>
          </w:p>
        </w:tc>
      </w:tr>
      <w:tr w:rsidR="002B1A16" w:rsidRPr="001C61A8" w14:paraId="2F7012DB" w14:textId="77777777" w:rsidTr="00124E55">
        <w:trPr>
          <w:trHeight w:val="710"/>
        </w:trPr>
        <w:tc>
          <w:tcPr>
            <w:tcW w:w="5868" w:type="dxa"/>
          </w:tcPr>
          <w:p w14:paraId="2F7012D3" w14:textId="77777777" w:rsidR="002B1A16" w:rsidRPr="00457945" w:rsidRDefault="002B1A16" w:rsidP="00124E55">
            <w:pPr>
              <w:tabs>
                <w:tab w:val="left" w:pos="7308"/>
                <w:tab w:val="left" w:pos="8568"/>
              </w:tabs>
              <w:rPr>
                <w:rFonts w:asciiTheme="minorHAnsi" w:hAnsiTheme="minorHAnsi" w:cs="Arial"/>
                <w:b/>
                <w:sz w:val="22"/>
                <w:szCs w:val="22"/>
              </w:rPr>
            </w:pPr>
            <w:r w:rsidRPr="00457945">
              <w:rPr>
                <w:rFonts w:asciiTheme="minorHAnsi" w:hAnsiTheme="minorHAnsi" w:cs="Arial"/>
                <w:b/>
                <w:sz w:val="22"/>
                <w:szCs w:val="22"/>
              </w:rPr>
              <w:t>4.6 Supports for Students with Disabilities (SWD</w:t>
            </w:r>
            <w:r>
              <w:rPr>
                <w:rFonts w:asciiTheme="minorHAnsi" w:hAnsiTheme="minorHAnsi" w:cs="Arial"/>
                <w:b/>
                <w:sz w:val="22"/>
                <w:szCs w:val="22"/>
              </w:rPr>
              <w:t>s</w:t>
            </w:r>
            <w:r w:rsidRPr="00457945">
              <w:rPr>
                <w:rFonts w:asciiTheme="minorHAnsi" w:hAnsiTheme="minorHAnsi" w:cs="Arial"/>
                <w:b/>
                <w:sz w:val="22"/>
                <w:szCs w:val="22"/>
              </w:rPr>
              <w:t xml:space="preserve">): </w:t>
            </w:r>
          </w:p>
          <w:p w14:paraId="2F7012D4" w14:textId="77777777" w:rsidR="002B1A16" w:rsidRPr="00457945" w:rsidRDefault="002B1A16" w:rsidP="00124E55">
            <w:pPr>
              <w:rPr>
                <w:rFonts w:asciiTheme="minorHAnsi" w:hAnsiTheme="minorHAnsi"/>
                <w:sz w:val="22"/>
                <w:szCs w:val="22"/>
              </w:rPr>
            </w:pPr>
            <w:r w:rsidRPr="00457945">
              <w:rPr>
                <w:rFonts w:asciiTheme="minorHAnsi" w:hAnsiTheme="minorHAnsi"/>
                <w:sz w:val="22"/>
                <w:szCs w:val="22"/>
              </w:rPr>
              <w:t xml:space="preserve">Project GRAD’s two-fold commitment is to:  provide high-quality instruction for SWDs in the least restrictive environment, consistent with individual students’ IEPs; and to ensure that SWDs are provided the same opportunities (educational, social, etc.) and access as their nondisabled peers.  Morgan will create an inclusive environment for all students that will allow SWDs to participate in all school-wide and grade-level activities with their classmates in the general education program to the greatest extent possible as identified in students’ Individualized Education Plan (IEPs).   Staff (general educators, special educators, related service providers, specialist teachers, paraprofessionals, etc.) will plan collaboratively to deliver high quality services and instruction to SWDs, incorporating all aspects of students’ IEPs.  </w:t>
            </w:r>
          </w:p>
          <w:p w14:paraId="2F7012D5" w14:textId="77777777" w:rsidR="002B1A16" w:rsidRPr="00457945" w:rsidRDefault="002B1A16" w:rsidP="00124E55">
            <w:pPr>
              <w:tabs>
                <w:tab w:val="left" w:pos="7308"/>
                <w:tab w:val="left" w:pos="8568"/>
              </w:tabs>
              <w:rPr>
                <w:rFonts w:asciiTheme="minorHAnsi" w:hAnsiTheme="minorHAnsi"/>
                <w:sz w:val="22"/>
                <w:szCs w:val="22"/>
              </w:rPr>
            </w:pPr>
          </w:p>
          <w:p w14:paraId="2F7012D6" w14:textId="77777777" w:rsidR="002B1A16" w:rsidRPr="00457945" w:rsidRDefault="002B1A16" w:rsidP="00124E55">
            <w:pPr>
              <w:tabs>
                <w:tab w:val="left" w:pos="7308"/>
                <w:tab w:val="left" w:pos="8568"/>
              </w:tabs>
              <w:rPr>
                <w:rFonts w:asciiTheme="minorHAnsi" w:hAnsiTheme="minorHAnsi"/>
                <w:sz w:val="22"/>
                <w:szCs w:val="22"/>
              </w:rPr>
            </w:pPr>
            <w:r w:rsidRPr="00457945">
              <w:rPr>
                <w:rFonts w:asciiTheme="minorHAnsi" w:hAnsiTheme="minorHAnsi"/>
                <w:sz w:val="22"/>
                <w:szCs w:val="22"/>
              </w:rPr>
              <w:t>Morgan will review, revise, and/or develop policies, practices, and procedures to ensure full compliance with Federal and State Special Education Regulations.  When considering a more restrictive environment for an individual student, Morgan will ensure the team process and development of an IEP (603.CMR 28.05) and Placement of Service Options (603 CMR 28.06) requirements are followed.</w:t>
            </w:r>
          </w:p>
          <w:p w14:paraId="2F7012D7" w14:textId="77777777" w:rsidR="002B1A16" w:rsidRPr="00457945" w:rsidRDefault="002B1A16" w:rsidP="00124E55">
            <w:pPr>
              <w:tabs>
                <w:tab w:val="left" w:pos="7308"/>
                <w:tab w:val="left" w:pos="8568"/>
              </w:tabs>
              <w:rPr>
                <w:rFonts w:asciiTheme="majorHAnsi" w:hAnsiTheme="majorHAnsi"/>
              </w:rPr>
            </w:pPr>
          </w:p>
          <w:p w14:paraId="2F7012D8" w14:textId="77777777" w:rsidR="002B1A16" w:rsidRPr="00B44F5F" w:rsidRDefault="002B1A16" w:rsidP="00124E55">
            <w:pPr>
              <w:pStyle w:val="Default"/>
              <w:rPr>
                <w:rFonts w:asciiTheme="minorHAnsi" w:hAnsiTheme="minorHAnsi"/>
                <w:sz w:val="22"/>
                <w:szCs w:val="22"/>
              </w:rPr>
            </w:pPr>
            <w:r w:rsidRPr="00457945">
              <w:rPr>
                <w:rFonts w:asciiTheme="minorHAnsi" w:hAnsiTheme="minorHAnsi"/>
                <w:sz w:val="22"/>
                <w:szCs w:val="22"/>
              </w:rPr>
              <w:t>In order to ensure high quality services and supports for SWDs, GRAD will appropriately recruit, hire, and support licensed special education teachers, paraprofessionals or other specialists needed to meet the requirements of students’ IEPs and/or 504 plans. Facilitation of the Special Education Team process will be led by a licensed special education professional.</w:t>
            </w:r>
            <w:r w:rsidRPr="00B44F5F">
              <w:rPr>
                <w:rFonts w:asciiTheme="minorHAnsi" w:hAnsiTheme="minorHAnsi"/>
                <w:sz w:val="22"/>
                <w:szCs w:val="22"/>
              </w:rPr>
              <w:t xml:space="preserve">  </w:t>
            </w:r>
          </w:p>
        </w:tc>
        <w:tc>
          <w:tcPr>
            <w:tcW w:w="2250" w:type="dxa"/>
          </w:tcPr>
          <w:p w14:paraId="2F7012D9" w14:textId="77777777" w:rsidR="002B1A16" w:rsidRPr="00131207" w:rsidRDefault="002B1A16" w:rsidP="00124E55">
            <w:pPr>
              <w:tabs>
                <w:tab w:val="left" w:pos="7308"/>
                <w:tab w:val="left" w:pos="8568"/>
              </w:tabs>
              <w:rPr>
                <w:rFonts w:cs="Arial"/>
              </w:rPr>
            </w:pPr>
          </w:p>
        </w:tc>
        <w:tc>
          <w:tcPr>
            <w:tcW w:w="2070" w:type="dxa"/>
          </w:tcPr>
          <w:p w14:paraId="2F7012DA" w14:textId="77777777" w:rsidR="002B1A16" w:rsidRPr="00131207" w:rsidRDefault="002B1A16" w:rsidP="00124E55">
            <w:pPr>
              <w:tabs>
                <w:tab w:val="left" w:pos="7308"/>
                <w:tab w:val="left" w:pos="8568"/>
              </w:tabs>
              <w:rPr>
                <w:rFonts w:cs="Arial"/>
              </w:rPr>
            </w:pPr>
          </w:p>
        </w:tc>
      </w:tr>
      <w:tr w:rsidR="002B1A16" w:rsidRPr="001C61A8" w14:paraId="2F7012DF" w14:textId="77777777" w:rsidTr="00124E55">
        <w:trPr>
          <w:trHeight w:val="710"/>
        </w:trPr>
        <w:tc>
          <w:tcPr>
            <w:tcW w:w="5868" w:type="dxa"/>
          </w:tcPr>
          <w:p w14:paraId="2F7012DC" w14:textId="77777777" w:rsidR="002B1A16" w:rsidRPr="00082706" w:rsidRDefault="002B1A16" w:rsidP="00124E55">
            <w:pPr>
              <w:tabs>
                <w:tab w:val="left" w:pos="7308"/>
                <w:tab w:val="left" w:pos="8568"/>
              </w:tabs>
              <w:rPr>
                <w:rFonts w:cs="Arial"/>
                <w:b/>
              </w:rPr>
            </w:pPr>
            <w:r w:rsidRPr="00CD6305">
              <w:rPr>
                <w:rFonts w:asciiTheme="minorHAnsi" w:hAnsiTheme="minorHAnsi" w:cs="Arial"/>
                <w:b/>
                <w:sz w:val="22"/>
                <w:szCs w:val="22"/>
              </w:rPr>
              <w:t>4.7 Enrichment Resources:</w:t>
            </w:r>
            <w:r>
              <w:rPr>
                <w:rFonts w:cs="Arial"/>
                <w:b/>
              </w:rPr>
              <w:t xml:space="preserve">  </w:t>
            </w:r>
            <w:r>
              <w:rPr>
                <w:rFonts w:asciiTheme="minorHAnsi" w:hAnsiTheme="minorHAnsi" w:cs="Arial"/>
                <w:sz w:val="22"/>
              </w:rPr>
              <w:t>Project GRAD will i</w:t>
            </w:r>
            <w:r w:rsidRPr="00131207">
              <w:rPr>
                <w:rFonts w:asciiTheme="minorHAnsi" w:hAnsiTheme="minorHAnsi" w:cs="Arial"/>
                <w:sz w:val="22"/>
              </w:rPr>
              <w:t xml:space="preserve">dentify and coordinate enrichment resources ranging from in-school tutors to community-based activities. </w:t>
            </w:r>
            <w:r>
              <w:rPr>
                <w:rFonts w:asciiTheme="minorHAnsi" w:hAnsiTheme="minorHAnsi" w:cs="Arial"/>
                <w:sz w:val="22"/>
              </w:rPr>
              <w:t>Morgan will w</w:t>
            </w:r>
            <w:r w:rsidRPr="00131207">
              <w:rPr>
                <w:rFonts w:asciiTheme="minorHAnsi" w:hAnsiTheme="minorHAnsi" w:cs="Arial"/>
                <w:sz w:val="22"/>
              </w:rPr>
              <w:t xml:space="preserve">ork with partner providers to coordinate offerings, </w:t>
            </w:r>
            <w:r>
              <w:rPr>
                <w:rFonts w:asciiTheme="minorHAnsi" w:hAnsiTheme="minorHAnsi" w:cs="Arial"/>
                <w:sz w:val="22"/>
              </w:rPr>
              <w:t>prioritizing partners who can provide STEM-related resources</w:t>
            </w:r>
            <w:r w:rsidRPr="00131207">
              <w:rPr>
                <w:rFonts w:asciiTheme="minorHAnsi" w:hAnsiTheme="minorHAnsi" w:cs="Arial"/>
                <w:sz w:val="22"/>
              </w:rPr>
              <w:t xml:space="preserve">. </w:t>
            </w:r>
            <w:r>
              <w:rPr>
                <w:rFonts w:asciiTheme="minorHAnsi" w:hAnsiTheme="minorHAnsi" w:cs="Arial"/>
                <w:sz w:val="22"/>
              </w:rPr>
              <w:t>W</w:t>
            </w:r>
            <w:r w:rsidRPr="00131207">
              <w:rPr>
                <w:rFonts w:asciiTheme="minorHAnsi" w:hAnsiTheme="minorHAnsi" w:cs="Arial"/>
                <w:sz w:val="22"/>
              </w:rPr>
              <w:t xml:space="preserve">e aim to create more of a community classroom </w:t>
            </w:r>
            <w:r>
              <w:rPr>
                <w:rFonts w:asciiTheme="minorHAnsi" w:hAnsiTheme="minorHAnsi" w:cs="Arial"/>
                <w:sz w:val="22"/>
              </w:rPr>
              <w:t xml:space="preserve">by mobilizing community partners, </w:t>
            </w:r>
            <w:r w:rsidRPr="00131207">
              <w:rPr>
                <w:rFonts w:asciiTheme="minorHAnsi" w:hAnsiTheme="minorHAnsi" w:cs="Arial"/>
                <w:sz w:val="22"/>
              </w:rPr>
              <w:t>so that learning and development happen in multiple spheres, not just in the school.</w:t>
            </w:r>
            <w:r>
              <w:rPr>
                <w:rFonts w:asciiTheme="minorHAnsi" w:hAnsiTheme="minorHAnsi" w:cs="Arial"/>
                <w:sz w:val="22"/>
              </w:rPr>
              <w:t xml:space="preserve"> </w:t>
            </w:r>
          </w:p>
        </w:tc>
        <w:tc>
          <w:tcPr>
            <w:tcW w:w="2250" w:type="dxa"/>
          </w:tcPr>
          <w:p w14:paraId="2F7012DD" w14:textId="77777777" w:rsidR="002B1A16" w:rsidRPr="00131207" w:rsidRDefault="002B1A16" w:rsidP="00124E55">
            <w:pPr>
              <w:tabs>
                <w:tab w:val="left" w:pos="7308"/>
                <w:tab w:val="left" w:pos="8568"/>
              </w:tabs>
              <w:rPr>
                <w:rFonts w:cs="Arial"/>
              </w:rPr>
            </w:pPr>
          </w:p>
        </w:tc>
        <w:tc>
          <w:tcPr>
            <w:tcW w:w="2070" w:type="dxa"/>
          </w:tcPr>
          <w:p w14:paraId="2F7012DE" w14:textId="77777777" w:rsidR="002B1A16" w:rsidRPr="00131207" w:rsidRDefault="002B1A16" w:rsidP="00124E55">
            <w:pPr>
              <w:tabs>
                <w:tab w:val="left" w:pos="7308"/>
                <w:tab w:val="left" w:pos="8568"/>
              </w:tabs>
              <w:rPr>
                <w:rFonts w:cs="Arial"/>
              </w:rPr>
            </w:pPr>
          </w:p>
        </w:tc>
      </w:tr>
    </w:tbl>
    <w:p w14:paraId="2F7012E0" w14:textId="77777777" w:rsidR="002B1A16" w:rsidRPr="00131207" w:rsidRDefault="002B1A16" w:rsidP="002B1A16">
      <w:pPr>
        <w:widowControl w:val="0"/>
        <w:autoSpaceDE w:val="0"/>
        <w:autoSpaceDN w:val="0"/>
        <w:adjustRightInd w:val="0"/>
        <w:rPr>
          <w:rFonts w:cs="Calibri"/>
          <w:color w:val="000000"/>
          <w:lang w:eastAsia="zh-CN"/>
        </w:rPr>
      </w:pPr>
    </w:p>
    <w:p w14:paraId="2F7012E1" w14:textId="77777777" w:rsidR="002B1A16" w:rsidRPr="00131207" w:rsidRDefault="002B1A16" w:rsidP="002B1A16">
      <w:pPr>
        <w:tabs>
          <w:tab w:val="left" w:pos="7308"/>
          <w:tab w:val="left" w:pos="8568"/>
        </w:tabs>
        <w:spacing w:after="120"/>
        <w:rPr>
          <w:rFonts w:cs="Arial"/>
          <w:b/>
        </w:rPr>
        <w:sectPr w:rsidR="002B1A16" w:rsidRPr="00131207" w:rsidSect="00124E55">
          <w:type w:val="continuous"/>
          <w:pgSz w:w="12240" w:h="15840"/>
          <w:pgMar w:top="1152" w:right="1152" w:bottom="720" w:left="1152" w:header="432" w:footer="432" w:gutter="0"/>
          <w:cols w:space="720"/>
          <w:titlePg/>
          <w:docGrid w:linePitch="360"/>
        </w:sectPr>
      </w:pPr>
    </w:p>
    <w:p w14:paraId="2F7012E2" w14:textId="77777777" w:rsidR="002B1A16" w:rsidRPr="00131207" w:rsidRDefault="002B1A16" w:rsidP="002B1A16">
      <w:pPr>
        <w:rPr>
          <w:rFonts w:cs="Arial"/>
          <w:b/>
        </w:rPr>
      </w:pPr>
    </w:p>
    <w:p w14:paraId="2F7012E3" w14:textId="77777777" w:rsidR="002B1A16" w:rsidRDefault="002B1A16" w:rsidP="002B1A16">
      <w:pPr>
        <w:rPr>
          <w:rFonts w:cs="Arial"/>
          <w:b/>
          <w:u w:val="single"/>
        </w:rPr>
      </w:pPr>
      <w:r>
        <w:rPr>
          <w:rFonts w:cs="Arial"/>
          <w:b/>
          <w:u w:val="single"/>
        </w:rPr>
        <w:br w:type="page"/>
      </w:r>
    </w:p>
    <w:p w14:paraId="2F7012E4" w14:textId="77777777" w:rsidR="002B1A16" w:rsidRDefault="002B1A16" w:rsidP="002B1A16">
      <w:pPr>
        <w:rPr>
          <w:rFonts w:cs="Arial"/>
          <w:b/>
        </w:rPr>
      </w:pPr>
      <w:r>
        <w:rPr>
          <w:rFonts w:cs="Arial"/>
          <w:b/>
          <w:u w:val="single"/>
        </w:rPr>
        <w:t xml:space="preserve">Priority Area 4 </w:t>
      </w:r>
      <w:r w:rsidRPr="005F332A">
        <w:rPr>
          <w:rFonts w:cs="Arial"/>
          <w:b/>
          <w:u w:val="single"/>
        </w:rPr>
        <w:t>Benchmarks</w:t>
      </w:r>
    </w:p>
    <w:p w14:paraId="2F7012E5" w14:textId="77777777" w:rsidR="002B1A16" w:rsidRDefault="002B1A16" w:rsidP="002B1A16">
      <w:pPr>
        <w:rPr>
          <w:rFonts w:cs="Arial"/>
          <w:b/>
        </w:rPr>
      </w:pPr>
    </w:p>
    <w:p w14:paraId="2F7012E6" w14:textId="77777777" w:rsidR="002B1A16" w:rsidRPr="005F332A" w:rsidRDefault="002B1A16" w:rsidP="002B1A16">
      <w:pPr>
        <w:rPr>
          <w:b/>
        </w:rPr>
      </w:pPr>
      <w:r w:rsidRPr="005F332A">
        <w:rPr>
          <w:b/>
        </w:rPr>
        <w:t>Final Outcomes:</w:t>
      </w:r>
    </w:p>
    <w:p w14:paraId="2F7012E7" w14:textId="77777777" w:rsidR="002B1A16" w:rsidRPr="005F332A" w:rsidRDefault="002B1A16" w:rsidP="002B1A16">
      <w:pPr>
        <w:numPr>
          <w:ilvl w:val="0"/>
          <w:numId w:val="34"/>
        </w:numPr>
      </w:pPr>
      <w:r w:rsidRPr="005F332A">
        <w:t xml:space="preserve">By June 2015, </w:t>
      </w:r>
      <w:r>
        <w:t>75</w:t>
      </w:r>
      <w:r w:rsidRPr="005F332A">
        <w:t xml:space="preserve">% of students show </w:t>
      </w:r>
      <w:r w:rsidRPr="002A6077">
        <w:t>improved academic outcomes</w:t>
      </w:r>
      <w:r w:rsidRPr="005F332A">
        <w:t xml:space="preserve"> on skills-based assessments and curriculum based benchmark assessments. </w:t>
      </w:r>
    </w:p>
    <w:p w14:paraId="2F7012E8" w14:textId="77777777" w:rsidR="002B1A16" w:rsidRPr="005F332A" w:rsidRDefault="002B1A16" w:rsidP="002B1A16">
      <w:pPr>
        <w:numPr>
          <w:ilvl w:val="0"/>
          <w:numId w:val="34"/>
        </w:numPr>
      </w:pPr>
      <w:r w:rsidRPr="005F332A">
        <w:t xml:space="preserve">By June 2015, 80% of Morgan </w:t>
      </w:r>
      <w:r w:rsidRPr="0052082A">
        <w:rPr>
          <w:rFonts w:cs="Arial"/>
        </w:rPr>
        <w:t>pre-K</w:t>
      </w:r>
      <w:r w:rsidRPr="005F332A">
        <w:t xml:space="preserve"> students meet the minimum requirements for Kindergarten readiness.</w:t>
      </w:r>
    </w:p>
    <w:p w14:paraId="2F7012E9" w14:textId="77777777" w:rsidR="002B1A16" w:rsidRDefault="002B1A16" w:rsidP="002B1A16">
      <w:pPr>
        <w:pStyle w:val="ListParagraph"/>
        <w:numPr>
          <w:ilvl w:val="0"/>
          <w:numId w:val="34"/>
        </w:numPr>
        <w:spacing w:after="200" w:line="276" w:lineRule="auto"/>
        <w:rPr>
          <w:rFonts w:asciiTheme="minorHAnsi" w:hAnsiTheme="minorHAnsi"/>
          <w:sz w:val="22"/>
          <w:szCs w:val="22"/>
        </w:rPr>
      </w:pPr>
      <w:r>
        <w:rPr>
          <w:rFonts w:asciiTheme="minorHAnsi" w:hAnsiTheme="minorHAnsi"/>
          <w:sz w:val="22"/>
          <w:szCs w:val="22"/>
        </w:rPr>
        <w:t xml:space="preserve">Spring 2015 MCAS shows a 10 point increase in the percentage </w:t>
      </w:r>
      <w:r w:rsidRPr="00844746">
        <w:rPr>
          <w:rFonts w:asciiTheme="minorHAnsi" w:hAnsiTheme="minorHAnsi"/>
          <w:sz w:val="22"/>
          <w:szCs w:val="22"/>
        </w:rPr>
        <w:t xml:space="preserve">of </w:t>
      </w:r>
      <w:r w:rsidRPr="005F332A">
        <w:rPr>
          <w:rFonts w:asciiTheme="minorHAnsi" w:hAnsiTheme="minorHAnsi"/>
          <w:sz w:val="22"/>
          <w:szCs w:val="22"/>
        </w:rPr>
        <w:t>5</w:t>
      </w:r>
      <w:r w:rsidRPr="005F332A">
        <w:rPr>
          <w:rFonts w:asciiTheme="minorHAnsi" w:hAnsiTheme="minorHAnsi"/>
          <w:sz w:val="22"/>
          <w:szCs w:val="22"/>
          <w:vertAlign w:val="superscript"/>
        </w:rPr>
        <w:t>th</w:t>
      </w:r>
      <w:r w:rsidRPr="005F332A">
        <w:rPr>
          <w:rFonts w:asciiTheme="minorHAnsi" w:hAnsiTheme="minorHAnsi"/>
          <w:sz w:val="22"/>
          <w:szCs w:val="22"/>
        </w:rPr>
        <w:t xml:space="preserve"> and 8</w:t>
      </w:r>
      <w:r w:rsidRPr="005F332A">
        <w:rPr>
          <w:rFonts w:asciiTheme="minorHAnsi" w:hAnsiTheme="minorHAnsi"/>
          <w:sz w:val="22"/>
          <w:szCs w:val="22"/>
          <w:vertAlign w:val="superscript"/>
        </w:rPr>
        <w:t>th</w:t>
      </w:r>
      <w:r>
        <w:rPr>
          <w:rFonts w:asciiTheme="minorHAnsi" w:hAnsiTheme="minorHAnsi"/>
          <w:sz w:val="22"/>
          <w:szCs w:val="22"/>
        </w:rPr>
        <w:t xml:space="preserve"> grade</w:t>
      </w:r>
      <w:r w:rsidRPr="00844746">
        <w:rPr>
          <w:rFonts w:asciiTheme="minorHAnsi" w:hAnsiTheme="minorHAnsi"/>
          <w:sz w:val="22"/>
          <w:szCs w:val="22"/>
        </w:rPr>
        <w:t xml:space="preserve"> students scoring </w:t>
      </w:r>
      <w:r>
        <w:rPr>
          <w:rFonts w:asciiTheme="minorHAnsi" w:hAnsiTheme="minorHAnsi"/>
          <w:sz w:val="22"/>
          <w:szCs w:val="22"/>
        </w:rPr>
        <w:t xml:space="preserve">P or A in </w:t>
      </w:r>
      <w:r w:rsidRPr="00844746">
        <w:rPr>
          <w:rFonts w:asciiTheme="minorHAnsi" w:hAnsiTheme="minorHAnsi"/>
          <w:sz w:val="22"/>
          <w:szCs w:val="22"/>
        </w:rPr>
        <w:t>science</w:t>
      </w:r>
      <w:r w:rsidRPr="005F332A">
        <w:rPr>
          <w:rFonts w:asciiTheme="minorHAnsi" w:hAnsiTheme="minorHAnsi"/>
          <w:sz w:val="22"/>
          <w:szCs w:val="22"/>
        </w:rPr>
        <w:t xml:space="preserve"> and technology/engineering</w:t>
      </w:r>
      <w:r>
        <w:rPr>
          <w:rFonts w:asciiTheme="minorHAnsi" w:hAnsiTheme="minorHAnsi"/>
          <w:sz w:val="22"/>
          <w:szCs w:val="22"/>
        </w:rPr>
        <w:t>.</w:t>
      </w:r>
    </w:p>
    <w:p w14:paraId="2F7012EA" w14:textId="77777777" w:rsidR="002B1A16" w:rsidRDefault="002B1A16" w:rsidP="002B1A16">
      <w:pPr>
        <w:pStyle w:val="ListParagraph"/>
        <w:numPr>
          <w:ilvl w:val="0"/>
          <w:numId w:val="34"/>
        </w:numPr>
        <w:spacing w:after="200" w:line="276" w:lineRule="auto"/>
        <w:rPr>
          <w:rFonts w:asciiTheme="minorHAnsi" w:hAnsiTheme="minorHAnsi"/>
          <w:sz w:val="22"/>
          <w:szCs w:val="22"/>
        </w:rPr>
      </w:pPr>
      <w:r>
        <w:rPr>
          <w:rFonts w:asciiTheme="minorHAnsi" w:hAnsiTheme="minorHAnsi"/>
          <w:sz w:val="22"/>
          <w:szCs w:val="22"/>
        </w:rPr>
        <w:t xml:space="preserve">Spring 2015 MCAS shows a 10 point increase in the </w:t>
      </w:r>
      <w:r w:rsidRPr="00F5573C">
        <w:rPr>
          <w:rFonts w:asciiTheme="minorHAnsi" w:hAnsiTheme="minorHAnsi"/>
          <w:sz w:val="22"/>
          <w:szCs w:val="22"/>
        </w:rPr>
        <w:t>percentage of students</w:t>
      </w:r>
      <w:r>
        <w:rPr>
          <w:rFonts w:asciiTheme="minorHAnsi" w:hAnsiTheme="minorHAnsi"/>
          <w:sz w:val="22"/>
          <w:szCs w:val="22"/>
        </w:rPr>
        <w:t xml:space="preserve"> across all grades</w:t>
      </w:r>
      <w:r w:rsidRPr="00F5573C">
        <w:rPr>
          <w:rFonts w:asciiTheme="minorHAnsi" w:hAnsiTheme="minorHAnsi"/>
          <w:sz w:val="22"/>
          <w:szCs w:val="22"/>
        </w:rPr>
        <w:t xml:space="preserve"> scoring </w:t>
      </w:r>
      <w:r>
        <w:rPr>
          <w:rFonts w:asciiTheme="minorHAnsi" w:hAnsiTheme="minorHAnsi"/>
          <w:sz w:val="22"/>
          <w:szCs w:val="22"/>
        </w:rPr>
        <w:t xml:space="preserve">P or A in </w:t>
      </w:r>
      <w:r w:rsidRPr="00F5573C">
        <w:rPr>
          <w:rFonts w:asciiTheme="minorHAnsi" w:hAnsiTheme="minorHAnsi"/>
          <w:sz w:val="22"/>
          <w:szCs w:val="22"/>
        </w:rPr>
        <w:t>math</w:t>
      </w:r>
      <w:r>
        <w:rPr>
          <w:rFonts w:asciiTheme="minorHAnsi" w:hAnsiTheme="minorHAnsi"/>
          <w:sz w:val="22"/>
          <w:szCs w:val="22"/>
        </w:rPr>
        <w:t>ematics and ELA.</w:t>
      </w:r>
    </w:p>
    <w:p w14:paraId="2F7012EB" w14:textId="77777777" w:rsidR="002B1A16" w:rsidRPr="005F332A" w:rsidRDefault="002B1A16" w:rsidP="002B1A16">
      <w:pPr>
        <w:ind w:left="360"/>
      </w:pPr>
    </w:p>
    <w:p w14:paraId="2F7012EC" w14:textId="77777777" w:rsidR="002B1A16" w:rsidRPr="005F332A" w:rsidRDefault="002B1A16" w:rsidP="002B1A16">
      <w:pPr>
        <w:rPr>
          <w:b/>
        </w:rPr>
      </w:pPr>
      <w:r w:rsidRPr="005F332A">
        <w:rPr>
          <w:b/>
        </w:rPr>
        <w:t>Early Evidence of Change:</w:t>
      </w:r>
    </w:p>
    <w:p w14:paraId="2F7012ED" w14:textId="77777777" w:rsidR="002B1A16" w:rsidRDefault="002B1A16" w:rsidP="002B1A16">
      <w:pPr>
        <w:numPr>
          <w:ilvl w:val="0"/>
          <w:numId w:val="56"/>
        </w:numPr>
        <w:rPr>
          <w:rFonts w:eastAsia="Calibri"/>
        </w:rPr>
      </w:pPr>
      <w:r>
        <w:rPr>
          <w:rFonts w:eastAsia="Calibri"/>
        </w:rPr>
        <w:t>By October 2014, IEP and 504 plans for all students with disabilities will have been reviewed, and are being implemented and monitored.</w:t>
      </w:r>
    </w:p>
    <w:p w14:paraId="2F7012EE" w14:textId="77777777" w:rsidR="002B1A16" w:rsidRPr="005F332A" w:rsidRDefault="002B1A16" w:rsidP="002B1A16">
      <w:pPr>
        <w:numPr>
          <w:ilvl w:val="0"/>
          <w:numId w:val="56"/>
        </w:numPr>
        <w:rPr>
          <w:rFonts w:eastAsia="Calibri"/>
        </w:rPr>
      </w:pPr>
      <w:r w:rsidRPr="005F332A">
        <w:rPr>
          <w:rFonts w:eastAsia="Calibri"/>
        </w:rPr>
        <w:t xml:space="preserve">By January 2015, 80% of teachers report that resources are easy to access, aligned to curriculum, and contribute to rigorous instruction as indicated in </w:t>
      </w:r>
      <w:r>
        <w:rPr>
          <w:rFonts w:eastAsia="Calibri"/>
        </w:rPr>
        <w:t xml:space="preserve">a </w:t>
      </w:r>
      <w:r w:rsidRPr="005F332A">
        <w:rPr>
          <w:rFonts w:eastAsia="Calibri"/>
        </w:rPr>
        <w:t>teacher survey.</w:t>
      </w:r>
    </w:p>
    <w:p w14:paraId="2F7012EF" w14:textId="77777777" w:rsidR="002B1A16" w:rsidRPr="005F332A" w:rsidRDefault="002B1A16" w:rsidP="002B1A16">
      <w:pPr>
        <w:pStyle w:val="ListParagraph"/>
        <w:numPr>
          <w:ilvl w:val="0"/>
          <w:numId w:val="56"/>
        </w:numPr>
        <w:spacing w:after="200" w:line="276" w:lineRule="auto"/>
        <w:rPr>
          <w:rFonts w:asciiTheme="minorHAnsi" w:eastAsia="Calibri" w:hAnsiTheme="minorHAnsi"/>
          <w:sz w:val="22"/>
          <w:szCs w:val="22"/>
        </w:rPr>
      </w:pPr>
      <w:r w:rsidRPr="005F332A">
        <w:rPr>
          <w:rFonts w:asciiTheme="minorHAnsi" w:eastAsia="Calibri" w:hAnsiTheme="minorHAnsi"/>
          <w:sz w:val="22"/>
          <w:szCs w:val="22"/>
        </w:rPr>
        <w:t xml:space="preserve">By January 2015, 75% of teachers demonstrate implementation of instructional strategies </w:t>
      </w:r>
      <w:r>
        <w:rPr>
          <w:rFonts w:asciiTheme="minorHAnsi" w:eastAsia="Calibri" w:hAnsiTheme="minorHAnsi"/>
          <w:sz w:val="22"/>
          <w:szCs w:val="22"/>
        </w:rPr>
        <w:t xml:space="preserve">that </w:t>
      </w:r>
      <w:r w:rsidRPr="005F332A">
        <w:rPr>
          <w:rFonts w:asciiTheme="minorHAnsi" w:eastAsia="Calibri" w:hAnsiTheme="minorHAnsi"/>
          <w:sz w:val="22"/>
          <w:szCs w:val="22"/>
        </w:rPr>
        <w:t>appropriately match and us</w:t>
      </w:r>
      <w:r>
        <w:rPr>
          <w:rFonts w:asciiTheme="minorHAnsi" w:eastAsia="Calibri" w:hAnsiTheme="minorHAnsi"/>
          <w:sz w:val="22"/>
          <w:szCs w:val="22"/>
        </w:rPr>
        <w:t xml:space="preserve">e </w:t>
      </w:r>
      <w:r w:rsidRPr="005F332A">
        <w:rPr>
          <w:rFonts w:asciiTheme="minorHAnsi" w:eastAsia="Calibri" w:hAnsiTheme="minorHAnsi"/>
          <w:sz w:val="22"/>
          <w:szCs w:val="22"/>
        </w:rPr>
        <w:t>available resources</w:t>
      </w:r>
      <w:r>
        <w:rPr>
          <w:rFonts w:asciiTheme="minorHAnsi" w:eastAsia="Calibri" w:hAnsiTheme="minorHAnsi"/>
          <w:sz w:val="22"/>
          <w:szCs w:val="22"/>
        </w:rPr>
        <w:t>,</w:t>
      </w:r>
      <w:r w:rsidRPr="005F332A">
        <w:rPr>
          <w:rFonts w:asciiTheme="minorHAnsi" w:eastAsia="Calibri" w:hAnsiTheme="minorHAnsi"/>
          <w:sz w:val="22"/>
          <w:szCs w:val="22"/>
        </w:rPr>
        <w:t xml:space="preserve"> as evidenced by classroom observations and lesson plans.</w:t>
      </w:r>
    </w:p>
    <w:p w14:paraId="2F7012F0" w14:textId="77777777" w:rsidR="002B1A16" w:rsidRPr="005F332A" w:rsidRDefault="002B1A16" w:rsidP="002B1A16">
      <w:pPr>
        <w:pStyle w:val="ListParagraph"/>
        <w:numPr>
          <w:ilvl w:val="0"/>
          <w:numId w:val="56"/>
        </w:numPr>
        <w:tabs>
          <w:tab w:val="left" w:pos="7308"/>
          <w:tab w:val="left" w:pos="8568"/>
        </w:tabs>
        <w:spacing w:after="120"/>
        <w:rPr>
          <w:rFonts w:asciiTheme="minorHAnsi" w:hAnsiTheme="minorHAnsi"/>
          <w:b/>
          <w:sz w:val="22"/>
          <w:szCs w:val="22"/>
        </w:rPr>
      </w:pPr>
      <w:r w:rsidRPr="005F332A">
        <w:rPr>
          <w:rFonts w:asciiTheme="minorHAnsi" w:eastAsia="Calibri" w:hAnsiTheme="minorHAnsi"/>
          <w:sz w:val="22"/>
          <w:szCs w:val="22"/>
        </w:rPr>
        <w:t>By April 2015, 70% of new Morgan preschoolers are on track for Kindergarten readiness as measured by performance and benchmark tasks.</w:t>
      </w:r>
    </w:p>
    <w:p w14:paraId="2F7012F1" w14:textId="77777777" w:rsidR="002B1A16" w:rsidRPr="005F332A" w:rsidRDefault="002B1A16" w:rsidP="002B1A16">
      <w:pPr>
        <w:pStyle w:val="ListParagraph"/>
        <w:tabs>
          <w:tab w:val="left" w:pos="7308"/>
          <w:tab w:val="left" w:pos="8568"/>
        </w:tabs>
        <w:spacing w:after="120"/>
        <w:ind w:left="360"/>
        <w:rPr>
          <w:rFonts w:asciiTheme="minorHAnsi" w:hAnsiTheme="minorHAnsi"/>
          <w:b/>
          <w:sz w:val="22"/>
          <w:szCs w:val="22"/>
        </w:rPr>
      </w:pPr>
    </w:p>
    <w:p w14:paraId="2F7012F2" w14:textId="77777777" w:rsidR="002B1A16" w:rsidRPr="005F332A" w:rsidRDefault="002B1A16" w:rsidP="002B1A16">
      <w:pPr>
        <w:tabs>
          <w:tab w:val="left" w:pos="7308"/>
          <w:tab w:val="left" w:pos="8568"/>
        </w:tabs>
        <w:spacing w:after="120"/>
        <w:rPr>
          <w:b/>
        </w:rPr>
      </w:pPr>
      <w:r w:rsidRPr="005F332A">
        <w:rPr>
          <w:b/>
        </w:rPr>
        <w:t>Implementation Benchmarks:</w:t>
      </w:r>
    </w:p>
    <w:p w14:paraId="2F7012F3" w14:textId="77777777" w:rsidR="002B1A16" w:rsidRPr="005F332A" w:rsidRDefault="002B1A16" w:rsidP="002B1A16">
      <w:pPr>
        <w:tabs>
          <w:tab w:val="left" w:pos="7308"/>
          <w:tab w:val="left" w:pos="8568"/>
        </w:tabs>
        <w:spacing w:after="120"/>
        <w:rPr>
          <w:b/>
        </w:rPr>
      </w:pPr>
      <w:r w:rsidRPr="005F332A">
        <w:rPr>
          <w:b/>
        </w:rPr>
        <w:t>4.1 – 4.3</w:t>
      </w:r>
    </w:p>
    <w:p w14:paraId="2F7012F4" w14:textId="77777777" w:rsidR="002B1A16" w:rsidRPr="005F332A" w:rsidRDefault="002B1A16" w:rsidP="002B1A16">
      <w:pPr>
        <w:pStyle w:val="ListParagraph"/>
        <w:numPr>
          <w:ilvl w:val="0"/>
          <w:numId w:val="45"/>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By July 1, 2014, existing resources for all content areas inventoried, assessed, sorted and org</w:t>
      </w:r>
      <w:r>
        <w:rPr>
          <w:rFonts w:asciiTheme="minorHAnsi" w:hAnsiTheme="minorHAnsi"/>
          <w:sz w:val="22"/>
          <w:szCs w:val="22"/>
        </w:rPr>
        <w:t>anized; new aligned resources i</w:t>
      </w:r>
      <w:r w:rsidRPr="005F332A">
        <w:rPr>
          <w:rFonts w:asciiTheme="minorHAnsi" w:hAnsiTheme="minorHAnsi"/>
          <w:sz w:val="22"/>
          <w:szCs w:val="22"/>
        </w:rPr>
        <w:t>dentified and ordered.</w:t>
      </w:r>
    </w:p>
    <w:p w14:paraId="2F7012F5" w14:textId="77777777" w:rsidR="002B1A16" w:rsidRPr="005F332A" w:rsidRDefault="002B1A16" w:rsidP="002B1A16">
      <w:pPr>
        <w:pStyle w:val="ListParagraph"/>
        <w:numPr>
          <w:ilvl w:val="0"/>
          <w:numId w:val="45"/>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By August</w:t>
      </w:r>
      <w:r>
        <w:rPr>
          <w:rFonts w:asciiTheme="minorHAnsi" w:hAnsiTheme="minorHAnsi"/>
          <w:sz w:val="22"/>
          <w:szCs w:val="22"/>
        </w:rPr>
        <w:t xml:space="preserve"> 2014</w:t>
      </w:r>
      <w:r w:rsidRPr="005F332A">
        <w:rPr>
          <w:rFonts w:asciiTheme="minorHAnsi" w:hAnsiTheme="minorHAnsi"/>
          <w:sz w:val="22"/>
          <w:szCs w:val="22"/>
        </w:rPr>
        <w:t xml:space="preserve"> and ongoing, all staff knows </w:t>
      </w:r>
      <w:r>
        <w:rPr>
          <w:rFonts w:asciiTheme="minorHAnsi" w:hAnsiTheme="minorHAnsi"/>
          <w:sz w:val="22"/>
          <w:szCs w:val="22"/>
        </w:rPr>
        <w:t xml:space="preserve">and uses </w:t>
      </w:r>
      <w:r w:rsidRPr="005F332A">
        <w:rPr>
          <w:rFonts w:asciiTheme="minorHAnsi" w:hAnsiTheme="minorHAnsi"/>
          <w:sz w:val="22"/>
          <w:szCs w:val="22"/>
        </w:rPr>
        <w:t>the protocol for finding and using available resources.</w:t>
      </w:r>
    </w:p>
    <w:p w14:paraId="2F7012F6" w14:textId="77777777" w:rsidR="002B1A16" w:rsidRPr="005F332A" w:rsidRDefault="002B1A16" w:rsidP="002B1A16">
      <w:pPr>
        <w:tabs>
          <w:tab w:val="left" w:pos="7308"/>
          <w:tab w:val="left" w:pos="8568"/>
        </w:tabs>
        <w:spacing w:after="120"/>
        <w:rPr>
          <w:b/>
        </w:rPr>
      </w:pPr>
      <w:r>
        <w:rPr>
          <w:b/>
        </w:rPr>
        <w:t>4.4</w:t>
      </w:r>
    </w:p>
    <w:p w14:paraId="2F7012F7" w14:textId="77777777" w:rsidR="002B1A16" w:rsidRDefault="002B1A16" w:rsidP="002B1A16">
      <w:pPr>
        <w:pStyle w:val="ListParagraph"/>
        <w:numPr>
          <w:ilvl w:val="0"/>
          <w:numId w:val="34"/>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September 2014, Morgan </w:t>
      </w:r>
      <w:r w:rsidRPr="0052082A">
        <w:rPr>
          <w:rFonts w:asciiTheme="minorHAnsi" w:hAnsiTheme="minorHAnsi" w:cs="Arial"/>
          <w:sz w:val="22"/>
          <w:szCs w:val="22"/>
        </w:rPr>
        <w:t>pre-K</w:t>
      </w:r>
      <w:r w:rsidRPr="005F332A">
        <w:rPr>
          <w:rFonts w:asciiTheme="minorHAnsi" w:hAnsiTheme="minorHAnsi"/>
          <w:sz w:val="22"/>
          <w:szCs w:val="22"/>
        </w:rPr>
        <w:t xml:space="preserve"> opens for students in the eligible attendance zone.</w:t>
      </w:r>
    </w:p>
    <w:p w14:paraId="2F7012F8" w14:textId="77777777" w:rsidR="002B1A16" w:rsidRPr="005F332A" w:rsidRDefault="002B1A16" w:rsidP="002B1A16"/>
    <w:p w14:paraId="2F7012F9" w14:textId="77777777" w:rsidR="002B1A16" w:rsidRPr="005F332A" w:rsidRDefault="002B1A16" w:rsidP="002B1A16">
      <w:pPr>
        <w:tabs>
          <w:tab w:val="left" w:pos="7308"/>
          <w:tab w:val="left" w:pos="8568"/>
        </w:tabs>
        <w:spacing w:after="120"/>
        <w:rPr>
          <w:b/>
        </w:rPr>
      </w:pPr>
      <w:r>
        <w:rPr>
          <w:b/>
        </w:rPr>
        <w:t>4.5</w:t>
      </w:r>
    </w:p>
    <w:p w14:paraId="2F7012FA" w14:textId="77777777" w:rsidR="002B1A16" w:rsidRDefault="002B1A16" w:rsidP="002B1A16">
      <w:pPr>
        <w:pStyle w:val="ListParagraph"/>
        <w:numPr>
          <w:ilvl w:val="0"/>
          <w:numId w:val="44"/>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June 2015, all staff </w:t>
      </w:r>
      <w:r>
        <w:rPr>
          <w:rFonts w:asciiTheme="minorHAnsi" w:hAnsiTheme="minorHAnsi"/>
          <w:sz w:val="22"/>
          <w:szCs w:val="22"/>
        </w:rPr>
        <w:t>has</w:t>
      </w:r>
      <w:r w:rsidRPr="005F332A">
        <w:rPr>
          <w:rFonts w:asciiTheme="minorHAnsi" w:hAnsiTheme="minorHAnsi"/>
          <w:sz w:val="22"/>
          <w:szCs w:val="22"/>
        </w:rPr>
        <w:t xml:space="preserve"> completed the Morgan cohort SEI endorsement training.</w:t>
      </w:r>
    </w:p>
    <w:p w14:paraId="2F7012FB" w14:textId="77777777" w:rsidR="002B1A16" w:rsidRDefault="002B1A16" w:rsidP="002B1A16">
      <w:pPr>
        <w:pStyle w:val="ListParagraph"/>
        <w:tabs>
          <w:tab w:val="left" w:pos="7308"/>
          <w:tab w:val="left" w:pos="8568"/>
        </w:tabs>
        <w:spacing w:after="120"/>
        <w:ind w:left="360"/>
        <w:rPr>
          <w:rFonts w:asciiTheme="minorHAnsi" w:hAnsiTheme="minorHAnsi"/>
          <w:sz w:val="22"/>
          <w:szCs w:val="22"/>
        </w:rPr>
      </w:pPr>
    </w:p>
    <w:p w14:paraId="2F7012FC" w14:textId="77777777" w:rsidR="002B1A16" w:rsidRPr="005F332A" w:rsidRDefault="002B1A16" w:rsidP="002B1A16">
      <w:pPr>
        <w:tabs>
          <w:tab w:val="left" w:pos="7308"/>
          <w:tab w:val="left" w:pos="8568"/>
        </w:tabs>
        <w:spacing w:after="120"/>
        <w:rPr>
          <w:b/>
        </w:rPr>
      </w:pPr>
      <w:r>
        <w:rPr>
          <w:b/>
        </w:rPr>
        <w:t>4.6</w:t>
      </w:r>
    </w:p>
    <w:p w14:paraId="2F7012FD" w14:textId="77777777" w:rsidR="002B1A16" w:rsidRPr="005F332A" w:rsidRDefault="002B1A16" w:rsidP="002B1A16">
      <w:pPr>
        <w:pStyle w:val="ListParagraph"/>
        <w:numPr>
          <w:ilvl w:val="0"/>
          <w:numId w:val="44"/>
        </w:numPr>
        <w:tabs>
          <w:tab w:val="left" w:pos="7308"/>
          <w:tab w:val="left" w:pos="8568"/>
        </w:tabs>
        <w:spacing w:after="120"/>
        <w:rPr>
          <w:rFonts w:asciiTheme="minorHAnsi" w:hAnsiTheme="minorHAnsi"/>
          <w:sz w:val="22"/>
          <w:szCs w:val="22"/>
        </w:rPr>
      </w:pPr>
      <w:r w:rsidRPr="005F332A">
        <w:rPr>
          <w:rFonts w:asciiTheme="minorHAnsi" w:hAnsiTheme="minorHAnsi"/>
          <w:sz w:val="22"/>
          <w:szCs w:val="22"/>
        </w:rPr>
        <w:t xml:space="preserve">By </w:t>
      </w:r>
      <w:r>
        <w:rPr>
          <w:rFonts w:asciiTheme="minorHAnsi" w:hAnsiTheme="minorHAnsi"/>
          <w:sz w:val="22"/>
          <w:szCs w:val="22"/>
        </w:rPr>
        <w:t>September 2014, the special education team is in place to adequately address and support students with disabilities and the staff who serve them.</w:t>
      </w:r>
    </w:p>
    <w:p w14:paraId="2F7012FE" w14:textId="77777777" w:rsidR="002B1A16" w:rsidRPr="005F332A" w:rsidRDefault="002B1A16" w:rsidP="002B1A16">
      <w:pPr>
        <w:pStyle w:val="ListParagraph"/>
        <w:tabs>
          <w:tab w:val="left" w:pos="7308"/>
          <w:tab w:val="left" w:pos="8568"/>
        </w:tabs>
        <w:spacing w:after="120"/>
        <w:ind w:left="360"/>
        <w:rPr>
          <w:rFonts w:asciiTheme="minorHAnsi" w:hAnsiTheme="minorHAnsi"/>
          <w:sz w:val="22"/>
          <w:szCs w:val="22"/>
        </w:rPr>
      </w:pPr>
    </w:p>
    <w:p w14:paraId="2F7012FF" w14:textId="77777777" w:rsidR="002B1A16" w:rsidRPr="005F332A" w:rsidRDefault="002B1A16" w:rsidP="002B1A16">
      <w:pPr>
        <w:rPr>
          <w:rFonts w:cs="Arial"/>
          <w:b/>
        </w:rPr>
      </w:pPr>
      <w:r w:rsidRPr="005F332A">
        <w:rPr>
          <w:rFonts w:cs="Arial"/>
          <w:b/>
        </w:rPr>
        <w:br w:type="page"/>
      </w:r>
    </w:p>
    <w:p w14:paraId="2F701300" w14:textId="77777777" w:rsidR="002B1A16" w:rsidRPr="00131207" w:rsidRDefault="002B1A16" w:rsidP="002B1A16">
      <w:pPr>
        <w:rPr>
          <w:rFonts w:cs="Arial"/>
          <w:b/>
        </w:rPr>
        <w:sectPr w:rsidR="002B1A16" w:rsidRPr="00131207" w:rsidSect="00124E55">
          <w:type w:val="continuous"/>
          <w:pgSz w:w="12240" w:h="15840"/>
          <w:pgMar w:top="1152" w:right="1152" w:bottom="720" w:left="1152" w:header="432" w:footer="432" w:gutter="0"/>
          <w:cols w:space="720"/>
          <w:titlePg/>
          <w:docGrid w:linePitch="360"/>
        </w:sectPr>
      </w:pPr>
    </w:p>
    <w:p w14:paraId="2F701301" w14:textId="77777777" w:rsidR="002B1A16" w:rsidRPr="007E5AA6" w:rsidRDefault="002B1A16" w:rsidP="002B1A16">
      <w:pPr>
        <w:rPr>
          <w:rFonts w:cs="Arial"/>
          <w:b/>
          <w:sz w:val="32"/>
          <w:szCs w:val="32"/>
        </w:rPr>
      </w:pPr>
      <w:r w:rsidRPr="007E5AA6">
        <w:rPr>
          <w:rFonts w:cs="Arial"/>
          <w:b/>
          <w:color w:val="4F81BD" w:themeColor="accent1"/>
          <w:sz w:val="32"/>
          <w:szCs w:val="32"/>
        </w:rPr>
        <w:t>Priority Area for Improvement #5:</w:t>
      </w:r>
      <w:r>
        <w:rPr>
          <w:rFonts w:cs="Arial"/>
          <w:b/>
          <w:color w:val="4F81BD" w:themeColor="accent1"/>
          <w:sz w:val="32"/>
          <w:szCs w:val="32"/>
        </w:rPr>
        <w:t xml:space="preserve"> Enhancing and Sustaining </w:t>
      </w:r>
      <w:r w:rsidRPr="007E5AA6">
        <w:rPr>
          <w:rFonts w:cs="Arial"/>
          <w:b/>
          <w:color w:val="4F81BD" w:themeColor="accent1"/>
          <w:sz w:val="32"/>
          <w:szCs w:val="32"/>
        </w:rPr>
        <w:t>Family and Community Engagement</w:t>
      </w:r>
    </w:p>
    <w:p w14:paraId="2F701302" w14:textId="77777777" w:rsidR="002B1A16" w:rsidRPr="00131207" w:rsidRDefault="002B1A16" w:rsidP="002B1A16">
      <w:pPr>
        <w:tabs>
          <w:tab w:val="left" w:pos="7308"/>
          <w:tab w:val="left" w:pos="8568"/>
        </w:tabs>
        <w:spacing w:after="120"/>
        <w:rPr>
          <w:rFonts w:cs="Arial"/>
          <w:b/>
        </w:rPr>
      </w:pPr>
      <w:r w:rsidRPr="00131207">
        <w:rPr>
          <w:rFonts w:cs="Arial"/>
        </w:rPr>
        <w:t xml:space="preserve">As </w:t>
      </w:r>
      <w:r>
        <w:rPr>
          <w:rFonts w:cs="Arial"/>
        </w:rPr>
        <w:t>recommended</w:t>
      </w:r>
      <w:r w:rsidRPr="00131207">
        <w:rPr>
          <w:rFonts w:cs="Arial"/>
        </w:rPr>
        <w:t xml:space="preserve"> by the Local Stakeholder Group, we aim to engage closely with students’ families and the Holyoke community more broadly </w:t>
      </w:r>
      <w:r w:rsidRPr="001C61A8">
        <w:t>to build a bridge between the cultural knowledge and resources that families and communities have accumulated over time and the formal academic knowledge, skills, and practices that students must learn in school. There are many programming opportunities currently available for families at Morgan</w:t>
      </w:r>
      <w:r>
        <w:t>,</w:t>
      </w:r>
      <w:r w:rsidRPr="001C61A8">
        <w:t xml:space="preserve"> but we hope to develop outreach strategies that will more effectively engage them as partners in promoting students’ academic success.</w:t>
      </w:r>
    </w:p>
    <w:p w14:paraId="2F701303" w14:textId="77777777" w:rsidR="002B1A16" w:rsidRPr="00131207" w:rsidRDefault="002B1A16" w:rsidP="002B1A16">
      <w:pPr>
        <w:tabs>
          <w:tab w:val="left" w:pos="7308"/>
          <w:tab w:val="left" w:pos="8568"/>
        </w:tabs>
        <w:spacing w:after="120"/>
        <w:rPr>
          <w:rFonts w:cs="Arial"/>
          <w:b/>
        </w:rPr>
      </w:pPr>
    </w:p>
    <w:p w14:paraId="2F701304" w14:textId="77777777" w:rsidR="002B1A16" w:rsidRPr="00131207" w:rsidRDefault="002B1A16" w:rsidP="002B1A16">
      <w:pPr>
        <w:tabs>
          <w:tab w:val="left" w:pos="7308"/>
          <w:tab w:val="left" w:pos="8568"/>
        </w:tabs>
        <w:rPr>
          <w:rFonts w:cs="Arial"/>
        </w:rPr>
      </w:pPr>
      <w:r w:rsidRPr="00131207">
        <w:rPr>
          <w:rFonts w:cs="Arial"/>
          <w:b/>
        </w:rPr>
        <w:t>Rationale for Identifying Area #5 as a Priority</w:t>
      </w:r>
    </w:p>
    <w:p w14:paraId="2F701305" w14:textId="77777777" w:rsidR="002B1A16" w:rsidRPr="00131207" w:rsidRDefault="002B1A16" w:rsidP="002B1A16">
      <w:pPr>
        <w:tabs>
          <w:tab w:val="left" w:pos="7308"/>
          <w:tab w:val="left" w:pos="8568"/>
        </w:tabs>
        <w:rPr>
          <w:rFonts w:cs="Arial"/>
          <w:b/>
        </w:rPr>
      </w:pPr>
      <w:r w:rsidRPr="00131207">
        <w:rPr>
          <w:rFonts w:cs="Arial"/>
        </w:rPr>
        <w:t>Morgan will be most successful if the school forges strong partnerships with families, community stakeholders, and highly successful educational organizations in order to bring about systemic and sustainable change at the school level. We believe there are rich resources among families and within the community that can be mobilized to contribute to students’ success.</w:t>
      </w:r>
      <w:r>
        <w:rPr>
          <w:rFonts w:cs="Arial"/>
        </w:rPr>
        <w:t xml:space="preserve"> </w:t>
      </w:r>
      <w:r w:rsidRPr="00131207">
        <w:rPr>
          <w:rFonts w:cs="Arial"/>
        </w:rPr>
        <w:t>As suggested by the Local Stakeholder Group, we want to further prioritize community and parent outreach needs so that parent involvement is seen as essential and invaluable to the well-being and academic growth of Morgan students.</w:t>
      </w:r>
    </w:p>
    <w:p w14:paraId="2F701306" w14:textId="77777777" w:rsidR="002B1A16" w:rsidRPr="00131207" w:rsidRDefault="002B1A16" w:rsidP="002B1A16">
      <w:pPr>
        <w:tabs>
          <w:tab w:val="left" w:pos="7308"/>
          <w:tab w:val="left" w:pos="8568"/>
        </w:tabs>
        <w:spacing w:after="120"/>
        <w:rPr>
          <w:rFonts w:cs="Arial"/>
          <w:b/>
        </w:rPr>
      </w:pPr>
    </w:p>
    <w:p w14:paraId="2F701307" w14:textId="77777777" w:rsidR="002B1A16" w:rsidRPr="00131207" w:rsidRDefault="002B1A16" w:rsidP="002B1A16">
      <w:pPr>
        <w:tabs>
          <w:tab w:val="left" w:pos="7308"/>
          <w:tab w:val="left" w:pos="8568"/>
        </w:tabs>
        <w:spacing w:after="120"/>
        <w:rPr>
          <w:rFonts w:cs="Arial"/>
          <w:b/>
        </w:rPr>
      </w:pPr>
      <w:r w:rsidRPr="00131207">
        <w:rPr>
          <w:rFonts w:cs="Arial"/>
          <w:b/>
        </w:rPr>
        <w:t>Challenges Addressed by Priority Area #5</w:t>
      </w:r>
    </w:p>
    <w:p w14:paraId="2F701308" w14:textId="77777777" w:rsidR="002B1A16" w:rsidRPr="00131207" w:rsidRDefault="002B1A16" w:rsidP="002B1A16">
      <w:pPr>
        <w:tabs>
          <w:tab w:val="left" w:pos="7308"/>
          <w:tab w:val="left" w:pos="8568"/>
        </w:tabs>
        <w:rPr>
          <w:rFonts w:cs="Arial"/>
        </w:rPr>
      </w:pPr>
      <w:r w:rsidRPr="00131207">
        <w:rPr>
          <w:rFonts w:cs="Arial"/>
        </w:rPr>
        <w:t xml:space="preserve">There </w:t>
      </w:r>
      <w:r w:rsidRPr="00131207">
        <w:t>is a particular need to capitalize on the language and literacy resources in the community to advance students’ English proficiency. Currently, 98.7% of students report Spanish as a common language. Strengthening relationships with families will enable us to bridge home and school literacies, forming a better foundation for English language development and family engagement in other aspects of school life.</w:t>
      </w:r>
      <w:r>
        <w:t xml:space="preserve">  </w:t>
      </w:r>
      <w:r w:rsidRPr="00131207">
        <w:rPr>
          <w:rFonts w:cs="Arial"/>
        </w:rPr>
        <w:t>Involving partner organizations in a systematic way will open access to financial and other kinds of support to help achieve school goals.</w:t>
      </w:r>
    </w:p>
    <w:p w14:paraId="2F701309" w14:textId="77777777" w:rsidR="002B1A16" w:rsidRPr="00131207" w:rsidRDefault="002B1A16" w:rsidP="002B1A16">
      <w:pPr>
        <w:tabs>
          <w:tab w:val="left" w:pos="7308"/>
          <w:tab w:val="left" w:pos="8568"/>
        </w:tabs>
        <w:spacing w:after="120"/>
        <w:rPr>
          <w:rFonts w:cs="Arial"/>
        </w:rPr>
      </w:pPr>
    </w:p>
    <w:p w14:paraId="2F70130A" w14:textId="77777777" w:rsidR="002B1A16" w:rsidRPr="00131207" w:rsidRDefault="002B1A16" w:rsidP="002B1A16">
      <w:pPr>
        <w:rPr>
          <w:rFonts w:cs="Arial"/>
        </w:rPr>
      </w:pPr>
      <w:r>
        <w:rPr>
          <w:rFonts w:cs="Arial"/>
        </w:rPr>
        <w:t>As noted in Priority Area 3, s</w:t>
      </w:r>
      <w:r w:rsidRPr="00131207">
        <w:rPr>
          <w:rFonts w:cs="Arial"/>
        </w:rPr>
        <w:t>tudents entering Morgan demonstrate weak English/Language arts proficiency.</w:t>
      </w:r>
      <w:r>
        <w:rPr>
          <w:rFonts w:cs="Arial"/>
        </w:rPr>
        <w:t xml:space="preserve">  </w:t>
      </w:r>
      <w:r w:rsidRPr="00131207">
        <w:rPr>
          <w:rFonts w:cs="Arial"/>
        </w:rPr>
        <w:t>As reported by the Local Stakeholder Group, only three students entered kindergarten this year knowing all their letters.</w:t>
      </w:r>
      <w:r>
        <w:rPr>
          <w:rFonts w:cs="Arial"/>
        </w:rPr>
        <w:t xml:space="preserve">  </w:t>
      </w:r>
      <w:r w:rsidRPr="00131207">
        <w:rPr>
          <w:rFonts w:cs="Arial"/>
        </w:rPr>
        <w:t>As measured by the Fountas</w:t>
      </w:r>
      <w:r>
        <w:rPr>
          <w:rFonts w:cs="Arial"/>
        </w:rPr>
        <w:t xml:space="preserve"> </w:t>
      </w:r>
      <w:r w:rsidRPr="00131207">
        <w:rPr>
          <w:rFonts w:cs="Arial"/>
        </w:rPr>
        <w:t>&amp;</w:t>
      </w:r>
      <w:r>
        <w:rPr>
          <w:rFonts w:cs="Arial"/>
        </w:rPr>
        <w:t xml:space="preserve"> </w:t>
      </w:r>
      <w:r w:rsidRPr="00131207">
        <w:rPr>
          <w:rFonts w:cs="Arial"/>
        </w:rPr>
        <w:t xml:space="preserve">Pinnell Benchmark Assessment System, in November 2013, 90% of students in </w:t>
      </w:r>
      <w:r>
        <w:rPr>
          <w:rFonts w:cs="Arial"/>
        </w:rPr>
        <w:t>G</w:t>
      </w:r>
      <w:r w:rsidRPr="00131207">
        <w:rPr>
          <w:rFonts w:cs="Arial"/>
        </w:rPr>
        <w:t>rades K-2 were reading below grade level.</w:t>
      </w:r>
      <w:r>
        <w:rPr>
          <w:rFonts w:cs="Arial"/>
        </w:rPr>
        <w:t xml:space="preserve">  </w:t>
      </w:r>
      <w:r w:rsidRPr="00131207">
        <w:rPr>
          <w:rFonts w:cs="Arial"/>
        </w:rPr>
        <w:t>By January 2014 there was some improvement, with 79% of students as reading below grade level.</w:t>
      </w:r>
      <w:r>
        <w:rPr>
          <w:rFonts w:cs="Arial"/>
        </w:rPr>
        <w:t xml:space="preserve">  </w:t>
      </w:r>
      <w:r w:rsidRPr="00131207">
        <w:rPr>
          <w:rFonts w:cs="Arial"/>
        </w:rPr>
        <w:t>First grade performance was the weakest, with 87% of students scoring below grade level in January.</w:t>
      </w:r>
      <w:r>
        <w:rPr>
          <w:rFonts w:cs="Arial"/>
        </w:rPr>
        <w:t xml:space="preserve"> Ongoing engagement with Morgan families, through programming at the Welcome Center and Newcomer Support, will build relationships in support of early childhood literacy.</w:t>
      </w:r>
    </w:p>
    <w:p w14:paraId="2F70130B" w14:textId="77777777" w:rsidR="002B1A16" w:rsidRPr="00131207" w:rsidRDefault="002B1A16" w:rsidP="002B1A16">
      <w:pPr>
        <w:rPr>
          <w:rFonts w:cs="Arial"/>
        </w:rPr>
      </w:pPr>
    </w:p>
    <w:p w14:paraId="2F70130C" w14:textId="77777777" w:rsidR="002B1A16" w:rsidRDefault="002B1A16" w:rsidP="002B1A16">
      <w:pPr>
        <w:rPr>
          <w:rFonts w:cs="Arial"/>
        </w:rPr>
      </w:pPr>
      <w:r w:rsidRPr="00131207">
        <w:rPr>
          <w:rFonts w:cs="Arial"/>
        </w:rPr>
        <w:t>Mobility patterns of Morgan students require further on-the-ground analysis. Initial data suggest these areas will require extensive consideration. In</w:t>
      </w:r>
      <w:r>
        <w:rPr>
          <w:rFonts w:cs="Arial"/>
        </w:rPr>
        <w:t xml:space="preserve"> SY 2012-13</w:t>
      </w:r>
      <w:r w:rsidRPr="00131207">
        <w:rPr>
          <w:rFonts w:cs="Arial"/>
        </w:rPr>
        <w:t xml:space="preserve">, Morgan experienced a churn rate of 31.1%, a percentage that only grew for the subgroup of ELL students, at 35.5%. </w:t>
      </w:r>
      <w:r>
        <w:rPr>
          <w:rFonts w:cs="Arial"/>
        </w:rPr>
        <w:t xml:space="preserve">HPS </w:t>
      </w:r>
      <w:r w:rsidRPr="00131207">
        <w:rPr>
          <w:rFonts w:cs="Arial"/>
        </w:rPr>
        <w:t xml:space="preserve">indicates that </w:t>
      </w:r>
      <w:r>
        <w:rPr>
          <w:rFonts w:cs="Arial"/>
        </w:rPr>
        <w:t>in SY2012-13</w:t>
      </w:r>
      <w:r w:rsidRPr="00131207">
        <w:rPr>
          <w:rFonts w:cs="Arial"/>
        </w:rPr>
        <w:t>, 112 students withdrew from Morgan</w:t>
      </w:r>
      <w:r>
        <w:rPr>
          <w:rFonts w:cs="Arial"/>
        </w:rPr>
        <w:t>; of these students,</w:t>
      </w:r>
      <w:r w:rsidRPr="00131207">
        <w:rPr>
          <w:rFonts w:cs="Arial"/>
        </w:rPr>
        <w:t xml:space="preserve"> 34</w:t>
      </w:r>
      <w:r>
        <w:rPr>
          <w:rFonts w:cs="Arial"/>
        </w:rPr>
        <w:t xml:space="preserve"> </w:t>
      </w:r>
      <w:r w:rsidRPr="00131207">
        <w:rPr>
          <w:rFonts w:cs="Arial"/>
        </w:rPr>
        <w:t>remained within</w:t>
      </w:r>
      <w:r>
        <w:rPr>
          <w:rFonts w:cs="Arial"/>
        </w:rPr>
        <w:t xml:space="preserve"> HPS, 27 left the state, </w:t>
      </w:r>
      <w:r w:rsidRPr="00131207">
        <w:rPr>
          <w:rFonts w:cs="Arial"/>
        </w:rPr>
        <w:t>40 remained in-state but left HPS</w:t>
      </w:r>
      <w:r>
        <w:rPr>
          <w:rFonts w:cs="Arial"/>
        </w:rPr>
        <w:t>, and 11 moved to a Holyoke charter school</w:t>
      </w:r>
      <w:r w:rsidRPr="00131207">
        <w:rPr>
          <w:rFonts w:cs="Arial"/>
        </w:rPr>
        <w:t xml:space="preserve">. </w:t>
      </w:r>
      <w:r>
        <w:rPr>
          <w:rFonts w:cs="Arial"/>
        </w:rPr>
        <w:t xml:space="preserve">So far in SY 2013-14 </w:t>
      </w:r>
      <w:r w:rsidRPr="00131207">
        <w:rPr>
          <w:rFonts w:cs="Arial"/>
        </w:rPr>
        <w:t>(as of February 13, 2014), 29 students have</w:t>
      </w:r>
      <w:r>
        <w:rPr>
          <w:rFonts w:cs="Arial"/>
        </w:rPr>
        <w:t xml:space="preserve"> </w:t>
      </w:r>
      <w:r w:rsidRPr="00131207">
        <w:rPr>
          <w:rFonts w:cs="Arial"/>
        </w:rPr>
        <w:t>transferred out of Morgan</w:t>
      </w:r>
      <w:r>
        <w:rPr>
          <w:rFonts w:cs="Arial"/>
        </w:rPr>
        <w:t xml:space="preserve">, </w:t>
      </w:r>
      <w:r w:rsidRPr="00131207">
        <w:rPr>
          <w:rFonts w:cs="Arial"/>
        </w:rPr>
        <w:t xml:space="preserve">but </w:t>
      </w:r>
      <w:r>
        <w:rPr>
          <w:rFonts w:cs="Arial"/>
        </w:rPr>
        <w:t xml:space="preserve">they </w:t>
      </w:r>
      <w:r w:rsidRPr="00131207">
        <w:rPr>
          <w:rFonts w:cs="Arial"/>
        </w:rPr>
        <w:t>remained within the school district. While it is not possible to draw conclusions of cause or effect from these numbers, the data suggest a need for an evolving strategy of support for highly mobile students and families.</w:t>
      </w:r>
    </w:p>
    <w:p w14:paraId="2F70130D" w14:textId="77777777" w:rsidR="002B1A16" w:rsidRDefault="002B1A16" w:rsidP="002B1A16">
      <w:pPr>
        <w:rPr>
          <w:rFonts w:cs="Arial"/>
        </w:rPr>
      </w:pPr>
    </w:p>
    <w:p w14:paraId="2F70130E" w14:textId="77777777" w:rsidR="002B1A16" w:rsidRPr="00131207" w:rsidRDefault="002B1A16" w:rsidP="002B1A16">
      <w:pPr>
        <w:rPr>
          <w:rFonts w:cs="Arial"/>
        </w:rPr>
      </w:pPr>
      <w:r>
        <w:rPr>
          <w:rFonts w:cs="Arial"/>
        </w:rPr>
        <w:t>With regard to attrition, a</w:t>
      </w:r>
      <w:r w:rsidRPr="005D5776">
        <w:rPr>
          <w:rFonts w:cs="Arial"/>
        </w:rPr>
        <w:t xml:space="preserve">t the start of </w:t>
      </w:r>
      <w:r>
        <w:rPr>
          <w:rFonts w:cs="Arial"/>
        </w:rPr>
        <w:t>SY</w:t>
      </w:r>
      <w:r w:rsidRPr="005D5776">
        <w:rPr>
          <w:rFonts w:cs="Arial"/>
        </w:rPr>
        <w:t xml:space="preserve">012-13, 15% of Morgan students did not return with their classmates in the fall. Particularly high rates of student attrition are seen following Kindergarten, </w:t>
      </w:r>
      <w:r>
        <w:rPr>
          <w:rFonts w:cs="Arial"/>
        </w:rPr>
        <w:t>2</w:t>
      </w:r>
      <w:r w:rsidRPr="007559E4">
        <w:rPr>
          <w:rFonts w:cs="Arial"/>
          <w:vertAlign w:val="superscript"/>
        </w:rPr>
        <w:t>nd</w:t>
      </w:r>
      <w:r>
        <w:rPr>
          <w:rFonts w:cs="Arial"/>
        </w:rPr>
        <w:t xml:space="preserve"> grade, </w:t>
      </w:r>
      <w:r w:rsidRPr="005D5776">
        <w:rPr>
          <w:rFonts w:cs="Arial"/>
        </w:rPr>
        <w:t xml:space="preserve">5th grade and 6th grade at Morgan. 19.2% of the </w:t>
      </w:r>
      <w:r>
        <w:rPr>
          <w:rFonts w:cs="Arial"/>
        </w:rPr>
        <w:t>SY</w:t>
      </w:r>
      <w:r w:rsidRPr="005D5776">
        <w:rPr>
          <w:rFonts w:cs="Arial"/>
        </w:rPr>
        <w:t>2011-12 Kindergarten class did not return for the 1st grade in the fall of 2012. Between the 2nd and 3rd grade, 18.8% of the class did not return. In the 5th to 6th grade transition, 17.6% of the class did not return and between 6th and 7th grade, 19.0% of the class did not return. Of note are the even higher rates of attrition for ELL students between Kindergarten and 1st grade, when 21.1% of ELL students do not return, and between 5th and 6th grade, when 36.4% of ELL students did not join their classmates in the fall</w:t>
      </w:r>
      <w:r>
        <w:rPr>
          <w:rFonts w:cs="Arial"/>
        </w:rPr>
        <w:t>.</w:t>
      </w:r>
    </w:p>
    <w:p w14:paraId="2F70130F" w14:textId="77777777" w:rsidR="002B1A16" w:rsidRPr="00131207" w:rsidRDefault="002B1A16" w:rsidP="002B1A16">
      <w:pPr>
        <w:rPr>
          <w:rFonts w:cs="Arial"/>
        </w:rPr>
      </w:pPr>
    </w:p>
    <w:p w14:paraId="2F701310" w14:textId="77777777" w:rsidR="002B1A16" w:rsidRPr="00131207" w:rsidRDefault="002B1A16" w:rsidP="002B1A16">
      <w:pPr>
        <w:tabs>
          <w:tab w:val="left" w:pos="7308"/>
          <w:tab w:val="left" w:pos="8568"/>
        </w:tabs>
        <w:rPr>
          <w:rFonts w:cs="Arial"/>
        </w:rPr>
      </w:pPr>
      <w:r w:rsidRPr="00131207">
        <w:rPr>
          <w:rFonts w:cs="Arial"/>
        </w:rPr>
        <w:t xml:space="preserve">In its report, “A Revolving Door: Challenges and Solutions to Educating Mobile Students” (2011), the Rennie Center for Education Research and Policy focused its research on six school districts </w:t>
      </w:r>
      <w:r>
        <w:rPr>
          <w:rFonts w:cs="Arial"/>
        </w:rPr>
        <w:t>in Massachusetts</w:t>
      </w:r>
      <w:r w:rsidRPr="00131207">
        <w:rPr>
          <w:rFonts w:cs="Arial"/>
        </w:rPr>
        <w:t>, including Holyoke.</w:t>
      </w:r>
      <w:r>
        <w:rPr>
          <w:rStyle w:val="FootnoteReference"/>
        </w:rPr>
        <w:footnoteReference w:id="3"/>
      </w:r>
      <w:r w:rsidRPr="00131207">
        <w:rPr>
          <w:rFonts w:cs="Arial"/>
        </w:rPr>
        <w:t xml:space="preserve"> The report found that participants cited several reasons for high mobility patterns, including family instability, housing instability, immigration, and changes in family employment. While these challenges reside outside of Morgan’s purview, we can seek to support families as they join the Morgan community through the Welcome Center and Newcomer Support.</w:t>
      </w:r>
    </w:p>
    <w:p w14:paraId="2F701311" w14:textId="77777777" w:rsidR="002B1A16" w:rsidRPr="006100D5" w:rsidRDefault="002B1A16" w:rsidP="002B1A16">
      <w:pPr>
        <w:rPr>
          <w:rFonts w:cs="Arial"/>
          <w:b/>
          <w:sz w:val="24"/>
          <w:szCs w:val="24"/>
        </w:rPr>
      </w:pPr>
      <w:r w:rsidRPr="00131207">
        <w:rPr>
          <w:rFonts w:cs="Arial"/>
          <w:b/>
        </w:rPr>
        <w:br w:type="page"/>
      </w:r>
      <w:r w:rsidRPr="006100D5">
        <w:rPr>
          <w:rFonts w:cs="Arial"/>
          <w:b/>
          <w:sz w:val="24"/>
          <w:szCs w:val="24"/>
        </w:rPr>
        <w:t>Strategies to Achieve Priority Area #5</w:t>
      </w:r>
    </w:p>
    <w:tbl>
      <w:tblPr>
        <w:tblStyle w:val="TableGrid"/>
        <w:tblW w:w="10188" w:type="dxa"/>
        <w:tblLook w:val="04A0" w:firstRow="1" w:lastRow="0" w:firstColumn="1" w:lastColumn="0" w:noHBand="0" w:noVBand="1"/>
      </w:tblPr>
      <w:tblGrid>
        <w:gridCol w:w="5868"/>
        <w:gridCol w:w="2250"/>
        <w:gridCol w:w="2070"/>
      </w:tblGrid>
      <w:tr w:rsidR="002B1A16" w:rsidRPr="001C61A8" w14:paraId="2F701315" w14:textId="77777777" w:rsidTr="00124E55">
        <w:tc>
          <w:tcPr>
            <w:tcW w:w="5868" w:type="dxa"/>
            <w:shd w:val="clear" w:color="auto" w:fill="D9D9D9"/>
          </w:tcPr>
          <w:p w14:paraId="2F701312"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Key Strategy</w:t>
            </w:r>
          </w:p>
        </w:tc>
        <w:tc>
          <w:tcPr>
            <w:tcW w:w="2250" w:type="dxa"/>
            <w:shd w:val="clear" w:color="auto" w:fill="D9D9D9"/>
          </w:tcPr>
          <w:p w14:paraId="2F701313"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Owner</w:t>
            </w:r>
          </w:p>
        </w:tc>
        <w:tc>
          <w:tcPr>
            <w:tcW w:w="2070" w:type="dxa"/>
            <w:shd w:val="clear" w:color="auto" w:fill="D9D9D9"/>
          </w:tcPr>
          <w:p w14:paraId="2F701314"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Timeline</w:t>
            </w:r>
          </w:p>
        </w:tc>
      </w:tr>
      <w:tr w:rsidR="002B1A16" w:rsidRPr="001C61A8" w14:paraId="2F70131B" w14:textId="77777777" w:rsidTr="00124E55">
        <w:trPr>
          <w:trHeight w:val="719"/>
        </w:trPr>
        <w:tc>
          <w:tcPr>
            <w:tcW w:w="5868" w:type="dxa"/>
          </w:tcPr>
          <w:p w14:paraId="2F701316" w14:textId="77777777" w:rsidR="002B1A16" w:rsidRPr="00131207" w:rsidRDefault="002B1A16" w:rsidP="00124E55">
            <w:pPr>
              <w:tabs>
                <w:tab w:val="left" w:pos="7308"/>
                <w:tab w:val="left" w:pos="8568"/>
              </w:tabs>
              <w:rPr>
                <w:rFonts w:asciiTheme="minorHAnsi" w:hAnsiTheme="minorHAnsi" w:cs="Calibri"/>
                <w:b/>
                <w:sz w:val="22"/>
                <w:szCs w:val="22"/>
              </w:rPr>
            </w:pPr>
            <w:r w:rsidRPr="00131207">
              <w:rPr>
                <w:rFonts w:asciiTheme="minorHAnsi" w:hAnsiTheme="minorHAnsi" w:cs="Calibri"/>
                <w:b/>
                <w:sz w:val="22"/>
                <w:szCs w:val="22"/>
              </w:rPr>
              <w:t>5.1</w:t>
            </w:r>
            <w:r>
              <w:rPr>
                <w:rFonts w:asciiTheme="minorHAnsi" w:hAnsiTheme="minorHAnsi" w:cs="Calibri"/>
                <w:b/>
                <w:sz w:val="22"/>
                <w:szCs w:val="22"/>
              </w:rPr>
              <w:t xml:space="preserve"> </w:t>
            </w:r>
            <w:r w:rsidRPr="00131207">
              <w:rPr>
                <w:rFonts w:asciiTheme="minorHAnsi" w:hAnsiTheme="minorHAnsi" w:cs="Calibri"/>
                <w:b/>
                <w:sz w:val="22"/>
                <w:szCs w:val="22"/>
              </w:rPr>
              <w:t>School Site Council and ELL Parent Advisory Committee:</w:t>
            </w:r>
          </w:p>
          <w:p w14:paraId="2F701317" w14:textId="77777777" w:rsidR="002B1A16" w:rsidRDefault="002B1A16" w:rsidP="00124E55">
            <w:pPr>
              <w:tabs>
                <w:tab w:val="left" w:pos="7308"/>
                <w:tab w:val="left" w:pos="8568"/>
              </w:tabs>
              <w:rPr>
                <w:rFonts w:asciiTheme="minorHAnsi" w:hAnsiTheme="minorHAnsi" w:cs="Helvetica"/>
                <w:sz w:val="22"/>
                <w:szCs w:val="22"/>
              </w:rPr>
            </w:pPr>
            <w:r w:rsidRPr="00131207">
              <w:rPr>
                <w:rFonts w:asciiTheme="minorHAnsi" w:hAnsiTheme="minorHAnsi" w:cs="Calibri"/>
                <w:sz w:val="22"/>
                <w:szCs w:val="22"/>
              </w:rPr>
              <w:t xml:space="preserve">In accordance with Massachusetts law, </w:t>
            </w:r>
            <w:r>
              <w:rPr>
                <w:rFonts w:asciiTheme="minorHAnsi" w:hAnsiTheme="minorHAnsi" w:cs="Calibri"/>
                <w:sz w:val="22"/>
                <w:szCs w:val="22"/>
              </w:rPr>
              <w:t xml:space="preserve">Morgan will </w:t>
            </w:r>
            <w:r w:rsidRPr="00131207">
              <w:rPr>
                <w:rFonts w:asciiTheme="minorHAnsi" w:hAnsiTheme="minorHAnsi" w:cs="Calibri"/>
                <w:sz w:val="22"/>
                <w:szCs w:val="22"/>
              </w:rPr>
              <w:t>establish a School Site Council comprised of both families and school staff to advise the school leadership team. Specifically, the SSC will advise school leadership on the development of community partnerships and family programming, and will also participate in the ongoing assessment of student support systems, especially in the area of ELL.</w:t>
            </w:r>
            <w:r>
              <w:rPr>
                <w:rFonts w:asciiTheme="minorHAnsi" w:hAnsiTheme="minorHAnsi" w:cs="Calibri"/>
                <w:sz w:val="22"/>
                <w:szCs w:val="22"/>
              </w:rPr>
              <w:t xml:space="preserve"> </w:t>
            </w:r>
            <w:r w:rsidRPr="00131207">
              <w:rPr>
                <w:rFonts w:asciiTheme="minorHAnsi" w:hAnsiTheme="minorHAnsi" w:cs="Calibri"/>
                <w:sz w:val="22"/>
                <w:szCs w:val="22"/>
              </w:rPr>
              <w:t xml:space="preserve">The SSC will also help launch </w:t>
            </w:r>
            <w:r>
              <w:rPr>
                <w:rFonts w:asciiTheme="minorHAnsi" w:hAnsiTheme="minorHAnsi" w:cs="Calibri"/>
                <w:sz w:val="22"/>
                <w:szCs w:val="22"/>
              </w:rPr>
              <w:t xml:space="preserve">PAC </w:t>
            </w:r>
            <w:r w:rsidRPr="00131207">
              <w:rPr>
                <w:rFonts w:asciiTheme="minorHAnsi" w:hAnsiTheme="minorHAnsi" w:cs="Calibri"/>
                <w:sz w:val="22"/>
                <w:szCs w:val="22"/>
              </w:rPr>
              <w:t xml:space="preserve">to </w:t>
            </w:r>
            <w:r w:rsidRPr="00131207">
              <w:rPr>
                <w:rFonts w:asciiTheme="minorHAnsi" w:hAnsiTheme="minorHAnsi" w:cs="Helvetica"/>
                <w:sz w:val="22"/>
                <w:szCs w:val="22"/>
              </w:rPr>
              <w:t>cultivate parent leadership and advocacy around serving ELLs.</w:t>
            </w:r>
            <w:r>
              <w:rPr>
                <w:rFonts w:asciiTheme="minorHAnsi" w:hAnsiTheme="minorHAnsi" w:cs="Helvetica"/>
                <w:sz w:val="22"/>
                <w:szCs w:val="22"/>
              </w:rPr>
              <w:t xml:space="preserve"> </w:t>
            </w:r>
            <w:r w:rsidRPr="00131207">
              <w:rPr>
                <w:rFonts w:asciiTheme="minorHAnsi" w:hAnsiTheme="minorHAnsi" w:cs="Helvetica"/>
                <w:sz w:val="22"/>
                <w:szCs w:val="22"/>
              </w:rPr>
              <w:t>Through the PAC, Morgan will recruit and develop parent leaders who play an active role in shaping and enacting a range of school and community initiatives.</w:t>
            </w:r>
          </w:p>
          <w:p w14:paraId="2F701318" w14:textId="77777777" w:rsidR="002B1A16" w:rsidRPr="00131207" w:rsidRDefault="002B1A16" w:rsidP="00124E55">
            <w:pPr>
              <w:tabs>
                <w:tab w:val="left" w:pos="7308"/>
                <w:tab w:val="left" w:pos="8568"/>
              </w:tabs>
              <w:rPr>
                <w:rFonts w:asciiTheme="minorHAnsi" w:hAnsiTheme="minorHAnsi" w:cs="Arial"/>
                <w:sz w:val="22"/>
              </w:rPr>
            </w:pPr>
          </w:p>
        </w:tc>
        <w:tc>
          <w:tcPr>
            <w:tcW w:w="2250" w:type="dxa"/>
          </w:tcPr>
          <w:p w14:paraId="2F701319"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 principal</w:t>
            </w:r>
            <w:r>
              <w:rPr>
                <w:rFonts w:asciiTheme="minorHAnsi" w:hAnsiTheme="minorHAnsi" w:cs="Arial"/>
                <w:sz w:val="22"/>
              </w:rPr>
              <w:t>s</w:t>
            </w:r>
          </w:p>
        </w:tc>
        <w:tc>
          <w:tcPr>
            <w:tcW w:w="2070" w:type="dxa"/>
          </w:tcPr>
          <w:p w14:paraId="2F70131A"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Summer 2014</w:t>
            </w:r>
          </w:p>
        </w:tc>
      </w:tr>
      <w:tr w:rsidR="002B1A16" w:rsidRPr="001C61A8" w14:paraId="2F701322" w14:textId="77777777" w:rsidTr="00124E55">
        <w:trPr>
          <w:trHeight w:val="719"/>
        </w:trPr>
        <w:tc>
          <w:tcPr>
            <w:tcW w:w="5868" w:type="dxa"/>
          </w:tcPr>
          <w:p w14:paraId="2F70131C" w14:textId="77777777" w:rsidR="002B1A16" w:rsidRDefault="002B1A16" w:rsidP="00124E55">
            <w:pPr>
              <w:tabs>
                <w:tab w:val="left" w:pos="7308"/>
                <w:tab w:val="left" w:pos="8568"/>
              </w:tabs>
              <w:rPr>
                <w:rFonts w:asciiTheme="minorHAnsi" w:hAnsiTheme="minorHAnsi" w:cs="Calibri"/>
                <w:sz w:val="22"/>
                <w:szCs w:val="22"/>
              </w:rPr>
            </w:pPr>
            <w:r w:rsidRPr="00131207">
              <w:rPr>
                <w:rFonts w:asciiTheme="minorHAnsi" w:hAnsiTheme="minorHAnsi" w:cs="Arial"/>
                <w:b/>
                <w:sz w:val="22"/>
              </w:rPr>
              <w:t xml:space="preserve">5.2 Engagement with Morgan families: </w:t>
            </w:r>
            <w:r w:rsidRPr="00131207">
              <w:rPr>
                <w:rFonts w:asciiTheme="minorHAnsi" w:hAnsiTheme="minorHAnsi" w:cs="Calibri"/>
                <w:sz w:val="22"/>
                <w:szCs w:val="22"/>
              </w:rPr>
              <w:t xml:space="preserve">The school’s current commitment to integrating families’ aspirations and values with Morgan’s mission and goals is a resource upon which we will build. </w:t>
            </w:r>
            <w:r>
              <w:rPr>
                <w:rFonts w:asciiTheme="minorHAnsi" w:hAnsiTheme="minorHAnsi" w:cs="Calibri"/>
                <w:sz w:val="22"/>
                <w:szCs w:val="22"/>
              </w:rPr>
              <w:t>In summer 2014</w:t>
            </w:r>
            <w:r w:rsidRPr="00131207">
              <w:rPr>
                <w:rFonts w:asciiTheme="minorHAnsi" w:hAnsiTheme="minorHAnsi" w:cs="Calibri"/>
                <w:sz w:val="22"/>
                <w:szCs w:val="22"/>
              </w:rPr>
              <w:t>, we will reach out to families to begin conversations about their interests, needs, and aspirations, as well as the mission and goals of Morgan. These conversations will take place in homes, work places, and schools – or wherever families are likely to be. We will also establish a Welcome Center – a room in the school designed for adult and family learning; family-faculty conversations about students’ progress (in addition to two formal conferences per year); and activities ranging from math/science/literacy nights, to programs on socio-emotional learning, to classes co-facilitated by parents or community partners and school staff. We will renew the commitment to dialog annua</w:t>
            </w:r>
            <w:r>
              <w:rPr>
                <w:rFonts w:asciiTheme="minorHAnsi" w:hAnsiTheme="minorHAnsi" w:cs="Calibri"/>
                <w:sz w:val="22"/>
                <w:szCs w:val="22"/>
              </w:rPr>
              <w:t xml:space="preserve">lly through a Walk for Success, </w:t>
            </w:r>
            <w:r w:rsidRPr="00131207">
              <w:rPr>
                <w:rFonts w:asciiTheme="minorHAnsi" w:hAnsiTheme="minorHAnsi" w:cs="Calibri"/>
                <w:sz w:val="22"/>
                <w:szCs w:val="22"/>
              </w:rPr>
              <w:t>an event in which Morgan faculty and staff, parent</w:t>
            </w:r>
            <w:r>
              <w:rPr>
                <w:rFonts w:asciiTheme="minorHAnsi" w:hAnsiTheme="minorHAnsi" w:cs="Calibri"/>
                <w:sz w:val="22"/>
                <w:szCs w:val="22"/>
              </w:rPr>
              <w:t xml:space="preserve"> leaders and community partners </w:t>
            </w:r>
            <w:r w:rsidRPr="00131207">
              <w:rPr>
                <w:rFonts w:asciiTheme="minorHAnsi" w:hAnsiTheme="minorHAnsi" w:cs="Calibri"/>
                <w:sz w:val="22"/>
                <w:szCs w:val="22"/>
              </w:rPr>
              <w:t xml:space="preserve">walk to homes and gathering areas in the Morgan community, engaging with as </w:t>
            </w:r>
            <w:r>
              <w:rPr>
                <w:rFonts w:asciiTheme="minorHAnsi" w:hAnsiTheme="minorHAnsi" w:cs="Calibri"/>
                <w:sz w:val="22"/>
                <w:szCs w:val="22"/>
              </w:rPr>
              <w:t xml:space="preserve">many Morgan parents as possible. </w:t>
            </w:r>
          </w:p>
          <w:p w14:paraId="2F70131D" w14:textId="77777777" w:rsidR="002B1A16" w:rsidRDefault="002B1A16" w:rsidP="00124E55">
            <w:pPr>
              <w:tabs>
                <w:tab w:val="left" w:pos="7308"/>
                <w:tab w:val="left" w:pos="8568"/>
              </w:tabs>
              <w:rPr>
                <w:rFonts w:asciiTheme="minorHAnsi" w:hAnsiTheme="minorHAnsi" w:cs="Calibri"/>
                <w:sz w:val="22"/>
                <w:szCs w:val="22"/>
              </w:rPr>
            </w:pPr>
          </w:p>
          <w:p w14:paraId="2F70131E" w14:textId="77777777" w:rsidR="002B1A16"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We will</w:t>
            </w:r>
            <w:r>
              <w:rPr>
                <w:rFonts w:asciiTheme="minorHAnsi" w:hAnsiTheme="minorHAnsi" w:cs="Arial"/>
                <w:sz w:val="22"/>
              </w:rPr>
              <w:t xml:space="preserve"> </w:t>
            </w:r>
            <w:r w:rsidRPr="00131207">
              <w:rPr>
                <w:rFonts w:asciiTheme="minorHAnsi" w:hAnsiTheme="minorHAnsi" w:cs="Arial"/>
                <w:sz w:val="22"/>
              </w:rPr>
              <w:t xml:space="preserve">hire a </w:t>
            </w:r>
            <w:r>
              <w:rPr>
                <w:rFonts w:asciiTheme="minorHAnsi" w:hAnsiTheme="minorHAnsi" w:cs="Arial"/>
                <w:sz w:val="22"/>
              </w:rPr>
              <w:t>Family Engagement Coordinator</w:t>
            </w:r>
            <w:r w:rsidRPr="00131207">
              <w:rPr>
                <w:rFonts w:asciiTheme="minorHAnsi" w:hAnsiTheme="minorHAnsi" w:cs="Arial"/>
                <w:sz w:val="22"/>
              </w:rPr>
              <w:t xml:space="preserve"> who oversees this work. This person will be bilingual and, ideally, from the community.</w:t>
            </w:r>
            <w:r>
              <w:rPr>
                <w:rFonts w:asciiTheme="minorHAnsi" w:hAnsiTheme="minorHAnsi" w:cs="Arial"/>
                <w:sz w:val="22"/>
              </w:rPr>
              <w:t xml:space="preserve"> We will ensure that our teachers and leaders establish and maintain partnerships with families to enhance teaching and support student learning. </w:t>
            </w:r>
          </w:p>
          <w:p w14:paraId="2F70131F" w14:textId="77777777" w:rsidR="002B1A16" w:rsidRPr="00131207" w:rsidRDefault="002B1A16" w:rsidP="00124E55">
            <w:pPr>
              <w:tabs>
                <w:tab w:val="left" w:pos="7308"/>
                <w:tab w:val="left" w:pos="8568"/>
              </w:tabs>
              <w:rPr>
                <w:rFonts w:asciiTheme="minorHAnsi" w:hAnsiTheme="minorHAnsi" w:cs="Calibri"/>
                <w:sz w:val="22"/>
                <w:szCs w:val="22"/>
              </w:rPr>
            </w:pPr>
          </w:p>
        </w:tc>
        <w:tc>
          <w:tcPr>
            <w:tcW w:w="2250" w:type="dxa"/>
          </w:tcPr>
          <w:p w14:paraId="2F701320"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 Project Director, school leaders,</w:t>
            </w:r>
            <w:r>
              <w:rPr>
                <w:rFonts w:asciiTheme="minorHAnsi" w:hAnsiTheme="minorHAnsi" w:cs="Arial"/>
                <w:sz w:val="22"/>
              </w:rPr>
              <w:t xml:space="preserve"> Family Engagement Coordinator</w:t>
            </w:r>
          </w:p>
        </w:tc>
        <w:tc>
          <w:tcPr>
            <w:tcW w:w="2070" w:type="dxa"/>
          </w:tcPr>
          <w:p w14:paraId="2F701321"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SY 2014-2015</w:t>
            </w:r>
          </w:p>
        </w:tc>
      </w:tr>
      <w:tr w:rsidR="002B1A16" w:rsidRPr="001C61A8" w14:paraId="2F701334" w14:textId="77777777" w:rsidTr="00124E55">
        <w:trPr>
          <w:trHeight w:val="719"/>
        </w:trPr>
        <w:tc>
          <w:tcPr>
            <w:tcW w:w="5868" w:type="dxa"/>
          </w:tcPr>
          <w:p w14:paraId="2F701323" w14:textId="77777777" w:rsidR="002B1A16" w:rsidRPr="00131207" w:rsidRDefault="002B1A16" w:rsidP="00124E55">
            <w:pPr>
              <w:rPr>
                <w:rFonts w:asciiTheme="minorHAnsi" w:hAnsiTheme="minorHAnsi" w:cs="Arial"/>
                <w:sz w:val="22"/>
                <w:szCs w:val="22"/>
              </w:rPr>
            </w:pPr>
            <w:bookmarkStart w:id="5" w:name="OLE_LINK5"/>
            <w:bookmarkStart w:id="6" w:name="OLE_LINK6"/>
            <w:r w:rsidRPr="00131207">
              <w:rPr>
                <w:rFonts w:asciiTheme="minorHAnsi" w:hAnsiTheme="minorHAnsi" w:cs="Arial"/>
                <w:b/>
                <w:sz w:val="22"/>
              </w:rPr>
              <w:t>5.3 Creation/</w:t>
            </w:r>
            <w:r>
              <w:rPr>
                <w:rFonts w:asciiTheme="minorHAnsi" w:hAnsiTheme="minorHAnsi" w:cs="Arial"/>
                <w:b/>
                <w:sz w:val="22"/>
              </w:rPr>
              <w:t>re</w:t>
            </w:r>
            <w:r w:rsidRPr="00131207">
              <w:rPr>
                <w:rFonts w:asciiTheme="minorHAnsi" w:hAnsiTheme="minorHAnsi" w:cs="Arial"/>
                <w:b/>
                <w:sz w:val="22"/>
              </w:rPr>
              <w:t xml:space="preserve">invigoration of other key community partnerships: </w:t>
            </w:r>
            <w:r w:rsidRPr="00131207">
              <w:rPr>
                <w:rFonts w:asciiTheme="minorHAnsi" w:hAnsiTheme="minorHAnsi" w:cs="Arial"/>
                <w:sz w:val="22"/>
                <w:szCs w:val="22"/>
              </w:rPr>
              <w:t>We will deepen existing relationships and cultivate new partnerships with local businesses, community organizations, and post-secondary education institutions that offer expertise and other resources to support Morgan in a range of areas, including (but not limited to):</w:t>
            </w:r>
          </w:p>
          <w:p w14:paraId="2F701324" w14:textId="77777777" w:rsidR="002B1A16" w:rsidRPr="00131207" w:rsidRDefault="002B1A16" w:rsidP="002B1A16">
            <w:pPr>
              <w:pStyle w:val="ListParagraph"/>
              <w:numPr>
                <w:ilvl w:val="0"/>
                <w:numId w:val="5"/>
              </w:numPr>
              <w:ind w:left="180" w:hanging="180"/>
              <w:rPr>
                <w:rFonts w:asciiTheme="minorHAnsi" w:hAnsiTheme="minorHAnsi" w:cs="Arial"/>
                <w:sz w:val="22"/>
                <w:szCs w:val="22"/>
              </w:rPr>
            </w:pPr>
            <w:r w:rsidRPr="00131207">
              <w:rPr>
                <w:rFonts w:asciiTheme="minorHAnsi" w:hAnsiTheme="minorHAnsi" w:cs="Arial"/>
                <w:sz w:val="22"/>
                <w:szCs w:val="22"/>
              </w:rPr>
              <w:t xml:space="preserve">math, science, and literacy education (in- and out of class tutoring and enrichment), </w:t>
            </w:r>
          </w:p>
          <w:p w14:paraId="2F701325" w14:textId="77777777" w:rsidR="002B1A16" w:rsidRPr="00131207" w:rsidRDefault="002B1A16" w:rsidP="002B1A16">
            <w:pPr>
              <w:pStyle w:val="ListParagraph"/>
              <w:numPr>
                <w:ilvl w:val="0"/>
                <w:numId w:val="5"/>
              </w:numPr>
              <w:ind w:left="180" w:hanging="180"/>
              <w:rPr>
                <w:rFonts w:asciiTheme="minorHAnsi" w:hAnsiTheme="minorHAnsi" w:cs="Arial"/>
                <w:sz w:val="22"/>
                <w:szCs w:val="22"/>
              </w:rPr>
            </w:pPr>
            <w:r w:rsidRPr="00131207">
              <w:rPr>
                <w:rFonts w:asciiTheme="minorHAnsi" w:hAnsiTheme="minorHAnsi" w:cs="Arial"/>
                <w:sz w:val="22"/>
                <w:szCs w:val="22"/>
              </w:rPr>
              <w:t>child and adolescent health (physical and mental)</w:t>
            </w:r>
            <w:r>
              <w:rPr>
                <w:rFonts w:asciiTheme="minorHAnsi" w:hAnsiTheme="minorHAnsi" w:cs="Arial"/>
                <w:sz w:val="22"/>
                <w:szCs w:val="22"/>
              </w:rPr>
              <w:t>, including drug abuse prevention,</w:t>
            </w:r>
          </w:p>
          <w:p w14:paraId="2F701326" w14:textId="77777777" w:rsidR="002B1A16" w:rsidRPr="00131207" w:rsidRDefault="002B1A16" w:rsidP="002B1A16">
            <w:pPr>
              <w:pStyle w:val="ListParagraph"/>
              <w:numPr>
                <w:ilvl w:val="0"/>
                <w:numId w:val="5"/>
              </w:numPr>
              <w:ind w:left="180" w:hanging="180"/>
              <w:rPr>
                <w:rFonts w:asciiTheme="minorHAnsi" w:hAnsiTheme="minorHAnsi" w:cs="Arial"/>
                <w:sz w:val="22"/>
                <w:szCs w:val="22"/>
              </w:rPr>
            </w:pPr>
            <w:r w:rsidRPr="00131207">
              <w:rPr>
                <w:rFonts w:asciiTheme="minorHAnsi" w:hAnsiTheme="minorHAnsi" w:cs="Arial"/>
                <w:sz w:val="22"/>
                <w:szCs w:val="22"/>
              </w:rPr>
              <w:t xml:space="preserve">violence prevention, </w:t>
            </w:r>
          </w:p>
          <w:p w14:paraId="2F701327" w14:textId="77777777" w:rsidR="002B1A16" w:rsidRPr="00131207" w:rsidRDefault="002B1A16" w:rsidP="002B1A16">
            <w:pPr>
              <w:pStyle w:val="ListParagraph"/>
              <w:numPr>
                <w:ilvl w:val="0"/>
                <w:numId w:val="5"/>
              </w:numPr>
              <w:ind w:left="180" w:hanging="180"/>
              <w:rPr>
                <w:rFonts w:asciiTheme="minorHAnsi" w:hAnsiTheme="minorHAnsi" w:cs="Arial"/>
                <w:sz w:val="22"/>
                <w:szCs w:val="22"/>
              </w:rPr>
            </w:pPr>
            <w:r w:rsidRPr="00131207">
              <w:rPr>
                <w:rFonts w:asciiTheme="minorHAnsi" w:hAnsiTheme="minorHAnsi" w:cs="Arial"/>
                <w:sz w:val="22"/>
                <w:szCs w:val="22"/>
              </w:rPr>
              <w:t xml:space="preserve">after school programming, </w:t>
            </w:r>
          </w:p>
          <w:p w14:paraId="2F701328" w14:textId="77777777" w:rsidR="002B1A16" w:rsidRPr="00131207" w:rsidRDefault="002B1A16" w:rsidP="002B1A16">
            <w:pPr>
              <w:pStyle w:val="ListParagraph"/>
              <w:numPr>
                <w:ilvl w:val="0"/>
                <w:numId w:val="5"/>
              </w:numPr>
              <w:ind w:left="180" w:hanging="180"/>
              <w:rPr>
                <w:rFonts w:asciiTheme="minorHAnsi" w:hAnsiTheme="minorHAnsi" w:cs="Arial"/>
                <w:sz w:val="22"/>
                <w:szCs w:val="22"/>
              </w:rPr>
            </w:pPr>
            <w:r w:rsidRPr="00131207">
              <w:rPr>
                <w:rFonts w:asciiTheme="minorHAnsi" w:hAnsiTheme="minorHAnsi" w:cs="Arial"/>
                <w:sz w:val="22"/>
                <w:szCs w:val="22"/>
              </w:rPr>
              <w:t xml:space="preserve">behavior management or culture/climate consultation, </w:t>
            </w:r>
          </w:p>
          <w:p w14:paraId="2F701329" w14:textId="77777777" w:rsidR="002B1A16" w:rsidRPr="00131207" w:rsidRDefault="002B1A16" w:rsidP="002B1A16">
            <w:pPr>
              <w:pStyle w:val="ListParagraph"/>
              <w:numPr>
                <w:ilvl w:val="0"/>
                <w:numId w:val="5"/>
              </w:numPr>
              <w:ind w:left="180" w:hanging="180"/>
              <w:rPr>
                <w:rFonts w:asciiTheme="minorHAnsi" w:hAnsiTheme="minorHAnsi" w:cs="Arial"/>
                <w:sz w:val="22"/>
                <w:szCs w:val="22"/>
              </w:rPr>
            </w:pPr>
            <w:r w:rsidRPr="00131207">
              <w:rPr>
                <w:rFonts w:asciiTheme="minorHAnsi" w:hAnsiTheme="minorHAnsi" w:cs="Arial"/>
                <w:sz w:val="22"/>
                <w:szCs w:val="22"/>
              </w:rPr>
              <w:t>family engagement</w:t>
            </w:r>
            <w:r>
              <w:rPr>
                <w:rFonts w:asciiTheme="minorHAnsi" w:hAnsiTheme="minorHAnsi" w:cs="Arial"/>
                <w:sz w:val="22"/>
                <w:szCs w:val="22"/>
              </w:rPr>
              <w:t>,</w:t>
            </w:r>
          </w:p>
          <w:p w14:paraId="2F70132A" w14:textId="77777777" w:rsidR="002B1A16" w:rsidRPr="00131207" w:rsidRDefault="002B1A16" w:rsidP="002B1A16">
            <w:pPr>
              <w:pStyle w:val="ListParagraph"/>
              <w:numPr>
                <w:ilvl w:val="0"/>
                <w:numId w:val="5"/>
              </w:numPr>
              <w:ind w:left="180" w:hanging="180"/>
              <w:rPr>
                <w:rFonts w:asciiTheme="minorHAnsi" w:hAnsiTheme="minorHAnsi" w:cs="Arial"/>
                <w:sz w:val="22"/>
                <w:szCs w:val="22"/>
              </w:rPr>
            </w:pPr>
            <w:r>
              <w:rPr>
                <w:rFonts w:asciiTheme="minorHAnsi" w:hAnsiTheme="minorHAnsi" w:cs="Arial"/>
                <w:sz w:val="22"/>
                <w:szCs w:val="22"/>
              </w:rPr>
              <w:t>s</w:t>
            </w:r>
            <w:r w:rsidRPr="00131207">
              <w:rPr>
                <w:rFonts w:asciiTheme="minorHAnsi" w:hAnsiTheme="minorHAnsi" w:cs="Arial"/>
                <w:sz w:val="22"/>
                <w:szCs w:val="22"/>
              </w:rPr>
              <w:t>tudent empowerment to develop international awareness, self-sufficiency, and a sense of pride in their academic and personal success</w:t>
            </w:r>
          </w:p>
          <w:p w14:paraId="2F70132B" w14:textId="77777777" w:rsidR="002B1A16" w:rsidRDefault="002B1A16" w:rsidP="00124E55">
            <w:pPr>
              <w:rPr>
                <w:rFonts w:asciiTheme="minorHAnsi" w:hAnsiTheme="minorHAnsi" w:cs="Arial"/>
                <w:sz w:val="22"/>
                <w:szCs w:val="22"/>
              </w:rPr>
            </w:pPr>
          </w:p>
          <w:p w14:paraId="2F70132C" w14:textId="77777777" w:rsidR="002B1A16" w:rsidRDefault="002B1A16" w:rsidP="00124E55">
            <w:pPr>
              <w:rPr>
                <w:rFonts w:asciiTheme="minorHAnsi" w:hAnsiTheme="minorHAnsi" w:cs="Arial"/>
                <w:sz w:val="22"/>
                <w:szCs w:val="22"/>
              </w:rPr>
            </w:pPr>
            <w:r w:rsidRPr="00131207">
              <w:rPr>
                <w:rFonts w:asciiTheme="minorHAnsi" w:hAnsiTheme="minorHAnsi" w:cs="Arial"/>
                <w:sz w:val="22"/>
              </w:rPr>
              <w:t>We will</w:t>
            </w:r>
            <w:r>
              <w:rPr>
                <w:rFonts w:asciiTheme="minorHAnsi" w:hAnsiTheme="minorHAnsi" w:cs="Arial"/>
                <w:sz w:val="22"/>
              </w:rPr>
              <w:t xml:space="preserve"> </w:t>
            </w:r>
            <w:r w:rsidRPr="00131207">
              <w:rPr>
                <w:rFonts w:asciiTheme="minorHAnsi" w:hAnsiTheme="minorHAnsi" w:cs="Arial"/>
                <w:sz w:val="22"/>
              </w:rPr>
              <w:t xml:space="preserve">hire a </w:t>
            </w:r>
            <w:r>
              <w:rPr>
                <w:rFonts w:asciiTheme="minorHAnsi" w:hAnsiTheme="minorHAnsi" w:cs="Arial"/>
                <w:sz w:val="22"/>
              </w:rPr>
              <w:t>Community Partner</w:t>
            </w:r>
            <w:r w:rsidRPr="00131207">
              <w:rPr>
                <w:rFonts w:asciiTheme="minorHAnsi" w:hAnsiTheme="minorHAnsi" w:cs="Arial"/>
                <w:sz w:val="22"/>
              </w:rPr>
              <w:t xml:space="preserve"> </w:t>
            </w:r>
            <w:r>
              <w:rPr>
                <w:rFonts w:asciiTheme="minorHAnsi" w:hAnsiTheme="minorHAnsi" w:cs="Arial"/>
                <w:sz w:val="22"/>
              </w:rPr>
              <w:t>Coordinator</w:t>
            </w:r>
            <w:r w:rsidRPr="00131207">
              <w:rPr>
                <w:rFonts w:asciiTheme="minorHAnsi" w:hAnsiTheme="minorHAnsi" w:cs="Arial"/>
                <w:sz w:val="22"/>
              </w:rPr>
              <w:t xml:space="preserve"> who </w:t>
            </w:r>
            <w:r>
              <w:rPr>
                <w:rFonts w:asciiTheme="minorHAnsi" w:hAnsiTheme="minorHAnsi" w:cs="Arial"/>
                <w:sz w:val="22"/>
              </w:rPr>
              <w:t xml:space="preserve">will </w:t>
            </w:r>
            <w:r w:rsidRPr="00131207">
              <w:rPr>
                <w:rFonts w:asciiTheme="minorHAnsi" w:hAnsiTheme="minorHAnsi" w:cs="Arial"/>
                <w:sz w:val="22"/>
                <w:szCs w:val="22"/>
              </w:rPr>
              <w:t xml:space="preserve">work to </w:t>
            </w:r>
            <w:r>
              <w:rPr>
                <w:rFonts w:asciiTheme="minorHAnsi" w:hAnsiTheme="minorHAnsi" w:cs="Arial"/>
                <w:sz w:val="22"/>
                <w:szCs w:val="22"/>
              </w:rPr>
              <w:t>recruit new partners, vet existing partners,</w:t>
            </w:r>
            <w:r w:rsidRPr="00131207">
              <w:rPr>
                <w:rFonts w:asciiTheme="minorHAnsi" w:hAnsiTheme="minorHAnsi" w:cs="Arial"/>
                <w:sz w:val="22"/>
                <w:szCs w:val="22"/>
              </w:rPr>
              <w:t xml:space="preserve"> and align partnerships</w:t>
            </w:r>
            <w:r>
              <w:rPr>
                <w:rFonts w:asciiTheme="minorHAnsi" w:hAnsiTheme="minorHAnsi" w:cs="Arial"/>
                <w:sz w:val="22"/>
                <w:szCs w:val="22"/>
              </w:rPr>
              <w:t xml:space="preserve"> to the goals of the turnaround plan</w:t>
            </w:r>
            <w:r w:rsidRPr="00131207">
              <w:rPr>
                <w:rFonts w:asciiTheme="minorHAnsi" w:hAnsiTheme="minorHAnsi" w:cs="Arial"/>
                <w:sz w:val="22"/>
                <w:szCs w:val="22"/>
              </w:rPr>
              <w:t xml:space="preserve">. </w:t>
            </w:r>
            <w:r w:rsidRPr="00131207">
              <w:rPr>
                <w:rFonts w:asciiTheme="minorHAnsi" w:hAnsiTheme="minorHAnsi" w:cs="Arial"/>
                <w:sz w:val="22"/>
              </w:rPr>
              <w:t>This person will</w:t>
            </w:r>
            <w:r>
              <w:rPr>
                <w:rFonts w:asciiTheme="minorHAnsi" w:hAnsiTheme="minorHAnsi" w:cs="Arial"/>
                <w:sz w:val="22"/>
              </w:rPr>
              <w:t>, ideally, already have connections and contacts with Holyoke and Massachusetts partner organizations</w:t>
            </w:r>
            <w:r w:rsidRPr="00131207">
              <w:rPr>
                <w:rFonts w:asciiTheme="minorHAnsi" w:hAnsiTheme="minorHAnsi" w:cs="Arial"/>
                <w:sz w:val="22"/>
              </w:rPr>
              <w:t>.</w:t>
            </w:r>
            <w:r>
              <w:rPr>
                <w:rFonts w:asciiTheme="minorHAnsi" w:hAnsiTheme="minorHAnsi" w:cs="Arial"/>
                <w:sz w:val="22"/>
              </w:rPr>
              <w:t xml:space="preserve"> </w:t>
            </w:r>
          </w:p>
          <w:p w14:paraId="2F70132D" w14:textId="77777777" w:rsidR="002B1A16" w:rsidRDefault="002B1A16" w:rsidP="00124E55">
            <w:pPr>
              <w:rPr>
                <w:rFonts w:asciiTheme="minorHAnsi" w:hAnsiTheme="minorHAnsi" w:cs="Arial"/>
                <w:sz w:val="22"/>
                <w:szCs w:val="22"/>
              </w:rPr>
            </w:pPr>
          </w:p>
          <w:p w14:paraId="2F70132E" w14:textId="77777777" w:rsidR="002B1A16" w:rsidRDefault="002B1A16" w:rsidP="00124E55">
            <w:pPr>
              <w:rPr>
                <w:rFonts w:asciiTheme="minorHAnsi" w:hAnsiTheme="minorHAnsi" w:cs="Arial"/>
                <w:sz w:val="22"/>
                <w:szCs w:val="22"/>
              </w:rPr>
            </w:pPr>
            <w:r>
              <w:rPr>
                <w:rFonts w:asciiTheme="minorHAnsi" w:hAnsiTheme="minorHAnsi" w:cs="Arial"/>
                <w:sz w:val="22"/>
              </w:rPr>
              <w:t xml:space="preserve">The Community Partner Coordinator’s chief goal will be to enhance teaching and support student learning through partners’ assets and expertise. </w:t>
            </w:r>
            <w:r w:rsidRPr="00131207">
              <w:rPr>
                <w:rFonts w:asciiTheme="minorHAnsi" w:hAnsiTheme="minorHAnsi" w:cs="Arial"/>
                <w:sz w:val="22"/>
                <w:szCs w:val="22"/>
              </w:rPr>
              <w:t xml:space="preserve">Each partnership will bring resources, knowledge, and opportunity to Morgan students. Our strategy is to select partners who bring complementary expertise. The Receiver shares the LSG’s </w:t>
            </w:r>
            <w:r>
              <w:rPr>
                <w:rFonts w:asciiTheme="minorHAnsi" w:hAnsiTheme="minorHAnsi" w:cs="Arial"/>
                <w:sz w:val="22"/>
                <w:szCs w:val="22"/>
              </w:rPr>
              <w:t>belief</w:t>
            </w:r>
            <w:r w:rsidRPr="00131207">
              <w:rPr>
                <w:rFonts w:asciiTheme="minorHAnsi" w:hAnsiTheme="minorHAnsi" w:cs="Arial"/>
                <w:sz w:val="22"/>
                <w:szCs w:val="22"/>
              </w:rPr>
              <w:t xml:space="preserve"> that partnerships must synchronize with Morgan’s strategic initiatives. </w:t>
            </w:r>
          </w:p>
          <w:p w14:paraId="2F70132F" w14:textId="77777777" w:rsidR="002B1A16" w:rsidRDefault="002B1A16" w:rsidP="00124E55">
            <w:pPr>
              <w:rPr>
                <w:rFonts w:asciiTheme="minorHAnsi" w:hAnsiTheme="minorHAnsi" w:cs="Arial"/>
                <w:sz w:val="22"/>
                <w:szCs w:val="22"/>
              </w:rPr>
            </w:pPr>
          </w:p>
          <w:p w14:paraId="2F701330" w14:textId="77777777" w:rsidR="002B1A16" w:rsidRDefault="002B1A16" w:rsidP="00124E55">
            <w:pPr>
              <w:rPr>
                <w:rFonts w:asciiTheme="minorHAnsi" w:hAnsiTheme="minorHAnsi" w:cs="Tahoma"/>
                <w:color w:val="000000"/>
                <w:sz w:val="22"/>
                <w:szCs w:val="22"/>
              </w:rPr>
            </w:pPr>
            <w:r w:rsidRPr="00AD65D2">
              <w:rPr>
                <w:rFonts w:asciiTheme="minorHAnsi" w:hAnsiTheme="minorHAnsi" w:cs="Tahoma"/>
                <w:color w:val="000000"/>
                <w:sz w:val="22"/>
                <w:szCs w:val="22"/>
              </w:rPr>
              <w:t>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federal law.</w:t>
            </w:r>
            <w:bookmarkEnd w:id="5"/>
            <w:bookmarkEnd w:id="6"/>
          </w:p>
          <w:p w14:paraId="2F701331" w14:textId="77777777" w:rsidR="002B1A16" w:rsidRPr="00131207" w:rsidRDefault="002B1A16" w:rsidP="00124E55">
            <w:pPr>
              <w:rPr>
                <w:rFonts w:asciiTheme="minorHAnsi" w:hAnsiTheme="minorHAnsi" w:cs="Arial"/>
                <w:sz w:val="22"/>
              </w:rPr>
            </w:pPr>
          </w:p>
        </w:tc>
        <w:tc>
          <w:tcPr>
            <w:tcW w:w="2250" w:type="dxa"/>
          </w:tcPr>
          <w:p w14:paraId="2F701332"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 Project Director</w:t>
            </w:r>
            <w:r>
              <w:rPr>
                <w:rFonts w:asciiTheme="minorHAnsi" w:hAnsiTheme="minorHAnsi" w:cs="Arial"/>
                <w:sz w:val="22"/>
              </w:rPr>
              <w:t>, Community Partner Coordinator</w:t>
            </w:r>
          </w:p>
        </w:tc>
        <w:tc>
          <w:tcPr>
            <w:tcW w:w="2070" w:type="dxa"/>
          </w:tcPr>
          <w:p w14:paraId="2F701333"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Partnerships articulated by August 1, 2014; rolled out by September 1, 2014</w:t>
            </w:r>
          </w:p>
        </w:tc>
      </w:tr>
      <w:tr w:rsidR="002B1A16" w:rsidRPr="001C61A8" w14:paraId="2F701339" w14:textId="77777777" w:rsidTr="00124E55">
        <w:trPr>
          <w:trHeight w:val="809"/>
        </w:trPr>
        <w:tc>
          <w:tcPr>
            <w:tcW w:w="5868" w:type="dxa"/>
          </w:tcPr>
          <w:p w14:paraId="2F701335" w14:textId="77777777" w:rsidR="002B1A16" w:rsidRDefault="002B1A16" w:rsidP="00124E55">
            <w:pPr>
              <w:tabs>
                <w:tab w:val="left" w:pos="7308"/>
                <w:tab w:val="left" w:pos="8568"/>
              </w:tabs>
              <w:rPr>
                <w:rFonts w:asciiTheme="minorHAnsi" w:hAnsiTheme="minorHAnsi" w:cs="Arial"/>
                <w:sz w:val="22"/>
              </w:rPr>
            </w:pPr>
            <w:r w:rsidRPr="00131207">
              <w:rPr>
                <w:rFonts w:asciiTheme="minorHAnsi" w:hAnsiTheme="minorHAnsi" w:cs="Arial"/>
                <w:b/>
                <w:sz w:val="22"/>
              </w:rPr>
              <w:t xml:space="preserve">5.4 Partnership with an early childhood intervention program: </w:t>
            </w:r>
            <w:r>
              <w:rPr>
                <w:rFonts w:asciiTheme="minorHAnsi" w:hAnsiTheme="minorHAnsi" w:cs="Arial"/>
                <w:sz w:val="22"/>
              </w:rPr>
              <w:t>The Receiver will i</w:t>
            </w:r>
            <w:r w:rsidRPr="00131207">
              <w:rPr>
                <w:rFonts w:asciiTheme="minorHAnsi" w:hAnsiTheme="minorHAnsi" w:cs="Arial"/>
                <w:sz w:val="22"/>
              </w:rPr>
              <w:t xml:space="preserve">dentify a program to be offered to all families that are zoned to attend Morgan and have a two- or three-year-old child at home. (These students will eventually attend Morgan’s </w:t>
            </w:r>
            <w:r w:rsidRPr="0052082A">
              <w:rPr>
                <w:rFonts w:asciiTheme="minorHAnsi" w:hAnsiTheme="minorHAnsi" w:cs="Arial"/>
                <w:sz w:val="22"/>
                <w:szCs w:val="22"/>
              </w:rPr>
              <w:t>pre-K</w:t>
            </w:r>
            <w:r w:rsidRPr="00131207">
              <w:rPr>
                <w:rFonts w:asciiTheme="minorHAnsi" w:hAnsiTheme="minorHAnsi" w:cs="Arial"/>
                <w:sz w:val="22"/>
              </w:rPr>
              <w:t xml:space="preserve"> program.) The program should have effectively boosted literacy achievement in participating communities in Massachusetts. This partnership will be a first step in addressing concerns around early literacy identified by the LSG, establishing a pathway for strengthening literacy learning from early childhood to the middle grades. We will work with the District and community partners to pursue options for augmenting this pathway with formal, school-based educational programming for </w:t>
            </w:r>
            <w:r w:rsidRPr="0052082A">
              <w:rPr>
                <w:rFonts w:asciiTheme="minorHAnsi" w:hAnsiTheme="minorHAnsi" w:cs="Arial"/>
                <w:sz w:val="22"/>
                <w:szCs w:val="22"/>
              </w:rPr>
              <w:t>pre-K</w:t>
            </w:r>
            <w:r w:rsidRPr="00131207">
              <w:rPr>
                <w:rFonts w:asciiTheme="minorHAnsi" w:hAnsiTheme="minorHAnsi" w:cs="Arial"/>
                <w:sz w:val="22"/>
              </w:rPr>
              <w:t xml:space="preserve"> students.</w:t>
            </w:r>
          </w:p>
          <w:p w14:paraId="2F701336" w14:textId="77777777" w:rsidR="002B1A16" w:rsidRPr="00131207" w:rsidRDefault="002B1A16" w:rsidP="00124E55">
            <w:pPr>
              <w:tabs>
                <w:tab w:val="left" w:pos="7308"/>
                <w:tab w:val="left" w:pos="8568"/>
              </w:tabs>
              <w:rPr>
                <w:rFonts w:asciiTheme="minorHAnsi" w:hAnsiTheme="minorHAnsi" w:cs="Arial"/>
                <w:sz w:val="22"/>
              </w:rPr>
            </w:pPr>
          </w:p>
        </w:tc>
        <w:tc>
          <w:tcPr>
            <w:tcW w:w="2250" w:type="dxa"/>
          </w:tcPr>
          <w:p w14:paraId="2F701337"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Project GRAD (specifically Project Director)</w:t>
            </w:r>
          </w:p>
        </w:tc>
        <w:tc>
          <w:tcPr>
            <w:tcW w:w="2070" w:type="dxa"/>
          </w:tcPr>
          <w:p w14:paraId="2F701338" w14:textId="77777777" w:rsidR="002B1A16" w:rsidRPr="00131207" w:rsidRDefault="002B1A16" w:rsidP="00124E55">
            <w:pPr>
              <w:tabs>
                <w:tab w:val="left" w:pos="7308"/>
                <w:tab w:val="left" w:pos="8568"/>
              </w:tabs>
              <w:rPr>
                <w:rFonts w:asciiTheme="minorHAnsi" w:hAnsiTheme="minorHAnsi" w:cs="Arial"/>
                <w:sz w:val="22"/>
              </w:rPr>
            </w:pPr>
            <w:r w:rsidRPr="00131207">
              <w:rPr>
                <w:rFonts w:asciiTheme="minorHAnsi" w:hAnsiTheme="minorHAnsi" w:cs="Arial"/>
                <w:sz w:val="22"/>
              </w:rPr>
              <w:t>Program rolled out by September 1, 2014</w:t>
            </w:r>
          </w:p>
        </w:tc>
      </w:tr>
      <w:tr w:rsidR="002B1A16" w:rsidRPr="001C61A8" w14:paraId="2F70133D" w14:textId="77777777" w:rsidTr="00124E55">
        <w:trPr>
          <w:trHeight w:val="710"/>
        </w:trPr>
        <w:tc>
          <w:tcPr>
            <w:tcW w:w="5868" w:type="dxa"/>
          </w:tcPr>
          <w:p w14:paraId="2F70133A" w14:textId="77777777" w:rsidR="002B1A16" w:rsidRPr="00131207" w:rsidRDefault="002B1A16" w:rsidP="00124E55">
            <w:pPr>
              <w:tabs>
                <w:tab w:val="left" w:pos="7308"/>
                <w:tab w:val="left" w:pos="8568"/>
              </w:tabs>
              <w:rPr>
                <w:rFonts w:asciiTheme="minorHAnsi" w:hAnsiTheme="minorHAnsi" w:cs="Arial"/>
                <w:b/>
                <w:sz w:val="22"/>
              </w:rPr>
            </w:pPr>
            <w:r w:rsidRPr="00131207">
              <w:rPr>
                <w:rFonts w:asciiTheme="minorHAnsi" w:hAnsiTheme="minorHAnsi" w:cs="Arial"/>
                <w:b/>
                <w:sz w:val="22"/>
              </w:rPr>
              <w:t>5</w:t>
            </w:r>
            <w:r>
              <w:rPr>
                <w:rFonts w:asciiTheme="minorHAnsi" w:hAnsiTheme="minorHAnsi" w:cs="Arial"/>
                <w:b/>
                <w:sz w:val="22"/>
              </w:rPr>
              <w:t xml:space="preserve">.5 </w:t>
            </w:r>
            <w:r w:rsidRPr="00131207">
              <w:rPr>
                <w:rFonts w:asciiTheme="minorHAnsi" w:hAnsiTheme="minorHAnsi" w:cs="Arial"/>
                <w:b/>
                <w:sz w:val="22"/>
              </w:rPr>
              <w:t xml:space="preserve">Newcomer Support: </w:t>
            </w:r>
            <w:r w:rsidRPr="00131207">
              <w:rPr>
                <w:rFonts w:asciiTheme="minorHAnsi" w:hAnsiTheme="minorHAnsi" w:cs="Arial"/>
                <w:sz w:val="22"/>
              </w:rPr>
              <w:t xml:space="preserve">Supported by the </w:t>
            </w:r>
            <w:r>
              <w:rPr>
                <w:rFonts w:asciiTheme="minorHAnsi" w:hAnsiTheme="minorHAnsi" w:cs="Arial"/>
                <w:sz w:val="22"/>
              </w:rPr>
              <w:t xml:space="preserve">ELL </w:t>
            </w:r>
            <w:r w:rsidRPr="00131207">
              <w:rPr>
                <w:rFonts w:asciiTheme="minorHAnsi" w:hAnsiTheme="minorHAnsi" w:cs="Arial"/>
                <w:sz w:val="22"/>
              </w:rPr>
              <w:t xml:space="preserve">Parent Advisory Committee and the </w:t>
            </w:r>
            <w:r>
              <w:rPr>
                <w:rFonts w:asciiTheme="minorHAnsi" w:hAnsiTheme="minorHAnsi" w:cs="Arial"/>
                <w:sz w:val="22"/>
              </w:rPr>
              <w:t>Family Engagement Coordinator</w:t>
            </w:r>
            <w:r w:rsidRPr="00131207">
              <w:rPr>
                <w:rFonts w:asciiTheme="minorHAnsi" w:hAnsiTheme="minorHAnsi" w:cs="Arial"/>
                <w:sz w:val="22"/>
              </w:rPr>
              <w:t xml:space="preserve">, we will employ strategies to engage new families throughout the school year. Strategies may include but are not limited to: pairing new students with school buddies or ambassadors; a “welcoming committee” of school staff and parents to introduce new families to both Morgan and Holyoke; or projects undertaken by </w:t>
            </w:r>
            <w:r>
              <w:rPr>
                <w:rFonts w:asciiTheme="minorHAnsi" w:hAnsiTheme="minorHAnsi" w:cs="Arial"/>
                <w:sz w:val="22"/>
              </w:rPr>
              <w:t xml:space="preserve">PAC </w:t>
            </w:r>
            <w:r w:rsidRPr="00131207">
              <w:rPr>
                <w:rFonts w:asciiTheme="minorHAnsi" w:hAnsiTheme="minorHAnsi" w:cs="Arial"/>
                <w:sz w:val="22"/>
              </w:rPr>
              <w:t>and the Welcome Center team such as an orientation video or Welcome Center activity.</w:t>
            </w:r>
          </w:p>
        </w:tc>
        <w:tc>
          <w:tcPr>
            <w:tcW w:w="2250" w:type="dxa"/>
          </w:tcPr>
          <w:p w14:paraId="2F70133B" w14:textId="77777777" w:rsidR="002B1A16" w:rsidRPr="00131207" w:rsidRDefault="002B1A16" w:rsidP="00124E55">
            <w:pPr>
              <w:tabs>
                <w:tab w:val="left" w:pos="7308"/>
                <w:tab w:val="left" w:pos="8568"/>
              </w:tabs>
              <w:rPr>
                <w:rFonts w:asciiTheme="minorHAnsi" w:hAnsiTheme="minorHAnsi" w:cs="Arial"/>
                <w:sz w:val="22"/>
              </w:rPr>
            </w:pPr>
            <w:r>
              <w:rPr>
                <w:rFonts w:asciiTheme="minorHAnsi" w:hAnsiTheme="minorHAnsi" w:cs="Arial"/>
                <w:sz w:val="22"/>
              </w:rPr>
              <w:t>Family Engagement Coordinator</w:t>
            </w:r>
            <w:r w:rsidRPr="00131207">
              <w:rPr>
                <w:rFonts w:asciiTheme="minorHAnsi" w:hAnsiTheme="minorHAnsi" w:cs="Arial"/>
                <w:sz w:val="22"/>
              </w:rPr>
              <w:t xml:space="preserve">, </w:t>
            </w:r>
            <w:r>
              <w:rPr>
                <w:rFonts w:asciiTheme="minorHAnsi" w:hAnsiTheme="minorHAnsi" w:cs="Arial"/>
                <w:sz w:val="22"/>
              </w:rPr>
              <w:t xml:space="preserve">ELL </w:t>
            </w:r>
            <w:r w:rsidRPr="00131207">
              <w:rPr>
                <w:rFonts w:asciiTheme="minorHAnsi" w:hAnsiTheme="minorHAnsi" w:cs="Arial"/>
                <w:sz w:val="22"/>
              </w:rPr>
              <w:t>Parent Advisory Committee</w:t>
            </w:r>
          </w:p>
        </w:tc>
        <w:tc>
          <w:tcPr>
            <w:tcW w:w="2070" w:type="dxa"/>
          </w:tcPr>
          <w:p w14:paraId="2F70133C" w14:textId="77777777" w:rsidR="002B1A16" w:rsidRPr="00131207" w:rsidRDefault="002B1A16" w:rsidP="00124E55">
            <w:pPr>
              <w:tabs>
                <w:tab w:val="left" w:pos="7308"/>
                <w:tab w:val="left" w:pos="8568"/>
              </w:tabs>
              <w:rPr>
                <w:rFonts w:asciiTheme="minorHAnsi" w:hAnsiTheme="minorHAnsi" w:cs="Arial"/>
                <w:sz w:val="22"/>
                <w:highlight w:val="yellow"/>
              </w:rPr>
            </w:pPr>
            <w:r w:rsidRPr="00131207">
              <w:rPr>
                <w:rFonts w:asciiTheme="minorHAnsi" w:hAnsiTheme="minorHAnsi" w:cs="Arial"/>
                <w:sz w:val="22"/>
              </w:rPr>
              <w:t>SY 2014-2015</w:t>
            </w:r>
          </w:p>
        </w:tc>
      </w:tr>
    </w:tbl>
    <w:p w14:paraId="2F70133E" w14:textId="77777777" w:rsidR="002B1A16" w:rsidRPr="00131207" w:rsidRDefault="002B1A16" w:rsidP="002B1A16">
      <w:pPr>
        <w:tabs>
          <w:tab w:val="left" w:pos="7308"/>
          <w:tab w:val="left" w:pos="8568"/>
        </w:tabs>
        <w:spacing w:after="120"/>
        <w:rPr>
          <w:rFonts w:cs="Arial"/>
          <w:b/>
        </w:rPr>
        <w:sectPr w:rsidR="002B1A16" w:rsidRPr="00131207" w:rsidSect="00124E55">
          <w:type w:val="continuous"/>
          <w:pgSz w:w="12240" w:h="15840"/>
          <w:pgMar w:top="1152" w:right="1152" w:bottom="720" w:left="1152" w:header="432" w:footer="432" w:gutter="0"/>
          <w:cols w:space="720"/>
          <w:titlePg/>
          <w:docGrid w:linePitch="360"/>
        </w:sectPr>
      </w:pPr>
    </w:p>
    <w:p w14:paraId="2F70133F" w14:textId="77777777" w:rsidR="002B1A16" w:rsidRDefault="002B1A16" w:rsidP="002B1A16">
      <w:pPr>
        <w:rPr>
          <w:b/>
          <w:u w:val="single"/>
        </w:rPr>
      </w:pPr>
      <w:r>
        <w:rPr>
          <w:b/>
          <w:u w:val="single"/>
        </w:rPr>
        <w:br w:type="page"/>
      </w:r>
    </w:p>
    <w:p w14:paraId="2F701340" w14:textId="77777777" w:rsidR="002B1A16" w:rsidRPr="005F332A" w:rsidRDefault="002B1A16" w:rsidP="002B1A16">
      <w:pPr>
        <w:rPr>
          <w:b/>
          <w:u w:val="single"/>
        </w:rPr>
      </w:pPr>
      <w:r>
        <w:rPr>
          <w:b/>
          <w:u w:val="single"/>
        </w:rPr>
        <w:t xml:space="preserve">Priority Area 5 </w:t>
      </w:r>
      <w:r w:rsidRPr="005F332A">
        <w:rPr>
          <w:b/>
          <w:u w:val="single"/>
        </w:rPr>
        <w:t>Benchmarks</w:t>
      </w:r>
    </w:p>
    <w:p w14:paraId="2F701341" w14:textId="77777777" w:rsidR="002B1A16" w:rsidRDefault="002B1A16" w:rsidP="002B1A16">
      <w:pPr>
        <w:rPr>
          <w:b/>
        </w:rPr>
      </w:pPr>
    </w:p>
    <w:p w14:paraId="2F701342" w14:textId="77777777" w:rsidR="002B1A16" w:rsidRPr="005F332A" w:rsidRDefault="002B1A16" w:rsidP="002B1A16">
      <w:pPr>
        <w:rPr>
          <w:b/>
        </w:rPr>
      </w:pPr>
      <w:r w:rsidRPr="005F332A">
        <w:rPr>
          <w:b/>
        </w:rPr>
        <w:t>Final Outcomes:</w:t>
      </w:r>
    </w:p>
    <w:p w14:paraId="2F701343" w14:textId="77777777" w:rsidR="002B1A16" w:rsidRPr="005F332A" w:rsidRDefault="002B1A16" w:rsidP="002B1A16">
      <w:pPr>
        <w:pStyle w:val="ListParagraph"/>
        <w:numPr>
          <w:ilvl w:val="0"/>
          <w:numId w:val="34"/>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35% of families</w:t>
      </w:r>
      <w:r>
        <w:rPr>
          <w:rFonts w:asciiTheme="minorHAnsi" w:eastAsia="Calibri" w:hAnsiTheme="minorHAnsi"/>
          <w:sz w:val="22"/>
          <w:szCs w:val="22"/>
        </w:rPr>
        <w:t xml:space="preserve"> (including newcomers)</w:t>
      </w:r>
      <w:r w:rsidRPr="005F332A">
        <w:rPr>
          <w:rFonts w:asciiTheme="minorHAnsi" w:eastAsia="Calibri" w:hAnsiTheme="minorHAnsi"/>
          <w:sz w:val="22"/>
          <w:szCs w:val="22"/>
        </w:rPr>
        <w:t xml:space="preserve"> who respond to surveys, and by June 2015, 50% </w:t>
      </w:r>
      <w:r>
        <w:rPr>
          <w:rFonts w:asciiTheme="minorHAnsi" w:eastAsia="Calibri" w:hAnsiTheme="minorHAnsi"/>
          <w:sz w:val="22"/>
          <w:szCs w:val="22"/>
        </w:rPr>
        <w:t>of families,</w:t>
      </w:r>
      <w:r w:rsidRPr="005F332A">
        <w:rPr>
          <w:rFonts w:asciiTheme="minorHAnsi" w:eastAsia="Calibri" w:hAnsiTheme="minorHAnsi"/>
          <w:sz w:val="22"/>
          <w:szCs w:val="22"/>
        </w:rPr>
        <w:t xml:space="preserve"> can identify one learning target for their student and name at least one way they can support that goal at home as identified during family conferences.</w:t>
      </w:r>
    </w:p>
    <w:p w14:paraId="2F701344" w14:textId="77777777" w:rsidR="002B1A16" w:rsidRPr="005F332A" w:rsidRDefault="002B1A16" w:rsidP="002B1A16">
      <w:pPr>
        <w:numPr>
          <w:ilvl w:val="0"/>
          <w:numId w:val="34"/>
        </w:numPr>
      </w:pPr>
      <w:r w:rsidRPr="005F332A">
        <w:t xml:space="preserve">By June 2015, 50% of students participating in partner programs and initiatives demonstrate greater </w:t>
      </w:r>
      <w:r>
        <w:t xml:space="preserve">academic </w:t>
      </w:r>
      <w:r w:rsidRPr="005F332A">
        <w:t>growth than similar students not enrolled.</w:t>
      </w:r>
    </w:p>
    <w:p w14:paraId="2F701345" w14:textId="77777777" w:rsidR="002B1A16" w:rsidRPr="005F332A" w:rsidRDefault="002B1A16" w:rsidP="002B1A16">
      <w:pPr>
        <w:ind w:left="360"/>
      </w:pPr>
    </w:p>
    <w:p w14:paraId="2F701346" w14:textId="77777777" w:rsidR="002B1A16" w:rsidRPr="005F332A" w:rsidRDefault="002B1A16" w:rsidP="002B1A16">
      <w:pPr>
        <w:rPr>
          <w:b/>
        </w:rPr>
      </w:pPr>
      <w:r w:rsidRPr="005F332A">
        <w:rPr>
          <w:b/>
        </w:rPr>
        <w:t>Early Evidence of Change:</w:t>
      </w:r>
    </w:p>
    <w:p w14:paraId="2F701347" w14:textId="77777777" w:rsidR="002B1A16" w:rsidRPr="005F332A" w:rsidRDefault="002B1A16" w:rsidP="002B1A16">
      <w:pPr>
        <w:pStyle w:val="ListParagraph"/>
        <w:numPr>
          <w:ilvl w:val="0"/>
          <w:numId w:val="29"/>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50% of all families, including newcomers, agree with statement</w:t>
      </w:r>
      <w:r>
        <w:rPr>
          <w:rFonts w:asciiTheme="minorHAnsi" w:eastAsia="Calibri" w:hAnsiTheme="minorHAnsi"/>
          <w:sz w:val="22"/>
          <w:szCs w:val="22"/>
        </w:rPr>
        <w:t xml:space="preserve"> on a parent survey</w:t>
      </w:r>
      <w:r w:rsidRPr="005F332A">
        <w:rPr>
          <w:rFonts w:asciiTheme="minorHAnsi" w:eastAsia="Calibri" w:hAnsiTheme="minorHAnsi"/>
          <w:sz w:val="22"/>
          <w:szCs w:val="22"/>
        </w:rPr>
        <w:t xml:space="preserve"> that they feel connected to the Morgan community. </w:t>
      </w:r>
    </w:p>
    <w:p w14:paraId="2F701348" w14:textId="77777777" w:rsidR="002B1A16" w:rsidRPr="005F332A" w:rsidRDefault="002B1A16" w:rsidP="002B1A16">
      <w:pPr>
        <w:pStyle w:val="ListParagraph"/>
        <w:numPr>
          <w:ilvl w:val="0"/>
          <w:numId w:val="29"/>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80% of teachers can identify how community partners reinforce academic and behavioral goals as shown on teacher survey.</w:t>
      </w:r>
    </w:p>
    <w:p w14:paraId="2F701349" w14:textId="77777777" w:rsidR="002B1A16" w:rsidRPr="005F332A" w:rsidRDefault="002B1A16" w:rsidP="002B1A16">
      <w:pPr>
        <w:pStyle w:val="ListParagraph"/>
        <w:numPr>
          <w:ilvl w:val="0"/>
          <w:numId w:val="29"/>
        </w:numPr>
        <w:tabs>
          <w:tab w:val="left" w:pos="7308"/>
          <w:tab w:val="left" w:pos="8568"/>
        </w:tabs>
        <w:spacing w:after="120"/>
        <w:rPr>
          <w:rFonts w:asciiTheme="minorHAnsi" w:eastAsia="Calibri" w:hAnsiTheme="minorHAnsi"/>
          <w:sz w:val="22"/>
          <w:szCs w:val="22"/>
        </w:rPr>
      </w:pPr>
      <w:r w:rsidRPr="005F332A">
        <w:rPr>
          <w:rFonts w:asciiTheme="minorHAnsi" w:eastAsia="Calibri" w:hAnsiTheme="minorHAnsi"/>
          <w:sz w:val="22"/>
          <w:szCs w:val="22"/>
        </w:rPr>
        <w:t>By January 2015, 80% of partners can articulate school goals and the academic targets for the students they serve.</w:t>
      </w:r>
    </w:p>
    <w:p w14:paraId="2F70134A" w14:textId="77777777" w:rsidR="002B1A16" w:rsidRDefault="002B1A16" w:rsidP="002B1A16">
      <w:pPr>
        <w:tabs>
          <w:tab w:val="left" w:pos="7308"/>
          <w:tab w:val="left" w:pos="8568"/>
        </w:tabs>
        <w:spacing w:after="120"/>
        <w:rPr>
          <w:b/>
        </w:rPr>
      </w:pPr>
    </w:p>
    <w:p w14:paraId="2F70134B" w14:textId="77777777" w:rsidR="002B1A16" w:rsidRPr="005F332A" w:rsidRDefault="002B1A16" w:rsidP="002B1A16">
      <w:pPr>
        <w:tabs>
          <w:tab w:val="left" w:pos="7308"/>
          <w:tab w:val="left" w:pos="8568"/>
        </w:tabs>
        <w:spacing w:after="120"/>
        <w:rPr>
          <w:b/>
        </w:rPr>
      </w:pPr>
      <w:r w:rsidRPr="005F332A">
        <w:rPr>
          <w:b/>
        </w:rPr>
        <w:t>Implementation Benchmarks:</w:t>
      </w:r>
    </w:p>
    <w:p w14:paraId="2F70134C" w14:textId="77777777" w:rsidR="002B1A16" w:rsidRPr="005F332A" w:rsidRDefault="002B1A16" w:rsidP="002B1A16">
      <w:pPr>
        <w:tabs>
          <w:tab w:val="left" w:pos="7308"/>
          <w:tab w:val="left" w:pos="8568"/>
        </w:tabs>
        <w:spacing w:after="120"/>
        <w:rPr>
          <w:b/>
        </w:rPr>
      </w:pPr>
      <w:r w:rsidRPr="005F332A">
        <w:rPr>
          <w:b/>
        </w:rPr>
        <w:t>5.1</w:t>
      </w:r>
    </w:p>
    <w:p w14:paraId="2F70134D" w14:textId="77777777" w:rsidR="002B1A16" w:rsidRPr="005F332A" w:rsidRDefault="002B1A16" w:rsidP="002B1A16">
      <w:pPr>
        <w:numPr>
          <w:ilvl w:val="0"/>
          <w:numId w:val="47"/>
        </w:numPr>
        <w:tabs>
          <w:tab w:val="left" w:pos="2796"/>
        </w:tabs>
      </w:pPr>
      <w:r w:rsidRPr="005F332A">
        <w:rPr>
          <w:lang w:eastAsia="zh-CN"/>
        </w:rPr>
        <w:t xml:space="preserve">By September 2014, </w:t>
      </w:r>
      <w:r w:rsidRPr="005F332A">
        <w:t>initial meeting of S</w:t>
      </w:r>
      <w:r>
        <w:t xml:space="preserve">SC </w:t>
      </w:r>
      <w:r w:rsidRPr="005F332A">
        <w:t>held, with a focus on E</w:t>
      </w:r>
      <w:r>
        <w:t>LLs</w:t>
      </w:r>
      <w:r w:rsidRPr="005F332A">
        <w:t>, as evidenced by meeting minutes.</w:t>
      </w:r>
    </w:p>
    <w:p w14:paraId="2F70134E" w14:textId="77777777" w:rsidR="002B1A16" w:rsidRPr="005F332A" w:rsidRDefault="002B1A16" w:rsidP="002B1A16">
      <w:pPr>
        <w:numPr>
          <w:ilvl w:val="0"/>
          <w:numId w:val="47"/>
        </w:numPr>
        <w:tabs>
          <w:tab w:val="left" w:pos="2796"/>
        </w:tabs>
      </w:pPr>
      <w:r w:rsidRPr="005F332A">
        <w:t xml:space="preserve">By October 2014, outreach event held to find interested parents for </w:t>
      </w:r>
      <w:r>
        <w:t>PAC.</w:t>
      </w:r>
    </w:p>
    <w:p w14:paraId="2F70134F" w14:textId="77777777" w:rsidR="002B1A16" w:rsidRPr="005F332A" w:rsidRDefault="002B1A16" w:rsidP="002B1A16">
      <w:pPr>
        <w:numPr>
          <w:ilvl w:val="0"/>
          <w:numId w:val="47"/>
        </w:numPr>
        <w:tabs>
          <w:tab w:val="left" w:pos="7308"/>
          <w:tab w:val="left" w:pos="8568"/>
        </w:tabs>
        <w:spacing w:after="120"/>
      </w:pPr>
      <w:r w:rsidRPr="005F332A">
        <w:rPr>
          <w:lang w:eastAsia="zh-CN"/>
        </w:rPr>
        <w:t xml:space="preserve">By November 2014, </w:t>
      </w:r>
      <w:r w:rsidRPr="005F332A">
        <w:t>first ELL P</w:t>
      </w:r>
      <w:r>
        <w:t>AC</w:t>
      </w:r>
      <w:r w:rsidRPr="005F332A">
        <w:t xml:space="preserve"> cohort recruited and initial training provided.</w:t>
      </w:r>
    </w:p>
    <w:p w14:paraId="2F701350" w14:textId="77777777" w:rsidR="002B1A16" w:rsidRPr="005F332A" w:rsidRDefault="002B1A16" w:rsidP="002B1A16">
      <w:pPr>
        <w:tabs>
          <w:tab w:val="left" w:pos="7308"/>
          <w:tab w:val="left" w:pos="8568"/>
        </w:tabs>
        <w:spacing w:after="120"/>
        <w:rPr>
          <w:b/>
        </w:rPr>
      </w:pPr>
      <w:r w:rsidRPr="005F332A">
        <w:rPr>
          <w:b/>
        </w:rPr>
        <w:t>5.2</w:t>
      </w:r>
    </w:p>
    <w:p w14:paraId="2F701351" w14:textId="77777777" w:rsidR="002B1A16" w:rsidRPr="005F332A" w:rsidRDefault="002B1A16" w:rsidP="002B1A16">
      <w:pPr>
        <w:numPr>
          <w:ilvl w:val="0"/>
          <w:numId w:val="48"/>
        </w:numPr>
        <w:tabs>
          <w:tab w:val="left" w:pos="7308"/>
          <w:tab w:val="left" w:pos="8568"/>
        </w:tabs>
      </w:pPr>
      <w:r w:rsidRPr="005F332A">
        <w:t xml:space="preserve">By July 2014, bilingual </w:t>
      </w:r>
      <w:r>
        <w:t>Family Engagement Coordinator</w:t>
      </w:r>
      <w:r w:rsidRPr="005F332A">
        <w:t xml:space="preserve"> hired.</w:t>
      </w:r>
    </w:p>
    <w:p w14:paraId="2F701352" w14:textId="77777777" w:rsidR="002B1A16" w:rsidRPr="005F332A" w:rsidRDefault="002B1A16" w:rsidP="002B1A16">
      <w:pPr>
        <w:numPr>
          <w:ilvl w:val="0"/>
          <w:numId w:val="48"/>
        </w:numPr>
        <w:tabs>
          <w:tab w:val="left" w:pos="7308"/>
          <w:tab w:val="left" w:pos="8568"/>
        </w:tabs>
      </w:pPr>
      <w:r w:rsidRPr="005F332A">
        <w:t xml:space="preserve">August </w:t>
      </w:r>
      <w:r>
        <w:t xml:space="preserve">2014 </w:t>
      </w:r>
      <w:r w:rsidRPr="005F332A">
        <w:t>teacher professional development includes introduction to Holyoke community service providers and segment on having academic conversations about student goals and progress with parents/families. Teachers learn protocol for accessing support for students from community service providers.</w:t>
      </w:r>
    </w:p>
    <w:p w14:paraId="2F701353" w14:textId="77777777" w:rsidR="002B1A16" w:rsidRPr="005F332A" w:rsidRDefault="002B1A16" w:rsidP="002B1A16">
      <w:pPr>
        <w:numPr>
          <w:ilvl w:val="0"/>
          <w:numId w:val="48"/>
        </w:numPr>
        <w:tabs>
          <w:tab w:val="left" w:pos="7308"/>
          <w:tab w:val="left" w:pos="8568"/>
        </w:tabs>
      </w:pPr>
      <w:r w:rsidRPr="005F332A">
        <w:t>By August 31, 2014, every family has had positive contact with at least one Morgan staff member before school starts, either through the Walk to Success event or individualized outreach.</w:t>
      </w:r>
    </w:p>
    <w:p w14:paraId="2F701354" w14:textId="77777777" w:rsidR="002B1A16" w:rsidRPr="005F332A" w:rsidRDefault="002B1A16" w:rsidP="002B1A16">
      <w:pPr>
        <w:numPr>
          <w:ilvl w:val="0"/>
          <w:numId w:val="48"/>
        </w:numPr>
        <w:tabs>
          <w:tab w:val="left" w:pos="7308"/>
          <w:tab w:val="left" w:pos="8568"/>
        </w:tabs>
      </w:pPr>
      <w:r w:rsidRPr="005F332A">
        <w:t xml:space="preserve">By September 2014, Welcome Center created and </w:t>
      </w:r>
      <w:r>
        <w:t xml:space="preserve">initial </w:t>
      </w:r>
      <w:r w:rsidRPr="005F332A">
        <w:t>outreach events planned.</w:t>
      </w:r>
    </w:p>
    <w:p w14:paraId="2F701355" w14:textId="77777777" w:rsidR="002B1A16" w:rsidRPr="005F332A" w:rsidRDefault="002B1A16" w:rsidP="002B1A16">
      <w:pPr>
        <w:tabs>
          <w:tab w:val="left" w:pos="7308"/>
          <w:tab w:val="left" w:pos="8568"/>
        </w:tabs>
        <w:ind w:left="360"/>
      </w:pPr>
    </w:p>
    <w:p w14:paraId="2F701356" w14:textId="77777777" w:rsidR="002B1A16" w:rsidRPr="005F332A" w:rsidRDefault="002B1A16" w:rsidP="002B1A16">
      <w:pPr>
        <w:tabs>
          <w:tab w:val="left" w:pos="2796"/>
        </w:tabs>
        <w:rPr>
          <w:b/>
          <w:lang w:eastAsia="zh-CN"/>
        </w:rPr>
      </w:pPr>
      <w:r w:rsidRPr="005F332A">
        <w:rPr>
          <w:b/>
          <w:lang w:eastAsia="zh-CN"/>
        </w:rPr>
        <w:t>5.3</w:t>
      </w:r>
    </w:p>
    <w:p w14:paraId="2F701357" w14:textId="77777777" w:rsidR="002B1A16" w:rsidRDefault="002B1A16" w:rsidP="002B1A16">
      <w:pPr>
        <w:numPr>
          <w:ilvl w:val="0"/>
          <w:numId w:val="49"/>
        </w:numPr>
        <w:tabs>
          <w:tab w:val="left" w:pos="7308"/>
          <w:tab w:val="left" w:pos="8568"/>
        </w:tabs>
      </w:pPr>
      <w:r>
        <w:t>By July 2014, Community Partner Coordinator hired.</w:t>
      </w:r>
    </w:p>
    <w:p w14:paraId="2F701358" w14:textId="77777777" w:rsidR="002B1A16" w:rsidRPr="005F332A" w:rsidRDefault="002B1A16" w:rsidP="002B1A16">
      <w:pPr>
        <w:numPr>
          <w:ilvl w:val="0"/>
          <w:numId w:val="49"/>
        </w:numPr>
        <w:tabs>
          <w:tab w:val="left" w:pos="7308"/>
          <w:tab w:val="left" w:pos="8568"/>
        </w:tabs>
      </w:pPr>
      <w:r w:rsidRPr="005F332A">
        <w:t>By August 2014, all existing Morgan partners are vetted to determine alignment with turnaround plan strategies.</w:t>
      </w:r>
    </w:p>
    <w:p w14:paraId="2F701359" w14:textId="77777777" w:rsidR="002B1A16" w:rsidRDefault="002B1A16" w:rsidP="002B1A16">
      <w:pPr>
        <w:numPr>
          <w:ilvl w:val="0"/>
          <w:numId w:val="49"/>
        </w:numPr>
        <w:tabs>
          <w:tab w:val="left" w:pos="7308"/>
          <w:tab w:val="left" w:pos="8568"/>
        </w:tabs>
      </w:pPr>
      <w:r w:rsidRPr="005F332A">
        <w:t>By October 2014, at least three new partners are offering programs and services aligned with Morgan turnaround strategies.</w:t>
      </w:r>
    </w:p>
    <w:p w14:paraId="2F70135A" w14:textId="77777777" w:rsidR="002B1A16" w:rsidRPr="005F332A" w:rsidRDefault="002B1A16" w:rsidP="002B1A16">
      <w:pPr>
        <w:tabs>
          <w:tab w:val="left" w:pos="7308"/>
          <w:tab w:val="left" w:pos="8568"/>
        </w:tabs>
        <w:ind w:left="360"/>
      </w:pPr>
    </w:p>
    <w:p w14:paraId="2F70135B" w14:textId="77777777" w:rsidR="002B1A16" w:rsidRPr="005F332A" w:rsidRDefault="002B1A16" w:rsidP="002B1A16">
      <w:pPr>
        <w:tabs>
          <w:tab w:val="left" w:pos="2796"/>
        </w:tabs>
        <w:rPr>
          <w:b/>
          <w:lang w:eastAsia="zh-CN"/>
        </w:rPr>
      </w:pPr>
      <w:r w:rsidRPr="005F332A">
        <w:rPr>
          <w:b/>
          <w:lang w:eastAsia="zh-CN"/>
        </w:rPr>
        <w:t>5.4</w:t>
      </w:r>
    </w:p>
    <w:p w14:paraId="2F70135C" w14:textId="77777777" w:rsidR="002B1A16" w:rsidRPr="005F332A" w:rsidRDefault="002B1A16" w:rsidP="002B1A16">
      <w:pPr>
        <w:pStyle w:val="ListParagraph"/>
        <w:numPr>
          <w:ilvl w:val="0"/>
          <w:numId w:val="37"/>
        </w:numPr>
        <w:tabs>
          <w:tab w:val="left" w:pos="7308"/>
          <w:tab w:val="left" w:pos="8568"/>
        </w:tabs>
        <w:rPr>
          <w:rFonts w:asciiTheme="minorHAnsi" w:hAnsiTheme="minorHAnsi"/>
          <w:sz w:val="22"/>
          <w:szCs w:val="22"/>
        </w:rPr>
      </w:pPr>
      <w:r w:rsidRPr="005F332A">
        <w:rPr>
          <w:rFonts w:asciiTheme="minorHAnsi" w:hAnsiTheme="minorHAnsi"/>
          <w:sz w:val="22"/>
          <w:szCs w:val="22"/>
        </w:rPr>
        <w:t>By June 30, 2014, early childhood intervention program identified and partnership established.</w:t>
      </w:r>
    </w:p>
    <w:p w14:paraId="2F70135D" w14:textId="77777777" w:rsidR="002B1A16" w:rsidRPr="005F332A" w:rsidRDefault="002B1A16" w:rsidP="002B1A16">
      <w:pPr>
        <w:numPr>
          <w:ilvl w:val="0"/>
          <w:numId w:val="49"/>
        </w:numPr>
      </w:pPr>
      <w:r w:rsidRPr="005F332A">
        <w:t>By June 30, 201</w:t>
      </w:r>
      <w:r>
        <w:t>5</w:t>
      </w:r>
      <w:r w:rsidRPr="005F332A">
        <w:t xml:space="preserve">, 50% of </w:t>
      </w:r>
      <w:r>
        <w:t>students in the early childhood intervention program from SY2014-15</w:t>
      </w:r>
      <w:r w:rsidRPr="005F332A">
        <w:t xml:space="preserve"> are enrolled in </w:t>
      </w:r>
      <w:r>
        <w:t xml:space="preserve">Morgan </w:t>
      </w:r>
      <w:r w:rsidRPr="0052082A">
        <w:rPr>
          <w:rFonts w:cs="Arial"/>
        </w:rPr>
        <w:t>pre-K</w:t>
      </w:r>
      <w:r>
        <w:t xml:space="preserve"> for SY 20</w:t>
      </w:r>
      <w:r w:rsidRPr="005F332A">
        <w:t>15-16.</w:t>
      </w:r>
    </w:p>
    <w:p w14:paraId="2F70135E" w14:textId="77777777" w:rsidR="002B1A16" w:rsidRPr="005F332A" w:rsidRDefault="002B1A16" w:rsidP="002B1A16">
      <w:pPr>
        <w:tabs>
          <w:tab w:val="left" w:pos="7308"/>
          <w:tab w:val="left" w:pos="8568"/>
        </w:tabs>
        <w:rPr>
          <w:rFonts w:cs="Arial"/>
        </w:rPr>
      </w:pPr>
    </w:p>
    <w:p w14:paraId="2F70135F" w14:textId="77777777" w:rsidR="002B1A16" w:rsidRPr="005F332A" w:rsidRDefault="002B1A16" w:rsidP="002B1A16">
      <w:pPr>
        <w:tabs>
          <w:tab w:val="left" w:pos="7308"/>
          <w:tab w:val="left" w:pos="8568"/>
        </w:tabs>
        <w:rPr>
          <w:b/>
        </w:rPr>
      </w:pPr>
      <w:r w:rsidRPr="005F332A">
        <w:rPr>
          <w:b/>
        </w:rPr>
        <w:t>5.5</w:t>
      </w:r>
    </w:p>
    <w:p w14:paraId="2F701360" w14:textId="77777777" w:rsidR="002B1A16" w:rsidRPr="005F332A" w:rsidRDefault="002B1A16" w:rsidP="002B1A16">
      <w:pPr>
        <w:numPr>
          <w:ilvl w:val="0"/>
          <w:numId w:val="50"/>
        </w:numPr>
        <w:tabs>
          <w:tab w:val="left" w:pos="7308"/>
          <w:tab w:val="left" w:pos="8568"/>
        </w:tabs>
      </w:pPr>
      <w:r w:rsidRPr="005F332A">
        <w:t>By November 2014, at least 30% of identified Newcomer families attend first orientation activity, as evidenced by event attendance</w:t>
      </w:r>
    </w:p>
    <w:p w14:paraId="2F701361" w14:textId="77777777" w:rsidR="002B1A16" w:rsidRPr="005F332A" w:rsidRDefault="002B1A16" w:rsidP="002B1A16">
      <w:pPr>
        <w:pStyle w:val="ListParagraph"/>
        <w:numPr>
          <w:ilvl w:val="0"/>
          <w:numId w:val="37"/>
        </w:numPr>
        <w:tabs>
          <w:tab w:val="left" w:pos="1440"/>
        </w:tabs>
        <w:rPr>
          <w:rFonts w:asciiTheme="minorHAnsi" w:hAnsiTheme="minorHAnsi"/>
          <w:sz w:val="22"/>
          <w:szCs w:val="22"/>
        </w:rPr>
      </w:pPr>
      <w:r w:rsidRPr="005F332A">
        <w:rPr>
          <w:rFonts w:asciiTheme="minorHAnsi" w:hAnsiTheme="minorHAnsi"/>
          <w:sz w:val="22"/>
          <w:szCs w:val="22"/>
        </w:rPr>
        <w:t xml:space="preserve">November </w:t>
      </w:r>
      <w:r>
        <w:rPr>
          <w:rFonts w:asciiTheme="minorHAnsi" w:hAnsiTheme="minorHAnsi"/>
          <w:sz w:val="22"/>
          <w:szCs w:val="22"/>
        </w:rPr>
        <w:t xml:space="preserve">2014 </w:t>
      </w:r>
      <w:r w:rsidRPr="005F332A">
        <w:rPr>
          <w:rFonts w:asciiTheme="minorHAnsi" w:hAnsiTheme="minorHAnsi"/>
          <w:sz w:val="22"/>
          <w:szCs w:val="22"/>
        </w:rPr>
        <w:t>and ongoing, welcome initiatives for new families include pairing new students with school buddies or ambassadors; a “welcoming committee” of school staff and parents to introduce new families to both Morgan and Holyoke; and Welcome Center activities.</w:t>
      </w:r>
    </w:p>
    <w:p w14:paraId="2F701362" w14:textId="77777777" w:rsidR="002B1A16" w:rsidRPr="005F332A" w:rsidRDefault="002B1A16" w:rsidP="002B1A16">
      <w:pPr>
        <w:numPr>
          <w:ilvl w:val="0"/>
          <w:numId w:val="50"/>
        </w:numPr>
        <w:tabs>
          <w:tab w:val="left" w:pos="7308"/>
          <w:tab w:val="left" w:pos="8568"/>
        </w:tabs>
      </w:pPr>
      <w:r w:rsidRPr="005F332A">
        <w:t>By June 30, 2015, materials and orientation activities for new families refined.</w:t>
      </w:r>
    </w:p>
    <w:p w14:paraId="2F701363" w14:textId="77777777" w:rsidR="002B1A16" w:rsidRPr="004E391B" w:rsidRDefault="002B1A16" w:rsidP="002B1A16">
      <w:pPr>
        <w:tabs>
          <w:tab w:val="left" w:pos="7308"/>
          <w:tab w:val="left" w:pos="8568"/>
        </w:tabs>
        <w:rPr>
          <w:b/>
          <w:lang w:eastAsia="zh-CN"/>
        </w:rPr>
      </w:pPr>
    </w:p>
    <w:p w14:paraId="2F701364" w14:textId="77777777" w:rsidR="002B1A16" w:rsidRPr="00131207" w:rsidRDefault="002B1A16" w:rsidP="002B1A16">
      <w:pPr>
        <w:tabs>
          <w:tab w:val="left" w:pos="7308"/>
          <w:tab w:val="left" w:pos="8568"/>
        </w:tabs>
        <w:spacing w:after="120"/>
        <w:rPr>
          <w:rFonts w:cs="Arial"/>
          <w:b/>
        </w:rPr>
      </w:pPr>
    </w:p>
    <w:p w14:paraId="2F701365" w14:textId="77777777" w:rsidR="002B1A16" w:rsidRDefault="002B1A16" w:rsidP="002B1A16">
      <w:pPr>
        <w:rPr>
          <w:rFonts w:cs="Arial"/>
          <w:i/>
        </w:rPr>
      </w:pPr>
      <w:r>
        <w:rPr>
          <w:rFonts w:cs="Arial"/>
          <w:i/>
        </w:rPr>
        <w:br w:type="page"/>
      </w:r>
    </w:p>
    <w:p w14:paraId="2F701366" w14:textId="77777777" w:rsidR="002B1A16" w:rsidRPr="00131207" w:rsidRDefault="002B1A16" w:rsidP="002B1A16">
      <w:pPr>
        <w:rPr>
          <w:rFonts w:cs="Arial"/>
          <w:i/>
        </w:rPr>
        <w:sectPr w:rsidR="002B1A16" w:rsidRPr="00131207" w:rsidSect="00124E55">
          <w:type w:val="continuous"/>
          <w:pgSz w:w="12240" w:h="15840"/>
          <w:pgMar w:top="1152" w:right="1152" w:bottom="720" w:left="1152" w:header="432" w:footer="432" w:gutter="0"/>
          <w:cols w:space="720"/>
          <w:titlePg/>
          <w:docGrid w:linePitch="360"/>
        </w:sectPr>
      </w:pPr>
    </w:p>
    <w:tbl>
      <w:tblPr>
        <w:tblStyle w:val="TableGrid"/>
        <w:tblW w:w="0" w:type="auto"/>
        <w:tblLook w:val="04A0" w:firstRow="1" w:lastRow="0" w:firstColumn="1" w:lastColumn="0" w:noHBand="0" w:noVBand="1"/>
      </w:tblPr>
      <w:tblGrid>
        <w:gridCol w:w="7042"/>
        <w:gridCol w:w="2884"/>
      </w:tblGrid>
      <w:tr w:rsidR="002B1A16" w:rsidRPr="001C61A8" w14:paraId="2F701369" w14:textId="77777777" w:rsidTr="00124E55">
        <w:tc>
          <w:tcPr>
            <w:tcW w:w="7218" w:type="dxa"/>
            <w:shd w:val="clear" w:color="auto" w:fill="D9D9D9" w:themeFill="background1" w:themeFillShade="D9"/>
          </w:tcPr>
          <w:p w14:paraId="2F701367" w14:textId="77777777" w:rsidR="002B1A16" w:rsidRPr="001C61A8" w:rsidRDefault="002B1A16" w:rsidP="00124E55">
            <w:pPr>
              <w:pStyle w:val="NormalWeb"/>
              <w:spacing w:before="0" w:beforeAutospacing="0" w:after="120" w:afterAutospacing="0"/>
              <w:rPr>
                <w:rFonts w:asciiTheme="minorHAnsi" w:hAnsiTheme="minorHAnsi"/>
                <w:b/>
                <w:sz w:val="22"/>
                <w:szCs w:val="22"/>
              </w:rPr>
            </w:pPr>
            <w:r w:rsidRPr="001C61A8">
              <w:rPr>
                <w:rFonts w:asciiTheme="minorHAnsi" w:hAnsiTheme="minorHAnsi"/>
                <w:b/>
                <w:sz w:val="22"/>
                <w:szCs w:val="22"/>
              </w:rPr>
              <w:t>Statutory Requirements</w:t>
            </w:r>
          </w:p>
        </w:tc>
        <w:tc>
          <w:tcPr>
            <w:tcW w:w="2934" w:type="dxa"/>
            <w:shd w:val="clear" w:color="auto" w:fill="D9D9D9"/>
          </w:tcPr>
          <w:p w14:paraId="2F701368" w14:textId="77777777" w:rsidR="002B1A16" w:rsidRPr="001C61A8" w:rsidRDefault="002B1A16" w:rsidP="00124E55">
            <w:pPr>
              <w:pStyle w:val="NormalWeb"/>
              <w:spacing w:before="0" w:beforeAutospacing="0" w:after="120" w:afterAutospacing="0"/>
              <w:rPr>
                <w:rFonts w:asciiTheme="minorHAnsi" w:hAnsiTheme="minorHAnsi"/>
                <w:b/>
                <w:sz w:val="22"/>
                <w:szCs w:val="22"/>
              </w:rPr>
            </w:pPr>
            <w:r w:rsidRPr="001C61A8">
              <w:rPr>
                <w:rFonts w:asciiTheme="minorHAnsi" w:hAnsiTheme="minorHAnsi"/>
                <w:b/>
                <w:sz w:val="22"/>
                <w:szCs w:val="22"/>
              </w:rPr>
              <w:t>Related Priority Area(s)</w:t>
            </w:r>
          </w:p>
        </w:tc>
      </w:tr>
      <w:tr w:rsidR="002B1A16" w:rsidRPr="001C61A8" w14:paraId="2F70136C" w14:textId="77777777" w:rsidTr="00124E55">
        <w:tc>
          <w:tcPr>
            <w:tcW w:w="7218" w:type="dxa"/>
          </w:tcPr>
          <w:p w14:paraId="2F70136A" w14:textId="77777777" w:rsidR="002B1A16" w:rsidRPr="001C61A8" w:rsidRDefault="002B1A16" w:rsidP="00124E55">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Achievement gaps for limited English-proficient, special education and low-income students</w:t>
            </w:r>
          </w:p>
        </w:tc>
        <w:tc>
          <w:tcPr>
            <w:tcW w:w="2934" w:type="dxa"/>
          </w:tcPr>
          <w:p w14:paraId="2F70136B" w14:textId="77777777" w:rsidR="002B1A16" w:rsidRPr="001C61A8" w:rsidRDefault="002B1A16" w:rsidP="00124E55">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1, 2, 3, 4, 5</w:t>
            </w:r>
          </w:p>
        </w:tc>
      </w:tr>
      <w:tr w:rsidR="002B1A16" w:rsidRPr="001C61A8" w14:paraId="2F70136F" w14:textId="77777777" w:rsidTr="00124E55">
        <w:tc>
          <w:tcPr>
            <w:tcW w:w="7218" w:type="dxa"/>
          </w:tcPr>
          <w:p w14:paraId="2F70136D" w14:textId="77777777" w:rsidR="002B1A16" w:rsidRPr="001C61A8" w:rsidRDefault="002B1A16" w:rsidP="00124E55">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Alternative English language learning programs for limited English proficient students</w:t>
            </w:r>
          </w:p>
        </w:tc>
        <w:tc>
          <w:tcPr>
            <w:tcW w:w="2934" w:type="dxa"/>
          </w:tcPr>
          <w:p w14:paraId="2F70136E" w14:textId="77777777" w:rsidR="002B1A16" w:rsidRPr="001C61A8" w:rsidRDefault="002B1A16" w:rsidP="00124E55">
            <w:pPr>
              <w:pStyle w:val="NormalWeb"/>
              <w:spacing w:before="0" w:beforeAutospacing="0" w:after="120" w:afterAutospacing="0"/>
              <w:ind w:left="251"/>
              <w:rPr>
                <w:rFonts w:asciiTheme="minorHAnsi" w:hAnsiTheme="minorHAnsi"/>
                <w:sz w:val="22"/>
                <w:szCs w:val="22"/>
              </w:rPr>
            </w:pPr>
            <w:r w:rsidRPr="001C61A8">
              <w:rPr>
                <w:rFonts w:asciiTheme="minorHAnsi" w:hAnsiTheme="minorHAnsi"/>
                <w:sz w:val="22"/>
                <w:szCs w:val="22"/>
              </w:rPr>
              <w:t>1, 2, 3, 4, 5</w:t>
            </w:r>
          </w:p>
        </w:tc>
      </w:tr>
      <w:tr w:rsidR="002B1A16" w:rsidRPr="001C61A8" w14:paraId="2F701372" w14:textId="77777777" w:rsidTr="00124E55">
        <w:tc>
          <w:tcPr>
            <w:tcW w:w="7218" w:type="dxa"/>
          </w:tcPr>
          <w:p w14:paraId="2F701370" w14:textId="77777777" w:rsidR="002B1A16" w:rsidRPr="001C61A8" w:rsidRDefault="002B1A16" w:rsidP="00124E55">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Social service and health needs of students at the school and their families, to help students arrive and remain at school ready to learn; may include mental health and substance abuse screening</w:t>
            </w:r>
          </w:p>
        </w:tc>
        <w:tc>
          <w:tcPr>
            <w:tcW w:w="2934" w:type="dxa"/>
          </w:tcPr>
          <w:p w14:paraId="2F701371" w14:textId="77777777" w:rsidR="002B1A16" w:rsidRPr="001C61A8" w:rsidRDefault="002B1A16" w:rsidP="00124E55">
            <w:pPr>
              <w:pStyle w:val="NormalWeb"/>
              <w:spacing w:before="0" w:beforeAutospacing="0" w:after="120" w:afterAutospacing="0"/>
              <w:ind w:left="251"/>
              <w:rPr>
                <w:rFonts w:asciiTheme="minorHAnsi" w:hAnsiTheme="minorHAnsi"/>
                <w:sz w:val="22"/>
                <w:szCs w:val="22"/>
              </w:rPr>
            </w:pPr>
            <w:r w:rsidRPr="001C61A8">
              <w:rPr>
                <w:rFonts w:asciiTheme="minorHAnsi" w:hAnsiTheme="minorHAnsi"/>
                <w:sz w:val="22"/>
                <w:szCs w:val="22"/>
              </w:rPr>
              <w:t>1, 5</w:t>
            </w:r>
          </w:p>
        </w:tc>
      </w:tr>
      <w:tr w:rsidR="002B1A16" w:rsidRPr="001C61A8" w14:paraId="2F701375" w14:textId="77777777" w:rsidTr="00124E55">
        <w:tc>
          <w:tcPr>
            <w:tcW w:w="7218" w:type="dxa"/>
          </w:tcPr>
          <w:p w14:paraId="2F701373" w14:textId="77777777" w:rsidR="002B1A16" w:rsidRPr="001C61A8" w:rsidRDefault="002B1A16" w:rsidP="00124E55">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Improved or expanded child welfare services and, as appropriate, law enforcement services in the school community, in order to promote a safe and secure learning environment</w:t>
            </w:r>
          </w:p>
        </w:tc>
        <w:tc>
          <w:tcPr>
            <w:tcW w:w="2934" w:type="dxa"/>
          </w:tcPr>
          <w:p w14:paraId="2F701374" w14:textId="77777777" w:rsidR="002B1A16" w:rsidRPr="001C61A8" w:rsidRDefault="002B1A16" w:rsidP="00124E55">
            <w:pPr>
              <w:pStyle w:val="NormalWeb"/>
              <w:spacing w:before="0" w:beforeAutospacing="0" w:after="120" w:afterAutospacing="0"/>
              <w:ind w:left="251"/>
              <w:rPr>
                <w:rFonts w:asciiTheme="minorHAnsi" w:hAnsiTheme="minorHAnsi"/>
                <w:sz w:val="22"/>
                <w:szCs w:val="22"/>
              </w:rPr>
            </w:pPr>
            <w:r w:rsidRPr="001C61A8">
              <w:rPr>
                <w:rFonts w:asciiTheme="minorHAnsi" w:hAnsiTheme="minorHAnsi"/>
                <w:sz w:val="22"/>
                <w:szCs w:val="22"/>
              </w:rPr>
              <w:t>1, 5</w:t>
            </w:r>
          </w:p>
        </w:tc>
      </w:tr>
      <w:tr w:rsidR="002B1A16" w:rsidRPr="001C61A8" w14:paraId="2F701378" w14:textId="77777777" w:rsidTr="00124E55">
        <w:tc>
          <w:tcPr>
            <w:tcW w:w="7218" w:type="dxa"/>
          </w:tcPr>
          <w:p w14:paraId="2F701376" w14:textId="77777777" w:rsidR="002B1A16" w:rsidRPr="001C61A8" w:rsidRDefault="002B1A16" w:rsidP="00124E55">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Improved workforce development services provided to students at the school and their families, to provide students and families with meaningful employment skills and opportunities</w:t>
            </w:r>
          </w:p>
        </w:tc>
        <w:tc>
          <w:tcPr>
            <w:tcW w:w="2934" w:type="dxa"/>
          </w:tcPr>
          <w:p w14:paraId="2F701377" w14:textId="77777777" w:rsidR="002B1A16" w:rsidRPr="001C61A8" w:rsidRDefault="002B1A16" w:rsidP="00124E55">
            <w:pPr>
              <w:pStyle w:val="NormalWeb"/>
              <w:spacing w:before="0" w:beforeAutospacing="0" w:after="120" w:afterAutospacing="0"/>
              <w:ind w:left="251"/>
              <w:rPr>
                <w:rFonts w:asciiTheme="minorHAnsi" w:hAnsiTheme="minorHAnsi"/>
                <w:sz w:val="22"/>
                <w:szCs w:val="22"/>
              </w:rPr>
            </w:pPr>
            <w:r>
              <w:rPr>
                <w:rFonts w:asciiTheme="minorHAnsi" w:hAnsiTheme="minorHAnsi"/>
                <w:sz w:val="22"/>
                <w:szCs w:val="22"/>
              </w:rPr>
              <w:t>3, 5</w:t>
            </w:r>
          </w:p>
        </w:tc>
      </w:tr>
      <w:tr w:rsidR="002B1A16" w:rsidRPr="001C61A8" w14:paraId="2F70137B" w14:textId="77777777" w:rsidTr="00124E55">
        <w:tc>
          <w:tcPr>
            <w:tcW w:w="7218" w:type="dxa"/>
          </w:tcPr>
          <w:p w14:paraId="2F701379" w14:textId="77777777" w:rsidR="002B1A16" w:rsidRPr="001C61A8" w:rsidRDefault="002B1A16" w:rsidP="00124E55">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A financial plan for the school, including any additional funds to be provided by the district, commonwealth, federal government or other sources</w:t>
            </w:r>
          </w:p>
        </w:tc>
        <w:tc>
          <w:tcPr>
            <w:tcW w:w="2934" w:type="dxa"/>
          </w:tcPr>
          <w:p w14:paraId="2F70137A" w14:textId="77777777" w:rsidR="002B1A16" w:rsidRPr="001C61A8" w:rsidRDefault="002B1A16" w:rsidP="00124E55">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 xml:space="preserve">Appendix </w:t>
            </w:r>
            <w:r>
              <w:rPr>
                <w:rFonts w:asciiTheme="minorHAnsi" w:hAnsiTheme="minorHAnsi"/>
                <w:sz w:val="22"/>
                <w:szCs w:val="22"/>
              </w:rPr>
              <w:t>C</w:t>
            </w:r>
          </w:p>
        </w:tc>
      </w:tr>
      <w:tr w:rsidR="002B1A16" w:rsidRPr="001C61A8" w14:paraId="2F70137E" w14:textId="77777777" w:rsidTr="00124E55">
        <w:tc>
          <w:tcPr>
            <w:tcW w:w="7218" w:type="dxa"/>
          </w:tcPr>
          <w:p w14:paraId="2F70137C" w14:textId="77777777" w:rsidR="002B1A16" w:rsidRPr="001C61A8" w:rsidRDefault="002B1A16" w:rsidP="00124E55">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Formation of a Parent Advisory Committee focused on English Language Learners (if applicable)</w:t>
            </w:r>
          </w:p>
        </w:tc>
        <w:tc>
          <w:tcPr>
            <w:tcW w:w="2934" w:type="dxa"/>
          </w:tcPr>
          <w:p w14:paraId="2F70137D" w14:textId="77777777" w:rsidR="002B1A16" w:rsidRPr="001C61A8" w:rsidRDefault="002B1A16" w:rsidP="00124E55">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4, 5</w:t>
            </w:r>
          </w:p>
        </w:tc>
      </w:tr>
      <w:tr w:rsidR="002B1A16" w:rsidRPr="001C61A8" w14:paraId="2F701381" w14:textId="77777777" w:rsidTr="00124E55">
        <w:tc>
          <w:tcPr>
            <w:tcW w:w="7218" w:type="dxa"/>
          </w:tcPr>
          <w:p w14:paraId="2F70137F" w14:textId="77777777" w:rsidR="002B1A16" w:rsidRPr="001C61A8" w:rsidRDefault="002B1A16" w:rsidP="00124E55">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 xml:space="preserve">Strong leadership in schools, including a new or current principal with a track record of success </w:t>
            </w:r>
          </w:p>
        </w:tc>
        <w:tc>
          <w:tcPr>
            <w:tcW w:w="2934" w:type="dxa"/>
          </w:tcPr>
          <w:p w14:paraId="2F701380" w14:textId="77777777" w:rsidR="002B1A16" w:rsidRPr="001C61A8" w:rsidRDefault="002B1A16" w:rsidP="00124E55">
            <w:pPr>
              <w:pStyle w:val="NormalWeb"/>
              <w:spacing w:before="0" w:beforeAutospacing="0" w:after="120" w:afterAutospacing="0"/>
              <w:ind w:left="305"/>
              <w:rPr>
                <w:rFonts w:asciiTheme="minorHAnsi" w:hAnsiTheme="minorHAnsi"/>
                <w:sz w:val="22"/>
                <w:szCs w:val="22"/>
              </w:rPr>
            </w:pPr>
            <w:r w:rsidRPr="001C61A8">
              <w:rPr>
                <w:rFonts w:asciiTheme="minorHAnsi" w:hAnsiTheme="minorHAnsi"/>
                <w:sz w:val="22"/>
                <w:szCs w:val="22"/>
              </w:rPr>
              <w:t>1</w:t>
            </w:r>
            <w:r>
              <w:rPr>
                <w:rFonts w:asciiTheme="minorHAnsi" w:hAnsiTheme="minorHAnsi"/>
                <w:sz w:val="22"/>
                <w:szCs w:val="22"/>
              </w:rPr>
              <w:t>, 3</w:t>
            </w:r>
          </w:p>
        </w:tc>
      </w:tr>
      <w:tr w:rsidR="002B1A16" w:rsidRPr="001C61A8" w14:paraId="2F701384" w14:textId="77777777" w:rsidTr="00124E55">
        <w:tc>
          <w:tcPr>
            <w:tcW w:w="7218" w:type="dxa"/>
          </w:tcPr>
          <w:p w14:paraId="2F701382" w14:textId="77777777" w:rsidR="002B1A16" w:rsidRPr="001C61A8" w:rsidRDefault="002B1A16" w:rsidP="00124E55">
            <w:pPr>
              <w:pStyle w:val="NormalWeb"/>
              <w:spacing w:before="0" w:beforeAutospacing="0" w:after="120" w:afterAutospacing="0"/>
              <w:rPr>
                <w:rFonts w:asciiTheme="minorHAnsi" w:hAnsiTheme="minorHAnsi"/>
                <w:sz w:val="22"/>
                <w:szCs w:val="22"/>
              </w:rPr>
            </w:pPr>
            <w:r w:rsidRPr="001C61A8">
              <w:rPr>
                <w:rFonts w:asciiTheme="minorHAnsi" w:hAnsiTheme="minorHAnsi"/>
                <w:sz w:val="22"/>
                <w:szCs w:val="22"/>
              </w:rPr>
              <w:t xml:space="preserve">Redesigned school day, week, or year to include additional time for student learning and teacher collaboration </w:t>
            </w:r>
          </w:p>
        </w:tc>
        <w:tc>
          <w:tcPr>
            <w:tcW w:w="2934" w:type="dxa"/>
          </w:tcPr>
          <w:p w14:paraId="2F701383" w14:textId="77777777" w:rsidR="002B1A16" w:rsidRPr="001C61A8" w:rsidRDefault="002B1A16" w:rsidP="00124E55">
            <w:pPr>
              <w:pStyle w:val="NormalWeb"/>
              <w:spacing w:before="0" w:beforeAutospacing="0" w:after="120" w:afterAutospacing="0"/>
              <w:ind w:left="251"/>
              <w:rPr>
                <w:rFonts w:asciiTheme="minorHAnsi" w:hAnsiTheme="minorHAnsi"/>
                <w:sz w:val="22"/>
                <w:szCs w:val="22"/>
              </w:rPr>
            </w:pPr>
            <w:r>
              <w:rPr>
                <w:rFonts w:asciiTheme="minorHAnsi" w:hAnsiTheme="minorHAnsi"/>
                <w:sz w:val="22"/>
                <w:szCs w:val="22"/>
              </w:rPr>
              <w:t>2</w:t>
            </w:r>
          </w:p>
        </w:tc>
      </w:tr>
    </w:tbl>
    <w:p w14:paraId="2F701385" w14:textId="77777777" w:rsidR="002B1A16" w:rsidRDefault="002B1A16" w:rsidP="002B1A16">
      <w:pPr>
        <w:pStyle w:val="NormalWeb"/>
        <w:shd w:val="clear" w:color="auto" w:fill="FFFFFF"/>
        <w:spacing w:before="0" w:beforeAutospacing="0" w:after="120" w:afterAutospacing="0"/>
        <w:rPr>
          <w:rFonts w:asciiTheme="minorHAnsi" w:eastAsiaTheme="minorHAnsi" w:hAnsiTheme="minorHAnsi" w:cstheme="minorBidi"/>
          <w:sz w:val="22"/>
          <w:szCs w:val="22"/>
        </w:rPr>
      </w:pPr>
    </w:p>
    <w:p w14:paraId="2F701386" w14:textId="77777777" w:rsidR="002B1A16" w:rsidRPr="0027727E" w:rsidRDefault="002B1A16" w:rsidP="002B1A16">
      <w:pPr>
        <w:pStyle w:val="NormalWeb"/>
        <w:shd w:val="clear" w:color="auto" w:fill="FFFFFF"/>
        <w:spacing w:before="0" w:beforeAutospacing="0" w:after="120" w:afterAutospacing="0"/>
        <w:rPr>
          <w:rFonts w:asciiTheme="minorHAnsi" w:eastAsiaTheme="minorHAnsi" w:hAnsiTheme="minorHAnsi" w:cstheme="minorBidi"/>
          <w:sz w:val="22"/>
          <w:szCs w:val="22"/>
        </w:rPr>
      </w:pPr>
    </w:p>
    <w:p w14:paraId="2F701387" w14:textId="77777777" w:rsidR="002B1A16" w:rsidRPr="0027727E" w:rsidRDefault="002B1A16" w:rsidP="002B1A16">
      <w:pPr>
        <w:pStyle w:val="NormalWeb"/>
        <w:shd w:val="clear" w:color="auto" w:fill="FFFFFF"/>
        <w:spacing w:before="0" w:beforeAutospacing="0" w:after="120" w:afterAutospacing="0"/>
        <w:rPr>
          <w:rFonts w:ascii="Calibri" w:hAnsi="Calibri"/>
          <w:b/>
          <w:sz w:val="22"/>
          <w:szCs w:val="22"/>
        </w:rPr>
      </w:pPr>
      <w:r w:rsidRPr="0027727E">
        <w:rPr>
          <w:rFonts w:ascii="Calibri" w:hAnsi="Calibri"/>
          <w:b/>
          <w:sz w:val="22"/>
          <w:szCs w:val="22"/>
        </w:rPr>
        <w:t>Turnaround Plan Authorization</w:t>
      </w:r>
    </w:p>
    <w:p w14:paraId="2F701388" w14:textId="77777777" w:rsidR="002B1A16" w:rsidRPr="0027727E" w:rsidRDefault="002B1A16" w:rsidP="002B1A16">
      <w:pPr>
        <w:pStyle w:val="NormalWeb"/>
        <w:shd w:val="clear" w:color="auto" w:fill="FFFFFF"/>
        <w:spacing w:before="0" w:beforeAutospacing="0" w:after="120" w:afterAutospacing="0"/>
        <w:rPr>
          <w:rFonts w:ascii="Calibri" w:hAnsi="Calibri"/>
          <w:sz w:val="22"/>
          <w:szCs w:val="22"/>
        </w:rPr>
        <w:sectPr w:rsidR="002B1A16" w:rsidRPr="0027727E" w:rsidSect="00124E55">
          <w:headerReference w:type="default" r:id="rId18"/>
          <w:type w:val="continuous"/>
          <w:pgSz w:w="12240" w:h="15840"/>
          <w:pgMar w:top="1152" w:right="1152" w:bottom="720" w:left="1152" w:header="432" w:footer="432" w:gutter="0"/>
          <w:cols w:space="720"/>
          <w:titlePg/>
          <w:docGrid w:linePitch="360"/>
        </w:sectPr>
      </w:pPr>
      <w:r w:rsidRPr="0027727E">
        <w:rPr>
          <w:rFonts w:ascii="Calibri" w:hAnsi="Calibri"/>
          <w:sz w:val="22"/>
          <w:szCs w:val="22"/>
        </w:rPr>
        <w:t>The turnaround plan is authorized for a period of three years. The Receiver may develop additional components of the plan, which must be approved by the Commissioner.</w:t>
      </w:r>
    </w:p>
    <w:p w14:paraId="2F701389" w14:textId="77777777" w:rsidR="002B1A16" w:rsidRDefault="002B1A16" w:rsidP="002B1A16">
      <w:pPr>
        <w:rPr>
          <w:rFonts w:cs="Arial"/>
          <w:b/>
        </w:rPr>
      </w:pPr>
      <w:bookmarkStart w:id="7" w:name="Policy_Guidance"/>
      <w:r>
        <w:rPr>
          <w:rFonts w:cs="Arial"/>
          <w:b/>
        </w:rPr>
        <w:br w:type="page"/>
      </w:r>
    </w:p>
    <w:p w14:paraId="2F70138A" w14:textId="77777777" w:rsidR="002B1A16" w:rsidRPr="00131207" w:rsidRDefault="002B1A16" w:rsidP="002B1A16">
      <w:pPr>
        <w:tabs>
          <w:tab w:val="left" w:pos="7308"/>
          <w:tab w:val="left" w:pos="8568"/>
        </w:tabs>
        <w:spacing w:before="120" w:after="120"/>
        <w:rPr>
          <w:rFonts w:cs="Arial"/>
          <w:b/>
        </w:rPr>
      </w:pPr>
      <w:r w:rsidRPr="00131207">
        <w:rPr>
          <w:rFonts w:cs="Arial"/>
          <w:b/>
        </w:rPr>
        <w:t>Guidance on Changes in Policy and Strategies to Consider under State Law</w:t>
      </w:r>
    </w:p>
    <w:bookmarkEnd w:id="7"/>
    <w:p w14:paraId="2F70138B" w14:textId="77777777" w:rsidR="002B1A16" w:rsidRPr="00131207" w:rsidRDefault="002B1A16" w:rsidP="002B1A16">
      <w:pPr>
        <w:spacing w:before="61"/>
        <w:ind w:right="-20"/>
        <w:rPr>
          <w:rFonts w:eastAsia="Calibri" w:cs="Calibri"/>
          <w:sz w:val="19"/>
          <w:szCs w:val="19"/>
        </w:rPr>
      </w:pPr>
      <w:r w:rsidRPr="00131207">
        <w:rPr>
          <w:rFonts w:eastAsia="Calibri" w:cs="Calibri"/>
          <w:b/>
          <w:bCs/>
          <w:sz w:val="19"/>
          <w:szCs w:val="19"/>
        </w:rPr>
        <w:t>C</w:t>
      </w:r>
      <w:r w:rsidRPr="00131207">
        <w:rPr>
          <w:rFonts w:eastAsia="Calibri" w:cs="Calibri"/>
          <w:b/>
          <w:bCs/>
          <w:spacing w:val="1"/>
          <w:sz w:val="19"/>
          <w:szCs w:val="19"/>
        </w:rPr>
        <w:t>u</w:t>
      </w:r>
      <w:r w:rsidRPr="00131207">
        <w:rPr>
          <w:rFonts w:eastAsia="Calibri" w:cs="Calibri"/>
          <w:b/>
          <w:bCs/>
          <w:sz w:val="19"/>
          <w:szCs w:val="19"/>
        </w:rPr>
        <w:t>rriculum</w:t>
      </w:r>
      <w:r>
        <w:rPr>
          <w:rFonts w:eastAsia="Calibri" w:cs="Calibri"/>
          <w:b/>
          <w:bCs/>
          <w:sz w:val="19"/>
          <w:szCs w:val="19"/>
        </w:rPr>
        <w:t xml:space="preserve"> </w:t>
      </w:r>
      <w:r w:rsidRPr="00131207">
        <w:rPr>
          <w:rFonts w:eastAsia="Calibri" w:cs="Calibri"/>
          <w:b/>
          <w:bCs/>
          <w:sz w:val="19"/>
          <w:szCs w:val="19"/>
        </w:rPr>
        <w:t>and</w:t>
      </w:r>
      <w:r>
        <w:rPr>
          <w:rFonts w:eastAsia="Calibri" w:cs="Calibri"/>
          <w:b/>
          <w:bCs/>
          <w:sz w:val="19"/>
          <w:szCs w:val="19"/>
        </w:rPr>
        <w:t xml:space="preserve"> </w:t>
      </w:r>
      <w:r w:rsidRPr="00131207">
        <w:rPr>
          <w:rFonts w:eastAsia="Calibri" w:cs="Calibri"/>
          <w:b/>
          <w:bCs/>
          <w:sz w:val="19"/>
          <w:szCs w:val="19"/>
        </w:rPr>
        <w:t>Instruc</w:t>
      </w:r>
      <w:r w:rsidRPr="00131207">
        <w:rPr>
          <w:rFonts w:eastAsia="Calibri" w:cs="Calibri"/>
          <w:b/>
          <w:bCs/>
          <w:spacing w:val="1"/>
          <w:sz w:val="19"/>
          <w:szCs w:val="19"/>
        </w:rPr>
        <w:t>t</w:t>
      </w:r>
      <w:r w:rsidRPr="00131207">
        <w:rPr>
          <w:rFonts w:eastAsia="Calibri" w:cs="Calibri"/>
          <w:b/>
          <w:bCs/>
          <w:sz w:val="19"/>
          <w:szCs w:val="19"/>
        </w:rPr>
        <w:t>ion</w:t>
      </w:r>
    </w:p>
    <w:p w14:paraId="2F70138C" w14:textId="77777777" w:rsidR="002B1A16" w:rsidRPr="00131207" w:rsidRDefault="002B1A16" w:rsidP="002B1A16">
      <w:pPr>
        <w:spacing w:before="59"/>
        <w:ind w:left="360" w:right="423"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Expand,</w:t>
      </w:r>
      <w:r>
        <w:rPr>
          <w:rFonts w:eastAsia="Calibri" w:cs="Calibri"/>
          <w:b/>
          <w:bCs/>
          <w:sz w:val="19"/>
          <w:szCs w:val="19"/>
        </w:rPr>
        <w:t xml:space="preserve"> </w:t>
      </w:r>
      <w:r w:rsidRPr="00131207">
        <w:rPr>
          <w:rFonts w:eastAsia="Calibri" w:cs="Calibri"/>
          <w:b/>
          <w:bCs/>
          <w:sz w:val="19"/>
          <w:szCs w:val="19"/>
        </w:rPr>
        <w:t>al</w:t>
      </w:r>
      <w:r w:rsidRPr="00131207">
        <w:rPr>
          <w:rFonts w:eastAsia="Calibri" w:cs="Calibri"/>
          <w:b/>
          <w:bCs/>
          <w:spacing w:val="1"/>
          <w:sz w:val="19"/>
          <w:szCs w:val="19"/>
        </w:rPr>
        <w:t>t</w:t>
      </w:r>
      <w:r w:rsidRPr="00131207">
        <w:rPr>
          <w:rFonts w:eastAsia="Calibri" w:cs="Calibri"/>
          <w:b/>
          <w:bCs/>
          <w:sz w:val="19"/>
          <w:szCs w:val="19"/>
        </w:rPr>
        <w:t>er,</w:t>
      </w:r>
      <w:r>
        <w:rPr>
          <w:rFonts w:eastAsia="Calibri" w:cs="Calibri"/>
          <w:b/>
          <w:bCs/>
          <w:sz w:val="19"/>
          <w:szCs w:val="19"/>
        </w:rPr>
        <w:t xml:space="preserve"> </w:t>
      </w:r>
      <w:r w:rsidRPr="00131207">
        <w:rPr>
          <w:rFonts w:eastAsia="Calibri" w:cs="Calibri"/>
          <w:b/>
          <w:bCs/>
          <w:sz w:val="19"/>
          <w:szCs w:val="19"/>
        </w:rPr>
        <w:t>or</w:t>
      </w:r>
      <w:r>
        <w:rPr>
          <w:rFonts w:eastAsia="Calibri" w:cs="Calibri"/>
          <w:b/>
          <w:bCs/>
          <w:sz w:val="19"/>
          <w:szCs w:val="19"/>
        </w:rPr>
        <w:t xml:space="preserve"> </w:t>
      </w:r>
      <w:r w:rsidRPr="00131207">
        <w:rPr>
          <w:rFonts w:eastAsia="Calibri" w:cs="Calibri"/>
          <w:b/>
          <w:bCs/>
          <w:sz w:val="19"/>
          <w:szCs w:val="19"/>
        </w:rPr>
        <w:t>replace</w:t>
      </w:r>
      <w:r>
        <w:rPr>
          <w:rFonts w:eastAsia="Calibri" w:cs="Calibri"/>
          <w:b/>
          <w:bCs/>
          <w:sz w:val="19"/>
          <w:szCs w:val="19"/>
        </w:rPr>
        <w:t xml:space="preserve"> </w:t>
      </w:r>
      <w:r w:rsidRPr="00131207">
        <w:rPr>
          <w:rFonts w:eastAsia="Calibri" w:cs="Calibri"/>
          <w:b/>
          <w:bCs/>
          <w:sz w:val="19"/>
          <w:szCs w:val="19"/>
        </w:rPr>
        <w:t>curr</w:t>
      </w:r>
      <w:r w:rsidRPr="00131207">
        <w:rPr>
          <w:rFonts w:eastAsia="Calibri" w:cs="Calibri"/>
          <w:b/>
          <w:bCs/>
          <w:spacing w:val="1"/>
          <w:sz w:val="19"/>
          <w:szCs w:val="19"/>
        </w:rPr>
        <w:t>i</w:t>
      </w:r>
      <w:r w:rsidRPr="00131207">
        <w:rPr>
          <w:rFonts w:eastAsia="Calibri" w:cs="Calibri"/>
          <w:b/>
          <w:bCs/>
          <w:sz w:val="19"/>
          <w:szCs w:val="19"/>
        </w:rPr>
        <w:t>culu</w:t>
      </w:r>
      <w:r w:rsidRPr="00131207">
        <w:rPr>
          <w:rFonts w:eastAsia="Calibri" w:cs="Calibri"/>
          <w:b/>
          <w:bCs/>
          <w:spacing w:val="3"/>
          <w:sz w:val="19"/>
          <w:szCs w:val="19"/>
        </w:rPr>
        <w:t>m</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z w:val="19"/>
          <w:szCs w:val="19"/>
        </w:rPr>
        <w:t>m</w:t>
      </w:r>
      <w:r w:rsidRPr="00131207">
        <w:rPr>
          <w:rFonts w:eastAsia="Calibri" w:cs="Calibri"/>
          <w:spacing w:val="2"/>
          <w:sz w:val="19"/>
          <w:szCs w:val="19"/>
        </w:rPr>
        <w:t>a</w:t>
      </w:r>
      <w:r w:rsidRPr="00131207">
        <w:rPr>
          <w:rFonts w:eastAsia="Calibri" w:cs="Calibri"/>
          <w:sz w:val="19"/>
          <w:szCs w:val="19"/>
        </w:rPr>
        <w:t>y</w:t>
      </w:r>
      <w:r>
        <w:rPr>
          <w:rFonts w:eastAsia="Calibri" w:cs="Calibri"/>
          <w:sz w:val="19"/>
          <w:szCs w:val="19"/>
        </w:rPr>
        <w:t xml:space="preserve"> </w:t>
      </w:r>
      <w:r w:rsidRPr="00131207">
        <w:rPr>
          <w:rFonts w:eastAsia="Calibri" w:cs="Calibri"/>
          <w:sz w:val="19"/>
          <w:szCs w:val="19"/>
        </w:rPr>
        <w:t>expand,</w:t>
      </w:r>
      <w:r>
        <w:rPr>
          <w:rFonts w:eastAsia="Calibri" w:cs="Calibri"/>
          <w:sz w:val="19"/>
          <w:szCs w:val="19"/>
        </w:rPr>
        <w:t xml:space="preserve"> </w:t>
      </w:r>
      <w:r w:rsidRPr="00131207">
        <w:rPr>
          <w:rFonts w:eastAsia="Calibri" w:cs="Calibri"/>
          <w:sz w:val="19"/>
          <w:szCs w:val="19"/>
        </w:rPr>
        <w:t>alter</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replace</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curr</w:t>
      </w:r>
      <w:r w:rsidRPr="00131207">
        <w:rPr>
          <w:rFonts w:eastAsia="Calibri" w:cs="Calibri"/>
          <w:spacing w:val="-1"/>
          <w:sz w:val="19"/>
          <w:szCs w:val="19"/>
        </w:rPr>
        <w:t>i</w:t>
      </w:r>
      <w:r w:rsidRPr="00131207">
        <w:rPr>
          <w:rFonts w:eastAsia="Calibri" w:cs="Calibri"/>
          <w:sz w:val="19"/>
          <w:szCs w:val="19"/>
        </w:rPr>
        <w:t>cu</w:t>
      </w:r>
      <w:r w:rsidRPr="00131207">
        <w:rPr>
          <w:rFonts w:eastAsia="Calibri" w:cs="Calibri"/>
          <w:spacing w:val="1"/>
          <w:sz w:val="19"/>
          <w:szCs w:val="19"/>
        </w:rPr>
        <w:t>l</w:t>
      </w:r>
      <w:r w:rsidRPr="00131207">
        <w:rPr>
          <w:rFonts w:eastAsia="Calibri" w:cs="Calibri"/>
          <w:sz w:val="19"/>
          <w:szCs w:val="19"/>
        </w:rPr>
        <w:t>um</w:t>
      </w:r>
      <w:r>
        <w:rPr>
          <w:rFonts w:eastAsia="Calibri" w:cs="Calibri"/>
          <w:sz w:val="19"/>
          <w:szCs w:val="19"/>
        </w:rPr>
        <w:t xml:space="preserve"> </w:t>
      </w:r>
      <w:r w:rsidRPr="00131207">
        <w:rPr>
          <w:rFonts w:eastAsia="Calibri" w:cs="Calibri"/>
          <w:sz w:val="19"/>
          <w:szCs w:val="19"/>
        </w:rPr>
        <w:t>and</w:t>
      </w:r>
      <w:r>
        <w:rPr>
          <w:rFonts w:eastAsia="Calibri" w:cs="Calibri"/>
          <w:sz w:val="19"/>
          <w:szCs w:val="19"/>
        </w:rPr>
        <w:t xml:space="preserve"> </w:t>
      </w:r>
      <w:r w:rsidRPr="00131207">
        <w:rPr>
          <w:rFonts w:eastAsia="Calibri" w:cs="Calibri"/>
          <w:spacing w:val="1"/>
          <w:sz w:val="19"/>
          <w:szCs w:val="19"/>
        </w:rPr>
        <w:t>p</w:t>
      </w:r>
      <w:r w:rsidRPr="00131207">
        <w:rPr>
          <w:rFonts w:eastAsia="Calibri" w:cs="Calibri"/>
          <w:spacing w:val="3"/>
          <w:sz w:val="19"/>
          <w:szCs w:val="19"/>
        </w:rPr>
        <w:t>r</w:t>
      </w:r>
      <w:r w:rsidRPr="00131207">
        <w:rPr>
          <w:rFonts w:eastAsia="Calibri" w:cs="Calibri"/>
          <w:sz w:val="19"/>
          <w:szCs w:val="19"/>
        </w:rPr>
        <w:t>o</w:t>
      </w:r>
      <w:r w:rsidRPr="00131207">
        <w:rPr>
          <w:rFonts w:eastAsia="Calibri" w:cs="Calibri"/>
          <w:spacing w:val="-1"/>
          <w:sz w:val="19"/>
          <w:szCs w:val="19"/>
        </w:rPr>
        <w:t>g</w:t>
      </w:r>
      <w:r w:rsidRPr="00131207">
        <w:rPr>
          <w:rFonts w:eastAsia="Calibri" w:cs="Calibri"/>
          <w:sz w:val="19"/>
          <w:szCs w:val="19"/>
        </w:rPr>
        <w:t>r</w:t>
      </w:r>
      <w:r w:rsidRPr="00131207">
        <w:rPr>
          <w:rFonts w:eastAsia="Calibri" w:cs="Calibri"/>
          <w:spacing w:val="1"/>
          <w:sz w:val="19"/>
          <w:szCs w:val="19"/>
        </w:rPr>
        <w:t>a</w:t>
      </w:r>
      <w:r w:rsidRPr="00131207">
        <w:rPr>
          <w:rFonts w:eastAsia="Calibri" w:cs="Calibri"/>
          <w:sz w:val="19"/>
          <w:szCs w:val="19"/>
        </w:rPr>
        <w:t>m of</w:t>
      </w:r>
      <w:r w:rsidRPr="00131207">
        <w:rPr>
          <w:rFonts w:eastAsia="Calibri" w:cs="Calibri"/>
          <w:spacing w:val="-1"/>
          <w:sz w:val="19"/>
          <w:szCs w:val="19"/>
        </w:rPr>
        <w:t>f</w:t>
      </w:r>
      <w:r w:rsidRPr="00131207">
        <w:rPr>
          <w:rFonts w:eastAsia="Calibri" w:cs="Calibri"/>
          <w:sz w:val="19"/>
          <w:szCs w:val="19"/>
        </w:rPr>
        <w:t>er</w:t>
      </w:r>
      <w:r w:rsidRPr="00131207">
        <w:rPr>
          <w:rFonts w:eastAsia="Calibri" w:cs="Calibri"/>
          <w:spacing w:val="1"/>
          <w:sz w:val="19"/>
          <w:szCs w:val="19"/>
        </w:rPr>
        <w:t>i</w:t>
      </w:r>
      <w:r w:rsidRPr="00131207">
        <w:rPr>
          <w:rFonts w:eastAsia="Calibri" w:cs="Calibri"/>
          <w:sz w:val="19"/>
          <w:szCs w:val="19"/>
        </w:rPr>
        <w:t>ngs</w:t>
      </w:r>
      <w:r>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school,</w:t>
      </w:r>
      <w:r>
        <w:rPr>
          <w:rFonts w:eastAsia="Calibri" w:cs="Calibri"/>
          <w:sz w:val="19"/>
          <w:szCs w:val="19"/>
        </w:rPr>
        <w:t xml:space="preserve"> </w:t>
      </w:r>
      <w:r w:rsidRPr="00131207">
        <w:rPr>
          <w:rFonts w:eastAsia="Calibri" w:cs="Calibri"/>
          <w:sz w:val="19"/>
          <w:szCs w:val="19"/>
        </w:rPr>
        <w:t>incl</w:t>
      </w:r>
      <w:r w:rsidRPr="00131207">
        <w:rPr>
          <w:rFonts w:eastAsia="Calibri" w:cs="Calibri"/>
          <w:spacing w:val="1"/>
          <w:sz w:val="19"/>
          <w:szCs w:val="19"/>
        </w:rPr>
        <w:t>u</w:t>
      </w:r>
      <w:r w:rsidRPr="00131207">
        <w:rPr>
          <w:rFonts w:eastAsia="Calibri" w:cs="Calibri"/>
          <w:sz w:val="19"/>
          <w:szCs w:val="19"/>
        </w:rPr>
        <w:t>d</w:t>
      </w:r>
      <w:r w:rsidRPr="00131207">
        <w:rPr>
          <w:rFonts w:eastAsia="Calibri" w:cs="Calibri"/>
          <w:spacing w:val="1"/>
          <w:sz w:val="19"/>
          <w:szCs w:val="19"/>
        </w:rPr>
        <w:t>i</w:t>
      </w:r>
      <w:r w:rsidRPr="00131207">
        <w:rPr>
          <w:rFonts w:eastAsia="Calibri" w:cs="Calibri"/>
          <w:sz w:val="19"/>
          <w:szCs w:val="19"/>
        </w:rPr>
        <w:t>ng</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i</w:t>
      </w:r>
      <w:r w:rsidRPr="00131207">
        <w:rPr>
          <w:rFonts w:eastAsia="Calibri" w:cs="Calibri"/>
          <w:spacing w:val="-1"/>
          <w:sz w:val="19"/>
          <w:szCs w:val="19"/>
        </w:rPr>
        <w:t>m</w:t>
      </w:r>
      <w:r w:rsidRPr="00131207">
        <w:rPr>
          <w:rFonts w:eastAsia="Calibri" w:cs="Calibri"/>
          <w:spacing w:val="1"/>
          <w:sz w:val="19"/>
          <w:szCs w:val="19"/>
        </w:rPr>
        <w:t>p</w:t>
      </w:r>
      <w:r w:rsidRPr="00131207">
        <w:rPr>
          <w:rFonts w:eastAsia="Calibri" w:cs="Calibri"/>
          <w:sz w:val="19"/>
          <w:szCs w:val="19"/>
        </w:rPr>
        <w:t>lem</w:t>
      </w:r>
      <w:r w:rsidRPr="00131207">
        <w:rPr>
          <w:rFonts w:eastAsia="Calibri" w:cs="Calibri"/>
          <w:spacing w:val="1"/>
          <w:sz w:val="19"/>
          <w:szCs w:val="19"/>
        </w:rPr>
        <w:t>e</w:t>
      </w:r>
      <w:r w:rsidRPr="00131207">
        <w:rPr>
          <w:rFonts w:eastAsia="Calibri" w:cs="Calibri"/>
          <w:sz w:val="19"/>
          <w:szCs w:val="19"/>
        </w:rPr>
        <w:t>ntati</w:t>
      </w:r>
      <w:r w:rsidRPr="00131207">
        <w:rPr>
          <w:rFonts w:eastAsia="Calibri" w:cs="Calibri"/>
          <w:spacing w:val="-1"/>
          <w:sz w:val="19"/>
          <w:szCs w:val="19"/>
        </w:rPr>
        <w:t>o</w:t>
      </w:r>
      <w:r w:rsidRPr="00131207">
        <w:rPr>
          <w:rFonts w:eastAsia="Calibri" w:cs="Calibri"/>
          <w:sz w:val="19"/>
          <w:szCs w:val="19"/>
        </w:rPr>
        <w:t>n</w:t>
      </w:r>
      <w:r>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Pr>
          <w:rFonts w:eastAsia="Calibri" w:cs="Calibri"/>
          <w:sz w:val="19"/>
          <w:szCs w:val="19"/>
        </w:rPr>
        <w:t xml:space="preserve"> </w:t>
      </w:r>
      <w:r w:rsidRPr="00131207">
        <w:rPr>
          <w:rFonts w:eastAsia="Calibri" w:cs="Calibri"/>
          <w:sz w:val="19"/>
          <w:szCs w:val="19"/>
        </w:rPr>
        <w:t>re</w:t>
      </w:r>
      <w:r w:rsidRPr="00131207">
        <w:rPr>
          <w:rFonts w:eastAsia="Calibri" w:cs="Calibri"/>
          <w:spacing w:val="1"/>
          <w:sz w:val="19"/>
          <w:szCs w:val="19"/>
        </w:rPr>
        <w:t>s</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rch</w:t>
      </w:r>
      <w:r>
        <w:rPr>
          <w:rFonts w:eastAsia="Calibri" w:cs="Calibri"/>
          <w:sz w:val="19"/>
          <w:szCs w:val="19"/>
        </w:rPr>
        <w:t xml:space="preserve"> </w:t>
      </w:r>
      <w:r w:rsidRPr="00131207">
        <w:rPr>
          <w:rFonts w:eastAsia="Calibri" w:cs="Calibri"/>
          <w:sz w:val="19"/>
          <w:szCs w:val="19"/>
        </w:rPr>
        <w:t>b</w:t>
      </w:r>
      <w:r w:rsidRPr="00131207">
        <w:rPr>
          <w:rFonts w:eastAsia="Calibri" w:cs="Calibri"/>
          <w:spacing w:val="1"/>
          <w:sz w:val="19"/>
          <w:szCs w:val="19"/>
        </w:rPr>
        <w:t>a</w:t>
      </w:r>
      <w:r w:rsidRPr="00131207">
        <w:rPr>
          <w:rFonts w:eastAsia="Calibri" w:cs="Calibri"/>
          <w:sz w:val="19"/>
          <w:szCs w:val="19"/>
        </w:rPr>
        <w:t>sed</w:t>
      </w:r>
      <w:r>
        <w:rPr>
          <w:rFonts w:eastAsia="Calibri" w:cs="Calibri"/>
          <w:sz w:val="19"/>
          <w:szCs w:val="19"/>
        </w:rPr>
        <w:t xml:space="preserve"> </w:t>
      </w:r>
      <w:r w:rsidRPr="00131207">
        <w:rPr>
          <w:rFonts w:eastAsia="Calibri" w:cs="Calibri"/>
          <w:spacing w:val="1"/>
          <w:sz w:val="19"/>
          <w:szCs w:val="19"/>
        </w:rPr>
        <w:t>e</w:t>
      </w:r>
      <w:r w:rsidRPr="00131207">
        <w:rPr>
          <w:rFonts w:eastAsia="Calibri" w:cs="Calibri"/>
          <w:sz w:val="19"/>
          <w:szCs w:val="19"/>
        </w:rPr>
        <w:t>arly</w:t>
      </w:r>
      <w:r>
        <w:rPr>
          <w:rFonts w:eastAsia="Calibri" w:cs="Calibri"/>
          <w:sz w:val="19"/>
          <w:szCs w:val="19"/>
        </w:rPr>
        <w:t xml:space="preserve"> </w:t>
      </w:r>
      <w:r w:rsidRPr="00131207">
        <w:rPr>
          <w:rFonts w:eastAsia="Calibri" w:cs="Calibri"/>
          <w:spacing w:val="-1"/>
          <w:sz w:val="19"/>
          <w:szCs w:val="19"/>
        </w:rPr>
        <w:t>l</w:t>
      </w:r>
      <w:r w:rsidRPr="00131207">
        <w:rPr>
          <w:rFonts w:eastAsia="Calibri" w:cs="Calibri"/>
          <w:sz w:val="19"/>
          <w:szCs w:val="19"/>
        </w:rPr>
        <w:t>iteracy</w:t>
      </w:r>
      <w:r>
        <w:rPr>
          <w:rFonts w:eastAsia="Calibri" w:cs="Calibri"/>
          <w:sz w:val="19"/>
          <w:szCs w:val="19"/>
        </w:rPr>
        <w:t xml:space="preserve"> </w:t>
      </w:r>
      <w:r w:rsidRPr="00131207">
        <w:rPr>
          <w:rFonts w:eastAsia="Calibri" w:cs="Calibri"/>
          <w:sz w:val="19"/>
          <w:szCs w:val="19"/>
        </w:rPr>
        <w:t>programs,</w:t>
      </w:r>
      <w:r>
        <w:rPr>
          <w:rFonts w:eastAsia="Calibri" w:cs="Calibri"/>
          <w:sz w:val="19"/>
          <w:szCs w:val="19"/>
        </w:rPr>
        <w:t xml:space="preserve"> </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rly</w:t>
      </w:r>
      <w:r>
        <w:rPr>
          <w:rFonts w:eastAsia="Calibri" w:cs="Calibri"/>
          <w:sz w:val="19"/>
          <w:szCs w:val="19"/>
        </w:rPr>
        <w:t xml:space="preserve"> </w:t>
      </w:r>
      <w:r w:rsidRPr="00131207">
        <w:rPr>
          <w:rFonts w:eastAsia="Calibri" w:cs="Calibri"/>
          <w:sz w:val="19"/>
          <w:szCs w:val="19"/>
        </w:rPr>
        <w:t>inter</w:t>
      </w:r>
      <w:r w:rsidRPr="00131207">
        <w:rPr>
          <w:rFonts w:eastAsia="Calibri" w:cs="Calibri"/>
          <w:spacing w:val="1"/>
          <w:sz w:val="19"/>
          <w:szCs w:val="19"/>
        </w:rPr>
        <w:t>v</w:t>
      </w:r>
      <w:r w:rsidRPr="00131207">
        <w:rPr>
          <w:rFonts w:eastAsia="Calibri" w:cs="Calibri"/>
          <w:sz w:val="19"/>
          <w:szCs w:val="19"/>
        </w:rPr>
        <w:t>entions</w:t>
      </w:r>
      <w:r>
        <w:rPr>
          <w:rFonts w:eastAsia="Calibri" w:cs="Calibri"/>
          <w:sz w:val="19"/>
          <w:szCs w:val="19"/>
        </w:rPr>
        <w:t xml:space="preserve"> </w:t>
      </w:r>
      <w:r w:rsidRPr="00131207">
        <w:rPr>
          <w:rFonts w:eastAsia="Calibri" w:cs="Calibri"/>
          <w:spacing w:val="1"/>
          <w:sz w:val="19"/>
          <w:szCs w:val="19"/>
        </w:rPr>
        <w:t>f</w:t>
      </w:r>
      <w:r w:rsidRPr="00131207">
        <w:rPr>
          <w:rFonts w:eastAsia="Calibri" w:cs="Calibri"/>
          <w:sz w:val="19"/>
          <w:szCs w:val="19"/>
        </w:rPr>
        <w:t xml:space="preserve">or </w:t>
      </w:r>
      <w:r>
        <w:rPr>
          <w:rFonts w:eastAsia="Calibri" w:cs="Calibri"/>
          <w:sz w:val="19"/>
          <w:szCs w:val="19"/>
        </w:rPr>
        <w:t xml:space="preserve"> s</w:t>
      </w:r>
      <w:r w:rsidRPr="00131207">
        <w:rPr>
          <w:rFonts w:eastAsia="Calibri" w:cs="Calibri"/>
          <w:sz w:val="19"/>
          <w:szCs w:val="19"/>
        </w:rPr>
        <w:t>truggli</w:t>
      </w:r>
      <w:r w:rsidRPr="00131207">
        <w:rPr>
          <w:rFonts w:eastAsia="Calibri" w:cs="Calibri"/>
          <w:spacing w:val="1"/>
          <w:sz w:val="19"/>
          <w:szCs w:val="19"/>
        </w:rPr>
        <w:t>n</w:t>
      </w:r>
      <w:r w:rsidRPr="00131207">
        <w:rPr>
          <w:rFonts w:eastAsia="Calibri" w:cs="Calibri"/>
          <w:sz w:val="19"/>
          <w:szCs w:val="19"/>
        </w:rPr>
        <w:t>g</w:t>
      </w:r>
      <w:r>
        <w:rPr>
          <w:rFonts w:eastAsia="Calibri" w:cs="Calibri"/>
          <w:sz w:val="19"/>
          <w:szCs w:val="19"/>
        </w:rPr>
        <w:t xml:space="preserve"> </w:t>
      </w:r>
      <w:r w:rsidRPr="00131207">
        <w:rPr>
          <w:rFonts w:eastAsia="Calibri" w:cs="Calibri"/>
          <w:sz w:val="19"/>
          <w:szCs w:val="19"/>
        </w:rPr>
        <w:t>rea</w:t>
      </w:r>
      <w:r w:rsidRPr="00131207">
        <w:rPr>
          <w:rFonts w:eastAsia="Calibri" w:cs="Calibri"/>
          <w:spacing w:val="2"/>
          <w:sz w:val="19"/>
          <w:szCs w:val="19"/>
        </w:rPr>
        <w:t>d</w:t>
      </w:r>
      <w:r w:rsidRPr="00131207">
        <w:rPr>
          <w:rFonts w:eastAsia="Calibri" w:cs="Calibri"/>
          <w:sz w:val="19"/>
          <w:szCs w:val="19"/>
        </w:rPr>
        <w:t>ers</w:t>
      </w:r>
      <w:r>
        <w:rPr>
          <w:rFonts w:eastAsia="Calibri" w:cs="Calibri"/>
          <w:sz w:val="19"/>
          <w:szCs w:val="19"/>
        </w:rPr>
        <w:t xml:space="preserve"> </w:t>
      </w:r>
      <w:r w:rsidRPr="00131207">
        <w:rPr>
          <w:rFonts w:eastAsia="Calibri" w:cs="Calibri"/>
          <w:sz w:val="19"/>
          <w:szCs w:val="19"/>
        </w:rPr>
        <w:t>and</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teaching</w:t>
      </w:r>
      <w:r>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Pr>
          <w:rFonts w:eastAsia="Calibri" w:cs="Calibri"/>
          <w:sz w:val="19"/>
          <w:szCs w:val="19"/>
        </w:rPr>
        <w:t xml:space="preserve"> </w:t>
      </w:r>
      <w:r w:rsidRPr="00131207">
        <w:rPr>
          <w:rFonts w:eastAsia="Calibri" w:cs="Calibri"/>
          <w:sz w:val="19"/>
          <w:szCs w:val="19"/>
        </w:rPr>
        <w:t>advan</w:t>
      </w:r>
      <w:r w:rsidRPr="00131207">
        <w:rPr>
          <w:rFonts w:eastAsia="Calibri" w:cs="Calibri"/>
          <w:spacing w:val="2"/>
          <w:sz w:val="19"/>
          <w:szCs w:val="19"/>
        </w:rPr>
        <w:t>c</w:t>
      </w:r>
      <w:r w:rsidRPr="00131207">
        <w:rPr>
          <w:rFonts w:eastAsia="Calibri" w:cs="Calibri"/>
          <w:sz w:val="19"/>
          <w:szCs w:val="19"/>
        </w:rPr>
        <w:t>ed</w:t>
      </w:r>
      <w:r>
        <w:rPr>
          <w:rFonts w:eastAsia="Calibri" w:cs="Calibri"/>
          <w:sz w:val="19"/>
          <w:szCs w:val="19"/>
        </w:rPr>
        <w:t xml:space="preserve"> </w:t>
      </w:r>
      <w:r w:rsidRPr="00131207">
        <w:rPr>
          <w:rFonts w:eastAsia="Calibri" w:cs="Calibri"/>
          <w:sz w:val="19"/>
          <w:szCs w:val="19"/>
        </w:rPr>
        <w:t>plac</w:t>
      </w:r>
      <w:r w:rsidRPr="00131207">
        <w:rPr>
          <w:rFonts w:eastAsia="Calibri" w:cs="Calibri"/>
          <w:spacing w:val="1"/>
          <w:sz w:val="19"/>
          <w:szCs w:val="19"/>
        </w:rPr>
        <w:t>e</w:t>
      </w:r>
      <w:r w:rsidRPr="00131207">
        <w:rPr>
          <w:rFonts w:eastAsia="Calibri" w:cs="Calibri"/>
          <w:sz w:val="19"/>
          <w:szCs w:val="19"/>
        </w:rPr>
        <w:t>ment</w:t>
      </w:r>
      <w:r>
        <w:rPr>
          <w:rFonts w:eastAsia="Calibri" w:cs="Calibri"/>
          <w:sz w:val="19"/>
          <w:szCs w:val="19"/>
        </w:rPr>
        <w:t xml:space="preserve"> </w:t>
      </w:r>
      <w:r w:rsidRPr="00131207">
        <w:rPr>
          <w:rFonts w:eastAsia="Calibri" w:cs="Calibri"/>
          <w:sz w:val="19"/>
          <w:szCs w:val="19"/>
        </w:rPr>
        <w:t>courses</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other</w:t>
      </w:r>
      <w:r>
        <w:rPr>
          <w:rFonts w:eastAsia="Calibri" w:cs="Calibri"/>
          <w:sz w:val="19"/>
          <w:szCs w:val="19"/>
        </w:rPr>
        <w:t xml:space="preserve"> </w:t>
      </w:r>
      <w:r w:rsidRPr="00131207">
        <w:rPr>
          <w:rFonts w:eastAsia="Calibri" w:cs="Calibri"/>
          <w:sz w:val="19"/>
          <w:szCs w:val="19"/>
        </w:rPr>
        <w:t>ri</w:t>
      </w:r>
      <w:r w:rsidRPr="00131207">
        <w:rPr>
          <w:rFonts w:eastAsia="Calibri" w:cs="Calibri"/>
          <w:spacing w:val="-1"/>
          <w:sz w:val="19"/>
          <w:szCs w:val="19"/>
        </w:rPr>
        <w:t>g</w:t>
      </w:r>
      <w:r w:rsidRPr="00131207">
        <w:rPr>
          <w:rFonts w:eastAsia="Calibri" w:cs="Calibri"/>
          <w:spacing w:val="1"/>
          <w:sz w:val="19"/>
          <w:szCs w:val="19"/>
        </w:rPr>
        <w:t>o</w:t>
      </w:r>
      <w:r w:rsidRPr="00131207">
        <w:rPr>
          <w:rFonts w:eastAsia="Calibri" w:cs="Calibri"/>
          <w:sz w:val="19"/>
          <w:szCs w:val="19"/>
        </w:rPr>
        <w:t>rous</w:t>
      </w:r>
      <w:r>
        <w:rPr>
          <w:rFonts w:eastAsia="Calibri" w:cs="Calibri"/>
          <w:sz w:val="19"/>
          <w:szCs w:val="19"/>
        </w:rPr>
        <w:t xml:space="preserve"> </w:t>
      </w:r>
      <w:r w:rsidRPr="00131207">
        <w:rPr>
          <w:rFonts w:eastAsia="Calibri" w:cs="Calibri"/>
          <w:sz w:val="19"/>
          <w:szCs w:val="19"/>
        </w:rPr>
        <w:t>nat</w:t>
      </w:r>
      <w:r w:rsidRPr="00131207">
        <w:rPr>
          <w:rFonts w:eastAsia="Calibri" w:cs="Calibri"/>
          <w:spacing w:val="1"/>
          <w:sz w:val="19"/>
          <w:szCs w:val="19"/>
        </w:rPr>
        <w:t>i</w:t>
      </w:r>
      <w:r w:rsidRPr="00131207">
        <w:rPr>
          <w:rFonts w:eastAsia="Calibri" w:cs="Calibri"/>
          <w:sz w:val="19"/>
          <w:szCs w:val="19"/>
        </w:rPr>
        <w:t>o</w:t>
      </w:r>
      <w:r w:rsidRPr="00131207">
        <w:rPr>
          <w:rFonts w:eastAsia="Calibri" w:cs="Calibri"/>
          <w:spacing w:val="1"/>
          <w:sz w:val="19"/>
          <w:szCs w:val="19"/>
        </w:rPr>
        <w:t>n</w:t>
      </w:r>
      <w:r w:rsidRPr="00131207">
        <w:rPr>
          <w:rFonts w:eastAsia="Calibri" w:cs="Calibri"/>
          <w:sz w:val="19"/>
          <w:szCs w:val="19"/>
        </w:rPr>
        <w:t>ally</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intern</w:t>
      </w:r>
      <w:r w:rsidRPr="00131207">
        <w:rPr>
          <w:rFonts w:eastAsia="Calibri" w:cs="Calibri"/>
          <w:spacing w:val="1"/>
          <w:sz w:val="19"/>
          <w:szCs w:val="19"/>
        </w:rPr>
        <w:t>a</w:t>
      </w:r>
      <w:r w:rsidRPr="00131207">
        <w:rPr>
          <w:rFonts w:eastAsia="Calibri" w:cs="Calibri"/>
          <w:sz w:val="19"/>
          <w:szCs w:val="19"/>
        </w:rPr>
        <w:t>t</w:t>
      </w:r>
      <w:r w:rsidRPr="00131207">
        <w:rPr>
          <w:rFonts w:eastAsia="Calibri" w:cs="Calibri"/>
          <w:spacing w:val="1"/>
          <w:sz w:val="19"/>
          <w:szCs w:val="19"/>
        </w:rPr>
        <w:t>i</w:t>
      </w:r>
      <w:r w:rsidRPr="00131207">
        <w:rPr>
          <w:rFonts w:eastAsia="Calibri" w:cs="Calibri"/>
          <w:sz w:val="19"/>
          <w:szCs w:val="19"/>
        </w:rPr>
        <w:t>onal</w:t>
      </w:r>
      <w:r w:rsidRPr="00131207">
        <w:rPr>
          <w:rFonts w:eastAsia="Calibri" w:cs="Calibri"/>
          <w:spacing w:val="-1"/>
          <w:sz w:val="19"/>
          <w:szCs w:val="19"/>
        </w:rPr>
        <w:t>l</w:t>
      </w:r>
      <w:r w:rsidRPr="00131207">
        <w:rPr>
          <w:rFonts w:eastAsia="Calibri" w:cs="Calibri"/>
          <w:sz w:val="19"/>
          <w:szCs w:val="19"/>
        </w:rPr>
        <w:t>y recognized</w:t>
      </w:r>
      <w:r>
        <w:rPr>
          <w:rFonts w:eastAsia="Calibri" w:cs="Calibri"/>
          <w:sz w:val="19"/>
          <w:szCs w:val="19"/>
        </w:rPr>
        <w:t xml:space="preserve"> </w:t>
      </w:r>
      <w:r w:rsidRPr="00131207">
        <w:rPr>
          <w:rFonts w:eastAsia="Calibri" w:cs="Calibri"/>
          <w:sz w:val="19"/>
          <w:szCs w:val="19"/>
        </w:rPr>
        <w:t>co</w:t>
      </w:r>
      <w:r w:rsidRPr="00131207">
        <w:rPr>
          <w:rFonts w:eastAsia="Calibri" w:cs="Calibri"/>
          <w:spacing w:val="1"/>
          <w:sz w:val="19"/>
          <w:szCs w:val="19"/>
        </w:rPr>
        <w:t>ur</w:t>
      </w:r>
      <w:r w:rsidRPr="00131207">
        <w:rPr>
          <w:rFonts w:eastAsia="Calibri" w:cs="Calibri"/>
          <w:sz w:val="19"/>
          <w:szCs w:val="19"/>
        </w:rPr>
        <w:t>ses,</w:t>
      </w:r>
      <w:r>
        <w:rPr>
          <w:rFonts w:eastAsia="Calibri" w:cs="Calibri"/>
          <w:sz w:val="19"/>
          <w:szCs w:val="19"/>
        </w:rPr>
        <w:t xml:space="preserve"> </w:t>
      </w:r>
      <w:r w:rsidRPr="00131207">
        <w:rPr>
          <w:rFonts w:eastAsia="Calibri" w:cs="Calibri"/>
          <w:sz w:val="19"/>
          <w:szCs w:val="19"/>
        </w:rPr>
        <w:t>if</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ol</w:t>
      </w:r>
      <w:r>
        <w:rPr>
          <w:rFonts w:eastAsia="Calibri" w:cs="Calibri"/>
          <w:sz w:val="19"/>
          <w:szCs w:val="19"/>
        </w:rPr>
        <w:t xml:space="preserve"> </w:t>
      </w:r>
      <w:r w:rsidRPr="00131207">
        <w:rPr>
          <w:rFonts w:eastAsia="Calibri" w:cs="Calibri"/>
          <w:sz w:val="19"/>
          <w:szCs w:val="19"/>
        </w:rPr>
        <w:t>does</w:t>
      </w:r>
      <w:r>
        <w:rPr>
          <w:rFonts w:eastAsia="Calibri" w:cs="Calibri"/>
          <w:sz w:val="19"/>
          <w:szCs w:val="19"/>
        </w:rPr>
        <w:t xml:space="preserve"> </w:t>
      </w:r>
      <w:r w:rsidRPr="00131207">
        <w:rPr>
          <w:rFonts w:eastAsia="Calibri" w:cs="Calibri"/>
          <w:sz w:val="19"/>
          <w:szCs w:val="19"/>
        </w:rPr>
        <w:t>n</w:t>
      </w:r>
      <w:r w:rsidRPr="00131207">
        <w:rPr>
          <w:rFonts w:eastAsia="Calibri" w:cs="Calibri"/>
          <w:spacing w:val="1"/>
          <w:sz w:val="19"/>
          <w:szCs w:val="19"/>
        </w:rPr>
        <w:t>o</w:t>
      </w:r>
      <w:r w:rsidRPr="00131207">
        <w:rPr>
          <w:rFonts w:eastAsia="Calibri" w:cs="Calibri"/>
          <w:sz w:val="19"/>
          <w:szCs w:val="19"/>
        </w:rPr>
        <w:t>t</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l</w:t>
      </w:r>
      <w:r w:rsidRPr="00131207">
        <w:rPr>
          <w:rFonts w:eastAsia="Calibri" w:cs="Calibri"/>
          <w:spacing w:val="-1"/>
          <w:sz w:val="19"/>
          <w:szCs w:val="19"/>
        </w:rPr>
        <w:t>r</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dy</w:t>
      </w:r>
      <w:r>
        <w:rPr>
          <w:rFonts w:eastAsia="Calibri" w:cs="Calibri"/>
          <w:sz w:val="19"/>
          <w:szCs w:val="19"/>
        </w:rPr>
        <w:t xml:space="preserve"> </w:t>
      </w:r>
      <w:r w:rsidRPr="00131207">
        <w:rPr>
          <w:rFonts w:eastAsia="Calibri" w:cs="Calibri"/>
          <w:sz w:val="19"/>
          <w:szCs w:val="19"/>
        </w:rPr>
        <w:t>h</w:t>
      </w:r>
      <w:r w:rsidRPr="00131207">
        <w:rPr>
          <w:rFonts w:eastAsia="Calibri" w:cs="Calibri"/>
          <w:spacing w:val="1"/>
          <w:sz w:val="19"/>
          <w:szCs w:val="19"/>
        </w:rPr>
        <w:t>a</w:t>
      </w:r>
      <w:r w:rsidRPr="00131207">
        <w:rPr>
          <w:rFonts w:eastAsia="Calibri" w:cs="Calibri"/>
          <w:sz w:val="19"/>
          <w:szCs w:val="19"/>
        </w:rPr>
        <w:t>ve</w:t>
      </w:r>
      <w:r>
        <w:rPr>
          <w:rFonts w:eastAsia="Calibri" w:cs="Calibri"/>
          <w:sz w:val="19"/>
          <w:szCs w:val="19"/>
        </w:rPr>
        <w:t xml:space="preserve"> </w:t>
      </w:r>
      <w:r w:rsidRPr="00131207">
        <w:rPr>
          <w:rFonts w:eastAsia="Calibri" w:cs="Calibri"/>
          <w:sz w:val="19"/>
          <w:szCs w:val="19"/>
        </w:rPr>
        <w:t>su</w:t>
      </w:r>
      <w:r w:rsidRPr="00131207">
        <w:rPr>
          <w:rFonts w:eastAsia="Calibri" w:cs="Calibri"/>
          <w:spacing w:val="1"/>
          <w:sz w:val="19"/>
          <w:szCs w:val="19"/>
        </w:rPr>
        <w:t>c</w:t>
      </w:r>
      <w:r w:rsidRPr="00131207">
        <w:rPr>
          <w:rFonts w:eastAsia="Calibri" w:cs="Calibri"/>
          <w:sz w:val="19"/>
          <w:szCs w:val="19"/>
        </w:rPr>
        <w:t>h</w:t>
      </w:r>
      <w:r>
        <w:rPr>
          <w:rFonts w:eastAsia="Calibri" w:cs="Calibri"/>
          <w:sz w:val="19"/>
          <w:szCs w:val="19"/>
        </w:rPr>
        <w:t xml:space="preserve"> </w:t>
      </w:r>
      <w:r w:rsidRPr="00131207">
        <w:rPr>
          <w:rFonts w:eastAsia="Calibri" w:cs="Calibri"/>
          <w:sz w:val="19"/>
          <w:szCs w:val="19"/>
        </w:rPr>
        <w:t>pro</w:t>
      </w:r>
      <w:r w:rsidRPr="00131207">
        <w:rPr>
          <w:rFonts w:eastAsia="Calibri" w:cs="Calibri"/>
          <w:spacing w:val="1"/>
          <w:sz w:val="19"/>
          <w:szCs w:val="19"/>
        </w:rPr>
        <w:t>g</w:t>
      </w:r>
      <w:r w:rsidRPr="00131207">
        <w:rPr>
          <w:rFonts w:eastAsia="Calibri" w:cs="Calibri"/>
          <w:sz w:val="19"/>
          <w:szCs w:val="19"/>
        </w:rPr>
        <w:t>rams</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pacing w:val="2"/>
          <w:sz w:val="19"/>
          <w:szCs w:val="19"/>
        </w:rPr>
        <w:t>c</w:t>
      </w:r>
      <w:r w:rsidRPr="00131207">
        <w:rPr>
          <w:rFonts w:eastAsia="Calibri" w:cs="Calibri"/>
          <w:spacing w:val="1"/>
          <w:sz w:val="19"/>
          <w:szCs w:val="19"/>
        </w:rPr>
        <w:t>o</w:t>
      </w:r>
      <w:r w:rsidRPr="00131207">
        <w:rPr>
          <w:rFonts w:eastAsia="Calibri" w:cs="Calibri"/>
          <w:sz w:val="19"/>
          <w:szCs w:val="19"/>
        </w:rPr>
        <w:t>urse</w:t>
      </w:r>
      <w:r w:rsidRPr="00131207">
        <w:rPr>
          <w:rFonts w:eastAsia="Calibri" w:cs="Calibri"/>
          <w:spacing w:val="1"/>
          <w:sz w:val="19"/>
          <w:szCs w:val="19"/>
        </w:rPr>
        <w:t>s</w:t>
      </w:r>
    </w:p>
    <w:p w14:paraId="2F70138D" w14:textId="77777777" w:rsidR="002B1A16" w:rsidRPr="00131207" w:rsidRDefault="002B1A16" w:rsidP="002B1A16">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Expand</w:t>
      </w:r>
      <w:r>
        <w:rPr>
          <w:rFonts w:eastAsia="Calibri" w:cs="Calibri"/>
          <w:b/>
          <w:bCs/>
          <w:sz w:val="19"/>
          <w:szCs w:val="19"/>
        </w:rPr>
        <w:t xml:space="preserve"> </w:t>
      </w:r>
      <w:r w:rsidRPr="00131207">
        <w:rPr>
          <w:rFonts w:eastAsia="Calibri" w:cs="Calibri"/>
          <w:b/>
          <w:bCs/>
          <w:sz w:val="19"/>
          <w:szCs w:val="19"/>
        </w:rPr>
        <w:t>use</w:t>
      </w:r>
      <w:r>
        <w:rPr>
          <w:rFonts w:eastAsia="Calibri" w:cs="Calibri"/>
          <w:b/>
          <w:bCs/>
          <w:sz w:val="19"/>
          <w:szCs w:val="19"/>
        </w:rPr>
        <w:t xml:space="preserve"> </w:t>
      </w:r>
      <w:r w:rsidRPr="00131207">
        <w:rPr>
          <w:rFonts w:eastAsia="Calibri" w:cs="Calibri"/>
          <w:b/>
          <w:bCs/>
          <w:sz w:val="19"/>
          <w:szCs w:val="19"/>
        </w:rPr>
        <w:t>of</w:t>
      </w:r>
      <w:r>
        <w:rPr>
          <w:rFonts w:eastAsia="Calibri" w:cs="Calibri"/>
          <w:b/>
          <w:bCs/>
          <w:sz w:val="19"/>
          <w:szCs w:val="19"/>
        </w:rPr>
        <w:t xml:space="preserve"> </w:t>
      </w:r>
      <w:r w:rsidRPr="00131207">
        <w:rPr>
          <w:rFonts w:eastAsia="Calibri" w:cs="Calibri"/>
          <w:b/>
          <w:bCs/>
          <w:spacing w:val="-1"/>
          <w:sz w:val="19"/>
          <w:szCs w:val="19"/>
        </w:rPr>
        <w:t>t</w:t>
      </w:r>
      <w:r w:rsidRPr="00131207">
        <w:rPr>
          <w:rFonts w:eastAsia="Calibri" w:cs="Calibri"/>
          <w:b/>
          <w:bCs/>
          <w:sz w:val="19"/>
          <w:szCs w:val="19"/>
        </w:rPr>
        <w:t>i</w:t>
      </w:r>
      <w:r w:rsidRPr="00131207">
        <w:rPr>
          <w:rFonts w:eastAsia="Calibri" w:cs="Calibri"/>
          <w:b/>
          <w:bCs/>
          <w:spacing w:val="1"/>
          <w:sz w:val="19"/>
          <w:szCs w:val="19"/>
        </w:rPr>
        <w:t>m</w:t>
      </w:r>
      <w:r w:rsidRPr="00131207">
        <w:rPr>
          <w:rFonts w:eastAsia="Calibri" w:cs="Calibri"/>
          <w:b/>
          <w:bCs/>
          <w:spacing w:val="2"/>
          <w:sz w:val="19"/>
          <w:szCs w:val="19"/>
        </w:rPr>
        <w:t>e</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z w:val="19"/>
          <w:szCs w:val="19"/>
        </w:rPr>
        <w:t>may</w:t>
      </w:r>
      <w:r>
        <w:rPr>
          <w:rFonts w:eastAsia="Calibri" w:cs="Calibri"/>
          <w:sz w:val="19"/>
          <w:szCs w:val="19"/>
        </w:rPr>
        <w:t xml:space="preserve"> </w:t>
      </w:r>
      <w:r w:rsidRPr="00131207">
        <w:rPr>
          <w:rFonts w:eastAsia="Calibri" w:cs="Calibri"/>
          <w:sz w:val="19"/>
          <w:szCs w:val="19"/>
        </w:rPr>
        <w:t>expand</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ol</w:t>
      </w:r>
      <w:r>
        <w:rPr>
          <w:rFonts w:eastAsia="Calibri" w:cs="Calibri"/>
          <w:sz w:val="19"/>
          <w:szCs w:val="19"/>
        </w:rPr>
        <w:t xml:space="preserve"> </w:t>
      </w:r>
      <w:r w:rsidRPr="00131207">
        <w:rPr>
          <w:rFonts w:eastAsia="Calibri" w:cs="Calibri"/>
          <w:sz w:val="19"/>
          <w:szCs w:val="19"/>
        </w:rPr>
        <w:t>d</w:t>
      </w:r>
      <w:r w:rsidRPr="00131207">
        <w:rPr>
          <w:rFonts w:eastAsia="Calibri" w:cs="Calibri"/>
          <w:spacing w:val="1"/>
          <w:sz w:val="19"/>
          <w:szCs w:val="19"/>
        </w:rPr>
        <w:t>a</w:t>
      </w:r>
      <w:r w:rsidRPr="00131207">
        <w:rPr>
          <w:rFonts w:eastAsia="Calibri" w:cs="Calibri"/>
          <w:sz w:val="19"/>
          <w:szCs w:val="19"/>
        </w:rPr>
        <w:t>y</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ol</w:t>
      </w:r>
      <w:r>
        <w:rPr>
          <w:rFonts w:eastAsia="Calibri" w:cs="Calibri"/>
          <w:sz w:val="19"/>
          <w:szCs w:val="19"/>
        </w:rPr>
        <w:t xml:space="preserve"> </w:t>
      </w:r>
      <w:r w:rsidRPr="00131207">
        <w:rPr>
          <w:rFonts w:eastAsia="Calibri" w:cs="Calibri"/>
          <w:sz w:val="19"/>
          <w:szCs w:val="19"/>
        </w:rPr>
        <w:t>y</w:t>
      </w:r>
      <w:r w:rsidRPr="00131207">
        <w:rPr>
          <w:rFonts w:eastAsia="Calibri" w:cs="Calibri"/>
          <w:spacing w:val="1"/>
          <w:sz w:val="19"/>
          <w:szCs w:val="19"/>
        </w:rPr>
        <w:t>e</w:t>
      </w:r>
      <w:r w:rsidRPr="00131207">
        <w:rPr>
          <w:rFonts w:eastAsia="Calibri" w:cs="Calibri"/>
          <w:sz w:val="19"/>
          <w:szCs w:val="19"/>
        </w:rPr>
        <w:t>ar</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both</w:t>
      </w:r>
      <w:r>
        <w:rPr>
          <w:rFonts w:eastAsia="Calibri" w:cs="Calibri"/>
          <w:sz w:val="19"/>
          <w:szCs w:val="19"/>
        </w:rPr>
        <w:t xml:space="preserve"> </w:t>
      </w:r>
      <w:r w:rsidRPr="00131207">
        <w:rPr>
          <w:rFonts w:eastAsia="Calibri" w:cs="Calibri"/>
          <w:sz w:val="19"/>
          <w:szCs w:val="19"/>
        </w:rPr>
        <w:t>of</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schoo</w:t>
      </w:r>
      <w:r w:rsidRPr="00131207">
        <w:rPr>
          <w:rFonts w:eastAsia="Calibri" w:cs="Calibri"/>
          <w:spacing w:val="-1"/>
          <w:sz w:val="19"/>
          <w:szCs w:val="19"/>
        </w:rPr>
        <w:t>l</w:t>
      </w:r>
    </w:p>
    <w:p w14:paraId="2F70138E" w14:textId="77777777" w:rsidR="002B1A16" w:rsidRPr="00131207" w:rsidRDefault="002B1A16" w:rsidP="002B1A16">
      <w:pPr>
        <w:spacing w:before="61"/>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Add</w:t>
      </w:r>
      <w:r>
        <w:rPr>
          <w:rFonts w:eastAsia="Calibri" w:cs="Calibri"/>
          <w:b/>
          <w:bCs/>
          <w:sz w:val="19"/>
          <w:szCs w:val="19"/>
        </w:rPr>
        <w:t xml:space="preserve"> </w:t>
      </w:r>
      <w:r w:rsidRPr="00131207">
        <w:rPr>
          <w:rFonts w:eastAsia="Calibri" w:cs="Calibri"/>
          <w:b/>
          <w:bCs/>
          <w:sz w:val="19"/>
          <w:szCs w:val="19"/>
        </w:rPr>
        <w:t>Kind</w:t>
      </w:r>
      <w:r w:rsidRPr="00131207">
        <w:rPr>
          <w:rFonts w:eastAsia="Calibri" w:cs="Calibri"/>
          <w:b/>
          <w:bCs/>
          <w:spacing w:val="1"/>
          <w:sz w:val="19"/>
          <w:szCs w:val="19"/>
        </w:rPr>
        <w:t>e</w:t>
      </w:r>
      <w:r w:rsidRPr="00131207">
        <w:rPr>
          <w:rFonts w:eastAsia="Calibri" w:cs="Calibri"/>
          <w:b/>
          <w:bCs/>
          <w:sz w:val="19"/>
          <w:szCs w:val="19"/>
        </w:rPr>
        <w:t>rgarten</w:t>
      </w:r>
      <w:r>
        <w:rPr>
          <w:rFonts w:eastAsia="Calibri" w:cs="Calibri"/>
          <w:b/>
          <w:bCs/>
          <w:sz w:val="19"/>
          <w:szCs w:val="19"/>
        </w:rPr>
        <w:t xml:space="preserve"> </w:t>
      </w:r>
      <w:r w:rsidRPr="00131207">
        <w:rPr>
          <w:rFonts w:eastAsia="Calibri" w:cs="Calibri"/>
          <w:b/>
          <w:bCs/>
          <w:sz w:val="19"/>
          <w:szCs w:val="19"/>
        </w:rPr>
        <w:t>or</w:t>
      </w:r>
      <w:r>
        <w:rPr>
          <w:rFonts w:eastAsia="Calibri" w:cs="Calibri"/>
          <w:b/>
          <w:bCs/>
          <w:sz w:val="19"/>
          <w:szCs w:val="19"/>
        </w:rPr>
        <w:t xml:space="preserve"> </w:t>
      </w:r>
      <w:r w:rsidRPr="00131207">
        <w:rPr>
          <w:rFonts w:eastAsia="Calibri" w:cs="Calibri"/>
          <w:b/>
          <w:bCs/>
          <w:sz w:val="19"/>
          <w:szCs w:val="19"/>
        </w:rPr>
        <w:t>pr</w:t>
      </w:r>
      <w:r w:rsidRPr="00131207">
        <w:rPr>
          <w:rFonts w:eastAsia="Calibri" w:cs="Calibri"/>
          <w:b/>
          <w:bCs/>
          <w:spacing w:val="2"/>
          <w:sz w:val="19"/>
          <w:szCs w:val="19"/>
        </w:rPr>
        <w:t>e</w:t>
      </w:r>
      <w:r w:rsidRPr="00131207">
        <w:rPr>
          <w:rFonts w:eastAsia="Calibri" w:cs="Calibri"/>
          <w:b/>
          <w:bCs/>
          <w:sz w:val="19"/>
          <w:szCs w:val="19"/>
        </w:rPr>
        <w:t>-</w:t>
      </w:r>
      <w:r>
        <w:rPr>
          <w:rFonts w:eastAsia="Calibri" w:cs="Calibri"/>
          <w:b/>
          <w:bCs/>
          <w:sz w:val="19"/>
          <w:szCs w:val="19"/>
        </w:rPr>
        <w:t>k</w:t>
      </w:r>
      <w:r w:rsidRPr="00131207">
        <w:rPr>
          <w:rFonts w:eastAsia="Calibri" w:cs="Calibri"/>
          <w:b/>
          <w:bCs/>
          <w:sz w:val="19"/>
          <w:szCs w:val="19"/>
        </w:rPr>
        <w:t>ind</w:t>
      </w:r>
      <w:r w:rsidRPr="00131207">
        <w:rPr>
          <w:rFonts w:eastAsia="Calibri" w:cs="Calibri"/>
          <w:b/>
          <w:bCs/>
          <w:spacing w:val="1"/>
          <w:sz w:val="19"/>
          <w:szCs w:val="19"/>
        </w:rPr>
        <w:t>e</w:t>
      </w:r>
      <w:r w:rsidRPr="00131207">
        <w:rPr>
          <w:rFonts w:eastAsia="Calibri" w:cs="Calibri"/>
          <w:b/>
          <w:bCs/>
          <w:sz w:val="19"/>
          <w:szCs w:val="19"/>
        </w:rPr>
        <w:t>rgarte</w:t>
      </w:r>
      <w:r w:rsidRPr="00131207">
        <w:rPr>
          <w:rFonts w:eastAsia="Calibri" w:cs="Calibri"/>
          <w:b/>
          <w:bCs/>
          <w:spacing w:val="1"/>
          <w:sz w:val="19"/>
          <w:szCs w:val="19"/>
        </w:rPr>
        <w:t>n</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pacing w:val="1"/>
          <w:sz w:val="19"/>
          <w:szCs w:val="19"/>
        </w:rPr>
        <w:t>m</w:t>
      </w:r>
      <w:r w:rsidRPr="00131207">
        <w:rPr>
          <w:rFonts w:eastAsia="Calibri" w:cs="Calibri"/>
          <w:sz w:val="19"/>
          <w:szCs w:val="19"/>
        </w:rPr>
        <w:t>a</w:t>
      </w:r>
      <w:r w:rsidRPr="00131207">
        <w:rPr>
          <w:rFonts w:eastAsia="Calibri" w:cs="Calibri"/>
          <w:spacing w:val="1"/>
          <w:sz w:val="19"/>
          <w:szCs w:val="19"/>
        </w:rPr>
        <w:t>y</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for</w:t>
      </w:r>
      <w:r>
        <w:rPr>
          <w:rFonts w:eastAsia="Calibri" w:cs="Calibri"/>
          <w:sz w:val="19"/>
          <w:szCs w:val="19"/>
        </w:rPr>
        <w:t xml:space="preserve"> </w:t>
      </w:r>
      <w:r w:rsidRPr="00131207">
        <w:rPr>
          <w:rFonts w:eastAsia="Calibri" w:cs="Calibri"/>
          <w:sz w:val="19"/>
          <w:szCs w:val="19"/>
        </w:rPr>
        <w:t>an</w:t>
      </w:r>
      <w:r>
        <w:rPr>
          <w:rFonts w:eastAsia="Calibri" w:cs="Calibri"/>
          <w:sz w:val="19"/>
          <w:szCs w:val="19"/>
        </w:rPr>
        <w:t xml:space="preserve"> </w:t>
      </w:r>
      <w:r w:rsidRPr="00131207">
        <w:rPr>
          <w:rFonts w:eastAsia="Calibri" w:cs="Calibri"/>
          <w:sz w:val="19"/>
          <w:szCs w:val="19"/>
        </w:rPr>
        <w:t>ele</w:t>
      </w:r>
      <w:r w:rsidRPr="00131207">
        <w:rPr>
          <w:rFonts w:eastAsia="Calibri" w:cs="Calibri"/>
          <w:spacing w:val="1"/>
          <w:sz w:val="19"/>
          <w:szCs w:val="19"/>
        </w:rPr>
        <w:t>m</w:t>
      </w:r>
      <w:r w:rsidRPr="00131207">
        <w:rPr>
          <w:rFonts w:eastAsia="Calibri" w:cs="Calibri"/>
          <w:sz w:val="19"/>
          <w:szCs w:val="19"/>
        </w:rPr>
        <w:t>ent</w:t>
      </w:r>
      <w:r w:rsidRPr="00131207">
        <w:rPr>
          <w:rFonts w:eastAsia="Calibri" w:cs="Calibri"/>
          <w:spacing w:val="1"/>
          <w:sz w:val="19"/>
          <w:szCs w:val="19"/>
        </w:rPr>
        <w:t>a</w:t>
      </w:r>
      <w:r w:rsidRPr="00131207">
        <w:rPr>
          <w:rFonts w:eastAsia="Calibri" w:cs="Calibri"/>
          <w:sz w:val="19"/>
          <w:szCs w:val="19"/>
        </w:rPr>
        <w:t>ry</w:t>
      </w:r>
      <w:r>
        <w:rPr>
          <w:rFonts w:eastAsia="Calibri" w:cs="Calibri"/>
          <w:sz w:val="19"/>
          <w:szCs w:val="19"/>
        </w:rPr>
        <w:t xml:space="preserve"> </w:t>
      </w:r>
      <w:r w:rsidRPr="00131207">
        <w:rPr>
          <w:rFonts w:eastAsia="Calibri" w:cs="Calibri"/>
          <w:sz w:val="19"/>
          <w:szCs w:val="19"/>
        </w:rPr>
        <w:t>schoo</w:t>
      </w:r>
      <w:r w:rsidRPr="00131207">
        <w:rPr>
          <w:rFonts w:eastAsia="Calibri" w:cs="Calibri"/>
          <w:spacing w:val="1"/>
          <w:sz w:val="19"/>
          <w:szCs w:val="19"/>
        </w:rPr>
        <w:t>l</w:t>
      </w:r>
      <w:r w:rsidRPr="00131207">
        <w:rPr>
          <w:rFonts w:eastAsia="Calibri" w:cs="Calibri"/>
          <w:sz w:val="19"/>
          <w:szCs w:val="19"/>
        </w:rPr>
        <w:t>,</w:t>
      </w:r>
      <w:r>
        <w:rPr>
          <w:rFonts w:eastAsia="Calibri" w:cs="Calibri"/>
          <w:sz w:val="19"/>
          <w:szCs w:val="19"/>
        </w:rPr>
        <w:t xml:space="preserve"> </w:t>
      </w:r>
      <w:r w:rsidRPr="00131207">
        <w:rPr>
          <w:rFonts w:eastAsia="Calibri" w:cs="Calibri"/>
          <w:spacing w:val="2"/>
          <w:sz w:val="19"/>
          <w:szCs w:val="19"/>
        </w:rPr>
        <w:t>a</w:t>
      </w:r>
      <w:r w:rsidRPr="00131207">
        <w:rPr>
          <w:rFonts w:eastAsia="Calibri" w:cs="Calibri"/>
          <w:sz w:val="19"/>
          <w:szCs w:val="19"/>
        </w:rPr>
        <w:t>dd</w:t>
      </w:r>
      <w:r>
        <w:rPr>
          <w:rFonts w:eastAsia="Calibri" w:cs="Calibri"/>
          <w:sz w:val="19"/>
          <w:szCs w:val="19"/>
        </w:rPr>
        <w:t xml:space="preserve"> </w:t>
      </w:r>
      <w:r w:rsidRPr="00131207">
        <w:rPr>
          <w:rFonts w:eastAsia="Calibri" w:cs="Calibri"/>
          <w:sz w:val="19"/>
          <w:szCs w:val="19"/>
        </w:rPr>
        <w:t>pr</w:t>
      </w:r>
      <w:r w:rsidRPr="00131207">
        <w:rPr>
          <w:rFonts w:eastAsia="Calibri" w:cs="Calibri"/>
          <w:spacing w:val="1"/>
          <w:sz w:val="19"/>
          <w:szCs w:val="19"/>
        </w:rPr>
        <w:t>e</w:t>
      </w:r>
      <w:r>
        <w:rPr>
          <w:rFonts w:eastAsia="Calibri" w:cs="Calibri"/>
          <w:spacing w:val="1"/>
          <w:sz w:val="19"/>
          <w:szCs w:val="19"/>
        </w:rPr>
        <w:t>-</w:t>
      </w:r>
      <w:r w:rsidRPr="00131207">
        <w:rPr>
          <w:rFonts w:eastAsia="Calibri" w:cs="Calibri"/>
          <w:sz w:val="19"/>
          <w:szCs w:val="19"/>
        </w:rPr>
        <w:t>kinderg</w:t>
      </w:r>
      <w:r w:rsidRPr="00131207">
        <w:rPr>
          <w:rFonts w:eastAsia="Calibri" w:cs="Calibri"/>
          <w:spacing w:val="1"/>
          <w:sz w:val="19"/>
          <w:szCs w:val="19"/>
        </w:rPr>
        <w:t>a</w:t>
      </w:r>
      <w:r w:rsidRPr="00131207">
        <w:rPr>
          <w:rFonts w:eastAsia="Calibri" w:cs="Calibri"/>
          <w:sz w:val="19"/>
          <w:szCs w:val="19"/>
        </w:rPr>
        <w:t>rten</w:t>
      </w:r>
      <w:r>
        <w:rPr>
          <w:rFonts w:eastAsia="Calibri" w:cs="Calibri"/>
          <w:sz w:val="19"/>
          <w:szCs w:val="19"/>
        </w:rPr>
        <w:t xml:space="preserve"> </w:t>
      </w:r>
      <w:r w:rsidRPr="00131207">
        <w:rPr>
          <w:rFonts w:eastAsia="Calibri" w:cs="Calibri"/>
          <w:sz w:val="19"/>
          <w:szCs w:val="19"/>
        </w:rPr>
        <w:t>and</w:t>
      </w:r>
      <w:r>
        <w:rPr>
          <w:rFonts w:eastAsia="Calibri" w:cs="Calibri"/>
          <w:sz w:val="19"/>
          <w:szCs w:val="19"/>
        </w:rPr>
        <w:t xml:space="preserve"> </w:t>
      </w:r>
      <w:r w:rsidRPr="00131207">
        <w:rPr>
          <w:rFonts w:eastAsia="Calibri" w:cs="Calibri"/>
          <w:sz w:val="19"/>
          <w:szCs w:val="19"/>
        </w:rPr>
        <w:t>fu</w:t>
      </w:r>
      <w:r w:rsidRPr="00131207">
        <w:rPr>
          <w:rFonts w:eastAsia="Calibri" w:cs="Calibri"/>
          <w:spacing w:val="-1"/>
          <w:sz w:val="19"/>
          <w:szCs w:val="19"/>
        </w:rPr>
        <w:t>l</w:t>
      </w:r>
      <w:r w:rsidRPr="00131207">
        <w:rPr>
          <w:rFonts w:eastAsia="Calibri" w:cs="Calibri"/>
          <w:sz w:val="19"/>
          <w:szCs w:val="19"/>
        </w:rPr>
        <w:t>l day</w:t>
      </w:r>
      <w:r>
        <w:rPr>
          <w:rFonts w:eastAsia="Calibri" w:cs="Calibri"/>
          <w:sz w:val="19"/>
          <w:szCs w:val="19"/>
        </w:rPr>
        <w:t xml:space="preserve"> </w:t>
      </w:r>
      <w:r w:rsidRPr="00131207">
        <w:rPr>
          <w:rFonts w:eastAsia="Calibri" w:cs="Calibri"/>
          <w:sz w:val="19"/>
          <w:szCs w:val="19"/>
        </w:rPr>
        <w:t>kinder</w:t>
      </w:r>
      <w:r w:rsidRPr="00131207">
        <w:rPr>
          <w:rFonts w:eastAsia="Calibri" w:cs="Calibri"/>
          <w:spacing w:val="-1"/>
          <w:sz w:val="19"/>
          <w:szCs w:val="19"/>
        </w:rPr>
        <w:t>g</w:t>
      </w:r>
      <w:r w:rsidRPr="00131207">
        <w:rPr>
          <w:rFonts w:eastAsia="Calibri" w:cs="Calibri"/>
          <w:sz w:val="19"/>
          <w:szCs w:val="19"/>
        </w:rPr>
        <w:t>art</w:t>
      </w:r>
      <w:r w:rsidRPr="00131207">
        <w:rPr>
          <w:rFonts w:eastAsia="Calibri" w:cs="Calibri"/>
          <w:spacing w:val="2"/>
          <w:sz w:val="19"/>
          <w:szCs w:val="19"/>
        </w:rPr>
        <w:t>e</w:t>
      </w:r>
      <w:r w:rsidRPr="00131207">
        <w:rPr>
          <w:rFonts w:eastAsia="Calibri" w:cs="Calibri"/>
          <w:sz w:val="19"/>
          <w:szCs w:val="19"/>
        </w:rPr>
        <w:t>n</w:t>
      </w:r>
      <w:r>
        <w:rPr>
          <w:rFonts w:eastAsia="Calibri" w:cs="Calibri"/>
          <w:sz w:val="19"/>
          <w:szCs w:val="19"/>
        </w:rPr>
        <w:t xml:space="preserve"> </w:t>
      </w:r>
      <w:r w:rsidRPr="00131207">
        <w:rPr>
          <w:rFonts w:eastAsia="Calibri" w:cs="Calibri"/>
          <w:sz w:val="19"/>
          <w:szCs w:val="19"/>
        </w:rPr>
        <w:t>class</w:t>
      </w:r>
      <w:r w:rsidRPr="00131207">
        <w:rPr>
          <w:rFonts w:eastAsia="Calibri" w:cs="Calibri"/>
          <w:spacing w:val="1"/>
          <w:sz w:val="19"/>
          <w:szCs w:val="19"/>
        </w:rPr>
        <w:t>e</w:t>
      </w:r>
      <w:r w:rsidRPr="00131207">
        <w:rPr>
          <w:rFonts w:eastAsia="Calibri" w:cs="Calibri"/>
          <w:sz w:val="19"/>
          <w:szCs w:val="19"/>
        </w:rPr>
        <w:t>s,</w:t>
      </w:r>
      <w:r>
        <w:rPr>
          <w:rFonts w:eastAsia="Calibri" w:cs="Calibri"/>
          <w:sz w:val="19"/>
          <w:szCs w:val="19"/>
        </w:rPr>
        <w:t xml:space="preserve"> </w:t>
      </w:r>
      <w:r w:rsidRPr="00131207">
        <w:rPr>
          <w:rFonts w:eastAsia="Calibri" w:cs="Calibri"/>
          <w:sz w:val="19"/>
          <w:szCs w:val="19"/>
        </w:rPr>
        <w:t>if</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school</w:t>
      </w:r>
      <w:r>
        <w:rPr>
          <w:rFonts w:eastAsia="Calibri" w:cs="Calibri"/>
          <w:sz w:val="19"/>
          <w:szCs w:val="19"/>
        </w:rPr>
        <w:t xml:space="preserve"> </w:t>
      </w:r>
      <w:r w:rsidRPr="00131207">
        <w:rPr>
          <w:rFonts w:eastAsia="Calibri" w:cs="Calibri"/>
          <w:spacing w:val="1"/>
          <w:sz w:val="19"/>
          <w:szCs w:val="19"/>
        </w:rPr>
        <w:t>d</w:t>
      </w:r>
      <w:r w:rsidRPr="00131207">
        <w:rPr>
          <w:rFonts w:eastAsia="Calibri" w:cs="Calibri"/>
          <w:sz w:val="19"/>
          <w:szCs w:val="19"/>
        </w:rPr>
        <w:t>oes</w:t>
      </w:r>
      <w:r>
        <w:rPr>
          <w:rFonts w:eastAsia="Calibri" w:cs="Calibri"/>
          <w:sz w:val="19"/>
          <w:szCs w:val="19"/>
        </w:rPr>
        <w:t xml:space="preserve"> </w:t>
      </w:r>
      <w:r w:rsidRPr="00131207">
        <w:rPr>
          <w:rFonts w:eastAsia="Calibri" w:cs="Calibri"/>
          <w:sz w:val="19"/>
          <w:szCs w:val="19"/>
        </w:rPr>
        <w:t>not</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l</w:t>
      </w:r>
      <w:r w:rsidRPr="00131207">
        <w:rPr>
          <w:rFonts w:eastAsia="Calibri" w:cs="Calibri"/>
          <w:spacing w:val="-1"/>
          <w:sz w:val="19"/>
          <w:szCs w:val="19"/>
        </w:rPr>
        <w:t>r</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dy</w:t>
      </w:r>
      <w:r>
        <w:rPr>
          <w:rFonts w:eastAsia="Calibri" w:cs="Calibri"/>
          <w:sz w:val="19"/>
          <w:szCs w:val="19"/>
        </w:rPr>
        <w:t xml:space="preserve"> </w:t>
      </w:r>
      <w:r w:rsidRPr="00131207">
        <w:rPr>
          <w:rFonts w:eastAsia="Calibri" w:cs="Calibri"/>
          <w:sz w:val="19"/>
          <w:szCs w:val="19"/>
        </w:rPr>
        <w:t>h</w:t>
      </w:r>
      <w:r w:rsidRPr="00131207">
        <w:rPr>
          <w:rFonts w:eastAsia="Calibri" w:cs="Calibri"/>
          <w:spacing w:val="1"/>
          <w:sz w:val="19"/>
          <w:szCs w:val="19"/>
        </w:rPr>
        <w:t>a</w:t>
      </w:r>
      <w:r w:rsidRPr="00131207">
        <w:rPr>
          <w:rFonts w:eastAsia="Calibri" w:cs="Calibri"/>
          <w:sz w:val="19"/>
          <w:szCs w:val="19"/>
        </w:rPr>
        <w:t>ve</w:t>
      </w:r>
      <w:r>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uch</w:t>
      </w:r>
      <w:r>
        <w:rPr>
          <w:rFonts w:eastAsia="Calibri" w:cs="Calibri"/>
          <w:sz w:val="19"/>
          <w:szCs w:val="19"/>
        </w:rPr>
        <w:t xml:space="preserve"> </w:t>
      </w:r>
      <w:r w:rsidRPr="00131207">
        <w:rPr>
          <w:rFonts w:eastAsia="Calibri" w:cs="Calibri"/>
          <w:sz w:val="19"/>
          <w:szCs w:val="19"/>
        </w:rPr>
        <w:t>clas</w:t>
      </w:r>
      <w:r w:rsidRPr="00131207">
        <w:rPr>
          <w:rFonts w:eastAsia="Calibri" w:cs="Calibri"/>
          <w:spacing w:val="1"/>
          <w:sz w:val="19"/>
          <w:szCs w:val="19"/>
        </w:rPr>
        <w:t>s</w:t>
      </w:r>
      <w:r w:rsidRPr="00131207">
        <w:rPr>
          <w:rFonts w:eastAsia="Calibri" w:cs="Calibri"/>
          <w:sz w:val="19"/>
          <w:szCs w:val="19"/>
        </w:rPr>
        <w:t>es</w:t>
      </w:r>
    </w:p>
    <w:p w14:paraId="2F70138F" w14:textId="77777777" w:rsidR="002B1A16" w:rsidRPr="00131207" w:rsidRDefault="002B1A16" w:rsidP="002B1A16">
      <w:pPr>
        <w:spacing w:before="59"/>
        <w:ind w:right="-20"/>
        <w:rPr>
          <w:rFonts w:eastAsia="Calibri" w:cs="Calibri"/>
          <w:sz w:val="19"/>
          <w:szCs w:val="19"/>
        </w:rPr>
      </w:pPr>
      <w:r w:rsidRPr="00131207">
        <w:rPr>
          <w:rFonts w:eastAsia="Calibri" w:cs="Calibri"/>
          <w:b/>
          <w:bCs/>
          <w:sz w:val="19"/>
          <w:szCs w:val="19"/>
        </w:rPr>
        <w:t>Financ</w:t>
      </w:r>
      <w:r w:rsidRPr="00131207">
        <w:rPr>
          <w:rFonts w:eastAsia="Calibri" w:cs="Calibri"/>
          <w:b/>
          <w:bCs/>
          <w:spacing w:val="1"/>
          <w:sz w:val="19"/>
          <w:szCs w:val="19"/>
        </w:rPr>
        <w:t>i</w:t>
      </w:r>
      <w:r w:rsidRPr="00131207">
        <w:rPr>
          <w:rFonts w:eastAsia="Calibri" w:cs="Calibri"/>
          <w:b/>
          <w:bCs/>
          <w:sz w:val="19"/>
          <w:szCs w:val="19"/>
        </w:rPr>
        <w:t>al</w:t>
      </w:r>
      <w:r>
        <w:rPr>
          <w:rFonts w:eastAsia="Calibri" w:cs="Calibri"/>
          <w:b/>
          <w:bCs/>
          <w:sz w:val="19"/>
          <w:szCs w:val="19"/>
        </w:rPr>
        <w:t xml:space="preserve"> </w:t>
      </w:r>
      <w:r w:rsidRPr="00131207">
        <w:rPr>
          <w:rFonts w:eastAsia="Calibri" w:cs="Calibri"/>
          <w:b/>
          <w:bCs/>
          <w:sz w:val="19"/>
          <w:szCs w:val="19"/>
        </w:rPr>
        <w:t>a</w:t>
      </w:r>
      <w:r w:rsidRPr="00131207">
        <w:rPr>
          <w:rFonts w:eastAsia="Calibri" w:cs="Calibri"/>
          <w:b/>
          <w:bCs/>
          <w:spacing w:val="1"/>
          <w:sz w:val="19"/>
          <w:szCs w:val="19"/>
        </w:rPr>
        <w:t>n</w:t>
      </w:r>
      <w:r w:rsidRPr="00131207">
        <w:rPr>
          <w:rFonts w:eastAsia="Calibri" w:cs="Calibri"/>
          <w:b/>
          <w:bCs/>
          <w:sz w:val="19"/>
          <w:szCs w:val="19"/>
        </w:rPr>
        <w:t>d</w:t>
      </w:r>
      <w:r>
        <w:rPr>
          <w:rFonts w:eastAsia="Calibri" w:cs="Calibri"/>
          <w:b/>
          <w:bCs/>
          <w:sz w:val="19"/>
          <w:szCs w:val="19"/>
        </w:rPr>
        <w:t xml:space="preserve"> </w:t>
      </w:r>
      <w:r w:rsidRPr="00131207">
        <w:rPr>
          <w:rFonts w:eastAsia="Calibri" w:cs="Calibri"/>
          <w:b/>
          <w:bCs/>
          <w:sz w:val="19"/>
          <w:szCs w:val="19"/>
        </w:rPr>
        <w:t>Asset</w:t>
      </w:r>
      <w:r>
        <w:rPr>
          <w:rFonts w:eastAsia="Calibri" w:cs="Calibri"/>
          <w:b/>
          <w:bCs/>
          <w:sz w:val="19"/>
          <w:szCs w:val="19"/>
        </w:rPr>
        <w:t xml:space="preserve"> </w:t>
      </w:r>
      <w:r w:rsidRPr="00131207">
        <w:rPr>
          <w:rFonts w:eastAsia="Calibri" w:cs="Calibri"/>
          <w:b/>
          <w:bCs/>
          <w:sz w:val="19"/>
          <w:szCs w:val="19"/>
        </w:rPr>
        <w:t>Manag</w:t>
      </w:r>
      <w:r w:rsidRPr="00131207">
        <w:rPr>
          <w:rFonts w:eastAsia="Calibri" w:cs="Calibri"/>
          <w:b/>
          <w:bCs/>
          <w:spacing w:val="1"/>
          <w:sz w:val="19"/>
          <w:szCs w:val="19"/>
        </w:rPr>
        <w:t>e</w:t>
      </w:r>
      <w:r w:rsidRPr="00131207">
        <w:rPr>
          <w:rFonts w:eastAsia="Calibri" w:cs="Calibri"/>
          <w:b/>
          <w:bCs/>
          <w:sz w:val="19"/>
          <w:szCs w:val="19"/>
        </w:rPr>
        <w:t>ment</w:t>
      </w:r>
    </w:p>
    <w:p w14:paraId="2F701390" w14:textId="77777777" w:rsidR="002B1A16" w:rsidRPr="00131207" w:rsidRDefault="002B1A16" w:rsidP="002B1A16">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Reallocate</w:t>
      </w:r>
      <w:r>
        <w:rPr>
          <w:rFonts w:eastAsia="Calibri" w:cs="Calibri"/>
          <w:b/>
          <w:bCs/>
          <w:sz w:val="19"/>
          <w:szCs w:val="19"/>
        </w:rPr>
        <w:t xml:space="preserve"> </w:t>
      </w:r>
      <w:r w:rsidRPr="00131207">
        <w:rPr>
          <w:rFonts w:eastAsia="Calibri" w:cs="Calibri"/>
          <w:b/>
          <w:bCs/>
          <w:sz w:val="19"/>
          <w:szCs w:val="19"/>
        </w:rPr>
        <w:t>school</w:t>
      </w:r>
      <w:r>
        <w:rPr>
          <w:rFonts w:eastAsia="Calibri" w:cs="Calibri"/>
          <w:b/>
          <w:bCs/>
          <w:sz w:val="19"/>
          <w:szCs w:val="19"/>
        </w:rPr>
        <w:t xml:space="preserve"> </w:t>
      </w:r>
      <w:r w:rsidRPr="00131207">
        <w:rPr>
          <w:rFonts w:eastAsia="Calibri" w:cs="Calibri"/>
          <w:b/>
          <w:bCs/>
          <w:sz w:val="19"/>
          <w:szCs w:val="19"/>
        </w:rPr>
        <w:t>b</w:t>
      </w:r>
      <w:r w:rsidRPr="00131207">
        <w:rPr>
          <w:rFonts w:eastAsia="Calibri" w:cs="Calibri"/>
          <w:b/>
          <w:bCs/>
          <w:spacing w:val="1"/>
          <w:sz w:val="19"/>
          <w:szCs w:val="19"/>
        </w:rPr>
        <w:t>u</w:t>
      </w:r>
      <w:r w:rsidRPr="00131207">
        <w:rPr>
          <w:rFonts w:eastAsia="Calibri" w:cs="Calibri"/>
          <w:b/>
          <w:bCs/>
          <w:sz w:val="19"/>
          <w:szCs w:val="19"/>
        </w:rPr>
        <w:t>dg</w:t>
      </w:r>
      <w:r w:rsidRPr="00131207">
        <w:rPr>
          <w:rFonts w:eastAsia="Calibri" w:cs="Calibri"/>
          <w:b/>
          <w:bCs/>
          <w:spacing w:val="1"/>
          <w:sz w:val="19"/>
          <w:szCs w:val="19"/>
        </w:rPr>
        <w:t>e</w:t>
      </w:r>
      <w:r w:rsidRPr="00131207">
        <w:rPr>
          <w:rFonts w:eastAsia="Calibri" w:cs="Calibri"/>
          <w:b/>
          <w:bCs/>
          <w:spacing w:val="2"/>
          <w:sz w:val="19"/>
          <w:szCs w:val="19"/>
        </w:rPr>
        <w:t>t</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z w:val="19"/>
          <w:szCs w:val="19"/>
        </w:rPr>
        <w:t>may</w:t>
      </w:r>
      <w:r>
        <w:rPr>
          <w:rFonts w:eastAsia="Calibri" w:cs="Calibri"/>
          <w:sz w:val="19"/>
          <w:szCs w:val="19"/>
        </w:rPr>
        <w:t xml:space="preserve"> </w:t>
      </w:r>
      <w:r w:rsidRPr="00131207">
        <w:rPr>
          <w:rFonts w:eastAsia="Calibri" w:cs="Calibri"/>
          <w:sz w:val="19"/>
          <w:szCs w:val="19"/>
        </w:rPr>
        <w:t>real</w:t>
      </w:r>
      <w:r w:rsidRPr="00131207">
        <w:rPr>
          <w:rFonts w:eastAsia="Calibri" w:cs="Calibri"/>
          <w:spacing w:val="-1"/>
          <w:sz w:val="19"/>
          <w:szCs w:val="19"/>
        </w:rPr>
        <w:t>l</w:t>
      </w:r>
      <w:r w:rsidRPr="00131207">
        <w:rPr>
          <w:rFonts w:eastAsia="Calibri" w:cs="Calibri"/>
          <w:sz w:val="19"/>
          <w:szCs w:val="19"/>
        </w:rPr>
        <w:t>oc</w:t>
      </w:r>
      <w:r w:rsidRPr="00131207">
        <w:rPr>
          <w:rFonts w:eastAsia="Calibri" w:cs="Calibri"/>
          <w:spacing w:val="1"/>
          <w:sz w:val="19"/>
          <w:szCs w:val="19"/>
        </w:rPr>
        <w:t>a</w:t>
      </w:r>
      <w:r w:rsidRPr="00131207">
        <w:rPr>
          <w:rFonts w:eastAsia="Calibri" w:cs="Calibri"/>
          <w:sz w:val="19"/>
          <w:szCs w:val="19"/>
        </w:rPr>
        <w:t>te</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us</w:t>
      </w:r>
      <w:r w:rsidRPr="00131207">
        <w:rPr>
          <w:rFonts w:eastAsia="Calibri" w:cs="Calibri"/>
          <w:spacing w:val="1"/>
          <w:sz w:val="19"/>
          <w:szCs w:val="19"/>
        </w:rPr>
        <w:t>e</w:t>
      </w:r>
      <w:r w:rsidRPr="00131207">
        <w:rPr>
          <w:rFonts w:eastAsia="Calibri" w:cs="Calibri"/>
          <w:sz w:val="19"/>
          <w:szCs w:val="19"/>
        </w:rPr>
        <w:t>s</w:t>
      </w:r>
      <w:r>
        <w:rPr>
          <w:rFonts w:eastAsia="Calibri" w:cs="Calibri"/>
          <w:sz w:val="19"/>
          <w:szCs w:val="19"/>
        </w:rPr>
        <w:t xml:space="preserve"> </w:t>
      </w:r>
      <w:r w:rsidRPr="00131207">
        <w:rPr>
          <w:rFonts w:eastAsia="Calibri" w:cs="Calibri"/>
          <w:sz w:val="19"/>
          <w:szCs w:val="19"/>
        </w:rPr>
        <w:t>of</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exist</w:t>
      </w:r>
      <w:r w:rsidRPr="00131207">
        <w:rPr>
          <w:rFonts w:eastAsia="Calibri" w:cs="Calibri"/>
          <w:spacing w:val="-1"/>
          <w:sz w:val="19"/>
          <w:szCs w:val="19"/>
        </w:rPr>
        <w:t>i</w:t>
      </w:r>
      <w:r w:rsidRPr="00131207">
        <w:rPr>
          <w:rFonts w:eastAsia="Calibri" w:cs="Calibri"/>
          <w:sz w:val="19"/>
          <w:szCs w:val="19"/>
        </w:rPr>
        <w:t>ng</w:t>
      </w:r>
      <w:r>
        <w:rPr>
          <w:rFonts w:eastAsia="Calibri" w:cs="Calibri"/>
          <w:sz w:val="19"/>
          <w:szCs w:val="19"/>
        </w:rPr>
        <w:t xml:space="preserve"> </w:t>
      </w:r>
      <w:r w:rsidRPr="00131207">
        <w:rPr>
          <w:rFonts w:eastAsia="Calibri" w:cs="Calibri"/>
          <w:spacing w:val="1"/>
          <w:sz w:val="19"/>
          <w:szCs w:val="19"/>
        </w:rPr>
        <w:t>b</w:t>
      </w:r>
      <w:r w:rsidRPr="00131207">
        <w:rPr>
          <w:rFonts w:eastAsia="Calibri" w:cs="Calibri"/>
          <w:sz w:val="19"/>
          <w:szCs w:val="19"/>
        </w:rPr>
        <w:t>u</w:t>
      </w:r>
      <w:r w:rsidRPr="00131207">
        <w:rPr>
          <w:rFonts w:eastAsia="Calibri" w:cs="Calibri"/>
          <w:spacing w:val="1"/>
          <w:sz w:val="19"/>
          <w:szCs w:val="19"/>
        </w:rPr>
        <w:t>d</w:t>
      </w:r>
      <w:r w:rsidRPr="00131207">
        <w:rPr>
          <w:rFonts w:eastAsia="Calibri" w:cs="Calibri"/>
          <w:sz w:val="19"/>
          <w:szCs w:val="19"/>
        </w:rPr>
        <w:t>get</w:t>
      </w:r>
      <w:r>
        <w:rPr>
          <w:rFonts w:eastAsia="Calibri" w:cs="Calibri"/>
          <w:sz w:val="19"/>
          <w:szCs w:val="19"/>
        </w:rPr>
        <w:t xml:space="preserve"> </w:t>
      </w:r>
      <w:r w:rsidRPr="00131207">
        <w:rPr>
          <w:rFonts w:eastAsia="Calibri" w:cs="Calibri"/>
          <w:sz w:val="19"/>
          <w:szCs w:val="19"/>
        </w:rPr>
        <w:t>of</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w:t>
      </w:r>
      <w:r w:rsidRPr="00131207">
        <w:rPr>
          <w:rFonts w:eastAsia="Calibri" w:cs="Calibri"/>
          <w:spacing w:val="-1"/>
          <w:sz w:val="19"/>
          <w:szCs w:val="19"/>
        </w:rPr>
        <w:t>l</w:t>
      </w:r>
    </w:p>
    <w:p w14:paraId="2F701391" w14:textId="77777777" w:rsidR="002B1A16" w:rsidRPr="00131207" w:rsidRDefault="002B1A16" w:rsidP="002B1A16">
      <w:pPr>
        <w:spacing w:before="56"/>
        <w:ind w:left="360" w:right="523" w:hanging="360"/>
        <w:rPr>
          <w:rFonts w:eastAsia="Calibri" w:cs="Calibri"/>
          <w:sz w:val="19"/>
          <w:szCs w:val="19"/>
        </w:rPr>
      </w:pPr>
      <w:r>
        <w:rPr>
          <w:rFonts w:ascii="Wingdings" w:eastAsia="Wingdings" w:hAnsi="Wingdings" w:cs="Wingdings"/>
          <w:sz w:val="19"/>
          <w:szCs w:val="19"/>
        </w:rPr>
        <w:t></w:t>
      </w:r>
      <w:r w:rsidRPr="00131207">
        <w:rPr>
          <w:rFonts w:eastAsia="Calibri" w:cs="Calibri"/>
          <w:b/>
          <w:bCs/>
          <w:sz w:val="19"/>
          <w:szCs w:val="19"/>
        </w:rPr>
        <w:t>Reallocat</w:t>
      </w:r>
      <w:r w:rsidRPr="00131207">
        <w:rPr>
          <w:rFonts w:eastAsia="Calibri" w:cs="Calibri"/>
          <w:b/>
          <w:bCs/>
          <w:spacing w:val="2"/>
          <w:sz w:val="19"/>
          <w:szCs w:val="19"/>
        </w:rPr>
        <w:t>e</w:t>
      </w:r>
      <w:r>
        <w:rPr>
          <w:rFonts w:eastAsia="Calibri" w:cs="Calibri"/>
          <w:b/>
          <w:bCs/>
          <w:spacing w:val="2"/>
          <w:sz w:val="19"/>
          <w:szCs w:val="19"/>
        </w:rPr>
        <w:t xml:space="preserve"> </w:t>
      </w:r>
      <w:r w:rsidRPr="00131207">
        <w:rPr>
          <w:rFonts w:eastAsia="Calibri" w:cs="Calibri"/>
          <w:b/>
          <w:bCs/>
          <w:spacing w:val="1"/>
          <w:sz w:val="19"/>
          <w:szCs w:val="19"/>
        </w:rPr>
        <w:t>d</w:t>
      </w:r>
      <w:r w:rsidRPr="00131207">
        <w:rPr>
          <w:rFonts w:eastAsia="Calibri" w:cs="Calibri"/>
          <w:b/>
          <w:bCs/>
          <w:sz w:val="19"/>
          <w:szCs w:val="19"/>
        </w:rPr>
        <w:t>istrict</w:t>
      </w:r>
      <w:r>
        <w:rPr>
          <w:rFonts w:eastAsia="Calibri" w:cs="Calibri"/>
          <w:b/>
          <w:bCs/>
          <w:sz w:val="19"/>
          <w:szCs w:val="19"/>
        </w:rPr>
        <w:t xml:space="preserve"> </w:t>
      </w:r>
      <w:r w:rsidRPr="00131207">
        <w:rPr>
          <w:rFonts w:eastAsia="Calibri" w:cs="Calibri"/>
          <w:b/>
          <w:bCs/>
          <w:sz w:val="19"/>
          <w:szCs w:val="19"/>
        </w:rPr>
        <w:t>bud</w:t>
      </w:r>
      <w:r w:rsidRPr="00131207">
        <w:rPr>
          <w:rFonts w:eastAsia="Calibri" w:cs="Calibri"/>
          <w:b/>
          <w:bCs/>
          <w:spacing w:val="1"/>
          <w:sz w:val="19"/>
          <w:szCs w:val="19"/>
        </w:rPr>
        <w:t>g</w:t>
      </w:r>
      <w:r w:rsidRPr="00131207">
        <w:rPr>
          <w:rFonts w:eastAsia="Calibri" w:cs="Calibri"/>
          <w:b/>
          <w:bCs/>
          <w:sz w:val="19"/>
          <w:szCs w:val="19"/>
        </w:rPr>
        <w:t>e</w:t>
      </w:r>
      <w:r w:rsidRPr="00131207">
        <w:rPr>
          <w:rFonts w:eastAsia="Calibri" w:cs="Calibri"/>
          <w:b/>
          <w:bCs/>
          <w:spacing w:val="1"/>
          <w:sz w:val="19"/>
          <w:szCs w:val="19"/>
        </w:rPr>
        <w:t>t</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z w:val="19"/>
          <w:szCs w:val="19"/>
        </w:rPr>
        <w:t>may</w:t>
      </w:r>
      <w:r>
        <w:rPr>
          <w:rFonts w:eastAsia="Calibri" w:cs="Calibri"/>
          <w:sz w:val="19"/>
          <w:szCs w:val="19"/>
        </w:rPr>
        <w:t xml:space="preserve"> </w:t>
      </w:r>
      <w:r w:rsidRPr="00131207">
        <w:rPr>
          <w:rFonts w:eastAsia="Calibri" w:cs="Calibri"/>
          <w:sz w:val="19"/>
          <w:szCs w:val="19"/>
        </w:rPr>
        <w:t>provide</w:t>
      </w:r>
      <w:r>
        <w:rPr>
          <w:rFonts w:eastAsia="Calibri" w:cs="Calibri"/>
          <w:sz w:val="19"/>
          <w:szCs w:val="19"/>
        </w:rPr>
        <w:t xml:space="preserve"> </w:t>
      </w:r>
      <w:r w:rsidRPr="00131207">
        <w:rPr>
          <w:rFonts w:eastAsia="Calibri" w:cs="Calibri"/>
          <w:sz w:val="19"/>
          <w:szCs w:val="19"/>
        </w:rPr>
        <w:t>additional</w:t>
      </w:r>
      <w:r>
        <w:rPr>
          <w:rFonts w:eastAsia="Calibri" w:cs="Calibri"/>
          <w:sz w:val="19"/>
          <w:szCs w:val="19"/>
        </w:rPr>
        <w:t xml:space="preserve"> </w:t>
      </w:r>
      <w:r w:rsidRPr="00131207">
        <w:rPr>
          <w:rFonts w:eastAsia="Calibri" w:cs="Calibri"/>
          <w:sz w:val="19"/>
          <w:szCs w:val="19"/>
        </w:rPr>
        <w:t>fun</w:t>
      </w:r>
      <w:r w:rsidRPr="00131207">
        <w:rPr>
          <w:rFonts w:eastAsia="Calibri" w:cs="Calibri"/>
          <w:spacing w:val="1"/>
          <w:sz w:val="19"/>
          <w:szCs w:val="19"/>
        </w:rPr>
        <w:t>d</w:t>
      </w:r>
      <w:r w:rsidRPr="00131207">
        <w:rPr>
          <w:rFonts w:eastAsia="Calibri" w:cs="Calibri"/>
          <w:sz w:val="19"/>
          <w:szCs w:val="19"/>
        </w:rPr>
        <w:t>s</w:t>
      </w:r>
      <w:r>
        <w:rPr>
          <w:rFonts w:eastAsia="Calibri" w:cs="Calibri"/>
          <w:sz w:val="19"/>
          <w:szCs w:val="19"/>
        </w:rPr>
        <w:t xml:space="preserve"> </w:t>
      </w:r>
      <w:r w:rsidRPr="00131207">
        <w:rPr>
          <w:rFonts w:eastAsia="Calibri" w:cs="Calibri"/>
          <w:sz w:val="19"/>
          <w:szCs w:val="19"/>
        </w:rPr>
        <w:t>to</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school</w:t>
      </w:r>
      <w:r>
        <w:rPr>
          <w:rFonts w:eastAsia="Calibri" w:cs="Calibri"/>
          <w:sz w:val="19"/>
          <w:szCs w:val="19"/>
        </w:rPr>
        <w:t xml:space="preserve"> </w:t>
      </w:r>
      <w:r w:rsidRPr="00131207">
        <w:rPr>
          <w:rFonts w:eastAsia="Calibri" w:cs="Calibri"/>
          <w:spacing w:val="1"/>
          <w:sz w:val="19"/>
          <w:szCs w:val="19"/>
        </w:rPr>
        <w:t>f</w:t>
      </w:r>
      <w:r w:rsidRPr="00131207">
        <w:rPr>
          <w:rFonts w:eastAsia="Calibri" w:cs="Calibri"/>
          <w:sz w:val="19"/>
          <w:szCs w:val="19"/>
        </w:rPr>
        <w:t>rom</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bu</w:t>
      </w:r>
      <w:r w:rsidRPr="00131207">
        <w:rPr>
          <w:rFonts w:eastAsia="Calibri" w:cs="Calibri"/>
          <w:spacing w:val="1"/>
          <w:sz w:val="19"/>
          <w:szCs w:val="19"/>
        </w:rPr>
        <w:t>d</w:t>
      </w:r>
      <w:r w:rsidRPr="00131207">
        <w:rPr>
          <w:rFonts w:eastAsia="Calibri" w:cs="Calibri"/>
          <w:sz w:val="19"/>
          <w:szCs w:val="19"/>
        </w:rPr>
        <w:t>get</w:t>
      </w:r>
      <w:r>
        <w:rPr>
          <w:rFonts w:eastAsia="Calibri" w:cs="Calibri"/>
          <w:sz w:val="19"/>
          <w:szCs w:val="19"/>
        </w:rPr>
        <w:t xml:space="preserve"> </w:t>
      </w:r>
      <w:r w:rsidRPr="00131207">
        <w:rPr>
          <w:rFonts w:eastAsia="Calibri" w:cs="Calibri"/>
          <w:sz w:val="19"/>
          <w:szCs w:val="19"/>
        </w:rPr>
        <w:t>of</w:t>
      </w:r>
      <w:r>
        <w:rPr>
          <w:rFonts w:eastAsia="Calibri" w:cs="Calibri"/>
          <w:sz w:val="19"/>
          <w:szCs w:val="19"/>
        </w:rPr>
        <w:t xml:space="preserve"> </w:t>
      </w:r>
      <w:r w:rsidRPr="00131207">
        <w:rPr>
          <w:rFonts w:eastAsia="Calibri" w:cs="Calibri"/>
          <w:sz w:val="19"/>
          <w:szCs w:val="19"/>
        </w:rPr>
        <w:t>the district,</w:t>
      </w:r>
      <w:r>
        <w:rPr>
          <w:rFonts w:eastAsia="Calibri" w:cs="Calibri"/>
          <w:sz w:val="19"/>
          <w:szCs w:val="19"/>
        </w:rPr>
        <w:t xml:space="preserve"> </w:t>
      </w:r>
      <w:r w:rsidRPr="00131207">
        <w:rPr>
          <w:rFonts w:eastAsia="Calibri" w:cs="Calibri"/>
          <w:sz w:val="19"/>
          <w:szCs w:val="19"/>
        </w:rPr>
        <w:t>if</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school</w:t>
      </w:r>
      <w:r>
        <w:rPr>
          <w:rFonts w:eastAsia="Calibri" w:cs="Calibri"/>
          <w:sz w:val="19"/>
          <w:szCs w:val="19"/>
        </w:rPr>
        <w:t xml:space="preserve"> </w:t>
      </w:r>
      <w:r w:rsidRPr="00131207">
        <w:rPr>
          <w:rFonts w:eastAsia="Calibri" w:cs="Calibri"/>
          <w:sz w:val="19"/>
          <w:szCs w:val="19"/>
        </w:rPr>
        <w:t>does</w:t>
      </w:r>
      <w:r>
        <w:rPr>
          <w:rFonts w:eastAsia="Calibri" w:cs="Calibri"/>
          <w:sz w:val="19"/>
          <w:szCs w:val="19"/>
        </w:rPr>
        <w:t xml:space="preserve"> </w:t>
      </w:r>
      <w:r w:rsidRPr="00131207">
        <w:rPr>
          <w:rFonts w:eastAsia="Calibri" w:cs="Calibri"/>
          <w:sz w:val="19"/>
          <w:szCs w:val="19"/>
        </w:rPr>
        <w:t>not</w:t>
      </w:r>
      <w:r>
        <w:rPr>
          <w:rFonts w:eastAsia="Calibri" w:cs="Calibri"/>
          <w:sz w:val="19"/>
          <w:szCs w:val="19"/>
        </w:rPr>
        <w:t xml:space="preserve"> </w:t>
      </w:r>
      <w:r w:rsidRPr="00131207">
        <w:rPr>
          <w:rFonts w:eastAsia="Calibri" w:cs="Calibri"/>
          <w:spacing w:val="2"/>
          <w:sz w:val="19"/>
          <w:szCs w:val="19"/>
        </w:rPr>
        <w:t>a</w:t>
      </w:r>
      <w:r w:rsidRPr="00131207">
        <w:rPr>
          <w:rFonts w:eastAsia="Calibri" w:cs="Calibri"/>
          <w:sz w:val="19"/>
          <w:szCs w:val="19"/>
        </w:rPr>
        <w:t>lre</w:t>
      </w:r>
      <w:r w:rsidRPr="00131207">
        <w:rPr>
          <w:rFonts w:eastAsia="Calibri" w:cs="Calibri"/>
          <w:spacing w:val="1"/>
          <w:sz w:val="19"/>
          <w:szCs w:val="19"/>
        </w:rPr>
        <w:t>a</w:t>
      </w:r>
      <w:r w:rsidRPr="00131207">
        <w:rPr>
          <w:rFonts w:eastAsia="Calibri" w:cs="Calibri"/>
          <w:sz w:val="19"/>
          <w:szCs w:val="19"/>
        </w:rPr>
        <w:t>dy</w:t>
      </w:r>
      <w:r>
        <w:rPr>
          <w:rFonts w:eastAsia="Calibri" w:cs="Calibri"/>
          <w:sz w:val="19"/>
          <w:szCs w:val="19"/>
        </w:rPr>
        <w:t xml:space="preserve"> </w:t>
      </w:r>
      <w:r w:rsidRPr="00131207">
        <w:rPr>
          <w:rFonts w:eastAsia="Calibri" w:cs="Calibri"/>
          <w:sz w:val="19"/>
          <w:szCs w:val="19"/>
        </w:rPr>
        <w:t>re</w:t>
      </w:r>
      <w:r w:rsidRPr="00131207">
        <w:rPr>
          <w:rFonts w:eastAsia="Calibri" w:cs="Calibri"/>
          <w:spacing w:val="1"/>
          <w:sz w:val="19"/>
          <w:szCs w:val="19"/>
        </w:rPr>
        <w:t>c</w:t>
      </w:r>
      <w:r w:rsidRPr="00131207">
        <w:rPr>
          <w:rFonts w:eastAsia="Calibri" w:cs="Calibri"/>
          <w:sz w:val="19"/>
          <w:szCs w:val="19"/>
        </w:rPr>
        <w:t>eive</w:t>
      </w:r>
      <w:r>
        <w:rPr>
          <w:rFonts w:eastAsia="Calibri" w:cs="Calibri"/>
          <w:sz w:val="19"/>
          <w:szCs w:val="19"/>
        </w:rPr>
        <w:t xml:space="preserve"> </w:t>
      </w:r>
      <w:r w:rsidRPr="00131207">
        <w:rPr>
          <w:rFonts w:eastAsia="Calibri" w:cs="Calibri"/>
          <w:sz w:val="19"/>
          <w:szCs w:val="19"/>
        </w:rPr>
        <w:t>fundi</w:t>
      </w:r>
      <w:r w:rsidRPr="00131207">
        <w:rPr>
          <w:rFonts w:eastAsia="Calibri" w:cs="Calibri"/>
          <w:spacing w:val="1"/>
          <w:sz w:val="19"/>
          <w:szCs w:val="19"/>
        </w:rPr>
        <w:t>n</w:t>
      </w:r>
      <w:r w:rsidRPr="00131207">
        <w:rPr>
          <w:rFonts w:eastAsia="Calibri" w:cs="Calibri"/>
          <w:sz w:val="19"/>
          <w:szCs w:val="19"/>
        </w:rPr>
        <w:t>g</w:t>
      </w:r>
      <w:r>
        <w:rPr>
          <w:rFonts w:eastAsia="Calibri" w:cs="Calibri"/>
          <w:sz w:val="19"/>
          <w:szCs w:val="19"/>
        </w:rPr>
        <w:t xml:space="preserve"> </w:t>
      </w:r>
      <w:r w:rsidRPr="00131207">
        <w:rPr>
          <w:rFonts w:eastAsia="Calibri" w:cs="Calibri"/>
          <w:sz w:val="19"/>
          <w:szCs w:val="19"/>
        </w:rPr>
        <w:t>from</w:t>
      </w:r>
      <w:r>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h</w:t>
      </w:r>
      <w:r w:rsidRPr="00131207">
        <w:rPr>
          <w:rFonts w:eastAsia="Calibri" w:cs="Calibri"/>
          <w:sz w:val="19"/>
          <w:szCs w:val="19"/>
        </w:rPr>
        <w:t>e</w:t>
      </w:r>
      <w:r>
        <w:rPr>
          <w:rFonts w:eastAsia="Calibri" w:cs="Calibri"/>
          <w:sz w:val="19"/>
          <w:szCs w:val="19"/>
        </w:rPr>
        <w:t xml:space="preserve"> </w:t>
      </w:r>
      <w:r w:rsidRPr="00131207">
        <w:rPr>
          <w:rFonts w:eastAsia="Calibri" w:cs="Calibri"/>
          <w:sz w:val="19"/>
          <w:szCs w:val="19"/>
        </w:rPr>
        <w:t>district</w:t>
      </w:r>
      <w:r>
        <w:rPr>
          <w:rFonts w:eastAsia="Calibri" w:cs="Calibri"/>
          <w:sz w:val="19"/>
          <w:szCs w:val="19"/>
        </w:rPr>
        <w:t xml:space="preserve"> </w:t>
      </w:r>
      <w:r w:rsidRPr="00131207">
        <w:rPr>
          <w:rFonts w:eastAsia="Calibri" w:cs="Calibri"/>
          <w:sz w:val="19"/>
          <w:szCs w:val="19"/>
        </w:rPr>
        <w:t>at</w:t>
      </w:r>
      <w:r>
        <w:rPr>
          <w:rFonts w:eastAsia="Calibri" w:cs="Calibri"/>
          <w:sz w:val="19"/>
          <w:szCs w:val="19"/>
        </w:rPr>
        <w:t xml:space="preserve"> </w:t>
      </w:r>
      <w:r w:rsidRPr="00131207">
        <w:rPr>
          <w:rFonts w:eastAsia="Calibri" w:cs="Calibri"/>
          <w:sz w:val="19"/>
          <w:szCs w:val="19"/>
        </w:rPr>
        <w:t>lea</w:t>
      </w:r>
      <w:r w:rsidRPr="00131207">
        <w:rPr>
          <w:rFonts w:eastAsia="Calibri" w:cs="Calibri"/>
          <w:spacing w:val="1"/>
          <w:sz w:val="19"/>
          <w:szCs w:val="19"/>
        </w:rPr>
        <w:t>s</w:t>
      </w:r>
      <w:r w:rsidRPr="00131207">
        <w:rPr>
          <w:rFonts w:eastAsia="Calibri" w:cs="Calibri"/>
          <w:sz w:val="19"/>
          <w:szCs w:val="19"/>
        </w:rPr>
        <w:t>t</w:t>
      </w:r>
      <w:r>
        <w:rPr>
          <w:rFonts w:eastAsia="Calibri" w:cs="Calibri"/>
          <w:sz w:val="19"/>
          <w:szCs w:val="19"/>
        </w:rPr>
        <w:t xml:space="preserve"> </w:t>
      </w:r>
      <w:r w:rsidRPr="00131207">
        <w:rPr>
          <w:rFonts w:eastAsia="Calibri" w:cs="Calibri"/>
          <w:spacing w:val="1"/>
          <w:sz w:val="19"/>
          <w:szCs w:val="19"/>
        </w:rPr>
        <w:t>e</w:t>
      </w:r>
      <w:r w:rsidRPr="00131207">
        <w:rPr>
          <w:rFonts w:eastAsia="Calibri" w:cs="Calibri"/>
          <w:sz w:val="19"/>
          <w:szCs w:val="19"/>
        </w:rPr>
        <w:t>qual</w:t>
      </w:r>
      <w:r>
        <w:rPr>
          <w:rFonts w:eastAsia="Calibri" w:cs="Calibri"/>
          <w:sz w:val="19"/>
          <w:szCs w:val="19"/>
        </w:rPr>
        <w:t xml:space="preserve"> </w:t>
      </w:r>
      <w:r w:rsidRPr="00131207">
        <w:rPr>
          <w:rFonts w:eastAsia="Calibri" w:cs="Calibri"/>
          <w:sz w:val="19"/>
          <w:szCs w:val="19"/>
        </w:rPr>
        <w:t>to</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average</w:t>
      </w:r>
      <w:r>
        <w:rPr>
          <w:rFonts w:eastAsia="Calibri" w:cs="Calibri"/>
          <w:sz w:val="19"/>
          <w:szCs w:val="19"/>
        </w:rPr>
        <w:t xml:space="preserve"> </w:t>
      </w:r>
      <w:r w:rsidRPr="00131207">
        <w:rPr>
          <w:rFonts w:eastAsia="Calibri" w:cs="Calibri"/>
          <w:sz w:val="19"/>
          <w:szCs w:val="19"/>
        </w:rPr>
        <w:t>per</w:t>
      </w:r>
      <w:r>
        <w:rPr>
          <w:rFonts w:eastAsia="Calibri" w:cs="Calibri"/>
          <w:sz w:val="19"/>
          <w:szCs w:val="19"/>
        </w:rPr>
        <w:t xml:space="preserve"> </w:t>
      </w:r>
      <w:r w:rsidRPr="00131207">
        <w:rPr>
          <w:rFonts w:eastAsia="Calibri" w:cs="Calibri"/>
          <w:sz w:val="19"/>
          <w:szCs w:val="19"/>
        </w:rPr>
        <w:t>pup</w:t>
      </w:r>
      <w:r w:rsidRPr="00131207">
        <w:rPr>
          <w:rFonts w:eastAsia="Calibri" w:cs="Calibri"/>
          <w:spacing w:val="1"/>
          <w:sz w:val="19"/>
          <w:szCs w:val="19"/>
        </w:rPr>
        <w:t>i</w:t>
      </w:r>
      <w:r w:rsidRPr="00131207">
        <w:rPr>
          <w:rFonts w:eastAsia="Calibri" w:cs="Calibri"/>
          <w:sz w:val="19"/>
          <w:szCs w:val="19"/>
        </w:rPr>
        <w:t>l</w:t>
      </w:r>
      <w:r>
        <w:rPr>
          <w:rFonts w:eastAsia="Calibri" w:cs="Calibri"/>
          <w:sz w:val="19"/>
          <w:szCs w:val="19"/>
        </w:rPr>
        <w:t xml:space="preserve"> </w:t>
      </w:r>
      <w:r w:rsidRPr="00131207">
        <w:rPr>
          <w:rFonts w:eastAsia="Calibri" w:cs="Calibri"/>
          <w:sz w:val="19"/>
          <w:szCs w:val="19"/>
        </w:rPr>
        <w:t>funding rec</w:t>
      </w:r>
      <w:r w:rsidRPr="00131207">
        <w:rPr>
          <w:rFonts w:eastAsia="Calibri" w:cs="Calibri"/>
          <w:spacing w:val="1"/>
          <w:sz w:val="19"/>
          <w:szCs w:val="19"/>
        </w:rPr>
        <w:t>e</w:t>
      </w:r>
      <w:r w:rsidRPr="00131207">
        <w:rPr>
          <w:rFonts w:eastAsia="Calibri" w:cs="Calibri"/>
          <w:sz w:val="19"/>
          <w:szCs w:val="19"/>
        </w:rPr>
        <w:t>i</w:t>
      </w:r>
      <w:r w:rsidRPr="00131207">
        <w:rPr>
          <w:rFonts w:eastAsia="Calibri" w:cs="Calibri"/>
          <w:spacing w:val="-1"/>
          <w:sz w:val="19"/>
          <w:szCs w:val="19"/>
        </w:rPr>
        <w:t>v</w:t>
      </w:r>
      <w:r w:rsidRPr="00131207">
        <w:rPr>
          <w:rFonts w:eastAsia="Calibri" w:cs="Calibri"/>
          <w:sz w:val="19"/>
          <w:szCs w:val="19"/>
        </w:rPr>
        <w:t>ed</w:t>
      </w:r>
      <w:r>
        <w:rPr>
          <w:rFonts w:eastAsia="Calibri" w:cs="Calibri"/>
          <w:sz w:val="19"/>
          <w:szCs w:val="19"/>
        </w:rPr>
        <w:t xml:space="preserve"> </w:t>
      </w:r>
      <w:r w:rsidRPr="00131207">
        <w:rPr>
          <w:rFonts w:eastAsia="Calibri" w:cs="Calibri"/>
          <w:sz w:val="19"/>
          <w:szCs w:val="19"/>
        </w:rPr>
        <w:t>for</w:t>
      </w:r>
      <w:r>
        <w:rPr>
          <w:rFonts w:eastAsia="Calibri" w:cs="Calibri"/>
          <w:sz w:val="19"/>
          <w:szCs w:val="19"/>
        </w:rPr>
        <w:t xml:space="preserve"> </w:t>
      </w:r>
      <w:r w:rsidRPr="00131207">
        <w:rPr>
          <w:rFonts w:eastAsia="Calibri" w:cs="Calibri"/>
          <w:sz w:val="19"/>
          <w:szCs w:val="19"/>
        </w:rPr>
        <w:t>st</w:t>
      </w:r>
      <w:r w:rsidRPr="00131207">
        <w:rPr>
          <w:rFonts w:eastAsia="Calibri" w:cs="Calibri"/>
          <w:spacing w:val="1"/>
          <w:sz w:val="19"/>
          <w:szCs w:val="19"/>
        </w:rPr>
        <w:t>u</w:t>
      </w:r>
      <w:r w:rsidRPr="00131207">
        <w:rPr>
          <w:rFonts w:eastAsia="Calibri" w:cs="Calibri"/>
          <w:sz w:val="19"/>
          <w:szCs w:val="19"/>
        </w:rPr>
        <w:t>dents</w:t>
      </w:r>
      <w:r>
        <w:rPr>
          <w:rFonts w:eastAsia="Calibri" w:cs="Calibri"/>
          <w:sz w:val="19"/>
          <w:szCs w:val="19"/>
        </w:rPr>
        <w:t xml:space="preserve"> </w:t>
      </w:r>
      <w:r w:rsidRPr="00131207">
        <w:rPr>
          <w:rFonts w:eastAsia="Calibri" w:cs="Calibri"/>
          <w:sz w:val="19"/>
          <w:szCs w:val="19"/>
        </w:rPr>
        <w:t>of</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same</w:t>
      </w:r>
      <w:r>
        <w:rPr>
          <w:rFonts w:eastAsia="Calibri" w:cs="Calibri"/>
          <w:sz w:val="19"/>
          <w:szCs w:val="19"/>
        </w:rPr>
        <w:t xml:space="preserve"> </w:t>
      </w:r>
      <w:r w:rsidRPr="00131207">
        <w:rPr>
          <w:rFonts w:eastAsia="Calibri" w:cs="Calibri"/>
          <w:sz w:val="19"/>
          <w:szCs w:val="19"/>
        </w:rPr>
        <w:t>classificat</w:t>
      </w:r>
      <w:r w:rsidRPr="00131207">
        <w:rPr>
          <w:rFonts w:eastAsia="Calibri" w:cs="Calibri"/>
          <w:spacing w:val="1"/>
          <w:sz w:val="19"/>
          <w:szCs w:val="19"/>
        </w:rPr>
        <w:t>io</w:t>
      </w:r>
      <w:r w:rsidRPr="00131207">
        <w:rPr>
          <w:rFonts w:eastAsia="Calibri" w:cs="Calibri"/>
          <w:sz w:val="19"/>
          <w:szCs w:val="19"/>
        </w:rPr>
        <w:t>n</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nd</w:t>
      </w:r>
      <w:r>
        <w:rPr>
          <w:rFonts w:eastAsia="Calibri" w:cs="Calibri"/>
          <w:sz w:val="19"/>
          <w:szCs w:val="19"/>
        </w:rPr>
        <w:t xml:space="preserve"> </w:t>
      </w:r>
      <w:r w:rsidRPr="00131207">
        <w:rPr>
          <w:rFonts w:eastAsia="Calibri" w:cs="Calibri"/>
          <w:sz w:val="19"/>
          <w:szCs w:val="19"/>
        </w:rPr>
        <w:t>grade</w:t>
      </w:r>
      <w:r>
        <w:rPr>
          <w:rFonts w:eastAsia="Calibri" w:cs="Calibri"/>
          <w:sz w:val="19"/>
          <w:szCs w:val="19"/>
        </w:rPr>
        <w:t xml:space="preserve"> </w:t>
      </w:r>
      <w:r w:rsidRPr="00131207">
        <w:rPr>
          <w:rFonts w:eastAsia="Calibri" w:cs="Calibri"/>
          <w:sz w:val="19"/>
          <w:szCs w:val="19"/>
        </w:rPr>
        <w:t>le</w:t>
      </w:r>
      <w:r w:rsidRPr="00131207">
        <w:rPr>
          <w:rFonts w:eastAsia="Calibri" w:cs="Calibri"/>
          <w:spacing w:val="1"/>
          <w:sz w:val="19"/>
          <w:szCs w:val="19"/>
        </w:rPr>
        <w:t>v</w:t>
      </w:r>
      <w:r w:rsidRPr="00131207">
        <w:rPr>
          <w:rFonts w:eastAsia="Calibri" w:cs="Calibri"/>
          <w:sz w:val="19"/>
          <w:szCs w:val="19"/>
        </w:rPr>
        <w:t>el</w:t>
      </w:r>
      <w:r>
        <w:rPr>
          <w:rFonts w:eastAsia="Calibri" w:cs="Calibri"/>
          <w:sz w:val="19"/>
          <w:szCs w:val="19"/>
        </w:rPr>
        <w:t xml:space="preserve"> </w:t>
      </w:r>
      <w:r w:rsidRPr="00131207">
        <w:rPr>
          <w:rFonts w:eastAsia="Calibri" w:cs="Calibri"/>
          <w:sz w:val="19"/>
          <w:szCs w:val="19"/>
        </w:rPr>
        <w:t>in</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distric</w:t>
      </w:r>
      <w:r w:rsidRPr="00131207">
        <w:rPr>
          <w:rFonts w:eastAsia="Calibri" w:cs="Calibri"/>
          <w:spacing w:val="1"/>
          <w:sz w:val="19"/>
          <w:szCs w:val="19"/>
        </w:rPr>
        <w:t>t</w:t>
      </w:r>
    </w:p>
    <w:p w14:paraId="2F701392" w14:textId="77777777" w:rsidR="002B1A16" w:rsidRPr="00131207" w:rsidRDefault="002B1A16" w:rsidP="002B1A16">
      <w:pPr>
        <w:spacing w:before="65"/>
        <w:ind w:right="-20"/>
        <w:rPr>
          <w:rFonts w:eastAsia="Calibri" w:cs="Calibri"/>
          <w:sz w:val="19"/>
          <w:szCs w:val="19"/>
        </w:rPr>
      </w:pPr>
      <w:r w:rsidRPr="00131207">
        <w:rPr>
          <w:rFonts w:eastAsia="Calibri" w:cs="Calibri"/>
          <w:b/>
          <w:bCs/>
          <w:sz w:val="19"/>
          <w:szCs w:val="19"/>
        </w:rPr>
        <w:t>Hu</w:t>
      </w:r>
      <w:r w:rsidRPr="00131207">
        <w:rPr>
          <w:rFonts w:eastAsia="Calibri" w:cs="Calibri"/>
          <w:b/>
          <w:bCs/>
          <w:spacing w:val="1"/>
          <w:sz w:val="19"/>
          <w:szCs w:val="19"/>
        </w:rPr>
        <w:t>m</w:t>
      </w:r>
      <w:r w:rsidRPr="00131207">
        <w:rPr>
          <w:rFonts w:eastAsia="Calibri" w:cs="Calibri"/>
          <w:b/>
          <w:bCs/>
          <w:sz w:val="19"/>
          <w:szCs w:val="19"/>
        </w:rPr>
        <w:t>an</w:t>
      </w:r>
      <w:r>
        <w:rPr>
          <w:rFonts w:eastAsia="Calibri" w:cs="Calibri"/>
          <w:b/>
          <w:bCs/>
          <w:sz w:val="19"/>
          <w:szCs w:val="19"/>
        </w:rPr>
        <w:t xml:space="preserve"> </w:t>
      </w:r>
      <w:r w:rsidRPr="00131207">
        <w:rPr>
          <w:rFonts w:eastAsia="Calibri" w:cs="Calibri"/>
          <w:b/>
          <w:bCs/>
          <w:sz w:val="19"/>
          <w:szCs w:val="19"/>
        </w:rPr>
        <w:t>R</w:t>
      </w:r>
      <w:r w:rsidRPr="00131207">
        <w:rPr>
          <w:rFonts w:eastAsia="Calibri" w:cs="Calibri"/>
          <w:b/>
          <w:bCs/>
          <w:spacing w:val="1"/>
          <w:sz w:val="19"/>
          <w:szCs w:val="19"/>
        </w:rPr>
        <w:t>e</w:t>
      </w:r>
      <w:r w:rsidRPr="00131207">
        <w:rPr>
          <w:rFonts w:eastAsia="Calibri" w:cs="Calibri"/>
          <w:b/>
          <w:bCs/>
          <w:sz w:val="19"/>
          <w:szCs w:val="19"/>
        </w:rPr>
        <w:t>sources</w:t>
      </w:r>
    </w:p>
    <w:p w14:paraId="2F701393" w14:textId="77777777" w:rsidR="002B1A16" w:rsidRPr="00131207" w:rsidRDefault="002B1A16" w:rsidP="002B1A16">
      <w:pPr>
        <w:spacing w:before="59"/>
        <w:ind w:left="360" w:right="127"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At</w:t>
      </w:r>
      <w:r w:rsidRPr="00131207">
        <w:rPr>
          <w:rFonts w:eastAsia="Calibri" w:cs="Calibri"/>
          <w:b/>
          <w:bCs/>
          <w:spacing w:val="1"/>
          <w:sz w:val="19"/>
          <w:szCs w:val="19"/>
        </w:rPr>
        <w:t>t</w:t>
      </w:r>
      <w:r w:rsidRPr="00131207">
        <w:rPr>
          <w:rFonts w:eastAsia="Calibri" w:cs="Calibri"/>
          <w:b/>
          <w:bCs/>
          <w:sz w:val="19"/>
          <w:szCs w:val="19"/>
        </w:rPr>
        <w:t>ract</w:t>
      </w:r>
      <w:r>
        <w:rPr>
          <w:rFonts w:eastAsia="Calibri" w:cs="Calibri"/>
          <w:b/>
          <w:bCs/>
          <w:sz w:val="19"/>
          <w:szCs w:val="19"/>
        </w:rPr>
        <w:t xml:space="preserve"> </w:t>
      </w:r>
      <w:r w:rsidRPr="00131207">
        <w:rPr>
          <w:rFonts w:eastAsia="Calibri" w:cs="Calibri"/>
          <w:b/>
          <w:bCs/>
          <w:sz w:val="19"/>
          <w:szCs w:val="19"/>
        </w:rPr>
        <w:t>and</w:t>
      </w:r>
      <w:r>
        <w:rPr>
          <w:rFonts w:eastAsia="Calibri" w:cs="Calibri"/>
          <w:b/>
          <w:bCs/>
          <w:sz w:val="19"/>
          <w:szCs w:val="19"/>
        </w:rPr>
        <w:t xml:space="preserve"> </w:t>
      </w:r>
      <w:r w:rsidRPr="00131207">
        <w:rPr>
          <w:rFonts w:eastAsia="Calibri" w:cs="Calibri"/>
          <w:b/>
          <w:bCs/>
          <w:sz w:val="19"/>
          <w:szCs w:val="19"/>
        </w:rPr>
        <w:t>r</w:t>
      </w:r>
      <w:r w:rsidRPr="00131207">
        <w:rPr>
          <w:rFonts w:eastAsia="Calibri" w:cs="Calibri"/>
          <w:b/>
          <w:bCs/>
          <w:spacing w:val="1"/>
          <w:sz w:val="19"/>
          <w:szCs w:val="19"/>
        </w:rPr>
        <w:t>e</w:t>
      </w:r>
      <w:r w:rsidRPr="00131207">
        <w:rPr>
          <w:rFonts w:eastAsia="Calibri" w:cs="Calibri"/>
          <w:b/>
          <w:bCs/>
          <w:sz w:val="19"/>
          <w:szCs w:val="19"/>
        </w:rPr>
        <w:t>tain</w:t>
      </w:r>
      <w:r>
        <w:rPr>
          <w:rFonts w:eastAsia="Calibri" w:cs="Calibri"/>
          <w:b/>
          <w:bCs/>
          <w:sz w:val="19"/>
          <w:szCs w:val="19"/>
        </w:rPr>
        <w:t xml:space="preserve"> </w:t>
      </w:r>
      <w:r w:rsidRPr="00131207">
        <w:rPr>
          <w:rFonts w:eastAsia="Calibri" w:cs="Calibri"/>
          <w:b/>
          <w:bCs/>
          <w:sz w:val="19"/>
          <w:szCs w:val="19"/>
        </w:rPr>
        <w:t>l</w:t>
      </w:r>
      <w:r w:rsidRPr="00131207">
        <w:rPr>
          <w:rFonts w:eastAsia="Calibri" w:cs="Calibri"/>
          <w:b/>
          <w:bCs/>
          <w:spacing w:val="1"/>
          <w:sz w:val="19"/>
          <w:szCs w:val="19"/>
        </w:rPr>
        <w:t>e</w:t>
      </w:r>
      <w:r w:rsidRPr="00131207">
        <w:rPr>
          <w:rFonts w:eastAsia="Calibri" w:cs="Calibri"/>
          <w:b/>
          <w:bCs/>
          <w:sz w:val="19"/>
          <w:szCs w:val="19"/>
        </w:rPr>
        <w:t>ad</w:t>
      </w:r>
      <w:r w:rsidRPr="00131207">
        <w:rPr>
          <w:rFonts w:eastAsia="Calibri" w:cs="Calibri"/>
          <w:b/>
          <w:bCs/>
          <w:spacing w:val="1"/>
          <w:sz w:val="19"/>
          <w:szCs w:val="19"/>
        </w:rPr>
        <w:t>e</w:t>
      </w:r>
      <w:r w:rsidRPr="00131207">
        <w:rPr>
          <w:rFonts w:eastAsia="Calibri" w:cs="Calibri"/>
          <w:b/>
          <w:bCs/>
          <w:sz w:val="19"/>
          <w:szCs w:val="19"/>
        </w:rPr>
        <w:t>rs</w:t>
      </w:r>
      <w:r>
        <w:rPr>
          <w:rFonts w:eastAsia="Calibri" w:cs="Calibri"/>
          <w:b/>
          <w:bCs/>
          <w:sz w:val="19"/>
          <w:szCs w:val="19"/>
        </w:rPr>
        <w:t xml:space="preserve"> </w:t>
      </w:r>
      <w:r w:rsidRPr="00131207">
        <w:rPr>
          <w:rFonts w:eastAsia="Calibri" w:cs="Calibri"/>
          <w:b/>
          <w:bCs/>
          <w:sz w:val="19"/>
          <w:szCs w:val="19"/>
        </w:rPr>
        <w:t>and</w:t>
      </w:r>
      <w:r>
        <w:rPr>
          <w:rFonts w:eastAsia="Calibri" w:cs="Calibri"/>
          <w:b/>
          <w:bCs/>
          <w:sz w:val="19"/>
          <w:szCs w:val="19"/>
        </w:rPr>
        <w:t xml:space="preserve"> </w:t>
      </w:r>
      <w:r w:rsidRPr="00131207">
        <w:rPr>
          <w:rFonts w:eastAsia="Calibri" w:cs="Calibri"/>
          <w:b/>
          <w:bCs/>
          <w:spacing w:val="2"/>
          <w:sz w:val="19"/>
          <w:szCs w:val="19"/>
        </w:rPr>
        <w:t>t</w:t>
      </w:r>
      <w:r w:rsidRPr="00131207">
        <w:rPr>
          <w:rFonts w:eastAsia="Calibri" w:cs="Calibri"/>
          <w:b/>
          <w:bCs/>
          <w:sz w:val="19"/>
          <w:szCs w:val="19"/>
        </w:rPr>
        <w:t>each</w:t>
      </w:r>
      <w:r w:rsidRPr="00131207">
        <w:rPr>
          <w:rFonts w:eastAsia="Calibri" w:cs="Calibri"/>
          <w:b/>
          <w:bCs/>
          <w:spacing w:val="1"/>
          <w:sz w:val="19"/>
          <w:szCs w:val="19"/>
        </w:rPr>
        <w:t>e</w:t>
      </w:r>
      <w:r w:rsidRPr="00131207">
        <w:rPr>
          <w:rFonts w:eastAsia="Calibri" w:cs="Calibri"/>
          <w:b/>
          <w:bCs/>
          <w:sz w:val="19"/>
          <w:szCs w:val="19"/>
        </w:rPr>
        <w:t>rs:</w:t>
      </w:r>
      <w:r>
        <w:rPr>
          <w:rFonts w:eastAsia="Calibri" w:cs="Calibri"/>
          <w:b/>
          <w:bCs/>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z w:val="19"/>
          <w:szCs w:val="19"/>
        </w:rPr>
        <w:t>may</w:t>
      </w:r>
      <w:r>
        <w:rPr>
          <w:rFonts w:eastAsia="Calibri" w:cs="Calibri"/>
          <w:sz w:val="19"/>
          <w:szCs w:val="19"/>
        </w:rPr>
        <w:t xml:space="preserve"> </w:t>
      </w:r>
      <w:r w:rsidRPr="00131207">
        <w:rPr>
          <w:rFonts w:eastAsia="Calibri" w:cs="Calibri"/>
          <w:sz w:val="19"/>
          <w:szCs w:val="19"/>
        </w:rPr>
        <w:t>pro</w:t>
      </w:r>
      <w:r w:rsidRPr="00131207">
        <w:rPr>
          <w:rFonts w:eastAsia="Calibri" w:cs="Calibri"/>
          <w:spacing w:val="-1"/>
          <w:sz w:val="19"/>
          <w:szCs w:val="19"/>
        </w:rPr>
        <w:t>v</w:t>
      </w:r>
      <w:r w:rsidRPr="00131207">
        <w:rPr>
          <w:rFonts w:eastAsia="Calibri" w:cs="Calibri"/>
          <w:sz w:val="19"/>
          <w:szCs w:val="19"/>
        </w:rPr>
        <w:t>ide</w:t>
      </w:r>
      <w:r>
        <w:rPr>
          <w:rFonts w:eastAsia="Calibri" w:cs="Calibri"/>
          <w:sz w:val="19"/>
          <w:szCs w:val="19"/>
        </w:rPr>
        <w:t xml:space="preserve"> </w:t>
      </w:r>
      <w:r w:rsidRPr="00131207">
        <w:rPr>
          <w:rFonts w:eastAsia="Calibri" w:cs="Calibri"/>
          <w:spacing w:val="1"/>
          <w:sz w:val="19"/>
          <w:szCs w:val="19"/>
        </w:rPr>
        <w:t>fu</w:t>
      </w:r>
      <w:r w:rsidRPr="00131207">
        <w:rPr>
          <w:rFonts w:eastAsia="Calibri" w:cs="Calibri"/>
          <w:sz w:val="19"/>
          <w:szCs w:val="19"/>
        </w:rPr>
        <w:t>nds,</w:t>
      </w:r>
      <w:r>
        <w:rPr>
          <w:rFonts w:eastAsia="Calibri" w:cs="Calibri"/>
          <w:sz w:val="19"/>
          <w:szCs w:val="19"/>
        </w:rPr>
        <w:t xml:space="preserve"> </w:t>
      </w:r>
      <w:r w:rsidRPr="00131207">
        <w:rPr>
          <w:rFonts w:eastAsia="Calibri" w:cs="Calibri"/>
          <w:sz w:val="19"/>
          <w:szCs w:val="19"/>
        </w:rPr>
        <w:t>subject</w:t>
      </w:r>
      <w:r>
        <w:rPr>
          <w:rFonts w:eastAsia="Calibri" w:cs="Calibri"/>
          <w:sz w:val="19"/>
          <w:szCs w:val="19"/>
        </w:rPr>
        <w:t xml:space="preserve"> </w:t>
      </w:r>
      <w:r w:rsidRPr="00131207">
        <w:rPr>
          <w:rFonts w:eastAsia="Calibri" w:cs="Calibri"/>
          <w:sz w:val="19"/>
          <w:szCs w:val="19"/>
        </w:rPr>
        <w:t>to</w:t>
      </w:r>
      <w:r>
        <w:rPr>
          <w:rFonts w:eastAsia="Calibri" w:cs="Calibri"/>
          <w:sz w:val="19"/>
          <w:szCs w:val="19"/>
        </w:rPr>
        <w:t xml:space="preserve"> </w:t>
      </w:r>
      <w:r w:rsidRPr="00131207">
        <w:rPr>
          <w:rFonts w:eastAsia="Calibri" w:cs="Calibri"/>
          <w:sz w:val="19"/>
          <w:szCs w:val="19"/>
        </w:rPr>
        <w:t>approp</w:t>
      </w:r>
      <w:r w:rsidRPr="00131207">
        <w:rPr>
          <w:rFonts w:eastAsia="Calibri" w:cs="Calibri"/>
          <w:spacing w:val="1"/>
          <w:sz w:val="19"/>
          <w:szCs w:val="19"/>
        </w:rPr>
        <w:t>r</w:t>
      </w:r>
      <w:r w:rsidRPr="00131207">
        <w:rPr>
          <w:rFonts w:eastAsia="Calibri" w:cs="Calibri"/>
          <w:sz w:val="19"/>
          <w:szCs w:val="19"/>
        </w:rPr>
        <w:t>iati</w:t>
      </w:r>
      <w:r w:rsidRPr="00131207">
        <w:rPr>
          <w:rFonts w:eastAsia="Calibri" w:cs="Calibri"/>
          <w:spacing w:val="-1"/>
          <w:sz w:val="19"/>
          <w:szCs w:val="19"/>
        </w:rPr>
        <w:t>o</w:t>
      </w:r>
      <w:r w:rsidRPr="00131207">
        <w:rPr>
          <w:rFonts w:eastAsia="Calibri" w:cs="Calibri"/>
          <w:sz w:val="19"/>
          <w:szCs w:val="19"/>
        </w:rPr>
        <w:t>n,</w:t>
      </w:r>
      <w:r>
        <w:rPr>
          <w:rFonts w:eastAsia="Calibri" w:cs="Calibri"/>
          <w:sz w:val="19"/>
          <w:szCs w:val="19"/>
        </w:rPr>
        <w:t xml:space="preserve"> </w:t>
      </w:r>
      <w:r w:rsidRPr="00131207">
        <w:rPr>
          <w:rFonts w:eastAsia="Calibri" w:cs="Calibri"/>
          <w:sz w:val="19"/>
          <w:szCs w:val="19"/>
        </w:rPr>
        <w:t>to</w:t>
      </w:r>
      <w:r>
        <w:rPr>
          <w:rFonts w:eastAsia="Calibri" w:cs="Calibri"/>
          <w:sz w:val="19"/>
          <w:szCs w:val="19"/>
        </w:rPr>
        <w:t xml:space="preserve"> </w:t>
      </w:r>
      <w:r w:rsidRPr="00131207">
        <w:rPr>
          <w:rFonts w:eastAsia="Calibri" w:cs="Calibri"/>
          <w:sz w:val="19"/>
          <w:szCs w:val="19"/>
        </w:rPr>
        <w:t>i</w:t>
      </w:r>
      <w:r w:rsidRPr="00131207">
        <w:rPr>
          <w:rFonts w:eastAsia="Calibri" w:cs="Calibri"/>
          <w:spacing w:val="1"/>
          <w:sz w:val="19"/>
          <w:szCs w:val="19"/>
        </w:rPr>
        <w:t>n</w:t>
      </w:r>
      <w:r w:rsidRPr="00131207">
        <w:rPr>
          <w:rFonts w:eastAsia="Calibri" w:cs="Calibri"/>
          <w:sz w:val="19"/>
          <w:szCs w:val="19"/>
        </w:rPr>
        <w:t>cre</w:t>
      </w:r>
      <w:r w:rsidRPr="00131207">
        <w:rPr>
          <w:rFonts w:eastAsia="Calibri" w:cs="Calibri"/>
          <w:spacing w:val="1"/>
          <w:sz w:val="19"/>
          <w:szCs w:val="19"/>
        </w:rPr>
        <w:t>a</w:t>
      </w:r>
      <w:r w:rsidRPr="00131207">
        <w:rPr>
          <w:rFonts w:eastAsia="Calibri" w:cs="Calibri"/>
          <w:sz w:val="19"/>
          <w:szCs w:val="19"/>
        </w:rPr>
        <w:t>se</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sala</w:t>
      </w:r>
      <w:r w:rsidRPr="00131207">
        <w:rPr>
          <w:rFonts w:eastAsia="Calibri" w:cs="Calibri"/>
          <w:spacing w:val="-1"/>
          <w:sz w:val="19"/>
          <w:szCs w:val="19"/>
        </w:rPr>
        <w:t>r</w:t>
      </w:r>
      <w:r w:rsidRPr="00131207">
        <w:rPr>
          <w:rFonts w:eastAsia="Calibri" w:cs="Calibri"/>
          <w:sz w:val="19"/>
          <w:szCs w:val="19"/>
        </w:rPr>
        <w:t>y</w:t>
      </w:r>
      <w:r>
        <w:rPr>
          <w:rFonts w:eastAsia="Calibri" w:cs="Calibri"/>
          <w:sz w:val="19"/>
          <w:szCs w:val="19"/>
        </w:rPr>
        <w:t xml:space="preserve"> </w:t>
      </w:r>
      <w:r w:rsidRPr="00131207">
        <w:rPr>
          <w:rFonts w:eastAsia="Calibri" w:cs="Calibri"/>
          <w:sz w:val="19"/>
          <w:szCs w:val="19"/>
        </w:rPr>
        <w:t>of</w:t>
      </w:r>
      <w:r>
        <w:rPr>
          <w:rFonts w:eastAsia="Calibri" w:cs="Calibri"/>
          <w:sz w:val="19"/>
          <w:szCs w:val="19"/>
        </w:rPr>
        <w:t xml:space="preserve"> </w:t>
      </w:r>
      <w:r w:rsidRPr="00131207">
        <w:rPr>
          <w:rFonts w:eastAsia="Calibri" w:cs="Calibri"/>
          <w:sz w:val="19"/>
          <w:szCs w:val="19"/>
        </w:rPr>
        <w:t>an</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dm</w:t>
      </w:r>
      <w:r w:rsidRPr="00131207">
        <w:rPr>
          <w:rFonts w:eastAsia="Calibri" w:cs="Calibri"/>
          <w:spacing w:val="-1"/>
          <w:sz w:val="19"/>
          <w:szCs w:val="19"/>
        </w:rPr>
        <w:t>i</w:t>
      </w:r>
      <w:r w:rsidRPr="00131207">
        <w:rPr>
          <w:rFonts w:eastAsia="Calibri" w:cs="Calibri"/>
          <w:sz w:val="19"/>
          <w:szCs w:val="19"/>
        </w:rPr>
        <w:t>n</w:t>
      </w:r>
      <w:r w:rsidRPr="00131207">
        <w:rPr>
          <w:rFonts w:eastAsia="Calibri" w:cs="Calibri"/>
          <w:spacing w:val="1"/>
          <w:sz w:val="19"/>
          <w:szCs w:val="19"/>
        </w:rPr>
        <w:t>i</w:t>
      </w:r>
      <w:r w:rsidRPr="00131207">
        <w:rPr>
          <w:rFonts w:eastAsia="Calibri" w:cs="Calibri"/>
          <w:sz w:val="19"/>
          <w:szCs w:val="19"/>
        </w:rPr>
        <w:t>strator,</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w:t>
      </w:r>
      <w:r>
        <w:rPr>
          <w:rFonts w:eastAsia="Calibri" w:cs="Calibri"/>
          <w:sz w:val="19"/>
          <w:szCs w:val="19"/>
        </w:rPr>
        <w:t xml:space="preserve"> </w:t>
      </w:r>
      <w:r w:rsidRPr="00131207">
        <w:rPr>
          <w:rFonts w:eastAsia="Calibri" w:cs="Calibri"/>
          <w:sz w:val="19"/>
          <w:szCs w:val="19"/>
        </w:rPr>
        <w:t>in</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sch</w:t>
      </w:r>
      <w:r w:rsidRPr="00131207">
        <w:rPr>
          <w:rFonts w:eastAsia="Calibri" w:cs="Calibri"/>
          <w:spacing w:val="1"/>
          <w:sz w:val="19"/>
          <w:szCs w:val="19"/>
        </w:rPr>
        <w:t>o</w:t>
      </w:r>
      <w:r w:rsidRPr="00131207">
        <w:rPr>
          <w:rFonts w:eastAsia="Calibri" w:cs="Calibri"/>
          <w:sz w:val="19"/>
          <w:szCs w:val="19"/>
        </w:rPr>
        <w:t>o</w:t>
      </w:r>
      <w:r w:rsidRPr="00131207">
        <w:rPr>
          <w:rFonts w:eastAsia="Calibri" w:cs="Calibri"/>
          <w:spacing w:val="-1"/>
          <w:sz w:val="19"/>
          <w:szCs w:val="19"/>
        </w:rPr>
        <w:t>l</w:t>
      </w:r>
      <w:r w:rsidRPr="00131207">
        <w:rPr>
          <w:rFonts w:eastAsia="Calibri" w:cs="Calibri"/>
          <w:sz w:val="19"/>
          <w:szCs w:val="19"/>
        </w:rPr>
        <w:t>,</w:t>
      </w:r>
      <w:r>
        <w:rPr>
          <w:rFonts w:eastAsia="Calibri" w:cs="Calibri"/>
          <w:sz w:val="19"/>
          <w:szCs w:val="19"/>
        </w:rPr>
        <w:t xml:space="preserve"> </w:t>
      </w:r>
      <w:r w:rsidRPr="00131207">
        <w:rPr>
          <w:rFonts w:eastAsia="Calibri" w:cs="Calibri"/>
          <w:spacing w:val="2"/>
          <w:sz w:val="19"/>
          <w:szCs w:val="19"/>
        </w:rPr>
        <w:t>t</w:t>
      </w:r>
      <w:r w:rsidRPr="00131207">
        <w:rPr>
          <w:rFonts w:eastAsia="Calibri" w:cs="Calibri"/>
          <w:sz w:val="19"/>
          <w:szCs w:val="19"/>
        </w:rPr>
        <w:t>o</w:t>
      </w:r>
      <w:r>
        <w:rPr>
          <w:rFonts w:eastAsia="Calibri" w:cs="Calibri"/>
          <w:sz w:val="19"/>
          <w:szCs w:val="19"/>
        </w:rPr>
        <w:t xml:space="preserve"> attract </w:t>
      </w:r>
      <w:r w:rsidRPr="00131207">
        <w:rPr>
          <w:rFonts w:eastAsia="Calibri" w:cs="Calibri"/>
          <w:sz w:val="19"/>
          <w:szCs w:val="19"/>
        </w:rPr>
        <w:t>or ret</w:t>
      </w:r>
      <w:r w:rsidRPr="00131207">
        <w:rPr>
          <w:rFonts w:eastAsia="Calibri" w:cs="Calibri"/>
          <w:spacing w:val="1"/>
          <w:sz w:val="19"/>
          <w:szCs w:val="19"/>
        </w:rPr>
        <w:t>a</w:t>
      </w:r>
      <w:r w:rsidRPr="00131207">
        <w:rPr>
          <w:rFonts w:eastAsia="Calibri" w:cs="Calibri"/>
          <w:sz w:val="19"/>
          <w:szCs w:val="19"/>
        </w:rPr>
        <w:t>in</w:t>
      </w:r>
      <w:r>
        <w:rPr>
          <w:rFonts w:eastAsia="Calibri" w:cs="Calibri"/>
          <w:sz w:val="19"/>
          <w:szCs w:val="19"/>
        </w:rPr>
        <w:t xml:space="preserve"> </w:t>
      </w:r>
      <w:r w:rsidRPr="00131207">
        <w:rPr>
          <w:rFonts w:eastAsia="Calibri" w:cs="Calibri"/>
          <w:sz w:val="19"/>
          <w:szCs w:val="19"/>
        </w:rPr>
        <w:t>hi</w:t>
      </w:r>
      <w:r w:rsidRPr="00131207">
        <w:rPr>
          <w:rFonts w:eastAsia="Calibri" w:cs="Calibri"/>
          <w:spacing w:val="-1"/>
          <w:sz w:val="19"/>
          <w:szCs w:val="19"/>
        </w:rPr>
        <w:t>g</w:t>
      </w:r>
      <w:r w:rsidRPr="00131207">
        <w:rPr>
          <w:rFonts w:eastAsia="Calibri" w:cs="Calibri"/>
          <w:spacing w:val="1"/>
          <w:sz w:val="19"/>
          <w:szCs w:val="19"/>
        </w:rPr>
        <w:t>h</w:t>
      </w:r>
      <w:r w:rsidRPr="00131207">
        <w:rPr>
          <w:rFonts w:eastAsia="Calibri" w:cs="Calibri"/>
          <w:sz w:val="19"/>
          <w:szCs w:val="19"/>
        </w:rPr>
        <w:t>ly</w:t>
      </w:r>
      <w:r>
        <w:rPr>
          <w:rFonts w:eastAsia="Calibri" w:cs="Calibri"/>
          <w:sz w:val="19"/>
          <w:szCs w:val="19"/>
        </w:rPr>
        <w:t xml:space="preserve"> </w:t>
      </w:r>
      <w:r w:rsidRPr="00131207">
        <w:rPr>
          <w:rFonts w:eastAsia="Calibri" w:cs="Calibri"/>
          <w:sz w:val="19"/>
          <w:szCs w:val="19"/>
        </w:rPr>
        <w:t>q</w:t>
      </w:r>
      <w:r w:rsidRPr="00131207">
        <w:rPr>
          <w:rFonts w:eastAsia="Calibri" w:cs="Calibri"/>
          <w:spacing w:val="1"/>
          <w:sz w:val="19"/>
          <w:szCs w:val="19"/>
        </w:rPr>
        <w:t>u</w:t>
      </w:r>
      <w:r w:rsidRPr="00131207">
        <w:rPr>
          <w:rFonts w:eastAsia="Calibri" w:cs="Calibri"/>
          <w:sz w:val="19"/>
          <w:szCs w:val="19"/>
        </w:rPr>
        <w:t>alified</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w:t>
      </w:r>
      <w:r w:rsidRPr="00131207">
        <w:rPr>
          <w:rFonts w:eastAsia="Calibri" w:cs="Calibri"/>
          <w:spacing w:val="1"/>
          <w:sz w:val="19"/>
          <w:szCs w:val="19"/>
        </w:rPr>
        <w:t>m</w:t>
      </w:r>
      <w:r w:rsidRPr="00131207">
        <w:rPr>
          <w:rFonts w:eastAsia="Calibri" w:cs="Calibri"/>
          <w:sz w:val="19"/>
          <w:szCs w:val="19"/>
        </w:rPr>
        <w:t>in</w:t>
      </w:r>
      <w:r w:rsidRPr="00131207">
        <w:rPr>
          <w:rFonts w:eastAsia="Calibri" w:cs="Calibri"/>
          <w:spacing w:val="-1"/>
          <w:sz w:val="19"/>
          <w:szCs w:val="19"/>
        </w:rPr>
        <w:t>i</w:t>
      </w:r>
      <w:r w:rsidRPr="00131207">
        <w:rPr>
          <w:rFonts w:eastAsia="Calibri" w:cs="Calibri"/>
          <w:sz w:val="19"/>
          <w:szCs w:val="19"/>
        </w:rPr>
        <w:t>s</w:t>
      </w:r>
      <w:r w:rsidRPr="00131207">
        <w:rPr>
          <w:rFonts w:eastAsia="Calibri" w:cs="Calibri"/>
          <w:spacing w:val="1"/>
          <w:sz w:val="19"/>
          <w:szCs w:val="19"/>
        </w:rPr>
        <w:t>t</w:t>
      </w:r>
      <w:r w:rsidRPr="00131207">
        <w:rPr>
          <w:rFonts w:eastAsia="Calibri" w:cs="Calibri"/>
          <w:sz w:val="19"/>
          <w:szCs w:val="19"/>
        </w:rPr>
        <w:t>rators,</w:t>
      </w:r>
      <w:r>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r</w:t>
      </w:r>
      <w:r>
        <w:rPr>
          <w:rFonts w:eastAsia="Calibri" w:cs="Calibri"/>
          <w:sz w:val="19"/>
          <w:szCs w:val="19"/>
        </w:rPr>
        <w:t xml:space="preserve"> </w:t>
      </w:r>
      <w:r w:rsidRPr="00131207">
        <w:rPr>
          <w:rFonts w:eastAsia="Calibri" w:cs="Calibri"/>
          <w:sz w:val="19"/>
          <w:szCs w:val="19"/>
        </w:rPr>
        <w:t>teachers</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to</w:t>
      </w:r>
      <w:r>
        <w:rPr>
          <w:rFonts w:eastAsia="Calibri" w:cs="Calibri"/>
          <w:sz w:val="19"/>
          <w:szCs w:val="19"/>
        </w:rPr>
        <w:t xml:space="preserve"> </w:t>
      </w:r>
      <w:r w:rsidRPr="00131207">
        <w:rPr>
          <w:rFonts w:eastAsia="Calibri" w:cs="Calibri"/>
          <w:sz w:val="19"/>
          <w:szCs w:val="19"/>
        </w:rPr>
        <w:t>rew</w:t>
      </w:r>
      <w:r w:rsidRPr="00131207">
        <w:rPr>
          <w:rFonts w:eastAsia="Calibri" w:cs="Calibri"/>
          <w:spacing w:val="1"/>
          <w:sz w:val="19"/>
          <w:szCs w:val="19"/>
        </w:rPr>
        <w:t>ar</w:t>
      </w:r>
      <w:r w:rsidRPr="00131207">
        <w:rPr>
          <w:rFonts w:eastAsia="Calibri" w:cs="Calibri"/>
          <w:sz w:val="19"/>
          <w:szCs w:val="19"/>
        </w:rPr>
        <w:t>d</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dm</w:t>
      </w:r>
      <w:r w:rsidRPr="00131207">
        <w:rPr>
          <w:rFonts w:eastAsia="Calibri" w:cs="Calibri"/>
          <w:spacing w:val="-1"/>
          <w:sz w:val="19"/>
          <w:szCs w:val="19"/>
        </w:rPr>
        <w:t>i</w:t>
      </w:r>
      <w:r w:rsidRPr="00131207">
        <w:rPr>
          <w:rFonts w:eastAsia="Calibri" w:cs="Calibri"/>
          <w:sz w:val="19"/>
          <w:szCs w:val="19"/>
        </w:rPr>
        <w:t>nistra</w:t>
      </w:r>
      <w:r w:rsidRPr="00131207">
        <w:rPr>
          <w:rFonts w:eastAsia="Calibri" w:cs="Calibri"/>
          <w:spacing w:val="1"/>
          <w:sz w:val="19"/>
          <w:szCs w:val="19"/>
        </w:rPr>
        <w:t>t</w:t>
      </w:r>
      <w:r w:rsidRPr="00131207">
        <w:rPr>
          <w:rFonts w:eastAsia="Calibri" w:cs="Calibri"/>
          <w:sz w:val="19"/>
          <w:szCs w:val="19"/>
        </w:rPr>
        <w:t>o</w:t>
      </w:r>
      <w:r w:rsidRPr="00131207">
        <w:rPr>
          <w:rFonts w:eastAsia="Calibri" w:cs="Calibri"/>
          <w:spacing w:val="1"/>
          <w:sz w:val="19"/>
          <w:szCs w:val="19"/>
        </w:rPr>
        <w:t>r</w:t>
      </w:r>
      <w:r w:rsidRPr="00131207">
        <w:rPr>
          <w:rFonts w:eastAsia="Calibri" w:cs="Calibri"/>
          <w:sz w:val="19"/>
          <w:szCs w:val="19"/>
        </w:rPr>
        <w:t>s,</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chers</w:t>
      </w:r>
      <w:r>
        <w:rPr>
          <w:rFonts w:eastAsia="Calibri" w:cs="Calibri"/>
          <w:sz w:val="19"/>
          <w:szCs w:val="19"/>
        </w:rPr>
        <w:t xml:space="preserve"> </w:t>
      </w:r>
      <w:r w:rsidRPr="00131207">
        <w:rPr>
          <w:rFonts w:eastAsia="Calibri" w:cs="Calibri"/>
          <w:sz w:val="19"/>
          <w:szCs w:val="19"/>
        </w:rPr>
        <w:t>who</w:t>
      </w:r>
      <w:r>
        <w:rPr>
          <w:rFonts w:eastAsia="Calibri" w:cs="Calibri"/>
          <w:sz w:val="19"/>
          <w:szCs w:val="19"/>
        </w:rPr>
        <w:t xml:space="preserve"> </w:t>
      </w:r>
      <w:r w:rsidRPr="00131207">
        <w:rPr>
          <w:rFonts w:eastAsia="Calibri" w:cs="Calibri"/>
          <w:sz w:val="19"/>
          <w:szCs w:val="19"/>
        </w:rPr>
        <w:t>work</w:t>
      </w:r>
      <w:r>
        <w:rPr>
          <w:rFonts w:eastAsia="Calibri" w:cs="Calibri"/>
          <w:sz w:val="19"/>
          <w:szCs w:val="19"/>
        </w:rPr>
        <w:t xml:space="preserve"> </w:t>
      </w:r>
      <w:r w:rsidRPr="00131207">
        <w:rPr>
          <w:rFonts w:eastAsia="Calibri" w:cs="Calibri"/>
          <w:spacing w:val="1"/>
          <w:sz w:val="19"/>
          <w:szCs w:val="19"/>
        </w:rPr>
        <w:t>i</w:t>
      </w:r>
      <w:r w:rsidRPr="00131207">
        <w:rPr>
          <w:rFonts w:eastAsia="Calibri" w:cs="Calibri"/>
          <w:sz w:val="19"/>
          <w:szCs w:val="19"/>
        </w:rPr>
        <w:t>n</w:t>
      </w:r>
      <w:r w:rsidRPr="00131207">
        <w:rPr>
          <w:rFonts w:eastAsia="Calibri" w:cs="Calibri"/>
          <w:spacing w:val="-1"/>
          <w:sz w:val="19"/>
          <w:szCs w:val="19"/>
        </w:rPr>
        <w:t xml:space="preserve"> chronically </w:t>
      </w:r>
      <w:r w:rsidRPr="00131207">
        <w:rPr>
          <w:rFonts w:eastAsia="Calibri" w:cs="Calibri"/>
          <w:sz w:val="19"/>
          <w:szCs w:val="19"/>
        </w:rPr>
        <w:t>un</w:t>
      </w:r>
      <w:r w:rsidRPr="00131207">
        <w:rPr>
          <w:rFonts w:eastAsia="Calibri" w:cs="Calibri"/>
          <w:spacing w:val="1"/>
          <w:sz w:val="19"/>
          <w:szCs w:val="19"/>
        </w:rPr>
        <w:t>d</w:t>
      </w:r>
      <w:r w:rsidRPr="00131207">
        <w:rPr>
          <w:rFonts w:eastAsia="Calibri" w:cs="Calibri"/>
          <w:sz w:val="19"/>
          <w:szCs w:val="19"/>
        </w:rPr>
        <w:t>erp</w:t>
      </w:r>
      <w:r w:rsidRPr="00131207">
        <w:rPr>
          <w:rFonts w:eastAsia="Calibri" w:cs="Calibri"/>
          <w:spacing w:val="1"/>
          <w:sz w:val="19"/>
          <w:szCs w:val="19"/>
        </w:rPr>
        <w:t>e</w:t>
      </w:r>
      <w:r w:rsidRPr="00131207">
        <w:rPr>
          <w:rFonts w:eastAsia="Calibri" w:cs="Calibri"/>
          <w:sz w:val="19"/>
          <w:szCs w:val="19"/>
        </w:rPr>
        <w:t>rf</w:t>
      </w:r>
      <w:r w:rsidRPr="00131207">
        <w:rPr>
          <w:rFonts w:eastAsia="Calibri" w:cs="Calibri"/>
          <w:spacing w:val="-1"/>
          <w:sz w:val="19"/>
          <w:szCs w:val="19"/>
        </w:rPr>
        <w:t>o</w:t>
      </w:r>
      <w:r w:rsidRPr="00131207">
        <w:rPr>
          <w:rFonts w:eastAsia="Calibri" w:cs="Calibri"/>
          <w:spacing w:val="1"/>
          <w:sz w:val="19"/>
          <w:szCs w:val="19"/>
        </w:rPr>
        <w:t>r</w:t>
      </w:r>
      <w:r w:rsidRPr="00131207">
        <w:rPr>
          <w:rFonts w:eastAsia="Calibri" w:cs="Calibri"/>
          <w:sz w:val="19"/>
          <w:szCs w:val="19"/>
        </w:rPr>
        <w:t>m</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 schools</w:t>
      </w:r>
      <w:r>
        <w:rPr>
          <w:rFonts w:eastAsia="Calibri" w:cs="Calibri"/>
          <w:sz w:val="19"/>
          <w:szCs w:val="19"/>
        </w:rPr>
        <w:t xml:space="preserve"> </w:t>
      </w:r>
      <w:r w:rsidRPr="00131207">
        <w:rPr>
          <w:rFonts w:eastAsia="Calibri" w:cs="Calibri"/>
          <w:sz w:val="19"/>
          <w:szCs w:val="19"/>
        </w:rPr>
        <w:t>that</w:t>
      </w:r>
      <w:r>
        <w:rPr>
          <w:rFonts w:eastAsia="Calibri" w:cs="Calibri"/>
          <w:sz w:val="19"/>
          <w:szCs w:val="19"/>
        </w:rPr>
        <w:t xml:space="preserve"> </w:t>
      </w:r>
      <w:r w:rsidRPr="00131207">
        <w:rPr>
          <w:rFonts w:eastAsia="Calibri" w:cs="Calibri"/>
          <w:spacing w:val="1"/>
          <w:sz w:val="19"/>
          <w:szCs w:val="19"/>
        </w:rPr>
        <w:t>ac</w:t>
      </w:r>
      <w:r w:rsidRPr="00131207">
        <w:rPr>
          <w:rFonts w:eastAsia="Calibri" w:cs="Calibri"/>
          <w:sz w:val="19"/>
          <w:szCs w:val="19"/>
        </w:rPr>
        <w:t>hieve</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nn</w:t>
      </w:r>
      <w:r w:rsidRPr="00131207">
        <w:rPr>
          <w:rFonts w:eastAsia="Calibri" w:cs="Calibri"/>
          <w:spacing w:val="1"/>
          <w:sz w:val="19"/>
          <w:szCs w:val="19"/>
        </w:rPr>
        <w:t>u</w:t>
      </w:r>
      <w:r w:rsidRPr="00131207">
        <w:rPr>
          <w:rFonts w:eastAsia="Calibri" w:cs="Calibri"/>
          <w:sz w:val="19"/>
          <w:szCs w:val="19"/>
        </w:rPr>
        <w:t>al</w:t>
      </w:r>
      <w:r>
        <w:rPr>
          <w:rFonts w:eastAsia="Calibri" w:cs="Calibri"/>
          <w:sz w:val="19"/>
          <w:szCs w:val="19"/>
        </w:rPr>
        <w:t xml:space="preserve"> </w:t>
      </w:r>
      <w:r w:rsidRPr="00131207">
        <w:rPr>
          <w:rFonts w:eastAsia="Calibri" w:cs="Calibri"/>
          <w:sz w:val="19"/>
          <w:szCs w:val="19"/>
        </w:rPr>
        <w:t>goals</w:t>
      </w:r>
      <w:r>
        <w:rPr>
          <w:rFonts w:eastAsia="Calibri" w:cs="Calibri"/>
          <w:sz w:val="19"/>
          <w:szCs w:val="19"/>
        </w:rPr>
        <w:t xml:space="preserve"> </w:t>
      </w:r>
      <w:r w:rsidRPr="00131207">
        <w:rPr>
          <w:rFonts w:eastAsia="Calibri" w:cs="Calibri"/>
          <w:sz w:val="19"/>
          <w:szCs w:val="19"/>
        </w:rPr>
        <w:t>s</w:t>
      </w:r>
      <w:r w:rsidRPr="00131207">
        <w:rPr>
          <w:rFonts w:eastAsia="Calibri" w:cs="Calibri"/>
          <w:spacing w:val="1"/>
          <w:sz w:val="19"/>
          <w:szCs w:val="19"/>
        </w:rPr>
        <w:t>e</w:t>
      </w:r>
      <w:r w:rsidRPr="00131207">
        <w:rPr>
          <w:rFonts w:eastAsia="Calibri" w:cs="Calibri"/>
          <w:sz w:val="19"/>
          <w:szCs w:val="19"/>
        </w:rPr>
        <w:t>t</w:t>
      </w:r>
      <w:r>
        <w:rPr>
          <w:rFonts w:eastAsia="Calibri" w:cs="Calibri"/>
          <w:sz w:val="19"/>
          <w:szCs w:val="19"/>
        </w:rPr>
        <w:t xml:space="preserve"> </w:t>
      </w:r>
      <w:r w:rsidRPr="00131207">
        <w:rPr>
          <w:rFonts w:eastAsia="Calibri" w:cs="Calibri"/>
          <w:sz w:val="19"/>
          <w:szCs w:val="19"/>
        </w:rPr>
        <w:t>for</w:t>
      </w:r>
      <w:r w:rsidRPr="00131207">
        <w:rPr>
          <w:rFonts w:eastAsia="Calibri" w:cs="Calibri"/>
          <w:spacing w:val="1"/>
          <w:sz w:val="19"/>
          <w:szCs w:val="19"/>
        </w:rPr>
        <w:t>t</w:t>
      </w:r>
      <w:r w:rsidRPr="00131207">
        <w:rPr>
          <w:rFonts w:eastAsia="Calibri" w:cs="Calibri"/>
          <w:sz w:val="19"/>
          <w:szCs w:val="19"/>
        </w:rPr>
        <w:t>h</w:t>
      </w:r>
      <w:r>
        <w:rPr>
          <w:rFonts w:eastAsia="Calibri" w:cs="Calibri"/>
          <w:sz w:val="19"/>
          <w:szCs w:val="19"/>
        </w:rPr>
        <w:t xml:space="preserve"> </w:t>
      </w:r>
      <w:r w:rsidRPr="00131207">
        <w:rPr>
          <w:rFonts w:eastAsia="Calibri" w:cs="Calibri"/>
          <w:sz w:val="19"/>
          <w:szCs w:val="19"/>
        </w:rPr>
        <w:t>in</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turn</w:t>
      </w:r>
      <w:r w:rsidRPr="00131207">
        <w:rPr>
          <w:rFonts w:eastAsia="Calibri" w:cs="Calibri"/>
          <w:spacing w:val="1"/>
          <w:sz w:val="19"/>
          <w:szCs w:val="19"/>
        </w:rPr>
        <w:t>a</w:t>
      </w:r>
      <w:r w:rsidRPr="00131207">
        <w:rPr>
          <w:rFonts w:eastAsia="Calibri" w:cs="Calibri"/>
          <w:sz w:val="19"/>
          <w:szCs w:val="19"/>
        </w:rPr>
        <w:t>r</w:t>
      </w:r>
      <w:r w:rsidRPr="00131207">
        <w:rPr>
          <w:rFonts w:eastAsia="Calibri" w:cs="Calibri"/>
          <w:spacing w:val="1"/>
          <w:sz w:val="19"/>
          <w:szCs w:val="19"/>
        </w:rPr>
        <w:t>o</w:t>
      </w:r>
      <w:r w:rsidRPr="00131207">
        <w:rPr>
          <w:rFonts w:eastAsia="Calibri" w:cs="Calibri"/>
          <w:sz w:val="19"/>
          <w:szCs w:val="19"/>
        </w:rPr>
        <w:t>und</w:t>
      </w:r>
      <w:r>
        <w:rPr>
          <w:rFonts w:eastAsia="Calibri" w:cs="Calibri"/>
          <w:sz w:val="19"/>
          <w:szCs w:val="19"/>
        </w:rPr>
        <w:t xml:space="preserve"> </w:t>
      </w:r>
      <w:r w:rsidRPr="00131207">
        <w:rPr>
          <w:rFonts w:eastAsia="Calibri" w:cs="Calibri"/>
          <w:sz w:val="19"/>
          <w:szCs w:val="19"/>
        </w:rPr>
        <w:t>plan</w:t>
      </w:r>
    </w:p>
    <w:p w14:paraId="2F701394" w14:textId="77777777" w:rsidR="002B1A16" w:rsidRPr="00131207" w:rsidRDefault="002B1A16" w:rsidP="002B1A16">
      <w:pPr>
        <w:ind w:left="360" w:right="146"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Make</w:t>
      </w:r>
      <w:r>
        <w:rPr>
          <w:rFonts w:eastAsia="Calibri" w:cs="Calibri"/>
          <w:b/>
          <w:bCs/>
          <w:sz w:val="19"/>
          <w:szCs w:val="19"/>
        </w:rPr>
        <w:t xml:space="preserve"> </w:t>
      </w:r>
      <w:r w:rsidRPr="00131207">
        <w:rPr>
          <w:rFonts w:eastAsia="Calibri" w:cs="Calibri"/>
          <w:b/>
          <w:bCs/>
          <w:sz w:val="19"/>
          <w:szCs w:val="19"/>
        </w:rPr>
        <w:t>staffing</w:t>
      </w:r>
      <w:r>
        <w:rPr>
          <w:rFonts w:eastAsia="Calibri" w:cs="Calibri"/>
          <w:b/>
          <w:bCs/>
          <w:sz w:val="19"/>
          <w:szCs w:val="19"/>
        </w:rPr>
        <w:t xml:space="preserve"> </w:t>
      </w:r>
      <w:r w:rsidRPr="00131207">
        <w:rPr>
          <w:rFonts w:eastAsia="Calibri" w:cs="Calibri"/>
          <w:b/>
          <w:bCs/>
          <w:spacing w:val="1"/>
          <w:sz w:val="19"/>
          <w:szCs w:val="19"/>
        </w:rPr>
        <w:t>c</w:t>
      </w:r>
      <w:r w:rsidRPr="00131207">
        <w:rPr>
          <w:rFonts w:eastAsia="Calibri" w:cs="Calibri"/>
          <w:b/>
          <w:bCs/>
          <w:sz w:val="19"/>
          <w:szCs w:val="19"/>
        </w:rPr>
        <w:t>hang</w:t>
      </w:r>
      <w:r w:rsidRPr="00131207">
        <w:rPr>
          <w:rFonts w:eastAsia="Calibri" w:cs="Calibri"/>
          <w:b/>
          <w:bCs/>
          <w:spacing w:val="1"/>
          <w:sz w:val="19"/>
          <w:szCs w:val="19"/>
        </w:rPr>
        <w:t>e</w:t>
      </w:r>
      <w:r w:rsidRPr="00131207">
        <w:rPr>
          <w:rFonts w:eastAsia="Calibri" w:cs="Calibri"/>
          <w:b/>
          <w:bCs/>
          <w:sz w:val="19"/>
          <w:szCs w:val="19"/>
        </w:rPr>
        <w:t>s:</w:t>
      </w:r>
      <w:r>
        <w:rPr>
          <w:rFonts w:eastAsia="Calibri" w:cs="Calibri"/>
          <w:b/>
          <w:bCs/>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pacing w:val="1"/>
          <w:sz w:val="19"/>
          <w:szCs w:val="19"/>
        </w:rPr>
        <w:t>m</w:t>
      </w:r>
      <w:r w:rsidRPr="00131207">
        <w:rPr>
          <w:rFonts w:eastAsia="Calibri" w:cs="Calibri"/>
          <w:sz w:val="19"/>
          <w:szCs w:val="19"/>
        </w:rPr>
        <w:t>a</w:t>
      </w:r>
      <w:r w:rsidRPr="00131207">
        <w:rPr>
          <w:rFonts w:eastAsia="Calibri" w:cs="Calibri"/>
          <w:spacing w:val="1"/>
          <w:sz w:val="19"/>
          <w:szCs w:val="19"/>
        </w:rPr>
        <w:t>y</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fo</w:t>
      </w:r>
      <w:r w:rsidRPr="00131207">
        <w:rPr>
          <w:rFonts w:eastAsia="Calibri" w:cs="Calibri"/>
          <w:spacing w:val="-1"/>
          <w:sz w:val="19"/>
          <w:szCs w:val="19"/>
        </w:rPr>
        <w:t>l</w:t>
      </w:r>
      <w:r w:rsidRPr="00131207">
        <w:rPr>
          <w:rFonts w:eastAsia="Calibri" w:cs="Calibri"/>
          <w:spacing w:val="1"/>
          <w:sz w:val="19"/>
          <w:szCs w:val="19"/>
        </w:rPr>
        <w:t>l</w:t>
      </w:r>
      <w:r w:rsidRPr="00131207">
        <w:rPr>
          <w:rFonts w:eastAsia="Calibri" w:cs="Calibri"/>
          <w:sz w:val="19"/>
          <w:szCs w:val="19"/>
        </w:rPr>
        <w:t>ow</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w:t>
      </w:r>
      <w:r>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nsultati</w:t>
      </w:r>
      <w:r w:rsidRPr="00131207">
        <w:rPr>
          <w:rFonts w:eastAsia="Calibri" w:cs="Calibri"/>
          <w:spacing w:val="1"/>
          <w:sz w:val="19"/>
          <w:szCs w:val="19"/>
        </w:rPr>
        <w:t>o</w:t>
      </w:r>
      <w:r w:rsidRPr="00131207">
        <w:rPr>
          <w:rFonts w:eastAsia="Calibri" w:cs="Calibri"/>
          <w:sz w:val="19"/>
          <w:szCs w:val="19"/>
        </w:rPr>
        <w:t>n</w:t>
      </w:r>
      <w:r>
        <w:rPr>
          <w:rFonts w:eastAsia="Calibri" w:cs="Calibri"/>
          <w:sz w:val="19"/>
          <w:szCs w:val="19"/>
        </w:rPr>
        <w:t xml:space="preserve"> </w:t>
      </w:r>
      <w:r w:rsidRPr="00131207">
        <w:rPr>
          <w:rFonts w:eastAsia="Calibri" w:cs="Calibri"/>
          <w:sz w:val="19"/>
          <w:szCs w:val="19"/>
        </w:rPr>
        <w:t>with</w:t>
      </w:r>
      <w:r>
        <w:rPr>
          <w:rFonts w:eastAsia="Calibri" w:cs="Calibri"/>
          <w:sz w:val="19"/>
          <w:szCs w:val="19"/>
        </w:rPr>
        <w:t xml:space="preserve"> </w:t>
      </w:r>
      <w:r w:rsidRPr="00131207">
        <w:rPr>
          <w:rFonts w:eastAsia="Calibri" w:cs="Calibri"/>
          <w:sz w:val="19"/>
          <w:szCs w:val="19"/>
        </w:rPr>
        <w:t>applicable</w:t>
      </w:r>
      <w:r>
        <w:rPr>
          <w:rFonts w:eastAsia="Calibri" w:cs="Calibri"/>
          <w:sz w:val="19"/>
          <w:szCs w:val="19"/>
        </w:rPr>
        <w:t xml:space="preserve"> </w:t>
      </w:r>
      <w:r w:rsidRPr="00131207">
        <w:rPr>
          <w:rFonts w:eastAsia="Calibri" w:cs="Calibri"/>
          <w:spacing w:val="1"/>
          <w:sz w:val="19"/>
          <w:szCs w:val="19"/>
        </w:rPr>
        <w:t>l</w:t>
      </w:r>
      <w:r w:rsidRPr="00131207">
        <w:rPr>
          <w:rFonts w:eastAsia="Calibri" w:cs="Calibri"/>
          <w:sz w:val="19"/>
          <w:szCs w:val="19"/>
        </w:rPr>
        <w:t>ocal</w:t>
      </w:r>
      <w:r>
        <w:rPr>
          <w:rFonts w:eastAsia="Calibri" w:cs="Calibri"/>
          <w:sz w:val="19"/>
          <w:szCs w:val="19"/>
        </w:rPr>
        <w:t xml:space="preserve"> </w:t>
      </w:r>
      <w:r w:rsidRPr="00131207">
        <w:rPr>
          <w:rFonts w:eastAsia="Calibri" w:cs="Calibri"/>
          <w:sz w:val="19"/>
          <w:szCs w:val="19"/>
        </w:rPr>
        <w:t>union</w:t>
      </w:r>
      <w:r w:rsidRPr="00131207">
        <w:rPr>
          <w:rFonts w:eastAsia="Calibri" w:cs="Calibri"/>
          <w:spacing w:val="1"/>
          <w:sz w:val="19"/>
          <w:szCs w:val="19"/>
        </w:rPr>
        <w:t>s</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require</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principal and</w:t>
      </w:r>
      <w:r>
        <w:rPr>
          <w:rFonts w:eastAsia="Calibri" w:cs="Calibri"/>
          <w:sz w:val="19"/>
          <w:szCs w:val="19"/>
        </w:rPr>
        <w:t xml:space="preserve"> </w:t>
      </w:r>
      <w:r w:rsidRPr="00131207">
        <w:rPr>
          <w:rFonts w:eastAsia="Calibri" w:cs="Calibri"/>
          <w:sz w:val="19"/>
          <w:szCs w:val="19"/>
        </w:rPr>
        <w:t>all</w:t>
      </w:r>
      <w:r>
        <w:rPr>
          <w:rFonts w:eastAsia="Calibri" w:cs="Calibri"/>
          <w:sz w:val="19"/>
          <w:szCs w:val="19"/>
        </w:rPr>
        <w:t xml:space="preserve"> </w:t>
      </w:r>
      <w:r w:rsidRPr="00131207">
        <w:rPr>
          <w:rFonts w:eastAsia="Calibri" w:cs="Calibri"/>
          <w:sz w:val="19"/>
          <w:szCs w:val="19"/>
        </w:rPr>
        <w:t>admi</w:t>
      </w:r>
      <w:r w:rsidRPr="00131207">
        <w:rPr>
          <w:rFonts w:eastAsia="Calibri" w:cs="Calibri"/>
          <w:spacing w:val="1"/>
          <w:sz w:val="19"/>
          <w:szCs w:val="19"/>
        </w:rPr>
        <w:t>n</w:t>
      </w:r>
      <w:r w:rsidRPr="00131207">
        <w:rPr>
          <w:rFonts w:eastAsia="Calibri" w:cs="Calibri"/>
          <w:sz w:val="19"/>
          <w:szCs w:val="19"/>
        </w:rPr>
        <w:t>is</w:t>
      </w:r>
      <w:r w:rsidRPr="00131207">
        <w:rPr>
          <w:rFonts w:eastAsia="Calibri" w:cs="Calibri"/>
          <w:spacing w:val="1"/>
          <w:sz w:val="19"/>
          <w:szCs w:val="19"/>
        </w:rPr>
        <w:t>t</w:t>
      </w:r>
      <w:r w:rsidRPr="00131207">
        <w:rPr>
          <w:rFonts w:eastAsia="Calibri" w:cs="Calibri"/>
          <w:sz w:val="19"/>
          <w:szCs w:val="19"/>
        </w:rPr>
        <w:t>rators,</w:t>
      </w:r>
      <w:r>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chers</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nd</w:t>
      </w:r>
      <w:r>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taff</w:t>
      </w:r>
      <w:r>
        <w:rPr>
          <w:rFonts w:eastAsia="Calibri" w:cs="Calibri"/>
          <w:sz w:val="19"/>
          <w:szCs w:val="19"/>
        </w:rPr>
        <w:t xml:space="preserve"> </w:t>
      </w:r>
      <w:r w:rsidRPr="00131207">
        <w:rPr>
          <w:rFonts w:eastAsia="Calibri" w:cs="Calibri"/>
          <w:sz w:val="19"/>
          <w:szCs w:val="19"/>
        </w:rPr>
        <w:t>to</w:t>
      </w:r>
      <w:r>
        <w:rPr>
          <w:rFonts w:eastAsia="Calibri" w:cs="Calibri"/>
          <w:sz w:val="19"/>
          <w:szCs w:val="19"/>
        </w:rPr>
        <w:t xml:space="preserve"> </w:t>
      </w:r>
      <w:r w:rsidRPr="00131207">
        <w:rPr>
          <w:rFonts w:eastAsia="Calibri" w:cs="Calibri"/>
          <w:sz w:val="19"/>
          <w:szCs w:val="19"/>
        </w:rPr>
        <w:t>r</w:t>
      </w:r>
      <w:r w:rsidRPr="00131207">
        <w:rPr>
          <w:rFonts w:eastAsia="Calibri" w:cs="Calibri"/>
          <w:spacing w:val="1"/>
          <w:sz w:val="19"/>
          <w:szCs w:val="19"/>
        </w:rPr>
        <w:t>e</w:t>
      </w:r>
      <w:r w:rsidRPr="00131207">
        <w:rPr>
          <w:rFonts w:eastAsia="Calibri" w:cs="Calibri"/>
          <w:sz w:val="19"/>
          <w:szCs w:val="19"/>
        </w:rPr>
        <w:t>apply</w:t>
      </w:r>
      <w:r>
        <w:rPr>
          <w:rFonts w:eastAsia="Calibri" w:cs="Calibri"/>
          <w:sz w:val="19"/>
          <w:szCs w:val="19"/>
        </w:rPr>
        <w:t xml:space="preserve"> </w:t>
      </w:r>
      <w:r w:rsidRPr="00131207">
        <w:rPr>
          <w:rFonts w:eastAsia="Calibri" w:cs="Calibri"/>
          <w:sz w:val="19"/>
          <w:szCs w:val="19"/>
        </w:rPr>
        <w:t>for</w:t>
      </w:r>
      <w:r>
        <w:rPr>
          <w:rFonts w:eastAsia="Calibri" w:cs="Calibri"/>
          <w:sz w:val="19"/>
          <w:szCs w:val="19"/>
        </w:rPr>
        <w:t xml:space="preserve"> </w:t>
      </w:r>
      <w:r w:rsidRPr="00131207">
        <w:rPr>
          <w:rFonts w:eastAsia="Calibri" w:cs="Calibri"/>
          <w:sz w:val="19"/>
          <w:szCs w:val="19"/>
        </w:rPr>
        <w:t>their</w:t>
      </w:r>
      <w:r>
        <w:rPr>
          <w:rFonts w:eastAsia="Calibri" w:cs="Calibri"/>
          <w:sz w:val="19"/>
          <w:szCs w:val="19"/>
        </w:rPr>
        <w:t xml:space="preserve"> </w:t>
      </w:r>
      <w:r w:rsidRPr="00131207">
        <w:rPr>
          <w:rFonts w:eastAsia="Calibri" w:cs="Calibri"/>
          <w:spacing w:val="1"/>
          <w:sz w:val="19"/>
          <w:szCs w:val="19"/>
        </w:rPr>
        <w:t>p</w:t>
      </w:r>
      <w:r w:rsidRPr="00131207">
        <w:rPr>
          <w:rFonts w:eastAsia="Calibri" w:cs="Calibri"/>
          <w:sz w:val="19"/>
          <w:szCs w:val="19"/>
        </w:rPr>
        <w:t>ositions</w:t>
      </w:r>
      <w:r>
        <w:rPr>
          <w:rFonts w:eastAsia="Calibri" w:cs="Calibri"/>
          <w:sz w:val="19"/>
          <w:szCs w:val="19"/>
        </w:rPr>
        <w:t xml:space="preserve"> </w:t>
      </w:r>
      <w:r w:rsidRPr="00131207">
        <w:rPr>
          <w:rFonts w:eastAsia="Calibri" w:cs="Calibri"/>
          <w:sz w:val="19"/>
          <w:szCs w:val="19"/>
        </w:rPr>
        <w:t>in</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chool</w:t>
      </w:r>
    </w:p>
    <w:p w14:paraId="2F701395" w14:textId="77777777" w:rsidR="002B1A16" w:rsidRPr="00131207" w:rsidRDefault="002B1A16" w:rsidP="002B1A16">
      <w:pPr>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Impl</w:t>
      </w:r>
      <w:r w:rsidRPr="00131207">
        <w:rPr>
          <w:rFonts w:eastAsia="Calibri" w:cs="Calibri"/>
          <w:b/>
          <w:bCs/>
          <w:spacing w:val="1"/>
          <w:sz w:val="19"/>
          <w:szCs w:val="19"/>
        </w:rPr>
        <w:t>e</w:t>
      </w:r>
      <w:r w:rsidRPr="00131207">
        <w:rPr>
          <w:rFonts w:eastAsia="Calibri" w:cs="Calibri"/>
          <w:b/>
          <w:bCs/>
          <w:sz w:val="19"/>
          <w:szCs w:val="19"/>
        </w:rPr>
        <w:t>ment</w:t>
      </w:r>
      <w:r>
        <w:rPr>
          <w:rFonts w:eastAsia="Calibri" w:cs="Calibri"/>
          <w:b/>
          <w:bCs/>
          <w:sz w:val="19"/>
          <w:szCs w:val="19"/>
        </w:rPr>
        <w:t xml:space="preserve"> </w:t>
      </w:r>
      <w:r w:rsidRPr="00131207">
        <w:rPr>
          <w:rFonts w:eastAsia="Calibri" w:cs="Calibri"/>
          <w:b/>
          <w:bCs/>
          <w:sz w:val="19"/>
          <w:szCs w:val="19"/>
        </w:rPr>
        <w:t>a</w:t>
      </w:r>
      <w:r w:rsidRPr="00131207">
        <w:rPr>
          <w:rFonts w:eastAsia="Calibri" w:cs="Calibri"/>
          <w:b/>
          <w:bCs/>
          <w:spacing w:val="-1"/>
          <w:sz w:val="19"/>
          <w:szCs w:val="19"/>
        </w:rPr>
        <w:t xml:space="preserve"> n</w:t>
      </w:r>
      <w:r w:rsidRPr="00131207">
        <w:rPr>
          <w:rFonts w:eastAsia="Calibri" w:cs="Calibri"/>
          <w:b/>
          <w:bCs/>
          <w:sz w:val="19"/>
          <w:szCs w:val="19"/>
        </w:rPr>
        <w:t>ew</w:t>
      </w:r>
      <w:r>
        <w:rPr>
          <w:rFonts w:eastAsia="Calibri" w:cs="Calibri"/>
          <w:b/>
          <w:bCs/>
          <w:sz w:val="19"/>
          <w:szCs w:val="19"/>
        </w:rPr>
        <w:t xml:space="preserve"> </w:t>
      </w:r>
      <w:r w:rsidRPr="00131207">
        <w:rPr>
          <w:rFonts w:eastAsia="Calibri" w:cs="Calibri"/>
          <w:b/>
          <w:bCs/>
          <w:sz w:val="19"/>
          <w:szCs w:val="19"/>
        </w:rPr>
        <w:t>syst</w:t>
      </w:r>
      <w:r w:rsidRPr="00131207">
        <w:rPr>
          <w:rFonts w:eastAsia="Calibri" w:cs="Calibri"/>
          <w:b/>
          <w:bCs/>
          <w:spacing w:val="1"/>
          <w:sz w:val="19"/>
          <w:szCs w:val="19"/>
        </w:rPr>
        <w:t>e</w:t>
      </w:r>
      <w:r w:rsidRPr="00131207">
        <w:rPr>
          <w:rFonts w:eastAsia="Calibri" w:cs="Calibri"/>
          <w:b/>
          <w:bCs/>
          <w:sz w:val="19"/>
          <w:szCs w:val="19"/>
        </w:rPr>
        <w:t>m</w:t>
      </w:r>
      <w:r>
        <w:rPr>
          <w:rFonts w:eastAsia="Calibri" w:cs="Calibri"/>
          <w:b/>
          <w:bCs/>
          <w:sz w:val="19"/>
          <w:szCs w:val="19"/>
        </w:rPr>
        <w:t xml:space="preserve"> </w:t>
      </w:r>
      <w:r w:rsidRPr="00131207">
        <w:rPr>
          <w:rFonts w:eastAsia="Calibri" w:cs="Calibri"/>
          <w:b/>
          <w:bCs/>
          <w:sz w:val="19"/>
          <w:szCs w:val="19"/>
        </w:rPr>
        <w:t>of</w:t>
      </w:r>
      <w:r>
        <w:rPr>
          <w:rFonts w:eastAsia="Calibri" w:cs="Calibri"/>
          <w:b/>
          <w:bCs/>
          <w:sz w:val="19"/>
          <w:szCs w:val="19"/>
        </w:rPr>
        <w:t xml:space="preserve"> </w:t>
      </w:r>
      <w:r w:rsidRPr="00131207">
        <w:rPr>
          <w:rFonts w:eastAsia="Calibri" w:cs="Calibri"/>
          <w:b/>
          <w:bCs/>
          <w:spacing w:val="-1"/>
          <w:sz w:val="19"/>
          <w:szCs w:val="19"/>
        </w:rPr>
        <w:t>e</w:t>
      </w:r>
      <w:r w:rsidRPr="00131207">
        <w:rPr>
          <w:rFonts w:eastAsia="Calibri" w:cs="Calibri"/>
          <w:b/>
          <w:bCs/>
          <w:sz w:val="19"/>
          <w:szCs w:val="19"/>
        </w:rPr>
        <w:t>val</w:t>
      </w:r>
      <w:r w:rsidRPr="00131207">
        <w:rPr>
          <w:rFonts w:eastAsia="Calibri" w:cs="Calibri"/>
          <w:b/>
          <w:bCs/>
          <w:spacing w:val="1"/>
          <w:sz w:val="19"/>
          <w:szCs w:val="19"/>
        </w:rPr>
        <w:t>u</w:t>
      </w:r>
      <w:r w:rsidRPr="00131207">
        <w:rPr>
          <w:rFonts w:eastAsia="Calibri" w:cs="Calibri"/>
          <w:b/>
          <w:bCs/>
          <w:sz w:val="19"/>
          <w:szCs w:val="19"/>
        </w:rPr>
        <w:t>ation</w:t>
      </w:r>
      <w:r>
        <w:rPr>
          <w:rFonts w:eastAsia="Calibri" w:cs="Calibri"/>
          <w:b/>
          <w:bCs/>
          <w:sz w:val="19"/>
          <w:szCs w:val="19"/>
        </w:rPr>
        <w:t xml:space="preserve"> </w:t>
      </w:r>
      <w:r w:rsidRPr="00131207">
        <w:rPr>
          <w:rFonts w:eastAsia="Calibri" w:cs="Calibri"/>
          <w:b/>
          <w:bCs/>
          <w:sz w:val="19"/>
          <w:szCs w:val="19"/>
        </w:rPr>
        <w:t>and</w:t>
      </w:r>
      <w:r>
        <w:rPr>
          <w:rFonts w:eastAsia="Calibri" w:cs="Calibri"/>
          <w:b/>
          <w:bCs/>
          <w:sz w:val="19"/>
          <w:szCs w:val="19"/>
        </w:rPr>
        <w:t xml:space="preserve"> </w:t>
      </w:r>
      <w:r w:rsidRPr="00131207">
        <w:rPr>
          <w:rFonts w:eastAsia="Calibri" w:cs="Calibri"/>
          <w:b/>
          <w:bCs/>
          <w:sz w:val="19"/>
          <w:szCs w:val="19"/>
        </w:rPr>
        <w:t>p</w:t>
      </w:r>
      <w:r w:rsidRPr="00131207">
        <w:rPr>
          <w:rFonts w:eastAsia="Calibri" w:cs="Calibri"/>
          <w:b/>
          <w:bCs/>
          <w:spacing w:val="1"/>
          <w:sz w:val="19"/>
          <w:szCs w:val="19"/>
        </w:rPr>
        <w:t>e</w:t>
      </w:r>
      <w:r w:rsidRPr="00131207">
        <w:rPr>
          <w:rFonts w:eastAsia="Calibri" w:cs="Calibri"/>
          <w:b/>
          <w:bCs/>
          <w:sz w:val="19"/>
          <w:szCs w:val="19"/>
        </w:rPr>
        <w:t>rformance</w:t>
      </w:r>
      <w:r>
        <w:rPr>
          <w:rFonts w:eastAsia="Calibri" w:cs="Calibri"/>
          <w:b/>
          <w:bCs/>
          <w:sz w:val="19"/>
          <w:szCs w:val="19"/>
        </w:rPr>
        <w:t xml:space="preserve"> </w:t>
      </w:r>
      <w:r w:rsidRPr="00131207">
        <w:rPr>
          <w:rFonts w:eastAsia="Calibri" w:cs="Calibri"/>
          <w:b/>
          <w:bCs/>
          <w:sz w:val="19"/>
          <w:szCs w:val="19"/>
        </w:rPr>
        <w:t>co</w:t>
      </w:r>
      <w:r w:rsidRPr="00131207">
        <w:rPr>
          <w:rFonts w:eastAsia="Calibri" w:cs="Calibri"/>
          <w:b/>
          <w:bCs/>
          <w:spacing w:val="1"/>
          <w:sz w:val="19"/>
          <w:szCs w:val="19"/>
        </w:rPr>
        <w:t>m</w:t>
      </w:r>
      <w:r w:rsidRPr="00131207">
        <w:rPr>
          <w:rFonts w:eastAsia="Calibri" w:cs="Calibri"/>
          <w:b/>
          <w:bCs/>
          <w:sz w:val="19"/>
          <w:szCs w:val="19"/>
        </w:rPr>
        <w:t>p</w:t>
      </w:r>
      <w:r w:rsidRPr="00131207">
        <w:rPr>
          <w:rFonts w:eastAsia="Calibri" w:cs="Calibri"/>
          <w:b/>
          <w:bCs/>
          <w:spacing w:val="1"/>
          <w:sz w:val="19"/>
          <w:szCs w:val="19"/>
        </w:rPr>
        <w:t>e</w:t>
      </w:r>
      <w:r w:rsidRPr="00131207">
        <w:rPr>
          <w:rFonts w:eastAsia="Calibri" w:cs="Calibri"/>
          <w:b/>
          <w:bCs/>
          <w:sz w:val="19"/>
          <w:szCs w:val="19"/>
        </w:rPr>
        <w:t>nsatio</w:t>
      </w:r>
      <w:r w:rsidRPr="00131207">
        <w:rPr>
          <w:rFonts w:eastAsia="Calibri" w:cs="Calibri"/>
          <w:b/>
          <w:bCs/>
          <w:spacing w:val="6"/>
          <w:sz w:val="19"/>
          <w:szCs w:val="19"/>
        </w:rPr>
        <w:t>n</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z w:val="19"/>
          <w:szCs w:val="19"/>
        </w:rPr>
        <w:t>may</w:t>
      </w:r>
      <w:r>
        <w:rPr>
          <w:rFonts w:eastAsia="Calibri" w:cs="Calibri"/>
          <w:sz w:val="19"/>
          <w:szCs w:val="19"/>
        </w:rPr>
        <w:t xml:space="preserve"> </w:t>
      </w:r>
      <w:r w:rsidRPr="00131207">
        <w:rPr>
          <w:rFonts w:eastAsia="Calibri" w:cs="Calibri"/>
          <w:spacing w:val="1"/>
          <w:sz w:val="19"/>
          <w:szCs w:val="19"/>
        </w:rPr>
        <w:t>e</w:t>
      </w:r>
      <w:r w:rsidRPr="00131207">
        <w:rPr>
          <w:rFonts w:eastAsia="Calibri" w:cs="Calibri"/>
          <w:sz w:val="19"/>
          <w:szCs w:val="19"/>
        </w:rPr>
        <w:t>st</w:t>
      </w:r>
      <w:r w:rsidRPr="00131207">
        <w:rPr>
          <w:rFonts w:eastAsia="Calibri" w:cs="Calibri"/>
          <w:spacing w:val="1"/>
          <w:sz w:val="19"/>
          <w:szCs w:val="19"/>
        </w:rPr>
        <w:t>a</w:t>
      </w:r>
      <w:r w:rsidRPr="00131207">
        <w:rPr>
          <w:rFonts w:eastAsia="Calibri" w:cs="Calibri"/>
          <w:sz w:val="19"/>
          <w:szCs w:val="19"/>
        </w:rPr>
        <w:t>bl</w:t>
      </w:r>
      <w:r w:rsidRPr="00131207">
        <w:rPr>
          <w:rFonts w:eastAsia="Calibri" w:cs="Calibri"/>
          <w:spacing w:val="-1"/>
          <w:sz w:val="19"/>
          <w:szCs w:val="19"/>
        </w:rPr>
        <w:t>i</w:t>
      </w:r>
      <w:r w:rsidRPr="00131207">
        <w:rPr>
          <w:rFonts w:eastAsia="Calibri" w:cs="Calibri"/>
          <w:sz w:val="19"/>
          <w:szCs w:val="19"/>
        </w:rPr>
        <w:t>sh</w:t>
      </w:r>
      <w:r>
        <w:rPr>
          <w:rFonts w:eastAsia="Calibri" w:cs="Calibri"/>
          <w:sz w:val="19"/>
          <w:szCs w:val="19"/>
        </w:rPr>
        <w:t xml:space="preserve"> </w:t>
      </w:r>
      <w:r w:rsidRPr="00131207">
        <w:rPr>
          <w:rFonts w:eastAsia="Calibri" w:cs="Calibri"/>
          <w:sz w:val="19"/>
          <w:szCs w:val="19"/>
        </w:rPr>
        <w:t>st</w:t>
      </w:r>
      <w:r w:rsidRPr="00131207">
        <w:rPr>
          <w:rFonts w:eastAsia="Calibri" w:cs="Calibri"/>
          <w:spacing w:val="1"/>
          <w:sz w:val="19"/>
          <w:szCs w:val="19"/>
        </w:rPr>
        <w:t>e</w:t>
      </w:r>
      <w:r w:rsidRPr="00131207">
        <w:rPr>
          <w:rFonts w:eastAsia="Calibri" w:cs="Calibri"/>
          <w:sz w:val="19"/>
          <w:szCs w:val="19"/>
        </w:rPr>
        <w:t>ps</w:t>
      </w:r>
      <w:r>
        <w:rPr>
          <w:rFonts w:eastAsia="Calibri" w:cs="Calibri"/>
          <w:sz w:val="19"/>
          <w:szCs w:val="19"/>
        </w:rPr>
        <w:t xml:space="preserve"> </w:t>
      </w:r>
      <w:r w:rsidRPr="00131207">
        <w:rPr>
          <w:rFonts w:eastAsia="Calibri" w:cs="Calibri"/>
          <w:sz w:val="19"/>
          <w:szCs w:val="19"/>
        </w:rPr>
        <w:t>to assure</w:t>
      </w:r>
      <w:r>
        <w:rPr>
          <w:rFonts w:eastAsia="Calibri" w:cs="Calibri"/>
          <w:sz w:val="19"/>
          <w:szCs w:val="19"/>
        </w:rPr>
        <w:t xml:space="preserve"> </w:t>
      </w:r>
      <w:r w:rsidRPr="00131207">
        <w:rPr>
          <w:rFonts w:eastAsia="Calibri" w:cs="Calibri"/>
          <w:sz w:val="19"/>
          <w:szCs w:val="19"/>
        </w:rPr>
        <w:t>a</w:t>
      </w:r>
      <w:r>
        <w:rPr>
          <w:rFonts w:eastAsia="Calibri" w:cs="Calibri"/>
          <w:sz w:val="19"/>
          <w:szCs w:val="19"/>
        </w:rPr>
        <w:t xml:space="preserve"> </w:t>
      </w:r>
      <w:r w:rsidRPr="00131207">
        <w:rPr>
          <w:rFonts w:eastAsia="Calibri" w:cs="Calibri"/>
          <w:sz w:val="19"/>
          <w:szCs w:val="19"/>
        </w:rPr>
        <w:t>continuum</w:t>
      </w:r>
      <w:r>
        <w:rPr>
          <w:rFonts w:eastAsia="Calibri" w:cs="Calibri"/>
          <w:sz w:val="19"/>
          <w:szCs w:val="19"/>
        </w:rPr>
        <w:t xml:space="preserve"> </w:t>
      </w:r>
      <w:r w:rsidRPr="00131207">
        <w:rPr>
          <w:rFonts w:eastAsia="Calibri" w:cs="Calibri"/>
          <w:sz w:val="19"/>
          <w:szCs w:val="19"/>
        </w:rPr>
        <w:t>of</w:t>
      </w:r>
      <w:r>
        <w:rPr>
          <w:rFonts w:eastAsia="Calibri" w:cs="Calibri"/>
          <w:sz w:val="19"/>
          <w:szCs w:val="19"/>
        </w:rPr>
        <w:t xml:space="preserve"> </w:t>
      </w:r>
      <w:r w:rsidRPr="00131207">
        <w:rPr>
          <w:rFonts w:eastAsia="Calibri" w:cs="Calibri"/>
          <w:spacing w:val="1"/>
          <w:sz w:val="19"/>
          <w:szCs w:val="19"/>
        </w:rPr>
        <w:t>h</w:t>
      </w:r>
      <w:r w:rsidRPr="00131207">
        <w:rPr>
          <w:rFonts w:eastAsia="Calibri" w:cs="Calibri"/>
          <w:sz w:val="19"/>
          <w:szCs w:val="19"/>
        </w:rPr>
        <w:t>i</w:t>
      </w:r>
      <w:r w:rsidRPr="00131207">
        <w:rPr>
          <w:rFonts w:eastAsia="Calibri" w:cs="Calibri"/>
          <w:spacing w:val="-1"/>
          <w:sz w:val="19"/>
          <w:szCs w:val="19"/>
        </w:rPr>
        <w:t>g</w:t>
      </w:r>
      <w:r w:rsidRPr="00131207">
        <w:rPr>
          <w:rFonts w:eastAsia="Calibri" w:cs="Calibri"/>
          <w:sz w:val="19"/>
          <w:szCs w:val="19"/>
        </w:rPr>
        <w:t>h</w:t>
      </w:r>
      <w:r>
        <w:rPr>
          <w:rFonts w:eastAsia="Calibri" w:cs="Calibri"/>
          <w:sz w:val="19"/>
          <w:szCs w:val="19"/>
        </w:rPr>
        <w:t xml:space="preserve"> </w:t>
      </w:r>
      <w:r w:rsidRPr="00131207">
        <w:rPr>
          <w:rFonts w:eastAsia="Calibri" w:cs="Calibri"/>
          <w:spacing w:val="2"/>
          <w:sz w:val="19"/>
          <w:szCs w:val="19"/>
        </w:rPr>
        <w:t>e</w:t>
      </w:r>
      <w:r w:rsidRPr="00131207">
        <w:rPr>
          <w:rFonts w:eastAsia="Calibri" w:cs="Calibri"/>
          <w:spacing w:val="1"/>
          <w:sz w:val="19"/>
          <w:szCs w:val="19"/>
        </w:rPr>
        <w:t>x</w:t>
      </w:r>
      <w:r w:rsidRPr="00131207">
        <w:rPr>
          <w:rFonts w:eastAsia="Calibri" w:cs="Calibri"/>
          <w:sz w:val="19"/>
          <w:szCs w:val="19"/>
        </w:rPr>
        <w:t>pertise</w:t>
      </w:r>
      <w:r>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achers</w:t>
      </w:r>
      <w:r>
        <w:rPr>
          <w:rFonts w:eastAsia="Calibri" w:cs="Calibri"/>
          <w:sz w:val="19"/>
          <w:szCs w:val="19"/>
        </w:rPr>
        <w:t xml:space="preserve"> </w:t>
      </w:r>
      <w:r w:rsidRPr="00131207">
        <w:rPr>
          <w:rFonts w:eastAsia="Calibri" w:cs="Calibri"/>
          <w:sz w:val="19"/>
          <w:szCs w:val="19"/>
        </w:rPr>
        <w:t>by</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l</w:t>
      </w:r>
      <w:r w:rsidRPr="00131207">
        <w:rPr>
          <w:rFonts w:eastAsia="Calibri" w:cs="Calibri"/>
          <w:spacing w:val="-1"/>
          <w:sz w:val="19"/>
          <w:szCs w:val="19"/>
        </w:rPr>
        <w:t>i</w:t>
      </w:r>
      <w:r w:rsidRPr="00131207">
        <w:rPr>
          <w:rFonts w:eastAsia="Calibri" w:cs="Calibri"/>
          <w:sz w:val="19"/>
          <w:szCs w:val="19"/>
        </w:rPr>
        <w:t>gn</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w:t>
      </w:r>
      <w:r>
        <w:rPr>
          <w:rFonts w:eastAsia="Calibri" w:cs="Calibri"/>
          <w:sz w:val="19"/>
          <w:szCs w:val="19"/>
        </w:rPr>
        <w:t xml:space="preserve"> </w:t>
      </w:r>
      <w:r w:rsidRPr="00131207">
        <w:rPr>
          <w:rFonts w:eastAsia="Calibri" w:cs="Calibri"/>
          <w:spacing w:val="3"/>
          <w:sz w:val="19"/>
          <w:szCs w:val="19"/>
        </w:rPr>
        <w:t>t</w:t>
      </w:r>
      <w:r w:rsidRPr="00131207">
        <w:rPr>
          <w:rFonts w:eastAsia="Calibri" w:cs="Calibri"/>
          <w:spacing w:val="1"/>
          <w:sz w:val="19"/>
          <w:szCs w:val="19"/>
        </w:rPr>
        <w:t>h</w:t>
      </w:r>
      <w:r w:rsidRPr="00131207">
        <w:rPr>
          <w:rFonts w:eastAsia="Calibri" w:cs="Calibri"/>
          <w:sz w:val="19"/>
          <w:szCs w:val="19"/>
        </w:rPr>
        <w:t>e</w:t>
      </w:r>
      <w:r>
        <w:rPr>
          <w:rFonts w:eastAsia="Calibri" w:cs="Calibri"/>
          <w:sz w:val="19"/>
          <w:szCs w:val="19"/>
        </w:rPr>
        <w:t xml:space="preserve"> </w:t>
      </w:r>
      <w:r w:rsidRPr="00131207">
        <w:rPr>
          <w:rFonts w:eastAsia="Calibri" w:cs="Calibri"/>
          <w:sz w:val="19"/>
          <w:szCs w:val="19"/>
        </w:rPr>
        <w:t>fo</w:t>
      </w:r>
      <w:r w:rsidRPr="00131207">
        <w:rPr>
          <w:rFonts w:eastAsia="Calibri" w:cs="Calibri"/>
          <w:spacing w:val="-1"/>
          <w:sz w:val="19"/>
          <w:szCs w:val="19"/>
        </w:rPr>
        <w:t>l</w:t>
      </w:r>
      <w:r w:rsidRPr="00131207">
        <w:rPr>
          <w:rFonts w:eastAsia="Calibri" w:cs="Calibri"/>
          <w:spacing w:val="1"/>
          <w:sz w:val="19"/>
          <w:szCs w:val="19"/>
        </w:rPr>
        <w:t>l</w:t>
      </w:r>
      <w:r w:rsidRPr="00131207">
        <w:rPr>
          <w:rFonts w:eastAsia="Calibri" w:cs="Calibri"/>
          <w:sz w:val="19"/>
          <w:szCs w:val="19"/>
        </w:rPr>
        <w:t>ow</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g</w:t>
      </w:r>
      <w:r>
        <w:rPr>
          <w:rFonts w:eastAsia="Calibri" w:cs="Calibri"/>
          <w:sz w:val="19"/>
          <w:szCs w:val="19"/>
        </w:rPr>
        <w:t xml:space="preserve"> </w:t>
      </w:r>
      <w:r w:rsidRPr="00131207">
        <w:rPr>
          <w:rFonts w:eastAsia="Calibri" w:cs="Calibri"/>
          <w:sz w:val="19"/>
          <w:szCs w:val="19"/>
        </w:rPr>
        <w:t>process</w:t>
      </w:r>
      <w:r w:rsidRPr="00131207">
        <w:rPr>
          <w:rFonts w:eastAsia="Calibri" w:cs="Calibri"/>
          <w:spacing w:val="1"/>
          <w:sz w:val="19"/>
          <w:szCs w:val="19"/>
        </w:rPr>
        <w:t>e</w:t>
      </w:r>
      <w:r w:rsidRPr="00131207">
        <w:rPr>
          <w:rFonts w:eastAsia="Calibri" w:cs="Calibri"/>
          <w:sz w:val="19"/>
          <w:szCs w:val="19"/>
        </w:rPr>
        <w:t>s</w:t>
      </w:r>
      <w:r>
        <w:rPr>
          <w:rFonts w:eastAsia="Calibri" w:cs="Calibri"/>
          <w:sz w:val="19"/>
          <w:szCs w:val="19"/>
        </w:rPr>
        <w:t xml:space="preserve"> </w:t>
      </w:r>
      <w:r w:rsidRPr="00131207">
        <w:rPr>
          <w:rFonts w:eastAsia="Calibri" w:cs="Calibri"/>
          <w:sz w:val="19"/>
          <w:szCs w:val="19"/>
        </w:rPr>
        <w:t>with</w:t>
      </w:r>
      <w:r>
        <w:rPr>
          <w:rFonts w:eastAsia="Calibri" w:cs="Calibri"/>
          <w:sz w:val="19"/>
          <w:szCs w:val="19"/>
        </w:rPr>
        <w:t xml:space="preserve"> </w:t>
      </w:r>
      <w:r w:rsidRPr="00131207">
        <w:rPr>
          <w:rFonts w:eastAsia="Calibri" w:cs="Calibri"/>
          <w:sz w:val="19"/>
          <w:szCs w:val="19"/>
        </w:rPr>
        <w:t xml:space="preserve">a </w:t>
      </w:r>
      <w:r w:rsidRPr="00131207">
        <w:rPr>
          <w:rFonts w:eastAsia="Calibri" w:cs="Calibri"/>
          <w:spacing w:val="-1"/>
          <w:sz w:val="19"/>
          <w:szCs w:val="19"/>
        </w:rPr>
        <w:t>c</w:t>
      </w:r>
      <w:r w:rsidRPr="00131207">
        <w:rPr>
          <w:rFonts w:eastAsia="Calibri" w:cs="Calibri"/>
          <w:sz w:val="19"/>
          <w:szCs w:val="19"/>
        </w:rPr>
        <w:t>o</w:t>
      </w:r>
      <w:r w:rsidRPr="00131207">
        <w:rPr>
          <w:rFonts w:eastAsia="Calibri" w:cs="Calibri"/>
          <w:spacing w:val="-1"/>
          <w:sz w:val="19"/>
          <w:szCs w:val="19"/>
        </w:rPr>
        <w:t>m</w:t>
      </w:r>
      <w:r w:rsidRPr="00131207">
        <w:rPr>
          <w:rFonts w:eastAsia="Calibri" w:cs="Calibri"/>
          <w:spacing w:val="1"/>
          <w:sz w:val="19"/>
          <w:szCs w:val="19"/>
        </w:rPr>
        <w:t>m</w:t>
      </w:r>
      <w:r w:rsidRPr="00131207">
        <w:rPr>
          <w:rFonts w:eastAsia="Calibri" w:cs="Calibri"/>
          <w:sz w:val="19"/>
          <w:szCs w:val="19"/>
        </w:rPr>
        <w:t>on</w:t>
      </w:r>
      <w:r>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re</w:t>
      </w:r>
      <w:r>
        <w:rPr>
          <w:rFonts w:eastAsia="Calibri" w:cs="Calibri"/>
          <w:sz w:val="19"/>
          <w:szCs w:val="19"/>
        </w:rPr>
        <w:t xml:space="preserve"> </w:t>
      </w:r>
      <w:r w:rsidRPr="00131207">
        <w:rPr>
          <w:rFonts w:eastAsia="Calibri" w:cs="Calibri"/>
          <w:sz w:val="19"/>
          <w:szCs w:val="19"/>
        </w:rPr>
        <w:t>of</w:t>
      </w:r>
      <w:r>
        <w:rPr>
          <w:rFonts w:eastAsia="Calibri" w:cs="Calibri"/>
          <w:sz w:val="19"/>
          <w:szCs w:val="19"/>
        </w:rPr>
        <w:t xml:space="preserve"> </w:t>
      </w:r>
      <w:r w:rsidRPr="00131207">
        <w:rPr>
          <w:rFonts w:eastAsia="Calibri" w:cs="Calibri"/>
          <w:sz w:val="19"/>
          <w:szCs w:val="19"/>
        </w:rPr>
        <w:t>profession</w:t>
      </w:r>
      <w:r w:rsidRPr="00131207">
        <w:rPr>
          <w:rFonts w:eastAsia="Calibri" w:cs="Calibri"/>
          <w:spacing w:val="1"/>
          <w:sz w:val="19"/>
          <w:szCs w:val="19"/>
        </w:rPr>
        <w:t>a</w:t>
      </w:r>
      <w:r w:rsidRPr="00131207">
        <w:rPr>
          <w:rFonts w:eastAsia="Calibri" w:cs="Calibri"/>
          <w:sz w:val="19"/>
          <w:szCs w:val="19"/>
        </w:rPr>
        <w:t>l knowle</w:t>
      </w:r>
      <w:r w:rsidRPr="00131207">
        <w:rPr>
          <w:rFonts w:eastAsia="Calibri" w:cs="Calibri"/>
          <w:spacing w:val="1"/>
          <w:sz w:val="19"/>
          <w:szCs w:val="19"/>
        </w:rPr>
        <w:t>d</w:t>
      </w:r>
      <w:r w:rsidRPr="00131207">
        <w:rPr>
          <w:rFonts w:eastAsia="Calibri" w:cs="Calibri"/>
          <w:sz w:val="19"/>
          <w:szCs w:val="19"/>
        </w:rPr>
        <w:t>ge</w:t>
      </w:r>
      <w:r>
        <w:rPr>
          <w:rFonts w:eastAsia="Calibri" w:cs="Calibri"/>
          <w:sz w:val="19"/>
          <w:szCs w:val="19"/>
        </w:rPr>
        <w:t xml:space="preserve"> </w:t>
      </w:r>
      <w:r w:rsidRPr="00131207">
        <w:rPr>
          <w:rFonts w:eastAsia="Calibri" w:cs="Calibri"/>
          <w:sz w:val="19"/>
          <w:szCs w:val="19"/>
        </w:rPr>
        <w:t>and</w:t>
      </w:r>
      <w:r>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kill:</w:t>
      </w:r>
      <w:r>
        <w:rPr>
          <w:rFonts w:eastAsia="Calibri" w:cs="Calibri"/>
          <w:sz w:val="19"/>
          <w:szCs w:val="19"/>
        </w:rPr>
        <w:t xml:space="preserve"> </w:t>
      </w:r>
      <w:r w:rsidRPr="00131207">
        <w:rPr>
          <w:rFonts w:eastAsia="Calibri" w:cs="Calibri"/>
          <w:spacing w:val="1"/>
          <w:sz w:val="19"/>
          <w:szCs w:val="19"/>
        </w:rPr>
        <w:t>h</w:t>
      </w:r>
      <w:r w:rsidRPr="00131207">
        <w:rPr>
          <w:rFonts w:eastAsia="Calibri" w:cs="Calibri"/>
          <w:sz w:val="19"/>
          <w:szCs w:val="19"/>
        </w:rPr>
        <w:t>iri</w:t>
      </w:r>
      <w:r w:rsidRPr="00131207">
        <w:rPr>
          <w:rFonts w:eastAsia="Calibri" w:cs="Calibri"/>
          <w:spacing w:val="1"/>
          <w:sz w:val="19"/>
          <w:szCs w:val="19"/>
        </w:rPr>
        <w:t>n</w:t>
      </w:r>
      <w:r w:rsidRPr="00131207">
        <w:rPr>
          <w:rFonts w:eastAsia="Calibri" w:cs="Calibri"/>
          <w:sz w:val="19"/>
          <w:szCs w:val="19"/>
        </w:rPr>
        <w:t>g,</w:t>
      </w:r>
      <w:r>
        <w:rPr>
          <w:rFonts w:eastAsia="Calibri" w:cs="Calibri"/>
          <w:sz w:val="19"/>
          <w:szCs w:val="19"/>
        </w:rPr>
        <w:t xml:space="preserve"> </w:t>
      </w:r>
      <w:r w:rsidRPr="00131207">
        <w:rPr>
          <w:rFonts w:eastAsia="Calibri" w:cs="Calibri"/>
          <w:spacing w:val="1"/>
          <w:sz w:val="19"/>
          <w:szCs w:val="19"/>
        </w:rPr>
        <w:t>i</w:t>
      </w:r>
      <w:r w:rsidRPr="00131207">
        <w:rPr>
          <w:rFonts w:eastAsia="Calibri" w:cs="Calibri"/>
          <w:sz w:val="19"/>
          <w:szCs w:val="19"/>
        </w:rPr>
        <w:t>n</w:t>
      </w:r>
      <w:r w:rsidRPr="00131207">
        <w:rPr>
          <w:rFonts w:eastAsia="Calibri" w:cs="Calibri"/>
          <w:spacing w:val="1"/>
          <w:sz w:val="19"/>
          <w:szCs w:val="19"/>
        </w:rPr>
        <w:t>d</w:t>
      </w:r>
      <w:r w:rsidRPr="00131207">
        <w:rPr>
          <w:rFonts w:eastAsia="Calibri" w:cs="Calibri"/>
          <w:sz w:val="19"/>
          <w:szCs w:val="19"/>
        </w:rPr>
        <w:t>uctio</w:t>
      </w:r>
      <w:r w:rsidRPr="00131207">
        <w:rPr>
          <w:rFonts w:eastAsia="Calibri" w:cs="Calibri"/>
          <w:spacing w:val="1"/>
          <w:sz w:val="19"/>
          <w:szCs w:val="19"/>
        </w:rPr>
        <w:t>n</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w:t>
      </w:r>
      <w:r>
        <w:rPr>
          <w:rFonts w:eastAsia="Calibri" w:cs="Calibri"/>
          <w:sz w:val="19"/>
          <w:szCs w:val="19"/>
        </w:rPr>
        <w:t xml:space="preserve"> </w:t>
      </w:r>
      <w:r w:rsidRPr="00131207">
        <w:rPr>
          <w:rFonts w:eastAsia="Calibri" w:cs="Calibri"/>
          <w:sz w:val="19"/>
          <w:szCs w:val="19"/>
        </w:rPr>
        <w:t>evaluati</w:t>
      </w:r>
      <w:r w:rsidRPr="00131207">
        <w:rPr>
          <w:rFonts w:eastAsia="Calibri" w:cs="Calibri"/>
          <w:spacing w:val="1"/>
          <w:sz w:val="19"/>
          <w:szCs w:val="19"/>
        </w:rPr>
        <w:t>o</w:t>
      </w:r>
      <w:r w:rsidRPr="00131207">
        <w:rPr>
          <w:rFonts w:eastAsia="Calibri" w:cs="Calibri"/>
          <w:sz w:val="19"/>
          <w:szCs w:val="19"/>
        </w:rPr>
        <w:t>n,</w:t>
      </w:r>
      <w:r>
        <w:rPr>
          <w:rFonts w:eastAsia="Calibri" w:cs="Calibri"/>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ofessional</w:t>
      </w:r>
      <w:r>
        <w:rPr>
          <w:rFonts w:eastAsia="Calibri" w:cs="Calibri"/>
          <w:sz w:val="19"/>
          <w:szCs w:val="19"/>
        </w:rPr>
        <w:t xml:space="preserve"> </w:t>
      </w:r>
      <w:r w:rsidRPr="00131207">
        <w:rPr>
          <w:rFonts w:eastAsia="Calibri" w:cs="Calibri"/>
          <w:sz w:val="19"/>
          <w:szCs w:val="19"/>
        </w:rPr>
        <w:t>deve</w:t>
      </w:r>
      <w:r w:rsidRPr="00131207">
        <w:rPr>
          <w:rFonts w:eastAsia="Calibri" w:cs="Calibri"/>
          <w:spacing w:val="1"/>
          <w:sz w:val="19"/>
          <w:szCs w:val="19"/>
        </w:rPr>
        <w:t>lo</w:t>
      </w:r>
      <w:r w:rsidRPr="00131207">
        <w:rPr>
          <w:rFonts w:eastAsia="Calibri" w:cs="Calibri"/>
          <w:sz w:val="19"/>
          <w:szCs w:val="19"/>
        </w:rPr>
        <w:t>pment,</w:t>
      </w:r>
      <w:r>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dvancement,</w:t>
      </w:r>
      <w:r>
        <w:rPr>
          <w:rFonts w:eastAsia="Calibri" w:cs="Calibri"/>
          <w:sz w:val="19"/>
          <w:szCs w:val="19"/>
        </w:rPr>
        <w:t xml:space="preserve"> </w:t>
      </w:r>
      <w:r w:rsidRPr="00131207">
        <w:rPr>
          <w:rFonts w:eastAsia="Calibri" w:cs="Calibri"/>
          <w:sz w:val="19"/>
          <w:szCs w:val="19"/>
        </w:rPr>
        <w:t>school</w:t>
      </w:r>
      <w:r>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u</w:t>
      </w:r>
      <w:r w:rsidRPr="00131207">
        <w:rPr>
          <w:rFonts w:eastAsia="Calibri" w:cs="Calibri"/>
          <w:sz w:val="19"/>
          <w:szCs w:val="19"/>
        </w:rPr>
        <w:t>lture and</w:t>
      </w:r>
      <w:r>
        <w:rPr>
          <w:rFonts w:eastAsia="Calibri" w:cs="Calibri"/>
          <w:sz w:val="19"/>
          <w:szCs w:val="19"/>
        </w:rPr>
        <w:t xml:space="preserve"> </w:t>
      </w:r>
      <w:r w:rsidRPr="00131207">
        <w:rPr>
          <w:rFonts w:eastAsia="Calibri" w:cs="Calibri"/>
          <w:sz w:val="19"/>
          <w:szCs w:val="19"/>
        </w:rPr>
        <w:t>or</w:t>
      </w:r>
      <w:r w:rsidRPr="00131207">
        <w:rPr>
          <w:rFonts w:eastAsia="Calibri" w:cs="Calibri"/>
          <w:spacing w:val="-1"/>
          <w:sz w:val="19"/>
          <w:szCs w:val="19"/>
        </w:rPr>
        <w:t>g</w:t>
      </w:r>
      <w:r w:rsidRPr="00131207">
        <w:rPr>
          <w:rFonts w:eastAsia="Calibri" w:cs="Calibri"/>
          <w:sz w:val="19"/>
          <w:szCs w:val="19"/>
        </w:rPr>
        <w:t>a</w:t>
      </w:r>
      <w:r w:rsidRPr="00131207">
        <w:rPr>
          <w:rFonts w:eastAsia="Calibri" w:cs="Calibri"/>
          <w:spacing w:val="2"/>
          <w:sz w:val="19"/>
          <w:szCs w:val="19"/>
        </w:rPr>
        <w:t>n</w:t>
      </w:r>
      <w:r w:rsidRPr="00131207">
        <w:rPr>
          <w:rFonts w:eastAsia="Calibri" w:cs="Calibri"/>
          <w:sz w:val="19"/>
          <w:szCs w:val="19"/>
        </w:rPr>
        <w:t>i</w:t>
      </w:r>
      <w:r w:rsidRPr="00131207">
        <w:rPr>
          <w:rFonts w:eastAsia="Calibri" w:cs="Calibri"/>
          <w:spacing w:val="-1"/>
          <w:sz w:val="19"/>
          <w:szCs w:val="19"/>
        </w:rPr>
        <w:t>z</w:t>
      </w:r>
      <w:r w:rsidRPr="00131207">
        <w:rPr>
          <w:rFonts w:eastAsia="Calibri" w:cs="Calibri"/>
          <w:sz w:val="19"/>
          <w:szCs w:val="19"/>
        </w:rPr>
        <w:t>at</w:t>
      </w:r>
      <w:r w:rsidRPr="00131207">
        <w:rPr>
          <w:rFonts w:eastAsia="Calibri" w:cs="Calibri"/>
          <w:spacing w:val="1"/>
          <w:sz w:val="19"/>
          <w:szCs w:val="19"/>
        </w:rPr>
        <w:t>io</w:t>
      </w:r>
      <w:r w:rsidRPr="00131207">
        <w:rPr>
          <w:rFonts w:eastAsia="Calibri" w:cs="Calibri"/>
          <w:sz w:val="19"/>
          <w:szCs w:val="19"/>
        </w:rPr>
        <w:t>nal</w:t>
      </w:r>
      <w:r>
        <w:rPr>
          <w:rFonts w:eastAsia="Calibri" w:cs="Calibri"/>
          <w:sz w:val="19"/>
          <w:szCs w:val="19"/>
        </w:rPr>
        <w:t xml:space="preserve"> </w:t>
      </w:r>
      <w:r w:rsidRPr="00131207">
        <w:rPr>
          <w:rFonts w:eastAsia="Calibri" w:cs="Calibri"/>
          <w:sz w:val="19"/>
          <w:szCs w:val="19"/>
        </w:rPr>
        <w:t>structure</w:t>
      </w:r>
    </w:p>
    <w:p w14:paraId="2F701396" w14:textId="77777777" w:rsidR="002B1A16" w:rsidRPr="00131207" w:rsidRDefault="002B1A16" w:rsidP="002B1A16">
      <w:pPr>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L</w:t>
      </w:r>
      <w:r w:rsidRPr="00131207">
        <w:rPr>
          <w:rFonts w:eastAsia="Calibri" w:cs="Calibri"/>
          <w:b/>
          <w:bCs/>
          <w:spacing w:val="1"/>
          <w:sz w:val="19"/>
          <w:szCs w:val="19"/>
        </w:rPr>
        <w:t>e</w:t>
      </w:r>
      <w:r w:rsidRPr="00131207">
        <w:rPr>
          <w:rFonts w:eastAsia="Calibri" w:cs="Calibri"/>
          <w:b/>
          <w:bCs/>
          <w:sz w:val="19"/>
          <w:szCs w:val="19"/>
        </w:rPr>
        <w:t>ad</w:t>
      </w:r>
      <w:r w:rsidRPr="00131207">
        <w:rPr>
          <w:rFonts w:eastAsia="Calibri" w:cs="Calibri"/>
          <w:b/>
          <w:bCs/>
          <w:spacing w:val="1"/>
          <w:sz w:val="19"/>
          <w:szCs w:val="19"/>
        </w:rPr>
        <w:t>e</w:t>
      </w:r>
      <w:r w:rsidRPr="00131207">
        <w:rPr>
          <w:rFonts w:eastAsia="Calibri" w:cs="Calibri"/>
          <w:b/>
          <w:bCs/>
          <w:sz w:val="19"/>
          <w:szCs w:val="19"/>
        </w:rPr>
        <w:t>rship</w:t>
      </w:r>
      <w:r>
        <w:rPr>
          <w:rFonts w:eastAsia="Calibri" w:cs="Calibri"/>
          <w:b/>
          <w:bCs/>
          <w:sz w:val="19"/>
          <w:szCs w:val="19"/>
        </w:rPr>
        <w:t xml:space="preserve"> </w:t>
      </w:r>
      <w:r w:rsidRPr="00131207">
        <w:rPr>
          <w:rFonts w:eastAsia="Calibri" w:cs="Calibri"/>
          <w:b/>
          <w:bCs/>
          <w:sz w:val="19"/>
          <w:szCs w:val="19"/>
        </w:rPr>
        <w:t>d</w:t>
      </w:r>
      <w:r w:rsidRPr="00131207">
        <w:rPr>
          <w:rFonts w:eastAsia="Calibri" w:cs="Calibri"/>
          <w:b/>
          <w:bCs/>
          <w:spacing w:val="1"/>
          <w:sz w:val="19"/>
          <w:szCs w:val="19"/>
        </w:rPr>
        <w:t>e</w:t>
      </w:r>
      <w:r w:rsidRPr="00131207">
        <w:rPr>
          <w:rFonts w:eastAsia="Calibri" w:cs="Calibri"/>
          <w:b/>
          <w:bCs/>
          <w:spacing w:val="-1"/>
          <w:sz w:val="19"/>
          <w:szCs w:val="19"/>
        </w:rPr>
        <w:t>v</w:t>
      </w:r>
      <w:r w:rsidRPr="00131207">
        <w:rPr>
          <w:rFonts w:eastAsia="Calibri" w:cs="Calibri"/>
          <w:b/>
          <w:bCs/>
          <w:sz w:val="19"/>
          <w:szCs w:val="19"/>
        </w:rPr>
        <w:t>elop</w:t>
      </w:r>
      <w:r w:rsidRPr="00131207">
        <w:rPr>
          <w:rFonts w:eastAsia="Calibri" w:cs="Calibri"/>
          <w:b/>
          <w:bCs/>
          <w:spacing w:val="1"/>
          <w:sz w:val="19"/>
          <w:szCs w:val="19"/>
        </w:rPr>
        <w:t>m</w:t>
      </w:r>
      <w:r w:rsidRPr="00131207">
        <w:rPr>
          <w:rFonts w:eastAsia="Calibri" w:cs="Calibri"/>
          <w:b/>
          <w:bCs/>
          <w:sz w:val="19"/>
          <w:szCs w:val="19"/>
        </w:rPr>
        <w:t>ent:</w:t>
      </w:r>
      <w:r>
        <w:rPr>
          <w:rFonts w:eastAsia="Calibri" w:cs="Calibri"/>
          <w:b/>
          <w:bCs/>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z w:val="19"/>
          <w:szCs w:val="19"/>
        </w:rPr>
        <w:t>may</w:t>
      </w:r>
      <w:r>
        <w:rPr>
          <w:rFonts w:eastAsia="Calibri" w:cs="Calibri"/>
          <w:sz w:val="19"/>
          <w:szCs w:val="19"/>
        </w:rPr>
        <w:t xml:space="preserve"> </w:t>
      </w:r>
      <w:r w:rsidRPr="00131207">
        <w:rPr>
          <w:rFonts w:eastAsia="Calibri" w:cs="Calibri"/>
          <w:sz w:val="19"/>
          <w:szCs w:val="19"/>
        </w:rPr>
        <w:t>establish</w:t>
      </w:r>
      <w:r>
        <w:rPr>
          <w:rFonts w:eastAsia="Calibri" w:cs="Calibri"/>
          <w:sz w:val="19"/>
          <w:szCs w:val="19"/>
        </w:rPr>
        <w:t xml:space="preserve"> </w:t>
      </w:r>
      <w:r w:rsidRPr="00131207">
        <w:rPr>
          <w:rFonts w:eastAsia="Calibri" w:cs="Calibri"/>
          <w:sz w:val="19"/>
          <w:szCs w:val="19"/>
        </w:rPr>
        <w:t>a</w:t>
      </w:r>
      <w:r>
        <w:rPr>
          <w:rFonts w:eastAsia="Calibri" w:cs="Calibri"/>
          <w:sz w:val="19"/>
          <w:szCs w:val="19"/>
        </w:rPr>
        <w:t xml:space="preserve"> </w:t>
      </w:r>
      <w:r w:rsidRPr="00131207">
        <w:rPr>
          <w:rFonts w:eastAsia="Calibri" w:cs="Calibri"/>
          <w:sz w:val="19"/>
          <w:szCs w:val="19"/>
        </w:rPr>
        <w:t>plan</w:t>
      </w:r>
      <w:r>
        <w:rPr>
          <w:rFonts w:eastAsia="Calibri" w:cs="Calibri"/>
          <w:sz w:val="19"/>
          <w:szCs w:val="19"/>
        </w:rPr>
        <w:t xml:space="preserve"> </w:t>
      </w:r>
      <w:r w:rsidRPr="00131207">
        <w:rPr>
          <w:rFonts w:eastAsia="Calibri" w:cs="Calibri"/>
          <w:sz w:val="19"/>
          <w:szCs w:val="19"/>
        </w:rPr>
        <w:t>for</w:t>
      </w:r>
      <w:r>
        <w:rPr>
          <w:rFonts w:eastAsia="Calibri" w:cs="Calibri"/>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of</w:t>
      </w:r>
      <w:r w:rsidRPr="00131207">
        <w:rPr>
          <w:rFonts w:eastAsia="Calibri" w:cs="Calibri"/>
          <w:spacing w:val="1"/>
          <w:sz w:val="19"/>
          <w:szCs w:val="19"/>
        </w:rPr>
        <w:t>e</w:t>
      </w:r>
      <w:r w:rsidRPr="00131207">
        <w:rPr>
          <w:rFonts w:eastAsia="Calibri" w:cs="Calibri"/>
          <w:sz w:val="19"/>
          <w:szCs w:val="19"/>
        </w:rPr>
        <w:t>ssional</w:t>
      </w:r>
      <w:r>
        <w:rPr>
          <w:rFonts w:eastAsia="Calibri" w:cs="Calibri"/>
          <w:sz w:val="19"/>
          <w:szCs w:val="19"/>
        </w:rPr>
        <w:t xml:space="preserve"> </w:t>
      </w:r>
      <w:r w:rsidRPr="00131207">
        <w:rPr>
          <w:rFonts w:eastAsia="Calibri" w:cs="Calibri"/>
          <w:sz w:val="19"/>
          <w:szCs w:val="19"/>
        </w:rPr>
        <w:t>deve</w:t>
      </w:r>
      <w:r w:rsidRPr="00131207">
        <w:rPr>
          <w:rFonts w:eastAsia="Calibri" w:cs="Calibri"/>
          <w:spacing w:val="1"/>
          <w:sz w:val="19"/>
          <w:szCs w:val="19"/>
        </w:rPr>
        <w:t>l</w:t>
      </w:r>
      <w:r w:rsidRPr="00131207">
        <w:rPr>
          <w:rFonts w:eastAsia="Calibri" w:cs="Calibri"/>
          <w:sz w:val="19"/>
          <w:szCs w:val="19"/>
        </w:rPr>
        <w:t>o</w:t>
      </w:r>
      <w:r w:rsidRPr="00131207">
        <w:rPr>
          <w:rFonts w:eastAsia="Calibri" w:cs="Calibri"/>
          <w:spacing w:val="1"/>
          <w:sz w:val="19"/>
          <w:szCs w:val="19"/>
        </w:rPr>
        <w:t>p</w:t>
      </w:r>
      <w:r w:rsidRPr="00131207">
        <w:rPr>
          <w:rFonts w:eastAsia="Calibri" w:cs="Calibri"/>
          <w:sz w:val="19"/>
          <w:szCs w:val="19"/>
        </w:rPr>
        <w:t>ment</w:t>
      </w:r>
      <w:r>
        <w:rPr>
          <w:rFonts w:eastAsia="Calibri" w:cs="Calibri"/>
          <w:sz w:val="19"/>
          <w:szCs w:val="19"/>
        </w:rPr>
        <w:t xml:space="preserve"> </w:t>
      </w:r>
      <w:r w:rsidRPr="00131207">
        <w:rPr>
          <w:rFonts w:eastAsia="Calibri" w:cs="Calibri"/>
          <w:sz w:val="19"/>
          <w:szCs w:val="19"/>
        </w:rPr>
        <w:t>for</w:t>
      </w:r>
      <w:r>
        <w:rPr>
          <w:rFonts w:eastAsia="Calibri" w:cs="Calibri"/>
          <w:sz w:val="19"/>
          <w:szCs w:val="19"/>
        </w:rPr>
        <w:t xml:space="preserve"> </w:t>
      </w:r>
      <w:r w:rsidRPr="00131207">
        <w:rPr>
          <w:rFonts w:eastAsia="Calibri" w:cs="Calibri"/>
          <w:spacing w:val="1"/>
          <w:sz w:val="19"/>
          <w:szCs w:val="19"/>
        </w:rPr>
        <w:t>ad</w:t>
      </w:r>
      <w:r w:rsidRPr="00131207">
        <w:rPr>
          <w:rFonts w:eastAsia="Calibri" w:cs="Calibri"/>
          <w:sz w:val="19"/>
          <w:szCs w:val="19"/>
        </w:rPr>
        <w:t>m</w:t>
      </w:r>
      <w:r w:rsidRPr="00131207">
        <w:rPr>
          <w:rFonts w:eastAsia="Calibri" w:cs="Calibri"/>
          <w:spacing w:val="-1"/>
          <w:sz w:val="19"/>
          <w:szCs w:val="19"/>
        </w:rPr>
        <w:t>i</w:t>
      </w:r>
      <w:r w:rsidRPr="00131207">
        <w:rPr>
          <w:rFonts w:eastAsia="Calibri" w:cs="Calibri"/>
          <w:spacing w:val="1"/>
          <w:sz w:val="19"/>
          <w:szCs w:val="19"/>
        </w:rPr>
        <w:t>n</w:t>
      </w:r>
      <w:r w:rsidRPr="00131207">
        <w:rPr>
          <w:rFonts w:eastAsia="Calibri" w:cs="Calibri"/>
          <w:sz w:val="19"/>
          <w:szCs w:val="19"/>
        </w:rPr>
        <w:t>istrators</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t</w:t>
      </w:r>
      <w:r>
        <w:rPr>
          <w:rFonts w:eastAsia="Calibri" w:cs="Calibri"/>
          <w:sz w:val="19"/>
          <w:szCs w:val="19"/>
        </w:rPr>
        <w:t xml:space="preserve"> </w:t>
      </w:r>
      <w:r w:rsidRPr="00131207">
        <w:rPr>
          <w:rFonts w:eastAsia="Calibri" w:cs="Calibri"/>
          <w:sz w:val="19"/>
          <w:szCs w:val="19"/>
        </w:rPr>
        <w:t>the schoo</w:t>
      </w:r>
      <w:r w:rsidRPr="00131207">
        <w:rPr>
          <w:rFonts w:eastAsia="Calibri" w:cs="Calibri"/>
          <w:spacing w:val="1"/>
          <w:sz w:val="19"/>
          <w:szCs w:val="19"/>
        </w:rPr>
        <w:t>l</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with</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w:t>
      </w:r>
      <w:r>
        <w:rPr>
          <w:rFonts w:eastAsia="Calibri" w:cs="Calibri"/>
          <w:sz w:val="19"/>
          <w:szCs w:val="19"/>
        </w:rPr>
        <w:t xml:space="preserve"> </w:t>
      </w:r>
      <w:r w:rsidRPr="00131207">
        <w:rPr>
          <w:rFonts w:eastAsia="Calibri" w:cs="Calibri"/>
          <w:sz w:val="19"/>
          <w:szCs w:val="19"/>
        </w:rPr>
        <w:t>emphasis</w:t>
      </w:r>
      <w:r>
        <w:rPr>
          <w:rFonts w:eastAsia="Calibri" w:cs="Calibri"/>
          <w:sz w:val="19"/>
          <w:szCs w:val="19"/>
        </w:rPr>
        <w:t xml:space="preserve"> </w:t>
      </w:r>
      <w:r w:rsidRPr="00131207">
        <w:rPr>
          <w:rFonts w:eastAsia="Calibri" w:cs="Calibri"/>
          <w:sz w:val="19"/>
          <w:szCs w:val="19"/>
        </w:rPr>
        <w:t>on</w:t>
      </w:r>
      <w:r>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t</w:t>
      </w:r>
      <w:r w:rsidRPr="00131207">
        <w:rPr>
          <w:rFonts w:eastAsia="Calibri" w:cs="Calibri"/>
          <w:spacing w:val="1"/>
          <w:sz w:val="19"/>
          <w:szCs w:val="19"/>
        </w:rPr>
        <w:t>r</w:t>
      </w:r>
      <w:r w:rsidRPr="00131207">
        <w:rPr>
          <w:rFonts w:eastAsia="Calibri" w:cs="Calibri"/>
          <w:sz w:val="19"/>
          <w:szCs w:val="19"/>
        </w:rPr>
        <w:t>at</w:t>
      </w:r>
      <w:r w:rsidRPr="00131207">
        <w:rPr>
          <w:rFonts w:eastAsia="Calibri" w:cs="Calibri"/>
          <w:spacing w:val="1"/>
          <w:sz w:val="19"/>
          <w:szCs w:val="19"/>
        </w:rPr>
        <w:t>e</w:t>
      </w:r>
      <w:r w:rsidRPr="00131207">
        <w:rPr>
          <w:rFonts w:eastAsia="Calibri" w:cs="Calibri"/>
          <w:sz w:val="19"/>
          <w:szCs w:val="19"/>
        </w:rPr>
        <w:t>g</w:t>
      </w:r>
      <w:r w:rsidRPr="00131207">
        <w:rPr>
          <w:rFonts w:eastAsia="Calibri" w:cs="Calibri"/>
          <w:spacing w:val="-1"/>
          <w:sz w:val="19"/>
          <w:szCs w:val="19"/>
        </w:rPr>
        <w:t>i</w:t>
      </w:r>
      <w:r w:rsidRPr="00131207">
        <w:rPr>
          <w:rFonts w:eastAsia="Calibri" w:cs="Calibri"/>
          <w:sz w:val="19"/>
          <w:szCs w:val="19"/>
        </w:rPr>
        <w:t>es</w:t>
      </w:r>
      <w:r>
        <w:rPr>
          <w:rFonts w:eastAsia="Calibri" w:cs="Calibri"/>
          <w:sz w:val="19"/>
          <w:szCs w:val="19"/>
        </w:rPr>
        <w:t xml:space="preserve"> </w:t>
      </w:r>
      <w:r w:rsidRPr="00131207">
        <w:rPr>
          <w:rFonts w:eastAsia="Calibri" w:cs="Calibri"/>
          <w:sz w:val="19"/>
          <w:szCs w:val="19"/>
        </w:rPr>
        <w:t>th</w:t>
      </w:r>
      <w:r w:rsidRPr="00131207">
        <w:rPr>
          <w:rFonts w:eastAsia="Calibri" w:cs="Calibri"/>
          <w:spacing w:val="1"/>
          <w:sz w:val="19"/>
          <w:szCs w:val="19"/>
        </w:rPr>
        <w:t>a</w:t>
      </w:r>
      <w:r w:rsidRPr="00131207">
        <w:rPr>
          <w:rFonts w:eastAsia="Calibri" w:cs="Calibri"/>
          <w:sz w:val="19"/>
          <w:szCs w:val="19"/>
        </w:rPr>
        <w:t>t</w:t>
      </w:r>
      <w:r>
        <w:rPr>
          <w:rFonts w:eastAsia="Calibri" w:cs="Calibri"/>
          <w:sz w:val="19"/>
          <w:szCs w:val="19"/>
        </w:rPr>
        <w:t xml:space="preserve"> </w:t>
      </w:r>
      <w:r w:rsidRPr="00131207">
        <w:rPr>
          <w:rFonts w:eastAsia="Calibri" w:cs="Calibri"/>
          <w:sz w:val="19"/>
          <w:szCs w:val="19"/>
        </w:rPr>
        <w:t>d</w:t>
      </w:r>
      <w:r w:rsidRPr="00131207">
        <w:rPr>
          <w:rFonts w:eastAsia="Calibri" w:cs="Calibri"/>
          <w:spacing w:val="1"/>
          <w:sz w:val="19"/>
          <w:szCs w:val="19"/>
        </w:rPr>
        <w:t>e</w:t>
      </w:r>
      <w:r w:rsidRPr="00131207">
        <w:rPr>
          <w:rFonts w:eastAsia="Calibri" w:cs="Calibri"/>
          <w:sz w:val="19"/>
          <w:szCs w:val="19"/>
        </w:rPr>
        <w:t>vel</w:t>
      </w:r>
      <w:r w:rsidRPr="00131207">
        <w:rPr>
          <w:rFonts w:eastAsia="Calibri" w:cs="Calibri"/>
          <w:spacing w:val="-1"/>
          <w:sz w:val="19"/>
          <w:szCs w:val="19"/>
        </w:rPr>
        <w:t>o</w:t>
      </w:r>
      <w:r w:rsidRPr="00131207">
        <w:rPr>
          <w:rFonts w:eastAsia="Calibri" w:cs="Calibri"/>
          <w:sz w:val="19"/>
          <w:szCs w:val="19"/>
        </w:rPr>
        <w:t>p</w:t>
      </w:r>
      <w:r>
        <w:rPr>
          <w:rFonts w:eastAsia="Calibri" w:cs="Calibri"/>
          <w:sz w:val="19"/>
          <w:szCs w:val="19"/>
        </w:rPr>
        <w:t xml:space="preserve"> </w:t>
      </w:r>
      <w:r w:rsidRPr="00131207">
        <w:rPr>
          <w:rFonts w:eastAsia="Calibri" w:cs="Calibri"/>
          <w:sz w:val="19"/>
          <w:szCs w:val="19"/>
        </w:rPr>
        <w:t>le</w:t>
      </w:r>
      <w:r w:rsidRPr="00131207">
        <w:rPr>
          <w:rFonts w:eastAsia="Calibri" w:cs="Calibri"/>
          <w:spacing w:val="1"/>
          <w:sz w:val="19"/>
          <w:szCs w:val="19"/>
        </w:rPr>
        <w:t>a</w:t>
      </w:r>
      <w:r w:rsidRPr="00131207">
        <w:rPr>
          <w:rFonts w:eastAsia="Calibri" w:cs="Calibri"/>
          <w:sz w:val="19"/>
          <w:szCs w:val="19"/>
        </w:rPr>
        <w:t>ders</w:t>
      </w:r>
      <w:r w:rsidRPr="00131207">
        <w:rPr>
          <w:rFonts w:eastAsia="Calibri" w:cs="Calibri"/>
          <w:spacing w:val="2"/>
          <w:sz w:val="19"/>
          <w:szCs w:val="19"/>
        </w:rPr>
        <w:t>h</w:t>
      </w:r>
      <w:r w:rsidRPr="00131207">
        <w:rPr>
          <w:rFonts w:eastAsia="Calibri" w:cs="Calibri"/>
          <w:spacing w:val="1"/>
          <w:sz w:val="19"/>
          <w:szCs w:val="19"/>
        </w:rPr>
        <w:t>i</w:t>
      </w:r>
      <w:r w:rsidRPr="00131207">
        <w:rPr>
          <w:rFonts w:eastAsia="Calibri" w:cs="Calibri"/>
          <w:sz w:val="19"/>
          <w:szCs w:val="19"/>
        </w:rPr>
        <w:t>p</w:t>
      </w:r>
      <w:r>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ki</w:t>
      </w:r>
      <w:r w:rsidRPr="00131207">
        <w:rPr>
          <w:rFonts w:eastAsia="Calibri" w:cs="Calibri"/>
          <w:spacing w:val="-1"/>
          <w:sz w:val="19"/>
          <w:szCs w:val="19"/>
        </w:rPr>
        <w:t>l</w:t>
      </w:r>
      <w:r w:rsidRPr="00131207">
        <w:rPr>
          <w:rFonts w:eastAsia="Calibri" w:cs="Calibri"/>
          <w:sz w:val="19"/>
          <w:szCs w:val="19"/>
        </w:rPr>
        <w:t>ls</w:t>
      </w:r>
      <w:r>
        <w:rPr>
          <w:rFonts w:eastAsia="Calibri" w:cs="Calibri"/>
          <w:sz w:val="19"/>
          <w:szCs w:val="19"/>
        </w:rPr>
        <w:t xml:space="preserve"> </w:t>
      </w:r>
      <w:r w:rsidRPr="00131207">
        <w:rPr>
          <w:rFonts w:eastAsia="Calibri" w:cs="Calibri"/>
          <w:sz w:val="19"/>
          <w:szCs w:val="19"/>
        </w:rPr>
        <w:t>and</w:t>
      </w:r>
      <w:r>
        <w:rPr>
          <w:rFonts w:eastAsia="Calibri" w:cs="Calibri"/>
          <w:sz w:val="19"/>
          <w:szCs w:val="19"/>
        </w:rPr>
        <w:t xml:space="preserve"> </w:t>
      </w:r>
      <w:r w:rsidRPr="00131207">
        <w:rPr>
          <w:rFonts w:eastAsia="Calibri" w:cs="Calibri"/>
          <w:sz w:val="19"/>
          <w:szCs w:val="19"/>
        </w:rPr>
        <w:t>u</w:t>
      </w:r>
      <w:r w:rsidRPr="00131207">
        <w:rPr>
          <w:rFonts w:eastAsia="Calibri" w:cs="Calibri"/>
          <w:spacing w:val="1"/>
          <w:sz w:val="19"/>
          <w:szCs w:val="19"/>
        </w:rPr>
        <w:t>s</w:t>
      </w:r>
      <w:r w:rsidRPr="00131207">
        <w:rPr>
          <w:rFonts w:eastAsia="Calibri" w:cs="Calibri"/>
          <w:sz w:val="19"/>
          <w:szCs w:val="19"/>
        </w:rPr>
        <w:t>e</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princ</w:t>
      </w:r>
      <w:r w:rsidRPr="00131207">
        <w:rPr>
          <w:rFonts w:eastAsia="Calibri" w:cs="Calibri"/>
          <w:spacing w:val="-1"/>
          <w:sz w:val="19"/>
          <w:szCs w:val="19"/>
        </w:rPr>
        <w:t>i</w:t>
      </w:r>
      <w:r w:rsidRPr="00131207">
        <w:rPr>
          <w:rFonts w:eastAsia="Calibri" w:cs="Calibri"/>
          <w:sz w:val="19"/>
          <w:szCs w:val="19"/>
        </w:rPr>
        <w:t>ples</w:t>
      </w:r>
      <w:r>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Pr>
          <w:rFonts w:eastAsia="Calibri" w:cs="Calibri"/>
          <w:sz w:val="19"/>
          <w:szCs w:val="19"/>
        </w:rPr>
        <w:t xml:space="preserve"> </w:t>
      </w:r>
      <w:r w:rsidRPr="00131207">
        <w:rPr>
          <w:rFonts w:eastAsia="Calibri" w:cs="Calibri"/>
          <w:sz w:val="19"/>
          <w:szCs w:val="19"/>
        </w:rPr>
        <w:t>distrib</w:t>
      </w:r>
      <w:r w:rsidRPr="00131207">
        <w:rPr>
          <w:rFonts w:eastAsia="Calibri" w:cs="Calibri"/>
          <w:spacing w:val="1"/>
          <w:sz w:val="19"/>
          <w:szCs w:val="19"/>
        </w:rPr>
        <w:t>u</w:t>
      </w:r>
      <w:r w:rsidRPr="00131207">
        <w:rPr>
          <w:rFonts w:eastAsia="Calibri" w:cs="Calibri"/>
          <w:sz w:val="19"/>
          <w:szCs w:val="19"/>
        </w:rPr>
        <w:t>ti</w:t>
      </w:r>
      <w:r w:rsidRPr="00131207">
        <w:rPr>
          <w:rFonts w:eastAsia="Calibri" w:cs="Calibri"/>
          <w:spacing w:val="-1"/>
          <w:sz w:val="19"/>
          <w:szCs w:val="19"/>
        </w:rPr>
        <w:t>v</w:t>
      </w:r>
      <w:r w:rsidRPr="00131207">
        <w:rPr>
          <w:rFonts w:eastAsia="Calibri" w:cs="Calibri"/>
          <w:sz w:val="19"/>
          <w:szCs w:val="19"/>
        </w:rPr>
        <w:t>e</w:t>
      </w:r>
      <w:r>
        <w:rPr>
          <w:rFonts w:eastAsia="Calibri" w:cs="Calibri"/>
          <w:sz w:val="19"/>
          <w:szCs w:val="19"/>
        </w:rPr>
        <w:t xml:space="preserve"> </w:t>
      </w:r>
      <w:r w:rsidRPr="00131207">
        <w:rPr>
          <w:rFonts w:eastAsia="Calibri" w:cs="Calibri"/>
          <w:sz w:val="19"/>
          <w:szCs w:val="19"/>
        </w:rPr>
        <w:t>l</w:t>
      </w:r>
      <w:r w:rsidRPr="00131207">
        <w:rPr>
          <w:rFonts w:eastAsia="Calibri" w:cs="Calibri"/>
          <w:spacing w:val="1"/>
          <w:sz w:val="19"/>
          <w:szCs w:val="19"/>
        </w:rPr>
        <w:t>e</w:t>
      </w:r>
      <w:r w:rsidRPr="00131207">
        <w:rPr>
          <w:rFonts w:eastAsia="Calibri" w:cs="Calibri"/>
          <w:sz w:val="19"/>
          <w:szCs w:val="19"/>
        </w:rPr>
        <w:t>ad</w:t>
      </w:r>
      <w:r w:rsidRPr="00131207">
        <w:rPr>
          <w:rFonts w:eastAsia="Calibri" w:cs="Calibri"/>
          <w:spacing w:val="1"/>
          <w:sz w:val="19"/>
          <w:szCs w:val="19"/>
        </w:rPr>
        <w:t>e</w:t>
      </w:r>
      <w:r w:rsidRPr="00131207">
        <w:rPr>
          <w:rFonts w:eastAsia="Calibri" w:cs="Calibri"/>
          <w:sz w:val="19"/>
          <w:szCs w:val="19"/>
        </w:rPr>
        <w:t>rship</w:t>
      </w:r>
    </w:p>
    <w:p w14:paraId="2F701397" w14:textId="77777777" w:rsidR="002B1A16" w:rsidRPr="00131207" w:rsidRDefault="002B1A16" w:rsidP="002B1A16">
      <w:pPr>
        <w:spacing w:before="59"/>
        <w:ind w:right="-20"/>
        <w:rPr>
          <w:rFonts w:eastAsia="Calibri" w:cs="Calibri"/>
          <w:sz w:val="19"/>
          <w:szCs w:val="19"/>
        </w:rPr>
      </w:pPr>
      <w:r w:rsidRPr="00131207">
        <w:rPr>
          <w:rFonts w:eastAsia="Calibri" w:cs="Calibri"/>
          <w:b/>
          <w:bCs/>
          <w:sz w:val="19"/>
          <w:szCs w:val="19"/>
        </w:rPr>
        <w:t>Professional</w:t>
      </w:r>
      <w:r>
        <w:rPr>
          <w:rFonts w:eastAsia="Calibri" w:cs="Calibri"/>
          <w:b/>
          <w:bCs/>
          <w:sz w:val="19"/>
          <w:szCs w:val="19"/>
        </w:rPr>
        <w:t xml:space="preserve"> </w:t>
      </w:r>
      <w:r w:rsidRPr="00131207">
        <w:rPr>
          <w:rFonts w:eastAsia="Calibri" w:cs="Calibri"/>
          <w:b/>
          <w:bCs/>
          <w:sz w:val="19"/>
          <w:szCs w:val="19"/>
        </w:rPr>
        <w:t>D</w:t>
      </w:r>
      <w:r w:rsidRPr="00131207">
        <w:rPr>
          <w:rFonts w:eastAsia="Calibri" w:cs="Calibri"/>
          <w:b/>
          <w:bCs/>
          <w:spacing w:val="1"/>
          <w:sz w:val="19"/>
          <w:szCs w:val="19"/>
        </w:rPr>
        <w:t>e</w:t>
      </w:r>
      <w:r w:rsidRPr="00131207">
        <w:rPr>
          <w:rFonts w:eastAsia="Calibri" w:cs="Calibri"/>
          <w:b/>
          <w:bCs/>
          <w:sz w:val="19"/>
          <w:szCs w:val="19"/>
        </w:rPr>
        <w:t>v</w:t>
      </w:r>
      <w:r w:rsidRPr="00131207">
        <w:rPr>
          <w:rFonts w:eastAsia="Calibri" w:cs="Calibri"/>
          <w:b/>
          <w:bCs/>
          <w:spacing w:val="1"/>
          <w:sz w:val="19"/>
          <w:szCs w:val="19"/>
        </w:rPr>
        <w:t>e</w:t>
      </w:r>
      <w:r w:rsidRPr="00131207">
        <w:rPr>
          <w:rFonts w:eastAsia="Calibri" w:cs="Calibri"/>
          <w:b/>
          <w:bCs/>
          <w:sz w:val="19"/>
          <w:szCs w:val="19"/>
        </w:rPr>
        <w:t>lop</w:t>
      </w:r>
      <w:r w:rsidRPr="00131207">
        <w:rPr>
          <w:rFonts w:eastAsia="Calibri" w:cs="Calibri"/>
          <w:b/>
          <w:bCs/>
          <w:spacing w:val="1"/>
          <w:sz w:val="19"/>
          <w:szCs w:val="19"/>
        </w:rPr>
        <w:t>m</w:t>
      </w:r>
      <w:r w:rsidRPr="00131207">
        <w:rPr>
          <w:rFonts w:eastAsia="Calibri" w:cs="Calibri"/>
          <w:b/>
          <w:bCs/>
          <w:sz w:val="19"/>
          <w:szCs w:val="19"/>
        </w:rPr>
        <w:t>ent</w:t>
      </w:r>
      <w:r>
        <w:rPr>
          <w:rFonts w:eastAsia="Calibri" w:cs="Calibri"/>
          <w:b/>
          <w:bCs/>
          <w:sz w:val="19"/>
          <w:szCs w:val="19"/>
        </w:rPr>
        <w:t xml:space="preserve"> </w:t>
      </w:r>
      <w:r w:rsidRPr="00131207">
        <w:rPr>
          <w:rFonts w:eastAsia="Calibri" w:cs="Calibri"/>
          <w:b/>
          <w:bCs/>
          <w:sz w:val="19"/>
          <w:szCs w:val="19"/>
        </w:rPr>
        <w:t>and</w:t>
      </w:r>
      <w:r>
        <w:rPr>
          <w:rFonts w:eastAsia="Calibri" w:cs="Calibri"/>
          <w:b/>
          <w:bCs/>
          <w:sz w:val="19"/>
          <w:szCs w:val="19"/>
        </w:rPr>
        <w:t xml:space="preserve"> </w:t>
      </w:r>
      <w:r w:rsidRPr="00131207">
        <w:rPr>
          <w:rFonts w:eastAsia="Calibri" w:cs="Calibri"/>
          <w:b/>
          <w:bCs/>
          <w:spacing w:val="1"/>
          <w:sz w:val="19"/>
          <w:szCs w:val="19"/>
        </w:rPr>
        <w:t>C</w:t>
      </w:r>
      <w:r w:rsidRPr="00131207">
        <w:rPr>
          <w:rFonts w:eastAsia="Calibri" w:cs="Calibri"/>
          <w:b/>
          <w:bCs/>
          <w:sz w:val="19"/>
          <w:szCs w:val="19"/>
        </w:rPr>
        <w:t>ollaborat</w:t>
      </w:r>
      <w:r w:rsidRPr="00131207">
        <w:rPr>
          <w:rFonts w:eastAsia="Calibri" w:cs="Calibri"/>
          <w:b/>
          <w:bCs/>
          <w:spacing w:val="1"/>
          <w:sz w:val="19"/>
          <w:szCs w:val="19"/>
        </w:rPr>
        <w:t>i</w:t>
      </w:r>
      <w:r w:rsidRPr="00131207">
        <w:rPr>
          <w:rFonts w:eastAsia="Calibri" w:cs="Calibri"/>
          <w:b/>
          <w:bCs/>
          <w:sz w:val="19"/>
          <w:szCs w:val="19"/>
        </w:rPr>
        <w:t>on</w:t>
      </w:r>
    </w:p>
    <w:p w14:paraId="2F701398" w14:textId="77777777" w:rsidR="002B1A16" w:rsidRPr="00131207" w:rsidRDefault="002B1A16" w:rsidP="002B1A16">
      <w:pPr>
        <w:spacing w:before="61"/>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Em</w:t>
      </w:r>
      <w:r w:rsidRPr="00131207">
        <w:rPr>
          <w:rFonts w:eastAsia="Calibri" w:cs="Calibri"/>
          <w:b/>
          <w:bCs/>
          <w:spacing w:val="1"/>
          <w:sz w:val="19"/>
          <w:szCs w:val="19"/>
        </w:rPr>
        <w:t>b</w:t>
      </w:r>
      <w:r w:rsidRPr="00131207">
        <w:rPr>
          <w:rFonts w:eastAsia="Calibri" w:cs="Calibri"/>
          <w:b/>
          <w:bCs/>
          <w:sz w:val="19"/>
          <w:szCs w:val="19"/>
        </w:rPr>
        <w:t>edd</w:t>
      </w:r>
      <w:r w:rsidRPr="00131207">
        <w:rPr>
          <w:rFonts w:eastAsia="Calibri" w:cs="Calibri"/>
          <w:b/>
          <w:bCs/>
          <w:spacing w:val="1"/>
          <w:sz w:val="19"/>
          <w:szCs w:val="19"/>
        </w:rPr>
        <w:t>e</w:t>
      </w:r>
      <w:r w:rsidRPr="00131207">
        <w:rPr>
          <w:rFonts w:eastAsia="Calibri" w:cs="Calibri"/>
          <w:b/>
          <w:bCs/>
          <w:sz w:val="19"/>
          <w:szCs w:val="19"/>
        </w:rPr>
        <w:t>d</w:t>
      </w:r>
      <w:r>
        <w:rPr>
          <w:rFonts w:eastAsia="Calibri" w:cs="Calibri"/>
          <w:b/>
          <w:bCs/>
          <w:sz w:val="19"/>
          <w:szCs w:val="19"/>
        </w:rPr>
        <w:t xml:space="preserve"> </w:t>
      </w:r>
      <w:r w:rsidRPr="00131207">
        <w:rPr>
          <w:rFonts w:eastAsia="Calibri" w:cs="Calibri"/>
          <w:b/>
          <w:bCs/>
          <w:spacing w:val="1"/>
          <w:sz w:val="19"/>
          <w:szCs w:val="19"/>
        </w:rPr>
        <w:t>p</w:t>
      </w:r>
      <w:r w:rsidRPr="00131207">
        <w:rPr>
          <w:rFonts w:eastAsia="Calibri" w:cs="Calibri"/>
          <w:b/>
          <w:bCs/>
          <w:sz w:val="19"/>
          <w:szCs w:val="19"/>
        </w:rPr>
        <w:t>rofessio</w:t>
      </w:r>
      <w:r w:rsidRPr="00131207">
        <w:rPr>
          <w:rFonts w:eastAsia="Calibri" w:cs="Calibri"/>
          <w:b/>
          <w:bCs/>
          <w:spacing w:val="2"/>
          <w:sz w:val="19"/>
          <w:szCs w:val="19"/>
        </w:rPr>
        <w:t>n</w:t>
      </w:r>
      <w:r w:rsidRPr="00131207">
        <w:rPr>
          <w:rFonts w:eastAsia="Calibri" w:cs="Calibri"/>
          <w:b/>
          <w:bCs/>
          <w:sz w:val="19"/>
          <w:szCs w:val="19"/>
        </w:rPr>
        <w:t>al</w:t>
      </w:r>
      <w:r>
        <w:rPr>
          <w:rFonts w:eastAsia="Calibri" w:cs="Calibri"/>
          <w:b/>
          <w:bCs/>
          <w:sz w:val="19"/>
          <w:szCs w:val="19"/>
        </w:rPr>
        <w:t xml:space="preserve"> </w:t>
      </w:r>
      <w:r w:rsidRPr="00131207">
        <w:rPr>
          <w:rFonts w:eastAsia="Calibri" w:cs="Calibri"/>
          <w:b/>
          <w:bCs/>
          <w:sz w:val="19"/>
          <w:szCs w:val="19"/>
        </w:rPr>
        <w:t>dev</w:t>
      </w:r>
      <w:r w:rsidRPr="00131207">
        <w:rPr>
          <w:rFonts w:eastAsia="Calibri" w:cs="Calibri"/>
          <w:b/>
          <w:bCs/>
          <w:spacing w:val="1"/>
          <w:sz w:val="19"/>
          <w:szCs w:val="19"/>
        </w:rPr>
        <w:t>e</w:t>
      </w:r>
      <w:r w:rsidRPr="00131207">
        <w:rPr>
          <w:rFonts w:eastAsia="Calibri" w:cs="Calibri"/>
          <w:b/>
          <w:bCs/>
          <w:sz w:val="19"/>
          <w:szCs w:val="19"/>
        </w:rPr>
        <w:t>l</w:t>
      </w:r>
      <w:r w:rsidRPr="00131207">
        <w:rPr>
          <w:rFonts w:eastAsia="Calibri" w:cs="Calibri"/>
          <w:b/>
          <w:bCs/>
          <w:spacing w:val="-1"/>
          <w:sz w:val="19"/>
          <w:szCs w:val="19"/>
        </w:rPr>
        <w:t>o</w:t>
      </w:r>
      <w:r w:rsidRPr="00131207">
        <w:rPr>
          <w:rFonts w:eastAsia="Calibri" w:cs="Calibri"/>
          <w:b/>
          <w:bCs/>
          <w:sz w:val="19"/>
          <w:szCs w:val="19"/>
        </w:rPr>
        <w:t>p</w:t>
      </w:r>
      <w:r w:rsidRPr="00131207">
        <w:rPr>
          <w:rFonts w:eastAsia="Calibri" w:cs="Calibri"/>
          <w:b/>
          <w:bCs/>
          <w:spacing w:val="1"/>
          <w:sz w:val="19"/>
          <w:szCs w:val="19"/>
        </w:rPr>
        <w:t>m</w:t>
      </w:r>
      <w:r w:rsidRPr="00131207">
        <w:rPr>
          <w:rFonts w:eastAsia="Calibri" w:cs="Calibri"/>
          <w:b/>
          <w:bCs/>
          <w:sz w:val="19"/>
          <w:szCs w:val="19"/>
        </w:rPr>
        <w:t>en</w:t>
      </w:r>
      <w:r w:rsidRPr="00131207">
        <w:rPr>
          <w:rFonts w:eastAsia="Calibri" w:cs="Calibri"/>
          <w:b/>
          <w:bCs/>
          <w:spacing w:val="2"/>
          <w:sz w:val="19"/>
          <w:szCs w:val="19"/>
        </w:rPr>
        <w:t>t</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pacing w:val="1"/>
          <w:sz w:val="19"/>
          <w:szCs w:val="19"/>
        </w:rPr>
        <w:t>m</w:t>
      </w:r>
      <w:r w:rsidRPr="00131207">
        <w:rPr>
          <w:rFonts w:eastAsia="Calibri" w:cs="Calibri"/>
          <w:sz w:val="19"/>
          <w:szCs w:val="19"/>
        </w:rPr>
        <w:t>ay</w:t>
      </w:r>
      <w:r>
        <w:rPr>
          <w:rFonts w:eastAsia="Calibri" w:cs="Calibri"/>
          <w:sz w:val="19"/>
          <w:szCs w:val="19"/>
        </w:rPr>
        <w:t xml:space="preserve"> </w:t>
      </w:r>
      <w:r w:rsidRPr="00131207">
        <w:rPr>
          <w:rFonts w:eastAsia="Calibri" w:cs="Calibri"/>
          <w:sz w:val="19"/>
          <w:szCs w:val="19"/>
        </w:rPr>
        <w:t>include</w:t>
      </w:r>
      <w:r>
        <w:rPr>
          <w:rFonts w:eastAsia="Calibri" w:cs="Calibri"/>
          <w:sz w:val="19"/>
          <w:szCs w:val="19"/>
        </w:rPr>
        <w:t xml:space="preserve"> </w:t>
      </w:r>
      <w:r w:rsidRPr="00131207">
        <w:rPr>
          <w:rFonts w:eastAsia="Calibri" w:cs="Calibri"/>
          <w:sz w:val="19"/>
          <w:szCs w:val="19"/>
        </w:rPr>
        <w:t>a</w:t>
      </w:r>
      <w:r>
        <w:rPr>
          <w:rFonts w:eastAsia="Calibri" w:cs="Calibri"/>
          <w:sz w:val="19"/>
          <w:szCs w:val="19"/>
        </w:rPr>
        <w:t xml:space="preserve"> </w:t>
      </w:r>
      <w:r w:rsidRPr="00131207">
        <w:rPr>
          <w:rFonts w:eastAsia="Calibri" w:cs="Calibri"/>
          <w:sz w:val="19"/>
          <w:szCs w:val="19"/>
        </w:rPr>
        <w:t>prov</w:t>
      </w:r>
      <w:r w:rsidRPr="00131207">
        <w:rPr>
          <w:rFonts w:eastAsia="Calibri" w:cs="Calibri"/>
          <w:spacing w:val="-1"/>
          <w:sz w:val="19"/>
          <w:szCs w:val="19"/>
        </w:rPr>
        <w:t>i</w:t>
      </w:r>
      <w:r w:rsidRPr="00131207">
        <w:rPr>
          <w:rFonts w:eastAsia="Calibri" w:cs="Calibri"/>
          <w:sz w:val="19"/>
          <w:szCs w:val="19"/>
        </w:rPr>
        <w:t>s</w:t>
      </w:r>
      <w:r w:rsidRPr="00131207">
        <w:rPr>
          <w:rFonts w:eastAsia="Calibri" w:cs="Calibri"/>
          <w:spacing w:val="1"/>
          <w:sz w:val="19"/>
          <w:szCs w:val="19"/>
        </w:rPr>
        <w:t>i</w:t>
      </w:r>
      <w:r w:rsidRPr="00131207">
        <w:rPr>
          <w:rFonts w:eastAsia="Calibri" w:cs="Calibri"/>
          <w:sz w:val="19"/>
          <w:szCs w:val="19"/>
        </w:rPr>
        <w:t>on</w:t>
      </w:r>
      <w:r>
        <w:rPr>
          <w:rFonts w:eastAsia="Calibri" w:cs="Calibri"/>
          <w:sz w:val="19"/>
          <w:szCs w:val="19"/>
        </w:rPr>
        <w:t xml:space="preserve"> </w:t>
      </w:r>
      <w:r w:rsidRPr="00131207">
        <w:rPr>
          <w:rFonts w:eastAsia="Calibri" w:cs="Calibri"/>
          <w:sz w:val="19"/>
          <w:szCs w:val="19"/>
        </w:rPr>
        <w:t>of</w:t>
      </w:r>
      <w:r>
        <w:rPr>
          <w:rFonts w:eastAsia="Calibri" w:cs="Calibri"/>
          <w:sz w:val="19"/>
          <w:szCs w:val="19"/>
        </w:rPr>
        <w:t xml:space="preserve"> </w:t>
      </w:r>
      <w:r w:rsidRPr="00131207">
        <w:rPr>
          <w:rFonts w:eastAsia="Calibri" w:cs="Calibri"/>
          <w:spacing w:val="1"/>
          <w:sz w:val="19"/>
          <w:szCs w:val="19"/>
        </w:rPr>
        <w:t>j</w:t>
      </w:r>
      <w:r w:rsidRPr="00131207">
        <w:rPr>
          <w:rFonts w:eastAsia="Calibri" w:cs="Calibri"/>
          <w:sz w:val="19"/>
          <w:szCs w:val="19"/>
        </w:rPr>
        <w:t>ob</w:t>
      </w:r>
      <w:r>
        <w:rPr>
          <w:rFonts w:eastAsia="Calibri" w:cs="Calibri"/>
          <w:sz w:val="19"/>
          <w:szCs w:val="19"/>
        </w:rPr>
        <w:t xml:space="preserve"> </w:t>
      </w:r>
      <w:r w:rsidRPr="00131207">
        <w:rPr>
          <w:rFonts w:eastAsia="Calibri" w:cs="Calibri"/>
          <w:sz w:val="19"/>
          <w:szCs w:val="19"/>
        </w:rPr>
        <w:t>e</w:t>
      </w:r>
      <w:r w:rsidRPr="00131207">
        <w:rPr>
          <w:rFonts w:eastAsia="Calibri" w:cs="Calibri"/>
          <w:spacing w:val="1"/>
          <w:sz w:val="19"/>
          <w:szCs w:val="19"/>
        </w:rPr>
        <w:t>m</w:t>
      </w:r>
      <w:r w:rsidRPr="00131207">
        <w:rPr>
          <w:rFonts w:eastAsia="Calibri" w:cs="Calibri"/>
          <w:sz w:val="19"/>
          <w:szCs w:val="19"/>
        </w:rPr>
        <w:t>bedd</w:t>
      </w:r>
      <w:r w:rsidRPr="00131207">
        <w:rPr>
          <w:rFonts w:eastAsia="Calibri" w:cs="Calibri"/>
          <w:spacing w:val="1"/>
          <w:sz w:val="19"/>
          <w:szCs w:val="19"/>
        </w:rPr>
        <w:t>e</w:t>
      </w:r>
      <w:r w:rsidRPr="00131207">
        <w:rPr>
          <w:rFonts w:eastAsia="Calibri" w:cs="Calibri"/>
          <w:sz w:val="19"/>
          <w:szCs w:val="19"/>
        </w:rPr>
        <w:t>d</w:t>
      </w:r>
      <w:r>
        <w:rPr>
          <w:rFonts w:eastAsia="Calibri" w:cs="Calibri"/>
          <w:sz w:val="19"/>
          <w:szCs w:val="19"/>
        </w:rPr>
        <w:t xml:space="preserve"> </w:t>
      </w:r>
      <w:r w:rsidRPr="00131207">
        <w:rPr>
          <w:rFonts w:eastAsia="Calibri" w:cs="Calibri"/>
          <w:sz w:val="19"/>
          <w:szCs w:val="19"/>
        </w:rPr>
        <w:t>profes</w:t>
      </w:r>
      <w:r w:rsidRPr="00131207">
        <w:rPr>
          <w:rFonts w:eastAsia="Calibri" w:cs="Calibri"/>
          <w:spacing w:val="2"/>
          <w:sz w:val="19"/>
          <w:szCs w:val="19"/>
        </w:rPr>
        <w:t>s</w:t>
      </w:r>
      <w:r w:rsidRPr="00131207">
        <w:rPr>
          <w:rFonts w:eastAsia="Calibri" w:cs="Calibri"/>
          <w:sz w:val="19"/>
          <w:szCs w:val="19"/>
        </w:rPr>
        <w:t>i</w:t>
      </w:r>
      <w:r w:rsidRPr="00131207">
        <w:rPr>
          <w:rFonts w:eastAsia="Calibri" w:cs="Calibri"/>
          <w:spacing w:val="-1"/>
          <w:sz w:val="19"/>
          <w:szCs w:val="19"/>
        </w:rPr>
        <w:t>o</w:t>
      </w:r>
      <w:r w:rsidRPr="00131207">
        <w:rPr>
          <w:rFonts w:eastAsia="Calibri" w:cs="Calibri"/>
          <w:sz w:val="19"/>
          <w:szCs w:val="19"/>
        </w:rPr>
        <w:t>nal develo</w:t>
      </w:r>
      <w:r w:rsidRPr="00131207">
        <w:rPr>
          <w:rFonts w:eastAsia="Calibri" w:cs="Calibri"/>
          <w:spacing w:val="1"/>
          <w:sz w:val="19"/>
          <w:szCs w:val="19"/>
        </w:rPr>
        <w:t>p</w:t>
      </w:r>
      <w:r w:rsidRPr="00131207">
        <w:rPr>
          <w:rFonts w:eastAsia="Calibri" w:cs="Calibri"/>
          <w:sz w:val="19"/>
          <w:szCs w:val="19"/>
        </w:rPr>
        <w:t>ment</w:t>
      </w:r>
      <w:r>
        <w:rPr>
          <w:rFonts w:eastAsia="Calibri" w:cs="Calibri"/>
          <w:sz w:val="19"/>
          <w:szCs w:val="19"/>
        </w:rPr>
        <w:t xml:space="preserve"> </w:t>
      </w:r>
      <w:r w:rsidRPr="00131207">
        <w:rPr>
          <w:rFonts w:eastAsia="Calibri" w:cs="Calibri"/>
          <w:spacing w:val="1"/>
          <w:sz w:val="19"/>
          <w:szCs w:val="19"/>
        </w:rPr>
        <w:t>f</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chers</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t</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schoo</w:t>
      </w:r>
      <w:r w:rsidRPr="00131207">
        <w:rPr>
          <w:rFonts w:eastAsia="Calibri" w:cs="Calibri"/>
          <w:spacing w:val="1"/>
          <w:sz w:val="19"/>
          <w:szCs w:val="19"/>
        </w:rPr>
        <w:t>l</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with</w:t>
      </w:r>
      <w:r>
        <w:rPr>
          <w:rFonts w:eastAsia="Calibri" w:cs="Calibri"/>
          <w:sz w:val="19"/>
          <w:szCs w:val="19"/>
        </w:rPr>
        <w:t xml:space="preserve"> </w:t>
      </w:r>
      <w:r w:rsidRPr="00131207">
        <w:rPr>
          <w:rFonts w:eastAsia="Calibri" w:cs="Calibri"/>
          <w:sz w:val="19"/>
          <w:szCs w:val="19"/>
        </w:rPr>
        <w:t>an</w:t>
      </w:r>
      <w:r>
        <w:rPr>
          <w:rFonts w:eastAsia="Calibri" w:cs="Calibri"/>
          <w:sz w:val="19"/>
          <w:szCs w:val="19"/>
        </w:rPr>
        <w:t xml:space="preserve"> </w:t>
      </w:r>
      <w:r w:rsidRPr="00131207">
        <w:rPr>
          <w:rFonts w:eastAsia="Calibri" w:cs="Calibri"/>
          <w:sz w:val="19"/>
          <w:szCs w:val="19"/>
        </w:rPr>
        <w:t>emphasis</w:t>
      </w:r>
      <w:r>
        <w:rPr>
          <w:rFonts w:eastAsia="Calibri" w:cs="Calibri"/>
          <w:sz w:val="19"/>
          <w:szCs w:val="19"/>
        </w:rPr>
        <w:t xml:space="preserve"> </w:t>
      </w:r>
      <w:r w:rsidRPr="00131207">
        <w:rPr>
          <w:rFonts w:eastAsia="Calibri" w:cs="Calibri"/>
          <w:sz w:val="19"/>
          <w:szCs w:val="19"/>
        </w:rPr>
        <w:t>on</w:t>
      </w:r>
      <w:r>
        <w:rPr>
          <w:rFonts w:eastAsia="Calibri" w:cs="Calibri"/>
          <w:sz w:val="19"/>
          <w:szCs w:val="19"/>
        </w:rPr>
        <w:t xml:space="preserve"> </w:t>
      </w:r>
      <w:r w:rsidRPr="00131207">
        <w:rPr>
          <w:rFonts w:eastAsia="Calibri" w:cs="Calibri"/>
          <w:sz w:val="19"/>
          <w:szCs w:val="19"/>
        </w:rPr>
        <w:t>strat</w:t>
      </w:r>
      <w:r w:rsidRPr="00131207">
        <w:rPr>
          <w:rFonts w:eastAsia="Calibri" w:cs="Calibri"/>
          <w:spacing w:val="1"/>
          <w:sz w:val="19"/>
          <w:szCs w:val="19"/>
        </w:rPr>
        <w:t>e</w:t>
      </w:r>
      <w:r w:rsidRPr="00131207">
        <w:rPr>
          <w:rFonts w:eastAsia="Calibri" w:cs="Calibri"/>
          <w:sz w:val="19"/>
          <w:szCs w:val="19"/>
        </w:rPr>
        <w:t>g</w:t>
      </w:r>
      <w:r w:rsidRPr="00131207">
        <w:rPr>
          <w:rFonts w:eastAsia="Calibri" w:cs="Calibri"/>
          <w:spacing w:val="-1"/>
          <w:sz w:val="19"/>
          <w:szCs w:val="19"/>
        </w:rPr>
        <w:t>i</w:t>
      </w:r>
      <w:r w:rsidRPr="00131207">
        <w:rPr>
          <w:rFonts w:eastAsia="Calibri" w:cs="Calibri"/>
          <w:sz w:val="19"/>
          <w:szCs w:val="19"/>
        </w:rPr>
        <w:t>es</w:t>
      </w:r>
      <w:r>
        <w:rPr>
          <w:rFonts w:eastAsia="Calibri" w:cs="Calibri"/>
          <w:sz w:val="19"/>
          <w:szCs w:val="19"/>
        </w:rPr>
        <w:t xml:space="preserve"> </w:t>
      </w:r>
      <w:r w:rsidRPr="00131207">
        <w:rPr>
          <w:rFonts w:eastAsia="Calibri" w:cs="Calibri"/>
          <w:sz w:val="19"/>
          <w:szCs w:val="19"/>
        </w:rPr>
        <w:t>th</w:t>
      </w:r>
      <w:r w:rsidRPr="00131207">
        <w:rPr>
          <w:rFonts w:eastAsia="Calibri" w:cs="Calibri"/>
          <w:spacing w:val="1"/>
          <w:sz w:val="19"/>
          <w:szCs w:val="19"/>
        </w:rPr>
        <w:t>a</w:t>
      </w:r>
      <w:r w:rsidRPr="00131207">
        <w:rPr>
          <w:rFonts w:eastAsia="Calibri" w:cs="Calibri"/>
          <w:sz w:val="19"/>
          <w:szCs w:val="19"/>
        </w:rPr>
        <w:t>t</w:t>
      </w:r>
      <w:r>
        <w:rPr>
          <w:rFonts w:eastAsia="Calibri" w:cs="Calibri"/>
          <w:sz w:val="19"/>
          <w:szCs w:val="19"/>
        </w:rPr>
        <w:t xml:space="preserve"> </w:t>
      </w:r>
      <w:r w:rsidRPr="00131207">
        <w:rPr>
          <w:rFonts w:eastAsia="Calibri" w:cs="Calibri"/>
          <w:sz w:val="19"/>
          <w:szCs w:val="19"/>
        </w:rPr>
        <w:t>in</w:t>
      </w:r>
      <w:r w:rsidRPr="00131207">
        <w:rPr>
          <w:rFonts w:eastAsia="Calibri" w:cs="Calibri"/>
          <w:spacing w:val="1"/>
          <w:sz w:val="19"/>
          <w:szCs w:val="19"/>
        </w:rPr>
        <w:t>v</w:t>
      </w:r>
      <w:r w:rsidRPr="00131207">
        <w:rPr>
          <w:rFonts w:eastAsia="Calibri" w:cs="Calibri"/>
          <w:sz w:val="19"/>
          <w:szCs w:val="19"/>
        </w:rPr>
        <w:t>o</w:t>
      </w:r>
      <w:r w:rsidRPr="00131207">
        <w:rPr>
          <w:rFonts w:eastAsia="Calibri" w:cs="Calibri"/>
          <w:spacing w:val="-1"/>
          <w:sz w:val="19"/>
          <w:szCs w:val="19"/>
        </w:rPr>
        <w:t>l</w:t>
      </w:r>
      <w:r w:rsidRPr="00131207">
        <w:rPr>
          <w:rFonts w:eastAsia="Calibri" w:cs="Calibri"/>
          <w:sz w:val="19"/>
          <w:szCs w:val="19"/>
        </w:rPr>
        <w:t>ve</w:t>
      </w:r>
      <w:r>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w:t>
      </w:r>
      <w:r>
        <w:rPr>
          <w:rFonts w:eastAsia="Calibri" w:cs="Calibri"/>
          <w:sz w:val="19"/>
          <w:szCs w:val="19"/>
        </w:rPr>
        <w:t xml:space="preserve"> </w:t>
      </w:r>
      <w:r w:rsidRPr="00131207">
        <w:rPr>
          <w:rFonts w:eastAsia="Calibri" w:cs="Calibri"/>
          <w:sz w:val="19"/>
          <w:szCs w:val="19"/>
        </w:rPr>
        <w:t>input</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nd</w:t>
      </w:r>
      <w:r>
        <w:rPr>
          <w:rFonts w:eastAsia="Calibri" w:cs="Calibri"/>
          <w:sz w:val="19"/>
          <w:szCs w:val="19"/>
        </w:rPr>
        <w:t xml:space="preserve"> </w:t>
      </w:r>
      <w:r w:rsidRPr="00131207">
        <w:rPr>
          <w:rFonts w:eastAsia="Calibri" w:cs="Calibri"/>
          <w:sz w:val="19"/>
          <w:szCs w:val="19"/>
        </w:rPr>
        <w:t>fee</w:t>
      </w:r>
      <w:r w:rsidRPr="00131207">
        <w:rPr>
          <w:rFonts w:eastAsia="Calibri" w:cs="Calibri"/>
          <w:spacing w:val="2"/>
          <w:sz w:val="19"/>
          <w:szCs w:val="19"/>
        </w:rPr>
        <w:t>d</w:t>
      </w:r>
      <w:r w:rsidRPr="00131207">
        <w:rPr>
          <w:rFonts w:eastAsia="Calibri" w:cs="Calibri"/>
          <w:sz w:val="19"/>
          <w:szCs w:val="19"/>
        </w:rPr>
        <w:t>back</w:t>
      </w:r>
    </w:p>
    <w:p w14:paraId="2F701399" w14:textId="77777777" w:rsidR="002B1A16" w:rsidRPr="00131207" w:rsidRDefault="002B1A16" w:rsidP="002B1A16">
      <w:pPr>
        <w:ind w:left="360" w:right="-162"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Expand</w:t>
      </w:r>
      <w:r w:rsidRPr="00131207">
        <w:rPr>
          <w:rFonts w:eastAsia="Calibri" w:cs="Calibri"/>
          <w:b/>
          <w:bCs/>
          <w:spacing w:val="1"/>
          <w:sz w:val="19"/>
          <w:szCs w:val="19"/>
        </w:rPr>
        <w:t>e</w:t>
      </w:r>
      <w:r w:rsidRPr="00131207">
        <w:rPr>
          <w:rFonts w:eastAsia="Calibri" w:cs="Calibri"/>
          <w:b/>
          <w:bCs/>
          <w:sz w:val="19"/>
          <w:szCs w:val="19"/>
        </w:rPr>
        <w:t>d</w:t>
      </w:r>
      <w:r>
        <w:rPr>
          <w:rFonts w:eastAsia="Calibri" w:cs="Calibri"/>
          <w:b/>
          <w:bCs/>
          <w:sz w:val="19"/>
          <w:szCs w:val="19"/>
        </w:rPr>
        <w:t xml:space="preserve"> </w:t>
      </w:r>
      <w:r w:rsidRPr="00131207">
        <w:rPr>
          <w:rFonts w:eastAsia="Calibri" w:cs="Calibri"/>
          <w:b/>
          <w:bCs/>
          <w:spacing w:val="1"/>
          <w:sz w:val="19"/>
          <w:szCs w:val="19"/>
        </w:rPr>
        <w:t>t</w:t>
      </w:r>
      <w:r w:rsidRPr="00131207">
        <w:rPr>
          <w:rFonts w:eastAsia="Calibri" w:cs="Calibri"/>
          <w:b/>
          <w:bCs/>
          <w:sz w:val="19"/>
          <w:szCs w:val="19"/>
        </w:rPr>
        <w:t>ea</w:t>
      </w:r>
      <w:r w:rsidRPr="00131207">
        <w:rPr>
          <w:rFonts w:eastAsia="Calibri" w:cs="Calibri"/>
          <w:b/>
          <w:bCs/>
          <w:spacing w:val="-1"/>
          <w:sz w:val="19"/>
          <w:szCs w:val="19"/>
        </w:rPr>
        <w:t>c</w:t>
      </w:r>
      <w:r w:rsidRPr="00131207">
        <w:rPr>
          <w:rFonts w:eastAsia="Calibri" w:cs="Calibri"/>
          <w:b/>
          <w:bCs/>
          <w:sz w:val="19"/>
          <w:szCs w:val="19"/>
        </w:rPr>
        <w:t>h</w:t>
      </w:r>
      <w:r w:rsidRPr="00131207">
        <w:rPr>
          <w:rFonts w:eastAsia="Calibri" w:cs="Calibri"/>
          <w:b/>
          <w:bCs/>
          <w:spacing w:val="1"/>
          <w:sz w:val="19"/>
          <w:szCs w:val="19"/>
        </w:rPr>
        <w:t>e</w:t>
      </w:r>
      <w:r w:rsidRPr="00131207">
        <w:rPr>
          <w:rFonts w:eastAsia="Calibri" w:cs="Calibri"/>
          <w:b/>
          <w:bCs/>
          <w:sz w:val="19"/>
          <w:szCs w:val="19"/>
        </w:rPr>
        <w:t>r</w:t>
      </w:r>
      <w:r>
        <w:rPr>
          <w:rFonts w:eastAsia="Calibri" w:cs="Calibri"/>
          <w:b/>
          <w:bCs/>
          <w:sz w:val="19"/>
          <w:szCs w:val="19"/>
        </w:rPr>
        <w:t xml:space="preserve"> </w:t>
      </w:r>
      <w:r w:rsidRPr="00131207">
        <w:rPr>
          <w:rFonts w:eastAsia="Calibri" w:cs="Calibri"/>
          <w:b/>
          <w:bCs/>
          <w:sz w:val="19"/>
          <w:szCs w:val="19"/>
        </w:rPr>
        <w:t>p</w:t>
      </w:r>
      <w:r w:rsidRPr="00131207">
        <w:rPr>
          <w:rFonts w:eastAsia="Calibri" w:cs="Calibri"/>
          <w:b/>
          <w:bCs/>
          <w:spacing w:val="1"/>
          <w:sz w:val="19"/>
          <w:szCs w:val="19"/>
        </w:rPr>
        <w:t>l</w:t>
      </w:r>
      <w:r w:rsidRPr="00131207">
        <w:rPr>
          <w:rFonts w:eastAsia="Calibri" w:cs="Calibri"/>
          <w:b/>
          <w:bCs/>
          <w:sz w:val="19"/>
          <w:szCs w:val="19"/>
        </w:rPr>
        <w:t>anni</w:t>
      </w:r>
      <w:r w:rsidRPr="00131207">
        <w:rPr>
          <w:rFonts w:eastAsia="Calibri" w:cs="Calibri"/>
          <w:b/>
          <w:bCs/>
          <w:spacing w:val="1"/>
          <w:sz w:val="19"/>
          <w:szCs w:val="19"/>
        </w:rPr>
        <w:t>n</w:t>
      </w:r>
      <w:r w:rsidRPr="00131207">
        <w:rPr>
          <w:rFonts w:eastAsia="Calibri" w:cs="Calibri"/>
          <w:b/>
          <w:bCs/>
          <w:sz w:val="19"/>
          <w:szCs w:val="19"/>
        </w:rPr>
        <w:t>g</w:t>
      </w:r>
      <w:r>
        <w:rPr>
          <w:rFonts w:eastAsia="Calibri" w:cs="Calibri"/>
          <w:b/>
          <w:bCs/>
          <w:sz w:val="19"/>
          <w:szCs w:val="19"/>
        </w:rPr>
        <w:t xml:space="preserve"> </w:t>
      </w:r>
      <w:r w:rsidRPr="00131207">
        <w:rPr>
          <w:rFonts w:eastAsia="Calibri" w:cs="Calibri"/>
          <w:b/>
          <w:bCs/>
          <w:spacing w:val="1"/>
          <w:sz w:val="19"/>
          <w:szCs w:val="19"/>
        </w:rPr>
        <w:t>t</w:t>
      </w:r>
      <w:r w:rsidRPr="00131207">
        <w:rPr>
          <w:rFonts w:eastAsia="Calibri" w:cs="Calibri"/>
          <w:b/>
          <w:bCs/>
          <w:spacing w:val="-1"/>
          <w:sz w:val="19"/>
          <w:szCs w:val="19"/>
        </w:rPr>
        <w:t>i</w:t>
      </w:r>
      <w:r w:rsidRPr="00131207">
        <w:rPr>
          <w:rFonts w:eastAsia="Calibri" w:cs="Calibri"/>
          <w:b/>
          <w:bCs/>
          <w:sz w:val="19"/>
          <w:szCs w:val="19"/>
        </w:rPr>
        <w:t>me:</w:t>
      </w:r>
      <w:r>
        <w:rPr>
          <w:rFonts w:eastAsia="Calibri" w:cs="Calibri"/>
          <w:b/>
          <w:bCs/>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z w:val="19"/>
          <w:szCs w:val="19"/>
        </w:rPr>
        <w:t>may</w:t>
      </w:r>
      <w:r>
        <w:rPr>
          <w:rFonts w:eastAsia="Calibri" w:cs="Calibri"/>
          <w:sz w:val="19"/>
          <w:szCs w:val="19"/>
        </w:rPr>
        <w:t xml:space="preserve"> </w:t>
      </w:r>
      <w:r w:rsidRPr="00131207">
        <w:rPr>
          <w:rFonts w:eastAsia="Calibri" w:cs="Calibri"/>
          <w:sz w:val="19"/>
          <w:szCs w:val="19"/>
        </w:rPr>
        <w:t>provide</w:t>
      </w:r>
      <w:r>
        <w:rPr>
          <w:rFonts w:eastAsia="Calibri" w:cs="Calibri"/>
          <w:sz w:val="19"/>
          <w:szCs w:val="19"/>
        </w:rPr>
        <w:t xml:space="preserve"> </w:t>
      </w:r>
      <w:r w:rsidRPr="00131207">
        <w:rPr>
          <w:rFonts w:eastAsia="Calibri" w:cs="Calibri"/>
          <w:sz w:val="19"/>
          <w:szCs w:val="19"/>
        </w:rPr>
        <w:t>for</w:t>
      </w:r>
      <w:r>
        <w:rPr>
          <w:rFonts w:eastAsia="Calibri" w:cs="Calibri"/>
          <w:sz w:val="19"/>
          <w:szCs w:val="19"/>
        </w:rPr>
        <w:t xml:space="preserve"> </w:t>
      </w:r>
      <w:r w:rsidRPr="00131207">
        <w:rPr>
          <w:rFonts w:eastAsia="Calibri" w:cs="Calibri"/>
          <w:sz w:val="19"/>
          <w:szCs w:val="19"/>
        </w:rPr>
        <w:t>inc</w:t>
      </w:r>
      <w:r w:rsidRPr="00131207">
        <w:rPr>
          <w:rFonts w:eastAsia="Calibri" w:cs="Calibri"/>
          <w:spacing w:val="1"/>
          <w:sz w:val="19"/>
          <w:szCs w:val="19"/>
        </w:rPr>
        <w:t>r</w:t>
      </w:r>
      <w:r w:rsidRPr="00131207">
        <w:rPr>
          <w:rFonts w:eastAsia="Calibri" w:cs="Calibri"/>
          <w:sz w:val="19"/>
          <w:szCs w:val="19"/>
        </w:rPr>
        <w:t>e</w:t>
      </w:r>
      <w:r w:rsidRPr="00131207">
        <w:rPr>
          <w:rFonts w:eastAsia="Calibri" w:cs="Calibri"/>
          <w:spacing w:val="1"/>
          <w:sz w:val="19"/>
          <w:szCs w:val="19"/>
        </w:rPr>
        <w:t>a</w:t>
      </w:r>
      <w:r w:rsidRPr="00131207">
        <w:rPr>
          <w:rFonts w:eastAsia="Calibri" w:cs="Calibri"/>
          <w:sz w:val="19"/>
          <w:szCs w:val="19"/>
        </w:rPr>
        <w:t>sed</w:t>
      </w:r>
      <w:r>
        <w:rPr>
          <w:rFonts w:eastAsia="Calibri" w:cs="Calibri"/>
          <w:sz w:val="19"/>
          <w:szCs w:val="19"/>
        </w:rPr>
        <w:t xml:space="preserve"> </w:t>
      </w:r>
      <w:r w:rsidRPr="00131207">
        <w:rPr>
          <w:rFonts w:eastAsia="Calibri" w:cs="Calibri"/>
          <w:sz w:val="19"/>
          <w:szCs w:val="19"/>
        </w:rPr>
        <w:t>opportu</w:t>
      </w:r>
      <w:r w:rsidRPr="00131207">
        <w:rPr>
          <w:rFonts w:eastAsia="Calibri" w:cs="Calibri"/>
          <w:spacing w:val="1"/>
          <w:sz w:val="19"/>
          <w:szCs w:val="19"/>
        </w:rPr>
        <w:t>n</w:t>
      </w:r>
      <w:r w:rsidRPr="00131207">
        <w:rPr>
          <w:rFonts w:eastAsia="Calibri" w:cs="Calibri"/>
          <w:sz w:val="19"/>
          <w:szCs w:val="19"/>
        </w:rPr>
        <w:t>it</w:t>
      </w:r>
      <w:r w:rsidRPr="00131207">
        <w:rPr>
          <w:rFonts w:eastAsia="Calibri" w:cs="Calibri"/>
          <w:spacing w:val="-1"/>
          <w:sz w:val="19"/>
          <w:szCs w:val="19"/>
        </w:rPr>
        <w:t>i</w:t>
      </w:r>
      <w:r w:rsidRPr="00131207">
        <w:rPr>
          <w:rFonts w:eastAsia="Calibri" w:cs="Calibri"/>
          <w:sz w:val="19"/>
          <w:szCs w:val="19"/>
        </w:rPr>
        <w:t>es</w:t>
      </w:r>
      <w:r>
        <w:rPr>
          <w:rFonts w:eastAsia="Calibri" w:cs="Calibri"/>
          <w:sz w:val="19"/>
          <w:szCs w:val="19"/>
        </w:rPr>
        <w:t xml:space="preserve"> </w:t>
      </w:r>
      <w:r w:rsidRPr="00131207">
        <w:rPr>
          <w:rFonts w:eastAsia="Calibri" w:cs="Calibri"/>
          <w:sz w:val="19"/>
          <w:szCs w:val="19"/>
        </w:rPr>
        <w:t>for</w:t>
      </w:r>
      <w:r>
        <w:rPr>
          <w:rFonts w:eastAsia="Calibri" w:cs="Calibri"/>
          <w:sz w:val="19"/>
          <w:szCs w:val="19"/>
        </w:rPr>
        <w:t xml:space="preserve"> </w:t>
      </w:r>
      <w:r w:rsidRPr="00131207">
        <w:rPr>
          <w:rFonts w:eastAsia="Calibri" w:cs="Calibri"/>
          <w:sz w:val="19"/>
          <w:szCs w:val="19"/>
        </w:rPr>
        <w:t>te</w:t>
      </w:r>
      <w:r w:rsidRPr="00131207">
        <w:rPr>
          <w:rFonts w:eastAsia="Calibri" w:cs="Calibri"/>
          <w:spacing w:val="1"/>
          <w:sz w:val="19"/>
          <w:szCs w:val="19"/>
        </w:rPr>
        <w:t>a</w:t>
      </w:r>
      <w:r w:rsidRPr="00131207">
        <w:rPr>
          <w:rFonts w:eastAsia="Calibri" w:cs="Calibri"/>
          <w:sz w:val="19"/>
          <w:szCs w:val="19"/>
        </w:rPr>
        <w:t>cher</w:t>
      </w:r>
      <w:r>
        <w:rPr>
          <w:rFonts w:eastAsia="Calibri" w:cs="Calibri"/>
          <w:sz w:val="19"/>
          <w:szCs w:val="19"/>
        </w:rPr>
        <w:t xml:space="preserve"> </w:t>
      </w:r>
      <w:r w:rsidRPr="00131207">
        <w:rPr>
          <w:rFonts w:eastAsia="Calibri" w:cs="Calibri"/>
          <w:sz w:val="19"/>
          <w:szCs w:val="19"/>
        </w:rPr>
        <w:t>planni</w:t>
      </w:r>
      <w:r w:rsidRPr="00131207">
        <w:rPr>
          <w:rFonts w:eastAsia="Calibri" w:cs="Calibri"/>
          <w:spacing w:val="1"/>
          <w:sz w:val="19"/>
          <w:szCs w:val="19"/>
        </w:rPr>
        <w:t>n</w:t>
      </w:r>
      <w:r w:rsidRPr="00131207">
        <w:rPr>
          <w:rFonts w:eastAsia="Calibri" w:cs="Calibri"/>
          <w:sz w:val="19"/>
          <w:szCs w:val="19"/>
        </w:rPr>
        <w:t>g</w:t>
      </w:r>
      <w:r>
        <w:rPr>
          <w:rFonts w:eastAsia="Calibri" w:cs="Calibri"/>
          <w:sz w:val="19"/>
          <w:szCs w:val="19"/>
        </w:rPr>
        <w:t xml:space="preserve"> </w:t>
      </w:r>
      <w:r w:rsidRPr="00131207">
        <w:rPr>
          <w:rFonts w:eastAsia="Calibri" w:cs="Calibri"/>
          <w:sz w:val="19"/>
          <w:szCs w:val="19"/>
        </w:rPr>
        <w:t>ti</w:t>
      </w:r>
      <w:r w:rsidRPr="00131207">
        <w:rPr>
          <w:rFonts w:eastAsia="Calibri" w:cs="Calibri"/>
          <w:spacing w:val="-1"/>
          <w:sz w:val="19"/>
          <w:szCs w:val="19"/>
        </w:rPr>
        <w:t>m</w:t>
      </w:r>
      <w:r w:rsidRPr="00131207">
        <w:rPr>
          <w:rFonts w:eastAsia="Calibri" w:cs="Calibri"/>
          <w:sz w:val="19"/>
          <w:szCs w:val="19"/>
        </w:rPr>
        <w:t>e and</w:t>
      </w:r>
      <w:r>
        <w:rPr>
          <w:rFonts w:eastAsia="Calibri" w:cs="Calibri"/>
          <w:sz w:val="19"/>
          <w:szCs w:val="19"/>
        </w:rPr>
        <w:t xml:space="preserve"> </w:t>
      </w:r>
      <w:r w:rsidRPr="00131207">
        <w:rPr>
          <w:rFonts w:eastAsia="Calibri" w:cs="Calibri"/>
          <w:sz w:val="19"/>
          <w:szCs w:val="19"/>
        </w:rPr>
        <w:t>col</w:t>
      </w:r>
      <w:r w:rsidRPr="00131207">
        <w:rPr>
          <w:rFonts w:eastAsia="Calibri" w:cs="Calibri"/>
          <w:spacing w:val="-1"/>
          <w:sz w:val="19"/>
          <w:szCs w:val="19"/>
        </w:rPr>
        <w:t>l</w:t>
      </w:r>
      <w:r w:rsidRPr="00131207">
        <w:rPr>
          <w:rFonts w:eastAsia="Calibri" w:cs="Calibri"/>
          <w:sz w:val="19"/>
          <w:szCs w:val="19"/>
        </w:rPr>
        <w:t>a</w:t>
      </w:r>
      <w:r w:rsidRPr="00131207">
        <w:rPr>
          <w:rFonts w:eastAsia="Calibri" w:cs="Calibri"/>
          <w:spacing w:val="2"/>
          <w:sz w:val="19"/>
          <w:szCs w:val="19"/>
        </w:rPr>
        <w:t>b</w:t>
      </w:r>
      <w:r w:rsidRPr="00131207">
        <w:rPr>
          <w:rFonts w:eastAsia="Calibri" w:cs="Calibri"/>
          <w:sz w:val="19"/>
          <w:szCs w:val="19"/>
        </w:rPr>
        <w:t>orat</w:t>
      </w:r>
      <w:r w:rsidRPr="00131207">
        <w:rPr>
          <w:rFonts w:eastAsia="Calibri" w:cs="Calibri"/>
          <w:spacing w:val="1"/>
          <w:sz w:val="19"/>
          <w:szCs w:val="19"/>
        </w:rPr>
        <w:t>i</w:t>
      </w:r>
      <w:r w:rsidRPr="00131207">
        <w:rPr>
          <w:rFonts w:eastAsia="Calibri" w:cs="Calibri"/>
          <w:sz w:val="19"/>
          <w:szCs w:val="19"/>
        </w:rPr>
        <w:t>on</w:t>
      </w:r>
      <w:r>
        <w:rPr>
          <w:rFonts w:eastAsia="Calibri" w:cs="Calibri"/>
          <w:sz w:val="19"/>
          <w:szCs w:val="19"/>
        </w:rPr>
        <w:t xml:space="preserve"> </w:t>
      </w:r>
      <w:r w:rsidRPr="00131207">
        <w:rPr>
          <w:rFonts w:eastAsia="Calibri" w:cs="Calibri"/>
          <w:sz w:val="19"/>
          <w:szCs w:val="19"/>
        </w:rPr>
        <w:t>focused</w:t>
      </w:r>
      <w:r>
        <w:rPr>
          <w:rFonts w:eastAsia="Calibri" w:cs="Calibri"/>
          <w:sz w:val="19"/>
          <w:szCs w:val="19"/>
        </w:rPr>
        <w:t xml:space="preserve"> </w:t>
      </w:r>
      <w:r w:rsidRPr="00131207">
        <w:rPr>
          <w:rFonts w:eastAsia="Calibri" w:cs="Calibri"/>
          <w:sz w:val="19"/>
          <w:szCs w:val="19"/>
        </w:rPr>
        <w:t>on</w:t>
      </w:r>
      <w:r>
        <w:rPr>
          <w:rFonts w:eastAsia="Calibri" w:cs="Calibri"/>
          <w:sz w:val="19"/>
          <w:szCs w:val="19"/>
        </w:rPr>
        <w:t xml:space="preserve"> </w:t>
      </w:r>
      <w:r w:rsidRPr="00131207">
        <w:rPr>
          <w:rFonts w:eastAsia="Calibri" w:cs="Calibri"/>
          <w:spacing w:val="1"/>
          <w:sz w:val="19"/>
          <w:szCs w:val="19"/>
        </w:rPr>
        <w:t>i</w:t>
      </w:r>
      <w:r w:rsidRPr="00131207">
        <w:rPr>
          <w:rFonts w:eastAsia="Calibri" w:cs="Calibri"/>
          <w:sz w:val="19"/>
          <w:szCs w:val="19"/>
        </w:rPr>
        <w:t>mprovi</w:t>
      </w:r>
      <w:r w:rsidRPr="00131207">
        <w:rPr>
          <w:rFonts w:eastAsia="Calibri" w:cs="Calibri"/>
          <w:spacing w:val="1"/>
          <w:sz w:val="19"/>
          <w:szCs w:val="19"/>
        </w:rPr>
        <w:t>n</w:t>
      </w:r>
      <w:r w:rsidRPr="00131207">
        <w:rPr>
          <w:rFonts w:eastAsia="Calibri" w:cs="Calibri"/>
          <w:sz w:val="19"/>
          <w:szCs w:val="19"/>
        </w:rPr>
        <w:t>g</w:t>
      </w:r>
      <w:r>
        <w:rPr>
          <w:rFonts w:eastAsia="Calibri" w:cs="Calibri"/>
          <w:sz w:val="19"/>
          <w:szCs w:val="19"/>
        </w:rPr>
        <w:t xml:space="preserve"> </w:t>
      </w:r>
      <w:r w:rsidRPr="00131207">
        <w:rPr>
          <w:rFonts w:eastAsia="Calibri" w:cs="Calibri"/>
          <w:sz w:val="19"/>
          <w:szCs w:val="19"/>
        </w:rPr>
        <w:t>stud</w:t>
      </w:r>
      <w:r w:rsidRPr="00131207">
        <w:rPr>
          <w:rFonts w:eastAsia="Calibri" w:cs="Calibri"/>
          <w:spacing w:val="2"/>
          <w:sz w:val="19"/>
          <w:szCs w:val="19"/>
        </w:rPr>
        <w:t>e</w:t>
      </w:r>
      <w:r w:rsidRPr="00131207">
        <w:rPr>
          <w:rFonts w:eastAsia="Calibri" w:cs="Calibri"/>
          <w:sz w:val="19"/>
          <w:szCs w:val="19"/>
        </w:rPr>
        <w:t>nt</w:t>
      </w:r>
      <w:r>
        <w:rPr>
          <w:rFonts w:eastAsia="Calibri" w:cs="Calibri"/>
          <w:sz w:val="19"/>
          <w:szCs w:val="19"/>
        </w:rPr>
        <w:t xml:space="preserve"> </w:t>
      </w:r>
      <w:r w:rsidRPr="00131207">
        <w:rPr>
          <w:rFonts w:eastAsia="Calibri" w:cs="Calibri"/>
          <w:sz w:val="19"/>
          <w:szCs w:val="19"/>
        </w:rPr>
        <w:t>instruct</w:t>
      </w:r>
      <w:r w:rsidRPr="00131207">
        <w:rPr>
          <w:rFonts w:eastAsia="Calibri" w:cs="Calibri"/>
          <w:spacing w:val="1"/>
          <w:sz w:val="19"/>
          <w:szCs w:val="19"/>
        </w:rPr>
        <w:t>i</w:t>
      </w:r>
      <w:r w:rsidRPr="00131207">
        <w:rPr>
          <w:rFonts w:eastAsia="Calibri" w:cs="Calibri"/>
          <w:sz w:val="19"/>
          <w:szCs w:val="19"/>
        </w:rPr>
        <w:t>on</w:t>
      </w:r>
    </w:p>
    <w:p w14:paraId="2F70139A" w14:textId="77777777" w:rsidR="002B1A16" w:rsidRPr="00131207" w:rsidRDefault="002B1A16" w:rsidP="002B1A16">
      <w:pPr>
        <w:spacing w:before="59"/>
        <w:ind w:right="-20"/>
        <w:rPr>
          <w:rFonts w:eastAsia="Calibri" w:cs="Calibri"/>
          <w:sz w:val="19"/>
          <w:szCs w:val="19"/>
        </w:rPr>
      </w:pPr>
      <w:r w:rsidRPr="00131207">
        <w:rPr>
          <w:rFonts w:eastAsia="Calibri" w:cs="Calibri"/>
          <w:b/>
          <w:bCs/>
          <w:sz w:val="19"/>
          <w:szCs w:val="19"/>
        </w:rPr>
        <w:t>L</w:t>
      </w:r>
      <w:r w:rsidRPr="00131207">
        <w:rPr>
          <w:rFonts w:eastAsia="Calibri" w:cs="Calibri"/>
          <w:b/>
          <w:bCs/>
          <w:spacing w:val="1"/>
          <w:sz w:val="19"/>
          <w:szCs w:val="19"/>
        </w:rPr>
        <w:t>e</w:t>
      </w:r>
      <w:r w:rsidRPr="00131207">
        <w:rPr>
          <w:rFonts w:eastAsia="Calibri" w:cs="Calibri"/>
          <w:b/>
          <w:bCs/>
          <w:sz w:val="19"/>
          <w:szCs w:val="19"/>
        </w:rPr>
        <w:t>ad</w:t>
      </w:r>
      <w:r w:rsidRPr="00131207">
        <w:rPr>
          <w:rFonts w:eastAsia="Calibri" w:cs="Calibri"/>
          <w:b/>
          <w:bCs/>
          <w:spacing w:val="1"/>
          <w:sz w:val="19"/>
          <w:szCs w:val="19"/>
        </w:rPr>
        <w:t>e</w:t>
      </w:r>
      <w:r w:rsidRPr="00131207">
        <w:rPr>
          <w:rFonts w:eastAsia="Calibri" w:cs="Calibri"/>
          <w:b/>
          <w:bCs/>
          <w:sz w:val="19"/>
          <w:szCs w:val="19"/>
        </w:rPr>
        <w:t>rship</w:t>
      </w:r>
      <w:r>
        <w:rPr>
          <w:rFonts w:eastAsia="Calibri" w:cs="Calibri"/>
          <w:b/>
          <w:bCs/>
          <w:sz w:val="19"/>
          <w:szCs w:val="19"/>
        </w:rPr>
        <w:t xml:space="preserve"> </w:t>
      </w:r>
      <w:r w:rsidRPr="00131207">
        <w:rPr>
          <w:rFonts w:eastAsia="Calibri" w:cs="Calibri"/>
          <w:b/>
          <w:bCs/>
          <w:sz w:val="19"/>
          <w:szCs w:val="19"/>
        </w:rPr>
        <w:t>and</w:t>
      </w:r>
      <w:r>
        <w:rPr>
          <w:rFonts w:eastAsia="Calibri" w:cs="Calibri"/>
          <w:b/>
          <w:bCs/>
          <w:sz w:val="19"/>
          <w:szCs w:val="19"/>
        </w:rPr>
        <w:t xml:space="preserve"> </w:t>
      </w:r>
      <w:r w:rsidRPr="00131207">
        <w:rPr>
          <w:rFonts w:eastAsia="Calibri" w:cs="Calibri"/>
          <w:b/>
          <w:bCs/>
          <w:sz w:val="19"/>
          <w:szCs w:val="19"/>
        </w:rPr>
        <w:t>Go</w:t>
      </w:r>
      <w:r w:rsidRPr="00131207">
        <w:rPr>
          <w:rFonts w:eastAsia="Calibri" w:cs="Calibri"/>
          <w:b/>
          <w:bCs/>
          <w:spacing w:val="1"/>
          <w:sz w:val="19"/>
          <w:szCs w:val="19"/>
        </w:rPr>
        <w:t>v</w:t>
      </w:r>
      <w:r w:rsidRPr="00131207">
        <w:rPr>
          <w:rFonts w:eastAsia="Calibri" w:cs="Calibri"/>
          <w:b/>
          <w:bCs/>
          <w:sz w:val="19"/>
          <w:szCs w:val="19"/>
        </w:rPr>
        <w:t>ernance</w:t>
      </w:r>
    </w:p>
    <w:p w14:paraId="2F70139B" w14:textId="77777777" w:rsidR="002B1A16" w:rsidRPr="00131207" w:rsidRDefault="002B1A16" w:rsidP="002B1A16">
      <w:pPr>
        <w:spacing w:before="59"/>
        <w:ind w:left="360" w:right="219" w:hanging="360"/>
        <w:rPr>
          <w:rFonts w:eastAsia="Calibri" w:cs="Calibri"/>
          <w:sz w:val="19"/>
          <w:szCs w:val="19"/>
        </w:rPr>
      </w:pPr>
      <w:r w:rsidRPr="007E5AA6">
        <w:rPr>
          <w:rFonts w:ascii="Wingdings" w:eastAsia="Wingdings" w:hAnsi="Wingdings" w:cs="Wingdings"/>
          <w:sz w:val="19"/>
          <w:szCs w:val="19"/>
        </w:rPr>
        <w:t></w:t>
      </w:r>
      <w:r w:rsidRPr="007E5AA6">
        <w:rPr>
          <w:rFonts w:ascii="Wingdings" w:hAnsi="Wingdings"/>
          <w:sz w:val="19"/>
          <w:szCs w:val="19"/>
        </w:rPr>
        <w:t></w:t>
      </w:r>
      <w:r w:rsidRPr="00131207">
        <w:rPr>
          <w:rFonts w:eastAsia="Calibri" w:cs="Calibri"/>
          <w:b/>
          <w:bCs/>
          <w:sz w:val="19"/>
          <w:szCs w:val="19"/>
        </w:rPr>
        <w:t>C</w:t>
      </w:r>
      <w:r w:rsidRPr="00131207">
        <w:rPr>
          <w:rFonts w:eastAsia="Calibri" w:cs="Calibri"/>
          <w:b/>
          <w:bCs/>
          <w:spacing w:val="1"/>
          <w:sz w:val="19"/>
          <w:szCs w:val="19"/>
        </w:rPr>
        <w:t>h</w:t>
      </w:r>
      <w:r w:rsidRPr="00131207">
        <w:rPr>
          <w:rFonts w:eastAsia="Calibri" w:cs="Calibri"/>
          <w:b/>
          <w:bCs/>
          <w:sz w:val="19"/>
          <w:szCs w:val="19"/>
        </w:rPr>
        <w:t>ange</w:t>
      </w:r>
      <w:r w:rsidRPr="00131207">
        <w:rPr>
          <w:rFonts w:eastAsia="Calibri" w:cs="Calibri"/>
          <w:b/>
          <w:bCs/>
          <w:spacing w:val="-5"/>
          <w:sz w:val="19"/>
          <w:szCs w:val="19"/>
        </w:rPr>
        <w:t xml:space="preserve"> Contract or </w:t>
      </w:r>
      <w:r w:rsidRPr="00131207">
        <w:rPr>
          <w:rFonts w:eastAsia="Calibri" w:cs="Calibri"/>
          <w:b/>
          <w:bCs/>
          <w:spacing w:val="1"/>
          <w:sz w:val="19"/>
          <w:szCs w:val="19"/>
        </w:rPr>
        <w:t>C</w:t>
      </w:r>
      <w:r w:rsidRPr="00131207">
        <w:rPr>
          <w:rFonts w:eastAsia="Calibri" w:cs="Calibri"/>
          <w:b/>
          <w:bCs/>
          <w:sz w:val="19"/>
          <w:szCs w:val="19"/>
        </w:rPr>
        <w:t>oll</w:t>
      </w:r>
      <w:r w:rsidRPr="00131207">
        <w:rPr>
          <w:rFonts w:eastAsia="Calibri" w:cs="Calibri"/>
          <w:b/>
          <w:bCs/>
          <w:spacing w:val="1"/>
          <w:sz w:val="19"/>
          <w:szCs w:val="19"/>
        </w:rPr>
        <w:t>e</w:t>
      </w:r>
      <w:r w:rsidRPr="00131207">
        <w:rPr>
          <w:rFonts w:eastAsia="Calibri" w:cs="Calibri"/>
          <w:b/>
          <w:bCs/>
          <w:sz w:val="19"/>
          <w:szCs w:val="19"/>
        </w:rPr>
        <w:t>ct</w:t>
      </w:r>
      <w:r w:rsidRPr="00131207">
        <w:rPr>
          <w:rFonts w:eastAsia="Calibri" w:cs="Calibri"/>
          <w:b/>
          <w:bCs/>
          <w:spacing w:val="-1"/>
          <w:sz w:val="19"/>
          <w:szCs w:val="19"/>
        </w:rPr>
        <w:t>i</w:t>
      </w:r>
      <w:r w:rsidRPr="00131207">
        <w:rPr>
          <w:rFonts w:eastAsia="Calibri" w:cs="Calibri"/>
          <w:b/>
          <w:bCs/>
          <w:sz w:val="19"/>
          <w:szCs w:val="19"/>
        </w:rPr>
        <w:t>ve</w:t>
      </w:r>
      <w:r>
        <w:rPr>
          <w:rFonts w:eastAsia="Calibri" w:cs="Calibri"/>
          <w:b/>
          <w:bCs/>
          <w:sz w:val="19"/>
          <w:szCs w:val="19"/>
        </w:rPr>
        <w:t xml:space="preserve"> </w:t>
      </w:r>
      <w:r w:rsidRPr="00131207">
        <w:rPr>
          <w:rFonts w:eastAsia="Calibri" w:cs="Calibri"/>
          <w:b/>
          <w:bCs/>
          <w:spacing w:val="1"/>
          <w:sz w:val="19"/>
          <w:szCs w:val="19"/>
        </w:rPr>
        <w:t>B</w:t>
      </w:r>
      <w:r w:rsidRPr="00131207">
        <w:rPr>
          <w:rFonts w:eastAsia="Calibri" w:cs="Calibri"/>
          <w:b/>
          <w:bCs/>
          <w:sz w:val="19"/>
          <w:szCs w:val="19"/>
        </w:rPr>
        <w:t>argaini</w:t>
      </w:r>
      <w:r w:rsidRPr="00131207">
        <w:rPr>
          <w:rFonts w:eastAsia="Calibri" w:cs="Calibri"/>
          <w:b/>
          <w:bCs/>
          <w:spacing w:val="1"/>
          <w:sz w:val="19"/>
          <w:szCs w:val="19"/>
        </w:rPr>
        <w:t>n</w:t>
      </w:r>
      <w:r w:rsidRPr="00131207">
        <w:rPr>
          <w:rFonts w:eastAsia="Calibri" w:cs="Calibri"/>
          <w:b/>
          <w:bCs/>
          <w:sz w:val="19"/>
          <w:szCs w:val="19"/>
        </w:rPr>
        <w:t>g</w:t>
      </w:r>
      <w:r>
        <w:rPr>
          <w:rFonts w:eastAsia="Calibri" w:cs="Calibri"/>
          <w:b/>
          <w:bCs/>
          <w:sz w:val="19"/>
          <w:szCs w:val="19"/>
        </w:rPr>
        <w:t xml:space="preserve"> </w:t>
      </w:r>
      <w:r w:rsidRPr="00131207">
        <w:rPr>
          <w:rFonts w:eastAsia="Calibri" w:cs="Calibri"/>
          <w:b/>
          <w:bCs/>
          <w:sz w:val="19"/>
          <w:szCs w:val="19"/>
        </w:rPr>
        <w:t>Agreements:</w:t>
      </w:r>
      <w:r>
        <w:rPr>
          <w:rFonts w:eastAsia="Calibri" w:cs="Calibri"/>
          <w:b/>
          <w:bCs/>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pacing w:val="1"/>
          <w:sz w:val="19"/>
          <w:szCs w:val="19"/>
        </w:rPr>
        <w:t>Commissioner</w:t>
      </w:r>
      <w:r>
        <w:rPr>
          <w:rFonts w:eastAsia="Calibri" w:cs="Calibri"/>
          <w:spacing w:val="1"/>
          <w:sz w:val="19"/>
          <w:szCs w:val="19"/>
        </w:rPr>
        <w:t xml:space="preserve"> </w:t>
      </w:r>
      <w:r w:rsidRPr="00131207">
        <w:rPr>
          <w:rFonts w:eastAsia="Calibri" w:cs="Calibri"/>
          <w:sz w:val="19"/>
          <w:szCs w:val="19"/>
        </w:rPr>
        <w:t>may</w:t>
      </w:r>
      <w:r>
        <w:rPr>
          <w:rFonts w:eastAsia="Calibri" w:cs="Calibri"/>
          <w:sz w:val="19"/>
          <w:szCs w:val="19"/>
        </w:rPr>
        <w:t xml:space="preserve"> </w:t>
      </w:r>
      <w:r w:rsidRPr="00131207">
        <w:rPr>
          <w:rFonts w:eastAsia="Calibri" w:cs="Calibri"/>
          <w:sz w:val="19"/>
          <w:szCs w:val="19"/>
        </w:rPr>
        <w:t>li</w:t>
      </w:r>
      <w:r w:rsidRPr="00131207">
        <w:rPr>
          <w:rFonts w:eastAsia="Calibri" w:cs="Calibri"/>
          <w:spacing w:val="-1"/>
          <w:sz w:val="19"/>
          <w:szCs w:val="19"/>
        </w:rPr>
        <w:t>m</w:t>
      </w:r>
      <w:r w:rsidRPr="00131207">
        <w:rPr>
          <w:rFonts w:eastAsia="Calibri" w:cs="Calibri"/>
          <w:sz w:val="19"/>
          <w:szCs w:val="19"/>
        </w:rPr>
        <w:t>i</w:t>
      </w:r>
      <w:r w:rsidRPr="00131207">
        <w:rPr>
          <w:rFonts w:eastAsia="Calibri" w:cs="Calibri"/>
          <w:spacing w:val="1"/>
          <w:sz w:val="19"/>
          <w:szCs w:val="19"/>
        </w:rPr>
        <w:t>t</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suspend</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change</w:t>
      </w:r>
      <w:r>
        <w:rPr>
          <w:rFonts w:eastAsia="Calibri" w:cs="Calibri"/>
          <w:sz w:val="19"/>
          <w:szCs w:val="19"/>
        </w:rPr>
        <w:t xml:space="preserve"> </w:t>
      </w:r>
      <w:r w:rsidRPr="00131207">
        <w:rPr>
          <w:rFonts w:eastAsia="Calibri" w:cs="Calibri"/>
          <w:sz w:val="19"/>
          <w:szCs w:val="19"/>
        </w:rPr>
        <w:t>1</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m</w:t>
      </w:r>
      <w:r w:rsidRPr="00131207">
        <w:rPr>
          <w:rFonts w:eastAsia="Calibri" w:cs="Calibri"/>
          <w:spacing w:val="-1"/>
          <w:sz w:val="19"/>
          <w:szCs w:val="19"/>
        </w:rPr>
        <w:t>o</w:t>
      </w:r>
      <w:r w:rsidRPr="00131207">
        <w:rPr>
          <w:rFonts w:eastAsia="Calibri" w:cs="Calibri"/>
          <w:sz w:val="19"/>
          <w:szCs w:val="19"/>
        </w:rPr>
        <w:t>re</w:t>
      </w:r>
      <w:r>
        <w:rPr>
          <w:rFonts w:eastAsia="Calibri" w:cs="Calibri"/>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ovi</w:t>
      </w:r>
      <w:r w:rsidRPr="00131207">
        <w:rPr>
          <w:rFonts w:eastAsia="Calibri" w:cs="Calibri"/>
          <w:spacing w:val="3"/>
          <w:sz w:val="19"/>
          <w:szCs w:val="19"/>
        </w:rPr>
        <w:t>s</w:t>
      </w:r>
      <w:r w:rsidRPr="00131207">
        <w:rPr>
          <w:rFonts w:eastAsia="Calibri" w:cs="Calibri"/>
          <w:sz w:val="19"/>
          <w:szCs w:val="19"/>
        </w:rPr>
        <w:t>i</w:t>
      </w:r>
      <w:r w:rsidRPr="00131207">
        <w:rPr>
          <w:rFonts w:eastAsia="Calibri" w:cs="Calibri"/>
          <w:spacing w:val="-1"/>
          <w:sz w:val="19"/>
          <w:szCs w:val="19"/>
        </w:rPr>
        <w:t>o</w:t>
      </w:r>
      <w:r w:rsidRPr="00131207">
        <w:rPr>
          <w:rFonts w:eastAsia="Calibri" w:cs="Calibri"/>
          <w:sz w:val="19"/>
          <w:szCs w:val="19"/>
        </w:rPr>
        <w:t>ns</w:t>
      </w:r>
      <w:r>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Pr>
          <w:rFonts w:eastAsia="Calibri" w:cs="Calibri"/>
          <w:sz w:val="19"/>
          <w:szCs w:val="19"/>
        </w:rPr>
        <w:t xml:space="preserve"> </w:t>
      </w:r>
      <w:r w:rsidRPr="00131207">
        <w:rPr>
          <w:rFonts w:eastAsia="Calibri" w:cs="Calibri"/>
          <w:sz w:val="19"/>
          <w:szCs w:val="19"/>
        </w:rPr>
        <w:t>any contractor</w:t>
      </w:r>
      <w:r>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ll</w:t>
      </w:r>
      <w:r w:rsidRPr="00131207">
        <w:rPr>
          <w:rFonts w:eastAsia="Calibri" w:cs="Calibri"/>
          <w:spacing w:val="1"/>
          <w:sz w:val="19"/>
          <w:szCs w:val="19"/>
        </w:rPr>
        <w:t>e</w:t>
      </w:r>
      <w:r w:rsidRPr="00131207">
        <w:rPr>
          <w:rFonts w:eastAsia="Calibri" w:cs="Calibri"/>
          <w:sz w:val="19"/>
          <w:szCs w:val="19"/>
        </w:rPr>
        <w:t>cti</w:t>
      </w:r>
      <w:r w:rsidRPr="00131207">
        <w:rPr>
          <w:rFonts w:eastAsia="Calibri" w:cs="Calibri"/>
          <w:spacing w:val="-1"/>
          <w:sz w:val="19"/>
          <w:szCs w:val="19"/>
        </w:rPr>
        <w:t>v</w:t>
      </w:r>
      <w:r w:rsidRPr="00131207">
        <w:rPr>
          <w:rFonts w:eastAsia="Calibri" w:cs="Calibri"/>
          <w:sz w:val="19"/>
          <w:szCs w:val="19"/>
        </w:rPr>
        <w:t>e</w:t>
      </w:r>
      <w:r>
        <w:rPr>
          <w:rFonts w:eastAsia="Calibri" w:cs="Calibri"/>
          <w:sz w:val="19"/>
          <w:szCs w:val="19"/>
        </w:rPr>
        <w:t xml:space="preserve"> </w:t>
      </w:r>
      <w:r w:rsidRPr="00131207">
        <w:rPr>
          <w:rFonts w:eastAsia="Calibri" w:cs="Calibri"/>
          <w:sz w:val="19"/>
          <w:szCs w:val="19"/>
        </w:rPr>
        <w:t>bargai</w:t>
      </w:r>
      <w:r w:rsidRPr="00131207">
        <w:rPr>
          <w:rFonts w:eastAsia="Calibri" w:cs="Calibri"/>
          <w:spacing w:val="1"/>
          <w:sz w:val="19"/>
          <w:szCs w:val="19"/>
        </w:rPr>
        <w:t>ni</w:t>
      </w:r>
      <w:r w:rsidRPr="00131207">
        <w:rPr>
          <w:rFonts w:eastAsia="Calibri" w:cs="Calibri"/>
          <w:sz w:val="19"/>
          <w:szCs w:val="19"/>
        </w:rPr>
        <w:t>ng</w:t>
      </w:r>
      <w:r>
        <w:rPr>
          <w:rFonts w:eastAsia="Calibri" w:cs="Calibri"/>
          <w:sz w:val="19"/>
          <w:szCs w:val="19"/>
        </w:rPr>
        <w:t xml:space="preserve"> </w:t>
      </w:r>
      <w:r w:rsidRPr="00131207">
        <w:rPr>
          <w:rFonts w:eastAsia="Calibri" w:cs="Calibri"/>
          <w:sz w:val="19"/>
          <w:szCs w:val="19"/>
        </w:rPr>
        <w:t>agreemen</w:t>
      </w:r>
      <w:r w:rsidRPr="00131207">
        <w:rPr>
          <w:rFonts w:eastAsia="Calibri" w:cs="Calibri"/>
          <w:spacing w:val="2"/>
          <w:sz w:val="19"/>
          <w:szCs w:val="19"/>
        </w:rPr>
        <w:t>t</w:t>
      </w:r>
      <w:r w:rsidRPr="00131207">
        <w:rPr>
          <w:rFonts w:eastAsia="Calibri" w:cs="Calibri"/>
          <w:sz w:val="19"/>
          <w:szCs w:val="19"/>
        </w:rPr>
        <w:t>,</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s</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contract</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agreement</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ppl</w:t>
      </w:r>
      <w:r w:rsidRPr="00131207">
        <w:rPr>
          <w:rFonts w:eastAsia="Calibri" w:cs="Calibri"/>
          <w:spacing w:val="-1"/>
          <w:sz w:val="19"/>
          <w:szCs w:val="19"/>
        </w:rPr>
        <w:t>i</w:t>
      </w:r>
      <w:r w:rsidRPr="00131207">
        <w:rPr>
          <w:rFonts w:eastAsia="Calibri" w:cs="Calibri"/>
          <w:sz w:val="19"/>
          <w:szCs w:val="19"/>
        </w:rPr>
        <w:t>es</w:t>
      </w:r>
      <w:r>
        <w:rPr>
          <w:rFonts w:eastAsia="Calibri" w:cs="Calibri"/>
          <w:sz w:val="19"/>
          <w:szCs w:val="19"/>
        </w:rPr>
        <w:t xml:space="preserve"> </w:t>
      </w:r>
      <w:r w:rsidRPr="00131207">
        <w:rPr>
          <w:rFonts w:eastAsia="Calibri" w:cs="Calibri"/>
          <w:sz w:val="19"/>
          <w:szCs w:val="19"/>
        </w:rPr>
        <w:t>to</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w:t>
      </w:r>
      <w:r w:rsidRPr="00131207">
        <w:rPr>
          <w:rFonts w:eastAsia="Calibri" w:cs="Calibri"/>
          <w:spacing w:val="2"/>
          <w:sz w:val="19"/>
          <w:szCs w:val="19"/>
        </w:rPr>
        <w:t>c</w:t>
      </w:r>
      <w:r w:rsidRPr="00131207">
        <w:rPr>
          <w:rFonts w:eastAsia="Calibri" w:cs="Calibri"/>
          <w:sz w:val="19"/>
          <w:szCs w:val="19"/>
        </w:rPr>
        <w:t>hool;</w:t>
      </w:r>
      <w:r>
        <w:rPr>
          <w:rFonts w:eastAsia="Calibri" w:cs="Calibri"/>
          <w:sz w:val="19"/>
          <w:szCs w:val="19"/>
        </w:rPr>
        <w:t xml:space="preserve"> </w:t>
      </w:r>
      <w:r w:rsidRPr="00131207">
        <w:rPr>
          <w:rFonts w:eastAsia="Calibri" w:cs="Calibri"/>
          <w:sz w:val="19"/>
          <w:szCs w:val="19"/>
        </w:rPr>
        <w:t>p</w:t>
      </w:r>
      <w:r w:rsidRPr="00131207">
        <w:rPr>
          <w:rFonts w:eastAsia="Calibri" w:cs="Calibri"/>
          <w:spacing w:val="1"/>
          <w:sz w:val="19"/>
          <w:szCs w:val="19"/>
        </w:rPr>
        <w:t>r</w:t>
      </w:r>
      <w:r w:rsidRPr="00131207">
        <w:rPr>
          <w:rFonts w:eastAsia="Calibri" w:cs="Calibri"/>
          <w:sz w:val="19"/>
          <w:szCs w:val="19"/>
        </w:rPr>
        <w:t>o</w:t>
      </w:r>
      <w:r w:rsidRPr="00131207">
        <w:rPr>
          <w:rFonts w:eastAsia="Calibri" w:cs="Calibri"/>
          <w:spacing w:val="-1"/>
          <w:sz w:val="19"/>
          <w:szCs w:val="19"/>
        </w:rPr>
        <w:t>v</w:t>
      </w:r>
      <w:r w:rsidRPr="00131207">
        <w:rPr>
          <w:rFonts w:eastAsia="Calibri" w:cs="Calibri"/>
          <w:spacing w:val="1"/>
          <w:sz w:val="19"/>
          <w:szCs w:val="19"/>
        </w:rPr>
        <w:t>i</w:t>
      </w:r>
      <w:r w:rsidRPr="00131207">
        <w:rPr>
          <w:rFonts w:eastAsia="Calibri" w:cs="Calibri"/>
          <w:sz w:val="19"/>
          <w:szCs w:val="19"/>
        </w:rPr>
        <w:t>ded</w:t>
      </w:r>
      <w:r>
        <w:rPr>
          <w:rFonts w:eastAsia="Calibri" w:cs="Calibri"/>
          <w:sz w:val="19"/>
          <w:szCs w:val="19"/>
        </w:rPr>
        <w:t xml:space="preserve"> </w:t>
      </w:r>
      <w:r w:rsidRPr="00131207">
        <w:rPr>
          <w:rFonts w:eastAsia="Calibri" w:cs="Calibri"/>
          <w:sz w:val="19"/>
          <w:szCs w:val="19"/>
        </w:rPr>
        <w:t>that</w:t>
      </w:r>
      <w:r>
        <w:rPr>
          <w:rFonts w:eastAsia="Calibri" w:cs="Calibri"/>
          <w:sz w:val="19"/>
          <w:szCs w:val="19"/>
        </w:rPr>
        <w:t xml:space="preserve"> </w:t>
      </w:r>
      <w:r w:rsidRPr="00131207">
        <w:rPr>
          <w:rFonts w:eastAsia="Calibri" w:cs="Calibri"/>
          <w:sz w:val="19"/>
          <w:szCs w:val="19"/>
        </w:rPr>
        <w:t>the Commissioner shall</w:t>
      </w:r>
      <w:r>
        <w:rPr>
          <w:rFonts w:eastAsia="Calibri" w:cs="Calibri"/>
          <w:sz w:val="19"/>
          <w:szCs w:val="19"/>
        </w:rPr>
        <w:t xml:space="preserve"> </w:t>
      </w:r>
      <w:r w:rsidRPr="00131207">
        <w:rPr>
          <w:rFonts w:eastAsia="Calibri" w:cs="Calibri"/>
          <w:sz w:val="19"/>
          <w:szCs w:val="19"/>
        </w:rPr>
        <w:t>not</w:t>
      </w:r>
      <w:r>
        <w:rPr>
          <w:rFonts w:eastAsia="Calibri" w:cs="Calibri"/>
          <w:sz w:val="19"/>
          <w:szCs w:val="19"/>
        </w:rPr>
        <w:t xml:space="preserve"> </w:t>
      </w:r>
      <w:r w:rsidRPr="00131207">
        <w:rPr>
          <w:rFonts w:eastAsia="Calibri" w:cs="Calibri"/>
          <w:sz w:val="19"/>
          <w:szCs w:val="19"/>
        </w:rPr>
        <w:t>redu</w:t>
      </w:r>
      <w:r w:rsidRPr="00131207">
        <w:rPr>
          <w:rFonts w:eastAsia="Calibri" w:cs="Calibri"/>
          <w:spacing w:val="2"/>
          <w:sz w:val="19"/>
          <w:szCs w:val="19"/>
        </w:rPr>
        <w:t>c</w:t>
      </w:r>
      <w:r w:rsidRPr="00131207">
        <w:rPr>
          <w:rFonts w:eastAsia="Calibri" w:cs="Calibri"/>
          <w:sz w:val="19"/>
          <w:szCs w:val="19"/>
        </w:rPr>
        <w:t>e</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compensati</w:t>
      </w:r>
      <w:r w:rsidRPr="00131207">
        <w:rPr>
          <w:rFonts w:eastAsia="Calibri" w:cs="Calibri"/>
          <w:spacing w:val="-1"/>
          <w:sz w:val="19"/>
          <w:szCs w:val="19"/>
        </w:rPr>
        <w:t>o</w:t>
      </w:r>
      <w:r w:rsidRPr="00131207">
        <w:rPr>
          <w:rFonts w:eastAsia="Calibri" w:cs="Calibri"/>
          <w:sz w:val="19"/>
          <w:szCs w:val="19"/>
        </w:rPr>
        <w:t>n</w:t>
      </w:r>
      <w:r>
        <w:rPr>
          <w:rFonts w:eastAsia="Calibri" w:cs="Calibri"/>
          <w:sz w:val="19"/>
          <w:szCs w:val="19"/>
        </w:rPr>
        <w:t xml:space="preserve"> </w:t>
      </w:r>
      <w:r w:rsidRPr="00131207">
        <w:rPr>
          <w:rFonts w:eastAsia="Calibri" w:cs="Calibri"/>
          <w:sz w:val="19"/>
          <w:szCs w:val="19"/>
        </w:rPr>
        <w:t>of</w:t>
      </w:r>
      <w:r>
        <w:rPr>
          <w:rFonts w:eastAsia="Calibri" w:cs="Calibri"/>
          <w:sz w:val="19"/>
          <w:szCs w:val="19"/>
        </w:rPr>
        <w:t xml:space="preserve"> </w:t>
      </w:r>
      <w:r w:rsidRPr="00131207">
        <w:rPr>
          <w:rFonts w:eastAsia="Calibri" w:cs="Calibri"/>
          <w:sz w:val="19"/>
          <w:szCs w:val="19"/>
        </w:rPr>
        <w:t>an</w:t>
      </w:r>
      <w:r>
        <w:rPr>
          <w:rFonts w:eastAsia="Calibri" w:cs="Calibri"/>
          <w:sz w:val="19"/>
          <w:szCs w:val="19"/>
        </w:rPr>
        <w:t xml:space="preserve"> </w:t>
      </w:r>
      <w:r w:rsidRPr="00131207">
        <w:rPr>
          <w:rFonts w:eastAsia="Calibri" w:cs="Calibri"/>
          <w:spacing w:val="1"/>
          <w:sz w:val="19"/>
          <w:szCs w:val="19"/>
        </w:rPr>
        <w:t>adm</w:t>
      </w:r>
      <w:r w:rsidRPr="00131207">
        <w:rPr>
          <w:rFonts w:eastAsia="Calibri" w:cs="Calibri"/>
          <w:sz w:val="19"/>
          <w:szCs w:val="19"/>
        </w:rPr>
        <w:t>in</w:t>
      </w:r>
      <w:r w:rsidRPr="00131207">
        <w:rPr>
          <w:rFonts w:eastAsia="Calibri" w:cs="Calibri"/>
          <w:spacing w:val="-1"/>
          <w:sz w:val="19"/>
          <w:szCs w:val="19"/>
        </w:rPr>
        <w:t>i</w:t>
      </w:r>
      <w:r w:rsidRPr="00131207">
        <w:rPr>
          <w:rFonts w:eastAsia="Calibri" w:cs="Calibri"/>
          <w:sz w:val="19"/>
          <w:szCs w:val="19"/>
        </w:rPr>
        <w:t>strat</w:t>
      </w:r>
      <w:r w:rsidRPr="00131207">
        <w:rPr>
          <w:rFonts w:eastAsia="Calibri" w:cs="Calibri"/>
          <w:spacing w:val="1"/>
          <w:sz w:val="19"/>
          <w:szCs w:val="19"/>
        </w:rPr>
        <w:t>o</w:t>
      </w:r>
      <w:r w:rsidRPr="00131207">
        <w:rPr>
          <w:rFonts w:eastAsia="Calibri" w:cs="Calibri"/>
          <w:sz w:val="19"/>
          <w:szCs w:val="19"/>
        </w:rPr>
        <w:t>r,</w:t>
      </w:r>
      <w:r>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e</w:t>
      </w:r>
      <w:r w:rsidRPr="00131207">
        <w:rPr>
          <w:rFonts w:eastAsia="Calibri" w:cs="Calibri"/>
          <w:sz w:val="19"/>
          <w:szCs w:val="19"/>
        </w:rPr>
        <w:t>acher</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staff</w:t>
      </w:r>
      <w:r>
        <w:rPr>
          <w:rFonts w:eastAsia="Calibri" w:cs="Calibri"/>
          <w:sz w:val="19"/>
          <w:szCs w:val="19"/>
        </w:rPr>
        <w:t xml:space="preserve"> </w:t>
      </w:r>
      <w:r w:rsidRPr="00131207">
        <w:rPr>
          <w:rFonts w:eastAsia="Calibri" w:cs="Calibri"/>
          <w:sz w:val="19"/>
          <w:szCs w:val="19"/>
        </w:rPr>
        <w:t>m</w:t>
      </w:r>
      <w:r w:rsidRPr="00131207">
        <w:rPr>
          <w:rFonts w:eastAsia="Calibri" w:cs="Calibri"/>
          <w:spacing w:val="1"/>
          <w:sz w:val="19"/>
          <w:szCs w:val="19"/>
        </w:rPr>
        <w:t>e</w:t>
      </w:r>
      <w:r w:rsidRPr="00131207">
        <w:rPr>
          <w:rFonts w:eastAsia="Calibri" w:cs="Calibri"/>
          <w:sz w:val="19"/>
          <w:szCs w:val="19"/>
        </w:rPr>
        <w:t>mber</w:t>
      </w:r>
      <w:r>
        <w:rPr>
          <w:rFonts w:eastAsia="Calibri" w:cs="Calibri"/>
          <w:sz w:val="19"/>
          <w:szCs w:val="19"/>
        </w:rPr>
        <w:t xml:space="preserve"> </w:t>
      </w:r>
      <w:r w:rsidRPr="00131207">
        <w:rPr>
          <w:rFonts w:eastAsia="Calibri" w:cs="Calibri"/>
          <w:sz w:val="19"/>
          <w:szCs w:val="19"/>
        </w:rPr>
        <w:t>unle</w:t>
      </w:r>
      <w:r w:rsidRPr="00131207">
        <w:rPr>
          <w:rFonts w:eastAsia="Calibri" w:cs="Calibri"/>
          <w:spacing w:val="1"/>
          <w:sz w:val="19"/>
          <w:szCs w:val="19"/>
        </w:rPr>
        <w:t>s</w:t>
      </w:r>
      <w:r w:rsidRPr="00131207">
        <w:rPr>
          <w:rFonts w:eastAsia="Calibri" w:cs="Calibri"/>
          <w:sz w:val="19"/>
          <w:szCs w:val="19"/>
        </w:rPr>
        <w:t>s</w:t>
      </w:r>
      <w:r>
        <w:rPr>
          <w:rFonts w:eastAsia="Calibri" w:cs="Calibri"/>
          <w:sz w:val="19"/>
          <w:szCs w:val="19"/>
        </w:rPr>
        <w:t xml:space="preserve"> </w:t>
      </w:r>
      <w:r w:rsidRPr="00131207">
        <w:rPr>
          <w:rFonts w:eastAsia="Calibri" w:cs="Calibri"/>
          <w:sz w:val="19"/>
          <w:szCs w:val="19"/>
        </w:rPr>
        <w:t>t</w:t>
      </w:r>
      <w:r w:rsidRPr="00131207">
        <w:rPr>
          <w:rFonts w:eastAsia="Calibri" w:cs="Calibri"/>
          <w:spacing w:val="1"/>
          <w:sz w:val="19"/>
          <w:szCs w:val="19"/>
        </w:rPr>
        <w:t>h</w:t>
      </w:r>
      <w:r w:rsidRPr="00131207">
        <w:rPr>
          <w:rFonts w:eastAsia="Calibri" w:cs="Calibri"/>
          <w:sz w:val="19"/>
          <w:szCs w:val="19"/>
        </w:rPr>
        <w:t>e</w:t>
      </w:r>
      <w:r>
        <w:rPr>
          <w:rFonts w:eastAsia="Calibri" w:cs="Calibri"/>
          <w:sz w:val="19"/>
          <w:szCs w:val="19"/>
        </w:rPr>
        <w:t xml:space="preserve"> </w:t>
      </w:r>
      <w:r w:rsidRPr="00131207">
        <w:rPr>
          <w:rFonts w:eastAsia="Calibri" w:cs="Calibri"/>
          <w:sz w:val="19"/>
          <w:szCs w:val="19"/>
        </w:rPr>
        <w:t>hours</w:t>
      </w:r>
      <w:r>
        <w:rPr>
          <w:rFonts w:eastAsia="Calibri" w:cs="Calibri"/>
          <w:sz w:val="19"/>
          <w:szCs w:val="19"/>
        </w:rPr>
        <w:t xml:space="preserve"> </w:t>
      </w:r>
      <w:r w:rsidRPr="00131207">
        <w:rPr>
          <w:rFonts w:eastAsia="Calibri" w:cs="Calibri"/>
          <w:sz w:val="19"/>
          <w:szCs w:val="19"/>
        </w:rPr>
        <w:t>of</w:t>
      </w:r>
      <w:r>
        <w:rPr>
          <w:rFonts w:eastAsia="Calibri" w:cs="Calibri"/>
          <w:sz w:val="19"/>
          <w:szCs w:val="19"/>
        </w:rPr>
        <w:t xml:space="preserve"> </w:t>
      </w:r>
      <w:r w:rsidRPr="00131207">
        <w:rPr>
          <w:rFonts w:eastAsia="Calibri" w:cs="Calibri"/>
          <w:sz w:val="19"/>
          <w:szCs w:val="19"/>
        </w:rPr>
        <w:t>the person</w:t>
      </w:r>
      <w:r>
        <w:rPr>
          <w:rFonts w:eastAsia="Calibri" w:cs="Calibri"/>
          <w:sz w:val="19"/>
          <w:szCs w:val="19"/>
        </w:rPr>
        <w:t xml:space="preserve"> </w:t>
      </w:r>
      <w:r w:rsidRPr="00131207">
        <w:rPr>
          <w:rFonts w:eastAsia="Calibri" w:cs="Calibri"/>
          <w:sz w:val="19"/>
          <w:szCs w:val="19"/>
        </w:rPr>
        <w:t>are</w:t>
      </w:r>
      <w:r>
        <w:rPr>
          <w:rFonts w:eastAsia="Calibri" w:cs="Calibri"/>
          <w:sz w:val="19"/>
          <w:szCs w:val="19"/>
        </w:rPr>
        <w:t xml:space="preserve"> </w:t>
      </w:r>
      <w:r w:rsidRPr="00131207">
        <w:rPr>
          <w:rFonts w:eastAsia="Calibri" w:cs="Calibri"/>
          <w:sz w:val="19"/>
          <w:szCs w:val="19"/>
        </w:rPr>
        <w:t>pr</w:t>
      </w:r>
      <w:r w:rsidRPr="00131207">
        <w:rPr>
          <w:rFonts w:eastAsia="Calibri" w:cs="Calibri"/>
          <w:spacing w:val="1"/>
          <w:sz w:val="19"/>
          <w:szCs w:val="19"/>
        </w:rPr>
        <w:t>o</w:t>
      </w:r>
      <w:r w:rsidRPr="00131207">
        <w:rPr>
          <w:rFonts w:eastAsia="Calibri" w:cs="Calibri"/>
          <w:sz w:val="19"/>
          <w:szCs w:val="19"/>
        </w:rPr>
        <w:t>portionately</w:t>
      </w:r>
      <w:r>
        <w:rPr>
          <w:rFonts w:eastAsia="Calibri" w:cs="Calibri"/>
          <w:sz w:val="19"/>
          <w:szCs w:val="19"/>
        </w:rPr>
        <w:t xml:space="preserve"> </w:t>
      </w:r>
      <w:r w:rsidRPr="00131207">
        <w:rPr>
          <w:rFonts w:eastAsia="Calibri" w:cs="Calibri"/>
          <w:sz w:val="19"/>
          <w:szCs w:val="19"/>
        </w:rPr>
        <w:t>reduc</w:t>
      </w:r>
      <w:r w:rsidRPr="00131207">
        <w:rPr>
          <w:rFonts w:eastAsia="Calibri" w:cs="Calibri"/>
          <w:spacing w:val="1"/>
          <w:sz w:val="19"/>
          <w:szCs w:val="19"/>
        </w:rPr>
        <w:t>e</w:t>
      </w:r>
      <w:r w:rsidRPr="00131207">
        <w:rPr>
          <w:rFonts w:eastAsia="Calibri" w:cs="Calibri"/>
          <w:sz w:val="19"/>
          <w:szCs w:val="19"/>
        </w:rPr>
        <w:t>d; and provided that the Commissioner may require the school committee and any applicable unions to bargain in good faith for 30 days before exercising authority pursuant to this clause</w:t>
      </w:r>
    </w:p>
    <w:p w14:paraId="2F70139C" w14:textId="77777777" w:rsidR="002B1A16" w:rsidRPr="00131207" w:rsidRDefault="002B1A16" w:rsidP="002B1A16">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C</w:t>
      </w:r>
      <w:r w:rsidRPr="00131207">
        <w:rPr>
          <w:rFonts w:eastAsia="Calibri" w:cs="Calibri"/>
          <w:b/>
          <w:bCs/>
          <w:spacing w:val="1"/>
          <w:sz w:val="19"/>
          <w:szCs w:val="19"/>
        </w:rPr>
        <w:t>h</w:t>
      </w:r>
      <w:r w:rsidRPr="00131207">
        <w:rPr>
          <w:rFonts w:eastAsia="Calibri" w:cs="Calibri"/>
          <w:b/>
          <w:bCs/>
          <w:sz w:val="19"/>
          <w:szCs w:val="19"/>
        </w:rPr>
        <w:t>ange</w:t>
      </w:r>
      <w:r>
        <w:rPr>
          <w:rFonts w:eastAsia="Calibri" w:cs="Calibri"/>
          <w:b/>
          <w:bCs/>
          <w:sz w:val="19"/>
          <w:szCs w:val="19"/>
        </w:rPr>
        <w:t xml:space="preserve"> </w:t>
      </w:r>
      <w:r w:rsidRPr="00131207">
        <w:rPr>
          <w:rFonts w:eastAsia="Calibri" w:cs="Calibri"/>
          <w:b/>
          <w:bCs/>
          <w:spacing w:val="1"/>
          <w:sz w:val="19"/>
          <w:szCs w:val="19"/>
        </w:rPr>
        <w:t>D</w:t>
      </w:r>
      <w:r w:rsidRPr="00131207">
        <w:rPr>
          <w:rFonts w:eastAsia="Calibri" w:cs="Calibri"/>
          <w:b/>
          <w:bCs/>
          <w:sz w:val="19"/>
          <w:szCs w:val="19"/>
        </w:rPr>
        <w:t>istrict</w:t>
      </w:r>
      <w:r>
        <w:rPr>
          <w:rFonts w:eastAsia="Calibri" w:cs="Calibri"/>
          <w:b/>
          <w:bCs/>
          <w:sz w:val="19"/>
          <w:szCs w:val="19"/>
        </w:rPr>
        <w:t xml:space="preserve"> </w:t>
      </w:r>
      <w:r w:rsidRPr="00131207">
        <w:rPr>
          <w:rFonts w:eastAsia="Calibri" w:cs="Calibri"/>
          <w:b/>
          <w:bCs/>
          <w:sz w:val="19"/>
          <w:szCs w:val="19"/>
        </w:rPr>
        <w:t>Pol</w:t>
      </w:r>
      <w:r w:rsidRPr="00131207">
        <w:rPr>
          <w:rFonts w:eastAsia="Calibri" w:cs="Calibri"/>
          <w:b/>
          <w:bCs/>
          <w:spacing w:val="1"/>
          <w:sz w:val="19"/>
          <w:szCs w:val="19"/>
        </w:rPr>
        <w:t>i</w:t>
      </w:r>
      <w:r w:rsidRPr="00131207">
        <w:rPr>
          <w:rFonts w:eastAsia="Calibri" w:cs="Calibri"/>
          <w:b/>
          <w:bCs/>
          <w:sz w:val="19"/>
          <w:szCs w:val="19"/>
        </w:rPr>
        <w:t>cie</w:t>
      </w:r>
      <w:r w:rsidRPr="00131207">
        <w:rPr>
          <w:rFonts w:eastAsia="Calibri" w:cs="Calibri"/>
          <w:b/>
          <w:bCs/>
          <w:spacing w:val="1"/>
          <w:sz w:val="19"/>
          <w:szCs w:val="19"/>
        </w:rPr>
        <w:t>s</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z w:val="19"/>
          <w:szCs w:val="19"/>
        </w:rPr>
        <w:t>may</w:t>
      </w:r>
      <w:r>
        <w:rPr>
          <w:rFonts w:eastAsia="Calibri" w:cs="Calibri"/>
          <w:sz w:val="19"/>
          <w:szCs w:val="19"/>
        </w:rPr>
        <w:t xml:space="preserve"> </w:t>
      </w:r>
      <w:r w:rsidRPr="00131207">
        <w:rPr>
          <w:rFonts w:eastAsia="Calibri" w:cs="Calibri"/>
          <w:sz w:val="19"/>
          <w:szCs w:val="19"/>
        </w:rPr>
        <w:t>li</w:t>
      </w:r>
      <w:r w:rsidRPr="00131207">
        <w:rPr>
          <w:rFonts w:eastAsia="Calibri" w:cs="Calibri"/>
          <w:spacing w:val="-1"/>
          <w:sz w:val="19"/>
          <w:szCs w:val="19"/>
        </w:rPr>
        <w:t>m</w:t>
      </w:r>
      <w:r w:rsidRPr="00131207">
        <w:rPr>
          <w:rFonts w:eastAsia="Calibri" w:cs="Calibri"/>
          <w:sz w:val="19"/>
          <w:szCs w:val="19"/>
        </w:rPr>
        <w:t>i</w:t>
      </w:r>
      <w:r w:rsidRPr="00131207">
        <w:rPr>
          <w:rFonts w:eastAsia="Calibri" w:cs="Calibri"/>
          <w:spacing w:val="1"/>
          <w:sz w:val="19"/>
          <w:szCs w:val="19"/>
        </w:rPr>
        <w:t>t</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sus</w:t>
      </w:r>
      <w:r w:rsidRPr="00131207">
        <w:rPr>
          <w:rFonts w:eastAsia="Calibri" w:cs="Calibri"/>
          <w:spacing w:val="1"/>
          <w:sz w:val="19"/>
          <w:szCs w:val="19"/>
        </w:rPr>
        <w:t>p</w:t>
      </w:r>
      <w:r w:rsidRPr="00131207">
        <w:rPr>
          <w:rFonts w:eastAsia="Calibri" w:cs="Calibri"/>
          <w:sz w:val="19"/>
          <w:szCs w:val="19"/>
        </w:rPr>
        <w:t>end</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change</w:t>
      </w:r>
      <w:r>
        <w:rPr>
          <w:rFonts w:eastAsia="Calibri" w:cs="Calibri"/>
          <w:sz w:val="19"/>
          <w:szCs w:val="19"/>
        </w:rPr>
        <w:t xml:space="preserve"> </w:t>
      </w:r>
      <w:r w:rsidRPr="00131207">
        <w:rPr>
          <w:rFonts w:eastAsia="Calibri" w:cs="Calibri"/>
          <w:sz w:val="19"/>
          <w:szCs w:val="19"/>
        </w:rPr>
        <w:t>1</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m</w:t>
      </w:r>
      <w:r w:rsidRPr="00131207">
        <w:rPr>
          <w:rFonts w:eastAsia="Calibri" w:cs="Calibri"/>
          <w:spacing w:val="1"/>
          <w:sz w:val="19"/>
          <w:szCs w:val="19"/>
        </w:rPr>
        <w:t>o</w:t>
      </w:r>
      <w:r w:rsidRPr="00131207">
        <w:rPr>
          <w:rFonts w:eastAsia="Calibri" w:cs="Calibri"/>
          <w:sz w:val="19"/>
          <w:szCs w:val="19"/>
        </w:rPr>
        <w:t>re</w:t>
      </w:r>
      <w:r>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ch</w:t>
      </w:r>
      <w:r w:rsidRPr="00131207">
        <w:rPr>
          <w:rFonts w:eastAsia="Calibri" w:cs="Calibri"/>
          <w:spacing w:val="1"/>
          <w:sz w:val="19"/>
          <w:szCs w:val="19"/>
        </w:rPr>
        <w:t>o</w:t>
      </w:r>
      <w:r w:rsidRPr="00131207">
        <w:rPr>
          <w:rFonts w:eastAsia="Calibri" w:cs="Calibri"/>
          <w:sz w:val="19"/>
          <w:szCs w:val="19"/>
        </w:rPr>
        <w:t>ol</w:t>
      </w:r>
      <w:r>
        <w:rPr>
          <w:rFonts w:eastAsia="Calibri" w:cs="Calibri"/>
          <w:sz w:val="19"/>
          <w:szCs w:val="19"/>
        </w:rPr>
        <w:t xml:space="preserve"> </w:t>
      </w:r>
      <w:r w:rsidRPr="00131207">
        <w:rPr>
          <w:rFonts w:eastAsia="Calibri" w:cs="Calibri"/>
          <w:sz w:val="19"/>
          <w:szCs w:val="19"/>
        </w:rPr>
        <w:t>dist</w:t>
      </w:r>
      <w:r w:rsidRPr="00131207">
        <w:rPr>
          <w:rFonts w:eastAsia="Calibri" w:cs="Calibri"/>
          <w:spacing w:val="1"/>
          <w:sz w:val="19"/>
          <w:szCs w:val="19"/>
        </w:rPr>
        <w:t>r</w:t>
      </w:r>
      <w:r w:rsidRPr="00131207">
        <w:rPr>
          <w:rFonts w:eastAsia="Calibri" w:cs="Calibri"/>
          <w:sz w:val="19"/>
          <w:szCs w:val="19"/>
        </w:rPr>
        <w:t>ict</w:t>
      </w:r>
      <w:r>
        <w:rPr>
          <w:rFonts w:eastAsia="Calibri" w:cs="Calibri"/>
          <w:sz w:val="19"/>
          <w:szCs w:val="19"/>
        </w:rPr>
        <w:t xml:space="preserve"> </w:t>
      </w:r>
      <w:r w:rsidRPr="00131207">
        <w:rPr>
          <w:rFonts w:eastAsia="Calibri" w:cs="Calibri"/>
          <w:sz w:val="19"/>
          <w:szCs w:val="19"/>
        </w:rPr>
        <w:t>po</w:t>
      </w:r>
      <w:r w:rsidRPr="00131207">
        <w:rPr>
          <w:rFonts w:eastAsia="Calibri" w:cs="Calibri"/>
          <w:spacing w:val="1"/>
          <w:sz w:val="19"/>
          <w:szCs w:val="19"/>
        </w:rPr>
        <w:t>l</w:t>
      </w:r>
      <w:r w:rsidRPr="00131207">
        <w:rPr>
          <w:rFonts w:eastAsia="Calibri" w:cs="Calibri"/>
          <w:sz w:val="19"/>
          <w:szCs w:val="19"/>
        </w:rPr>
        <w:t>ic</w:t>
      </w:r>
      <w:r w:rsidRPr="00131207">
        <w:rPr>
          <w:rFonts w:eastAsia="Calibri" w:cs="Calibri"/>
          <w:spacing w:val="1"/>
          <w:sz w:val="19"/>
          <w:szCs w:val="19"/>
        </w:rPr>
        <w:t>i</w:t>
      </w:r>
      <w:r w:rsidRPr="00131207">
        <w:rPr>
          <w:rFonts w:eastAsia="Calibri" w:cs="Calibri"/>
          <w:sz w:val="19"/>
          <w:szCs w:val="19"/>
        </w:rPr>
        <w:t>es</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pra</w:t>
      </w:r>
      <w:r w:rsidRPr="00131207">
        <w:rPr>
          <w:rFonts w:eastAsia="Calibri" w:cs="Calibri"/>
          <w:spacing w:val="1"/>
          <w:sz w:val="19"/>
          <w:szCs w:val="19"/>
        </w:rPr>
        <w:t>c</w:t>
      </w:r>
      <w:r w:rsidRPr="00131207">
        <w:rPr>
          <w:rFonts w:eastAsia="Calibri" w:cs="Calibri"/>
          <w:sz w:val="19"/>
          <w:szCs w:val="19"/>
        </w:rPr>
        <w:t>tices, as</w:t>
      </w:r>
      <w:r>
        <w:rPr>
          <w:rFonts w:eastAsia="Calibri" w:cs="Calibri"/>
          <w:sz w:val="19"/>
          <w:szCs w:val="19"/>
        </w:rPr>
        <w:t xml:space="preserve"> </w:t>
      </w:r>
      <w:r w:rsidRPr="00131207">
        <w:rPr>
          <w:rFonts w:eastAsia="Calibri" w:cs="Calibri"/>
          <w:sz w:val="19"/>
          <w:szCs w:val="19"/>
        </w:rPr>
        <w:t>such</w:t>
      </w:r>
      <w:r>
        <w:rPr>
          <w:rFonts w:eastAsia="Calibri" w:cs="Calibri"/>
          <w:sz w:val="19"/>
          <w:szCs w:val="19"/>
        </w:rPr>
        <w:t xml:space="preserve"> </w:t>
      </w:r>
      <w:r w:rsidRPr="00131207">
        <w:rPr>
          <w:rFonts w:eastAsia="Calibri" w:cs="Calibri"/>
          <w:sz w:val="19"/>
          <w:szCs w:val="19"/>
        </w:rPr>
        <w:t>po</w:t>
      </w:r>
      <w:r w:rsidRPr="00131207">
        <w:rPr>
          <w:rFonts w:eastAsia="Calibri" w:cs="Calibri"/>
          <w:spacing w:val="-1"/>
          <w:sz w:val="19"/>
          <w:szCs w:val="19"/>
        </w:rPr>
        <w:t>l</w:t>
      </w:r>
      <w:r w:rsidRPr="00131207">
        <w:rPr>
          <w:rFonts w:eastAsia="Calibri" w:cs="Calibri"/>
          <w:sz w:val="19"/>
          <w:szCs w:val="19"/>
        </w:rPr>
        <w:t>ic</w:t>
      </w:r>
      <w:r w:rsidRPr="00131207">
        <w:rPr>
          <w:rFonts w:eastAsia="Calibri" w:cs="Calibri"/>
          <w:spacing w:val="-1"/>
          <w:sz w:val="19"/>
          <w:szCs w:val="19"/>
        </w:rPr>
        <w:t>i</w:t>
      </w:r>
      <w:r w:rsidRPr="00131207">
        <w:rPr>
          <w:rFonts w:eastAsia="Calibri" w:cs="Calibri"/>
          <w:sz w:val="19"/>
          <w:szCs w:val="19"/>
        </w:rPr>
        <w:t>es</w:t>
      </w:r>
      <w:r>
        <w:rPr>
          <w:rFonts w:eastAsia="Calibri" w:cs="Calibri"/>
          <w:sz w:val="19"/>
          <w:szCs w:val="19"/>
        </w:rPr>
        <w:t xml:space="preserve"> </w:t>
      </w:r>
      <w:r w:rsidRPr="00131207">
        <w:rPr>
          <w:rFonts w:eastAsia="Calibri" w:cs="Calibri"/>
          <w:sz w:val="19"/>
          <w:szCs w:val="19"/>
        </w:rPr>
        <w:t>or</w:t>
      </w:r>
      <w:r>
        <w:rPr>
          <w:rFonts w:eastAsia="Calibri" w:cs="Calibri"/>
          <w:sz w:val="19"/>
          <w:szCs w:val="19"/>
        </w:rPr>
        <w:t xml:space="preserve"> </w:t>
      </w:r>
      <w:r w:rsidRPr="00131207">
        <w:rPr>
          <w:rFonts w:eastAsia="Calibri" w:cs="Calibri"/>
          <w:sz w:val="19"/>
          <w:szCs w:val="19"/>
        </w:rPr>
        <w:t>pra</w:t>
      </w:r>
      <w:r w:rsidRPr="00131207">
        <w:rPr>
          <w:rFonts w:eastAsia="Calibri" w:cs="Calibri"/>
          <w:spacing w:val="1"/>
          <w:sz w:val="19"/>
          <w:szCs w:val="19"/>
        </w:rPr>
        <w:t>c</w:t>
      </w:r>
      <w:r w:rsidRPr="00131207">
        <w:rPr>
          <w:rFonts w:eastAsia="Calibri" w:cs="Calibri"/>
          <w:sz w:val="19"/>
          <w:szCs w:val="19"/>
        </w:rPr>
        <w:t>tices</w:t>
      </w:r>
      <w:r>
        <w:rPr>
          <w:rFonts w:eastAsia="Calibri" w:cs="Calibri"/>
          <w:sz w:val="19"/>
          <w:szCs w:val="19"/>
        </w:rPr>
        <w:t xml:space="preserve"> </w:t>
      </w:r>
      <w:r w:rsidRPr="00131207">
        <w:rPr>
          <w:rFonts w:eastAsia="Calibri" w:cs="Calibri"/>
          <w:sz w:val="19"/>
          <w:szCs w:val="19"/>
        </w:rPr>
        <w:t>re</w:t>
      </w:r>
      <w:r w:rsidRPr="00131207">
        <w:rPr>
          <w:rFonts w:eastAsia="Calibri" w:cs="Calibri"/>
          <w:spacing w:val="1"/>
          <w:sz w:val="19"/>
          <w:szCs w:val="19"/>
        </w:rPr>
        <w:t>l</w:t>
      </w:r>
      <w:r w:rsidRPr="00131207">
        <w:rPr>
          <w:rFonts w:eastAsia="Calibri" w:cs="Calibri"/>
          <w:sz w:val="19"/>
          <w:szCs w:val="19"/>
        </w:rPr>
        <w:t>ate</w:t>
      </w:r>
      <w:r>
        <w:rPr>
          <w:rFonts w:eastAsia="Calibri" w:cs="Calibri"/>
          <w:sz w:val="19"/>
          <w:szCs w:val="19"/>
        </w:rPr>
        <w:t xml:space="preserve"> </w:t>
      </w:r>
      <w:r w:rsidRPr="00131207">
        <w:rPr>
          <w:rFonts w:eastAsia="Calibri" w:cs="Calibri"/>
          <w:sz w:val="19"/>
          <w:szCs w:val="19"/>
        </w:rPr>
        <w:t>to</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school</w:t>
      </w:r>
    </w:p>
    <w:p w14:paraId="2F70139D" w14:textId="77777777" w:rsidR="002B1A16" w:rsidRPr="00131207" w:rsidRDefault="002B1A16" w:rsidP="002B1A16">
      <w:pPr>
        <w:spacing w:before="59"/>
        <w:ind w:right="-20"/>
        <w:rPr>
          <w:rFonts w:eastAsia="Calibri" w:cs="Calibri"/>
          <w:sz w:val="19"/>
          <w:szCs w:val="19"/>
        </w:rPr>
      </w:pPr>
      <w:r w:rsidRPr="00131207">
        <w:rPr>
          <w:rFonts w:eastAsia="Calibri" w:cs="Calibri"/>
          <w:b/>
          <w:bCs/>
          <w:sz w:val="19"/>
          <w:szCs w:val="19"/>
        </w:rPr>
        <w:t>Ad</w:t>
      </w:r>
      <w:r w:rsidRPr="00131207">
        <w:rPr>
          <w:rFonts w:eastAsia="Calibri" w:cs="Calibri"/>
          <w:b/>
          <w:bCs/>
          <w:spacing w:val="1"/>
          <w:sz w:val="19"/>
          <w:szCs w:val="19"/>
        </w:rPr>
        <w:t>d</w:t>
      </w:r>
      <w:r w:rsidRPr="00131207">
        <w:rPr>
          <w:rFonts w:eastAsia="Calibri" w:cs="Calibri"/>
          <w:b/>
          <w:bCs/>
          <w:sz w:val="19"/>
          <w:szCs w:val="19"/>
        </w:rPr>
        <w:t>itio</w:t>
      </w:r>
      <w:r w:rsidRPr="00131207">
        <w:rPr>
          <w:rFonts w:eastAsia="Calibri" w:cs="Calibri"/>
          <w:b/>
          <w:bCs/>
          <w:spacing w:val="1"/>
          <w:sz w:val="19"/>
          <w:szCs w:val="19"/>
        </w:rPr>
        <w:t>n</w:t>
      </w:r>
      <w:r w:rsidRPr="00131207">
        <w:rPr>
          <w:rFonts w:eastAsia="Calibri" w:cs="Calibri"/>
          <w:b/>
          <w:bCs/>
          <w:sz w:val="19"/>
          <w:szCs w:val="19"/>
        </w:rPr>
        <w:t>al</w:t>
      </w:r>
      <w:r>
        <w:rPr>
          <w:rFonts w:eastAsia="Calibri" w:cs="Calibri"/>
          <w:b/>
          <w:bCs/>
          <w:sz w:val="19"/>
          <w:szCs w:val="19"/>
        </w:rPr>
        <w:t xml:space="preserve"> </w:t>
      </w:r>
      <w:r w:rsidRPr="00131207">
        <w:rPr>
          <w:rFonts w:eastAsia="Calibri" w:cs="Calibri"/>
          <w:b/>
          <w:bCs/>
          <w:spacing w:val="1"/>
          <w:sz w:val="19"/>
          <w:szCs w:val="19"/>
        </w:rPr>
        <w:t>S</w:t>
      </w:r>
      <w:r w:rsidRPr="00131207">
        <w:rPr>
          <w:rFonts w:eastAsia="Calibri" w:cs="Calibri"/>
          <w:b/>
          <w:bCs/>
          <w:sz w:val="19"/>
          <w:szCs w:val="19"/>
        </w:rPr>
        <w:t>trat</w:t>
      </w:r>
      <w:r w:rsidRPr="00131207">
        <w:rPr>
          <w:rFonts w:eastAsia="Calibri" w:cs="Calibri"/>
          <w:b/>
          <w:bCs/>
          <w:spacing w:val="1"/>
          <w:sz w:val="19"/>
          <w:szCs w:val="19"/>
        </w:rPr>
        <w:t>e</w:t>
      </w:r>
      <w:r w:rsidRPr="00131207">
        <w:rPr>
          <w:rFonts w:eastAsia="Calibri" w:cs="Calibri"/>
          <w:b/>
          <w:bCs/>
          <w:sz w:val="19"/>
          <w:szCs w:val="19"/>
        </w:rPr>
        <w:t>gi</w:t>
      </w:r>
      <w:r w:rsidRPr="00131207">
        <w:rPr>
          <w:rFonts w:eastAsia="Calibri" w:cs="Calibri"/>
          <w:b/>
          <w:bCs/>
          <w:spacing w:val="1"/>
          <w:sz w:val="19"/>
          <w:szCs w:val="19"/>
        </w:rPr>
        <w:t>e</w:t>
      </w:r>
      <w:r w:rsidRPr="00131207">
        <w:rPr>
          <w:rFonts w:eastAsia="Calibri" w:cs="Calibri"/>
          <w:b/>
          <w:bCs/>
          <w:sz w:val="19"/>
          <w:szCs w:val="19"/>
        </w:rPr>
        <w:t>s</w:t>
      </w:r>
    </w:p>
    <w:p w14:paraId="2F70139E" w14:textId="77777777" w:rsidR="002B1A16" w:rsidRPr="00131207" w:rsidRDefault="002B1A16" w:rsidP="002B1A16">
      <w:pPr>
        <w:spacing w:before="59"/>
        <w:ind w:left="360" w:right="-20"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Study</w:t>
      </w:r>
      <w:r>
        <w:rPr>
          <w:rFonts w:eastAsia="Calibri" w:cs="Calibri"/>
          <w:b/>
          <w:bCs/>
          <w:sz w:val="19"/>
          <w:szCs w:val="19"/>
        </w:rPr>
        <w:t xml:space="preserve"> </w:t>
      </w:r>
      <w:r w:rsidRPr="00131207">
        <w:rPr>
          <w:rFonts w:eastAsia="Calibri" w:cs="Calibri"/>
          <w:b/>
          <w:bCs/>
          <w:sz w:val="19"/>
          <w:szCs w:val="19"/>
        </w:rPr>
        <w:t>best</w:t>
      </w:r>
      <w:r>
        <w:rPr>
          <w:rFonts w:eastAsia="Calibri" w:cs="Calibri"/>
          <w:b/>
          <w:bCs/>
          <w:sz w:val="19"/>
          <w:szCs w:val="19"/>
        </w:rPr>
        <w:t xml:space="preserve"> </w:t>
      </w:r>
      <w:r w:rsidRPr="00131207">
        <w:rPr>
          <w:rFonts w:eastAsia="Calibri" w:cs="Calibri"/>
          <w:b/>
          <w:bCs/>
          <w:sz w:val="19"/>
          <w:szCs w:val="19"/>
        </w:rPr>
        <w:t>practices:</w:t>
      </w:r>
      <w:r>
        <w:rPr>
          <w:rFonts w:eastAsia="Calibri" w:cs="Calibri"/>
          <w:b/>
          <w:bCs/>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z w:val="19"/>
          <w:szCs w:val="19"/>
        </w:rPr>
        <w:t>may</w:t>
      </w:r>
      <w:r>
        <w:rPr>
          <w:rFonts w:eastAsia="Calibri" w:cs="Calibri"/>
          <w:sz w:val="19"/>
          <w:szCs w:val="19"/>
        </w:rPr>
        <w:t xml:space="preserve"> </w:t>
      </w:r>
      <w:r w:rsidRPr="00131207">
        <w:rPr>
          <w:rFonts w:eastAsia="Calibri" w:cs="Calibri"/>
          <w:sz w:val="19"/>
          <w:szCs w:val="19"/>
        </w:rPr>
        <w:t>d</w:t>
      </w:r>
      <w:r w:rsidRPr="00131207">
        <w:rPr>
          <w:rFonts w:eastAsia="Calibri" w:cs="Calibri"/>
          <w:spacing w:val="1"/>
          <w:sz w:val="19"/>
          <w:szCs w:val="19"/>
        </w:rPr>
        <w:t>e</w:t>
      </w:r>
      <w:r w:rsidRPr="00131207">
        <w:rPr>
          <w:rFonts w:eastAsia="Calibri" w:cs="Calibri"/>
          <w:sz w:val="19"/>
          <w:szCs w:val="19"/>
        </w:rPr>
        <w:t>vel</w:t>
      </w:r>
      <w:r w:rsidRPr="00131207">
        <w:rPr>
          <w:rFonts w:eastAsia="Calibri" w:cs="Calibri"/>
          <w:spacing w:val="-1"/>
          <w:sz w:val="19"/>
          <w:szCs w:val="19"/>
        </w:rPr>
        <w:t>o</w:t>
      </w:r>
      <w:r w:rsidRPr="00131207">
        <w:rPr>
          <w:rFonts w:eastAsia="Calibri" w:cs="Calibri"/>
          <w:sz w:val="19"/>
          <w:szCs w:val="19"/>
        </w:rPr>
        <w:t>p</w:t>
      </w:r>
      <w:r>
        <w:rPr>
          <w:rFonts w:eastAsia="Calibri" w:cs="Calibri"/>
          <w:sz w:val="19"/>
          <w:szCs w:val="19"/>
        </w:rPr>
        <w:t xml:space="preserve"> </w:t>
      </w:r>
      <w:r w:rsidRPr="00131207">
        <w:rPr>
          <w:rFonts w:eastAsia="Calibri" w:cs="Calibri"/>
          <w:sz w:val="19"/>
          <w:szCs w:val="19"/>
        </w:rPr>
        <w:t>a</w:t>
      </w:r>
      <w:r>
        <w:rPr>
          <w:rFonts w:eastAsia="Calibri" w:cs="Calibri"/>
          <w:sz w:val="19"/>
          <w:szCs w:val="19"/>
        </w:rPr>
        <w:t xml:space="preserve"> </w:t>
      </w:r>
      <w:r w:rsidRPr="00131207">
        <w:rPr>
          <w:rFonts w:eastAsia="Calibri" w:cs="Calibri"/>
          <w:sz w:val="19"/>
          <w:szCs w:val="19"/>
        </w:rPr>
        <w:t>stra</w:t>
      </w:r>
      <w:r w:rsidRPr="00131207">
        <w:rPr>
          <w:rFonts w:eastAsia="Calibri" w:cs="Calibri"/>
          <w:spacing w:val="1"/>
          <w:sz w:val="19"/>
          <w:szCs w:val="19"/>
        </w:rPr>
        <w:t>t</w:t>
      </w:r>
      <w:r w:rsidRPr="00131207">
        <w:rPr>
          <w:rFonts w:eastAsia="Calibri" w:cs="Calibri"/>
          <w:sz w:val="19"/>
          <w:szCs w:val="19"/>
        </w:rPr>
        <w:t>egy</w:t>
      </w:r>
      <w:r>
        <w:rPr>
          <w:rFonts w:eastAsia="Calibri" w:cs="Calibri"/>
          <w:sz w:val="19"/>
          <w:szCs w:val="19"/>
        </w:rPr>
        <w:t xml:space="preserve"> </w:t>
      </w:r>
      <w:r w:rsidRPr="00131207">
        <w:rPr>
          <w:rFonts w:eastAsia="Calibri" w:cs="Calibri"/>
          <w:sz w:val="19"/>
          <w:szCs w:val="19"/>
        </w:rPr>
        <w:t>to</w:t>
      </w:r>
      <w:r>
        <w:rPr>
          <w:rFonts w:eastAsia="Calibri" w:cs="Calibri"/>
          <w:sz w:val="19"/>
          <w:szCs w:val="19"/>
        </w:rPr>
        <w:t xml:space="preserve"> </w:t>
      </w:r>
      <w:r w:rsidRPr="00131207">
        <w:rPr>
          <w:rFonts w:eastAsia="Calibri" w:cs="Calibri"/>
          <w:sz w:val="19"/>
          <w:szCs w:val="19"/>
        </w:rPr>
        <w:t>s</w:t>
      </w:r>
      <w:r w:rsidRPr="00131207">
        <w:rPr>
          <w:rFonts w:eastAsia="Calibri" w:cs="Calibri"/>
          <w:spacing w:val="1"/>
          <w:sz w:val="19"/>
          <w:szCs w:val="19"/>
        </w:rPr>
        <w:t>e</w:t>
      </w:r>
      <w:r w:rsidRPr="00131207">
        <w:rPr>
          <w:rFonts w:eastAsia="Calibri" w:cs="Calibri"/>
          <w:sz w:val="19"/>
          <w:szCs w:val="19"/>
        </w:rPr>
        <w:t>arch</w:t>
      </w:r>
      <w:r>
        <w:rPr>
          <w:rFonts w:eastAsia="Calibri" w:cs="Calibri"/>
          <w:sz w:val="19"/>
          <w:szCs w:val="19"/>
        </w:rPr>
        <w:t xml:space="preserve"> </w:t>
      </w:r>
      <w:r w:rsidRPr="00131207">
        <w:rPr>
          <w:rFonts w:eastAsia="Calibri" w:cs="Calibri"/>
          <w:sz w:val="19"/>
          <w:szCs w:val="19"/>
        </w:rPr>
        <w:t>for</w:t>
      </w:r>
      <w:r>
        <w:rPr>
          <w:rFonts w:eastAsia="Calibri" w:cs="Calibri"/>
          <w:sz w:val="19"/>
          <w:szCs w:val="19"/>
        </w:rPr>
        <w:t xml:space="preserve"> </w:t>
      </w:r>
      <w:r w:rsidRPr="00131207">
        <w:rPr>
          <w:rFonts w:eastAsia="Calibri" w:cs="Calibri"/>
          <w:sz w:val="19"/>
          <w:szCs w:val="19"/>
        </w:rPr>
        <w:t>and</w:t>
      </w:r>
      <w:r>
        <w:rPr>
          <w:rFonts w:eastAsia="Calibri" w:cs="Calibri"/>
          <w:sz w:val="19"/>
          <w:szCs w:val="19"/>
        </w:rPr>
        <w:t xml:space="preserve"> </w:t>
      </w:r>
      <w:r w:rsidRPr="00131207">
        <w:rPr>
          <w:rFonts w:eastAsia="Calibri" w:cs="Calibri"/>
          <w:spacing w:val="1"/>
          <w:sz w:val="19"/>
          <w:szCs w:val="19"/>
        </w:rPr>
        <w:t>s</w:t>
      </w:r>
      <w:r w:rsidRPr="00131207">
        <w:rPr>
          <w:rFonts w:eastAsia="Calibri" w:cs="Calibri"/>
          <w:sz w:val="19"/>
          <w:szCs w:val="19"/>
        </w:rPr>
        <w:t>tudy</w:t>
      </w:r>
      <w:r>
        <w:rPr>
          <w:rFonts w:eastAsia="Calibri" w:cs="Calibri"/>
          <w:sz w:val="19"/>
          <w:szCs w:val="19"/>
        </w:rPr>
        <w:t xml:space="preserve"> </w:t>
      </w:r>
      <w:r w:rsidRPr="00131207">
        <w:rPr>
          <w:rFonts w:eastAsia="Calibri" w:cs="Calibri"/>
          <w:sz w:val="19"/>
          <w:szCs w:val="19"/>
        </w:rPr>
        <w:t>b</w:t>
      </w:r>
      <w:r w:rsidRPr="00131207">
        <w:rPr>
          <w:rFonts w:eastAsia="Calibri" w:cs="Calibri"/>
          <w:spacing w:val="1"/>
          <w:sz w:val="19"/>
          <w:szCs w:val="19"/>
        </w:rPr>
        <w:t>e</w:t>
      </w:r>
      <w:r w:rsidRPr="00131207">
        <w:rPr>
          <w:rFonts w:eastAsia="Calibri" w:cs="Calibri"/>
          <w:sz w:val="19"/>
          <w:szCs w:val="19"/>
        </w:rPr>
        <w:t>st</w:t>
      </w:r>
      <w:r>
        <w:rPr>
          <w:rFonts w:eastAsia="Calibri" w:cs="Calibri"/>
          <w:sz w:val="19"/>
          <w:szCs w:val="19"/>
        </w:rPr>
        <w:t xml:space="preserve"> </w:t>
      </w:r>
      <w:r w:rsidRPr="00131207">
        <w:rPr>
          <w:rFonts w:eastAsia="Calibri" w:cs="Calibri"/>
          <w:sz w:val="19"/>
          <w:szCs w:val="19"/>
        </w:rPr>
        <w:t>practic</w:t>
      </w:r>
      <w:r w:rsidRPr="00131207">
        <w:rPr>
          <w:rFonts w:eastAsia="Calibri" w:cs="Calibri"/>
          <w:spacing w:val="1"/>
          <w:sz w:val="19"/>
          <w:szCs w:val="19"/>
        </w:rPr>
        <w:t>e</w:t>
      </w:r>
      <w:r w:rsidRPr="00131207">
        <w:rPr>
          <w:rFonts w:eastAsia="Calibri" w:cs="Calibri"/>
          <w:sz w:val="19"/>
          <w:szCs w:val="19"/>
        </w:rPr>
        <w:t>s</w:t>
      </w:r>
      <w:r>
        <w:rPr>
          <w:rFonts w:eastAsia="Calibri" w:cs="Calibri"/>
          <w:sz w:val="19"/>
          <w:szCs w:val="19"/>
        </w:rPr>
        <w:t xml:space="preserve"> </w:t>
      </w:r>
      <w:r w:rsidRPr="00131207">
        <w:rPr>
          <w:rFonts w:eastAsia="Calibri" w:cs="Calibri"/>
          <w:sz w:val="19"/>
          <w:szCs w:val="19"/>
        </w:rPr>
        <w:t>in</w:t>
      </w:r>
      <w:r>
        <w:rPr>
          <w:rFonts w:eastAsia="Calibri" w:cs="Calibri"/>
          <w:sz w:val="19"/>
          <w:szCs w:val="19"/>
        </w:rPr>
        <w:t xml:space="preserve"> </w:t>
      </w:r>
      <w:r w:rsidRPr="00131207">
        <w:rPr>
          <w:rFonts w:eastAsia="Calibri" w:cs="Calibri"/>
          <w:sz w:val="19"/>
          <w:szCs w:val="19"/>
        </w:rPr>
        <w:t>ar</w:t>
      </w:r>
      <w:r w:rsidRPr="00131207">
        <w:rPr>
          <w:rFonts w:eastAsia="Calibri" w:cs="Calibri"/>
          <w:spacing w:val="1"/>
          <w:sz w:val="19"/>
          <w:szCs w:val="19"/>
        </w:rPr>
        <w:t>e</w:t>
      </w:r>
      <w:r w:rsidRPr="00131207">
        <w:rPr>
          <w:rFonts w:eastAsia="Calibri" w:cs="Calibri"/>
          <w:sz w:val="19"/>
          <w:szCs w:val="19"/>
        </w:rPr>
        <w:t>as</w:t>
      </w:r>
      <w:r>
        <w:rPr>
          <w:rFonts w:eastAsia="Calibri" w:cs="Calibri"/>
          <w:sz w:val="19"/>
          <w:szCs w:val="19"/>
        </w:rPr>
        <w:t xml:space="preserve"> </w:t>
      </w:r>
      <w:r w:rsidRPr="00131207">
        <w:rPr>
          <w:rFonts w:eastAsia="Calibri" w:cs="Calibri"/>
          <w:sz w:val="19"/>
          <w:szCs w:val="19"/>
        </w:rPr>
        <w:t>of demonstrat</w:t>
      </w:r>
      <w:r w:rsidRPr="00131207">
        <w:rPr>
          <w:rFonts w:eastAsia="Calibri" w:cs="Calibri"/>
          <w:spacing w:val="1"/>
          <w:sz w:val="19"/>
          <w:szCs w:val="19"/>
        </w:rPr>
        <w:t>e</w:t>
      </w:r>
      <w:r w:rsidRPr="00131207">
        <w:rPr>
          <w:rFonts w:eastAsia="Calibri" w:cs="Calibri"/>
          <w:sz w:val="19"/>
          <w:szCs w:val="19"/>
        </w:rPr>
        <w:t>d</w:t>
      </w:r>
      <w:r>
        <w:rPr>
          <w:rFonts w:eastAsia="Calibri" w:cs="Calibri"/>
          <w:sz w:val="19"/>
          <w:szCs w:val="19"/>
        </w:rPr>
        <w:t xml:space="preserve"> </w:t>
      </w:r>
      <w:r w:rsidRPr="00131207">
        <w:rPr>
          <w:rFonts w:eastAsia="Calibri" w:cs="Calibri"/>
          <w:sz w:val="19"/>
          <w:szCs w:val="19"/>
        </w:rPr>
        <w:t>deficiency</w:t>
      </w:r>
      <w:r>
        <w:rPr>
          <w:rFonts w:eastAsia="Calibri" w:cs="Calibri"/>
          <w:sz w:val="19"/>
          <w:szCs w:val="19"/>
        </w:rPr>
        <w:t xml:space="preserve"> </w:t>
      </w:r>
      <w:r w:rsidRPr="00131207">
        <w:rPr>
          <w:rFonts w:eastAsia="Calibri" w:cs="Calibri"/>
          <w:sz w:val="19"/>
          <w:szCs w:val="19"/>
        </w:rPr>
        <w:t>in</w:t>
      </w:r>
      <w:r>
        <w:rPr>
          <w:rFonts w:eastAsia="Calibri" w:cs="Calibri"/>
          <w:sz w:val="19"/>
          <w:szCs w:val="19"/>
        </w:rPr>
        <w:t xml:space="preserve"> </w:t>
      </w:r>
      <w:r w:rsidRPr="00131207">
        <w:rPr>
          <w:rFonts w:eastAsia="Calibri" w:cs="Calibri"/>
          <w:sz w:val="19"/>
          <w:szCs w:val="19"/>
        </w:rPr>
        <w:t>t</w:t>
      </w:r>
      <w:r w:rsidRPr="00131207">
        <w:rPr>
          <w:rFonts w:eastAsia="Calibri" w:cs="Calibri"/>
          <w:spacing w:val="2"/>
          <w:sz w:val="19"/>
          <w:szCs w:val="19"/>
        </w:rPr>
        <w:t>h</w:t>
      </w:r>
      <w:r w:rsidRPr="00131207">
        <w:rPr>
          <w:rFonts w:eastAsia="Calibri" w:cs="Calibri"/>
          <w:sz w:val="19"/>
          <w:szCs w:val="19"/>
        </w:rPr>
        <w:t>e</w:t>
      </w:r>
      <w:r>
        <w:rPr>
          <w:rFonts w:eastAsia="Calibri" w:cs="Calibri"/>
          <w:sz w:val="19"/>
          <w:szCs w:val="19"/>
        </w:rPr>
        <w:t xml:space="preserve"> </w:t>
      </w:r>
      <w:r w:rsidRPr="00131207">
        <w:rPr>
          <w:rFonts w:eastAsia="Calibri" w:cs="Calibri"/>
          <w:sz w:val="19"/>
          <w:szCs w:val="19"/>
        </w:rPr>
        <w:t>school</w:t>
      </w:r>
    </w:p>
    <w:p w14:paraId="2F70139F" w14:textId="77777777" w:rsidR="002B1A16" w:rsidRPr="00131207" w:rsidRDefault="002B1A16" w:rsidP="002B1A16">
      <w:pPr>
        <w:spacing w:before="56"/>
        <w:ind w:left="360" w:right="231"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Ad</w:t>
      </w:r>
      <w:r w:rsidRPr="00131207">
        <w:rPr>
          <w:rFonts w:eastAsia="Calibri" w:cs="Calibri"/>
          <w:b/>
          <w:bCs/>
          <w:spacing w:val="1"/>
          <w:sz w:val="19"/>
          <w:szCs w:val="19"/>
        </w:rPr>
        <w:t>d</w:t>
      </w:r>
      <w:r w:rsidRPr="00131207">
        <w:rPr>
          <w:rFonts w:eastAsia="Calibri" w:cs="Calibri"/>
          <w:b/>
          <w:bCs/>
          <w:sz w:val="19"/>
          <w:szCs w:val="19"/>
        </w:rPr>
        <w:t>ress</w:t>
      </w:r>
      <w:r>
        <w:rPr>
          <w:rFonts w:eastAsia="Calibri" w:cs="Calibri"/>
          <w:b/>
          <w:bCs/>
          <w:sz w:val="19"/>
          <w:szCs w:val="19"/>
        </w:rPr>
        <w:t xml:space="preserve"> </w:t>
      </w:r>
      <w:r w:rsidRPr="00131207">
        <w:rPr>
          <w:rFonts w:eastAsia="Calibri" w:cs="Calibri"/>
          <w:b/>
          <w:bCs/>
          <w:sz w:val="19"/>
          <w:szCs w:val="19"/>
        </w:rPr>
        <w:t>mobility</w:t>
      </w:r>
      <w:r>
        <w:rPr>
          <w:rFonts w:eastAsia="Calibri" w:cs="Calibri"/>
          <w:b/>
          <w:bCs/>
          <w:sz w:val="19"/>
          <w:szCs w:val="19"/>
        </w:rPr>
        <w:t xml:space="preserve"> </w:t>
      </w:r>
      <w:r w:rsidRPr="00131207">
        <w:rPr>
          <w:rFonts w:eastAsia="Calibri" w:cs="Calibri"/>
          <w:b/>
          <w:bCs/>
          <w:sz w:val="19"/>
          <w:szCs w:val="19"/>
        </w:rPr>
        <w:t>and</w:t>
      </w:r>
      <w:r>
        <w:rPr>
          <w:rFonts w:eastAsia="Calibri" w:cs="Calibri"/>
          <w:b/>
          <w:bCs/>
          <w:sz w:val="19"/>
          <w:szCs w:val="19"/>
        </w:rPr>
        <w:t xml:space="preserve"> </w:t>
      </w:r>
      <w:r w:rsidRPr="00131207">
        <w:rPr>
          <w:rFonts w:eastAsia="Calibri" w:cs="Calibri"/>
          <w:b/>
          <w:bCs/>
          <w:sz w:val="19"/>
          <w:szCs w:val="19"/>
        </w:rPr>
        <w:t>transi</w:t>
      </w:r>
      <w:r w:rsidRPr="00131207">
        <w:rPr>
          <w:rFonts w:eastAsia="Calibri" w:cs="Calibri"/>
          <w:b/>
          <w:bCs/>
          <w:spacing w:val="1"/>
          <w:sz w:val="19"/>
          <w:szCs w:val="19"/>
        </w:rPr>
        <w:t>e</w:t>
      </w:r>
      <w:r w:rsidRPr="00131207">
        <w:rPr>
          <w:rFonts w:eastAsia="Calibri" w:cs="Calibri"/>
          <w:b/>
          <w:bCs/>
          <w:sz w:val="19"/>
          <w:szCs w:val="19"/>
        </w:rPr>
        <w:t>nc</w:t>
      </w:r>
      <w:r w:rsidRPr="00131207">
        <w:rPr>
          <w:rFonts w:eastAsia="Calibri" w:cs="Calibri"/>
          <w:b/>
          <w:bCs/>
          <w:spacing w:val="2"/>
          <w:sz w:val="19"/>
          <w:szCs w:val="19"/>
        </w:rPr>
        <w:t>y</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z w:val="19"/>
          <w:szCs w:val="19"/>
        </w:rPr>
        <w:t>may</w:t>
      </w:r>
      <w:r>
        <w:rPr>
          <w:rFonts w:eastAsia="Calibri" w:cs="Calibri"/>
          <w:sz w:val="19"/>
          <w:szCs w:val="19"/>
        </w:rPr>
        <w:t xml:space="preserve"> </w:t>
      </w:r>
      <w:r w:rsidRPr="00131207">
        <w:rPr>
          <w:rFonts w:eastAsia="Calibri" w:cs="Calibri"/>
          <w:spacing w:val="1"/>
          <w:sz w:val="19"/>
          <w:szCs w:val="19"/>
        </w:rPr>
        <w:t>e</w:t>
      </w:r>
      <w:r w:rsidRPr="00131207">
        <w:rPr>
          <w:rFonts w:eastAsia="Calibri" w:cs="Calibri"/>
          <w:spacing w:val="-1"/>
          <w:sz w:val="19"/>
          <w:szCs w:val="19"/>
        </w:rPr>
        <w:t>s</w:t>
      </w:r>
      <w:r w:rsidRPr="00131207">
        <w:rPr>
          <w:rFonts w:eastAsia="Calibri" w:cs="Calibri"/>
          <w:sz w:val="19"/>
          <w:szCs w:val="19"/>
        </w:rPr>
        <w:t>tablish</w:t>
      </w:r>
      <w:r>
        <w:rPr>
          <w:rFonts w:eastAsia="Calibri" w:cs="Calibri"/>
          <w:sz w:val="19"/>
          <w:szCs w:val="19"/>
        </w:rPr>
        <w:t xml:space="preserve"> </w:t>
      </w:r>
      <w:r w:rsidRPr="00131207">
        <w:rPr>
          <w:rFonts w:eastAsia="Calibri" w:cs="Calibri"/>
          <w:sz w:val="19"/>
          <w:szCs w:val="19"/>
        </w:rPr>
        <w:t>strat</w:t>
      </w:r>
      <w:r w:rsidRPr="00131207">
        <w:rPr>
          <w:rFonts w:eastAsia="Calibri" w:cs="Calibri"/>
          <w:spacing w:val="1"/>
          <w:sz w:val="19"/>
          <w:szCs w:val="19"/>
        </w:rPr>
        <w:t>e</w:t>
      </w:r>
      <w:r w:rsidRPr="00131207">
        <w:rPr>
          <w:rFonts w:eastAsia="Calibri" w:cs="Calibri"/>
          <w:sz w:val="19"/>
          <w:szCs w:val="19"/>
        </w:rPr>
        <w:t>gi</w:t>
      </w:r>
      <w:r w:rsidRPr="00131207">
        <w:rPr>
          <w:rFonts w:eastAsia="Calibri" w:cs="Calibri"/>
          <w:spacing w:val="1"/>
          <w:sz w:val="19"/>
          <w:szCs w:val="19"/>
        </w:rPr>
        <w:t>e</w:t>
      </w:r>
      <w:r w:rsidRPr="00131207">
        <w:rPr>
          <w:rFonts w:eastAsia="Calibri" w:cs="Calibri"/>
          <w:sz w:val="19"/>
          <w:szCs w:val="19"/>
        </w:rPr>
        <w:t>s</w:t>
      </w:r>
      <w:r>
        <w:rPr>
          <w:rFonts w:eastAsia="Calibri" w:cs="Calibri"/>
          <w:sz w:val="19"/>
          <w:szCs w:val="19"/>
        </w:rPr>
        <w:t xml:space="preserve"> </w:t>
      </w:r>
      <w:r w:rsidRPr="00131207">
        <w:rPr>
          <w:rFonts w:eastAsia="Calibri" w:cs="Calibri"/>
          <w:sz w:val="19"/>
          <w:szCs w:val="19"/>
        </w:rPr>
        <w:t>to</w:t>
      </w:r>
      <w:r>
        <w:rPr>
          <w:rFonts w:eastAsia="Calibri" w:cs="Calibri"/>
          <w:sz w:val="19"/>
          <w:szCs w:val="19"/>
        </w:rPr>
        <w:t xml:space="preserve"> </w:t>
      </w:r>
      <w:r w:rsidRPr="00131207">
        <w:rPr>
          <w:rFonts w:eastAsia="Calibri" w:cs="Calibri"/>
          <w:sz w:val="19"/>
          <w:szCs w:val="19"/>
        </w:rPr>
        <w:t>address</w:t>
      </w:r>
      <w:r>
        <w:rPr>
          <w:rFonts w:eastAsia="Calibri" w:cs="Calibri"/>
          <w:sz w:val="19"/>
          <w:szCs w:val="19"/>
        </w:rPr>
        <w:t xml:space="preserve"> </w:t>
      </w:r>
      <w:r w:rsidRPr="00131207">
        <w:rPr>
          <w:rFonts w:eastAsia="Calibri" w:cs="Calibri"/>
          <w:sz w:val="19"/>
          <w:szCs w:val="19"/>
        </w:rPr>
        <w:t>mob</w:t>
      </w:r>
      <w:r w:rsidRPr="00131207">
        <w:rPr>
          <w:rFonts w:eastAsia="Calibri" w:cs="Calibri"/>
          <w:spacing w:val="-1"/>
          <w:sz w:val="19"/>
          <w:szCs w:val="19"/>
        </w:rPr>
        <w:t>i</w:t>
      </w:r>
      <w:r w:rsidRPr="00131207">
        <w:rPr>
          <w:rFonts w:eastAsia="Calibri" w:cs="Calibri"/>
          <w:spacing w:val="1"/>
          <w:sz w:val="19"/>
          <w:szCs w:val="19"/>
        </w:rPr>
        <w:t>l</w:t>
      </w:r>
      <w:r w:rsidRPr="00131207">
        <w:rPr>
          <w:rFonts w:eastAsia="Calibri" w:cs="Calibri"/>
          <w:sz w:val="19"/>
          <w:szCs w:val="19"/>
        </w:rPr>
        <w:t>ity</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nd</w:t>
      </w:r>
      <w:r>
        <w:rPr>
          <w:rFonts w:eastAsia="Calibri" w:cs="Calibri"/>
          <w:sz w:val="19"/>
          <w:szCs w:val="19"/>
        </w:rPr>
        <w:t xml:space="preserve"> </w:t>
      </w:r>
      <w:r w:rsidRPr="00131207">
        <w:rPr>
          <w:rFonts w:eastAsia="Calibri" w:cs="Calibri"/>
          <w:sz w:val="19"/>
          <w:szCs w:val="19"/>
        </w:rPr>
        <w:t>tr</w:t>
      </w:r>
      <w:r w:rsidRPr="00131207">
        <w:rPr>
          <w:rFonts w:eastAsia="Calibri" w:cs="Calibri"/>
          <w:spacing w:val="1"/>
          <w:sz w:val="19"/>
          <w:szCs w:val="19"/>
        </w:rPr>
        <w:t>a</w:t>
      </w:r>
      <w:r w:rsidRPr="00131207">
        <w:rPr>
          <w:rFonts w:eastAsia="Calibri" w:cs="Calibri"/>
          <w:sz w:val="19"/>
          <w:szCs w:val="19"/>
        </w:rPr>
        <w:t>nsiency</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m</w:t>
      </w:r>
      <w:r w:rsidRPr="00131207">
        <w:rPr>
          <w:rFonts w:eastAsia="Calibri" w:cs="Calibri"/>
          <w:spacing w:val="-1"/>
          <w:sz w:val="19"/>
          <w:szCs w:val="19"/>
        </w:rPr>
        <w:t>o</w:t>
      </w:r>
      <w:r w:rsidRPr="00131207">
        <w:rPr>
          <w:rFonts w:eastAsia="Calibri" w:cs="Calibri"/>
          <w:sz w:val="19"/>
          <w:szCs w:val="19"/>
        </w:rPr>
        <w:t>ng the</w:t>
      </w:r>
      <w:r>
        <w:rPr>
          <w:rFonts w:eastAsia="Calibri" w:cs="Calibri"/>
          <w:sz w:val="19"/>
          <w:szCs w:val="19"/>
        </w:rPr>
        <w:t xml:space="preserve"> student </w:t>
      </w:r>
      <w:r w:rsidRPr="00131207">
        <w:rPr>
          <w:rFonts w:eastAsia="Calibri" w:cs="Calibri"/>
          <w:sz w:val="19"/>
          <w:szCs w:val="19"/>
        </w:rPr>
        <w:t>p</w:t>
      </w:r>
      <w:r w:rsidRPr="00131207">
        <w:rPr>
          <w:rFonts w:eastAsia="Calibri" w:cs="Calibri"/>
          <w:spacing w:val="2"/>
          <w:sz w:val="19"/>
          <w:szCs w:val="19"/>
        </w:rPr>
        <w:t>o</w:t>
      </w:r>
      <w:r w:rsidRPr="00131207">
        <w:rPr>
          <w:rFonts w:eastAsia="Calibri" w:cs="Calibri"/>
          <w:sz w:val="19"/>
          <w:szCs w:val="19"/>
        </w:rPr>
        <w:t>pulation</w:t>
      </w:r>
      <w:r>
        <w:rPr>
          <w:rFonts w:eastAsia="Calibri" w:cs="Calibri"/>
          <w:sz w:val="19"/>
          <w:szCs w:val="19"/>
        </w:rPr>
        <w:t xml:space="preserve"> </w:t>
      </w:r>
      <w:r w:rsidRPr="00131207">
        <w:rPr>
          <w:rFonts w:eastAsia="Calibri" w:cs="Calibri"/>
          <w:sz w:val="19"/>
          <w:szCs w:val="19"/>
        </w:rPr>
        <w:t>of</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schoo</w:t>
      </w:r>
      <w:r w:rsidRPr="00131207">
        <w:rPr>
          <w:rFonts w:eastAsia="Calibri" w:cs="Calibri"/>
          <w:spacing w:val="1"/>
          <w:sz w:val="19"/>
          <w:szCs w:val="19"/>
        </w:rPr>
        <w:t>l</w:t>
      </w:r>
    </w:p>
    <w:p w14:paraId="2F7013A0" w14:textId="77777777" w:rsidR="002B1A16" w:rsidRPr="00131207" w:rsidRDefault="002B1A16" w:rsidP="002B1A16">
      <w:pPr>
        <w:spacing w:before="60"/>
        <w:ind w:left="360" w:right="-162" w:hanging="360"/>
        <w:rPr>
          <w:rFonts w:eastAsia="Calibri" w:cs="Calibri"/>
          <w:sz w:val="19"/>
          <w:szCs w:val="19"/>
        </w:rPr>
      </w:pPr>
      <w:r w:rsidRPr="007E5AA6">
        <w:rPr>
          <w:rFonts w:ascii="Wingdings" w:eastAsia="Wingdings" w:hAnsi="Wingdings" w:cs="Wingdings"/>
          <w:sz w:val="19"/>
          <w:szCs w:val="19"/>
        </w:rPr>
        <w:t></w:t>
      </w:r>
      <w:r w:rsidRPr="00131207">
        <w:rPr>
          <w:rFonts w:eastAsia="Calibri" w:cs="Calibri"/>
          <w:b/>
          <w:bCs/>
          <w:sz w:val="19"/>
          <w:szCs w:val="19"/>
        </w:rPr>
        <w:t>Ad</w:t>
      </w:r>
      <w:r w:rsidRPr="00131207">
        <w:rPr>
          <w:rFonts w:eastAsia="Calibri" w:cs="Calibri"/>
          <w:b/>
          <w:bCs/>
          <w:spacing w:val="1"/>
          <w:sz w:val="19"/>
          <w:szCs w:val="19"/>
        </w:rPr>
        <w:t>d</w:t>
      </w:r>
      <w:r w:rsidRPr="00131207">
        <w:rPr>
          <w:rFonts w:eastAsia="Calibri" w:cs="Calibri"/>
          <w:b/>
          <w:bCs/>
          <w:sz w:val="19"/>
          <w:szCs w:val="19"/>
        </w:rPr>
        <w:t>itio</w:t>
      </w:r>
      <w:r w:rsidRPr="00131207">
        <w:rPr>
          <w:rFonts w:eastAsia="Calibri" w:cs="Calibri"/>
          <w:b/>
          <w:bCs/>
          <w:spacing w:val="1"/>
          <w:sz w:val="19"/>
          <w:szCs w:val="19"/>
        </w:rPr>
        <w:t>n</w:t>
      </w:r>
      <w:r w:rsidRPr="00131207">
        <w:rPr>
          <w:rFonts w:eastAsia="Calibri" w:cs="Calibri"/>
          <w:b/>
          <w:bCs/>
          <w:sz w:val="19"/>
          <w:szCs w:val="19"/>
        </w:rPr>
        <w:t>al</w:t>
      </w:r>
      <w:r>
        <w:rPr>
          <w:rFonts w:eastAsia="Calibri" w:cs="Calibri"/>
          <w:b/>
          <w:bCs/>
          <w:sz w:val="19"/>
          <w:szCs w:val="19"/>
        </w:rPr>
        <w:t xml:space="preserve"> </w:t>
      </w:r>
      <w:r w:rsidRPr="00131207">
        <w:rPr>
          <w:rFonts w:eastAsia="Calibri" w:cs="Calibri"/>
          <w:b/>
          <w:bCs/>
          <w:sz w:val="19"/>
          <w:szCs w:val="19"/>
        </w:rPr>
        <w:t>strat</w:t>
      </w:r>
      <w:r w:rsidRPr="00131207">
        <w:rPr>
          <w:rFonts w:eastAsia="Calibri" w:cs="Calibri"/>
          <w:b/>
          <w:bCs/>
          <w:spacing w:val="1"/>
          <w:sz w:val="19"/>
          <w:szCs w:val="19"/>
        </w:rPr>
        <w:t>e</w:t>
      </w:r>
      <w:r w:rsidRPr="00131207">
        <w:rPr>
          <w:rFonts w:eastAsia="Calibri" w:cs="Calibri"/>
          <w:b/>
          <w:bCs/>
          <w:sz w:val="19"/>
          <w:szCs w:val="19"/>
        </w:rPr>
        <w:t>gi</w:t>
      </w:r>
      <w:r w:rsidRPr="00131207">
        <w:rPr>
          <w:rFonts w:eastAsia="Calibri" w:cs="Calibri"/>
          <w:b/>
          <w:bCs/>
          <w:spacing w:val="1"/>
          <w:sz w:val="19"/>
          <w:szCs w:val="19"/>
        </w:rPr>
        <w:t>es</w:t>
      </w:r>
      <w:r w:rsidRPr="00131207">
        <w:rPr>
          <w:rFonts w:eastAsia="Calibri" w:cs="Calibri"/>
          <w:sz w:val="19"/>
          <w:szCs w:val="19"/>
        </w:rPr>
        <w:t>:</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Commissioner</w:t>
      </w:r>
      <w:r>
        <w:rPr>
          <w:rFonts w:eastAsia="Calibri" w:cs="Calibri"/>
          <w:sz w:val="19"/>
          <w:szCs w:val="19"/>
        </w:rPr>
        <w:t xml:space="preserve"> </w:t>
      </w:r>
      <w:r w:rsidRPr="00131207">
        <w:rPr>
          <w:rFonts w:eastAsia="Calibri" w:cs="Calibri"/>
          <w:sz w:val="19"/>
          <w:szCs w:val="19"/>
        </w:rPr>
        <w:t>m</w:t>
      </w:r>
      <w:r w:rsidRPr="00131207">
        <w:rPr>
          <w:rFonts w:eastAsia="Calibri" w:cs="Calibri"/>
          <w:spacing w:val="2"/>
          <w:sz w:val="19"/>
          <w:szCs w:val="19"/>
        </w:rPr>
        <w:t>a</w:t>
      </w:r>
      <w:r w:rsidRPr="00131207">
        <w:rPr>
          <w:rFonts w:eastAsia="Calibri" w:cs="Calibri"/>
          <w:sz w:val="19"/>
          <w:szCs w:val="19"/>
        </w:rPr>
        <w:t>y</w:t>
      </w:r>
      <w:r>
        <w:rPr>
          <w:rFonts w:eastAsia="Calibri" w:cs="Calibri"/>
          <w:sz w:val="19"/>
          <w:szCs w:val="19"/>
        </w:rPr>
        <w:t xml:space="preserve"> </w:t>
      </w:r>
      <w:r w:rsidRPr="00131207">
        <w:rPr>
          <w:rFonts w:eastAsia="Calibri" w:cs="Calibri"/>
          <w:sz w:val="19"/>
          <w:szCs w:val="19"/>
        </w:rPr>
        <w:t>include</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dditional</w:t>
      </w:r>
      <w:r>
        <w:rPr>
          <w:rFonts w:eastAsia="Calibri" w:cs="Calibri"/>
          <w:sz w:val="19"/>
          <w:szCs w:val="19"/>
        </w:rPr>
        <w:t xml:space="preserve"> </w:t>
      </w:r>
      <w:r w:rsidRPr="00131207">
        <w:rPr>
          <w:rFonts w:eastAsia="Calibri" w:cs="Calibri"/>
          <w:sz w:val="19"/>
          <w:szCs w:val="19"/>
        </w:rPr>
        <w:t>c</w:t>
      </w:r>
      <w:r w:rsidRPr="00131207">
        <w:rPr>
          <w:rFonts w:eastAsia="Calibri" w:cs="Calibri"/>
          <w:spacing w:val="1"/>
          <w:sz w:val="19"/>
          <w:szCs w:val="19"/>
        </w:rPr>
        <w:t>o</w:t>
      </w:r>
      <w:r w:rsidRPr="00131207">
        <w:rPr>
          <w:rFonts w:eastAsia="Calibri" w:cs="Calibri"/>
          <w:sz w:val="19"/>
          <w:szCs w:val="19"/>
        </w:rPr>
        <w:t>mpone</w:t>
      </w:r>
      <w:r w:rsidRPr="00131207">
        <w:rPr>
          <w:rFonts w:eastAsia="Calibri" w:cs="Calibri"/>
          <w:spacing w:val="1"/>
          <w:sz w:val="19"/>
          <w:szCs w:val="19"/>
        </w:rPr>
        <w:t>n</w:t>
      </w:r>
      <w:r w:rsidRPr="00131207">
        <w:rPr>
          <w:rFonts w:eastAsia="Calibri" w:cs="Calibri"/>
          <w:sz w:val="19"/>
          <w:szCs w:val="19"/>
        </w:rPr>
        <w:t>ts</w:t>
      </w:r>
      <w:r>
        <w:rPr>
          <w:rFonts w:eastAsia="Calibri" w:cs="Calibri"/>
          <w:sz w:val="19"/>
          <w:szCs w:val="19"/>
        </w:rPr>
        <w:t xml:space="preserve"> </w:t>
      </w:r>
      <w:r w:rsidRPr="00131207">
        <w:rPr>
          <w:rFonts w:eastAsia="Calibri" w:cs="Calibri"/>
          <w:sz w:val="19"/>
          <w:szCs w:val="19"/>
        </w:rPr>
        <w:t>based</w:t>
      </w:r>
      <w:r>
        <w:rPr>
          <w:rFonts w:eastAsia="Calibri" w:cs="Calibri"/>
          <w:sz w:val="19"/>
          <w:szCs w:val="19"/>
        </w:rPr>
        <w:t xml:space="preserve"> </w:t>
      </w:r>
      <w:r w:rsidRPr="00131207">
        <w:rPr>
          <w:rFonts w:eastAsia="Calibri" w:cs="Calibri"/>
          <w:sz w:val="19"/>
          <w:szCs w:val="19"/>
        </w:rPr>
        <w:t>on</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re</w:t>
      </w:r>
      <w:r w:rsidRPr="00131207">
        <w:rPr>
          <w:rFonts w:eastAsia="Calibri" w:cs="Calibri"/>
          <w:spacing w:val="1"/>
          <w:sz w:val="19"/>
          <w:szCs w:val="19"/>
        </w:rPr>
        <w:t>a</w:t>
      </w:r>
      <w:r w:rsidRPr="00131207">
        <w:rPr>
          <w:rFonts w:eastAsia="Calibri" w:cs="Calibri"/>
          <w:sz w:val="19"/>
          <w:szCs w:val="19"/>
        </w:rPr>
        <w:t>sons</w:t>
      </w:r>
      <w:r>
        <w:rPr>
          <w:rFonts w:eastAsia="Calibri" w:cs="Calibri"/>
          <w:sz w:val="19"/>
          <w:szCs w:val="19"/>
        </w:rPr>
        <w:t xml:space="preserve"> </w:t>
      </w:r>
      <w:r w:rsidRPr="00131207">
        <w:rPr>
          <w:rFonts w:eastAsia="Calibri" w:cs="Calibri"/>
          <w:sz w:val="19"/>
          <w:szCs w:val="19"/>
        </w:rPr>
        <w:t>why</w:t>
      </w:r>
      <w:r>
        <w:rPr>
          <w:rFonts w:eastAsia="Calibri" w:cs="Calibri"/>
          <w:sz w:val="19"/>
          <w:szCs w:val="19"/>
        </w:rPr>
        <w:t xml:space="preserve"> </w:t>
      </w:r>
      <w:r w:rsidRPr="00131207">
        <w:rPr>
          <w:rFonts w:eastAsia="Calibri" w:cs="Calibri"/>
          <w:sz w:val="19"/>
          <w:szCs w:val="19"/>
        </w:rPr>
        <w:t>the school</w:t>
      </w:r>
      <w:r>
        <w:rPr>
          <w:rFonts w:eastAsia="Calibri" w:cs="Calibri"/>
          <w:sz w:val="19"/>
          <w:szCs w:val="19"/>
        </w:rPr>
        <w:t xml:space="preserve"> </w:t>
      </w:r>
      <w:r w:rsidRPr="00131207">
        <w:rPr>
          <w:rFonts w:eastAsia="Calibri" w:cs="Calibri"/>
          <w:sz w:val="19"/>
          <w:szCs w:val="19"/>
        </w:rPr>
        <w:t>w</w:t>
      </w:r>
      <w:r w:rsidRPr="00131207">
        <w:rPr>
          <w:rFonts w:eastAsia="Calibri" w:cs="Calibri"/>
          <w:spacing w:val="1"/>
          <w:sz w:val="19"/>
          <w:szCs w:val="19"/>
        </w:rPr>
        <w:t>a</w:t>
      </w:r>
      <w:r w:rsidRPr="00131207">
        <w:rPr>
          <w:rFonts w:eastAsia="Calibri" w:cs="Calibri"/>
          <w:sz w:val="19"/>
          <w:szCs w:val="19"/>
        </w:rPr>
        <w:t>s de</w:t>
      </w:r>
      <w:r w:rsidRPr="00131207">
        <w:rPr>
          <w:rFonts w:eastAsia="Calibri" w:cs="Calibri"/>
          <w:spacing w:val="1"/>
          <w:sz w:val="19"/>
          <w:szCs w:val="19"/>
        </w:rPr>
        <w:t>s</w:t>
      </w:r>
      <w:r w:rsidRPr="00131207">
        <w:rPr>
          <w:rFonts w:eastAsia="Calibri" w:cs="Calibri"/>
          <w:sz w:val="19"/>
          <w:szCs w:val="19"/>
        </w:rPr>
        <w:t>i</w:t>
      </w:r>
      <w:r w:rsidRPr="00131207">
        <w:rPr>
          <w:rFonts w:eastAsia="Calibri" w:cs="Calibri"/>
          <w:spacing w:val="-1"/>
          <w:sz w:val="19"/>
          <w:szCs w:val="19"/>
        </w:rPr>
        <w:t>g</w:t>
      </w:r>
      <w:r w:rsidRPr="00131207">
        <w:rPr>
          <w:rFonts w:eastAsia="Calibri" w:cs="Calibri"/>
          <w:sz w:val="19"/>
          <w:szCs w:val="19"/>
        </w:rPr>
        <w:t>nat</w:t>
      </w:r>
      <w:r w:rsidRPr="00131207">
        <w:rPr>
          <w:rFonts w:eastAsia="Calibri" w:cs="Calibri"/>
          <w:spacing w:val="1"/>
          <w:sz w:val="19"/>
          <w:szCs w:val="19"/>
        </w:rPr>
        <w:t>e</w:t>
      </w:r>
      <w:r w:rsidRPr="00131207">
        <w:rPr>
          <w:rFonts w:eastAsia="Calibri" w:cs="Calibri"/>
          <w:sz w:val="19"/>
          <w:szCs w:val="19"/>
        </w:rPr>
        <w:t>d</w:t>
      </w:r>
      <w:r>
        <w:rPr>
          <w:rFonts w:eastAsia="Calibri" w:cs="Calibri"/>
          <w:sz w:val="19"/>
          <w:szCs w:val="19"/>
        </w:rPr>
        <w:t xml:space="preserve"> </w:t>
      </w:r>
      <w:r w:rsidRPr="00131207">
        <w:rPr>
          <w:rFonts w:eastAsia="Calibri" w:cs="Calibri"/>
          <w:spacing w:val="1"/>
          <w:sz w:val="19"/>
          <w:szCs w:val="19"/>
        </w:rPr>
        <w:t>a</w:t>
      </w:r>
      <w:r w:rsidRPr="00131207">
        <w:rPr>
          <w:rFonts w:eastAsia="Calibri" w:cs="Calibri"/>
          <w:sz w:val="19"/>
          <w:szCs w:val="19"/>
        </w:rPr>
        <w:t>s</w:t>
      </w:r>
      <w:r w:rsidRPr="00131207">
        <w:rPr>
          <w:rFonts w:eastAsia="Calibri" w:cs="Calibri"/>
          <w:spacing w:val="-2"/>
          <w:sz w:val="19"/>
          <w:szCs w:val="19"/>
        </w:rPr>
        <w:t xml:space="preserve"> chronically </w:t>
      </w:r>
      <w:r w:rsidRPr="00131207">
        <w:rPr>
          <w:rFonts w:eastAsia="Calibri" w:cs="Calibri"/>
          <w:sz w:val="19"/>
          <w:szCs w:val="19"/>
        </w:rPr>
        <w:t>underp</w:t>
      </w:r>
      <w:r w:rsidRPr="00131207">
        <w:rPr>
          <w:rFonts w:eastAsia="Calibri" w:cs="Calibri"/>
          <w:spacing w:val="1"/>
          <w:sz w:val="19"/>
          <w:szCs w:val="19"/>
        </w:rPr>
        <w:t>e</w:t>
      </w:r>
      <w:r w:rsidRPr="00131207">
        <w:rPr>
          <w:rFonts w:eastAsia="Calibri" w:cs="Calibri"/>
          <w:sz w:val="19"/>
          <w:szCs w:val="19"/>
        </w:rPr>
        <w:t>rform</w:t>
      </w:r>
      <w:r w:rsidRPr="00131207">
        <w:rPr>
          <w:rFonts w:eastAsia="Calibri" w:cs="Calibri"/>
          <w:spacing w:val="1"/>
          <w:sz w:val="19"/>
          <w:szCs w:val="19"/>
        </w:rPr>
        <w:t>in</w:t>
      </w:r>
      <w:r w:rsidRPr="00131207">
        <w:rPr>
          <w:rFonts w:eastAsia="Calibri" w:cs="Calibri"/>
          <w:sz w:val="19"/>
          <w:szCs w:val="19"/>
        </w:rPr>
        <w:t>g</w:t>
      </w:r>
      <w:r>
        <w:rPr>
          <w:rFonts w:eastAsia="Calibri" w:cs="Calibri"/>
          <w:sz w:val="19"/>
          <w:szCs w:val="19"/>
        </w:rPr>
        <w:t xml:space="preserve"> </w:t>
      </w:r>
      <w:r w:rsidRPr="00131207">
        <w:rPr>
          <w:rFonts w:eastAsia="Calibri" w:cs="Calibri"/>
          <w:sz w:val="19"/>
          <w:szCs w:val="19"/>
        </w:rPr>
        <w:t>and</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rec</w:t>
      </w:r>
      <w:r w:rsidRPr="00131207">
        <w:rPr>
          <w:rFonts w:eastAsia="Calibri" w:cs="Calibri"/>
          <w:spacing w:val="1"/>
          <w:sz w:val="19"/>
          <w:szCs w:val="19"/>
        </w:rPr>
        <w:t>o</w:t>
      </w:r>
      <w:r w:rsidRPr="00131207">
        <w:rPr>
          <w:rFonts w:eastAsia="Calibri" w:cs="Calibri"/>
          <w:sz w:val="19"/>
          <w:szCs w:val="19"/>
        </w:rPr>
        <w:t>m</w:t>
      </w:r>
      <w:r w:rsidRPr="00131207">
        <w:rPr>
          <w:rFonts w:eastAsia="Calibri" w:cs="Calibri"/>
          <w:spacing w:val="-1"/>
          <w:sz w:val="19"/>
          <w:szCs w:val="19"/>
        </w:rPr>
        <w:t>m</w:t>
      </w:r>
      <w:r w:rsidRPr="00131207">
        <w:rPr>
          <w:rFonts w:eastAsia="Calibri" w:cs="Calibri"/>
          <w:sz w:val="19"/>
          <w:szCs w:val="19"/>
        </w:rPr>
        <w:t>end</w:t>
      </w:r>
      <w:r w:rsidRPr="00131207">
        <w:rPr>
          <w:rFonts w:eastAsia="Calibri" w:cs="Calibri"/>
          <w:spacing w:val="1"/>
          <w:sz w:val="19"/>
          <w:szCs w:val="19"/>
        </w:rPr>
        <w:t>a</w:t>
      </w:r>
      <w:r w:rsidRPr="00131207">
        <w:rPr>
          <w:rFonts w:eastAsia="Calibri" w:cs="Calibri"/>
          <w:sz w:val="19"/>
          <w:szCs w:val="19"/>
        </w:rPr>
        <w:t>t</w:t>
      </w:r>
      <w:r w:rsidRPr="00131207">
        <w:rPr>
          <w:rFonts w:eastAsia="Calibri" w:cs="Calibri"/>
          <w:spacing w:val="1"/>
          <w:sz w:val="19"/>
          <w:szCs w:val="19"/>
        </w:rPr>
        <w:t>i</w:t>
      </w:r>
      <w:r w:rsidRPr="00131207">
        <w:rPr>
          <w:rFonts w:eastAsia="Calibri" w:cs="Calibri"/>
          <w:sz w:val="19"/>
          <w:szCs w:val="19"/>
        </w:rPr>
        <w:t>ons</w:t>
      </w:r>
      <w:r>
        <w:rPr>
          <w:rFonts w:eastAsia="Calibri" w:cs="Calibri"/>
          <w:sz w:val="19"/>
          <w:szCs w:val="19"/>
        </w:rPr>
        <w:t xml:space="preserve"> </w:t>
      </w:r>
      <w:r w:rsidRPr="00131207">
        <w:rPr>
          <w:rFonts w:eastAsia="Calibri" w:cs="Calibri"/>
          <w:spacing w:val="1"/>
          <w:sz w:val="19"/>
          <w:szCs w:val="19"/>
        </w:rPr>
        <w:t>o</w:t>
      </w:r>
      <w:r w:rsidRPr="00131207">
        <w:rPr>
          <w:rFonts w:eastAsia="Calibri" w:cs="Calibri"/>
          <w:sz w:val="19"/>
          <w:szCs w:val="19"/>
        </w:rPr>
        <w:t>f</w:t>
      </w:r>
      <w:r>
        <w:rPr>
          <w:rFonts w:eastAsia="Calibri" w:cs="Calibri"/>
          <w:sz w:val="19"/>
          <w:szCs w:val="19"/>
        </w:rPr>
        <w:t xml:space="preserve"> </w:t>
      </w:r>
      <w:r w:rsidRPr="00131207">
        <w:rPr>
          <w:rFonts w:eastAsia="Calibri" w:cs="Calibri"/>
          <w:sz w:val="19"/>
          <w:szCs w:val="19"/>
        </w:rPr>
        <w:t>the</w:t>
      </w:r>
      <w:r>
        <w:rPr>
          <w:rFonts w:eastAsia="Calibri" w:cs="Calibri"/>
          <w:sz w:val="19"/>
          <w:szCs w:val="19"/>
        </w:rPr>
        <w:t xml:space="preserve"> </w:t>
      </w:r>
      <w:r w:rsidRPr="00131207">
        <w:rPr>
          <w:rFonts w:eastAsia="Calibri" w:cs="Calibri"/>
          <w:sz w:val="19"/>
          <w:szCs w:val="19"/>
        </w:rPr>
        <w:t>local</w:t>
      </w:r>
      <w:r>
        <w:rPr>
          <w:rFonts w:eastAsia="Calibri" w:cs="Calibri"/>
          <w:sz w:val="19"/>
          <w:szCs w:val="19"/>
        </w:rPr>
        <w:t xml:space="preserve"> </w:t>
      </w:r>
      <w:r w:rsidRPr="00131207">
        <w:rPr>
          <w:rFonts w:eastAsia="Calibri" w:cs="Calibri"/>
          <w:sz w:val="19"/>
          <w:szCs w:val="19"/>
        </w:rPr>
        <w:t>st</w:t>
      </w:r>
      <w:r w:rsidRPr="00131207">
        <w:rPr>
          <w:rFonts w:eastAsia="Calibri" w:cs="Calibri"/>
          <w:spacing w:val="1"/>
          <w:sz w:val="19"/>
          <w:szCs w:val="19"/>
        </w:rPr>
        <w:t>a</w:t>
      </w:r>
      <w:r w:rsidRPr="00131207">
        <w:rPr>
          <w:rFonts w:eastAsia="Calibri" w:cs="Calibri"/>
          <w:sz w:val="19"/>
          <w:szCs w:val="19"/>
        </w:rPr>
        <w:t>keho</w:t>
      </w:r>
      <w:r w:rsidRPr="00131207">
        <w:rPr>
          <w:rFonts w:eastAsia="Calibri" w:cs="Calibri"/>
          <w:spacing w:val="-1"/>
          <w:sz w:val="19"/>
          <w:szCs w:val="19"/>
        </w:rPr>
        <w:t>l</w:t>
      </w:r>
      <w:r w:rsidRPr="00131207">
        <w:rPr>
          <w:rFonts w:eastAsia="Calibri" w:cs="Calibri"/>
          <w:sz w:val="19"/>
          <w:szCs w:val="19"/>
        </w:rPr>
        <w:t>der</w:t>
      </w:r>
      <w:r w:rsidRPr="00131207">
        <w:rPr>
          <w:rFonts w:eastAsia="Calibri" w:cs="Calibri"/>
          <w:spacing w:val="1"/>
          <w:sz w:val="19"/>
          <w:szCs w:val="19"/>
        </w:rPr>
        <w:t>g</w:t>
      </w:r>
      <w:r w:rsidRPr="00131207">
        <w:rPr>
          <w:rFonts w:eastAsia="Calibri" w:cs="Calibri"/>
          <w:sz w:val="19"/>
          <w:szCs w:val="19"/>
        </w:rPr>
        <w:t>roup</w:t>
      </w:r>
    </w:p>
    <w:p w14:paraId="2F7013A1" w14:textId="77777777" w:rsidR="002B1A16" w:rsidRPr="00131207" w:rsidRDefault="002B1A16" w:rsidP="002B1A16">
      <w:pPr>
        <w:tabs>
          <w:tab w:val="left" w:pos="7308"/>
          <w:tab w:val="left" w:pos="8568"/>
        </w:tabs>
        <w:rPr>
          <w:rFonts w:cs="Arial"/>
          <w:b/>
        </w:rPr>
        <w:sectPr w:rsidR="002B1A16" w:rsidRPr="00131207" w:rsidSect="00124E55">
          <w:type w:val="continuous"/>
          <w:pgSz w:w="12240" w:h="15840"/>
          <w:pgMar w:top="1152" w:right="1152" w:bottom="720" w:left="1152" w:header="432" w:footer="432" w:gutter="0"/>
          <w:cols w:space="720"/>
          <w:titlePg/>
          <w:docGrid w:linePitch="360"/>
        </w:sectPr>
      </w:pPr>
    </w:p>
    <w:p w14:paraId="2F7013A2" w14:textId="77777777" w:rsidR="002B1A16" w:rsidRDefault="002B1A16" w:rsidP="002B1A16">
      <w:pPr>
        <w:rPr>
          <w:rFonts w:eastAsia="Calibri" w:cs="Arial"/>
          <w:b/>
          <w:spacing w:val="5"/>
          <w:kern w:val="28"/>
          <w:sz w:val="32"/>
          <w:szCs w:val="32"/>
        </w:rPr>
      </w:pPr>
      <w:bookmarkStart w:id="8" w:name="_SECTION_IV:_Union"/>
      <w:bookmarkStart w:id="9" w:name="_SECTION_V:_Local"/>
      <w:bookmarkStart w:id="10" w:name="Appendices"/>
      <w:bookmarkEnd w:id="8"/>
      <w:bookmarkEnd w:id="9"/>
    </w:p>
    <w:p w14:paraId="2F7013A3" w14:textId="77777777" w:rsidR="002B1A16" w:rsidRPr="00131207" w:rsidRDefault="002B1A16" w:rsidP="002B1A16">
      <w:pPr>
        <w:pStyle w:val="Title"/>
        <w:outlineLvl w:val="0"/>
        <w:rPr>
          <w:rFonts w:asciiTheme="minorHAnsi" w:hAnsiTheme="minorHAnsi" w:cs="Arial"/>
          <w:b/>
          <w:color w:val="auto"/>
          <w:sz w:val="32"/>
          <w:szCs w:val="32"/>
        </w:rPr>
      </w:pPr>
      <w:r w:rsidRPr="00131207">
        <w:rPr>
          <w:rFonts w:asciiTheme="minorHAnsi" w:hAnsiTheme="minorHAnsi" w:cs="Arial"/>
          <w:b/>
          <w:color w:val="auto"/>
          <w:sz w:val="32"/>
          <w:szCs w:val="32"/>
        </w:rPr>
        <w:t>Appendix</w:t>
      </w:r>
      <w:r>
        <w:rPr>
          <w:rFonts w:asciiTheme="minorHAnsi" w:hAnsiTheme="minorHAnsi" w:cs="Arial"/>
          <w:b/>
          <w:color w:val="auto"/>
          <w:sz w:val="32"/>
          <w:szCs w:val="32"/>
        </w:rPr>
        <w:t xml:space="preserve"> A: Required Working Conditions</w:t>
      </w:r>
    </w:p>
    <w:bookmarkEnd w:id="10"/>
    <w:p w14:paraId="2F7013A4" w14:textId="77777777" w:rsidR="002B1A16" w:rsidRPr="00CD4145" w:rsidRDefault="002B1A16" w:rsidP="002B1A16">
      <w:pPr>
        <w:rPr>
          <w:i/>
        </w:rPr>
      </w:pPr>
      <w:r w:rsidRPr="00CD4145">
        <w:rPr>
          <w:i/>
        </w:rPr>
        <w:t>Following are the terms for working conditions and compensation specific to the Level 5 school(s) in the district. The Commissioner and Receiver reserve the right to make additional changes to the collective bargaining agreements and/or any existing practice or school district policy as applied to the school as needed.</w:t>
      </w:r>
      <w:r>
        <w:rPr>
          <w:i/>
        </w:rPr>
        <w:t xml:space="preserve"> </w:t>
      </w:r>
      <w:r w:rsidRPr="00CD4145">
        <w:rPr>
          <w:i/>
        </w:rPr>
        <w:t xml:space="preserve">Nothing contained in the turnaround plan or the collective bargaining agreement shall be construed to limit the rights of the Commissioner as they are provided for under G.L. c.69, §1J. </w:t>
      </w:r>
    </w:p>
    <w:p w14:paraId="2F7013A5" w14:textId="77777777" w:rsidR="002B1A16" w:rsidRPr="00CD4145" w:rsidRDefault="002B1A16" w:rsidP="002B1A16">
      <w:pPr>
        <w:pStyle w:val="Default"/>
        <w:rPr>
          <w:rFonts w:asciiTheme="minorHAnsi" w:hAnsiTheme="minorHAnsi"/>
          <w:b/>
          <w:bCs/>
          <w:sz w:val="22"/>
          <w:szCs w:val="22"/>
        </w:rPr>
      </w:pPr>
    </w:p>
    <w:p w14:paraId="2F7013A6" w14:textId="77777777" w:rsidR="002B1A16" w:rsidRPr="00EE3E60" w:rsidRDefault="002B1A16" w:rsidP="002B1A16">
      <w:pPr>
        <w:pStyle w:val="Default"/>
        <w:rPr>
          <w:rFonts w:asciiTheme="minorHAnsi" w:hAnsiTheme="minorHAnsi"/>
          <w:b/>
          <w:bCs/>
          <w:color w:val="auto"/>
          <w:sz w:val="22"/>
          <w:szCs w:val="22"/>
        </w:rPr>
      </w:pPr>
      <w:r w:rsidRPr="00EE3E60">
        <w:rPr>
          <w:rFonts w:asciiTheme="minorHAnsi" w:hAnsiTheme="minorHAnsi"/>
          <w:b/>
          <w:bCs/>
          <w:color w:val="auto"/>
          <w:sz w:val="22"/>
          <w:szCs w:val="22"/>
        </w:rPr>
        <w:t xml:space="preserve">TERMS AND CONDITIONS FOR EMPLOYEES AT THE MORGAN SCHOOL </w:t>
      </w:r>
    </w:p>
    <w:p w14:paraId="2F7013A7" w14:textId="77777777" w:rsidR="002B1A16" w:rsidRPr="00EE3E60" w:rsidRDefault="002B1A16" w:rsidP="002B1A16">
      <w:pPr>
        <w:pStyle w:val="Default"/>
        <w:rPr>
          <w:rFonts w:asciiTheme="minorHAnsi" w:hAnsiTheme="minorHAnsi"/>
          <w:color w:val="auto"/>
          <w:sz w:val="22"/>
          <w:szCs w:val="22"/>
        </w:rPr>
      </w:pPr>
    </w:p>
    <w:p w14:paraId="2F7013A8" w14:textId="77777777" w:rsidR="002B1A16" w:rsidRPr="00EE3E60" w:rsidRDefault="002B1A16" w:rsidP="002B1A16">
      <w:pPr>
        <w:pStyle w:val="Default"/>
        <w:rPr>
          <w:rFonts w:asciiTheme="minorHAnsi" w:hAnsiTheme="minorHAnsi"/>
          <w:color w:val="auto"/>
          <w:sz w:val="22"/>
          <w:szCs w:val="22"/>
        </w:rPr>
      </w:pPr>
      <w:r w:rsidRPr="00EE3E60">
        <w:rPr>
          <w:rFonts w:asciiTheme="minorHAnsi" w:hAnsiTheme="minorHAnsi"/>
          <w:color w:val="auto"/>
          <w:sz w:val="22"/>
          <w:szCs w:val="22"/>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2F7013A9" w14:textId="77777777" w:rsidR="002B1A16" w:rsidRPr="00EE3E60" w:rsidRDefault="002B1A16" w:rsidP="002B1A16">
      <w:pPr>
        <w:pStyle w:val="Default"/>
        <w:rPr>
          <w:rFonts w:asciiTheme="minorHAnsi" w:hAnsiTheme="minorHAnsi"/>
          <w:color w:val="auto"/>
          <w:sz w:val="22"/>
          <w:szCs w:val="22"/>
        </w:rPr>
      </w:pPr>
    </w:p>
    <w:p w14:paraId="2F7013AA"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2F7013AB"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 xml:space="preserve">(2) reallocate the uses of the existing budget of the school; </w:t>
      </w:r>
    </w:p>
    <w:p w14:paraId="2F7013AC"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2F7013AD"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14:paraId="2F7013AE"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 xml:space="preserve">(5) expand the school day or school year or both of the school; </w:t>
      </w:r>
    </w:p>
    <w:p w14:paraId="2F7013AF"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 xml:space="preserve">(6) for an elementary school, add pre-kindergarten and full-day kindergarten classes, if the school does not already have such classes; </w:t>
      </w:r>
    </w:p>
    <w:p w14:paraId="2F7013B0"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2F7013B1"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14:paraId="2F7013B2"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(9) limit, suspend or change 1 or more school district policies or practices, as such policies or practices relate to the school;</w:t>
      </w:r>
    </w:p>
    <w:p w14:paraId="2F7013B3"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 xml:space="preserve">(10) include a provision of job-embedded professional development for teachers at the school, with an emphasis on strategies that involve teacher input and feedback; </w:t>
      </w:r>
    </w:p>
    <w:p w14:paraId="2F7013B4"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 xml:space="preserve">(11) provide for increased opportunities for teacher planning time and collaboration focused on improving student instruction; </w:t>
      </w:r>
    </w:p>
    <w:p w14:paraId="2F7013B5"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 xml:space="preserve">(12) establish a plan for professional development for administrators at the school, with an emphasis on strategies that develop leadership skills and use the principles of distributive leadership; </w:t>
      </w:r>
    </w:p>
    <w:p w14:paraId="2F7013B6" w14:textId="77777777" w:rsidR="002B1A16" w:rsidRPr="00EE3E60" w:rsidRDefault="002B1A16" w:rsidP="002B1A16">
      <w:pPr>
        <w:pStyle w:val="Default"/>
        <w:numPr>
          <w:ilvl w:val="0"/>
          <w:numId w:val="57"/>
        </w:numPr>
        <w:rPr>
          <w:rFonts w:asciiTheme="minorHAnsi" w:hAnsiTheme="minorHAnsi"/>
          <w:color w:val="auto"/>
          <w:sz w:val="22"/>
          <w:szCs w:val="22"/>
        </w:rPr>
      </w:pPr>
      <w:r w:rsidRPr="00EE3E60">
        <w:rPr>
          <w:rFonts w:asciiTheme="minorHAnsi" w:hAnsiTheme="minorHAnsi"/>
          <w:color w:val="auto"/>
          <w:sz w:val="22"/>
          <w:szCs w:val="22"/>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14:paraId="2F7013B7" w14:textId="77777777" w:rsidR="002B1A16" w:rsidRPr="00EE3E60" w:rsidRDefault="002B1A16" w:rsidP="002B1A16">
      <w:pPr>
        <w:pStyle w:val="Default"/>
        <w:rPr>
          <w:rFonts w:asciiTheme="minorHAnsi" w:hAnsiTheme="minorHAnsi"/>
          <w:color w:val="auto"/>
          <w:sz w:val="22"/>
          <w:szCs w:val="22"/>
        </w:rPr>
      </w:pPr>
    </w:p>
    <w:p w14:paraId="2F7013B8" w14:textId="77777777" w:rsidR="002B1A16" w:rsidRPr="00EE3E60" w:rsidRDefault="002B1A16" w:rsidP="002B1A16">
      <w:pPr>
        <w:pStyle w:val="Default"/>
        <w:rPr>
          <w:rFonts w:asciiTheme="minorHAnsi" w:hAnsiTheme="minorHAnsi"/>
          <w:color w:val="auto"/>
          <w:sz w:val="22"/>
          <w:szCs w:val="22"/>
        </w:rPr>
      </w:pPr>
      <w:r w:rsidRPr="00EE3E60">
        <w:rPr>
          <w:rFonts w:asciiTheme="minorHAnsi" w:hAnsiTheme="minorHAnsi"/>
          <w:color w:val="auto"/>
          <w:sz w:val="22"/>
          <w:szCs w:val="22"/>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2F7013B9" w14:textId="77777777" w:rsidR="002B1A16" w:rsidRPr="00EE3E60" w:rsidRDefault="002B1A16" w:rsidP="002B1A16">
      <w:pPr>
        <w:pStyle w:val="Default"/>
        <w:rPr>
          <w:rFonts w:asciiTheme="minorHAnsi" w:hAnsiTheme="minorHAnsi"/>
          <w:color w:val="auto"/>
          <w:sz w:val="22"/>
          <w:szCs w:val="22"/>
        </w:rPr>
      </w:pPr>
    </w:p>
    <w:p w14:paraId="2F7013BA" w14:textId="77777777" w:rsidR="002B1A16" w:rsidRPr="00EE3E60" w:rsidRDefault="002B1A16" w:rsidP="002B1A16">
      <w:pPr>
        <w:pStyle w:val="Default"/>
        <w:rPr>
          <w:rFonts w:asciiTheme="minorHAnsi" w:hAnsiTheme="minorHAnsi"/>
          <w:color w:val="auto"/>
          <w:sz w:val="22"/>
          <w:szCs w:val="22"/>
        </w:rPr>
      </w:pPr>
      <w:r w:rsidRPr="00EE3E60">
        <w:rPr>
          <w:rFonts w:asciiTheme="minorHAnsi" w:hAnsiTheme="minorHAnsi"/>
          <w:color w:val="auto"/>
          <w:sz w:val="22"/>
          <w:szCs w:val="22"/>
        </w:rPr>
        <w:t xml:space="preserve">In order to implement a successful turnaround plan at the Morgan School it is essential to have in place an extended school day so that students have extra instructional time and adequate common planning time and robust professional development opportunities are in place for teachers, administrators, and support staff. </w:t>
      </w:r>
    </w:p>
    <w:p w14:paraId="2F7013BB" w14:textId="77777777" w:rsidR="002B1A16" w:rsidRPr="00EE3E60" w:rsidRDefault="002B1A16" w:rsidP="002B1A16"/>
    <w:p w14:paraId="2F7013BC" w14:textId="77777777" w:rsidR="002B1A16" w:rsidRPr="00EE3E60" w:rsidRDefault="002B1A16" w:rsidP="002B1A16">
      <w:pPr>
        <w:rPr>
          <w:rFonts w:cs="Times New Roman"/>
        </w:rPr>
      </w:pPr>
      <w:r w:rsidRPr="00EE3E60">
        <w:rPr>
          <w:rFonts w:cs="Times New Roman"/>
        </w:rPr>
        <w:t xml:space="preserve">Central to the School Turnaround Plan is the requirement that the School make effective use of its resources to maximize student achievement.  In particular, the School Turnaround Plan requires the Receiver to implement a new performance-based compensation system, as set out below.  The compensation plan must be affordable and sustainable and serve as a model for the district to consider in setting future compensation policies. </w:t>
      </w:r>
    </w:p>
    <w:p w14:paraId="2F7013BD" w14:textId="77777777" w:rsidR="002B1A16" w:rsidRPr="00EE3E60" w:rsidRDefault="002B1A16" w:rsidP="002B1A16">
      <w:pPr>
        <w:rPr>
          <w:rFonts w:cs="Times New Roman"/>
        </w:rPr>
      </w:pPr>
    </w:p>
    <w:p w14:paraId="2F7013BE" w14:textId="77777777" w:rsidR="002B1A16" w:rsidRPr="00EE3E60" w:rsidRDefault="002B1A16" w:rsidP="002B1A16">
      <w:pPr>
        <w:rPr>
          <w:rFonts w:cs="Times New Roman"/>
        </w:rPr>
      </w:pPr>
      <w:r w:rsidRPr="00EE3E60">
        <w:rPr>
          <w:rFonts w:cs="Times New Roman"/>
        </w:rPr>
        <w:t>Part I, below, sets out working conditions for all staff at the school.</w:t>
      </w:r>
    </w:p>
    <w:p w14:paraId="2F7013BF" w14:textId="77777777" w:rsidR="002B1A16" w:rsidRPr="00EE3E60" w:rsidRDefault="002B1A16" w:rsidP="002B1A16">
      <w:pPr>
        <w:rPr>
          <w:rFonts w:cs="Times New Roman"/>
        </w:rPr>
      </w:pPr>
    </w:p>
    <w:p w14:paraId="2F7013C0" w14:textId="77777777" w:rsidR="002B1A16" w:rsidRPr="00EE3E60" w:rsidRDefault="002B1A16" w:rsidP="002B1A16">
      <w:pPr>
        <w:rPr>
          <w:rFonts w:cs="Times New Roman"/>
        </w:rPr>
      </w:pPr>
      <w:r w:rsidRPr="00EE3E60">
        <w:rPr>
          <w:rFonts w:cs="Times New Roman"/>
        </w:rPr>
        <w:t>Part II, below, sets out the performance-based compensation system.</w:t>
      </w:r>
    </w:p>
    <w:p w14:paraId="2F7013C1" w14:textId="77777777" w:rsidR="002B1A16" w:rsidRPr="00EE3E60" w:rsidRDefault="002B1A16" w:rsidP="002B1A16">
      <w:pPr>
        <w:rPr>
          <w:rFonts w:cs="Times New Roman"/>
        </w:rPr>
      </w:pPr>
    </w:p>
    <w:p w14:paraId="2F7013C2" w14:textId="77777777" w:rsidR="002B1A16" w:rsidRPr="00B1071C" w:rsidRDefault="002B1A16" w:rsidP="002B1A16">
      <w:pPr>
        <w:rPr>
          <w:rFonts w:cs="Times New Roman"/>
        </w:rPr>
      </w:pPr>
      <w:r w:rsidRPr="00EE3E60">
        <w:rPr>
          <w:rFonts w:cs="Times New Roman"/>
        </w:rPr>
        <w:t>These terms shall supersede any contrary provision of the district’s collective bargaining agreements or any pre-existing practice or policy.  The terms reflect mandatory chang</w:t>
      </w:r>
      <w:r w:rsidRPr="00B1071C">
        <w:rPr>
          <w:rFonts w:cs="Times New Roman"/>
        </w:rPr>
        <w:t xml:space="preserve">es to the district’s policies, agreements, work rules and any practices or policies, and are implemented pursuant to G.L. c. 69, § 1J. Provisions of the collective bargaining agreement that are inconsistent with or do not otherwise support the goals of the turnaround plan are hereby suspended as applied to the Morgan School.  </w:t>
      </w:r>
    </w:p>
    <w:p w14:paraId="2F7013C3" w14:textId="77777777" w:rsidR="002B1A16" w:rsidRPr="00B1071C" w:rsidRDefault="002B1A16" w:rsidP="002B1A16">
      <w:pPr>
        <w:rPr>
          <w:rFonts w:cs="Times New Roman"/>
        </w:rPr>
      </w:pPr>
    </w:p>
    <w:p w14:paraId="2F7013C4" w14:textId="77777777" w:rsidR="002B1A16" w:rsidRPr="00B1071C" w:rsidRDefault="002B1A16" w:rsidP="002B1A16">
      <w:pPr>
        <w:rPr>
          <w:rFonts w:cs="Times New Roman"/>
        </w:rPr>
      </w:pPr>
    </w:p>
    <w:p w14:paraId="2F7013C5" w14:textId="77777777" w:rsidR="002B1A16" w:rsidRPr="00B1071C" w:rsidRDefault="002B1A16" w:rsidP="002B1A16">
      <w:pPr>
        <w:rPr>
          <w:rFonts w:cs="Times New Roman"/>
          <w:b/>
          <w:u w:val="single"/>
        </w:rPr>
      </w:pPr>
    </w:p>
    <w:p w14:paraId="2F7013C6" w14:textId="77777777" w:rsidR="002B1A16" w:rsidRPr="00B1071C" w:rsidRDefault="002B1A16" w:rsidP="002B1A16">
      <w:pPr>
        <w:rPr>
          <w:rFonts w:cs="Times New Roman"/>
          <w:b/>
          <w:u w:val="single"/>
        </w:rPr>
      </w:pPr>
      <w:r w:rsidRPr="00B1071C">
        <w:rPr>
          <w:rFonts w:cs="Times New Roman"/>
          <w:b/>
          <w:u w:val="single"/>
        </w:rPr>
        <w:t xml:space="preserve">I.  WORKING CONDITIONS </w:t>
      </w:r>
    </w:p>
    <w:p w14:paraId="2F7013C7" w14:textId="77777777" w:rsidR="002B1A16" w:rsidRPr="00B1071C" w:rsidRDefault="002B1A16" w:rsidP="002B1A16">
      <w:pPr>
        <w:rPr>
          <w:rFonts w:cs="Times New Roman"/>
          <w:b/>
          <w:u w:val="single"/>
        </w:rPr>
      </w:pPr>
    </w:p>
    <w:p w14:paraId="2F7013C8" w14:textId="77777777" w:rsidR="002B1A16" w:rsidRPr="00B1071C" w:rsidRDefault="002B1A16" w:rsidP="002B1A16">
      <w:pPr>
        <w:rPr>
          <w:rFonts w:cs="Times New Roman"/>
        </w:rPr>
      </w:pPr>
      <w:r w:rsidRPr="00B1071C">
        <w:rPr>
          <w:rFonts w:cs="Times New Roman"/>
        </w:rPr>
        <w:t xml:space="preserve">To implement the School Turnaround Plan, the Commissioner has selected Project GRAD as the Receiver for the Morgan School.  The Receiver shall have full managerial and operational authority for the school.  The Receiver shall develop and the Commissioner shall approve an annual operational plan which outlines working conditions for staff assigned to the school.  </w:t>
      </w:r>
    </w:p>
    <w:p w14:paraId="2F7013C9" w14:textId="77777777" w:rsidR="002B1A16" w:rsidRPr="00B1071C" w:rsidRDefault="002B1A16" w:rsidP="002B1A16">
      <w:pPr>
        <w:rPr>
          <w:rFonts w:cs="Times New Roman"/>
        </w:rPr>
      </w:pPr>
      <w:r w:rsidRPr="00B1071C">
        <w:rPr>
          <w:rFonts w:cs="Times New Roman"/>
        </w:rPr>
        <w:t xml:space="preserve">   </w:t>
      </w:r>
    </w:p>
    <w:p w14:paraId="2F7013CA" w14:textId="77777777" w:rsidR="002B1A16" w:rsidRPr="00B1071C" w:rsidRDefault="002B1A16" w:rsidP="002B1A16">
      <w:pPr>
        <w:rPr>
          <w:rFonts w:cs="Times New Roman"/>
        </w:rPr>
      </w:pPr>
      <w:r w:rsidRPr="00B1071C">
        <w:rPr>
          <w:rFonts w:cs="Times New Roman"/>
        </w:rPr>
        <w:t>The Receiver retains final authority over school-based decision-making and his or her determination shall be final.</w:t>
      </w:r>
    </w:p>
    <w:p w14:paraId="2F7013CB" w14:textId="77777777" w:rsidR="002B1A16" w:rsidRPr="00B1071C" w:rsidRDefault="002B1A16" w:rsidP="002B1A16">
      <w:pPr>
        <w:rPr>
          <w:rFonts w:cs="Times New Roman"/>
        </w:rPr>
      </w:pPr>
    </w:p>
    <w:p w14:paraId="2F7013CC" w14:textId="77777777" w:rsidR="002B1A16" w:rsidRPr="00B1071C" w:rsidRDefault="002B1A16" w:rsidP="002B1A16">
      <w:pPr>
        <w:rPr>
          <w:rFonts w:cs="Times New Roman"/>
          <w:b/>
          <w:u w:val="single"/>
        </w:rPr>
      </w:pPr>
    </w:p>
    <w:p w14:paraId="2F7013CD" w14:textId="77777777" w:rsidR="002B1A16" w:rsidRPr="00B1071C" w:rsidRDefault="002B1A16" w:rsidP="002B1A16">
      <w:pPr>
        <w:rPr>
          <w:rFonts w:cs="Times New Roman"/>
          <w:b/>
          <w:u w:val="single"/>
        </w:rPr>
      </w:pPr>
      <w:r w:rsidRPr="00B1071C">
        <w:rPr>
          <w:rFonts w:cs="Times New Roman"/>
          <w:b/>
          <w:u w:val="single"/>
        </w:rPr>
        <w:t>Conditions Necessary for Project GRAD to Succeed</w:t>
      </w:r>
    </w:p>
    <w:p w14:paraId="2F7013CE" w14:textId="77777777" w:rsidR="002B1A16" w:rsidRPr="00B1071C" w:rsidRDefault="002B1A16" w:rsidP="002B1A16">
      <w:pPr>
        <w:rPr>
          <w:rFonts w:cs="Times New Roman"/>
        </w:rPr>
      </w:pPr>
    </w:p>
    <w:p w14:paraId="2F7013CF" w14:textId="77777777" w:rsidR="002B1A16" w:rsidRPr="00B1071C" w:rsidRDefault="002B1A16" w:rsidP="002B1A16">
      <w:pPr>
        <w:rPr>
          <w:rFonts w:cs="Times New Roman"/>
        </w:rPr>
      </w:pPr>
      <w:r w:rsidRPr="00B1071C">
        <w:rPr>
          <w:rFonts w:cs="Times New Roman"/>
        </w:rPr>
        <w:t>During Receivership, the Morgan School will operate as a traditional (non-charter) school. Key autonomies would be derived from those articulated in the Commissioner-approved school turnaround plan.  Below are the conditions and autonomies that are necessary to be successful in the transformation of the Morgan School from a low-performing to a high-performing school:</w:t>
      </w:r>
    </w:p>
    <w:p w14:paraId="2F7013D0" w14:textId="77777777" w:rsidR="002B1A16" w:rsidRPr="00B1071C" w:rsidRDefault="002B1A16" w:rsidP="002B1A16">
      <w:pPr>
        <w:rPr>
          <w:rFonts w:cs="Times New Roman"/>
          <w:b/>
          <w:u w:val="single"/>
        </w:rPr>
      </w:pPr>
    </w:p>
    <w:p w14:paraId="2F7013D1" w14:textId="77777777" w:rsidR="002B1A16" w:rsidRPr="00B1071C" w:rsidRDefault="002B1A16" w:rsidP="002B1A16">
      <w:pPr>
        <w:rPr>
          <w:rFonts w:cs="Times New Roman"/>
          <w:b/>
          <w:u w:val="single"/>
        </w:rPr>
      </w:pPr>
      <w:r w:rsidRPr="00B1071C">
        <w:rPr>
          <w:rFonts w:cs="Times New Roman"/>
          <w:b/>
          <w:u w:val="single"/>
        </w:rPr>
        <w:t>Staffing</w:t>
      </w:r>
    </w:p>
    <w:p w14:paraId="2F7013D2" w14:textId="77777777" w:rsidR="002B1A16" w:rsidRPr="00B1071C" w:rsidRDefault="002B1A16" w:rsidP="002B1A16">
      <w:pPr>
        <w:rPr>
          <w:rFonts w:cs="Times New Roman"/>
          <w:b/>
          <w:u w:val="single"/>
        </w:rPr>
      </w:pPr>
    </w:p>
    <w:p w14:paraId="2F7013D3" w14:textId="77777777" w:rsidR="002B1A16" w:rsidRPr="00B1071C" w:rsidRDefault="002B1A16" w:rsidP="002B1A16">
      <w:pPr>
        <w:rPr>
          <w:rFonts w:cs="Times New Roman"/>
          <w:b/>
          <w:bCs/>
          <w:i/>
        </w:rPr>
      </w:pPr>
      <w:r w:rsidRPr="00B1071C">
        <w:rPr>
          <w:rFonts w:cs="Times New Roman"/>
          <w:b/>
          <w:bCs/>
          <w:i/>
        </w:rPr>
        <w:t>Collective Bargaining Agreements:</w:t>
      </w:r>
    </w:p>
    <w:p w14:paraId="2F7013D4" w14:textId="77777777" w:rsidR="002B1A16" w:rsidRPr="00B1071C" w:rsidRDefault="002B1A16" w:rsidP="002B1A16">
      <w:pPr>
        <w:pStyle w:val="ListParagraph"/>
        <w:numPr>
          <w:ilvl w:val="0"/>
          <w:numId w:val="58"/>
        </w:numPr>
        <w:spacing w:line="276" w:lineRule="auto"/>
        <w:rPr>
          <w:rFonts w:asciiTheme="minorHAnsi" w:hAnsiTheme="minorHAnsi"/>
          <w:bCs/>
          <w:sz w:val="22"/>
          <w:szCs w:val="22"/>
        </w:rPr>
      </w:pPr>
      <w:r w:rsidRPr="00B1071C">
        <w:rPr>
          <w:rFonts w:asciiTheme="minorHAnsi" w:hAnsiTheme="minorHAnsi"/>
          <w:bCs/>
          <w:sz w:val="22"/>
          <w:szCs w:val="22"/>
        </w:rPr>
        <w:t>All staff members at the school will continue to be represented by their respective collective bargaining units.  However, certain terms of the collective bargaining agreements in effect across the district will not apply at the school managed by Project GRAD.  Also, prior agreements and/or decisions of the Morgan School Joint Resolution Committee (JRC) will not apply beyond June 30, 2014. School employees will also accrue seniority while employed at the school.  The Receiver will adopt a new performance-based compensation system for teachers to be effective beginning July 1, 2014.  (See Part 2)</w:t>
      </w:r>
    </w:p>
    <w:p w14:paraId="2F7013D5" w14:textId="77777777" w:rsidR="002B1A16" w:rsidRPr="00B1071C" w:rsidRDefault="002B1A16" w:rsidP="002B1A16">
      <w:pPr>
        <w:pStyle w:val="ListParagraph"/>
        <w:rPr>
          <w:rFonts w:asciiTheme="minorHAnsi" w:hAnsiTheme="minorHAnsi"/>
          <w:b/>
          <w:i/>
          <w:sz w:val="22"/>
          <w:szCs w:val="22"/>
        </w:rPr>
      </w:pPr>
    </w:p>
    <w:p w14:paraId="2F7013D6" w14:textId="77777777" w:rsidR="002B1A16" w:rsidRPr="00B1071C" w:rsidRDefault="002B1A16" w:rsidP="002B1A16">
      <w:pPr>
        <w:rPr>
          <w:rFonts w:cs="Times New Roman"/>
        </w:rPr>
      </w:pPr>
      <w:r w:rsidRPr="00B1071C">
        <w:rPr>
          <w:rFonts w:cs="Times New Roman"/>
          <w:b/>
          <w:i/>
        </w:rPr>
        <w:t>Dispute Resolution:</w:t>
      </w:r>
    </w:p>
    <w:p w14:paraId="2F7013D7" w14:textId="77777777" w:rsidR="002B1A16" w:rsidRPr="00B1071C" w:rsidRDefault="002B1A16" w:rsidP="002B1A16">
      <w:pPr>
        <w:rPr>
          <w:rFonts w:cs="Times New Roman"/>
        </w:rPr>
      </w:pPr>
    </w:p>
    <w:p w14:paraId="2F7013D8" w14:textId="77777777" w:rsidR="002B1A16" w:rsidRPr="00B1071C" w:rsidRDefault="002B1A16" w:rsidP="002B1A16">
      <w:pPr>
        <w:rPr>
          <w:rFonts w:cs="Times New Roman"/>
        </w:rPr>
      </w:pPr>
      <w:r w:rsidRPr="00B1071C">
        <w:rPr>
          <w:rFonts w:cs="Times New Roman"/>
        </w:rPr>
        <w:t>Any employee assigned to the Morgan Elementary School shall use the following process as the exclusive mechanism for resolving all disputes, except disputes relating to the dismissal of a teacher with professional teacher status which will be governed by the process set out in G.L. c. 69, § 1J(o).  This process replaces the contractual grievance and arbitration provision.</w:t>
      </w:r>
    </w:p>
    <w:p w14:paraId="2F7013D9" w14:textId="77777777" w:rsidR="002B1A16" w:rsidRPr="00B1071C" w:rsidRDefault="002B1A16" w:rsidP="002B1A16">
      <w:pPr>
        <w:rPr>
          <w:rFonts w:cs="Times New Roman"/>
        </w:rPr>
      </w:pPr>
    </w:p>
    <w:p w14:paraId="2F7013DA" w14:textId="77777777" w:rsidR="002B1A16" w:rsidRPr="00B1071C" w:rsidRDefault="002B1A16" w:rsidP="002B1A16">
      <w:pPr>
        <w:pStyle w:val="ListParagraph"/>
        <w:numPr>
          <w:ilvl w:val="0"/>
          <w:numId w:val="62"/>
        </w:numPr>
        <w:spacing w:after="200"/>
        <w:rPr>
          <w:rFonts w:asciiTheme="minorHAnsi" w:hAnsiTheme="minorHAnsi"/>
          <w:sz w:val="22"/>
          <w:szCs w:val="22"/>
        </w:rPr>
      </w:pPr>
      <w:r w:rsidRPr="00B1071C">
        <w:rPr>
          <w:rFonts w:asciiTheme="minorHAnsi" w:hAnsiTheme="minorHAnsi"/>
          <w:sz w:val="22"/>
          <w:szCs w:val="22"/>
        </w:rPr>
        <w:t>The employee may bring a grievance to the Principal/Head of School in writing within five (5) school days of the occurrence of the event giving rise to the grievance.  The employee should specify the desired resolution.</w:t>
      </w:r>
    </w:p>
    <w:p w14:paraId="2F7013DB" w14:textId="77777777" w:rsidR="002B1A16" w:rsidRPr="00B1071C" w:rsidRDefault="002B1A16" w:rsidP="002B1A16">
      <w:pPr>
        <w:pStyle w:val="ListParagraph"/>
        <w:rPr>
          <w:rFonts w:asciiTheme="minorHAnsi" w:hAnsiTheme="minorHAnsi"/>
          <w:sz w:val="22"/>
          <w:szCs w:val="22"/>
        </w:rPr>
      </w:pPr>
    </w:p>
    <w:p w14:paraId="2F7013DC" w14:textId="77777777" w:rsidR="002B1A16" w:rsidRPr="00B1071C" w:rsidRDefault="002B1A16" w:rsidP="002B1A16">
      <w:pPr>
        <w:pStyle w:val="ListParagraph"/>
        <w:numPr>
          <w:ilvl w:val="0"/>
          <w:numId w:val="62"/>
        </w:numPr>
        <w:spacing w:after="200"/>
        <w:rPr>
          <w:rFonts w:asciiTheme="minorHAnsi" w:hAnsiTheme="minorHAnsi"/>
          <w:sz w:val="22"/>
          <w:szCs w:val="22"/>
        </w:rPr>
      </w:pPr>
      <w:r w:rsidRPr="00B1071C">
        <w:rPr>
          <w:rFonts w:asciiTheme="minorHAnsi" w:hAnsiTheme="minorHAnsi"/>
          <w:sz w:val="22"/>
          <w:szCs w:val="22"/>
        </w:rPr>
        <w:t>The employee may be represented by a union representative at any stage of the dispute resolution process.</w:t>
      </w:r>
    </w:p>
    <w:p w14:paraId="2F7013DD" w14:textId="77777777" w:rsidR="002B1A16" w:rsidRPr="00B1071C" w:rsidRDefault="002B1A16" w:rsidP="002B1A16">
      <w:pPr>
        <w:pStyle w:val="ListParagraph"/>
        <w:rPr>
          <w:rFonts w:asciiTheme="minorHAnsi" w:hAnsiTheme="minorHAnsi"/>
          <w:sz w:val="22"/>
          <w:szCs w:val="22"/>
        </w:rPr>
      </w:pPr>
    </w:p>
    <w:p w14:paraId="2F7013DE" w14:textId="77777777" w:rsidR="002B1A16" w:rsidRPr="00B1071C" w:rsidRDefault="002B1A16" w:rsidP="002B1A16">
      <w:pPr>
        <w:pStyle w:val="ListParagraph"/>
        <w:numPr>
          <w:ilvl w:val="0"/>
          <w:numId w:val="62"/>
        </w:numPr>
        <w:spacing w:after="200"/>
        <w:rPr>
          <w:rFonts w:asciiTheme="minorHAnsi" w:hAnsiTheme="minorHAnsi"/>
          <w:sz w:val="22"/>
          <w:szCs w:val="22"/>
        </w:rPr>
      </w:pPr>
      <w:r w:rsidRPr="00B1071C">
        <w:rPr>
          <w:rFonts w:asciiTheme="minorHAnsi" w:hAnsiTheme="minorHAnsi"/>
          <w:sz w:val="22"/>
          <w:szCs w:val="22"/>
        </w:rPr>
        <w:t>Within 5 school days of the receipt of the concern, the Principal/Head of School should meet with the employee to discuss the concern.</w:t>
      </w:r>
    </w:p>
    <w:p w14:paraId="2F7013DF" w14:textId="77777777" w:rsidR="002B1A16" w:rsidRPr="00B1071C" w:rsidRDefault="002B1A16" w:rsidP="002B1A16">
      <w:pPr>
        <w:pStyle w:val="ListParagraph"/>
        <w:rPr>
          <w:rFonts w:asciiTheme="minorHAnsi" w:hAnsiTheme="minorHAnsi"/>
          <w:sz w:val="22"/>
          <w:szCs w:val="22"/>
        </w:rPr>
      </w:pPr>
    </w:p>
    <w:p w14:paraId="2F7013E0" w14:textId="77777777" w:rsidR="002B1A16" w:rsidRPr="00B1071C" w:rsidRDefault="002B1A16" w:rsidP="002B1A16">
      <w:pPr>
        <w:pStyle w:val="ListParagraph"/>
        <w:numPr>
          <w:ilvl w:val="0"/>
          <w:numId w:val="62"/>
        </w:numPr>
        <w:spacing w:after="200"/>
        <w:rPr>
          <w:rFonts w:asciiTheme="minorHAnsi" w:hAnsiTheme="minorHAnsi"/>
          <w:sz w:val="22"/>
          <w:szCs w:val="22"/>
        </w:rPr>
      </w:pPr>
      <w:r w:rsidRPr="00B1071C">
        <w:rPr>
          <w:rFonts w:asciiTheme="minorHAnsi" w:hAnsiTheme="minorHAnsi"/>
          <w:sz w:val="22"/>
          <w:szCs w:val="22"/>
        </w:rPr>
        <w:t>Within 5 school days of the meeting, the Principal/Head of School should issue a decision to the employee.</w:t>
      </w:r>
    </w:p>
    <w:p w14:paraId="2F7013E1" w14:textId="77777777" w:rsidR="002B1A16" w:rsidRPr="00B1071C" w:rsidRDefault="002B1A16" w:rsidP="002B1A16">
      <w:pPr>
        <w:pStyle w:val="ListParagraph"/>
        <w:rPr>
          <w:rFonts w:asciiTheme="minorHAnsi" w:hAnsiTheme="minorHAnsi"/>
          <w:sz w:val="22"/>
          <w:szCs w:val="22"/>
        </w:rPr>
      </w:pPr>
    </w:p>
    <w:p w14:paraId="2F7013E2" w14:textId="77777777" w:rsidR="002B1A16" w:rsidRPr="00B1071C" w:rsidRDefault="002B1A16" w:rsidP="002B1A16">
      <w:pPr>
        <w:pStyle w:val="ListParagraph"/>
        <w:numPr>
          <w:ilvl w:val="0"/>
          <w:numId w:val="62"/>
        </w:numPr>
        <w:spacing w:after="200"/>
        <w:rPr>
          <w:rFonts w:asciiTheme="minorHAnsi" w:hAnsiTheme="minorHAnsi"/>
          <w:sz w:val="22"/>
          <w:szCs w:val="22"/>
        </w:rPr>
      </w:pPr>
      <w:r w:rsidRPr="00B1071C">
        <w:rPr>
          <w:rFonts w:asciiTheme="minorHAnsi" w:hAnsiTheme="minorHAnsi"/>
          <w:sz w:val="22"/>
          <w:szCs w:val="22"/>
        </w:rPr>
        <w:t xml:space="preserve">If the employee is not satisfied with the resolution issued by the Principal/Head of School, s/he may bring the concern to the Receiver in writing within 10 school days of receiving the Principal’s decision.  </w:t>
      </w:r>
    </w:p>
    <w:p w14:paraId="2F7013E3" w14:textId="77777777" w:rsidR="002B1A16" w:rsidRPr="00B1071C" w:rsidRDefault="002B1A16" w:rsidP="002B1A16">
      <w:pPr>
        <w:pStyle w:val="ListParagraph"/>
        <w:rPr>
          <w:rFonts w:asciiTheme="minorHAnsi" w:hAnsiTheme="minorHAnsi"/>
          <w:sz w:val="22"/>
          <w:szCs w:val="22"/>
        </w:rPr>
      </w:pPr>
    </w:p>
    <w:p w14:paraId="2F7013E4" w14:textId="77777777" w:rsidR="002B1A16" w:rsidRPr="00B1071C" w:rsidRDefault="002B1A16" w:rsidP="002B1A16">
      <w:pPr>
        <w:pStyle w:val="ListParagraph"/>
        <w:numPr>
          <w:ilvl w:val="0"/>
          <w:numId w:val="62"/>
        </w:numPr>
        <w:spacing w:after="200"/>
        <w:rPr>
          <w:rFonts w:asciiTheme="minorHAnsi" w:hAnsiTheme="minorHAnsi"/>
          <w:sz w:val="22"/>
          <w:szCs w:val="22"/>
        </w:rPr>
      </w:pPr>
      <w:r w:rsidRPr="00B1071C">
        <w:rPr>
          <w:rFonts w:asciiTheme="minorHAnsi" w:hAnsiTheme="minorHAnsi"/>
          <w:sz w:val="22"/>
          <w:szCs w:val="22"/>
        </w:rPr>
        <w:t>Failure of the employee to advance the grievance to the next level within the time period shall be deemed to be acceptance of the prior grievance response.</w:t>
      </w:r>
    </w:p>
    <w:p w14:paraId="2F7013E5" w14:textId="77777777" w:rsidR="002B1A16" w:rsidRPr="00B1071C" w:rsidRDefault="002B1A16" w:rsidP="002B1A16">
      <w:pPr>
        <w:pStyle w:val="ListParagraph"/>
        <w:rPr>
          <w:rFonts w:asciiTheme="minorHAnsi" w:hAnsiTheme="minorHAnsi"/>
          <w:sz w:val="22"/>
          <w:szCs w:val="22"/>
        </w:rPr>
      </w:pPr>
    </w:p>
    <w:p w14:paraId="2F7013E6" w14:textId="77777777" w:rsidR="002B1A16" w:rsidRPr="00B1071C" w:rsidRDefault="002B1A16" w:rsidP="002B1A16">
      <w:pPr>
        <w:pStyle w:val="ListParagraph"/>
        <w:numPr>
          <w:ilvl w:val="0"/>
          <w:numId w:val="62"/>
        </w:numPr>
        <w:spacing w:after="200"/>
        <w:rPr>
          <w:rFonts w:asciiTheme="minorHAnsi" w:hAnsiTheme="minorHAnsi"/>
          <w:sz w:val="22"/>
          <w:szCs w:val="22"/>
        </w:rPr>
      </w:pPr>
      <w:r w:rsidRPr="00B1071C">
        <w:rPr>
          <w:rFonts w:asciiTheme="minorHAnsi" w:hAnsiTheme="minorHAnsi"/>
          <w:sz w:val="22"/>
          <w:szCs w:val="22"/>
        </w:rPr>
        <w:t>The Receiver may suspend the time periods in writing with the union.</w:t>
      </w:r>
    </w:p>
    <w:p w14:paraId="2F7013E7" w14:textId="77777777" w:rsidR="002B1A16" w:rsidRPr="00B1071C" w:rsidRDefault="002B1A16" w:rsidP="002B1A16">
      <w:pPr>
        <w:pStyle w:val="ListParagraph"/>
        <w:rPr>
          <w:rFonts w:asciiTheme="minorHAnsi" w:hAnsiTheme="minorHAnsi"/>
          <w:sz w:val="22"/>
          <w:szCs w:val="22"/>
        </w:rPr>
      </w:pPr>
    </w:p>
    <w:p w14:paraId="2F7013E8" w14:textId="77777777" w:rsidR="002B1A16" w:rsidRPr="00B1071C" w:rsidRDefault="002B1A16" w:rsidP="002B1A16">
      <w:pPr>
        <w:pStyle w:val="ListParagraph"/>
        <w:numPr>
          <w:ilvl w:val="0"/>
          <w:numId w:val="62"/>
        </w:numPr>
        <w:spacing w:after="200"/>
        <w:rPr>
          <w:rFonts w:asciiTheme="minorHAnsi" w:hAnsiTheme="minorHAnsi"/>
          <w:sz w:val="22"/>
          <w:szCs w:val="22"/>
        </w:rPr>
      </w:pPr>
      <w:r w:rsidRPr="00B1071C">
        <w:rPr>
          <w:rFonts w:asciiTheme="minorHAnsi" w:hAnsiTheme="minorHAnsi"/>
          <w:sz w:val="22"/>
          <w:szCs w:val="22"/>
        </w:rPr>
        <w:t>The Receiver should issue a decision within 5 school days of the meeting.  This decision will be sent in writing to the employee.</w:t>
      </w:r>
    </w:p>
    <w:p w14:paraId="2F7013E9" w14:textId="77777777" w:rsidR="002B1A16" w:rsidRPr="00B1071C" w:rsidRDefault="002B1A16" w:rsidP="002B1A16">
      <w:pPr>
        <w:pStyle w:val="ListParagraph"/>
        <w:tabs>
          <w:tab w:val="left" w:pos="7740"/>
        </w:tabs>
        <w:ind w:firstLine="7020"/>
        <w:rPr>
          <w:rFonts w:asciiTheme="minorHAnsi" w:hAnsiTheme="minorHAnsi"/>
          <w:sz w:val="22"/>
          <w:szCs w:val="22"/>
        </w:rPr>
      </w:pPr>
    </w:p>
    <w:p w14:paraId="2F7013EA" w14:textId="77777777" w:rsidR="002B1A16" w:rsidRPr="00B1071C" w:rsidRDefault="002B1A16" w:rsidP="002B1A16">
      <w:pPr>
        <w:pStyle w:val="ListParagraph"/>
        <w:numPr>
          <w:ilvl w:val="0"/>
          <w:numId w:val="62"/>
        </w:numPr>
        <w:spacing w:after="200"/>
        <w:rPr>
          <w:rFonts w:asciiTheme="minorHAnsi" w:hAnsiTheme="minorHAnsi"/>
          <w:sz w:val="22"/>
          <w:szCs w:val="22"/>
        </w:rPr>
      </w:pPr>
      <w:r w:rsidRPr="00B1071C">
        <w:rPr>
          <w:rFonts w:asciiTheme="minorHAnsi" w:hAnsiTheme="minorHAnsi"/>
          <w:sz w:val="22"/>
          <w:szCs w:val="22"/>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14:paraId="2F7013EB" w14:textId="77777777" w:rsidR="002B1A16" w:rsidRPr="00B1071C" w:rsidRDefault="002B1A16" w:rsidP="002B1A16">
      <w:pPr>
        <w:pStyle w:val="ListParagraph"/>
        <w:spacing w:after="200"/>
        <w:rPr>
          <w:rFonts w:asciiTheme="minorHAnsi" w:hAnsiTheme="minorHAnsi"/>
          <w:sz w:val="22"/>
          <w:szCs w:val="22"/>
        </w:rPr>
      </w:pPr>
    </w:p>
    <w:p w14:paraId="2F7013EC" w14:textId="77777777" w:rsidR="002B1A16" w:rsidRPr="00B1071C" w:rsidRDefault="002B1A16" w:rsidP="002B1A16">
      <w:pPr>
        <w:rPr>
          <w:b/>
          <w:i/>
        </w:rPr>
      </w:pPr>
      <w:r w:rsidRPr="00B1071C">
        <w:rPr>
          <w:b/>
          <w:bCs/>
          <w:i/>
        </w:rPr>
        <w:t>Personnel:</w:t>
      </w:r>
    </w:p>
    <w:p w14:paraId="2F7013ED" w14:textId="77777777" w:rsidR="002B1A16" w:rsidRPr="00B1071C" w:rsidRDefault="002B1A16" w:rsidP="002B1A16">
      <w:pPr>
        <w:numPr>
          <w:ilvl w:val="0"/>
          <w:numId w:val="59"/>
        </w:numPr>
      </w:pPr>
      <w:r w:rsidRPr="00B1071C">
        <w:t>Project GRAD has the sole discretion to select the staff for any and all positions at the school, including administrators, teachers, maintenance staff, nurses, security guards, etc.  There is to be no requirement for Project GRAD to employ any specific individuals in the school that it operates.</w:t>
      </w:r>
    </w:p>
    <w:p w14:paraId="2F7013EE" w14:textId="77777777" w:rsidR="002B1A16" w:rsidRPr="00B1071C" w:rsidRDefault="002B1A16" w:rsidP="002B1A16">
      <w:pPr>
        <w:pStyle w:val="ListParagraph"/>
        <w:numPr>
          <w:ilvl w:val="0"/>
          <w:numId w:val="59"/>
        </w:numPr>
        <w:rPr>
          <w:rFonts w:asciiTheme="minorHAnsi" w:hAnsiTheme="minorHAnsi"/>
          <w:sz w:val="22"/>
          <w:szCs w:val="22"/>
        </w:rPr>
      </w:pPr>
      <w:r w:rsidRPr="00B1071C">
        <w:rPr>
          <w:rFonts w:asciiTheme="minorHAnsi" w:hAnsiTheme="minorHAnsi"/>
          <w:sz w:val="22"/>
          <w:szCs w:val="22"/>
        </w:rPr>
        <w:t>Project GRAD may select staff for represented positions without regard to seniority within the union or past practices between the school committee and the union.</w:t>
      </w:r>
    </w:p>
    <w:p w14:paraId="2F7013EF" w14:textId="77777777" w:rsidR="002B1A16" w:rsidRPr="00B1071C" w:rsidRDefault="002B1A16" w:rsidP="002B1A16">
      <w:pPr>
        <w:pStyle w:val="ListParagraph"/>
        <w:numPr>
          <w:ilvl w:val="0"/>
          <w:numId w:val="59"/>
        </w:numPr>
        <w:rPr>
          <w:rFonts w:asciiTheme="minorHAnsi" w:hAnsiTheme="minorHAnsi"/>
          <w:sz w:val="22"/>
          <w:szCs w:val="22"/>
        </w:rPr>
      </w:pPr>
      <w:r w:rsidRPr="00B1071C">
        <w:rPr>
          <w:rFonts w:asciiTheme="minorHAnsi" w:hAnsiTheme="minorHAnsi"/>
          <w:sz w:val="22"/>
          <w:szCs w:val="22"/>
        </w:rPr>
        <w:t xml:space="preserve">Project GRAD may formulate job descriptions, duties and responsibilities for any and all positions in the school.  </w:t>
      </w:r>
    </w:p>
    <w:p w14:paraId="2F7013F0" w14:textId="77777777" w:rsidR="002B1A16" w:rsidRPr="00B1071C" w:rsidRDefault="002B1A16" w:rsidP="002B1A16">
      <w:pPr>
        <w:pStyle w:val="ListParagraph"/>
        <w:numPr>
          <w:ilvl w:val="0"/>
          <w:numId w:val="5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B1071C">
        <w:rPr>
          <w:rFonts w:asciiTheme="minorHAnsi" w:hAnsiTheme="minorHAnsi"/>
          <w:sz w:val="22"/>
          <w:szCs w:val="22"/>
        </w:rPr>
        <w:t>Project GRAD may outsource positions in whole or in part, may transfer bargaining unit work in the best interests of the school operations and the students it serves, and may hire part-time employees at its discretion.</w:t>
      </w:r>
    </w:p>
    <w:p w14:paraId="2F7013F1" w14:textId="77777777" w:rsidR="002B1A16" w:rsidRPr="00B1071C" w:rsidRDefault="002B1A16" w:rsidP="002B1A16">
      <w:pPr>
        <w:pStyle w:val="ListParagraph"/>
        <w:numPr>
          <w:ilvl w:val="0"/>
          <w:numId w:val="5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B1071C">
        <w:rPr>
          <w:rFonts w:asciiTheme="minorHAnsi" w:hAnsiTheme="minorHAnsi"/>
          <w:sz w:val="22"/>
          <w:szCs w:val="22"/>
        </w:rPr>
        <w:t>Project GRAD may establish its own organizational structure and create nontraditional administrative positions in order to efficiently operate the school. Such positions will not be covered by any district collective bargaining agreement.</w:t>
      </w:r>
    </w:p>
    <w:p w14:paraId="2F7013F2" w14:textId="77777777" w:rsidR="002B1A16" w:rsidRPr="00B1071C" w:rsidRDefault="002B1A16" w:rsidP="002B1A16">
      <w:pPr>
        <w:pStyle w:val="ListParagraph"/>
        <w:numPr>
          <w:ilvl w:val="0"/>
          <w:numId w:val="5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B1071C">
        <w:rPr>
          <w:rFonts w:asciiTheme="minorHAnsi" w:hAnsiTheme="minorHAnsi"/>
          <w:sz w:val="22"/>
          <w:szCs w:val="22"/>
        </w:rPr>
        <w:t xml:space="preserve">District staff and teachers who are not selected to remain at the Morgan School shall not have attachment rights to any position and the Principal may unilaterally move any school staff member to another position provided that the staff member is properly licensed and certified. </w:t>
      </w:r>
    </w:p>
    <w:p w14:paraId="2F7013F3" w14:textId="77777777" w:rsidR="002B1A16" w:rsidRPr="00B1071C" w:rsidRDefault="002B1A16" w:rsidP="002B1A16">
      <w:pPr>
        <w:pStyle w:val="BodyTextIndent"/>
        <w:numPr>
          <w:ilvl w:val="0"/>
          <w:numId w:val="59"/>
        </w:numPr>
        <w:rPr>
          <w:rFonts w:asciiTheme="minorHAnsi" w:hAnsiTheme="minorHAnsi"/>
          <w:sz w:val="22"/>
          <w:szCs w:val="22"/>
        </w:rPr>
      </w:pPr>
      <w:r w:rsidRPr="00B1071C">
        <w:rPr>
          <w:rFonts w:asciiTheme="minorHAnsi" w:hAnsiTheme="minorHAnsi"/>
          <w:sz w:val="22"/>
          <w:szCs w:val="22"/>
        </w:rPr>
        <w:t xml:space="preserve">Project GRAD may choose to remove staff as a result of misconduct and shall not be bound by the practices or procedures established between the school district and any collective bargaining unit. </w:t>
      </w:r>
    </w:p>
    <w:p w14:paraId="2F7013F4" w14:textId="77777777" w:rsidR="002B1A16" w:rsidRPr="00B1071C" w:rsidRDefault="002B1A16" w:rsidP="002B1A16">
      <w:pPr>
        <w:pStyle w:val="BodyTextIndent"/>
        <w:numPr>
          <w:ilvl w:val="0"/>
          <w:numId w:val="59"/>
        </w:numPr>
        <w:rPr>
          <w:rFonts w:asciiTheme="minorHAnsi" w:hAnsiTheme="minorHAnsi"/>
          <w:sz w:val="22"/>
          <w:szCs w:val="22"/>
        </w:rPr>
      </w:pPr>
      <w:r w:rsidRPr="00B1071C">
        <w:rPr>
          <w:rFonts w:asciiTheme="minorHAnsi" w:hAnsiTheme="minorHAnsi"/>
          <w:sz w:val="22"/>
          <w:szCs w:val="22"/>
        </w:rPr>
        <w:t>The school and its employees are exempt from the layoff and recall language in the union contracts and any associated practices.  </w:t>
      </w:r>
    </w:p>
    <w:p w14:paraId="2F7013F5" w14:textId="77777777" w:rsidR="002B1A16" w:rsidRPr="00B1071C" w:rsidRDefault="002B1A16" w:rsidP="002B1A16">
      <w:pPr>
        <w:pStyle w:val="ListParagraph"/>
        <w:numPr>
          <w:ilvl w:val="0"/>
          <w:numId w:val="59"/>
        </w:numPr>
        <w:rPr>
          <w:rFonts w:asciiTheme="minorHAnsi" w:hAnsiTheme="minorHAnsi"/>
          <w:bCs/>
          <w:sz w:val="22"/>
          <w:szCs w:val="22"/>
        </w:rPr>
      </w:pPr>
      <w:r w:rsidRPr="00B1071C">
        <w:rPr>
          <w:rFonts w:asciiTheme="minorHAnsi" w:hAnsiTheme="minorHAnsi"/>
          <w:sz w:val="22"/>
          <w:szCs w:val="22"/>
        </w:rPr>
        <w:t xml:space="preserve"> Project GRAD will be responsible for recruiting, </w:t>
      </w:r>
      <w:r w:rsidRPr="00B1071C">
        <w:rPr>
          <w:rFonts w:asciiTheme="minorHAnsi" w:hAnsiTheme="minorHAnsi"/>
          <w:bCs/>
          <w:sz w:val="22"/>
          <w:szCs w:val="22"/>
        </w:rPr>
        <w:t>selecting and recommending for hire, managing and evaluating the necessary personnel to serve Special Education students in accordance with their needs and services/supports identified in IEPs.</w:t>
      </w:r>
    </w:p>
    <w:p w14:paraId="2F7013F6" w14:textId="77777777" w:rsidR="002B1A16" w:rsidRPr="00B1071C" w:rsidRDefault="002B1A16" w:rsidP="002B1A16">
      <w:pPr>
        <w:pStyle w:val="ListParagraph"/>
        <w:numPr>
          <w:ilvl w:val="0"/>
          <w:numId w:val="59"/>
        </w:numPr>
        <w:rPr>
          <w:rFonts w:asciiTheme="minorHAnsi" w:hAnsiTheme="minorHAnsi"/>
          <w:b/>
          <w:sz w:val="22"/>
          <w:szCs w:val="22"/>
          <w:u w:val="single"/>
        </w:rPr>
      </w:pPr>
      <w:r w:rsidRPr="00B1071C">
        <w:rPr>
          <w:rFonts w:asciiTheme="minorHAnsi" w:hAnsiTheme="minorHAnsi"/>
          <w:sz w:val="22"/>
          <w:szCs w:val="22"/>
        </w:rPr>
        <w:t xml:space="preserve"> Project GRAD will be responsible for recruiting, </w:t>
      </w:r>
      <w:r w:rsidRPr="00B1071C">
        <w:rPr>
          <w:rFonts w:asciiTheme="minorHAnsi" w:hAnsiTheme="minorHAnsi"/>
          <w:bCs/>
          <w:sz w:val="22"/>
          <w:szCs w:val="22"/>
        </w:rPr>
        <w:t>selecting and recommending for hire</w:t>
      </w:r>
      <w:r w:rsidRPr="00B1071C">
        <w:rPr>
          <w:rFonts w:asciiTheme="minorHAnsi" w:hAnsiTheme="minorHAnsi"/>
          <w:sz w:val="22"/>
          <w:szCs w:val="22"/>
        </w:rPr>
        <w:t>, managing, and evaluating staff required to meet the needs of students who are English Language Learners.</w:t>
      </w:r>
    </w:p>
    <w:p w14:paraId="2F7013F7" w14:textId="77777777" w:rsidR="002B1A16" w:rsidRPr="00B1071C" w:rsidRDefault="002B1A16" w:rsidP="002B1A16">
      <w:pPr>
        <w:pStyle w:val="Default"/>
        <w:rPr>
          <w:rFonts w:asciiTheme="minorHAnsi" w:hAnsiTheme="minorHAnsi"/>
          <w:b/>
          <w:bCs/>
          <w:sz w:val="22"/>
          <w:szCs w:val="22"/>
        </w:rPr>
      </w:pPr>
    </w:p>
    <w:p w14:paraId="2F7013F8" w14:textId="77777777" w:rsidR="002B1A16" w:rsidRPr="00B1071C" w:rsidRDefault="002B1A16" w:rsidP="002B1A16">
      <w:pPr>
        <w:pStyle w:val="Default"/>
        <w:rPr>
          <w:rFonts w:asciiTheme="minorHAnsi" w:hAnsiTheme="minorHAnsi"/>
          <w:b/>
          <w:bCs/>
          <w:sz w:val="22"/>
          <w:szCs w:val="22"/>
        </w:rPr>
      </w:pPr>
      <w:r w:rsidRPr="00B1071C">
        <w:rPr>
          <w:rFonts w:asciiTheme="minorHAnsi" w:hAnsiTheme="minorHAnsi"/>
          <w:b/>
          <w:bCs/>
          <w:sz w:val="22"/>
          <w:szCs w:val="22"/>
        </w:rPr>
        <w:t xml:space="preserve">Professional Obligations </w:t>
      </w:r>
    </w:p>
    <w:p w14:paraId="2F7013F9" w14:textId="77777777" w:rsidR="002B1A16" w:rsidRPr="00B1071C" w:rsidRDefault="002B1A16" w:rsidP="002B1A16">
      <w:pPr>
        <w:pStyle w:val="Default"/>
        <w:rPr>
          <w:rFonts w:asciiTheme="minorHAnsi" w:hAnsiTheme="minorHAnsi"/>
          <w:sz w:val="22"/>
          <w:szCs w:val="22"/>
        </w:rPr>
      </w:pPr>
    </w:p>
    <w:p w14:paraId="2F7013FA" w14:textId="77777777" w:rsidR="002B1A16" w:rsidRPr="00B1071C" w:rsidRDefault="002B1A16" w:rsidP="002B1A16">
      <w:pPr>
        <w:pStyle w:val="Default"/>
        <w:ind w:left="720"/>
        <w:rPr>
          <w:rFonts w:asciiTheme="minorHAnsi" w:hAnsiTheme="minorHAnsi"/>
          <w:sz w:val="22"/>
          <w:szCs w:val="22"/>
        </w:rPr>
      </w:pPr>
      <w:r w:rsidRPr="00B1071C">
        <w:rPr>
          <w:rFonts w:asciiTheme="minorHAnsi" w:hAnsiTheme="minorHAnsi"/>
          <w:sz w:val="22"/>
          <w:szCs w:val="22"/>
        </w:rPr>
        <w:t>Teachers and other professional staff shall devote whatever time is required to achieve and maintain high quality education at the Morgan School.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It is the intention of Project GRAD to create and implement a master schedule that will allow teachers to conduct the majority of their planning, marking and other professional activities within the confines of the teacher work day.</w:t>
      </w:r>
    </w:p>
    <w:p w14:paraId="2F7013FB" w14:textId="77777777" w:rsidR="002B1A16" w:rsidRPr="00B1071C" w:rsidRDefault="002B1A16" w:rsidP="002B1A16">
      <w:pPr>
        <w:rPr>
          <w:b/>
          <w:u w:val="single"/>
        </w:rPr>
      </w:pPr>
    </w:p>
    <w:p w14:paraId="2F7013FC" w14:textId="77777777" w:rsidR="002B1A16" w:rsidRPr="00B1071C" w:rsidRDefault="002B1A16" w:rsidP="002B1A16">
      <w:pPr>
        <w:rPr>
          <w:b/>
          <w:u w:val="single"/>
        </w:rPr>
      </w:pPr>
      <w:r w:rsidRPr="00B1071C">
        <w:rPr>
          <w:b/>
          <w:u w:val="single"/>
        </w:rPr>
        <w:t>Expectations for Staff Members:</w:t>
      </w:r>
    </w:p>
    <w:p w14:paraId="2F7013FD" w14:textId="77777777" w:rsidR="002B1A16" w:rsidRPr="00B1071C" w:rsidRDefault="002B1A16" w:rsidP="002B1A16">
      <w:pPr>
        <w:rPr>
          <w:b/>
          <w:u w:val="single"/>
        </w:rPr>
      </w:pPr>
    </w:p>
    <w:p w14:paraId="2F7013FE" w14:textId="77777777" w:rsidR="002B1A16" w:rsidRPr="00B1071C" w:rsidRDefault="002B1A16" w:rsidP="002B1A16">
      <w:pPr>
        <w:pStyle w:val="ListParagraph"/>
        <w:ind w:hanging="360"/>
        <w:rPr>
          <w:rFonts w:asciiTheme="minorHAnsi" w:hAnsiTheme="minorHAnsi"/>
          <w:sz w:val="22"/>
          <w:szCs w:val="22"/>
        </w:rPr>
      </w:pPr>
      <w:r w:rsidRPr="00B1071C">
        <w:rPr>
          <w:rFonts w:asciiTheme="minorHAnsi" w:hAnsiTheme="minorHAnsi"/>
          <w:sz w:val="22"/>
          <w:szCs w:val="22"/>
        </w:rPr>
        <w:t xml:space="preserve">The term of employment for teachers will be </w:t>
      </w:r>
      <w:r w:rsidRPr="00B1071C">
        <w:rPr>
          <w:rFonts w:asciiTheme="minorHAnsi" w:hAnsiTheme="minorHAnsi"/>
          <w:color w:val="000000"/>
          <w:sz w:val="22"/>
          <w:szCs w:val="22"/>
        </w:rPr>
        <w:t>July 1 through June 30. The length of the teacher work year will be up to 210 days as follows:</w:t>
      </w:r>
    </w:p>
    <w:p w14:paraId="2F7013FF" w14:textId="77777777" w:rsidR="002B1A16" w:rsidRPr="00B1071C" w:rsidRDefault="002B1A16" w:rsidP="002B1A16">
      <w:pPr>
        <w:pStyle w:val="ListParagraph"/>
        <w:ind w:hanging="360"/>
        <w:rPr>
          <w:rFonts w:asciiTheme="minorHAnsi" w:hAnsiTheme="minorHAnsi"/>
          <w:sz w:val="22"/>
          <w:szCs w:val="22"/>
        </w:rPr>
      </w:pPr>
      <w:r w:rsidRPr="00B1071C">
        <w:rPr>
          <w:rFonts w:asciiTheme="minorHAnsi" w:hAnsiTheme="minorHAnsi"/>
          <w:sz w:val="22"/>
          <w:szCs w:val="22"/>
        </w:rPr>
        <w:t> </w:t>
      </w:r>
    </w:p>
    <w:p w14:paraId="2F701400" w14:textId="77777777" w:rsidR="002B1A16" w:rsidRPr="00B1071C" w:rsidRDefault="002B1A16" w:rsidP="002B1A16">
      <w:pPr>
        <w:pStyle w:val="ListParagraph"/>
        <w:numPr>
          <w:ilvl w:val="1"/>
          <w:numId w:val="59"/>
        </w:numPr>
        <w:rPr>
          <w:rFonts w:asciiTheme="minorHAnsi" w:hAnsiTheme="minorHAnsi"/>
          <w:sz w:val="22"/>
          <w:szCs w:val="22"/>
        </w:rPr>
      </w:pPr>
      <w:r w:rsidRPr="00B1071C">
        <w:rPr>
          <w:rFonts w:asciiTheme="minorHAnsi" w:hAnsiTheme="minorHAnsi"/>
          <w:sz w:val="22"/>
          <w:szCs w:val="22"/>
        </w:rPr>
        <w:t>Up to 10 days of professional development and planning time before the school year begins, with each day including up to eight hours of professional development and/or staff planning time;</w:t>
      </w:r>
    </w:p>
    <w:p w14:paraId="2F701401" w14:textId="77777777" w:rsidR="002B1A16" w:rsidRPr="00B1071C" w:rsidRDefault="002B1A16" w:rsidP="002B1A16">
      <w:pPr>
        <w:pStyle w:val="ListParagraph"/>
        <w:numPr>
          <w:ilvl w:val="1"/>
          <w:numId w:val="59"/>
        </w:numPr>
        <w:rPr>
          <w:rFonts w:asciiTheme="minorHAnsi" w:hAnsiTheme="minorHAnsi"/>
          <w:sz w:val="22"/>
          <w:szCs w:val="22"/>
        </w:rPr>
      </w:pPr>
      <w:r w:rsidRPr="00B1071C">
        <w:rPr>
          <w:rFonts w:asciiTheme="minorHAnsi" w:hAnsiTheme="minorHAnsi"/>
          <w:sz w:val="22"/>
          <w:szCs w:val="22"/>
        </w:rPr>
        <w:t xml:space="preserve">Up to 185 instructional days; </w:t>
      </w:r>
    </w:p>
    <w:p w14:paraId="2F701402" w14:textId="77777777" w:rsidR="002B1A16" w:rsidRPr="00B1071C" w:rsidRDefault="002B1A16" w:rsidP="002B1A16">
      <w:pPr>
        <w:pStyle w:val="ListParagraph"/>
        <w:numPr>
          <w:ilvl w:val="1"/>
          <w:numId w:val="59"/>
        </w:numPr>
        <w:spacing w:after="120"/>
        <w:rPr>
          <w:rFonts w:asciiTheme="minorHAnsi" w:hAnsiTheme="minorHAnsi"/>
          <w:sz w:val="22"/>
          <w:szCs w:val="22"/>
        </w:rPr>
      </w:pPr>
      <w:r w:rsidRPr="00B1071C">
        <w:rPr>
          <w:rFonts w:asciiTheme="minorHAnsi" w:hAnsiTheme="minorHAnsi"/>
          <w:sz w:val="22"/>
          <w:szCs w:val="22"/>
        </w:rPr>
        <w:t>Up to 5 days of professional development and planning days after the school year begins, with each day including up to eight hours of professional development and/or staff planning time.</w:t>
      </w:r>
    </w:p>
    <w:p w14:paraId="2F701403" w14:textId="77777777" w:rsidR="002B1A16" w:rsidRPr="00B1071C" w:rsidRDefault="002B1A16" w:rsidP="002B1A16">
      <w:pPr>
        <w:pStyle w:val="ListParagraph"/>
        <w:numPr>
          <w:ilvl w:val="1"/>
          <w:numId w:val="59"/>
        </w:numPr>
        <w:rPr>
          <w:rFonts w:asciiTheme="minorHAnsi" w:hAnsiTheme="minorHAnsi"/>
          <w:sz w:val="22"/>
          <w:szCs w:val="22"/>
        </w:rPr>
      </w:pPr>
      <w:r w:rsidRPr="00B1071C">
        <w:rPr>
          <w:rFonts w:asciiTheme="minorHAnsi" w:hAnsiTheme="minorHAnsi"/>
          <w:sz w:val="22"/>
          <w:szCs w:val="22"/>
        </w:rPr>
        <w:t>Up to 10 additional days: Project GRAD reserves the right to extend the school year by up to 10 additional days, based on student growth and needs or add up to 10 days of professional development and planning time after the school year ends. Teachers will be notified by December 1 of each year if the school year will be extended.</w:t>
      </w:r>
    </w:p>
    <w:p w14:paraId="2F701404" w14:textId="77777777" w:rsidR="002B1A16" w:rsidRPr="00B1071C" w:rsidRDefault="002B1A16" w:rsidP="002B1A16">
      <w:pPr>
        <w:pStyle w:val="ListParagraph"/>
        <w:rPr>
          <w:rFonts w:asciiTheme="minorHAnsi" w:hAnsiTheme="minorHAnsi"/>
          <w:sz w:val="22"/>
          <w:szCs w:val="22"/>
        </w:rPr>
      </w:pPr>
    </w:p>
    <w:p w14:paraId="2F701405" w14:textId="77777777" w:rsidR="002B1A16" w:rsidRPr="00B1071C" w:rsidRDefault="002B1A16" w:rsidP="002B1A16">
      <w:pPr>
        <w:pStyle w:val="ListParagraph"/>
        <w:numPr>
          <w:ilvl w:val="0"/>
          <w:numId w:val="59"/>
        </w:numPr>
        <w:rPr>
          <w:rFonts w:asciiTheme="minorHAnsi" w:hAnsiTheme="minorHAnsi"/>
          <w:sz w:val="22"/>
          <w:szCs w:val="22"/>
        </w:rPr>
      </w:pPr>
      <w:r w:rsidRPr="00B1071C">
        <w:rPr>
          <w:rFonts w:asciiTheme="minorHAnsi" w:hAnsiTheme="minorHAnsi"/>
          <w:sz w:val="22"/>
          <w:szCs w:val="22"/>
        </w:rPr>
        <w:t>Project GRAD school leaders will develop the schedule for utilization of all professional development and planning days, both prior to and throughout the academic year.</w:t>
      </w:r>
    </w:p>
    <w:p w14:paraId="2F701406" w14:textId="77777777" w:rsidR="002B1A16" w:rsidRPr="00B1071C" w:rsidRDefault="002B1A16" w:rsidP="002B1A16">
      <w:pPr>
        <w:pStyle w:val="CommentText"/>
        <w:numPr>
          <w:ilvl w:val="0"/>
          <w:numId w:val="59"/>
        </w:numPr>
        <w:rPr>
          <w:rFonts w:asciiTheme="minorHAnsi" w:hAnsiTheme="minorHAnsi"/>
          <w:sz w:val="22"/>
          <w:szCs w:val="22"/>
        </w:rPr>
      </w:pPr>
      <w:r w:rsidRPr="00B1071C">
        <w:rPr>
          <w:rFonts w:asciiTheme="minorHAnsi" w:hAnsiTheme="minorHAnsi"/>
          <w:sz w:val="22"/>
          <w:szCs w:val="22"/>
        </w:rPr>
        <w:t xml:space="preserve">Teachers will be evaluated according to the Massachusetts Department of Elementary and Secondary Education model system.   Project GRAD reserves the right to implement modest modifications to the DESE model system, such as timelines.  </w:t>
      </w:r>
    </w:p>
    <w:p w14:paraId="2F701407" w14:textId="77777777" w:rsidR="002B1A16" w:rsidRPr="00B1071C" w:rsidRDefault="002B1A16" w:rsidP="002B1A16">
      <w:pPr>
        <w:pStyle w:val="CommentText"/>
        <w:ind w:left="720"/>
        <w:rPr>
          <w:rFonts w:asciiTheme="minorHAnsi" w:hAnsiTheme="minorHAnsi"/>
          <w:sz w:val="22"/>
          <w:szCs w:val="22"/>
        </w:rPr>
      </w:pPr>
    </w:p>
    <w:p w14:paraId="2F701408" w14:textId="77777777" w:rsidR="002B1A16" w:rsidRPr="00B1071C" w:rsidRDefault="002B1A16" w:rsidP="002B1A16">
      <w:pPr>
        <w:pStyle w:val="ListParagraph"/>
        <w:numPr>
          <w:ilvl w:val="0"/>
          <w:numId w:val="61"/>
        </w:numPr>
        <w:rPr>
          <w:rFonts w:asciiTheme="minorHAnsi" w:hAnsiTheme="minorHAnsi"/>
          <w:sz w:val="22"/>
          <w:szCs w:val="22"/>
        </w:rPr>
      </w:pPr>
      <w:r w:rsidRPr="00B1071C">
        <w:rPr>
          <w:rFonts w:asciiTheme="minorHAnsi" w:hAnsiTheme="minorHAnsi"/>
          <w:sz w:val="22"/>
          <w:szCs w:val="22"/>
        </w:rPr>
        <w:t>The standard workday for the Morgan School teachers will be 8.5 hours, with the specific schedule to be determined when the turnaround plan is finalized.</w:t>
      </w:r>
    </w:p>
    <w:p w14:paraId="2F701409" w14:textId="77777777" w:rsidR="002B1A16" w:rsidRPr="00B1071C" w:rsidRDefault="002B1A16" w:rsidP="002B1A16">
      <w:pPr>
        <w:pStyle w:val="ListParagraph"/>
        <w:rPr>
          <w:rFonts w:asciiTheme="minorHAnsi" w:hAnsiTheme="minorHAnsi"/>
          <w:sz w:val="22"/>
          <w:szCs w:val="22"/>
        </w:rPr>
      </w:pPr>
    </w:p>
    <w:p w14:paraId="2F70140A" w14:textId="77777777" w:rsidR="002B1A16" w:rsidRPr="00B1071C" w:rsidRDefault="002B1A16" w:rsidP="002B1A16">
      <w:pPr>
        <w:pStyle w:val="ListParagraph"/>
        <w:numPr>
          <w:ilvl w:val="0"/>
          <w:numId w:val="61"/>
        </w:numPr>
        <w:rPr>
          <w:rFonts w:asciiTheme="minorHAnsi" w:hAnsiTheme="minorHAnsi"/>
          <w:sz w:val="22"/>
          <w:szCs w:val="22"/>
        </w:rPr>
      </w:pPr>
      <w:r w:rsidRPr="00B1071C">
        <w:rPr>
          <w:rFonts w:asciiTheme="minorHAnsi" w:hAnsiTheme="minorHAnsi"/>
          <w:sz w:val="22"/>
          <w:szCs w:val="22"/>
        </w:rPr>
        <w:t>The regular student instructional day will be 7.5 hours.</w:t>
      </w:r>
    </w:p>
    <w:p w14:paraId="2F70140B" w14:textId="77777777" w:rsidR="002B1A16" w:rsidRPr="00B1071C" w:rsidRDefault="002B1A16" w:rsidP="002B1A16">
      <w:pPr>
        <w:pStyle w:val="ListParagraph"/>
        <w:rPr>
          <w:rFonts w:asciiTheme="minorHAnsi" w:hAnsiTheme="minorHAnsi"/>
          <w:sz w:val="22"/>
          <w:szCs w:val="22"/>
        </w:rPr>
      </w:pPr>
    </w:p>
    <w:p w14:paraId="2F70140C" w14:textId="77777777" w:rsidR="002B1A16" w:rsidRPr="00B1071C" w:rsidRDefault="002B1A16" w:rsidP="002B1A16">
      <w:pPr>
        <w:ind w:left="360"/>
        <w:rPr>
          <w:u w:val="single"/>
        </w:rPr>
      </w:pPr>
    </w:p>
    <w:p w14:paraId="2F70140D" w14:textId="77777777" w:rsidR="002B1A16" w:rsidRPr="00B1071C" w:rsidRDefault="002B1A16" w:rsidP="002B1A16">
      <w:pPr>
        <w:pStyle w:val="ListParagraph"/>
        <w:jc w:val="both"/>
        <w:rPr>
          <w:rFonts w:asciiTheme="minorHAnsi" w:hAnsiTheme="minorHAnsi"/>
          <w:i/>
          <w:iCs/>
          <w:sz w:val="22"/>
          <w:szCs w:val="22"/>
        </w:rPr>
      </w:pPr>
      <w:r w:rsidRPr="00B1071C">
        <w:rPr>
          <w:rFonts w:asciiTheme="minorHAnsi" w:hAnsiTheme="minorHAnsi"/>
          <w:i/>
          <w:iCs/>
          <w:sz w:val="22"/>
          <w:szCs w:val="22"/>
        </w:rPr>
        <w:t>All Staff Members:</w:t>
      </w:r>
    </w:p>
    <w:p w14:paraId="2F70140E" w14:textId="77777777" w:rsidR="002B1A16" w:rsidRPr="00B1071C" w:rsidRDefault="002B1A16" w:rsidP="002B1A16">
      <w:pPr>
        <w:pStyle w:val="ListParagraph"/>
        <w:jc w:val="both"/>
        <w:rPr>
          <w:rFonts w:asciiTheme="minorHAnsi" w:hAnsiTheme="minorHAnsi"/>
          <w:i/>
          <w:iCs/>
          <w:sz w:val="22"/>
          <w:szCs w:val="22"/>
        </w:rPr>
      </w:pPr>
    </w:p>
    <w:p w14:paraId="2F70140F" w14:textId="77777777" w:rsidR="002B1A16" w:rsidRPr="00B1071C" w:rsidRDefault="002B1A16" w:rsidP="002B1A16">
      <w:pPr>
        <w:pStyle w:val="ListParagraph"/>
        <w:numPr>
          <w:ilvl w:val="0"/>
          <w:numId w:val="61"/>
        </w:numPr>
        <w:rPr>
          <w:rFonts w:asciiTheme="minorHAnsi" w:hAnsiTheme="minorHAnsi"/>
          <w:i/>
          <w:iCs/>
          <w:sz w:val="22"/>
          <w:szCs w:val="22"/>
        </w:rPr>
      </w:pPr>
      <w:r w:rsidRPr="00B1071C">
        <w:rPr>
          <w:rFonts w:asciiTheme="minorHAnsi" w:hAnsiTheme="minorHAnsi"/>
          <w:sz w:val="22"/>
          <w:szCs w:val="22"/>
        </w:rPr>
        <w:t>All staff members are expected to participate in weekly Professional Development and Collaboration activities as well as common planning time.  These will be built into the weekly schedule and will contribute to the development of a rich professional learning community for adults.</w:t>
      </w:r>
    </w:p>
    <w:p w14:paraId="2F701410" w14:textId="77777777" w:rsidR="002B1A16" w:rsidRPr="00B1071C" w:rsidRDefault="002B1A16" w:rsidP="002B1A16">
      <w:pPr>
        <w:pStyle w:val="ListParagraph"/>
        <w:rPr>
          <w:rFonts w:asciiTheme="minorHAnsi" w:hAnsiTheme="minorHAnsi"/>
          <w:i/>
          <w:iCs/>
          <w:sz w:val="22"/>
          <w:szCs w:val="22"/>
        </w:rPr>
      </w:pPr>
    </w:p>
    <w:p w14:paraId="2F701411" w14:textId="77777777" w:rsidR="002B1A16" w:rsidRPr="00B1071C" w:rsidRDefault="002B1A16" w:rsidP="002B1A16">
      <w:pPr>
        <w:pStyle w:val="ListParagraph"/>
        <w:numPr>
          <w:ilvl w:val="0"/>
          <w:numId w:val="61"/>
        </w:numPr>
        <w:rPr>
          <w:rFonts w:asciiTheme="minorHAnsi" w:hAnsiTheme="minorHAnsi"/>
          <w:i/>
          <w:iCs/>
          <w:sz w:val="22"/>
          <w:szCs w:val="22"/>
        </w:rPr>
      </w:pPr>
      <w:r w:rsidRPr="00B1071C">
        <w:rPr>
          <w:rFonts w:asciiTheme="minorHAnsi" w:hAnsiTheme="minorHAnsi"/>
          <w:sz w:val="22"/>
          <w:szCs w:val="22"/>
        </w:rPr>
        <w:t>During a typical Monday-Friday week, all staff members are expected to perform additional duties that are necessary to fulfill the mission of the Morgan School and may perform such duties during the first and last 30 minutes of the regular school day as appropriate. These duties may include, but are not limited to, the following:</w:t>
      </w:r>
    </w:p>
    <w:p w14:paraId="2F701412" w14:textId="77777777" w:rsidR="002B1A16" w:rsidRPr="00B1071C" w:rsidRDefault="002B1A16" w:rsidP="002B1A16">
      <w:pPr>
        <w:pStyle w:val="ListParagraph"/>
        <w:numPr>
          <w:ilvl w:val="1"/>
          <w:numId w:val="61"/>
        </w:numPr>
        <w:rPr>
          <w:rFonts w:asciiTheme="minorHAnsi" w:hAnsiTheme="minorHAnsi"/>
          <w:sz w:val="22"/>
          <w:szCs w:val="22"/>
        </w:rPr>
      </w:pPr>
      <w:r w:rsidRPr="00B1071C">
        <w:rPr>
          <w:rFonts w:asciiTheme="minorHAnsi" w:hAnsiTheme="minorHAnsi"/>
          <w:sz w:val="22"/>
          <w:szCs w:val="22"/>
        </w:rPr>
        <w:t>Coverage of homeroom periods;</w:t>
      </w:r>
    </w:p>
    <w:p w14:paraId="2F701413" w14:textId="77777777" w:rsidR="002B1A16" w:rsidRPr="00B1071C" w:rsidRDefault="002B1A16" w:rsidP="002B1A16">
      <w:pPr>
        <w:pStyle w:val="ListParagraph"/>
        <w:numPr>
          <w:ilvl w:val="1"/>
          <w:numId w:val="61"/>
        </w:numPr>
        <w:rPr>
          <w:rFonts w:asciiTheme="minorHAnsi" w:hAnsiTheme="minorHAnsi"/>
          <w:sz w:val="22"/>
          <w:szCs w:val="22"/>
        </w:rPr>
      </w:pPr>
      <w:r w:rsidRPr="00B1071C">
        <w:rPr>
          <w:rFonts w:asciiTheme="minorHAnsi" w:hAnsiTheme="minorHAnsi"/>
          <w:sz w:val="22"/>
          <w:szCs w:val="22"/>
        </w:rPr>
        <w:t>Substitute coverage of classes and duties of others who are absent from school, except that Special Education teachers will not be used as substitute teachers except in case of an emergency;</w:t>
      </w:r>
    </w:p>
    <w:p w14:paraId="2F701414" w14:textId="77777777" w:rsidR="002B1A16" w:rsidRPr="00B1071C" w:rsidRDefault="002B1A16" w:rsidP="002B1A16">
      <w:pPr>
        <w:pStyle w:val="ListParagraph"/>
        <w:numPr>
          <w:ilvl w:val="1"/>
          <w:numId w:val="61"/>
        </w:numPr>
        <w:rPr>
          <w:rFonts w:asciiTheme="minorHAnsi" w:hAnsiTheme="minorHAnsi"/>
          <w:sz w:val="22"/>
          <w:szCs w:val="22"/>
        </w:rPr>
      </w:pPr>
      <w:r w:rsidRPr="00B1071C">
        <w:rPr>
          <w:rFonts w:asciiTheme="minorHAnsi" w:hAnsiTheme="minorHAnsi"/>
          <w:sz w:val="22"/>
          <w:szCs w:val="22"/>
        </w:rPr>
        <w:t xml:space="preserve">Coverage of afterschool activities, not exceeding 120 minutes per week; and </w:t>
      </w:r>
    </w:p>
    <w:p w14:paraId="2F701415" w14:textId="77777777" w:rsidR="002B1A16" w:rsidRPr="00B1071C" w:rsidRDefault="002B1A16" w:rsidP="002B1A16">
      <w:pPr>
        <w:pStyle w:val="ListParagraph"/>
        <w:numPr>
          <w:ilvl w:val="1"/>
          <w:numId w:val="61"/>
        </w:numPr>
        <w:spacing w:after="120"/>
        <w:rPr>
          <w:rFonts w:asciiTheme="minorHAnsi" w:hAnsiTheme="minorHAnsi"/>
          <w:sz w:val="22"/>
          <w:szCs w:val="22"/>
        </w:rPr>
      </w:pPr>
      <w:r>
        <w:rPr>
          <w:rFonts w:asciiTheme="minorHAnsi" w:hAnsiTheme="minorHAnsi"/>
          <w:sz w:val="22"/>
          <w:szCs w:val="22"/>
        </w:rPr>
        <w:t>Targeted assistance to students as needed</w:t>
      </w:r>
      <w:r w:rsidRPr="00B1071C">
        <w:rPr>
          <w:rFonts w:asciiTheme="minorHAnsi" w:hAnsiTheme="minorHAnsi"/>
          <w:sz w:val="22"/>
          <w:szCs w:val="22"/>
        </w:rPr>
        <w:t>.</w:t>
      </w:r>
    </w:p>
    <w:p w14:paraId="2F701416" w14:textId="77777777" w:rsidR="002B1A16" w:rsidRPr="00B1071C" w:rsidRDefault="002B1A16" w:rsidP="002B1A16">
      <w:pPr>
        <w:pStyle w:val="ListParagraph"/>
        <w:spacing w:after="120"/>
        <w:rPr>
          <w:rFonts w:asciiTheme="minorHAnsi" w:hAnsiTheme="minorHAnsi"/>
          <w:sz w:val="22"/>
          <w:szCs w:val="22"/>
        </w:rPr>
      </w:pPr>
    </w:p>
    <w:p w14:paraId="2F701417" w14:textId="77777777" w:rsidR="002B1A16" w:rsidRPr="00B1071C" w:rsidRDefault="002B1A16" w:rsidP="002B1A16">
      <w:r w:rsidRPr="00B1071C">
        <w:t>Project GRAD believes that, in order to accomplish its mission, all staff members must be school teachers, not simply classroom teachers. Therefore, all HTA members have some responsibilities for the overall effective working of the school. In addition to traditional responsibilities and those duties listed above, all Morgan School HTA members are expected to be involved in a variety of educational and administrative activities that are necessary to fulfill the mission of the Morgan School. These activities may include, but are not limited to the following:</w:t>
      </w:r>
    </w:p>
    <w:p w14:paraId="2F701418" w14:textId="77777777" w:rsidR="002B1A16" w:rsidRPr="00B1071C" w:rsidRDefault="002B1A16" w:rsidP="002B1A16">
      <w:pPr>
        <w:numPr>
          <w:ilvl w:val="0"/>
          <w:numId w:val="60"/>
        </w:numPr>
        <w:jc w:val="both"/>
      </w:pPr>
      <w:r w:rsidRPr="00B1071C">
        <w:t>Participation in family conference evenings during the school year;</w:t>
      </w:r>
    </w:p>
    <w:p w14:paraId="2F701419" w14:textId="77777777" w:rsidR="002B1A16" w:rsidRDefault="002B1A16" w:rsidP="002B1A16">
      <w:pPr>
        <w:numPr>
          <w:ilvl w:val="0"/>
          <w:numId w:val="60"/>
        </w:numPr>
        <w:jc w:val="both"/>
      </w:pPr>
      <w:r w:rsidRPr="00B1071C">
        <w:t xml:space="preserve">Participation in school-wide parent and community engagement events each year, including but not limited to the following signature Project GRAD events or </w:t>
      </w:r>
      <w:r>
        <w:t xml:space="preserve">other </w:t>
      </w:r>
      <w:r w:rsidRPr="00B1071C">
        <w:t>programs</w:t>
      </w:r>
      <w:r>
        <w:t xml:space="preserve"> and activities:</w:t>
      </w:r>
    </w:p>
    <w:p w14:paraId="2F70141A" w14:textId="77777777" w:rsidR="002B1A16" w:rsidRPr="00B1071C" w:rsidRDefault="002B1A16" w:rsidP="002B1A16">
      <w:pPr>
        <w:numPr>
          <w:ilvl w:val="0"/>
          <w:numId w:val="60"/>
        </w:numPr>
        <w:jc w:val="both"/>
      </w:pPr>
      <w:r w:rsidRPr="00B1071C">
        <w:t xml:space="preserve"> </w:t>
      </w:r>
      <w:r>
        <w:t>T</w:t>
      </w:r>
      <w:r w:rsidRPr="00B1071C">
        <w:t>he Walk for Success home outreach event in the summer/fall, the spring College Day event, and Parent University evening program.  Events which occur on weekend days are voluntary;</w:t>
      </w:r>
    </w:p>
    <w:p w14:paraId="2F70141B" w14:textId="77777777" w:rsidR="002B1A16" w:rsidRPr="00B1071C" w:rsidRDefault="002B1A16" w:rsidP="002B1A16">
      <w:pPr>
        <w:numPr>
          <w:ilvl w:val="0"/>
          <w:numId w:val="60"/>
        </w:numPr>
        <w:jc w:val="both"/>
      </w:pPr>
      <w:r w:rsidRPr="00B1071C">
        <w:t>Phone contact with families about the academic progress of students;</w:t>
      </w:r>
    </w:p>
    <w:p w14:paraId="2F70141C" w14:textId="77777777" w:rsidR="002B1A16" w:rsidRPr="00B1071C" w:rsidRDefault="002B1A16" w:rsidP="002B1A16">
      <w:pPr>
        <w:numPr>
          <w:ilvl w:val="0"/>
          <w:numId w:val="60"/>
        </w:numPr>
        <w:jc w:val="both"/>
      </w:pPr>
      <w:r w:rsidRPr="00B1071C">
        <w:t xml:space="preserve">Preparation of individual formative assessment and progress reports as well as Report Cards; </w:t>
      </w:r>
    </w:p>
    <w:p w14:paraId="2F70141D" w14:textId="77777777" w:rsidR="002B1A16" w:rsidRPr="00B1071C" w:rsidRDefault="002B1A16" w:rsidP="002B1A16">
      <w:pPr>
        <w:numPr>
          <w:ilvl w:val="0"/>
          <w:numId w:val="60"/>
        </w:numPr>
        <w:jc w:val="both"/>
      </w:pPr>
      <w:r w:rsidRPr="00B1071C">
        <w:t>Leading and coordinating student extracurricular activities;</w:t>
      </w:r>
    </w:p>
    <w:p w14:paraId="2F70141E" w14:textId="77777777" w:rsidR="002B1A16" w:rsidRPr="00B1071C" w:rsidRDefault="002B1A16" w:rsidP="002B1A16">
      <w:pPr>
        <w:numPr>
          <w:ilvl w:val="0"/>
          <w:numId w:val="60"/>
        </w:numPr>
        <w:jc w:val="both"/>
      </w:pPr>
      <w:r w:rsidRPr="00B1071C">
        <w:t>Participating in staff recruitment and selection processes;</w:t>
      </w:r>
    </w:p>
    <w:p w14:paraId="2F70141F" w14:textId="77777777" w:rsidR="002B1A16" w:rsidRPr="00B1071C" w:rsidRDefault="002B1A16" w:rsidP="002B1A16">
      <w:pPr>
        <w:numPr>
          <w:ilvl w:val="0"/>
          <w:numId w:val="60"/>
        </w:numPr>
        <w:jc w:val="both"/>
      </w:pPr>
      <w:r w:rsidRPr="00B1071C">
        <w:t>Maintaining an active subject-area bulletin board;</w:t>
      </w:r>
    </w:p>
    <w:p w14:paraId="2F701420" w14:textId="77777777" w:rsidR="002B1A16" w:rsidRPr="00B1071C" w:rsidRDefault="002B1A16" w:rsidP="002B1A16">
      <w:pPr>
        <w:numPr>
          <w:ilvl w:val="0"/>
          <w:numId w:val="60"/>
        </w:numPr>
        <w:jc w:val="both"/>
      </w:pPr>
      <w:r w:rsidRPr="00B1071C">
        <w:t>Working regularly with school administrators to improve one’s instructional practices;</w:t>
      </w:r>
    </w:p>
    <w:p w14:paraId="2F701421" w14:textId="77777777" w:rsidR="002B1A16" w:rsidRPr="00B1071C" w:rsidRDefault="002B1A16" w:rsidP="002B1A16">
      <w:pPr>
        <w:numPr>
          <w:ilvl w:val="0"/>
          <w:numId w:val="60"/>
        </w:numPr>
        <w:jc w:val="both"/>
      </w:pPr>
      <w:r w:rsidRPr="00B1071C">
        <w:t>Checking homework on a daily basis;</w:t>
      </w:r>
    </w:p>
    <w:p w14:paraId="2F701422" w14:textId="77777777" w:rsidR="002B1A16" w:rsidRPr="00B1071C" w:rsidRDefault="002B1A16" w:rsidP="002B1A16">
      <w:pPr>
        <w:numPr>
          <w:ilvl w:val="0"/>
          <w:numId w:val="60"/>
        </w:numPr>
        <w:jc w:val="both"/>
      </w:pPr>
      <w:r w:rsidRPr="00B1071C">
        <w:t>Attending student-related meetings; and</w:t>
      </w:r>
    </w:p>
    <w:p w14:paraId="2F701423" w14:textId="77777777" w:rsidR="002B1A16" w:rsidRPr="00B1071C" w:rsidRDefault="002B1A16" w:rsidP="002B1A16">
      <w:pPr>
        <w:pStyle w:val="ListParagraph"/>
        <w:numPr>
          <w:ilvl w:val="0"/>
          <w:numId w:val="60"/>
        </w:numPr>
        <w:rPr>
          <w:rFonts w:asciiTheme="minorHAnsi" w:hAnsiTheme="minorHAnsi"/>
          <w:b/>
          <w:sz w:val="22"/>
          <w:szCs w:val="22"/>
          <w:u w:val="single"/>
        </w:rPr>
      </w:pPr>
      <w:r w:rsidRPr="00B1071C">
        <w:rPr>
          <w:rFonts w:asciiTheme="minorHAnsi" w:hAnsiTheme="minorHAnsi"/>
          <w:sz w:val="22"/>
          <w:szCs w:val="22"/>
        </w:rPr>
        <w:t>Serving as an advisor to a small cohort of students.</w:t>
      </w:r>
    </w:p>
    <w:p w14:paraId="2F701424" w14:textId="77777777" w:rsidR="002B1A16" w:rsidRPr="00B1071C" w:rsidRDefault="002B1A16" w:rsidP="002B1A16">
      <w:pPr>
        <w:rPr>
          <w:b/>
          <w:u w:val="single"/>
        </w:rPr>
      </w:pPr>
    </w:p>
    <w:p w14:paraId="2F701425" w14:textId="77777777" w:rsidR="002B1A16" w:rsidRDefault="002B1A16" w:rsidP="002B1A16">
      <w:pPr>
        <w:rPr>
          <w:rStyle w:val="Heading2Char2"/>
          <w:rFonts w:asciiTheme="minorHAnsi" w:hAnsiTheme="minorHAnsi" w:cs="Times New Roman"/>
          <w:sz w:val="22"/>
          <w:szCs w:val="22"/>
          <w:highlight w:val="lightGray"/>
        </w:rPr>
      </w:pPr>
    </w:p>
    <w:p w14:paraId="2F701426" w14:textId="77777777" w:rsidR="002B1A16" w:rsidRDefault="002B1A16" w:rsidP="002B1A16">
      <w:pPr>
        <w:rPr>
          <w:rStyle w:val="Heading2Char2"/>
          <w:rFonts w:asciiTheme="minorHAnsi" w:hAnsiTheme="minorHAnsi" w:cs="Times New Roman"/>
          <w:sz w:val="22"/>
          <w:szCs w:val="22"/>
          <w:highlight w:val="lightGray"/>
        </w:rPr>
      </w:pPr>
    </w:p>
    <w:p w14:paraId="2F701427" w14:textId="77777777" w:rsidR="002B1A16" w:rsidRDefault="002B1A16" w:rsidP="002B1A16">
      <w:pPr>
        <w:rPr>
          <w:rStyle w:val="Heading2Char2"/>
          <w:rFonts w:asciiTheme="minorHAnsi" w:hAnsiTheme="minorHAnsi" w:cs="Times New Roman"/>
          <w:sz w:val="22"/>
          <w:szCs w:val="22"/>
          <w:highlight w:val="lightGray"/>
        </w:rPr>
      </w:pPr>
    </w:p>
    <w:p w14:paraId="2F701428" w14:textId="77777777" w:rsidR="002B1A16" w:rsidRPr="00B1071C" w:rsidRDefault="002B1A16" w:rsidP="002B1A16">
      <w:pPr>
        <w:rPr>
          <w:b/>
          <w:u w:val="single"/>
        </w:rPr>
      </w:pPr>
      <w:r w:rsidRPr="00B1071C">
        <w:rPr>
          <w:b/>
          <w:u w:val="single"/>
        </w:rPr>
        <w:t xml:space="preserve">II. PROFESSIONAL COMPENSATION SYSTEM </w:t>
      </w:r>
    </w:p>
    <w:p w14:paraId="2F701429" w14:textId="77777777" w:rsidR="002B1A16" w:rsidRPr="00B1071C" w:rsidRDefault="002B1A16" w:rsidP="002B1A16">
      <w:pPr>
        <w:rPr>
          <w:b/>
          <w:u w:val="single"/>
        </w:rPr>
      </w:pPr>
    </w:p>
    <w:p w14:paraId="2F70142A" w14:textId="77777777" w:rsidR="002B1A16" w:rsidRPr="00B1071C" w:rsidRDefault="002B1A16" w:rsidP="002B1A16">
      <w:pPr>
        <w:rPr>
          <w:bCs/>
        </w:rPr>
      </w:pPr>
      <w:r w:rsidRPr="00B1071C">
        <w:t>Effective July 1, 2014, the Receiver will implement a new performance-based compensation system which will contain a career path and which will compensate employees based on individual effectiveness, professional growth, and student academic growth.</w:t>
      </w:r>
      <w:r>
        <w:t xml:space="preserve"> </w:t>
      </w:r>
      <w:r w:rsidRPr="00B1071C">
        <w:t>This new system will replace the teachers’ salary schedule.</w:t>
      </w:r>
      <w:r w:rsidRPr="00B1071C">
        <w:rPr>
          <w:b/>
          <w:bCs/>
        </w:rPr>
        <w:t xml:space="preserve"> </w:t>
      </w:r>
      <w:r w:rsidRPr="00B1071C">
        <w:rPr>
          <w:bCs/>
        </w:rPr>
        <w:t>Teachers will have an 8.5 hour work day and up to 210 work days in the school year.</w:t>
      </w:r>
    </w:p>
    <w:p w14:paraId="2F70142B" w14:textId="77777777" w:rsidR="002B1A16" w:rsidRPr="00B1071C" w:rsidRDefault="002B1A16" w:rsidP="002B1A16">
      <w:pPr>
        <w:pStyle w:val="Default"/>
        <w:rPr>
          <w:rFonts w:asciiTheme="minorHAnsi" w:hAnsiTheme="minorHAnsi"/>
          <w:sz w:val="22"/>
          <w:szCs w:val="22"/>
        </w:rPr>
      </w:pPr>
    </w:p>
    <w:p w14:paraId="2F70142C" w14:textId="77777777" w:rsidR="002B1A16" w:rsidRPr="00B1071C" w:rsidRDefault="002B1A16" w:rsidP="002B1A16"/>
    <w:p w14:paraId="2F70142D" w14:textId="77777777" w:rsidR="002B1A16" w:rsidRPr="00B1071C" w:rsidRDefault="002B1A16" w:rsidP="002B1A16">
      <w:pPr>
        <w:rPr>
          <w:bCs/>
        </w:rPr>
      </w:pPr>
      <w:r w:rsidRPr="00B1071C">
        <w:rPr>
          <w:bCs/>
        </w:rPr>
        <w:t xml:space="preserve">It is envisioned that a new professional compensation system, coupled with a rich professional learning environment and a high-performing, collaborative culture, will contribute to increases in student outcomes by attracting new high-potential teachers and retaining our best performers and leaders.  </w:t>
      </w:r>
    </w:p>
    <w:p w14:paraId="2F70142E" w14:textId="77777777" w:rsidR="002B1A16" w:rsidRPr="00B1071C" w:rsidRDefault="002B1A16" w:rsidP="002B1A16"/>
    <w:p w14:paraId="2F70142F" w14:textId="77777777" w:rsidR="002B1A16" w:rsidRDefault="002B1A16" w:rsidP="002B1A16">
      <w:pPr>
        <w:rPr>
          <w:b/>
          <w:u w:val="single"/>
        </w:rPr>
      </w:pPr>
    </w:p>
    <w:p w14:paraId="2F701430" w14:textId="77777777" w:rsidR="002B1A16" w:rsidRDefault="002B1A16" w:rsidP="002B1A16">
      <w:pPr>
        <w:rPr>
          <w:b/>
          <w:u w:val="single"/>
        </w:rPr>
      </w:pPr>
    </w:p>
    <w:p w14:paraId="2F701431" w14:textId="77777777" w:rsidR="002B1A16" w:rsidRPr="00B1071C" w:rsidRDefault="002B1A16" w:rsidP="002B1A16">
      <w:pPr>
        <w:rPr>
          <w:bCs/>
        </w:rPr>
      </w:pPr>
      <w:r w:rsidRPr="00B1071C">
        <w:t xml:space="preserve">Effective July 1, 2014, a new compensation system will be implemented at the Morgan School that will include a teacher career ladder containing five tiers—Novice, Developing, Career, Advanced, and Master—that will compensate teachers commensurate with their </w:t>
      </w:r>
      <w:r>
        <w:t xml:space="preserve">development </w:t>
      </w:r>
      <w:r w:rsidRPr="00B1071C">
        <w:t xml:space="preserve">and impact on students.  The current ELT stipend will be rolled into the base salary.  This new system will replace the salary schedule in effect during the 2013-2014 school year. </w:t>
      </w:r>
      <w:r w:rsidRPr="00B1071C">
        <w:rPr>
          <w:b/>
          <w:bCs/>
        </w:rPr>
        <w:t xml:space="preserve"> </w:t>
      </w:r>
    </w:p>
    <w:p w14:paraId="2F701432" w14:textId="77777777" w:rsidR="002B1A16" w:rsidRPr="00B1071C" w:rsidRDefault="002B1A16" w:rsidP="002B1A16">
      <w:pPr>
        <w:rPr>
          <w:bCs/>
        </w:rPr>
      </w:pPr>
    </w:p>
    <w:p w14:paraId="2F701433" w14:textId="77777777" w:rsidR="002B1A16" w:rsidRDefault="002B1A16" w:rsidP="002B1A16">
      <w:pPr>
        <w:jc w:val="center"/>
        <w:rPr>
          <w:b/>
          <w:bCs/>
        </w:rPr>
      </w:pPr>
    </w:p>
    <w:p w14:paraId="2F701434" w14:textId="77777777" w:rsidR="002B1A16" w:rsidRDefault="002B1A16" w:rsidP="002B1A16">
      <w:pPr>
        <w:jc w:val="center"/>
        <w:rPr>
          <w:b/>
          <w:bCs/>
        </w:rPr>
      </w:pPr>
    </w:p>
    <w:p w14:paraId="2F701435" w14:textId="77777777" w:rsidR="002B1A16" w:rsidRDefault="002B1A16" w:rsidP="002B1A16">
      <w:pPr>
        <w:jc w:val="center"/>
        <w:rPr>
          <w:b/>
          <w:bCs/>
        </w:rPr>
      </w:pPr>
    </w:p>
    <w:p w14:paraId="2F701436" w14:textId="77777777" w:rsidR="002B1A16" w:rsidRDefault="002B1A16" w:rsidP="002B1A16">
      <w:pPr>
        <w:jc w:val="center"/>
        <w:rPr>
          <w:b/>
          <w:bCs/>
        </w:rPr>
      </w:pPr>
    </w:p>
    <w:p w14:paraId="2F701437" w14:textId="77777777" w:rsidR="002B1A16" w:rsidRDefault="002B1A16" w:rsidP="002B1A16">
      <w:pPr>
        <w:jc w:val="center"/>
        <w:rPr>
          <w:b/>
          <w:bCs/>
        </w:rPr>
      </w:pPr>
    </w:p>
    <w:p w14:paraId="2F701438" w14:textId="77777777" w:rsidR="002B1A16" w:rsidRDefault="002B1A16" w:rsidP="002B1A16">
      <w:pPr>
        <w:jc w:val="center"/>
        <w:rPr>
          <w:b/>
          <w:bCs/>
        </w:rPr>
      </w:pPr>
    </w:p>
    <w:p w14:paraId="2F701439" w14:textId="77777777" w:rsidR="002B1A16" w:rsidRDefault="002B1A16" w:rsidP="002B1A16">
      <w:pPr>
        <w:jc w:val="center"/>
        <w:rPr>
          <w:b/>
          <w:bCs/>
        </w:rPr>
      </w:pPr>
    </w:p>
    <w:p w14:paraId="2F70143A" w14:textId="77777777" w:rsidR="002B1A16" w:rsidRDefault="002B1A16" w:rsidP="002B1A16">
      <w:pPr>
        <w:jc w:val="center"/>
        <w:rPr>
          <w:b/>
          <w:bCs/>
        </w:rPr>
      </w:pPr>
    </w:p>
    <w:p w14:paraId="2F70143B" w14:textId="77777777" w:rsidR="002B1A16" w:rsidRDefault="002B1A16" w:rsidP="002B1A16">
      <w:pPr>
        <w:jc w:val="center"/>
        <w:rPr>
          <w:b/>
          <w:bCs/>
        </w:rPr>
      </w:pPr>
    </w:p>
    <w:p w14:paraId="2F70143C" w14:textId="77777777" w:rsidR="002B1A16" w:rsidRDefault="002B1A16" w:rsidP="002B1A16">
      <w:pPr>
        <w:jc w:val="center"/>
        <w:rPr>
          <w:b/>
          <w:bCs/>
        </w:rPr>
      </w:pPr>
    </w:p>
    <w:p w14:paraId="2F70143D" w14:textId="77777777" w:rsidR="002B1A16" w:rsidRDefault="002B1A16" w:rsidP="002B1A16">
      <w:pPr>
        <w:jc w:val="center"/>
        <w:rPr>
          <w:b/>
          <w:bCs/>
        </w:rPr>
      </w:pPr>
    </w:p>
    <w:p w14:paraId="2F70143E" w14:textId="77777777" w:rsidR="002B1A16" w:rsidRDefault="002B1A16" w:rsidP="002B1A16">
      <w:pPr>
        <w:jc w:val="center"/>
        <w:rPr>
          <w:b/>
          <w:bCs/>
        </w:rPr>
      </w:pPr>
    </w:p>
    <w:p w14:paraId="2F70143F" w14:textId="77777777" w:rsidR="002B1A16" w:rsidRPr="00B1071C" w:rsidRDefault="002B1A16" w:rsidP="002B1A16">
      <w:pPr>
        <w:jc w:val="center"/>
        <w:rPr>
          <w:b/>
          <w:bCs/>
        </w:rPr>
      </w:pPr>
      <w:r w:rsidRPr="00B1071C">
        <w:rPr>
          <w:b/>
          <w:bCs/>
        </w:rPr>
        <w:t>CAREER LADDER</w:t>
      </w:r>
    </w:p>
    <w:p w14:paraId="2F701440" w14:textId="77777777" w:rsidR="002B1A16" w:rsidRPr="00B1071C" w:rsidRDefault="002B1A16" w:rsidP="002B1A16">
      <w:pPr>
        <w:jc w:val="center"/>
        <w:rPr>
          <w:b/>
          <w:bCs/>
        </w:rPr>
      </w:pPr>
    </w:p>
    <w:p w14:paraId="2F701441" w14:textId="77777777" w:rsidR="002B1A16" w:rsidRPr="00B1071C" w:rsidRDefault="002B1A16" w:rsidP="002B1A16">
      <w:pPr>
        <w:rPr>
          <w:b/>
        </w:rPr>
      </w:pPr>
      <w:r w:rsidRPr="00B1071C">
        <w:rPr>
          <w:b/>
        </w:rPr>
        <w:t>Definitions:</w:t>
      </w:r>
    </w:p>
    <w:p w14:paraId="2F701442" w14:textId="77777777" w:rsidR="002B1A16" w:rsidRPr="00B1071C" w:rsidRDefault="002B1A16" w:rsidP="002B1A16">
      <w:r w:rsidRPr="00B1071C">
        <w:rPr>
          <w:b/>
        </w:rPr>
        <w:t>Novice</w:t>
      </w:r>
      <w:r w:rsidRPr="00B1071C">
        <w:t xml:space="preserve"> teachers are typically first-year teachers entering teaching directly from college. </w:t>
      </w:r>
    </w:p>
    <w:p w14:paraId="2F701443" w14:textId="77777777" w:rsidR="002B1A16" w:rsidRPr="00B1071C" w:rsidRDefault="002B1A16" w:rsidP="002B1A16"/>
    <w:p w14:paraId="2F701444" w14:textId="77777777" w:rsidR="002B1A16" w:rsidRPr="00B1071C" w:rsidRDefault="002B1A16" w:rsidP="002B1A16">
      <w:r w:rsidRPr="00B1071C">
        <w:rPr>
          <w:b/>
        </w:rPr>
        <w:t>Developing</w:t>
      </w:r>
      <w:r w:rsidRPr="00B1071C">
        <w:t xml:space="preserve"> teachers are early career educators, typically with one to two years of experience.  There are two levels within the Developing tier.  </w:t>
      </w:r>
    </w:p>
    <w:p w14:paraId="2F701445" w14:textId="77777777" w:rsidR="002B1A16" w:rsidRPr="00B1071C" w:rsidRDefault="002B1A16" w:rsidP="002B1A16"/>
    <w:p w14:paraId="2F701446" w14:textId="77777777" w:rsidR="002B1A16" w:rsidRPr="00B1071C" w:rsidRDefault="002B1A16" w:rsidP="002B1A16">
      <w:r w:rsidRPr="00B1071C">
        <w:rPr>
          <w:b/>
        </w:rPr>
        <w:t>Career</w:t>
      </w:r>
      <w:r w:rsidRPr="00B1071C">
        <w:t xml:space="preserve"> teachers have been recognized as excellent educators.  Career teachers serve as role models to less-experienced educators, and proactively drive their own professional growth.  </w:t>
      </w:r>
    </w:p>
    <w:p w14:paraId="2F701447" w14:textId="77777777" w:rsidR="002B1A16" w:rsidRPr="00B1071C" w:rsidRDefault="002B1A16" w:rsidP="002B1A16"/>
    <w:p w14:paraId="2F701448" w14:textId="77777777" w:rsidR="002B1A16" w:rsidRPr="00B1071C" w:rsidRDefault="002B1A16" w:rsidP="002B1A16">
      <w:r w:rsidRPr="00B1071C">
        <w:rPr>
          <w:b/>
        </w:rPr>
        <w:t>Advanced</w:t>
      </w:r>
      <w:r w:rsidRPr="00B1071C">
        <w:t xml:space="preserve"> teachers are outstanding educators who serve as school-wide models of excellence.  Advanced teachers have at least five years of experience and possess deep expertise in their craft.  </w:t>
      </w:r>
    </w:p>
    <w:p w14:paraId="2F701449" w14:textId="77777777" w:rsidR="002B1A16" w:rsidRPr="00B1071C" w:rsidRDefault="002B1A16" w:rsidP="002B1A16"/>
    <w:p w14:paraId="2F70144A" w14:textId="77777777" w:rsidR="002B1A16" w:rsidRPr="00B1071C" w:rsidRDefault="002B1A16" w:rsidP="002B1A16">
      <w:r w:rsidRPr="00B1071C">
        <w:rPr>
          <w:b/>
        </w:rPr>
        <w:t>Master</w:t>
      </w:r>
      <w:r w:rsidRPr="00B1071C">
        <w:t xml:space="preserve"> teachers are exceptional educators who serve as district-wide models of excellence.  Master teachers have at least five years of experience, possess deep expertise in their craft, and are capable of elevating the practice of already-gifted educators.  Master teachers will assume additional roles and responsibilities to support the district’s improvement</w:t>
      </w:r>
      <w:r>
        <w:t>.</w:t>
      </w:r>
    </w:p>
    <w:p w14:paraId="2F70144B" w14:textId="77777777" w:rsidR="002B1A16" w:rsidRPr="00B1071C" w:rsidRDefault="002B1A16" w:rsidP="002B1A16">
      <w:r w:rsidRPr="00B1071C">
        <w:rPr>
          <w:noProof/>
        </w:rPr>
        <w:drawing>
          <wp:anchor distT="0" distB="0" distL="114300" distR="114300" simplePos="0" relativeHeight="251663360" behindDoc="0" locked="0" layoutInCell="1" allowOverlap="1" wp14:anchorId="2F701DDD" wp14:editId="2F701DDE">
            <wp:simplePos x="0" y="0"/>
            <wp:positionH relativeFrom="column">
              <wp:posOffset>149225</wp:posOffset>
            </wp:positionH>
            <wp:positionV relativeFrom="paragraph">
              <wp:posOffset>24765</wp:posOffset>
            </wp:positionV>
            <wp:extent cx="5627370" cy="2294890"/>
            <wp:effectExtent l="0" t="0" r="0" b="0"/>
            <wp:wrapNone/>
            <wp:docPr id="2" name="Picture 1" descr="Career Ladder--Novice, Developing Levels 1 and 2, Career Levels 1, 2, and 3,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l="6558"/>
                    <a:stretch>
                      <a:fillRect/>
                    </a:stretch>
                  </pic:blipFill>
                  <pic:spPr bwMode="auto">
                    <a:xfrm>
                      <a:off x="0" y="0"/>
                      <a:ext cx="5627370" cy="2294890"/>
                    </a:xfrm>
                    <a:prstGeom prst="rect">
                      <a:avLst/>
                    </a:prstGeom>
                    <a:noFill/>
                    <a:ln w="9525">
                      <a:noFill/>
                      <a:miter lim="800000"/>
                      <a:headEnd/>
                      <a:tailEnd/>
                    </a:ln>
                  </pic:spPr>
                </pic:pic>
              </a:graphicData>
            </a:graphic>
          </wp:anchor>
        </w:drawing>
      </w:r>
    </w:p>
    <w:p w14:paraId="2F70144C" w14:textId="77777777" w:rsidR="002B1A16" w:rsidRPr="00B1071C" w:rsidRDefault="002B1A16" w:rsidP="002B1A16"/>
    <w:p w14:paraId="2F70144D" w14:textId="77777777" w:rsidR="002B1A16" w:rsidRPr="00B1071C" w:rsidRDefault="002B1A16" w:rsidP="002B1A16"/>
    <w:p w14:paraId="2F70144E" w14:textId="77777777" w:rsidR="002B1A16" w:rsidRPr="00B1071C" w:rsidRDefault="002B1A16" w:rsidP="002B1A16"/>
    <w:p w14:paraId="2F70144F" w14:textId="77777777" w:rsidR="002B1A16" w:rsidRPr="00B1071C" w:rsidRDefault="002B1A16" w:rsidP="002B1A16"/>
    <w:p w14:paraId="2F701450" w14:textId="77777777" w:rsidR="002B1A16" w:rsidRPr="00B1071C" w:rsidRDefault="002B1A16" w:rsidP="002B1A16"/>
    <w:p w14:paraId="2F701451" w14:textId="77777777" w:rsidR="002B1A16" w:rsidRPr="00B1071C" w:rsidRDefault="002B1A16" w:rsidP="002B1A16"/>
    <w:p w14:paraId="2F701452" w14:textId="77777777" w:rsidR="002B1A16" w:rsidRPr="00B1071C" w:rsidRDefault="002B1A16" w:rsidP="002B1A16">
      <w:pPr>
        <w:rPr>
          <w:b/>
        </w:rPr>
      </w:pPr>
    </w:p>
    <w:p w14:paraId="2F701453" w14:textId="77777777" w:rsidR="002B1A16" w:rsidRPr="00B1071C" w:rsidRDefault="002B1A16" w:rsidP="002B1A16">
      <w:pPr>
        <w:rPr>
          <w:b/>
        </w:rPr>
      </w:pPr>
    </w:p>
    <w:p w14:paraId="2F701454" w14:textId="77777777" w:rsidR="002B1A16" w:rsidRPr="00B1071C" w:rsidRDefault="002B1A16" w:rsidP="002B1A16">
      <w:pPr>
        <w:rPr>
          <w:b/>
        </w:rPr>
      </w:pPr>
    </w:p>
    <w:p w14:paraId="2F701455" w14:textId="77777777" w:rsidR="002B1A16" w:rsidRPr="00B1071C" w:rsidRDefault="002B1A16" w:rsidP="002B1A16">
      <w:pPr>
        <w:rPr>
          <w:b/>
        </w:rPr>
      </w:pPr>
    </w:p>
    <w:p w14:paraId="2F701456" w14:textId="77777777" w:rsidR="002B1A16" w:rsidRPr="00B1071C" w:rsidRDefault="002B1A16" w:rsidP="002B1A16">
      <w:pPr>
        <w:rPr>
          <w:b/>
        </w:rPr>
      </w:pPr>
    </w:p>
    <w:p w14:paraId="2F701457" w14:textId="77777777" w:rsidR="002B1A16" w:rsidRPr="00B1071C" w:rsidRDefault="002B1A16" w:rsidP="002B1A16">
      <w:pPr>
        <w:rPr>
          <w:b/>
        </w:rPr>
      </w:pPr>
    </w:p>
    <w:p w14:paraId="2F701458" w14:textId="77777777" w:rsidR="002B1A16" w:rsidRPr="00B1071C" w:rsidRDefault="002B1A16" w:rsidP="002B1A16">
      <w:pPr>
        <w:rPr>
          <w:b/>
        </w:rPr>
      </w:pPr>
    </w:p>
    <w:p w14:paraId="2F701459" w14:textId="77777777" w:rsidR="002B1A16" w:rsidRPr="00B1071C" w:rsidRDefault="002B1A16" w:rsidP="002B1A16">
      <w:pPr>
        <w:rPr>
          <w:b/>
        </w:rPr>
      </w:pPr>
    </w:p>
    <w:p w14:paraId="2F70145A" w14:textId="77777777" w:rsidR="002B1A16" w:rsidRPr="00B1071C" w:rsidRDefault="002B1A16" w:rsidP="002B1A16">
      <w:pPr>
        <w:rPr>
          <w:b/>
        </w:rPr>
      </w:pPr>
    </w:p>
    <w:p w14:paraId="2F70145B" w14:textId="77777777" w:rsidR="002B1A16" w:rsidRPr="00B1071C" w:rsidRDefault="002B1A16" w:rsidP="002B1A16">
      <w:pPr>
        <w:rPr>
          <w:b/>
        </w:rPr>
      </w:pPr>
    </w:p>
    <w:p w14:paraId="2F70145C" w14:textId="77777777" w:rsidR="002B1A16" w:rsidRPr="00B1071C" w:rsidRDefault="002B1A16" w:rsidP="002B1A16">
      <w:r w:rsidRPr="00B1071C">
        <w:t xml:space="preserve">The </w:t>
      </w:r>
      <w:r>
        <w:t xml:space="preserve">career ladder </w:t>
      </w:r>
      <w:r w:rsidRPr="00B1071C">
        <w:t>scale will be:</w:t>
      </w:r>
    </w:p>
    <w:p w14:paraId="2F70145D" w14:textId="77777777" w:rsidR="002B1A16" w:rsidRPr="00B1071C" w:rsidRDefault="002B1A16" w:rsidP="002B1A16"/>
    <w:tbl>
      <w:tblPr>
        <w:tblStyle w:val="TableGrid"/>
        <w:tblW w:w="0" w:type="auto"/>
        <w:tblInd w:w="720" w:type="dxa"/>
        <w:tblLook w:val="04A0" w:firstRow="1" w:lastRow="0" w:firstColumn="1" w:lastColumn="0" w:noHBand="0" w:noVBand="1"/>
      </w:tblPr>
      <w:tblGrid>
        <w:gridCol w:w="2170"/>
        <w:gridCol w:w="2168"/>
      </w:tblGrid>
      <w:tr w:rsidR="002B1A16" w:rsidRPr="00B1071C" w14:paraId="2F701460" w14:textId="77777777" w:rsidTr="00124E55">
        <w:tc>
          <w:tcPr>
            <w:tcW w:w="2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F70145E" w14:textId="77777777" w:rsidR="002B1A16" w:rsidRPr="00B1071C" w:rsidRDefault="002B1A16" w:rsidP="00124E55">
            <w:pPr>
              <w:rPr>
                <w:rFonts w:asciiTheme="minorHAnsi" w:hAnsiTheme="minorHAnsi"/>
                <w:b/>
                <w:sz w:val="22"/>
                <w:szCs w:val="22"/>
              </w:rPr>
            </w:pPr>
            <w:r w:rsidRPr="00B1071C">
              <w:rPr>
                <w:rFonts w:asciiTheme="minorHAnsi" w:hAnsiTheme="minorHAnsi"/>
                <w:b/>
                <w:sz w:val="22"/>
                <w:szCs w:val="22"/>
              </w:rPr>
              <w:t>Career Level</w:t>
            </w:r>
          </w:p>
        </w:tc>
        <w:tc>
          <w:tcPr>
            <w:tcW w:w="2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F70145F" w14:textId="77777777" w:rsidR="002B1A16" w:rsidRPr="00B1071C" w:rsidRDefault="002B1A16" w:rsidP="00124E55">
            <w:pPr>
              <w:rPr>
                <w:rFonts w:asciiTheme="minorHAnsi" w:hAnsiTheme="minorHAnsi"/>
                <w:b/>
                <w:sz w:val="22"/>
                <w:szCs w:val="22"/>
              </w:rPr>
            </w:pPr>
            <w:r w:rsidRPr="00B1071C">
              <w:rPr>
                <w:rFonts w:asciiTheme="minorHAnsi" w:hAnsiTheme="minorHAnsi"/>
                <w:b/>
                <w:sz w:val="22"/>
                <w:szCs w:val="22"/>
              </w:rPr>
              <w:t>Compensation level</w:t>
            </w:r>
          </w:p>
        </w:tc>
      </w:tr>
      <w:tr w:rsidR="002B1A16" w:rsidRPr="00B1071C" w14:paraId="2F701463" w14:textId="77777777" w:rsidTr="00124E55">
        <w:tc>
          <w:tcPr>
            <w:tcW w:w="2170" w:type="dxa"/>
            <w:tcBorders>
              <w:top w:val="single" w:sz="4" w:space="0" w:color="auto"/>
              <w:left w:val="single" w:sz="4" w:space="0" w:color="auto"/>
              <w:bottom w:val="single" w:sz="4" w:space="0" w:color="auto"/>
              <w:right w:val="single" w:sz="4" w:space="0" w:color="auto"/>
            </w:tcBorders>
            <w:hideMark/>
          </w:tcPr>
          <w:p w14:paraId="2F701461"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Novice</w:t>
            </w:r>
          </w:p>
        </w:tc>
        <w:tc>
          <w:tcPr>
            <w:tcW w:w="2168" w:type="dxa"/>
            <w:tcBorders>
              <w:top w:val="single" w:sz="4" w:space="0" w:color="auto"/>
              <w:left w:val="single" w:sz="4" w:space="0" w:color="auto"/>
              <w:bottom w:val="single" w:sz="4" w:space="0" w:color="auto"/>
              <w:right w:val="single" w:sz="4" w:space="0" w:color="auto"/>
            </w:tcBorders>
            <w:hideMark/>
          </w:tcPr>
          <w:p w14:paraId="2F701462"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$47,000</w:t>
            </w:r>
          </w:p>
        </w:tc>
      </w:tr>
      <w:tr w:rsidR="002B1A16" w:rsidRPr="00B1071C" w14:paraId="2F701466" w14:textId="77777777" w:rsidTr="00124E55">
        <w:tc>
          <w:tcPr>
            <w:tcW w:w="2170" w:type="dxa"/>
            <w:tcBorders>
              <w:top w:val="single" w:sz="4" w:space="0" w:color="auto"/>
              <w:left w:val="single" w:sz="4" w:space="0" w:color="auto"/>
              <w:bottom w:val="single" w:sz="4" w:space="0" w:color="auto"/>
              <w:right w:val="single" w:sz="4" w:space="0" w:color="auto"/>
            </w:tcBorders>
            <w:hideMark/>
          </w:tcPr>
          <w:p w14:paraId="2F701464"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Developing Level I</w:t>
            </w:r>
          </w:p>
        </w:tc>
        <w:tc>
          <w:tcPr>
            <w:tcW w:w="2168" w:type="dxa"/>
            <w:tcBorders>
              <w:top w:val="single" w:sz="4" w:space="0" w:color="auto"/>
              <w:left w:val="single" w:sz="4" w:space="0" w:color="auto"/>
              <w:bottom w:val="single" w:sz="4" w:space="0" w:color="auto"/>
              <w:right w:val="single" w:sz="4" w:space="0" w:color="auto"/>
            </w:tcBorders>
            <w:hideMark/>
          </w:tcPr>
          <w:p w14:paraId="2F701465"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 xml:space="preserve">$49,000 </w:t>
            </w:r>
          </w:p>
        </w:tc>
      </w:tr>
      <w:tr w:rsidR="002B1A16" w:rsidRPr="00B1071C" w14:paraId="2F701469" w14:textId="77777777" w:rsidTr="00124E55">
        <w:tc>
          <w:tcPr>
            <w:tcW w:w="2170" w:type="dxa"/>
            <w:tcBorders>
              <w:top w:val="single" w:sz="4" w:space="0" w:color="auto"/>
              <w:left w:val="single" w:sz="4" w:space="0" w:color="auto"/>
              <w:bottom w:val="single" w:sz="4" w:space="0" w:color="auto"/>
              <w:right w:val="single" w:sz="4" w:space="0" w:color="auto"/>
            </w:tcBorders>
            <w:hideMark/>
          </w:tcPr>
          <w:p w14:paraId="2F701467"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Developing Level II</w:t>
            </w:r>
          </w:p>
        </w:tc>
        <w:tc>
          <w:tcPr>
            <w:tcW w:w="2168" w:type="dxa"/>
            <w:tcBorders>
              <w:top w:val="single" w:sz="4" w:space="0" w:color="auto"/>
              <w:left w:val="single" w:sz="4" w:space="0" w:color="auto"/>
              <w:bottom w:val="single" w:sz="4" w:space="0" w:color="auto"/>
              <w:right w:val="single" w:sz="4" w:space="0" w:color="auto"/>
            </w:tcBorders>
            <w:hideMark/>
          </w:tcPr>
          <w:p w14:paraId="2F701468"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 xml:space="preserve">$51,000 </w:t>
            </w:r>
          </w:p>
        </w:tc>
      </w:tr>
      <w:tr w:rsidR="002B1A16" w:rsidRPr="00B1071C" w14:paraId="2F70146C" w14:textId="77777777" w:rsidTr="00124E55">
        <w:tc>
          <w:tcPr>
            <w:tcW w:w="2170" w:type="dxa"/>
            <w:tcBorders>
              <w:top w:val="single" w:sz="4" w:space="0" w:color="auto"/>
              <w:left w:val="single" w:sz="4" w:space="0" w:color="auto"/>
              <w:bottom w:val="single" w:sz="4" w:space="0" w:color="auto"/>
              <w:right w:val="single" w:sz="4" w:space="0" w:color="auto"/>
            </w:tcBorders>
            <w:hideMark/>
          </w:tcPr>
          <w:p w14:paraId="2F70146A"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Career Level I</w:t>
            </w:r>
          </w:p>
        </w:tc>
        <w:tc>
          <w:tcPr>
            <w:tcW w:w="2168" w:type="dxa"/>
            <w:tcBorders>
              <w:top w:val="single" w:sz="4" w:space="0" w:color="auto"/>
              <w:left w:val="single" w:sz="4" w:space="0" w:color="auto"/>
              <w:bottom w:val="single" w:sz="4" w:space="0" w:color="auto"/>
              <w:right w:val="single" w:sz="4" w:space="0" w:color="auto"/>
            </w:tcBorders>
            <w:hideMark/>
          </w:tcPr>
          <w:p w14:paraId="2F70146B"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 xml:space="preserve">$57,000 </w:t>
            </w:r>
          </w:p>
        </w:tc>
      </w:tr>
      <w:tr w:rsidR="002B1A16" w:rsidRPr="00B1071C" w14:paraId="2F70146F" w14:textId="77777777" w:rsidTr="00124E55">
        <w:tc>
          <w:tcPr>
            <w:tcW w:w="2170" w:type="dxa"/>
            <w:tcBorders>
              <w:top w:val="single" w:sz="4" w:space="0" w:color="auto"/>
              <w:left w:val="single" w:sz="4" w:space="0" w:color="auto"/>
              <w:bottom w:val="single" w:sz="4" w:space="0" w:color="auto"/>
              <w:right w:val="single" w:sz="4" w:space="0" w:color="auto"/>
            </w:tcBorders>
            <w:hideMark/>
          </w:tcPr>
          <w:p w14:paraId="2F70146D"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Career Level II</w:t>
            </w:r>
          </w:p>
        </w:tc>
        <w:tc>
          <w:tcPr>
            <w:tcW w:w="2168" w:type="dxa"/>
            <w:tcBorders>
              <w:top w:val="single" w:sz="4" w:space="0" w:color="auto"/>
              <w:left w:val="single" w:sz="4" w:space="0" w:color="auto"/>
              <w:bottom w:val="single" w:sz="4" w:space="0" w:color="auto"/>
              <w:right w:val="single" w:sz="4" w:space="0" w:color="auto"/>
            </w:tcBorders>
            <w:hideMark/>
          </w:tcPr>
          <w:p w14:paraId="2F70146E"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$61,500</w:t>
            </w:r>
          </w:p>
        </w:tc>
      </w:tr>
      <w:tr w:rsidR="002B1A16" w:rsidRPr="00B1071C" w14:paraId="2F701472" w14:textId="77777777" w:rsidTr="00124E55">
        <w:tc>
          <w:tcPr>
            <w:tcW w:w="2170" w:type="dxa"/>
            <w:tcBorders>
              <w:top w:val="single" w:sz="4" w:space="0" w:color="auto"/>
              <w:left w:val="single" w:sz="4" w:space="0" w:color="auto"/>
              <w:bottom w:val="single" w:sz="4" w:space="0" w:color="auto"/>
              <w:right w:val="single" w:sz="4" w:space="0" w:color="auto"/>
            </w:tcBorders>
            <w:hideMark/>
          </w:tcPr>
          <w:p w14:paraId="2F701470"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Career Level III</w:t>
            </w:r>
          </w:p>
        </w:tc>
        <w:tc>
          <w:tcPr>
            <w:tcW w:w="2168" w:type="dxa"/>
            <w:tcBorders>
              <w:top w:val="single" w:sz="4" w:space="0" w:color="auto"/>
              <w:left w:val="single" w:sz="4" w:space="0" w:color="auto"/>
              <w:bottom w:val="single" w:sz="4" w:space="0" w:color="auto"/>
              <w:right w:val="single" w:sz="4" w:space="0" w:color="auto"/>
            </w:tcBorders>
            <w:hideMark/>
          </w:tcPr>
          <w:p w14:paraId="2F701471"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 xml:space="preserve">$66,000 </w:t>
            </w:r>
          </w:p>
        </w:tc>
      </w:tr>
      <w:tr w:rsidR="002B1A16" w:rsidRPr="00B1071C" w14:paraId="2F701475" w14:textId="77777777" w:rsidTr="00124E55">
        <w:tc>
          <w:tcPr>
            <w:tcW w:w="2170" w:type="dxa"/>
            <w:tcBorders>
              <w:top w:val="single" w:sz="4" w:space="0" w:color="auto"/>
              <w:left w:val="single" w:sz="4" w:space="0" w:color="auto"/>
              <w:bottom w:val="single" w:sz="4" w:space="0" w:color="auto"/>
              <w:right w:val="single" w:sz="4" w:space="0" w:color="auto"/>
            </w:tcBorders>
            <w:hideMark/>
          </w:tcPr>
          <w:p w14:paraId="2F701473"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 xml:space="preserve">Career Level IV </w:t>
            </w:r>
          </w:p>
        </w:tc>
        <w:tc>
          <w:tcPr>
            <w:tcW w:w="2168" w:type="dxa"/>
            <w:tcBorders>
              <w:top w:val="single" w:sz="4" w:space="0" w:color="auto"/>
              <w:left w:val="single" w:sz="4" w:space="0" w:color="auto"/>
              <w:bottom w:val="single" w:sz="4" w:space="0" w:color="auto"/>
              <w:right w:val="single" w:sz="4" w:space="0" w:color="auto"/>
            </w:tcBorders>
            <w:hideMark/>
          </w:tcPr>
          <w:p w14:paraId="2F701474"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$70,500</w:t>
            </w:r>
          </w:p>
        </w:tc>
      </w:tr>
      <w:tr w:rsidR="002B1A16" w:rsidRPr="00B1071C" w14:paraId="2F701478" w14:textId="77777777" w:rsidTr="00124E55">
        <w:tc>
          <w:tcPr>
            <w:tcW w:w="2170" w:type="dxa"/>
            <w:tcBorders>
              <w:top w:val="single" w:sz="4" w:space="0" w:color="auto"/>
              <w:left w:val="single" w:sz="4" w:space="0" w:color="auto"/>
              <w:bottom w:val="single" w:sz="4" w:space="0" w:color="auto"/>
              <w:right w:val="single" w:sz="4" w:space="0" w:color="auto"/>
            </w:tcBorders>
            <w:hideMark/>
          </w:tcPr>
          <w:p w14:paraId="2F701476"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Advanced</w:t>
            </w:r>
          </w:p>
        </w:tc>
        <w:tc>
          <w:tcPr>
            <w:tcW w:w="2168" w:type="dxa"/>
            <w:tcBorders>
              <w:top w:val="single" w:sz="4" w:space="0" w:color="auto"/>
              <w:left w:val="single" w:sz="4" w:space="0" w:color="auto"/>
              <w:bottom w:val="single" w:sz="4" w:space="0" w:color="auto"/>
              <w:right w:val="single" w:sz="4" w:space="0" w:color="auto"/>
            </w:tcBorders>
            <w:hideMark/>
          </w:tcPr>
          <w:p w14:paraId="2F701477"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 xml:space="preserve">$76,000 </w:t>
            </w:r>
          </w:p>
        </w:tc>
      </w:tr>
      <w:tr w:rsidR="002B1A16" w:rsidRPr="00B1071C" w14:paraId="2F70147B" w14:textId="77777777" w:rsidTr="00124E55">
        <w:tc>
          <w:tcPr>
            <w:tcW w:w="2170" w:type="dxa"/>
            <w:tcBorders>
              <w:top w:val="single" w:sz="4" w:space="0" w:color="auto"/>
              <w:left w:val="single" w:sz="4" w:space="0" w:color="auto"/>
              <w:bottom w:val="single" w:sz="4" w:space="0" w:color="auto"/>
              <w:right w:val="single" w:sz="4" w:space="0" w:color="auto"/>
            </w:tcBorders>
            <w:hideMark/>
          </w:tcPr>
          <w:p w14:paraId="2F701479"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Master</w:t>
            </w:r>
          </w:p>
        </w:tc>
        <w:tc>
          <w:tcPr>
            <w:tcW w:w="2168" w:type="dxa"/>
            <w:tcBorders>
              <w:top w:val="single" w:sz="4" w:space="0" w:color="auto"/>
              <w:left w:val="single" w:sz="4" w:space="0" w:color="auto"/>
              <w:bottom w:val="single" w:sz="4" w:space="0" w:color="auto"/>
              <w:right w:val="single" w:sz="4" w:space="0" w:color="auto"/>
            </w:tcBorders>
            <w:hideMark/>
          </w:tcPr>
          <w:p w14:paraId="2F70147A" w14:textId="77777777" w:rsidR="002B1A16" w:rsidRPr="00B1071C" w:rsidRDefault="002B1A16" w:rsidP="00124E55">
            <w:pPr>
              <w:rPr>
                <w:rFonts w:asciiTheme="minorHAnsi" w:hAnsiTheme="minorHAnsi"/>
                <w:sz w:val="22"/>
                <w:szCs w:val="22"/>
              </w:rPr>
            </w:pPr>
            <w:r w:rsidRPr="00B1071C">
              <w:rPr>
                <w:rFonts w:asciiTheme="minorHAnsi" w:hAnsiTheme="minorHAnsi"/>
                <w:sz w:val="22"/>
                <w:szCs w:val="22"/>
              </w:rPr>
              <w:t>$85,000</w:t>
            </w:r>
          </w:p>
        </w:tc>
      </w:tr>
    </w:tbl>
    <w:p w14:paraId="2F70147C" w14:textId="77777777" w:rsidR="002B1A16" w:rsidRPr="00B1071C" w:rsidRDefault="002B1A16" w:rsidP="002B1A16">
      <w:pPr>
        <w:rPr>
          <w:b/>
        </w:rPr>
      </w:pPr>
      <w:r w:rsidRPr="00B1071C">
        <w:rPr>
          <w:b/>
        </w:rPr>
        <w:t>Transition to the Career Ladder</w:t>
      </w:r>
    </w:p>
    <w:p w14:paraId="2F70147D" w14:textId="77777777" w:rsidR="002B1A16" w:rsidRPr="00B1071C" w:rsidRDefault="002B1A16" w:rsidP="002B1A16">
      <w:pPr>
        <w:rPr>
          <w:b/>
        </w:rPr>
      </w:pPr>
    </w:p>
    <w:p w14:paraId="2F70147E" w14:textId="77777777" w:rsidR="002B1A16" w:rsidRPr="00B1071C" w:rsidRDefault="002B1A16" w:rsidP="002B1A16">
      <w:r w:rsidRPr="00B1071C">
        <w:t xml:space="preserve">Effective July 1, 2014, teachers who are selected to remain at the Morgan School will be assigned to one of the career ladder levels based on the teacher’s salary placement on the previous salary schedule as of June 30, 2014, without regard to the teacher’s rating on the end-of-year evaluation, as described below.  No returning teacher will receive less compensation than they received in 2013-14 (salary plus longevity plus ELT stipend). Newly hired teachers will be placed on the career ladder as determined by the Receiver. </w:t>
      </w:r>
    </w:p>
    <w:p w14:paraId="2F70147F" w14:textId="77777777" w:rsidR="002B1A16" w:rsidRPr="00B1071C" w:rsidRDefault="002B1A16" w:rsidP="002B1A16"/>
    <w:p w14:paraId="2F701480" w14:textId="77777777" w:rsidR="002B1A16" w:rsidRPr="00B1071C" w:rsidRDefault="002B1A16" w:rsidP="002B1A16">
      <w:pPr>
        <w:rPr>
          <w:b/>
          <w:bCs/>
        </w:rPr>
      </w:pPr>
      <w:r w:rsidRPr="00B1071C">
        <w:rPr>
          <w:b/>
          <w:bCs/>
        </w:rPr>
        <w:t>Current Step</w:t>
      </w:r>
      <w:r w:rsidRPr="00B1071C">
        <w:rPr>
          <w:b/>
          <w:bCs/>
        </w:rPr>
        <w:tab/>
      </w:r>
      <w:r w:rsidRPr="00B1071C">
        <w:rPr>
          <w:b/>
          <w:bCs/>
        </w:rPr>
        <w:tab/>
      </w:r>
      <w:r w:rsidRPr="00B1071C">
        <w:rPr>
          <w:b/>
          <w:bCs/>
        </w:rPr>
        <w:tab/>
        <w:t>Career Level Placement</w:t>
      </w:r>
      <w:r w:rsidRPr="00B1071C">
        <w:rPr>
          <w:b/>
          <w:bCs/>
        </w:rPr>
        <w:tab/>
      </w:r>
      <w:r w:rsidRPr="00B1071C">
        <w:rPr>
          <w:b/>
          <w:bCs/>
        </w:rPr>
        <w:tab/>
      </w:r>
      <w:r>
        <w:rPr>
          <w:b/>
          <w:bCs/>
        </w:rPr>
        <w:t>2014-2015</w:t>
      </w:r>
      <w:r w:rsidRPr="00B1071C">
        <w:rPr>
          <w:b/>
          <w:bCs/>
        </w:rPr>
        <w:t xml:space="preserve"> Salary</w:t>
      </w:r>
    </w:p>
    <w:p w14:paraId="2F701481" w14:textId="77777777" w:rsidR="002B1A16" w:rsidRPr="00B1071C" w:rsidRDefault="002B1A16" w:rsidP="002B1A16">
      <w:r w:rsidRPr="00B1071C">
        <w:tab/>
      </w:r>
      <w:r w:rsidRPr="00B1071C">
        <w:tab/>
      </w:r>
      <w:r w:rsidRPr="00B1071C">
        <w:tab/>
      </w:r>
      <w:r w:rsidRPr="00B1071C">
        <w:tab/>
      </w:r>
      <w:r w:rsidRPr="00B1071C">
        <w:tab/>
        <w:t>Novice</w:t>
      </w:r>
      <w:r w:rsidRPr="00B1071C">
        <w:tab/>
      </w:r>
      <w:r w:rsidRPr="00B1071C">
        <w:tab/>
      </w:r>
      <w:r w:rsidRPr="00B1071C">
        <w:tab/>
        <w:t>$47,000</w:t>
      </w:r>
    </w:p>
    <w:p w14:paraId="2F701482" w14:textId="77777777" w:rsidR="002B1A16" w:rsidRPr="00B1071C" w:rsidRDefault="002B1A16" w:rsidP="002B1A16">
      <w:r w:rsidRPr="00B1071C">
        <w:tab/>
        <w:t>1</w:t>
      </w:r>
      <w:r w:rsidRPr="00B1071C">
        <w:tab/>
      </w:r>
      <w:r w:rsidRPr="00B1071C">
        <w:tab/>
      </w:r>
      <w:r w:rsidRPr="00B1071C">
        <w:tab/>
      </w:r>
      <w:r w:rsidRPr="00B1071C">
        <w:tab/>
        <w:t>Developing Level I</w:t>
      </w:r>
      <w:r w:rsidRPr="00B1071C">
        <w:tab/>
        <w:t>$49,000</w:t>
      </w:r>
    </w:p>
    <w:p w14:paraId="2F701483" w14:textId="77777777" w:rsidR="002B1A16" w:rsidRPr="00B1071C" w:rsidRDefault="002B1A16" w:rsidP="002B1A16">
      <w:r w:rsidRPr="00B1071C">
        <w:tab/>
        <w:t>2</w:t>
      </w:r>
      <w:r w:rsidRPr="00B1071C">
        <w:tab/>
      </w:r>
      <w:r w:rsidRPr="00B1071C">
        <w:tab/>
      </w:r>
      <w:r w:rsidRPr="00B1071C">
        <w:tab/>
      </w:r>
      <w:r w:rsidRPr="00B1071C">
        <w:tab/>
        <w:t>Developing Level II</w:t>
      </w:r>
      <w:r w:rsidRPr="00B1071C">
        <w:tab/>
        <w:t>$51,000</w:t>
      </w:r>
    </w:p>
    <w:p w14:paraId="2F701484" w14:textId="77777777" w:rsidR="002B1A16" w:rsidRPr="00B1071C" w:rsidRDefault="002B1A16" w:rsidP="002B1A16">
      <w:r w:rsidRPr="00B1071C">
        <w:tab/>
        <w:t>3</w:t>
      </w:r>
      <w:r w:rsidRPr="00B1071C">
        <w:tab/>
      </w:r>
      <w:r w:rsidRPr="00B1071C">
        <w:tab/>
      </w:r>
      <w:r w:rsidRPr="00B1071C">
        <w:tab/>
      </w:r>
      <w:r w:rsidRPr="00B1071C">
        <w:tab/>
        <w:t>Career Level I</w:t>
      </w:r>
      <w:r w:rsidRPr="00B1071C">
        <w:tab/>
      </w:r>
      <w:r w:rsidRPr="00B1071C">
        <w:tab/>
        <w:t>$57,000</w:t>
      </w:r>
    </w:p>
    <w:p w14:paraId="2F701485" w14:textId="77777777" w:rsidR="002B1A16" w:rsidRPr="00B1071C" w:rsidRDefault="002B1A16" w:rsidP="002B1A16">
      <w:r w:rsidRPr="00B1071C">
        <w:tab/>
        <w:t>4</w:t>
      </w:r>
      <w:r w:rsidRPr="00B1071C">
        <w:tab/>
      </w:r>
      <w:r w:rsidRPr="00B1071C">
        <w:tab/>
      </w:r>
      <w:r w:rsidRPr="00B1071C">
        <w:tab/>
      </w:r>
      <w:r w:rsidRPr="00B1071C">
        <w:tab/>
        <w:t>Career Level I</w:t>
      </w:r>
      <w:r w:rsidRPr="00B1071C">
        <w:tab/>
      </w:r>
      <w:r w:rsidRPr="00B1071C">
        <w:tab/>
        <w:t>$57,000</w:t>
      </w:r>
    </w:p>
    <w:p w14:paraId="2F701486" w14:textId="77777777" w:rsidR="002B1A16" w:rsidRPr="00B1071C" w:rsidRDefault="002B1A16" w:rsidP="002B1A16">
      <w:r w:rsidRPr="00B1071C">
        <w:tab/>
        <w:t>5</w:t>
      </w:r>
      <w:r w:rsidRPr="00B1071C">
        <w:tab/>
      </w:r>
      <w:r w:rsidRPr="00B1071C">
        <w:tab/>
      </w:r>
      <w:r w:rsidRPr="00B1071C">
        <w:tab/>
      </w:r>
      <w:r w:rsidRPr="00B1071C">
        <w:tab/>
        <w:t>Career Level II</w:t>
      </w:r>
      <w:r w:rsidRPr="00B1071C">
        <w:tab/>
      </w:r>
      <w:r w:rsidRPr="00B1071C">
        <w:tab/>
        <w:t>$61,500</w:t>
      </w:r>
    </w:p>
    <w:p w14:paraId="2F701487" w14:textId="77777777" w:rsidR="002B1A16" w:rsidRPr="00B1071C" w:rsidRDefault="002B1A16" w:rsidP="002B1A16">
      <w:r w:rsidRPr="00B1071C">
        <w:tab/>
        <w:t>6</w:t>
      </w:r>
      <w:r w:rsidRPr="00B1071C">
        <w:tab/>
      </w:r>
      <w:r w:rsidRPr="00B1071C">
        <w:tab/>
      </w:r>
      <w:r w:rsidRPr="00B1071C">
        <w:tab/>
      </w:r>
      <w:r w:rsidRPr="00B1071C">
        <w:tab/>
        <w:t>Career Level III</w:t>
      </w:r>
      <w:r w:rsidRPr="00B1071C">
        <w:tab/>
      </w:r>
      <w:r w:rsidRPr="00B1071C">
        <w:tab/>
        <w:t>$66,000</w:t>
      </w:r>
    </w:p>
    <w:p w14:paraId="2F701488" w14:textId="77777777" w:rsidR="002B1A16" w:rsidRPr="00B1071C" w:rsidRDefault="002B1A16" w:rsidP="002B1A16">
      <w:r w:rsidRPr="00B1071C">
        <w:tab/>
        <w:t>7</w:t>
      </w:r>
      <w:r w:rsidRPr="00B1071C">
        <w:tab/>
      </w:r>
      <w:r w:rsidRPr="00B1071C">
        <w:tab/>
      </w:r>
      <w:r w:rsidRPr="00B1071C">
        <w:tab/>
      </w:r>
      <w:r w:rsidRPr="00B1071C">
        <w:tab/>
        <w:t>Career Level III</w:t>
      </w:r>
      <w:r w:rsidRPr="00B1071C">
        <w:tab/>
      </w:r>
      <w:r w:rsidRPr="00B1071C">
        <w:tab/>
        <w:t>$66,000</w:t>
      </w:r>
    </w:p>
    <w:p w14:paraId="2F701489" w14:textId="77777777" w:rsidR="002B1A16" w:rsidRPr="00B1071C" w:rsidRDefault="002B1A16" w:rsidP="002B1A16">
      <w:r w:rsidRPr="00B1071C">
        <w:tab/>
        <w:t>8-11</w:t>
      </w:r>
      <w:r w:rsidRPr="00B1071C">
        <w:tab/>
      </w:r>
      <w:r w:rsidRPr="00B1071C">
        <w:tab/>
      </w:r>
      <w:r w:rsidRPr="00B1071C">
        <w:tab/>
      </w:r>
      <w:r w:rsidRPr="00B1071C">
        <w:tab/>
        <w:t xml:space="preserve">Career Level IV </w:t>
      </w:r>
      <w:r w:rsidRPr="00B1071C">
        <w:tab/>
      </w:r>
      <w:r w:rsidRPr="00B1071C">
        <w:tab/>
        <w:t>$70,500 *</w:t>
      </w:r>
    </w:p>
    <w:p w14:paraId="2F70148A" w14:textId="77777777" w:rsidR="002B1A16" w:rsidRPr="00B1071C" w:rsidRDefault="002B1A16" w:rsidP="002B1A16">
      <w:pPr>
        <w:pStyle w:val="ListParagraph"/>
        <w:ind w:left="0"/>
        <w:rPr>
          <w:rFonts w:asciiTheme="minorHAnsi" w:hAnsiTheme="minorHAnsi"/>
          <w:sz w:val="22"/>
          <w:szCs w:val="22"/>
        </w:rPr>
      </w:pPr>
    </w:p>
    <w:p w14:paraId="2F70148B" w14:textId="77777777" w:rsidR="002B1A16" w:rsidRPr="00B1071C" w:rsidRDefault="002B1A16" w:rsidP="002B1A16">
      <w:pPr>
        <w:pStyle w:val="ListParagraph"/>
        <w:ind w:left="0"/>
        <w:rPr>
          <w:rFonts w:asciiTheme="minorHAnsi" w:hAnsiTheme="minorHAnsi"/>
          <w:sz w:val="22"/>
          <w:szCs w:val="22"/>
        </w:rPr>
      </w:pPr>
      <w:r w:rsidRPr="00B1071C">
        <w:rPr>
          <w:rFonts w:asciiTheme="minorHAnsi" w:hAnsiTheme="minorHAnsi"/>
          <w:sz w:val="22"/>
          <w:szCs w:val="22"/>
        </w:rPr>
        <w:t>* Also includes Career Legacy teachers.</w:t>
      </w:r>
      <w:r w:rsidRPr="00B1071C">
        <w:rPr>
          <w:rFonts w:asciiTheme="minorHAnsi" w:hAnsiTheme="minorHAnsi"/>
          <w:sz w:val="22"/>
          <w:szCs w:val="22"/>
        </w:rPr>
        <w:tab/>
      </w:r>
      <w:r w:rsidRPr="00B1071C">
        <w:rPr>
          <w:rFonts w:asciiTheme="minorHAnsi" w:hAnsiTheme="minorHAnsi"/>
          <w:sz w:val="22"/>
          <w:szCs w:val="22"/>
        </w:rPr>
        <w:tab/>
      </w:r>
    </w:p>
    <w:p w14:paraId="2F70148C" w14:textId="77777777" w:rsidR="002B1A16" w:rsidRDefault="002B1A16" w:rsidP="002B1A16">
      <w:pPr>
        <w:pStyle w:val="ListParagraph"/>
        <w:ind w:left="0"/>
        <w:rPr>
          <w:rFonts w:asciiTheme="minorHAnsi" w:hAnsiTheme="minorHAnsi"/>
          <w:sz w:val="22"/>
          <w:szCs w:val="22"/>
        </w:rPr>
      </w:pPr>
    </w:p>
    <w:p w14:paraId="2F70148D" w14:textId="77777777" w:rsidR="002B1A16" w:rsidRPr="00B1071C" w:rsidRDefault="002B1A16" w:rsidP="002B1A16">
      <w:pPr>
        <w:pStyle w:val="ListParagraph"/>
        <w:ind w:left="0"/>
        <w:rPr>
          <w:rFonts w:asciiTheme="minorHAnsi" w:hAnsiTheme="minorHAnsi"/>
          <w:sz w:val="22"/>
          <w:szCs w:val="22"/>
        </w:rPr>
      </w:pPr>
      <w:r w:rsidRPr="00B1071C">
        <w:rPr>
          <w:rFonts w:asciiTheme="minorHAnsi" w:hAnsiTheme="minorHAnsi"/>
          <w:sz w:val="22"/>
          <w:szCs w:val="22"/>
        </w:rPr>
        <w:t>ELT stipends are rolled into the base salaries above beginning in July 201</w:t>
      </w:r>
      <w:r>
        <w:rPr>
          <w:rFonts w:asciiTheme="minorHAnsi" w:hAnsiTheme="minorHAnsi"/>
          <w:sz w:val="22"/>
          <w:szCs w:val="22"/>
        </w:rPr>
        <w:t>4</w:t>
      </w:r>
    </w:p>
    <w:p w14:paraId="2F70148E" w14:textId="77777777" w:rsidR="002B1A16" w:rsidRPr="00B1071C" w:rsidRDefault="002B1A16" w:rsidP="002B1A16">
      <w:pPr>
        <w:pStyle w:val="ListParagraph"/>
        <w:ind w:left="0"/>
        <w:rPr>
          <w:rFonts w:asciiTheme="minorHAnsi" w:hAnsiTheme="minorHAnsi"/>
          <w:sz w:val="22"/>
          <w:szCs w:val="22"/>
        </w:rPr>
      </w:pPr>
    </w:p>
    <w:p w14:paraId="2F70148F" w14:textId="77777777" w:rsidR="002B1A16" w:rsidRPr="00B1071C" w:rsidRDefault="002B1A16" w:rsidP="002B1A16">
      <w:pPr>
        <w:pStyle w:val="ListParagraph"/>
        <w:ind w:left="0"/>
        <w:rPr>
          <w:rFonts w:asciiTheme="minorHAnsi" w:hAnsiTheme="minorHAnsi"/>
          <w:sz w:val="22"/>
          <w:szCs w:val="22"/>
        </w:rPr>
      </w:pPr>
      <w:r w:rsidRPr="00B1071C">
        <w:rPr>
          <w:rFonts w:asciiTheme="minorHAnsi" w:hAnsiTheme="minorHAnsi"/>
          <w:sz w:val="22"/>
          <w:szCs w:val="22"/>
        </w:rPr>
        <w:t>The Receiver will review and may adjust the salary schedule periodically.</w:t>
      </w:r>
    </w:p>
    <w:p w14:paraId="2F701490" w14:textId="77777777" w:rsidR="002B1A16" w:rsidRPr="00B1071C" w:rsidRDefault="002B1A16" w:rsidP="002B1A16">
      <w:pPr>
        <w:pStyle w:val="ListParagraph"/>
        <w:rPr>
          <w:rFonts w:asciiTheme="minorHAnsi" w:hAnsiTheme="minorHAnsi"/>
          <w:sz w:val="22"/>
          <w:szCs w:val="22"/>
        </w:rPr>
      </w:pPr>
    </w:p>
    <w:p w14:paraId="2F701491" w14:textId="77777777" w:rsidR="002B1A16" w:rsidRPr="00B1071C" w:rsidRDefault="002B1A16" w:rsidP="002B1A16">
      <w:r w:rsidRPr="00B1071C">
        <w:t xml:space="preserve">Teachers assigned to Career Level IV who are receiving higher compensation on the current scale will be assigned to the Career Legacy status. A teacher whose 2013-2014 annual base salary exceeds $70,500 will be identified as a Career Legacy teacher.  A Career Legacy teacher’s new annual base salary will be the sum of the following components: 1) 2013-2014 annual “step and lane” salary, 2) 2013-2014 stipends totaling $5,300, 3) longevity payment, if applicable and 4) an additional $1500.  </w:t>
      </w:r>
    </w:p>
    <w:p w14:paraId="2F701492" w14:textId="77777777" w:rsidR="002B1A16" w:rsidRPr="00B1071C" w:rsidRDefault="002B1A16" w:rsidP="002B1A16">
      <w:r w:rsidRPr="00B1071C">
        <w:t xml:space="preserve"> </w:t>
      </w:r>
    </w:p>
    <w:p w14:paraId="2F701493" w14:textId="77777777" w:rsidR="002B1A16" w:rsidRPr="00B1071C" w:rsidRDefault="002B1A16" w:rsidP="002B1A16">
      <w:r w:rsidRPr="00B1071C">
        <w:t>The annual base salary for an “Advanced” teacher will be $76,000.  Advanced teachers must possess an initial or professional license.</w:t>
      </w:r>
    </w:p>
    <w:p w14:paraId="2F701494" w14:textId="77777777" w:rsidR="002B1A16" w:rsidRPr="00B1071C" w:rsidRDefault="002B1A16" w:rsidP="002B1A16"/>
    <w:p w14:paraId="2F701495" w14:textId="77777777" w:rsidR="002B1A16" w:rsidRPr="00B1071C" w:rsidRDefault="002B1A16" w:rsidP="002B1A16">
      <w:r w:rsidRPr="00B1071C">
        <w:t xml:space="preserve">The annual base salary for a “Master” teacher will be $85,000.  Teachers selected for this position will receive a stipend differential based on their annual base salary in order to reach $85,000.   These stipend compensation amounts shall be included in the teacher’s base pay, or otherwise considered as part of the teacher’s annualized salary, for retirement purposes.  Master teachers must possess a professional license.  </w:t>
      </w:r>
    </w:p>
    <w:p w14:paraId="2F701496" w14:textId="77777777" w:rsidR="002B1A16" w:rsidRPr="00B1071C" w:rsidRDefault="002B1A16" w:rsidP="002B1A16"/>
    <w:p w14:paraId="2F701497" w14:textId="77777777" w:rsidR="002B1A16" w:rsidRPr="00B1071C" w:rsidRDefault="002B1A16" w:rsidP="002B1A16">
      <w:pPr>
        <w:pStyle w:val="CommentText"/>
        <w:rPr>
          <w:rFonts w:asciiTheme="minorHAnsi" w:hAnsiTheme="minorHAnsi"/>
          <w:sz w:val="22"/>
          <w:szCs w:val="22"/>
        </w:rPr>
      </w:pPr>
      <w:r w:rsidRPr="00B1071C">
        <w:rPr>
          <w:rFonts w:asciiTheme="minorHAnsi" w:hAnsiTheme="minorHAnsi"/>
          <w:sz w:val="22"/>
          <w:szCs w:val="22"/>
        </w:rPr>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r>
        <w:rPr>
          <w:rFonts w:asciiTheme="minorHAnsi" w:hAnsiTheme="minorHAnsi"/>
          <w:sz w:val="22"/>
          <w:szCs w:val="22"/>
        </w:rPr>
        <w:t>.</w:t>
      </w:r>
      <w:r w:rsidRPr="00B1071C">
        <w:rPr>
          <w:rFonts w:asciiTheme="minorHAnsi" w:hAnsiTheme="minorHAnsi"/>
          <w:sz w:val="22"/>
          <w:szCs w:val="22"/>
        </w:rPr>
        <w:t xml:space="preserve"> </w:t>
      </w:r>
    </w:p>
    <w:p w14:paraId="2F701498" w14:textId="77777777" w:rsidR="002B1A16" w:rsidRPr="00B1071C" w:rsidRDefault="002B1A16" w:rsidP="002B1A16"/>
    <w:p w14:paraId="2F701499" w14:textId="77777777" w:rsidR="002B1A16" w:rsidRPr="00B1071C" w:rsidRDefault="002B1A16" w:rsidP="002B1A16">
      <w:pPr>
        <w:rPr>
          <w:b/>
        </w:rPr>
      </w:pPr>
      <w:r w:rsidRPr="00B1071C">
        <w:rPr>
          <w:b/>
        </w:rPr>
        <w:t>Advancement on the Career Ladder</w:t>
      </w:r>
    </w:p>
    <w:p w14:paraId="2F70149A" w14:textId="77777777" w:rsidR="002B1A16" w:rsidRPr="00B1071C" w:rsidRDefault="002B1A16" w:rsidP="002B1A16">
      <w:pPr>
        <w:rPr>
          <w:b/>
        </w:rPr>
      </w:pPr>
    </w:p>
    <w:p w14:paraId="2F70149B" w14:textId="77777777" w:rsidR="002B1A16" w:rsidRPr="00B1071C" w:rsidRDefault="002B1A16" w:rsidP="002B1A16">
      <w:r w:rsidRPr="00B1071C">
        <w:t xml:space="preserve">A Novice teacher shall advance to Developing I and a Developing I teacher shall advance to Developing II annually provided that the teacher does not receive an end-of year overall evaluation rating of “unsatisfactory.” </w:t>
      </w:r>
    </w:p>
    <w:p w14:paraId="2F70149C" w14:textId="77777777" w:rsidR="002B1A16" w:rsidRPr="00B1071C" w:rsidRDefault="002B1A16" w:rsidP="002B1A16"/>
    <w:p w14:paraId="2F70149D" w14:textId="77777777" w:rsidR="002B1A16" w:rsidRPr="00B1071C" w:rsidRDefault="002B1A16" w:rsidP="002B1A16">
      <w:pPr>
        <w:pStyle w:val="CommentText"/>
        <w:rPr>
          <w:rFonts w:asciiTheme="minorHAnsi" w:hAnsiTheme="minorHAnsi"/>
          <w:sz w:val="22"/>
          <w:szCs w:val="22"/>
        </w:rPr>
      </w:pPr>
      <w:r w:rsidRPr="00B1071C">
        <w:rPr>
          <w:rFonts w:asciiTheme="minorHAnsi" w:hAnsiTheme="minorHAnsi"/>
          <w:sz w:val="22"/>
          <w:szCs w:val="22"/>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w:t>
      </w:r>
    </w:p>
    <w:p w14:paraId="2F70149E" w14:textId="77777777" w:rsidR="002B1A16" w:rsidRPr="00B1071C" w:rsidRDefault="002B1A16" w:rsidP="002B1A16"/>
    <w:p w14:paraId="2F70149F" w14:textId="77777777" w:rsidR="002B1A16" w:rsidRPr="00B1071C" w:rsidRDefault="002B1A16" w:rsidP="002B1A16">
      <w:r w:rsidRPr="00B1071C">
        <w:t>A teacher may advance on the salary scale more rapidly than described above with the recommendation of the school principal, subject to the approval of the Receiver.</w:t>
      </w:r>
    </w:p>
    <w:p w14:paraId="2F7014A0" w14:textId="77777777" w:rsidR="002B1A16" w:rsidRPr="00B1071C" w:rsidRDefault="002B1A16" w:rsidP="002B1A16"/>
    <w:p w14:paraId="2F7014A1" w14:textId="77777777" w:rsidR="002B1A16" w:rsidRPr="00B1071C" w:rsidRDefault="002B1A16" w:rsidP="002B1A16">
      <w:r w:rsidRPr="00B1071C">
        <w:t xml:space="preserve">Novice, Developing, and Career teachers who continue in employment shall not have their salary reduced based on their performance evaluation. </w:t>
      </w:r>
    </w:p>
    <w:p w14:paraId="2F7014A2" w14:textId="77777777" w:rsidR="002B1A16" w:rsidRPr="00B1071C" w:rsidRDefault="002B1A16" w:rsidP="002B1A16"/>
    <w:p w14:paraId="2F7014A3" w14:textId="77777777" w:rsidR="002B1A16" w:rsidRPr="00B1071C" w:rsidRDefault="002B1A16" w:rsidP="002B1A16">
      <w:r w:rsidRPr="00B1071C">
        <w:t>Consistent with the Turnaround Plan, based on past experience and performance, a newly-hired teacher may be hired by the Receiver above the Novice level.</w:t>
      </w:r>
    </w:p>
    <w:p w14:paraId="2F7014A4" w14:textId="77777777" w:rsidR="002B1A16" w:rsidRPr="00B1071C" w:rsidRDefault="002B1A16" w:rsidP="002B1A16"/>
    <w:p w14:paraId="2F7014A5" w14:textId="77777777" w:rsidR="002B1A16" w:rsidRPr="00B1071C" w:rsidRDefault="002B1A16" w:rsidP="002B1A16">
      <w:pPr>
        <w:rPr>
          <w:bCs/>
        </w:rPr>
      </w:pPr>
      <w:r w:rsidRPr="00B1071C">
        <w:rPr>
          <w:bCs/>
        </w:rPr>
        <w:t xml:space="preserve">The categories of Advanced and Master teachers will be established effective July 1, 2014.  The roles, expectations, and selection criteria for these teachers will be developed by the Receiver.  </w:t>
      </w:r>
    </w:p>
    <w:p w14:paraId="2F7014A6" w14:textId="77777777" w:rsidR="002B1A16" w:rsidRPr="00B1071C" w:rsidRDefault="002B1A16" w:rsidP="002B1A16">
      <w:pPr>
        <w:rPr>
          <w:bCs/>
        </w:rPr>
      </w:pPr>
    </w:p>
    <w:p w14:paraId="2F7014A7" w14:textId="77777777" w:rsidR="002B1A16" w:rsidRPr="00B1071C" w:rsidRDefault="002B1A16" w:rsidP="002B1A16">
      <w:pPr>
        <w:rPr>
          <w:bCs/>
        </w:rPr>
      </w:pPr>
      <w:r w:rsidRPr="00B1071C">
        <w:rPr>
          <w:bCs/>
        </w:rPr>
        <w:t>A teacher who has attained the status of Career III or higher and received “proficient” or “exemplary” overall end-of-year ratings the previous two years can apply to become an Advanced teacher through a cumulative career portfolio</w:t>
      </w:r>
      <w:r>
        <w:rPr>
          <w:bCs/>
        </w:rPr>
        <w:t>.</w:t>
      </w:r>
      <w:r w:rsidRPr="00B1071C">
        <w:rPr>
          <w:bCs/>
        </w:rPr>
        <w:t xml:space="preserve">  </w:t>
      </w:r>
      <w:r>
        <w:rPr>
          <w:bCs/>
        </w:rPr>
        <w:t xml:space="preserve">  </w:t>
      </w:r>
      <w:r w:rsidRPr="00B1071C">
        <w:rPr>
          <w:bCs/>
        </w:rPr>
        <w:t>The portfolio may include 1) student growth data over time; 2) endorsements from peers, parents, students, and administrators; 3) and evidence of effective instruction.</w:t>
      </w:r>
    </w:p>
    <w:p w14:paraId="2F7014A8" w14:textId="77777777" w:rsidR="002B1A16" w:rsidRPr="00B1071C" w:rsidRDefault="002B1A16" w:rsidP="002B1A16">
      <w:pPr>
        <w:rPr>
          <w:bCs/>
        </w:rPr>
      </w:pPr>
      <w:r w:rsidRPr="00B1071C">
        <w:rPr>
          <w:bCs/>
        </w:rPr>
        <w:t>A teacher who has attained the status of Career III and above and received “exemplary” overall end-of-year ratings the previous two years can apply to become a Master teacher</w:t>
      </w:r>
      <w:r w:rsidRPr="00B1071C">
        <w:rPr>
          <w:b/>
          <w:bCs/>
        </w:rPr>
        <w:t xml:space="preserve"> </w:t>
      </w:r>
      <w:r w:rsidRPr="00B1071C">
        <w:rPr>
          <w:bCs/>
        </w:rPr>
        <w:t>through a cumulative career portfolio</w:t>
      </w:r>
      <w:r>
        <w:rPr>
          <w:bCs/>
        </w:rPr>
        <w:t xml:space="preserve">.  </w:t>
      </w:r>
      <w:r w:rsidRPr="00B1071C">
        <w:rPr>
          <w:bCs/>
        </w:rPr>
        <w:t>The portfolio may include 1) student growth data over time; 2) endorsements from peers, parents, students, and administrators; 3) and evidence of effective instruction.</w:t>
      </w:r>
    </w:p>
    <w:p w14:paraId="2F7014A9" w14:textId="77777777" w:rsidR="002B1A16" w:rsidRPr="00B1071C" w:rsidRDefault="002B1A16" w:rsidP="002B1A16">
      <w:pPr>
        <w:rPr>
          <w:bCs/>
        </w:rPr>
      </w:pPr>
    </w:p>
    <w:p w14:paraId="2F7014AA" w14:textId="77777777" w:rsidR="002B1A16" w:rsidRPr="00B1071C" w:rsidRDefault="002B1A16" w:rsidP="002B1A16">
      <w:r w:rsidRPr="00B1071C">
        <w:t xml:space="preserve">In addition to teacher advancement as outlined above, if the Receiver determines that the payment of additional compensation to a bargaining unit member is necessary to better serve the needs of the students, the Receiver may authorize the additional payment. </w:t>
      </w:r>
    </w:p>
    <w:p w14:paraId="2F7014AB" w14:textId="77777777" w:rsidR="002B1A16" w:rsidRPr="00B1071C" w:rsidRDefault="002B1A16" w:rsidP="002B1A16"/>
    <w:p w14:paraId="2F7014AC" w14:textId="77777777" w:rsidR="002B1A16" w:rsidRDefault="002B1A16" w:rsidP="002B1A16">
      <w:pPr>
        <w:rPr>
          <w:b/>
          <w:u w:val="single"/>
        </w:rPr>
      </w:pPr>
    </w:p>
    <w:p w14:paraId="2F7014AD" w14:textId="77777777" w:rsidR="002B1A16" w:rsidRPr="00B1071C" w:rsidRDefault="002B1A16" w:rsidP="002B1A16">
      <w:pPr>
        <w:rPr>
          <w:b/>
          <w:u w:val="single"/>
        </w:rPr>
      </w:pPr>
      <w:r w:rsidRPr="00B1071C">
        <w:rPr>
          <w:b/>
          <w:u w:val="single"/>
        </w:rPr>
        <w:t>III. SUMMARY OF COLLECTIVE BARGAINING FOR THE MORGAN SCHOOL</w:t>
      </w:r>
    </w:p>
    <w:p w14:paraId="2F7014AE" w14:textId="77777777" w:rsidR="002B1A16" w:rsidRPr="00B1071C" w:rsidRDefault="002B1A16" w:rsidP="002B1A16">
      <w:r w:rsidRPr="00B1071C">
        <w:t xml:space="preserve">On January 29, 2014, Commissioner Chester sent letters to the Holyoke School Committee and several unions representing employees who work at the Morgan School notifying them that the turnaround plan for the Morgan School would require changes to the collective bargaining agreements, and requiring them to bargain with respect to these changes. </w:t>
      </w:r>
    </w:p>
    <w:p w14:paraId="2F7014AF" w14:textId="77777777" w:rsidR="002B1A16" w:rsidRPr="00B1071C" w:rsidRDefault="002B1A16" w:rsidP="002B1A16"/>
    <w:p w14:paraId="2F7014B0" w14:textId="77777777" w:rsidR="002B1A16" w:rsidRPr="00B1071C" w:rsidRDefault="002B1A16" w:rsidP="002B1A16">
      <w:r w:rsidRPr="00B1071C">
        <w:t xml:space="preserve"> An ESE representative met in Executive Session with the Superintendent and the School Committee to review the contents of the working conditions changes and the parameters for the compensation plan.</w:t>
      </w:r>
    </w:p>
    <w:p w14:paraId="2F7014B1" w14:textId="77777777" w:rsidR="002B1A16" w:rsidRPr="00B1071C" w:rsidRDefault="002B1A16" w:rsidP="002B1A16">
      <w:r w:rsidRPr="00B1071C">
        <w:t>ESE provided the required changes to working conditions and compensation at Morgan to the Holyoke School District administration and School District labor counsel.  School District administration, district labor counsel, representatives of the Receiver (Project GRAD), and ESE conferred in advance in preparation for the bargaining sessions.  The summary of the negotiations are as follows:</w:t>
      </w:r>
    </w:p>
    <w:p w14:paraId="2F7014B2" w14:textId="77777777" w:rsidR="002B1A16" w:rsidRPr="00B1071C" w:rsidRDefault="002B1A16" w:rsidP="002B1A16">
      <w:pPr>
        <w:rPr>
          <w:b/>
          <w:u w:val="single"/>
        </w:rPr>
      </w:pPr>
    </w:p>
    <w:p w14:paraId="2F7014B3" w14:textId="77777777" w:rsidR="002B1A16" w:rsidRPr="00B1071C" w:rsidRDefault="002B1A16" w:rsidP="002B1A16">
      <w:r w:rsidRPr="00B1071C">
        <w:rPr>
          <w:b/>
          <w:u w:val="single"/>
        </w:rPr>
        <w:t>Holyoke Teachers Association (HTA)</w:t>
      </w:r>
    </w:p>
    <w:p w14:paraId="2F7014B4" w14:textId="77777777" w:rsidR="002B1A16" w:rsidRDefault="002B1A16" w:rsidP="002B1A16">
      <w:r w:rsidRPr="00B1071C">
        <w:t>Representatives of the Holyoke Public Schools met with representatives of the HTA and the Massachusetts Teachers Association on February 28, March 3 and March 4, 2014 pursuant to the Commissioner’s directive.  The negotiation sessions were also attended by representatives of Project GRAD with the President of Project GRAD participating telephonically during two of the sessions.  Representatives of the Commissioner participated in person at two of the sessions and telephonically at one session. Both prior to and at the first meeting, the School District provided the HTA with a Working Conditions Summary Document that outlined the changes proposed for Morgan.  At the first session, Holyoke School Committee representatives and the Receiver reviewed the entire document with the HTA including a written description of the compensation changes at Morgan and answered questions posed by the HTA.  The HTA made counterproposals to the changes but ultimately no agreement was reached.</w:t>
      </w:r>
    </w:p>
    <w:p w14:paraId="2F7014B5" w14:textId="77777777" w:rsidR="002B1A16" w:rsidRDefault="002B1A16" w:rsidP="002B1A16"/>
    <w:p w14:paraId="2F7014B6" w14:textId="77777777" w:rsidR="002B1A16" w:rsidRPr="00B1071C" w:rsidRDefault="002B1A16" w:rsidP="002B1A16">
      <w:r>
        <w:t>Following discussions with the district regarding the anticipated FY15 budget for the Morgan School, a meeting was held on April 16 to present to  the HTA the compensation plan for the Morgan School.  Attending the meeting were representatives of the district, the receiver, the union, and the department.</w:t>
      </w:r>
    </w:p>
    <w:p w14:paraId="2F7014B7" w14:textId="77777777" w:rsidR="002B1A16" w:rsidRPr="00B1071C" w:rsidRDefault="002B1A16" w:rsidP="002B1A16"/>
    <w:p w14:paraId="2F7014B8" w14:textId="77777777" w:rsidR="002B1A16" w:rsidRPr="00B1071C" w:rsidRDefault="002B1A16" w:rsidP="002B1A16">
      <w:pPr>
        <w:rPr>
          <w:b/>
          <w:u w:val="single"/>
        </w:rPr>
      </w:pPr>
      <w:r w:rsidRPr="00B1071C">
        <w:rPr>
          <w:b/>
          <w:u w:val="single"/>
        </w:rPr>
        <w:t>Paraprofessionals</w:t>
      </w:r>
    </w:p>
    <w:p w14:paraId="2F7014B9" w14:textId="77777777" w:rsidR="002B1A16" w:rsidRPr="00B1071C" w:rsidRDefault="002B1A16" w:rsidP="002B1A16">
      <w:r w:rsidRPr="00B1071C">
        <w:t>A tentative agreement was reached with the Paraprofessionals union.  The agreement provides for paraprofessionals to work an 8 hour day and that hours will be scheduled consecutively between 7:30 AM and 4:30 PM and that overtime, when required, will only be paid after working 40 hours per week. If selected to remain at the school, all employees would remain Holyoke Public School employees with no interruption in benefits.  Al l parties acknowledge that Morgan School will be subject to the Commissioner’s Turnaround Plan for at least three (3) years.</w:t>
      </w:r>
    </w:p>
    <w:p w14:paraId="2F7014BA" w14:textId="77777777" w:rsidR="002B1A16" w:rsidRPr="00B1071C" w:rsidRDefault="002B1A16" w:rsidP="002B1A16"/>
    <w:p w14:paraId="2F7014BB" w14:textId="77777777" w:rsidR="002B1A16" w:rsidRPr="00B1071C" w:rsidRDefault="002B1A16" w:rsidP="002B1A16">
      <w:pPr>
        <w:rPr>
          <w:b/>
          <w:u w:val="single"/>
        </w:rPr>
      </w:pPr>
      <w:r w:rsidRPr="00B1071C">
        <w:rPr>
          <w:b/>
          <w:u w:val="single"/>
        </w:rPr>
        <w:t>Other Unions</w:t>
      </w:r>
    </w:p>
    <w:p w14:paraId="2F7014BC" w14:textId="77777777" w:rsidR="002B1A16" w:rsidRDefault="002B1A16" w:rsidP="002B1A16">
      <w:r w:rsidRPr="00B1071C">
        <w:t>A tentative agreement was reached regarding the changes in working conditions with the clerical union including full coverage during the school day with a staggered schedule and an increase in the work day from 7 to 8 hours. No final agreement was reached with the Nurse’s union.  No agreement appears to be necessary for custodial employees as the current agreement addresses the scheduling and compensation concerns.</w:t>
      </w:r>
      <w:r>
        <w:br w:type="page"/>
      </w:r>
    </w:p>
    <w:p w14:paraId="2F7014BD" w14:textId="77777777" w:rsidR="002B1A16" w:rsidRDefault="002B1A16" w:rsidP="002B1A16"/>
    <w:p w14:paraId="2F7014BE" w14:textId="77777777" w:rsidR="002B1A16" w:rsidRDefault="002B1A16" w:rsidP="002B1A16"/>
    <w:p w14:paraId="2F7014BF" w14:textId="77777777" w:rsidR="002B1A16" w:rsidRDefault="002B1A16" w:rsidP="002B1A16">
      <w:pPr>
        <w:spacing w:line="192" w:lineRule="auto"/>
        <w:outlineLvl w:val="0"/>
        <w:rPr>
          <w:rFonts w:ascii="Arial" w:hAnsi="Arial"/>
          <w:b/>
          <w:i/>
          <w:sz w:val="40"/>
        </w:rPr>
      </w:pPr>
      <w:r>
        <w:rPr>
          <w:rFonts w:ascii="Arial" w:hAnsi="Arial"/>
          <w:i/>
          <w:noProof/>
          <w:sz w:val="40"/>
        </w:rPr>
        <w:drawing>
          <wp:anchor distT="0" distB="0" distL="114300" distR="274320" simplePos="0" relativeHeight="251660288" behindDoc="0" locked="0" layoutInCell="0" allowOverlap="1" wp14:anchorId="2F701DDF" wp14:editId="2F701DE0">
            <wp:simplePos x="0" y="0"/>
            <wp:positionH relativeFrom="column">
              <wp:posOffset>-79375</wp:posOffset>
            </wp:positionH>
            <wp:positionV relativeFrom="paragraph">
              <wp:posOffset>-377825</wp:posOffset>
            </wp:positionV>
            <wp:extent cx="1090930" cy="1371600"/>
            <wp:effectExtent l="19050" t="0" r="0" b="0"/>
            <wp:wrapThrough wrapText="right">
              <wp:wrapPolygon edited="0">
                <wp:start x="-377" y="0"/>
                <wp:lineTo x="-377" y="21300"/>
                <wp:lineTo x="21499" y="21300"/>
                <wp:lineTo x="21499" y="0"/>
                <wp:lineTo x="-377" y="0"/>
              </wp:wrapPolygon>
            </wp:wrapThrough>
            <wp:docPr id="6"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2F7014C0" w14:textId="77777777" w:rsidR="002B1A16" w:rsidRDefault="002B1A16" w:rsidP="002B1A16">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2F7014C1" w14:textId="77777777" w:rsidR="002B1A16" w:rsidRPr="006D4EF5" w:rsidRDefault="002B1A16" w:rsidP="002B1A16">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2F7014C2" w14:textId="77777777" w:rsidR="002B1A16" w:rsidRPr="00BD71D6" w:rsidRDefault="002B1A16" w:rsidP="002B1A16">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2F7014C3" w14:textId="77777777" w:rsidR="002B1A16" w:rsidRPr="00C974A6" w:rsidRDefault="002B1A16" w:rsidP="002B1A16">
      <w:pPr>
        <w:pStyle w:val="Heading2"/>
        <w:tabs>
          <w:tab w:val="right" w:pos="9000"/>
        </w:tabs>
        <w:spacing w:before="0"/>
        <w:rPr>
          <w:sz w:val="16"/>
          <w:szCs w:val="16"/>
        </w:rPr>
      </w:pPr>
    </w:p>
    <w:p w14:paraId="2F7014C4" w14:textId="77777777" w:rsidR="002B1A16" w:rsidRDefault="002B1A16" w:rsidP="002B1A16">
      <w:pPr>
        <w:ind w:left="720"/>
        <w:rPr>
          <w:rFonts w:ascii="Arial" w:hAnsi="Arial"/>
          <w:i/>
          <w:sz w:val="16"/>
          <w:szCs w:val="16"/>
        </w:rPr>
      </w:pPr>
    </w:p>
    <w:p w14:paraId="2F7014C5" w14:textId="77777777" w:rsidR="002B1A16" w:rsidRPr="00C974A6" w:rsidRDefault="002B1A16" w:rsidP="002B1A16">
      <w:pPr>
        <w:ind w:left="720"/>
        <w:rPr>
          <w:rFonts w:ascii="Arial" w:hAnsi="Arial"/>
          <w:i/>
          <w:sz w:val="16"/>
          <w:szCs w:val="16"/>
        </w:rPr>
      </w:pPr>
    </w:p>
    <w:p w14:paraId="2F7014C6" w14:textId="77777777" w:rsidR="002B1A16" w:rsidRDefault="002B1A16" w:rsidP="002B1A16">
      <w:pPr>
        <w:ind w:left="720"/>
        <w:rPr>
          <w:rFonts w:ascii="Arial" w:hAnsi="Arial"/>
          <w:i/>
          <w:sz w:val="18"/>
        </w:rPr>
        <w:sectPr w:rsidR="002B1A16" w:rsidSect="00124E55">
          <w:pgSz w:w="12240" w:h="15840"/>
          <w:pgMar w:top="720" w:right="1152" w:bottom="720" w:left="1152" w:header="432" w:footer="432" w:gutter="0"/>
          <w:cols w:space="720"/>
          <w:docGrid w:linePitch="360"/>
        </w:sectPr>
      </w:pPr>
    </w:p>
    <w:tbl>
      <w:tblPr>
        <w:tblW w:w="0" w:type="auto"/>
        <w:tblCellMar>
          <w:left w:w="115" w:type="dxa"/>
          <w:right w:w="115" w:type="dxa"/>
        </w:tblCellMar>
        <w:tblLook w:val="01E0" w:firstRow="1" w:lastRow="1" w:firstColumn="1" w:lastColumn="1" w:noHBand="0" w:noVBand="0"/>
      </w:tblPr>
      <w:tblGrid>
        <w:gridCol w:w="2193"/>
        <w:gridCol w:w="7743"/>
      </w:tblGrid>
      <w:tr w:rsidR="002B1A16" w:rsidRPr="00C974A6" w14:paraId="2F7014CA" w14:textId="77777777" w:rsidTr="00124E55">
        <w:tc>
          <w:tcPr>
            <w:tcW w:w="2250" w:type="dxa"/>
            <w:vAlign w:val="center"/>
          </w:tcPr>
          <w:p w14:paraId="2F7014C7" w14:textId="77777777" w:rsidR="002B1A16" w:rsidRDefault="002B1A16" w:rsidP="00124E55">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2F7014C8" w14:textId="77777777" w:rsidR="002B1A16" w:rsidRPr="00E90934" w:rsidRDefault="002B1A16" w:rsidP="00124E55">
            <w:pPr>
              <w:jc w:val="center"/>
              <w:rPr>
                <w:rFonts w:ascii="Arial" w:hAnsi="Arial"/>
                <w:i/>
                <w:sz w:val="16"/>
                <w:szCs w:val="16"/>
              </w:rPr>
            </w:pPr>
            <w:r w:rsidRPr="00E90934">
              <w:rPr>
                <w:rFonts w:ascii="Arial" w:hAnsi="Arial"/>
                <w:i/>
                <w:sz w:val="16"/>
                <w:szCs w:val="16"/>
              </w:rPr>
              <w:t>Commissioner</w:t>
            </w:r>
          </w:p>
        </w:tc>
        <w:tc>
          <w:tcPr>
            <w:tcW w:w="8201" w:type="dxa"/>
            <w:vAlign w:val="center"/>
          </w:tcPr>
          <w:p w14:paraId="2F7014C9" w14:textId="77777777" w:rsidR="002B1A16" w:rsidRPr="00C974A6" w:rsidRDefault="002B1A16" w:rsidP="00124E55">
            <w:pPr>
              <w:jc w:val="center"/>
              <w:rPr>
                <w:rFonts w:ascii="Arial" w:hAnsi="Arial"/>
                <w:i/>
                <w:sz w:val="16"/>
                <w:szCs w:val="16"/>
              </w:rPr>
            </w:pPr>
          </w:p>
        </w:tc>
      </w:tr>
    </w:tbl>
    <w:p w14:paraId="2F7014CB" w14:textId="77777777" w:rsidR="002B1A16" w:rsidRDefault="002B1A16" w:rsidP="002B1A16">
      <w:pPr>
        <w:ind w:left="720"/>
        <w:jc w:val="center"/>
        <w:rPr>
          <w:rFonts w:ascii="Arial" w:hAnsi="Arial"/>
          <w:i/>
          <w:sz w:val="16"/>
          <w:szCs w:val="16"/>
        </w:rPr>
      </w:pPr>
    </w:p>
    <w:p w14:paraId="2F7014CC" w14:textId="77777777" w:rsidR="002B1A16" w:rsidRDefault="002B1A16" w:rsidP="002B1A16">
      <w:pPr>
        <w:ind w:left="720"/>
        <w:rPr>
          <w:rFonts w:ascii="Arial" w:hAnsi="Arial"/>
          <w:i/>
          <w:sz w:val="16"/>
          <w:szCs w:val="16"/>
        </w:rPr>
      </w:pPr>
    </w:p>
    <w:p w14:paraId="2F7014CD" w14:textId="77777777" w:rsidR="002B1A16" w:rsidRPr="0084523A" w:rsidRDefault="002B1A16" w:rsidP="002B1A16">
      <w:pPr>
        <w:rPr>
          <w:rFonts w:ascii="Times New Roman" w:eastAsia="Calibri" w:hAnsi="Times New Roman" w:cs="Times New Roman"/>
          <w:sz w:val="24"/>
          <w:szCs w:val="24"/>
        </w:rPr>
      </w:pPr>
      <w:r w:rsidRPr="0084523A">
        <w:rPr>
          <w:rFonts w:ascii="Times New Roman" w:eastAsia="Calibri" w:hAnsi="Times New Roman" w:cs="Times New Roman"/>
          <w:sz w:val="24"/>
          <w:szCs w:val="24"/>
        </w:rPr>
        <w:t>January 29, 2014</w:t>
      </w:r>
    </w:p>
    <w:p w14:paraId="2F7014CE" w14:textId="77777777" w:rsidR="002B1A16" w:rsidRPr="0084523A" w:rsidRDefault="002B1A16" w:rsidP="002B1A16">
      <w:pPr>
        <w:rPr>
          <w:rFonts w:ascii="Times New Roman" w:eastAsia="Calibri" w:hAnsi="Times New Roman" w:cs="Times New Roman"/>
          <w:sz w:val="24"/>
          <w:szCs w:val="24"/>
        </w:rPr>
      </w:pPr>
    </w:p>
    <w:p w14:paraId="2F7014CF" w14:textId="77777777" w:rsidR="002B1A16" w:rsidRPr="0084523A" w:rsidRDefault="002B1A16" w:rsidP="002B1A16">
      <w:pPr>
        <w:rPr>
          <w:rFonts w:ascii="Times New Roman" w:eastAsia="Calibri" w:hAnsi="Times New Roman" w:cs="Times New Roman"/>
          <w:sz w:val="24"/>
          <w:szCs w:val="24"/>
        </w:rPr>
      </w:pPr>
      <w:r w:rsidRPr="0084523A">
        <w:rPr>
          <w:rFonts w:ascii="Times New Roman" w:eastAsia="Calibri" w:hAnsi="Times New Roman" w:cs="Times New Roman"/>
          <w:sz w:val="24"/>
          <w:szCs w:val="24"/>
        </w:rPr>
        <w:t>The Honorable Alex Morse</w:t>
      </w:r>
    </w:p>
    <w:p w14:paraId="2F7014D0" w14:textId="77777777" w:rsidR="002B1A16" w:rsidRPr="0084523A" w:rsidRDefault="002B1A16" w:rsidP="002B1A16">
      <w:pPr>
        <w:rPr>
          <w:rFonts w:ascii="Times New Roman" w:eastAsia="Calibri" w:hAnsi="Times New Roman" w:cs="Times New Roman"/>
          <w:sz w:val="24"/>
          <w:szCs w:val="24"/>
        </w:rPr>
      </w:pPr>
      <w:r w:rsidRPr="0084523A">
        <w:rPr>
          <w:rFonts w:ascii="Times New Roman" w:eastAsia="Calibri" w:hAnsi="Times New Roman" w:cs="Times New Roman"/>
          <w:sz w:val="24"/>
          <w:szCs w:val="24"/>
        </w:rPr>
        <w:t>Chair, Holyoke School Committee</w:t>
      </w:r>
    </w:p>
    <w:p w14:paraId="2F7014D1" w14:textId="77777777" w:rsidR="002B1A16" w:rsidRPr="0084523A" w:rsidRDefault="002B1A16" w:rsidP="002B1A16">
      <w:pPr>
        <w:rPr>
          <w:rFonts w:ascii="Times New Roman" w:eastAsia="Calibri" w:hAnsi="Times New Roman" w:cs="Times New Roman"/>
          <w:sz w:val="24"/>
          <w:szCs w:val="24"/>
        </w:rPr>
      </w:pPr>
      <w:r w:rsidRPr="0084523A">
        <w:rPr>
          <w:rFonts w:ascii="Times New Roman" w:eastAsia="Calibri" w:hAnsi="Times New Roman" w:cs="Times New Roman"/>
          <w:sz w:val="24"/>
          <w:szCs w:val="24"/>
        </w:rPr>
        <w:t>536 Dwight Street</w:t>
      </w:r>
    </w:p>
    <w:p w14:paraId="2F7014D2" w14:textId="77777777" w:rsidR="002B1A16" w:rsidRPr="0084523A" w:rsidRDefault="002B1A16" w:rsidP="002B1A16">
      <w:pPr>
        <w:rPr>
          <w:rFonts w:ascii="Times New Roman" w:eastAsia="Calibri" w:hAnsi="Times New Roman" w:cs="Times New Roman"/>
          <w:sz w:val="24"/>
          <w:szCs w:val="24"/>
        </w:rPr>
      </w:pPr>
      <w:r w:rsidRPr="0084523A">
        <w:rPr>
          <w:rFonts w:ascii="Times New Roman" w:eastAsia="Calibri" w:hAnsi="Times New Roman" w:cs="Times New Roman"/>
          <w:sz w:val="24"/>
          <w:szCs w:val="24"/>
        </w:rPr>
        <w:t>Holyoke, MA 01040</w:t>
      </w:r>
    </w:p>
    <w:p w14:paraId="2F7014D3" w14:textId="77777777" w:rsidR="002B1A16" w:rsidRPr="0084523A" w:rsidRDefault="002B1A16" w:rsidP="002B1A16">
      <w:pPr>
        <w:rPr>
          <w:rFonts w:ascii="Times New Roman" w:eastAsia="Calibri" w:hAnsi="Times New Roman" w:cs="Times New Roman"/>
          <w:sz w:val="24"/>
          <w:szCs w:val="24"/>
        </w:rPr>
      </w:pPr>
    </w:p>
    <w:p w14:paraId="2F7014D4" w14:textId="77777777" w:rsidR="002B1A16" w:rsidRPr="0084523A" w:rsidRDefault="002B1A16" w:rsidP="002B1A16">
      <w:pPr>
        <w:rPr>
          <w:rFonts w:ascii="Times New Roman" w:eastAsia="Calibri" w:hAnsi="Times New Roman" w:cs="Times New Roman"/>
          <w:sz w:val="24"/>
          <w:szCs w:val="24"/>
        </w:rPr>
      </w:pPr>
      <w:r w:rsidRPr="0084523A">
        <w:rPr>
          <w:rFonts w:ascii="Times New Roman" w:eastAsia="Calibri" w:hAnsi="Times New Roman" w:cs="Times New Roman"/>
          <w:sz w:val="24"/>
          <w:szCs w:val="24"/>
        </w:rPr>
        <w:t>Peter McAndrew, President</w:t>
      </w:r>
    </w:p>
    <w:p w14:paraId="2F7014D5" w14:textId="77777777" w:rsidR="002B1A16" w:rsidRPr="0084523A" w:rsidRDefault="002B1A16" w:rsidP="002B1A16">
      <w:pPr>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Holyoke Teachers Association </w:t>
      </w:r>
    </w:p>
    <w:p w14:paraId="2F7014D6" w14:textId="77777777" w:rsidR="002B1A16" w:rsidRPr="0084523A" w:rsidRDefault="002B1A16" w:rsidP="002B1A16">
      <w:pPr>
        <w:rPr>
          <w:rFonts w:ascii="Times New Roman" w:eastAsia="Calibri" w:hAnsi="Times New Roman" w:cs="Times New Roman"/>
          <w:sz w:val="24"/>
          <w:szCs w:val="24"/>
        </w:rPr>
      </w:pPr>
      <w:r w:rsidRPr="0084523A">
        <w:rPr>
          <w:rFonts w:ascii="Times New Roman" w:eastAsia="Calibri" w:hAnsi="Times New Roman" w:cs="Times New Roman"/>
          <w:sz w:val="24"/>
          <w:szCs w:val="24"/>
        </w:rPr>
        <w:t>476 Appleton Street, Suite 6</w:t>
      </w:r>
    </w:p>
    <w:p w14:paraId="2F7014D7" w14:textId="77777777" w:rsidR="002B1A16" w:rsidRPr="0084523A" w:rsidRDefault="002B1A16" w:rsidP="002B1A16">
      <w:pPr>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Holyoke, MA 01040 </w:t>
      </w:r>
    </w:p>
    <w:p w14:paraId="2F7014D8" w14:textId="77777777" w:rsidR="002B1A16" w:rsidRPr="0084523A" w:rsidRDefault="002B1A16" w:rsidP="002B1A16">
      <w:pPr>
        <w:rPr>
          <w:rFonts w:ascii="Times New Roman" w:eastAsia="Calibri" w:hAnsi="Times New Roman" w:cs="Times New Roman"/>
          <w:sz w:val="24"/>
          <w:szCs w:val="24"/>
        </w:rPr>
      </w:pPr>
    </w:p>
    <w:p w14:paraId="2F7014D9" w14:textId="77777777" w:rsidR="002B1A16" w:rsidRPr="0084523A" w:rsidRDefault="002B1A16" w:rsidP="002B1A16">
      <w:pPr>
        <w:rPr>
          <w:rFonts w:ascii="Times New Roman" w:eastAsia="Calibri" w:hAnsi="Times New Roman" w:cs="Times New Roman"/>
          <w:sz w:val="24"/>
          <w:szCs w:val="24"/>
        </w:rPr>
      </w:pPr>
      <w:r w:rsidRPr="0084523A">
        <w:rPr>
          <w:rFonts w:ascii="Times New Roman" w:eastAsia="Calibri" w:hAnsi="Times New Roman" w:cs="Times New Roman"/>
          <w:sz w:val="24"/>
          <w:szCs w:val="24"/>
        </w:rPr>
        <w:tab/>
        <w:t>Re:  Morgan Full Service Community School</w:t>
      </w:r>
    </w:p>
    <w:p w14:paraId="2F7014DA" w14:textId="77777777" w:rsidR="002B1A16" w:rsidRPr="0084523A" w:rsidRDefault="002B1A16" w:rsidP="002B1A16">
      <w:pPr>
        <w:rPr>
          <w:rFonts w:ascii="Times New Roman" w:eastAsia="Calibri" w:hAnsi="Times New Roman" w:cs="Times New Roman"/>
          <w:sz w:val="24"/>
          <w:szCs w:val="24"/>
        </w:rPr>
      </w:pPr>
    </w:p>
    <w:p w14:paraId="2F7014DB" w14:textId="77777777" w:rsidR="002B1A16" w:rsidRPr="0084523A" w:rsidRDefault="002B1A16" w:rsidP="002B1A16">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Dear Mayor Morse and Mr. McAndrew:</w:t>
      </w:r>
    </w:p>
    <w:p w14:paraId="2F7014DC" w14:textId="77777777" w:rsidR="002B1A16" w:rsidRPr="0084523A" w:rsidRDefault="002B1A16" w:rsidP="002B1A16">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As you know, after careful consideration, and pursuant to the authority granted to me in the Achievement Gap Act, G.L. c. 69, § 1J, I announced on October 30, 2013 my determination that the Morgan Full Service Community School is chronically underperforming – a Level 5 school under the state accountability system.   Having received the recommendations from the Local Stakeholder Group for the Morgan school, I am now in the process creating a turnaround plan for the school.  </w:t>
      </w:r>
    </w:p>
    <w:p w14:paraId="2F7014DD" w14:textId="77777777" w:rsidR="002B1A16" w:rsidRPr="0084523A" w:rsidRDefault="002B1A16" w:rsidP="002B1A16">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2F7014DE" w14:textId="77777777" w:rsidR="002B1A16" w:rsidRDefault="002B1A16" w:rsidP="002B1A16">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 xml:space="preserve">The turnaround plan for the Morgan school will require changes in the collective bargaining agreement.  The turnaround plan will include a longer school day, a longer school year, a performance based compensation system, and new working conditions.  As a result, by this letter, I am requiring that the Holyoke School Committee and the Holyoke Teachers Association bargain in good faith for 30 days in connection with these matters.  </w:t>
      </w:r>
    </w:p>
    <w:p w14:paraId="2F7014DF" w14:textId="77777777" w:rsidR="002B1A16" w:rsidRPr="0084523A" w:rsidRDefault="002B1A16" w:rsidP="002B1A16">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I will be providing you with additional details regarding the necessary changes in the collective bargaining agreement in the next few days.</w:t>
      </w:r>
    </w:p>
    <w:p w14:paraId="2F7014E0" w14:textId="77777777" w:rsidR="002B1A16" w:rsidRPr="0084523A" w:rsidRDefault="002B1A16" w:rsidP="002B1A16">
      <w:pPr>
        <w:spacing w:after="200" w:line="276" w:lineRule="auto"/>
        <w:rPr>
          <w:rFonts w:ascii="Times New Roman" w:eastAsia="Calibri" w:hAnsi="Times New Roman" w:cs="Times New Roman"/>
          <w:sz w:val="24"/>
          <w:szCs w:val="24"/>
        </w:rPr>
      </w:pPr>
    </w:p>
    <w:p w14:paraId="2F7014E1" w14:textId="77777777" w:rsidR="002B1A16" w:rsidRPr="0084523A" w:rsidRDefault="002B1A16" w:rsidP="002B1A16">
      <w:pPr>
        <w:spacing w:after="200" w:line="276" w:lineRule="auto"/>
        <w:rPr>
          <w:rFonts w:ascii="Times New Roman" w:eastAsia="Calibri" w:hAnsi="Times New Roman" w:cs="Times New Roman"/>
          <w:sz w:val="24"/>
          <w:szCs w:val="24"/>
        </w:rPr>
      </w:pPr>
      <w:r w:rsidRPr="0084523A">
        <w:rPr>
          <w:rFonts w:ascii="Times New Roman" w:eastAsia="Calibri" w:hAnsi="Times New Roman" w:cs="Times New Roman"/>
          <w:sz w:val="24"/>
          <w:szCs w:val="24"/>
        </w:rPr>
        <w:t>Sincerely,</w:t>
      </w:r>
    </w:p>
    <w:p w14:paraId="2F7014E2" w14:textId="77777777" w:rsidR="002B1A16" w:rsidRPr="0084523A" w:rsidRDefault="002B1A16" w:rsidP="002B1A16">
      <w:pPr>
        <w:rPr>
          <w:rFonts w:ascii="Times New Roman" w:eastAsia="Calibri" w:hAnsi="Times New Roman" w:cs="Times New Roman"/>
          <w:b/>
          <w:sz w:val="24"/>
          <w:szCs w:val="24"/>
        </w:rPr>
      </w:pPr>
      <w:r w:rsidRPr="0084523A">
        <w:rPr>
          <w:rFonts w:ascii="Times New Roman" w:eastAsia="Calibri" w:hAnsi="Times New Roman" w:cs="Times New Roman"/>
          <w:b/>
          <w:sz w:val="24"/>
          <w:szCs w:val="24"/>
        </w:rPr>
        <w:t xml:space="preserve">Signed by Commissioner Chester </w:t>
      </w:r>
    </w:p>
    <w:p w14:paraId="2F7014E3" w14:textId="77777777" w:rsidR="002B1A16" w:rsidRPr="0084523A" w:rsidRDefault="002B1A16" w:rsidP="002B1A16">
      <w:pPr>
        <w:rPr>
          <w:rFonts w:ascii="Times New Roman" w:eastAsia="Calibri" w:hAnsi="Times New Roman" w:cs="Times New Roman"/>
          <w:sz w:val="24"/>
          <w:szCs w:val="24"/>
        </w:rPr>
      </w:pPr>
    </w:p>
    <w:p w14:paraId="2F7014E4" w14:textId="77777777" w:rsidR="002B1A16" w:rsidRPr="0084523A" w:rsidRDefault="002B1A16" w:rsidP="002B1A16">
      <w:pPr>
        <w:rPr>
          <w:rFonts w:ascii="Times New Roman" w:eastAsia="Calibri" w:hAnsi="Times New Roman" w:cs="Times New Roman"/>
          <w:sz w:val="24"/>
          <w:szCs w:val="24"/>
        </w:rPr>
      </w:pPr>
      <w:r w:rsidRPr="0084523A">
        <w:rPr>
          <w:rFonts w:ascii="Times New Roman" w:eastAsia="Calibri" w:hAnsi="Times New Roman" w:cs="Times New Roman"/>
          <w:sz w:val="24"/>
          <w:szCs w:val="24"/>
        </w:rPr>
        <w:t>Mitchell D. Chester, Ed.D.</w:t>
      </w:r>
    </w:p>
    <w:p w14:paraId="2F7014E5" w14:textId="77777777" w:rsidR="002B1A16" w:rsidRPr="0084523A" w:rsidRDefault="002B1A16" w:rsidP="002B1A16">
      <w:pPr>
        <w:rPr>
          <w:rFonts w:ascii="Times New Roman" w:eastAsia="Calibri" w:hAnsi="Times New Roman" w:cs="Times New Roman"/>
          <w:sz w:val="24"/>
          <w:szCs w:val="24"/>
        </w:rPr>
      </w:pPr>
      <w:r w:rsidRPr="0084523A">
        <w:rPr>
          <w:rFonts w:ascii="Times New Roman" w:eastAsia="Calibri" w:hAnsi="Times New Roman" w:cs="Times New Roman"/>
          <w:sz w:val="24"/>
          <w:szCs w:val="24"/>
        </w:rPr>
        <w:t>Commissioner</w:t>
      </w:r>
    </w:p>
    <w:p w14:paraId="2F7014E6" w14:textId="77777777" w:rsidR="002B1A16" w:rsidRPr="0084523A" w:rsidRDefault="002B1A16" w:rsidP="002B1A16">
      <w:pPr>
        <w:spacing w:after="200" w:line="276" w:lineRule="auto"/>
        <w:rPr>
          <w:rFonts w:ascii="Times New Roman" w:eastAsia="Calibri" w:hAnsi="Times New Roman" w:cs="Times New Roman"/>
          <w:sz w:val="24"/>
          <w:szCs w:val="24"/>
        </w:rPr>
      </w:pPr>
    </w:p>
    <w:p w14:paraId="2F7014E7" w14:textId="77777777" w:rsidR="002B1A16" w:rsidRDefault="002B1A16" w:rsidP="002B1A16">
      <w:pPr>
        <w:rPr>
          <w:rFonts w:ascii="Times New Roman" w:eastAsia="Calibri" w:hAnsi="Times New Roman" w:cs="Times New Roman"/>
          <w:sz w:val="24"/>
          <w:szCs w:val="24"/>
        </w:rPr>
      </w:pPr>
      <w:r>
        <w:rPr>
          <w:rFonts w:ascii="Times New Roman" w:eastAsia="Calibri" w:hAnsi="Times New Roman" w:cs="Times New Roman"/>
          <w:sz w:val="24"/>
          <w:szCs w:val="24"/>
        </w:rPr>
        <w:t>C:  Sergio Páez, Superintendent</w:t>
      </w:r>
    </w:p>
    <w:p w14:paraId="2F7014E8" w14:textId="77777777" w:rsidR="002B1A16" w:rsidRDefault="002B1A16" w:rsidP="002B1A16">
      <w:pPr>
        <w:rPr>
          <w:rFonts w:ascii="Times New Roman" w:eastAsia="Calibri" w:hAnsi="Times New Roman" w:cs="Times New Roman"/>
          <w:sz w:val="24"/>
          <w:szCs w:val="24"/>
        </w:rPr>
      </w:pPr>
    </w:p>
    <w:p w14:paraId="2F7014E9" w14:textId="77777777" w:rsidR="002B1A16" w:rsidRDefault="002B1A16" w:rsidP="002B1A16">
      <w:pPr>
        <w:rPr>
          <w:rFonts w:ascii="Times New Roman" w:eastAsia="Calibri" w:hAnsi="Times New Roman" w:cs="Times New Roman"/>
          <w:sz w:val="24"/>
          <w:szCs w:val="24"/>
        </w:rPr>
      </w:pPr>
    </w:p>
    <w:p w14:paraId="2F7014EA" w14:textId="77777777" w:rsidR="002B1A16" w:rsidRDefault="002B1A16" w:rsidP="002B1A16">
      <w:pPr>
        <w:rPr>
          <w:rFonts w:ascii="Times New Roman" w:eastAsia="Calibri" w:hAnsi="Times New Roman" w:cs="Times New Roman"/>
          <w:sz w:val="24"/>
          <w:szCs w:val="24"/>
        </w:rPr>
      </w:pPr>
    </w:p>
    <w:p w14:paraId="2F7014EB" w14:textId="77777777" w:rsidR="002B1A16" w:rsidRDefault="002B1A16" w:rsidP="002B1A16">
      <w:pPr>
        <w:rPr>
          <w:rFonts w:ascii="Times New Roman" w:eastAsia="Calibri" w:hAnsi="Times New Roman" w:cs="Times New Roman"/>
          <w:sz w:val="24"/>
          <w:szCs w:val="24"/>
        </w:rPr>
      </w:pPr>
    </w:p>
    <w:p w14:paraId="2F7014EC" w14:textId="77777777" w:rsidR="002B1A16" w:rsidRDefault="002B1A16" w:rsidP="002B1A16">
      <w:pPr>
        <w:rPr>
          <w:rFonts w:ascii="Times New Roman" w:eastAsia="Calibri" w:hAnsi="Times New Roman" w:cs="Times New Roman"/>
          <w:sz w:val="24"/>
          <w:szCs w:val="24"/>
        </w:rPr>
      </w:pPr>
    </w:p>
    <w:p w14:paraId="2F7014ED" w14:textId="77777777" w:rsidR="002B1A16" w:rsidRDefault="002B1A16" w:rsidP="002B1A16">
      <w:pPr>
        <w:rPr>
          <w:rFonts w:ascii="Times New Roman" w:eastAsia="Calibri" w:hAnsi="Times New Roman" w:cs="Times New Roman"/>
          <w:sz w:val="24"/>
          <w:szCs w:val="24"/>
        </w:rPr>
      </w:pPr>
    </w:p>
    <w:p w14:paraId="2F7014EE" w14:textId="77777777" w:rsidR="002B1A16" w:rsidRDefault="002B1A16" w:rsidP="002B1A16">
      <w:pPr>
        <w:rPr>
          <w:rFonts w:ascii="Times New Roman" w:eastAsia="Calibri" w:hAnsi="Times New Roman" w:cs="Times New Roman"/>
          <w:sz w:val="24"/>
          <w:szCs w:val="24"/>
        </w:rPr>
      </w:pPr>
    </w:p>
    <w:p w14:paraId="2F7014EF" w14:textId="77777777" w:rsidR="002B1A16" w:rsidRDefault="002B1A16" w:rsidP="002B1A16">
      <w:pPr>
        <w:rPr>
          <w:rFonts w:ascii="Times New Roman" w:eastAsia="Calibri" w:hAnsi="Times New Roman" w:cs="Times New Roman"/>
          <w:sz w:val="24"/>
          <w:szCs w:val="24"/>
        </w:rPr>
      </w:pPr>
    </w:p>
    <w:p w14:paraId="2F7014F0" w14:textId="77777777" w:rsidR="002B1A16" w:rsidRDefault="002B1A16" w:rsidP="002B1A16">
      <w:pPr>
        <w:rPr>
          <w:rFonts w:ascii="Times New Roman" w:eastAsia="Calibri" w:hAnsi="Times New Roman" w:cs="Times New Roman"/>
          <w:sz w:val="24"/>
          <w:szCs w:val="24"/>
        </w:rPr>
      </w:pPr>
    </w:p>
    <w:p w14:paraId="2F7014F1" w14:textId="77777777" w:rsidR="002B1A16" w:rsidRDefault="002B1A16" w:rsidP="002B1A16">
      <w:pPr>
        <w:rPr>
          <w:rFonts w:ascii="Times New Roman" w:eastAsia="Calibri" w:hAnsi="Times New Roman" w:cs="Times New Roman"/>
          <w:sz w:val="24"/>
          <w:szCs w:val="24"/>
        </w:rPr>
      </w:pPr>
    </w:p>
    <w:p w14:paraId="2F7014F2" w14:textId="77777777" w:rsidR="002B1A16" w:rsidRDefault="002B1A16" w:rsidP="002B1A16">
      <w:pPr>
        <w:rPr>
          <w:rFonts w:ascii="Times New Roman" w:eastAsia="Calibri" w:hAnsi="Times New Roman" w:cs="Times New Roman"/>
          <w:sz w:val="24"/>
          <w:szCs w:val="24"/>
        </w:rPr>
      </w:pPr>
    </w:p>
    <w:p w14:paraId="2F7014F3" w14:textId="77777777" w:rsidR="002B1A16" w:rsidRDefault="002B1A16" w:rsidP="002B1A16">
      <w:pPr>
        <w:rPr>
          <w:rFonts w:ascii="Times New Roman" w:eastAsia="Calibri" w:hAnsi="Times New Roman" w:cs="Times New Roman"/>
          <w:sz w:val="24"/>
          <w:szCs w:val="24"/>
        </w:rPr>
      </w:pPr>
    </w:p>
    <w:p w14:paraId="2F7014F4" w14:textId="77777777" w:rsidR="002B1A16" w:rsidRDefault="002B1A16" w:rsidP="002B1A16">
      <w:pPr>
        <w:rPr>
          <w:rFonts w:ascii="Times New Roman" w:eastAsia="Calibri" w:hAnsi="Times New Roman" w:cs="Times New Roman"/>
          <w:sz w:val="24"/>
          <w:szCs w:val="24"/>
        </w:rPr>
      </w:pPr>
    </w:p>
    <w:p w14:paraId="2F7014F5" w14:textId="77777777" w:rsidR="002B1A16" w:rsidRDefault="002B1A16" w:rsidP="002B1A16">
      <w:pPr>
        <w:rPr>
          <w:rFonts w:ascii="Times New Roman" w:eastAsia="Calibri" w:hAnsi="Times New Roman" w:cs="Times New Roman"/>
          <w:sz w:val="24"/>
          <w:szCs w:val="24"/>
        </w:rPr>
      </w:pPr>
    </w:p>
    <w:p w14:paraId="2F7014F6" w14:textId="77777777" w:rsidR="002B1A16" w:rsidRDefault="002B1A16" w:rsidP="002B1A16">
      <w:pPr>
        <w:rPr>
          <w:rFonts w:ascii="Times New Roman" w:eastAsia="Calibri" w:hAnsi="Times New Roman" w:cs="Times New Roman"/>
          <w:sz w:val="24"/>
          <w:szCs w:val="24"/>
        </w:rPr>
      </w:pPr>
    </w:p>
    <w:p w14:paraId="2F7014F7" w14:textId="77777777" w:rsidR="002B1A16" w:rsidRDefault="002B1A16" w:rsidP="002B1A16">
      <w:pPr>
        <w:rPr>
          <w:rFonts w:ascii="Times New Roman" w:eastAsia="Calibri" w:hAnsi="Times New Roman" w:cs="Times New Roman"/>
          <w:sz w:val="24"/>
          <w:szCs w:val="24"/>
        </w:rPr>
      </w:pPr>
    </w:p>
    <w:p w14:paraId="2F7014F8" w14:textId="77777777" w:rsidR="002B1A16" w:rsidRDefault="002B1A16" w:rsidP="002B1A16">
      <w:pPr>
        <w:rPr>
          <w:rFonts w:ascii="Times New Roman" w:eastAsia="Calibri" w:hAnsi="Times New Roman" w:cs="Times New Roman"/>
          <w:sz w:val="24"/>
          <w:szCs w:val="24"/>
        </w:rPr>
      </w:pPr>
    </w:p>
    <w:p w14:paraId="2F7014F9" w14:textId="77777777" w:rsidR="002B1A16" w:rsidRDefault="002B1A16" w:rsidP="002B1A16">
      <w:pPr>
        <w:rPr>
          <w:rFonts w:ascii="Times New Roman" w:eastAsia="Calibri" w:hAnsi="Times New Roman" w:cs="Times New Roman"/>
          <w:sz w:val="24"/>
          <w:szCs w:val="24"/>
        </w:rPr>
      </w:pPr>
    </w:p>
    <w:p w14:paraId="2F7014FA" w14:textId="77777777" w:rsidR="002B1A16" w:rsidRDefault="002B1A16" w:rsidP="002B1A16">
      <w:pPr>
        <w:rPr>
          <w:rFonts w:ascii="Times New Roman" w:eastAsia="Calibri" w:hAnsi="Times New Roman" w:cs="Times New Roman"/>
          <w:sz w:val="24"/>
          <w:szCs w:val="24"/>
        </w:rPr>
      </w:pPr>
    </w:p>
    <w:p w14:paraId="2F7014FB" w14:textId="77777777" w:rsidR="002B1A16" w:rsidRDefault="002B1A16" w:rsidP="002B1A16">
      <w:pPr>
        <w:rPr>
          <w:rFonts w:ascii="Times New Roman" w:eastAsia="Calibri" w:hAnsi="Times New Roman" w:cs="Times New Roman"/>
          <w:sz w:val="24"/>
          <w:szCs w:val="24"/>
        </w:rPr>
      </w:pPr>
    </w:p>
    <w:p w14:paraId="2F7014FC" w14:textId="77777777" w:rsidR="002B1A16" w:rsidRDefault="002B1A16" w:rsidP="002B1A16">
      <w:pPr>
        <w:rPr>
          <w:rFonts w:ascii="Times New Roman" w:eastAsia="Calibri" w:hAnsi="Times New Roman" w:cs="Times New Roman"/>
          <w:sz w:val="24"/>
          <w:szCs w:val="24"/>
        </w:rPr>
      </w:pPr>
    </w:p>
    <w:p w14:paraId="2F7014FD" w14:textId="77777777" w:rsidR="002B1A16" w:rsidRDefault="002B1A16" w:rsidP="002B1A16">
      <w:pPr>
        <w:rPr>
          <w:rFonts w:ascii="Times New Roman" w:eastAsia="Calibri" w:hAnsi="Times New Roman" w:cs="Times New Roman"/>
          <w:sz w:val="24"/>
          <w:szCs w:val="24"/>
        </w:rPr>
      </w:pPr>
    </w:p>
    <w:p w14:paraId="2F7014FE" w14:textId="77777777" w:rsidR="002B1A16" w:rsidRDefault="002B1A16" w:rsidP="002B1A16">
      <w:pPr>
        <w:rPr>
          <w:rFonts w:ascii="Times New Roman" w:eastAsia="Calibri" w:hAnsi="Times New Roman" w:cs="Times New Roman"/>
          <w:sz w:val="24"/>
          <w:szCs w:val="24"/>
        </w:rPr>
      </w:pPr>
    </w:p>
    <w:p w14:paraId="2F7014FF" w14:textId="77777777" w:rsidR="002B1A16" w:rsidRDefault="002B1A16" w:rsidP="002B1A16">
      <w:pPr>
        <w:rPr>
          <w:rFonts w:ascii="Times New Roman" w:eastAsia="Calibri" w:hAnsi="Times New Roman" w:cs="Times New Roman"/>
          <w:sz w:val="24"/>
          <w:szCs w:val="24"/>
        </w:rPr>
      </w:pPr>
    </w:p>
    <w:p w14:paraId="2F701500" w14:textId="77777777" w:rsidR="002B1A16" w:rsidRDefault="002B1A16" w:rsidP="002B1A16">
      <w:pPr>
        <w:rPr>
          <w:rFonts w:ascii="Times New Roman" w:eastAsia="Calibri" w:hAnsi="Times New Roman" w:cs="Times New Roman"/>
          <w:sz w:val="24"/>
          <w:szCs w:val="24"/>
        </w:rPr>
      </w:pPr>
    </w:p>
    <w:p w14:paraId="2F701501" w14:textId="77777777" w:rsidR="002B1A16" w:rsidRDefault="002B1A16" w:rsidP="002B1A16">
      <w:pPr>
        <w:rPr>
          <w:rFonts w:ascii="Times New Roman" w:eastAsia="Calibri" w:hAnsi="Times New Roman" w:cs="Times New Roman"/>
          <w:sz w:val="24"/>
          <w:szCs w:val="24"/>
        </w:rPr>
      </w:pPr>
    </w:p>
    <w:p w14:paraId="2F701502" w14:textId="77777777" w:rsidR="002B1A16" w:rsidRDefault="002B1A16" w:rsidP="002B1A16">
      <w:pPr>
        <w:rPr>
          <w:rFonts w:ascii="Times New Roman" w:eastAsia="Calibri" w:hAnsi="Times New Roman" w:cs="Times New Roman"/>
          <w:sz w:val="24"/>
          <w:szCs w:val="24"/>
        </w:rPr>
      </w:pPr>
    </w:p>
    <w:p w14:paraId="2F701503" w14:textId="77777777" w:rsidR="002B1A16" w:rsidRDefault="002B1A16" w:rsidP="002B1A16">
      <w:pPr>
        <w:rPr>
          <w:rFonts w:ascii="Times New Roman" w:eastAsia="Calibri" w:hAnsi="Times New Roman" w:cs="Times New Roman"/>
          <w:sz w:val="24"/>
          <w:szCs w:val="24"/>
        </w:rPr>
      </w:pPr>
    </w:p>
    <w:p w14:paraId="2F701504" w14:textId="77777777" w:rsidR="002B1A16" w:rsidRDefault="002B1A16" w:rsidP="002B1A16">
      <w:pPr>
        <w:rPr>
          <w:rFonts w:ascii="Times New Roman" w:eastAsia="Calibri" w:hAnsi="Times New Roman" w:cs="Times New Roman"/>
          <w:sz w:val="24"/>
          <w:szCs w:val="24"/>
        </w:rPr>
      </w:pPr>
    </w:p>
    <w:p w14:paraId="2F701505" w14:textId="77777777" w:rsidR="002B1A16" w:rsidRDefault="002B1A16" w:rsidP="002B1A16">
      <w:pPr>
        <w:rPr>
          <w:rFonts w:ascii="Times New Roman" w:eastAsia="Calibri" w:hAnsi="Times New Roman" w:cs="Times New Roman"/>
          <w:sz w:val="24"/>
          <w:szCs w:val="24"/>
        </w:rPr>
      </w:pPr>
    </w:p>
    <w:p w14:paraId="2F701506" w14:textId="77777777" w:rsidR="002B1A16" w:rsidRDefault="002B1A16" w:rsidP="002B1A16">
      <w:pPr>
        <w:rPr>
          <w:rFonts w:ascii="Times New Roman" w:eastAsia="Calibri" w:hAnsi="Times New Roman" w:cs="Times New Roman"/>
          <w:sz w:val="24"/>
          <w:szCs w:val="24"/>
        </w:rPr>
      </w:pPr>
    </w:p>
    <w:p w14:paraId="2F701507" w14:textId="77777777" w:rsidR="002B1A16" w:rsidRDefault="002B1A16" w:rsidP="002B1A16">
      <w:pPr>
        <w:rPr>
          <w:rFonts w:ascii="Times New Roman" w:eastAsia="Calibri" w:hAnsi="Times New Roman" w:cs="Times New Roman"/>
          <w:sz w:val="24"/>
          <w:szCs w:val="24"/>
        </w:rPr>
      </w:pPr>
    </w:p>
    <w:p w14:paraId="2F701508" w14:textId="77777777" w:rsidR="002B1A16" w:rsidRDefault="002B1A16" w:rsidP="002B1A16">
      <w:pPr>
        <w:rPr>
          <w:rFonts w:ascii="Times New Roman" w:eastAsia="Calibri" w:hAnsi="Times New Roman" w:cs="Times New Roman"/>
          <w:sz w:val="24"/>
          <w:szCs w:val="24"/>
        </w:rPr>
      </w:pPr>
    </w:p>
    <w:p w14:paraId="2F701509" w14:textId="77777777" w:rsidR="002B1A16" w:rsidRDefault="002B1A16" w:rsidP="002B1A16">
      <w:pPr>
        <w:rPr>
          <w:rFonts w:ascii="Times New Roman" w:eastAsia="Calibri" w:hAnsi="Times New Roman" w:cs="Times New Roman"/>
          <w:sz w:val="24"/>
          <w:szCs w:val="24"/>
        </w:rPr>
      </w:pPr>
    </w:p>
    <w:p w14:paraId="2F70150A" w14:textId="77777777" w:rsidR="002B1A16" w:rsidRDefault="002B1A16" w:rsidP="002B1A16">
      <w:pPr>
        <w:rPr>
          <w:rFonts w:ascii="Times New Roman" w:eastAsia="Calibri" w:hAnsi="Times New Roman" w:cs="Times New Roman"/>
          <w:sz w:val="24"/>
          <w:szCs w:val="24"/>
        </w:rPr>
      </w:pPr>
      <w:r>
        <w:br w:type="page"/>
      </w:r>
    </w:p>
    <w:p w14:paraId="2F70150B" w14:textId="77777777" w:rsidR="002B1A16" w:rsidRDefault="002B1A16" w:rsidP="002B1A16">
      <w:pPr>
        <w:pStyle w:val="NoSpacing"/>
      </w:pPr>
    </w:p>
    <w:p w14:paraId="2F70150C" w14:textId="77777777" w:rsidR="002B1A16" w:rsidRDefault="002B1A16" w:rsidP="002B1A16">
      <w:pPr>
        <w:spacing w:line="192" w:lineRule="auto"/>
        <w:outlineLvl w:val="0"/>
        <w:rPr>
          <w:rFonts w:ascii="Arial" w:hAnsi="Arial"/>
          <w:b/>
          <w:i/>
          <w:sz w:val="40"/>
        </w:rPr>
      </w:pPr>
      <w:r>
        <w:rPr>
          <w:rFonts w:ascii="Arial" w:hAnsi="Arial"/>
          <w:i/>
          <w:noProof/>
          <w:sz w:val="40"/>
        </w:rPr>
        <w:drawing>
          <wp:anchor distT="0" distB="0" distL="114300" distR="274320" simplePos="0" relativeHeight="251661312" behindDoc="0" locked="0" layoutInCell="0" allowOverlap="1" wp14:anchorId="2F701DE1" wp14:editId="2F701DE2">
            <wp:simplePos x="0" y="0"/>
            <wp:positionH relativeFrom="column">
              <wp:posOffset>-122555</wp:posOffset>
            </wp:positionH>
            <wp:positionV relativeFrom="paragraph">
              <wp:posOffset>-280035</wp:posOffset>
            </wp:positionV>
            <wp:extent cx="1090930" cy="1371600"/>
            <wp:effectExtent l="19050" t="0" r="0" b="0"/>
            <wp:wrapThrough wrapText="right">
              <wp:wrapPolygon edited="0">
                <wp:start x="-377" y="0"/>
                <wp:lineTo x="-377" y="21300"/>
                <wp:lineTo x="21499" y="21300"/>
                <wp:lineTo x="21499" y="0"/>
                <wp:lineTo x="-377" y="0"/>
              </wp:wrapPolygon>
            </wp:wrapThrough>
            <wp:docPr id="10"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2F70150D" w14:textId="77777777" w:rsidR="002B1A16" w:rsidRDefault="002B1A16" w:rsidP="002B1A16">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2F70150E" w14:textId="77777777" w:rsidR="002B1A16" w:rsidRPr="006D4EF5" w:rsidRDefault="002B1A16" w:rsidP="002B1A16">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2F70150F" w14:textId="77777777" w:rsidR="002B1A16" w:rsidRPr="00BD71D6" w:rsidRDefault="002B1A16" w:rsidP="002B1A16">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2F701510" w14:textId="77777777" w:rsidR="002B1A16" w:rsidRPr="00C974A6" w:rsidRDefault="002B1A16" w:rsidP="002B1A16">
      <w:pPr>
        <w:pStyle w:val="Heading2"/>
        <w:tabs>
          <w:tab w:val="right" w:pos="9000"/>
        </w:tabs>
        <w:spacing w:before="0"/>
        <w:rPr>
          <w:sz w:val="16"/>
          <w:szCs w:val="16"/>
        </w:rPr>
      </w:pPr>
    </w:p>
    <w:p w14:paraId="2F701511" w14:textId="77777777" w:rsidR="002B1A16" w:rsidRDefault="002B1A16" w:rsidP="002B1A16">
      <w:pPr>
        <w:ind w:left="720"/>
        <w:rPr>
          <w:rFonts w:ascii="Arial" w:hAnsi="Arial"/>
          <w:i/>
          <w:sz w:val="16"/>
          <w:szCs w:val="16"/>
        </w:rPr>
      </w:pPr>
    </w:p>
    <w:tbl>
      <w:tblPr>
        <w:tblpPr w:leftFromText="180" w:rightFromText="180" w:vertAnchor="text" w:horzAnchor="margin" w:tblpY="111"/>
        <w:tblW w:w="0" w:type="auto"/>
        <w:tblCellMar>
          <w:left w:w="115" w:type="dxa"/>
          <w:right w:w="115" w:type="dxa"/>
        </w:tblCellMar>
        <w:tblLook w:val="01E0" w:firstRow="1" w:lastRow="1" w:firstColumn="1" w:lastColumn="1" w:noHBand="0" w:noVBand="0"/>
      </w:tblPr>
      <w:tblGrid>
        <w:gridCol w:w="2193"/>
        <w:gridCol w:w="7743"/>
      </w:tblGrid>
      <w:tr w:rsidR="002B1A16" w:rsidRPr="00C974A6" w14:paraId="2F701515" w14:textId="77777777" w:rsidTr="00124E55">
        <w:tc>
          <w:tcPr>
            <w:tcW w:w="2250" w:type="dxa"/>
            <w:vAlign w:val="center"/>
          </w:tcPr>
          <w:p w14:paraId="2F701512" w14:textId="77777777" w:rsidR="002B1A16" w:rsidRDefault="002B1A16" w:rsidP="00124E55">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2F701513" w14:textId="77777777" w:rsidR="002B1A16" w:rsidRPr="00E90934" w:rsidRDefault="002B1A16" w:rsidP="00124E55">
            <w:pPr>
              <w:jc w:val="center"/>
              <w:rPr>
                <w:rFonts w:ascii="Arial" w:hAnsi="Arial"/>
                <w:i/>
                <w:sz w:val="16"/>
                <w:szCs w:val="16"/>
              </w:rPr>
            </w:pPr>
            <w:r w:rsidRPr="00E90934">
              <w:rPr>
                <w:rFonts w:ascii="Arial" w:hAnsi="Arial"/>
                <w:i/>
                <w:sz w:val="16"/>
                <w:szCs w:val="16"/>
              </w:rPr>
              <w:t>Commissioner</w:t>
            </w:r>
          </w:p>
        </w:tc>
        <w:tc>
          <w:tcPr>
            <w:tcW w:w="8201" w:type="dxa"/>
            <w:vAlign w:val="center"/>
          </w:tcPr>
          <w:p w14:paraId="2F701514" w14:textId="77777777" w:rsidR="002B1A16" w:rsidRPr="00C974A6" w:rsidRDefault="002B1A16" w:rsidP="00124E55">
            <w:pPr>
              <w:jc w:val="center"/>
              <w:rPr>
                <w:rFonts w:ascii="Arial" w:hAnsi="Arial"/>
                <w:i/>
                <w:sz w:val="16"/>
                <w:szCs w:val="16"/>
              </w:rPr>
            </w:pPr>
          </w:p>
        </w:tc>
      </w:tr>
    </w:tbl>
    <w:p w14:paraId="2F701516" w14:textId="77777777" w:rsidR="002B1A16" w:rsidRPr="00C974A6" w:rsidRDefault="002B1A16" w:rsidP="002B1A16">
      <w:pPr>
        <w:ind w:left="720"/>
        <w:rPr>
          <w:rFonts w:ascii="Arial" w:hAnsi="Arial"/>
          <w:i/>
          <w:sz w:val="16"/>
          <w:szCs w:val="16"/>
        </w:rPr>
      </w:pPr>
    </w:p>
    <w:p w14:paraId="2F701517" w14:textId="77777777" w:rsidR="002B1A16" w:rsidRDefault="002B1A16" w:rsidP="002B1A16">
      <w:pPr>
        <w:ind w:left="720"/>
        <w:rPr>
          <w:rFonts w:ascii="Arial" w:hAnsi="Arial"/>
          <w:i/>
          <w:sz w:val="18"/>
        </w:rPr>
      </w:pPr>
    </w:p>
    <w:p w14:paraId="2F701518"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January 29, 2014</w:t>
      </w:r>
    </w:p>
    <w:p w14:paraId="2F701519" w14:textId="77777777" w:rsidR="002B1A16" w:rsidRPr="00784D8D" w:rsidRDefault="002B1A16" w:rsidP="002B1A16">
      <w:pPr>
        <w:ind w:left="720"/>
        <w:rPr>
          <w:rFonts w:ascii="Times New Roman" w:eastAsia="Calibri" w:hAnsi="Times New Roman" w:cs="Times New Roman"/>
          <w:sz w:val="24"/>
          <w:szCs w:val="24"/>
        </w:rPr>
      </w:pPr>
    </w:p>
    <w:p w14:paraId="2F70151A"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The Honorable Alex Morse</w:t>
      </w:r>
    </w:p>
    <w:p w14:paraId="2F70151B"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Chair, Holyoke School Committee</w:t>
      </w:r>
    </w:p>
    <w:p w14:paraId="2F70151C"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536 Dwight Street</w:t>
      </w:r>
    </w:p>
    <w:p w14:paraId="2F70151D"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Holyoke, MA 01040</w:t>
      </w:r>
    </w:p>
    <w:p w14:paraId="2F70151E" w14:textId="77777777" w:rsidR="002B1A16" w:rsidRPr="00784D8D" w:rsidRDefault="002B1A16" w:rsidP="002B1A16">
      <w:pPr>
        <w:rPr>
          <w:rFonts w:ascii="Times New Roman" w:eastAsia="Calibri" w:hAnsi="Times New Roman" w:cs="Times New Roman"/>
          <w:sz w:val="24"/>
          <w:szCs w:val="24"/>
        </w:rPr>
      </w:pPr>
    </w:p>
    <w:p w14:paraId="2F70151F"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John Cavanaugh</w:t>
      </w:r>
    </w:p>
    <w:p w14:paraId="2F701520"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Dr. Marcella R. Kelly Full Service Community School </w:t>
      </w:r>
    </w:p>
    <w:p w14:paraId="2F701521"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216 West Street</w:t>
      </w:r>
    </w:p>
    <w:p w14:paraId="2F701522"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Holyoke, MA 01040</w:t>
      </w:r>
    </w:p>
    <w:p w14:paraId="2F701523" w14:textId="77777777" w:rsidR="002B1A16" w:rsidRPr="00784D8D" w:rsidRDefault="002B1A16" w:rsidP="002B1A16">
      <w:pPr>
        <w:ind w:left="720"/>
        <w:rPr>
          <w:rFonts w:ascii="Times New Roman" w:eastAsia="Calibri" w:hAnsi="Times New Roman" w:cs="Times New Roman"/>
          <w:sz w:val="24"/>
          <w:szCs w:val="24"/>
        </w:rPr>
      </w:pPr>
    </w:p>
    <w:p w14:paraId="2F701524" w14:textId="77777777" w:rsidR="002B1A16" w:rsidRPr="00784D8D" w:rsidRDefault="002B1A16" w:rsidP="002B1A16">
      <w:pPr>
        <w:ind w:left="720" w:right="720"/>
        <w:rPr>
          <w:rFonts w:ascii="Times New Roman" w:eastAsia="Calibri" w:hAnsi="Times New Roman" w:cs="Times New Roman"/>
          <w:sz w:val="24"/>
          <w:szCs w:val="24"/>
        </w:rPr>
      </w:pPr>
      <w:r w:rsidRPr="00784D8D">
        <w:rPr>
          <w:rFonts w:ascii="Times New Roman" w:eastAsia="Calibri" w:hAnsi="Times New Roman" w:cs="Times New Roman"/>
          <w:sz w:val="24"/>
          <w:szCs w:val="24"/>
        </w:rPr>
        <w:t>Re:  Morgan Full Service Community School</w:t>
      </w:r>
    </w:p>
    <w:p w14:paraId="2F701525" w14:textId="77777777" w:rsidR="002B1A16" w:rsidRPr="00784D8D" w:rsidRDefault="002B1A16" w:rsidP="002B1A16">
      <w:pPr>
        <w:ind w:left="720"/>
        <w:rPr>
          <w:rFonts w:ascii="Times New Roman" w:eastAsia="Calibri" w:hAnsi="Times New Roman" w:cs="Times New Roman"/>
          <w:sz w:val="24"/>
          <w:szCs w:val="24"/>
        </w:rPr>
      </w:pPr>
    </w:p>
    <w:p w14:paraId="2F701526" w14:textId="77777777" w:rsidR="002B1A16" w:rsidRPr="00784D8D" w:rsidRDefault="002B1A16" w:rsidP="002B1A16">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Dear Mayor Morse and Mr. Cavanaugh: </w:t>
      </w:r>
    </w:p>
    <w:p w14:paraId="2F701527" w14:textId="77777777" w:rsidR="002B1A16" w:rsidRPr="00784D8D" w:rsidRDefault="002B1A16" w:rsidP="002B1A16">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As you know, after careful consideration, and pursuant to the authority granted to me in the Achievement Gap Act, G.L. c. 69, § 1J, I announced on October 30, 2013 my determination that the Morgan Full Service Community School is chronically underperforming – a Level 5 school under the state accountability system.   Having received the recommendations from the Local Stakeholder Group for the Morgan school, I am now in the process creating a turnaround plan for the school.  </w:t>
      </w:r>
    </w:p>
    <w:p w14:paraId="2F701528" w14:textId="77777777" w:rsidR="002B1A16" w:rsidRPr="00784D8D" w:rsidRDefault="002B1A16" w:rsidP="002B1A16">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2F701529" w14:textId="77777777" w:rsidR="002B1A16" w:rsidRDefault="002B1A16" w:rsidP="002B1A16">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turnaround plan for the Morgan school will require changes in the collective bargaining agreement.  The turnaround plan will include a longer school day, a longer school year, a performance based compensation system, and new working conditions.  As a result, by this letter, I am requiring that the Holyoke School Committee and the Holyoke Teachers Association bargain in good faith for 30 days in connection with these matters.  </w:t>
      </w:r>
    </w:p>
    <w:p w14:paraId="2F70152A" w14:textId="77777777" w:rsidR="002B1A16" w:rsidRPr="00784D8D" w:rsidRDefault="002B1A16" w:rsidP="002B1A16">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I will be providing you with additional details regarding the necessary changes in the collective bargaining agreement in the next few days.</w:t>
      </w:r>
    </w:p>
    <w:p w14:paraId="2F70152B" w14:textId="77777777" w:rsidR="002B1A16" w:rsidRPr="00784D8D" w:rsidRDefault="002B1A16" w:rsidP="002B1A16">
      <w:pPr>
        <w:spacing w:after="200" w:line="276" w:lineRule="auto"/>
        <w:ind w:left="720"/>
        <w:rPr>
          <w:rFonts w:ascii="Times New Roman" w:eastAsia="Calibri" w:hAnsi="Times New Roman" w:cs="Times New Roman"/>
          <w:sz w:val="24"/>
          <w:szCs w:val="24"/>
        </w:rPr>
      </w:pPr>
    </w:p>
    <w:p w14:paraId="2F70152C" w14:textId="77777777" w:rsidR="002B1A16" w:rsidRPr="00784D8D" w:rsidRDefault="002B1A16" w:rsidP="002B1A16">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Sincerely,</w:t>
      </w:r>
    </w:p>
    <w:p w14:paraId="2F70152D" w14:textId="77777777" w:rsidR="002B1A16" w:rsidRPr="00784D8D" w:rsidRDefault="002B1A16" w:rsidP="002B1A16">
      <w:pPr>
        <w:rPr>
          <w:rFonts w:ascii="Times New Roman" w:hAnsi="Times New Roman" w:cs="Times New Roman"/>
          <w:b/>
          <w:sz w:val="24"/>
          <w:szCs w:val="24"/>
        </w:rPr>
      </w:pPr>
      <w:r w:rsidRPr="00784D8D">
        <w:rPr>
          <w:rFonts w:ascii="Times New Roman" w:hAnsi="Times New Roman" w:cs="Times New Roman"/>
          <w:b/>
          <w:sz w:val="24"/>
          <w:szCs w:val="24"/>
        </w:rPr>
        <w:t xml:space="preserve">Signed by Commissioner Chester </w:t>
      </w:r>
    </w:p>
    <w:p w14:paraId="2F70152E" w14:textId="77777777" w:rsidR="002B1A16" w:rsidRPr="00784D8D" w:rsidRDefault="002B1A16" w:rsidP="002B1A16">
      <w:pPr>
        <w:ind w:left="720"/>
        <w:rPr>
          <w:rFonts w:ascii="Times New Roman" w:eastAsia="Calibri" w:hAnsi="Times New Roman" w:cs="Times New Roman"/>
          <w:sz w:val="24"/>
          <w:szCs w:val="24"/>
        </w:rPr>
      </w:pPr>
    </w:p>
    <w:p w14:paraId="2F70152F"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Mitchell D. Chester, Ed.D.</w:t>
      </w:r>
    </w:p>
    <w:p w14:paraId="2F701530"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Commissioner</w:t>
      </w:r>
    </w:p>
    <w:p w14:paraId="2F701531" w14:textId="77777777" w:rsidR="002B1A16" w:rsidRPr="00784D8D" w:rsidRDefault="002B1A16" w:rsidP="002B1A16">
      <w:pPr>
        <w:spacing w:after="200" w:line="276" w:lineRule="auto"/>
        <w:ind w:left="720"/>
        <w:rPr>
          <w:rFonts w:ascii="Times New Roman" w:eastAsia="Calibri" w:hAnsi="Times New Roman" w:cs="Times New Roman"/>
          <w:sz w:val="24"/>
          <w:szCs w:val="24"/>
        </w:rPr>
      </w:pPr>
    </w:p>
    <w:p w14:paraId="2F701532" w14:textId="77777777" w:rsidR="002B1A16" w:rsidRDefault="002B1A16" w:rsidP="002B1A16">
      <w:pPr>
        <w:rPr>
          <w:rFonts w:ascii="Times New Roman" w:eastAsia="Calibri" w:hAnsi="Times New Roman" w:cs="Times New Roman"/>
          <w:sz w:val="24"/>
          <w:szCs w:val="24"/>
        </w:rPr>
      </w:pPr>
      <w:r>
        <w:rPr>
          <w:rFonts w:ascii="Times New Roman" w:eastAsia="Calibri" w:hAnsi="Times New Roman" w:cs="Times New Roman"/>
          <w:sz w:val="24"/>
          <w:szCs w:val="24"/>
        </w:rPr>
        <w:t xml:space="preserve">C:  Sergio Páez, Superintendent </w:t>
      </w:r>
    </w:p>
    <w:p w14:paraId="2F701533" w14:textId="77777777" w:rsidR="002B1A16" w:rsidRDefault="002B1A16" w:rsidP="002B1A16">
      <w:pPr>
        <w:ind w:left="720"/>
        <w:rPr>
          <w:rFonts w:ascii="Times New Roman" w:eastAsia="Calibri" w:hAnsi="Times New Roman" w:cs="Times New Roman"/>
          <w:sz w:val="24"/>
          <w:szCs w:val="24"/>
        </w:rPr>
      </w:pPr>
    </w:p>
    <w:p w14:paraId="2F701534" w14:textId="77777777" w:rsidR="002B1A16" w:rsidRDefault="002B1A16" w:rsidP="002B1A16">
      <w:pPr>
        <w:ind w:left="720"/>
        <w:rPr>
          <w:rFonts w:ascii="Times New Roman" w:eastAsia="Calibri" w:hAnsi="Times New Roman" w:cs="Times New Roman"/>
          <w:sz w:val="24"/>
          <w:szCs w:val="24"/>
        </w:rPr>
      </w:pPr>
    </w:p>
    <w:p w14:paraId="2F701535" w14:textId="77777777" w:rsidR="002B1A16" w:rsidRDefault="002B1A16" w:rsidP="002B1A16">
      <w:pPr>
        <w:ind w:left="720"/>
        <w:rPr>
          <w:rFonts w:ascii="Times New Roman" w:eastAsia="Calibri" w:hAnsi="Times New Roman" w:cs="Times New Roman"/>
          <w:sz w:val="24"/>
          <w:szCs w:val="24"/>
        </w:rPr>
      </w:pPr>
    </w:p>
    <w:p w14:paraId="2F701536" w14:textId="77777777" w:rsidR="002B1A16" w:rsidRDefault="002B1A16" w:rsidP="002B1A16">
      <w:pPr>
        <w:ind w:left="720"/>
        <w:rPr>
          <w:rFonts w:ascii="Times New Roman" w:eastAsia="Calibri" w:hAnsi="Times New Roman" w:cs="Times New Roman"/>
          <w:sz w:val="24"/>
          <w:szCs w:val="24"/>
        </w:rPr>
      </w:pPr>
    </w:p>
    <w:p w14:paraId="2F701537" w14:textId="77777777" w:rsidR="002B1A16" w:rsidRDefault="002B1A16" w:rsidP="002B1A16">
      <w:pPr>
        <w:ind w:left="720"/>
        <w:rPr>
          <w:rFonts w:ascii="Times New Roman" w:eastAsia="Calibri" w:hAnsi="Times New Roman" w:cs="Times New Roman"/>
          <w:sz w:val="24"/>
          <w:szCs w:val="24"/>
        </w:rPr>
      </w:pPr>
    </w:p>
    <w:p w14:paraId="2F701538" w14:textId="77777777" w:rsidR="002B1A16" w:rsidRDefault="002B1A16" w:rsidP="002B1A16">
      <w:pPr>
        <w:ind w:left="720"/>
        <w:rPr>
          <w:rFonts w:ascii="Times New Roman" w:eastAsia="Calibri" w:hAnsi="Times New Roman" w:cs="Times New Roman"/>
          <w:sz w:val="24"/>
          <w:szCs w:val="24"/>
        </w:rPr>
      </w:pPr>
    </w:p>
    <w:p w14:paraId="2F701539" w14:textId="77777777" w:rsidR="002B1A16" w:rsidRDefault="002B1A16" w:rsidP="002B1A16">
      <w:pPr>
        <w:ind w:left="720"/>
        <w:rPr>
          <w:rFonts w:ascii="Times New Roman" w:eastAsia="Calibri" w:hAnsi="Times New Roman" w:cs="Times New Roman"/>
          <w:sz w:val="24"/>
          <w:szCs w:val="24"/>
        </w:rPr>
      </w:pPr>
    </w:p>
    <w:p w14:paraId="2F70153A" w14:textId="77777777" w:rsidR="002B1A16" w:rsidRDefault="002B1A16" w:rsidP="002B1A16">
      <w:pPr>
        <w:ind w:left="720"/>
        <w:rPr>
          <w:rFonts w:ascii="Times New Roman" w:eastAsia="Calibri" w:hAnsi="Times New Roman" w:cs="Times New Roman"/>
          <w:sz w:val="24"/>
          <w:szCs w:val="24"/>
        </w:rPr>
      </w:pPr>
    </w:p>
    <w:p w14:paraId="2F70153B" w14:textId="77777777" w:rsidR="002B1A16" w:rsidRDefault="002B1A16" w:rsidP="002B1A16">
      <w:pPr>
        <w:ind w:left="720"/>
        <w:rPr>
          <w:rFonts w:ascii="Times New Roman" w:eastAsia="Calibri" w:hAnsi="Times New Roman" w:cs="Times New Roman"/>
          <w:sz w:val="24"/>
          <w:szCs w:val="24"/>
        </w:rPr>
      </w:pPr>
    </w:p>
    <w:p w14:paraId="2F70153C" w14:textId="77777777" w:rsidR="002B1A16" w:rsidRDefault="002B1A16" w:rsidP="002B1A16">
      <w:pPr>
        <w:ind w:left="720"/>
        <w:rPr>
          <w:rFonts w:ascii="Times New Roman" w:eastAsia="Calibri" w:hAnsi="Times New Roman" w:cs="Times New Roman"/>
          <w:sz w:val="24"/>
          <w:szCs w:val="24"/>
        </w:rPr>
      </w:pPr>
    </w:p>
    <w:p w14:paraId="2F70153D" w14:textId="77777777" w:rsidR="002B1A16" w:rsidRDefault="002B1A16" w:rsidP="002B1A16">
      <w:pPr>
        <w:ind w:left="720"/>
        <w:rPr>
          <w:rFonts w:ascii="Times New Roman" w:eastAsia="Calibri" w:hAnsi="Times New Roman" w:cs="Times New Roman"/>
          <w:sz w:val="24"/>
          <w:szCs w:val="24"/>
        </w:rPr>
      </w:pPr>
    </w:p>
    <w:p w14:paraId="2F70153E" w14:textId="77777777" w:rsidR="002B1A16" w:rsidRDefault="002B1A16" w:rsidP="002B1A16">
      <w:pPr>
        <w:ind w:left="720"/>
        <w:rPr>
          <w:rFonts w:ascii="Times New Roman" w:eastAsia="Calibri" w:hAnsi="Times New Roman" w:cs="Times New Roman"/>
          <w:sz w:val="24"/>
          <w:szCs w:val="24"/>
        </w:rPr>
      </w:pPr>
    </w:p>
    <w:p w14:paraId="2F70153F" w14:textId="77777777" w:rsidR="002B1A16" w:rsidRDefault="002B1A16" w:rsidP="002B1A16">
      <w:pPr>
        <w:ind w:left="720"/>
        <w:rPr>
          <w:rFonts w:ascii="Times New Roman" w:eastAsia="Calibri" w:hAnsi="Times New Roman" w:cs="Times New Roman"/>
          <w:sz w:val="24"/>
          <w:szCs w:val="24"/>
        </w:rPr>
      </w:pPr>
    </w:p>
    <w:p w14:paraId="2F701540" w14:textId="77777777" w:rsidR="002B1A16" w:rsidRDefault="002B1A16" w:rsidP="002B1A16">
      <w:pPr>
        <w:ind w:left="720"/>
        <w:rPr>
          <w:rFonts w:ascii="Times New Roman" w:eastAsia="Calibri" w:hAnsi="Times New Roman" w:cs="Times New Roman"/>
          <w:sz w:val="24"/>
          <w:szCs w:val="24"/>
        </w:rPr>
      </w:pPr>
    </w:p>
    <w:p w14:paraId="2F701541" w14:textId="77777777" w:rsidR="002B1A16" w:rsidRDefault="002B1A16" w:rsidP="002B1A16">
      <w:pPr>
        <w:ind w:left="720"/>
        <w:rPr>
          <w:rFonts w:ascii="Times New Roman" w:eastAsia="Calibri" w:hAnsi="Times New Roman" w:cs="Times New Roman"/>
          <w:sz w:val="24"/>
          <w:szCs w:val="24"/>
        </w:rPr>
      </w:pPr>
    </w:p>
    <w:p w14:paraId="2F701542" w14:textId="77777777" w:rsidR="002B1A16" w:rsidRDefault="002B1A16" w:rsidP="002B1A16">
      <w:pPr>
        <w:ind w:left="720"/>
        <w:rPr>
          <w:rFonts w:ascii="Times New Roman" w:eastAsia="Calibri" w:hAnsi="Times New Roman" w:cs="Times New Roman"/>
          <w:sz w:val="24"/>
          <w:szCs w:val="24"/>
        </w:rPr>
      </w:pPr>
    </w:p>
    <w:p w14:paraId="2F701543" w14:textId="77777777" w:rsidR="002B1A16" w:rsidRDefault="002B1A16" w:rsidP="002B1A16">
      <w:pPr>
        <w:ind w:left="720"/>
        <w:rPr>
          <w:rFonts w:ascii="Times New Roman" w:eastAsia="Calibri" w:hAnsi="Times New Roman" w:cs="Times New Roman"/>
          <w:sz w:val="24"/>
          <w:szCs w:val="24"/>
        </w:rPr>
      </w:pPr>
    </w:p>
    <w:p w14:paraId="2F701544" w14:textId="77777777" w:rsidR="002B1A16" w:rsidRDefault="002B1A16" w:rsidP="002B1A16">
      <w:pPr>
        <w:ind w:left="720"/>
        <w:rPr>
          <w:rFonts w:ascii="Times New Roman" w:eastAsia="Calibri" w:hAnsi="Times New Roman" w:cs="Times New Roman"/>
          <w:sz w:val="24"/>
          <w:szCs w:val="24"/>
        </w:rPr>
      </w:pPr>
    </w:p>
    <w:p w14:paraId="2F701545" w14:textId="77777777" w:rsidR="002B1A16" w:rsidRDefault="002B1A16" w:rsidP="002B1A16">
      <w:pPr>
        <w:ind w:left="720"/>
        <w:rPr>
          <w:rFonts w:ascii="Times New Roman" w:eastAsia="Calibri" w:hAnsi="Times New Roman" w:cs="Times New Roman"/>
          <w:sz w:val="24"/>
          <w:szCs w:val="24"/>
        </w:rPr>
      </w:pPr>
    </w:p>
    <w:p w14:paraId="2F701546" w14:textId="77777777" w:rsidR="002B1A16" w:rsidRDefault="002B1A16" w:rsidP="002B1A16">
      <w:pPr>
        <w:ind w:left="720"/>
        <w:rPr>
          <w:rFonts w:ascii="Times New Roman" w:eastAsia="Calibri" w:hAnsi="Times New Roman" w:cs="Times New Roman"/>
          <w:sz w:val="24"/>
          <w:szCs w:val="24"/>
        </w:rPr>
      </w:pPr>
    </w:p>
    <w:p w14:paraId="2F701547" w14:textId="77777777" w:rsidR="002B1A16" w:rsidRDefault="002B1A16" w:rsidP="002B1A16">
      <w:pPr>
        <w:ind w:left="720"/>
        <w:rPr>
          <w:rFonts w:ascii="Times New Roman" w:eastAsia="Calibri" w:hAnsi="Times New Roman" w:cs="Times New Roman"/>
          <w:sz w:val="24"/>
          <w:szCs w:val="24"/>
        </w:rPr>
      </w:pPr>
    </w:p>
    <w:p w14:paraId="2F701548" w14:textId="77777777" w:rsidR="002B1A16" w:rsidRDefault="002B1A16" w:rsidP="002B1A16">
      <w:pPr>
        <w:ind w:left="720"/>
        <w:rPr>
          <w:rFonts w:ascii="Times New Roman" w:eastAsia="Calibri" w:hAnsi="Times New Roman" w:cs="Times New Roman"/>
          <w:sz w:val="24"/>
          <w:szCs w:val="24"/>
        </w:rPr>
      </w:pPr>
    </w:p>
    <w:p w14:paraId="2F701549" w14:textId="77777777" w:rsidR="002B1A16" w:rsidRDefault="002B1A16" w:rsidP="002B1A16">
      <w:pPr>
        <w:ind w:left="720"/>
        <w:rPr>
          <w:rFonts w:ascii="Times New Roman" w:eastAsia="Calibri" w:hAnsi="Times New Roman" w:cs="Times New Roman"/>
          <w:sz w:val="24"/>
          <w:szCs w:val="24"/>
        </w:rPr>
      </w:pPr>
    </w:p>
    <w:p w14:paraId="2F70154A" w14:textId="77777777" w:rsidR="002B1A16" w:rsidRDefault="002B1A16" w:rsidP="002B1A16">
      <w:pPr>
        <w:ind w:left="720"/>
        <w:rPr>
          <w:rFonts w:ascii="Times New Roman" w:eastAsia="Calibri" w:hAnsi="Times New Roman" w:cs="Times New Roman"/>
          <w:sz w:val="24"/>
          <w:szCs w:val="24"/>
        </w:rPr>
      </w:pPr>
    </w:p>
    <w:p w14:paraId="2F70154B" w14:textId="77777777" w:rsidR="002B1A16" w:rsidRDefault="002B1A16" w:rsidP="002B1A16">
      <w:pPr>
        <w:ind w:left="720"/>
        <w:rPr>
          <w:rFonts w:ascii="Times New Roman" w:eastAsia="Calibri" w:hAnsi="Times New Roman" w:cs="Times New Roman"/>
          <w:sz w:val="24"/>
          <w:szCs w:val="24"/>
        </w:rPr>
      </w:pPr>
    </w:p>
    <w:p w14:paraId="2F70154C" w14:textId="77777777" w:rsidR="002B1A16" w:rsidRDefault="002B1A16" w:rsidP="002B1A16">
      <w:pPr>
        <w:ind w:left="720"/>
        <w:rPr>
          <w:rFonts w:ascii="Times New Roman" w:eastAsia="Calibri" w:hAnsi="Times New Roman" w:cs="Times New Roman"/>
          <w:sz w:val="24"/>
          <w:szCs w:val="24"/>
        </w:rPr>
      </w:pPr>
    </w:p>
    <w:p w14:paraId="2F70154D" w14:textId="77777777" w:rsidR="002B1A16" w:rsidRDefault="002B1A16" w:rsidP="002B1A16">
      <w:pPr>
        <w:ind w:left="720"/>
        <w:rPr>
          <w:rFonts w:ascii="Times New Roman" w:eastAsia="Calibri" w:hAnsi="Times New Roman" w:cs="Times New Roman"/>
          <w:sz w:val="24"/>
          <w:szCs w:val="24"/>
        </w:rPr>
      </w:pPr>
    </w:p>
    <w:p w14:paraId="2F70154E" w14:textId="77777777" w:rsidR="002B1A16" w:rsidRDefault="002B1A16" w:rsidP="002B1A16">
      <w:pPr>
        <w:ind w:left="720"/>
        <w:rPr>
          <w:rFonts w:ascii="Times New Roman" w:eastAsia="Calibri" w:hAnsi="Times New Roman" w:cs="Times New Roman"/>
          <w:sz w:val="24"/>
          <w:szCs w:val="24"/>
        </w:rPr>
      </w:pPr>
    </w:p>
    <w:p w14:paraId="2F70154F" w14:textId="77777777" w:rsidR="002B1A16" w:rsidRDefault="002B1A16" w:rsidP="002B1A16">
      <w:pPr>
        <w:ind w:left="720"/>
        <w:rPr>
          <w:rFonts w:ascii="Times New Roman" w:eastAsia="Calibri" w:hAnsi="Times New Roman" w:cs="Times New Roman"/>
          <w:sz w:val="24"/>
          <w:szCs w:val="24"/>
        </w:rPr>
      </w:pPr>
    </w:p>
    <w:p w14:paraId="2F701550" w14:textId="77777777" w:rsidR="002B1A16" w:rsidRDefault="002B1A16" w:rsidP="002B1A16">
      <w:pPr>
        <w:ind w:left="720"/>
        <w:rPr>
          <w:rFonts w:ascii="Times New Roman" w:eastAsia="Calibri" w:hAnsi="Times New Roman" w:cs="Times New Roman"/>
          <w:sz w:val="24"/>
          <w:szCs w:val="24"/>
        </w:rPr>
      </w:pPr>
    </w:p>
    <w:p w14:paraId="2F701551" w14:textId="77777777" w:rsidR="002B1A16" w:rsidRDefault="002B1A16" w:rsidP="002B1A16">
      <w:pPr>
        <w:ind w:left="720"/>
        <w:rPr>
          <w:rFonts w:ascii="Times New Roman" w:eastAsia="Calibri" w:hAnsi="Times New Roman" w:cs="Times New Roman"/>
          <w:sz w:val="24"/>
          <w:szCs w:val="24"/>
        </w:rPr>
      </w:pPr>
    </w:p>
    <w:p w14:paraId="2F701552" w14:textId="77777777" w:rsidR="002B1A16" w:rsidRDefault="002B1A16" w:rsidP="002B1A16">
      <w:pPr>
        <w:ind w:left="720"/>
        <w:rPr>
          <w:rFonts w:ascii="Times New Roman" w:eastAsia="Calibri" w:hAnsi="Times New Roman" w:cs="Times New Roman"/>
          <w:sz w:val="24"/>
          <w:szCs w:val="24"/>
        </w:rPr>
      </w:pPr>
    </w:p>
    <w:p w14:paraId="2F701553" w14:textId="77777777" w:rsidR="002B1A16" w:rsidRDefault="002B1A16" w:rsidP="002B1A16">
      <w:pPr>
        <w:ind w:left="720"/>
        <w:rPr>
          <w:rFonts w:ascii="Times New Roman" w:eastAsia="Calibri" w:hAnsi="Times New Roman" w:cs="Times New Roman"/>
          <w:sz w:val="24"/>
          <w:szCs w:val="24"/>
        </w:rPr>
      </w:pPr>
    </w:p>
    <w:p w14:paraId="2F701554" w14:textId="77777777" w:rsidR="002B1A16" w:rsidRDefault="002B1A16" w:rsidP="002B1A1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F701555" w14:textId="77777777" w:rsidR="002B1A16" w:rsidRDefault="002B1A16" w:rsidP="002B1A16">
      <w:pPr>
        <w:ind w:left="720"/>
        <w:rPr>
          <w:rFonts w:ascii="Times New Roman" w:eastAsia="Calibri" w:hAnsi="Times New Roman" w:cs="Times New Roman"/>
          <w:sz w:val="24"/>
          <w:szCs w:val="24"/>
        </w:rPr>
      </w:pPr>
    </w:p>
    <w:p w14:paraId="2F701556" w14:textId="77777777" w:rsidR="002B1A16" w:rsidRDefault="002B1A16" w:rsidP="002B1A16">
      <w:pPr>
        <w:spacing w:line="192" w:lineRule="auto"/>
        <w:outlineLvl w:val="0"/>
        <w:rPr>
          <w:rFonts w:ascii="Arial" w:hAnsi="Arial"/>
          <w:b/>
          <w:i/>
          <w:sz w:val="40"/>
        </w:rPr>
      </w:pPr>
      <w:r>
        <w:rPr>
          <w:rFonts w:ascii="Arial" w:hAnsi="Arial"/>
          <w:i/>
          <w:noProof/>
          <w:sz w:val="40"/>
        </w:rPr>
        <w:drawing>
          <wp:anchor distT="0" distB="0" distL="114300" distR="274320" simplePos="0" relativeHeight="251662336" behindDoc="0" locked="0" layoutInCell="0" allowOverlap="1" wp14:anchorId="2F701DE3" wp14:editId="2F701DE4">
            <wp:simplePos x="0" y="0"/>
            <wp:positionH relativeFrom="column">
              <wp:posOffset>-122555</wp:posOffset>
            </wp:positionH>
            <wp:positionV relativeFrom="paragraph">
              <wp:posOffset>-280035</wp:posOffset>
            </wp:positionV>
            <wp:extent cx="1090930" cy="1371600"/>
            <wp:effectExtent l="19050" t="0" r="0" b="0"/>
            <wp:wrapThrough wrapText="right">
              <wp:wrapPolygon edited="0">
                <wp:start x="-377" y="0"/>
                <wp:lineTo x="-377" y="21300"/>
                <wp:lineTo x="21499" y="21300"/>
                <wp:lineTo x="21499" y="0"/>
                <wp:lineTo x="-377" y="0"/>
              </wp:wrapPolygon>
            </wp:wrapThrough>
            <wp:docPr id="1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2F701557" w14:textId="77777777" w:rsidR="002B1A16" w:rsidRDefault="002B1A16" w:rsidP="002B1A16">
      <w:pPr>
        <w:pBdr>
          <w:bottom w:val="single" w:sz="12" w:space="1" w:color="auto"/>
        </w:pBdr>
        <w:spacing w:after="60"/>
        <w:outlineLvl w:val="0"/>
        <w:rPr>
          <w:rFonts w:ascii="Arial" w:hAnsi="Arial"/>
          <w:b/>
          <w:i/>
          <w:sz w:val="50"/>
        </w:rPr>
      </w:pPr>
      <w:r>
        <w:rPr>
          <w:rFonts w:ascii="Arial" w:hAnsi="Arial"/>
          <w:b/>
          <w:i/>
          <w:sz w:val="40"/>
        </w:rPr>
        <w:t>Elementary and Secondary Education</w:t>
      </w:r>
    </w:p>
    <w:p w14:paraId="2F701558" w14:textId="77777777" w:rsidR="002B1A16" w:rsidRPr="006D4EF5" w:rsidRDefault="002B1A16" w:rsidP="002B1A16">
      <w:pPr>
        <w:rPr>
          <w:rFonts w:ascii="Arial" w:hAnsi="Arial" w:cs="Arial"/>
          <w:i/>
          <w:sz w:val="16"/>
        </w:rPr>
      </w:pPr>
      <w:r w:rsidRPr="006D4EF5">
        <w:rPr>
          <w:rFonts w:ascii="Arial" w:hAnsi="Arial" w:cs="Arial"/>
          <w:i/>
          <w:sz w:val="16"/>
        </w:rPr>
        <w:t>75 Pleasant Street, Malden, Massachusetts 02148-4906</w:t>
      </w:r>
      <w:r w:rsidRPr="006D4EF5">
        <w:rPr>
          <w:rFonts w:ascii="Arial" w:hAnsi="Arial" w:cs="Arial"/>
          <w:i/>
          <w:sz w:val="16"/>
        </w:rPr>
        <w:tab/>
      </w:r>
      <w:r w:rsidRPr="006D4EF5">
        <w:rPr>
          <w:rFonts w:ascii="Arial" w:hAnsi="Arial" w:cs="Arial"/>
          <w:i/>
          <w:sz w:val="16"/>
        </w:rPr>
        <w:tab/>
        <w:t>Telephone: (781) 338-3000</w:t>
      </w:r>
    </w:p>
    <w:p w14:paraId="2F701559" w14:textId="77777777" w:rsidR="002B1A16" w:rsidRPr="00BD71D6" w:rsidRDefault="002B1A16" w:rsidP="002B1A16">
      <w:pPr>
        <w:ind w:left="5760"/>
        <w:rPr>
          <w:rFonts w:ascii="Arial" w:hAnsi="Arial" w:cs="Arial"/>
          <w:i/>
          <w:sz w:val="16"/>
        </w:rPr>
      </w:pPr>
      <w:r w:rsidRPr="006D4EF5">
        <w:rPr>
          <w:i/>
          <w:sz w:val="16"/>
          <w:szCs w:val="16"/>
        </w:rPr>
        <w:t xml:space="preserve">                  </w:t>
      </w:r>
      <w:r w:rsidRPr="00BD71D6">
        <w:rPr>
          <w:rFonts w:ascii="Arial" w:hAnsi="Arial" w:cs="Arial"/>
          <w:i/>
          <w:sz w:val="16"/>
          <w:szCs w:val="16"/>
        </w:rPr>
        <w:t>TTY: N.E.T. Relay 1-800-439-2370</w:t>
      </w:r>
    </w:p>
    <w:p w14:paraId="2F70155A" w14:textId="77777777" w:rsidR="002B1A16" w:rsidRPr="00C974A6" w:rsidRDefault="002B1A16" w:rsidP="002B1A16">
      <w:pPr>
        <w:pStyle w:val="Heading2"/>
        <w:tabs>
          <w:tab w:val="right" w:pos="9000"/>
        </w:tabs>
        <w:spacing w:before="0"/>
        <w:rPr>
          <w:sz w:val="16"/>
          <w:szCs w:val="16"/>
        </w:rPr>
      </w:pPr>
    </w:p>
    <w:p w14:paraId="2F70155B" w14:textId="77777777" w:rsidR="002B1A16" w:rsidRDefault="002B1A16" w:rsidP="002B1A16">
      <w:pPr>
        <w:ind w:left="720"/>
        <w:rPr>
          <w:rFonts w:ascii="Arial" w:hAnsi="Arial"/>
          <w:i/>
          <w:sz w:val="16"/>
          <w:szCs w:val="16"/>
        </w:rPr>
      </w:pPr>
    </w:p>
    <w:tbl>
      <w:tblPr>
        <w:tblpPr w:leftFromText="180" w:rightFromText="180" w:vertAnchor="text" w:horzAnchor="margin" w:tblpY="249"/>
        <w:tblW w:w="5000" w:type="pct"/>
        <w:tblCellMar>
          <w:left w:w="115" w:type="dxa"/>
          <w:right w:w="115" w:type="dxa"/>
        </w:tblCellMar>
        <w:tblLook w:val="01E0" w:firstRow="1" w:lastRow="1" w:firstColumn="1" w:lastColumn="1" w:noHBand="0" w:noVBand="0"/>
      </w:tblPr>
      <w:tblGrid>
        <w:gridCol w:w="2136"/>
        <w:gridCol w:w="7800"/>
      </w:tblGrid>
      <w:tr w:rsidR="002B1A16" w:rsidRPr="00C974A6" w14:paraId="2F70155F" w14:textId="77777777" w:rsidTr="00124E55">
        <w:tc>
          <w:tcPr>
            <w:tcW w:w="1075" w:type="pct"/>
            <w:vAlign w:val="center"/>
          </w:tcPr>
          <w:p w14:paraId="2F70155C" w14:textId="77777777" w:rsidR="002B1A16" w:rsidRDefault="002B1A16" w:rsidP="00124E55">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14:paraId="2F70155D" w14:textId="77777777" w:rsidR="002B1A16" w:rsidRPr="00C30605" w:rsidRDefault="002B1A16" w:rsidP="00124E55">
            <w:pPr>
              <w:jc w:val="center"/>
              <w:rPr>
                <w:rFonts w:ascii="Arial" w:hAnsi="Arial" w:cs="Arial"/>
                <w:sz w:val="16"/>
                <w:szCs w:val="16"/>
              </w:rPr>
            </w:pPr>
            <w:r w:rsidRPr="00E90934">
              <w:rPr>
                <w:rFonts w:ascii="Arial" w:hAnsi="Arial"/>
                <w:i/>
                <w:sz w:val="16"/>
                <w:szCs w:val="16"/>
              </w:rPr>
              <w:t>Commissioner</w:t>
            </w:r>
          </w:p>
        </w:tc>
        <w:tc>
          <w:tcPr>
            <w:tcW w:w="3925" w:type="pct"/>
            <w:vAlign w:val="center"/>
          </w:tcPr>
          <w:p w14:paraId="2F70155E" w14:textId="77777777" w:rsidR="002B1A16" w:rsidRPr="00C974A6" w:rsidRDefault="002B1A16" w:rsidP="00124E55">
            <w:pPr>
              <w:jc w:val="center"/>
              <w:rPr>
                <w:rFonts w:ascii="Arial" w:hAnsi="Arial"/>
                <w:i/>
                <w:sz w:val="16"/>
                <w:szCs w:val="16"/>
              </w:rPr>
            </w:pPr>
          </w:p>
        </w:tc>
      </w:tr>
    </w:tbl>
    <w:p w14:paraId="2F701560" w14:textId="77777777" w:rsidR="002B1A16" w:rsidRPr="00784D8D" w:rsidRDefault="002B1A16" w:rsidP="002B1A16">
      <w:pPr>
        <w:rPr>
          <w:rFonts w:ascii="Times New Roman" w:eastAsia="Calibri" w:hAnsi="Times New Roman" w:cs="Times New Roman"/>
          <w:sz w:val="24"/>
          <w:szCs w:val="24"/>
        </w:rPr>
        <w:sectPr w:rsidR="002B1A16" w:rsidRPr="00784D8D" w:rsidSect="00124E55">
          <w:footerReference w:type="default" r:id="rId20"/>
          <w:type w:val="continuous"/>
          <w:pgSz w:w="12240" w:h="15840"/>
          <w:pgMar w:top="720" w:right="1152" w:bottom="720" w:left="1152" w:header="432" w:footer="432" w:gutter="0"/>
          <w:cols w:space="720"/>
          <w:docGrid w:linePitch="360"/>
        </w:sectPr>
      </w:pPr>
    </w:p>
    <w:p w14:paraId="2F701561" w14:textId="77777777" w:rsidR="002B1A16" w:rsidRDefault="002B1A16" w:rsidP="002B1A16">
      <w:pPr>
        <w:rPr>
          <w:rFonts w:ascii="Times New Roman" w:eastAsia="Calibri" w:hAnsi="Times New Roman" w:cs="Times New Roman"/>
          <w:sz w:val="24"/>
          <w:szCs w:val="24"/>
        </w:rPr>
      </w:pPr>
    </w:p>
    <w:p w14:paraId="2F701562" w14:textId="77777777" w:rsidR="002B1A16" w:rsidRDefault="002B1A16" w:rsidP="002B1A16">
      <w:pPr>
        <w:rPr>
          <w:rFonts w:ascii="Times New Roman" w:eastAsia="Calibri" w:hAnsi="Times New Roman" w:cs="Times New Roman"/>
          <w:sz w:val="24"/>
          <w:szCs w:val="24"/>
        </w:rPr>
      </w:pPr>
    </w:p>
    <w:p w14:paraId="2F701563"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January 29, 2014</w:t>
      </w:r>
    </w:p>
    <w:p w14:paraId="2F701564" w14:textId="77777777" w:rsidR="002B1A16" w:rsidRDefault="002B1A16" w:rsidP="002B1A16">
      <w:pPr>
        <w:rPr>
          <w:rFonts w:ascii="Times New Roman" w:eastAsia="Calibri" w:hAnsi="Times New Roman" w:cs="Times New Roman"/>
          <w:sz w:val="24"/>
          <w:szCs w:val="24"/>
        </w:rPr>
      </w:pPr>
    </w:p>
    <w:p w14:paraId="2F701565"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The Honorable Alex Morse</w:t>
      </w:r>
    </w:p>
    <w:p w14:paraId="2F701566"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Chair, Holyoke School Committee</w:t>
      </w:r>
    </w:p>
    <w:p w14:paraId="2F701567"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536 Dwight Street</w:t>
      </w:r>
    </w:p>
    <w:p w14:paraId="2F701568"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Holyoke, MA 01040</w:t>
      </w:r>
    </w:p>
    <w:p w14:paraId="2F701569" w14:textId="77777777" w:rsidR="002B1A16" w:rsidRPr="00784D8D" w:rsidRDefault="002B1A16" w:rsidP="002B1A16">
      <w:pPr>
        <w:ind w:left="720"/>
        <w:rPr>
          <w:rFonts w:ascii="Times New Roman" w:eastAsia="Calibri" w:hAnsi="Times New Roman" w:cs="Times New Roman"/>
          <w:sz w:val="24"/>
          <w:szCs w:val="24"/>
        </w:rPr>
      </w:pPr>
    </w:p>
    <w:p w14:paraId="2F70156A" w14:textId="77777777" w:rsidR="002B1A16" w:rsidRPr="00784D8D" w:rsidRDefault="002B1A16" w:rsidP="002B1A16">
      <w:pPr>
        <w:rPr>
          <w:rFonts w:ascii="Times New Roman" w:eastAsia="Calibri" w:hAnsi="Times New Roman" w:cs="Times New Roman"/>
          <w:bCs/>
          <w:sz w:val="24"/>
          <w:szCs w:val="24"/>
        </w:rPr>
      </w:pPr>
      <w:r w:rsidRPr="00784D8D">
        <w:rPr>
          <w:rFonts w:ascii="Times New Roman" w:eastAsia="Calibri" w:hAnsi="Times New Roman" w:cs="Times New Roman"/>
          <w:bCs/>
          <w:sz w:val="24"/>
          <w:szCs w:val="24"/>
        </w:rPr>
        <w:t>Denice Ortiz</w:t>
      </w:r>
    </w:p>
    <w:p w14:paraId="2F70156B" w14:textId="77777777" w:rsidR="002B1A16" w:rsidRPr="00784D8D" w:rsidRDefault="002B1A16" w:rsidP="002B1A16">
      <w:pPr>
        <w:rPr>
          <w:rFonts w:ascii="Times New Roman" w:eastAsia="Calibri" w:hAnsi="Times New Roman" w:cs="Times New Roman"/>
          <w:bCs/>
          <w:sz w:val="24"/>
          <w:szCs w:val="24"/>
        </w:rPr>
      </w:pPr>
      <w:r w:rsidRPr="00784D8D">
        <w:rPr>
          <w:rFonts w:ascii="Times New Roman" w:eastAsia="Calibri" w:hAnsi="Times New Roman" w:cs="Times New Roman"/>
          <w:bCs/>
          <w:sz w:val="24"/>
          <w:szCs w:val="24"/>
        </w:rPr>
        <w:t>Maurice A. Donahue Elementary School</w:t>
      </w:r>
    </w:p>
    <w:p w14:paraId="2F70156C"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Whiting Farms Road </w:t>
      </w:r>
    </w:p>
    <w:p w14:paraId="2F70156D" w14:textId="77777777" w:rsidR="002B1A16"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Holyoke, MA 01040 </w:t>
      </w:r>
    </w:p>
    <w:p w14:paraId="2F70156E" w14:textId="77777777" w:rsidR="002B1A16" w:rsidRDefault="002B1A16" w:rsidP="002B1A16">
      <w:pPr>
        <w:ind w:left="720"/>
        <w:rPr>
          <w:rFonts w:ascii="Times New Roman" w:eastAsia="Calibri" w:hAnsi="Times New Roman" w:cs="Times New Roman"/>
          <w:sz w:val="24"/>
          <w:szCs w:val="24"/>
        </w:rPr>
      </w:pPr>
    </w:p>
    <w:p w14:paraId="2F70156F"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Re:  Morgan Full Service Community School</w:t>
      </w:r>
    </w:p>
    <w:p w14:paraId="2F701570" w14:textId="77777777" w:rsidR="002B1A16" w:rsidRPr="00784D8D" w:rsidRDefault="002B1A16" w:rsidP="002B1A16">
      <w:pPr>
        <w:ind w:left="720"/>
        <w:rPr>
          <w:rFonts w:ascii="Times New Roman" w:eastAsia="Calibri" w:hAnsi="Times New Roman" w:cs="Times New Roman"/>
          <w:sz w:val="24"/>
          <w:szCs w:val="24"/>
        </w:rPr>
      </w:pPr>
    </w:p>
    <w:p w14:paraId="2F701571" w14:textId="77777777" w:rsidR="002B1A16" w:rsidRPr="00784D8D" w:rsidRDefault="002B1A16" w:rsidP="002B1A16">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Dear Mayor Morse and Ms. Ortiz:</w:t>
      </w:r>
    </w:p>
    <w:p w14:paraId="2F701572" w14:textId="77777777" w:rsidR="002B1A16" w:rsidRPr="00784D8D" w:rsidRDefault="002B1A16" w:rsidP="002B1A16">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As you know, after careful consideration, and pursuant to the authority granted to me in the Achievement Gap Act, G.L. c. 69, § 1J, I announced on October 30, 2013 my determination that the Morgan Full Service Community School is chronically underperforming – a Level 5 school under the state accountability system.   Having received the recommendations from the Local Stakeholder Group for the Morgan school, I am now in the process creating a turnaround plan for the school.  </w:t>
      </w:r>
    </w:p>
    <w:p w14:paraId="2F701573" w14:textId="77777777" w:rsidR="002B1A16" w:rsidRPr="00784D8D" w:rsidRDefault="002B1A16" w:rsidP="002B1A16">
      <w:pPr>
        <w:spacing w:after="200" w:line="276" w:lineRule="auto"/>
        <w:ind w:right="65"/>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2F701574" w14:textId="77777777" w:rsidR="002B1A16" w:rsidRDefault="002B1A16" w:rsidP="002B1A16">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 xml:space="preserve">The turnaround plan for the Morgan school will require changes in the collective bargaining agreement.  The turnaround plan will include a longer school day, a longer school year, a performance based compensation system, and new working conditions.  As a result, by this letter, I am requiring that the Holyoke School Committee and the Holyoke Teachers Association bargain in good faith for 30 days in connection with these matters.  </w:t>
      </w:r>
    </w:p>
    <w:p w14:paraId="2F701575" w14:textId="77777777" w:rsidR="002B1A16" w:rsidRPr="00784D8D" w:rsidRDefault="002B1A16" w:rsidP="002B1A16">
      <w:pPr>
        <w:spacing w:after="200" w:line="276" w:lineRule="auto"/>
        <w:ind w:right="65"/>
        <w:rPr>
          <w:rFonts w:ascii="Times New Roman" w:eastAsia="Calibri" w:hAnsi="Times New Roman" w:cs="Times New Roman"/>
          <w:sz w:val="24"/>
          <w:szCs w:val="24"/>
        </w:rPr>
      </w:pPr>
      <w:r w:rsidRPr="00784D8D">
        <w:rPr>
          <w:rFonts w:ascii="Times New Roman" w:eastAsia="Calibri" w:hAnsi="Times New Roman" w:cs="Times New Roman"/>
          <w:sz w:val="24"/>
          <w:szCs w:val="24"/>
        </w:rPr>
        <w:t>I will be providing you with additional details regarding the necessary changes in the collective bargaining agreement in the next few days.</w:t>
      </w:r>
    </w:p>
    <w:p w14:paraId="2F701576" w14:textId="77777777" w:rsidR="002B1A16" w:rsidRDefault="002B1A16" w:rsidP="002B1A16">
      <w:pPr>
        <w:spacing w:after="200" w:line="276" w:lineRule="auto"/>
        <w:rPr>
          <w:rFonts w:ascii="Times New Roman" w:eastAsia="Calibri" w:hAnsi="Times New Roman" w:cs="Times New Roman"/>
          <w:sz w:val="24"/>
          <w:szCs w:val="24"/>
        </w:rPr>
      </w:pPr>
    </w:p>
    <w:p w14:paraId="2F701577" w14:textId="77777777" w:rsidR="002B1A16" w:rsidRPr="00784D8D" w:rsidRDefault="002B1A16" w:rsidP="002B1A16">
      <w:pPr>
        <w:spacing w:after="200" w:line="276" w:lineRule="auto"/>
        <w:rPr>
          <w:rFonts w:ascii="Times New Roman" w:eastAsia="Calibri" w:hAnsi="Times New Roman" w:cs="Times New Roman"/>
          <w:sz w:val="24"/>
          <w:szCs w:val="24"/>
        </w:rPr>
      </w:pPr>
      <w:r w:rsidRPr="00784D8D">
        <w:rPr>
          <w:rFonts w:ascii="Times New Roman" w:eastAsia="Calibri" w:hAnsi="Times New Roman" w:cs="Times New Roman"/>
          <w:sz w:val="24"/>
          <w:szCs w:val="24"/>
        </w:rPr>
        <w:t>Sincerely,</w:t>
      </w:r>
    </w:p>
    <w:p w14:paraId="2F701578" w14:textId="77777777" w:rsidR="002B1A16" w:rsidRPr="00784D8D" w:rsidRDefault="002B1A16" w:rsidP="002B1A16">
      <w:pPr>
        <w:rPr>
          <w:rFonts w:ascii="Times New Roman" w:eastAsia="Calibri" w:hAnsi="Times New Roman" w:cs="Times New Roman"/>
          <w:b/>
          <w:sz w:val="24"/>
          <w:szCs w:val="24"/>
        </w:rPr>
      </w:pPr>
      <w:r w:rsidRPr="00784D8D">
        <w:rPr>
          <w:rFonts w:ascii="Times New Roman" w:eastAsia="Calibri" w:hAnsi="Times New Roman" w:cs="Times New Roman"/>
          <w:b/>
          <w:sz w:val="24"/>
          <w:szCs w:val="24"/>
        </w:rPr>
        <w:t xml:space="preserve">Signed by Commissioner Chester </w:t>
      </w:r>
    </w:p>
    <w:p w14:paraId="2F701579" w14:textId="77777777" w:rsidR="002B1A16" w:rsidRPr="00784D8D" w:rsidRDefault="002B1A16" w:rsidP="002B1A16">
      <w:pPr>
        <w:ind w:left="720"/>
        <w:rPr>
          <w:rFonts w:ascii="Times New Roman" w:eastAsia="Calibri" w:hAnsi="Times New Roman" w:cs="Times New Roman"/>
          <w:sz w:val="24"/>
          <w:szCs w:val="24"/>
        </w:rPr>
      </w:pPr>
    </w:p>
    <w:p w14:paraId="2F70157A"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Mitchell D. Chester, Ed.D.</w:t>
      </w:r>
    </w:p>
    <w:p w14:paraId="2F70157B"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Commissioner</w:t>
      </w:r>
    </w:p>
    <w:p w14:paraId="2F70157C" w14:textId="77777777" w:rsidR="002B1A16" w:rsidRPr="00784D8D" w:rsidRDefault="002B1A16" w:rsidP="002B1A16">
      <w:pPr>
        <w:spacing w:after="200" w:line="276" w:lineRule="auto"/>
        <w:ind w:left="720"/>
        <w:rPr>
          <w:rFonts w:ascii="Times New Roman" w:eastAsia="Calibri" w:hAnsi="Times New Roman" w:cs="Times New Roman"/>
          <w:sz w:val="24"/>
          <w:szCs w:val="24"/>
        </w:rPr>
      </w:pPr>
    </w:p>
    <w:p w14:paraId="2F70157D" w14:textId="77777777" w:rsidR="002B1A16" w:rsidRPr="00784D8D" w:rsidRDefault="002B1A16" w:rsidP="002B1A16">
      <w:pPr>
        <w:rPr>
          <w:rFonts w:ascii="Times New Roman" w:eastAsia="Calibri" w:hAnsi="Times New Roman" w:cs="Times New Roman"/>
          <w:sz w:val="24"/>
          <w:szCs w:val="24"/>
        </w:rPr>
      </w:pPr>
      <w:r w:rsidRPr="00784D8D">
        <w:rPr>
          <w:rFonts w:ascii="Times New Roman" w:eastAsia="Calibri" w:hAnsi="Times New Roman" w:cs="Times New Roman"/>
          <w:sz w:val="24"/>
          <w:szCs w:val="24"/>
        </w:rPr>
        <w:t>C:  Sergio Páez, Superintendent</w:t>
      </w:r>
    </w:p>
    <w:p w14:paraId="2F70157E" w14:textId="77777777" w:rsidR="002B1A16" w:rsidRPr="00784D8D" w:rsidRDefault="002B1A16" w:rsidP="002B1A16">
      <w:pPr>
        <w:ind w:left="720"/>
        <w:rPr>
          <w:rFonts w:ascii="Times New Roman" w:eastAsia="Calibri" w:hAnsi="Times New Roman" w:cs="Times New Roman"/>
          <w:sz w:val="24"/>
          <w:szCs w:val="24"/>
        </w:rPr>
      </w:pPr>
    </w:p>
    <w:p w14:paraId="2F70157F" w14:textId="77777777" w:rsidR="002B1A16" w:rsidRPr="00C30605" w:rsidRDefault="002B1A16" w:rsidP="002B1A16">
      <w:pPr>
        <w:rPr>
          <w:rFonts w:ascii="Times New Roman" w:eastAsia="Calibri" w:hAnsi="Times New Roman" w:cs="Times New Roman"/>
          <w:b/>
          <w:sz w:val="24"/>
          <w:szCs w:val="24"/>
        </w:rPr>
        <w:sectPr w:rsidR="002B1A16" w:rsidRPr="00C30605" w:rsidSect="00124E55">
          <w:footerReference w:type="default" r:id="rId21"/>
          <w:type w:val="continuous"/>
          <w:pgSz w:w="12240" w:h="15840" w:code="1"/>
          <w:pgMar w:top="1440" w:right="1152" w:bottom="720" w:left="1152" w:header="432" w:footer="432" w:gutter="0"/>
          <w:cols w:space="720"/>
          <w:docGrid w:linePitch="360"/>
        </w:sectPr>
      </w:pPr>
    </w:p>
    <w:p w14:paraId="2F701580" w14:textId="77777777" w:rsidR="002B1A16" w:rsidRPr="00131207" w:rsidRDefault="002B1A16" w:rsidP="002B1A16">
      <w:pPr>
        <w:pStyle w:val="Title"/>
        <w:outlineLvl w:val="1"/>
        <w:rPr>
          <w:rFonts w:asciiTheme="minorHAnsi" w:hAnsiTheme="minorHAnsi" w:cs="Arial"/>
          <w:color w:val="auto"/>
          <w:sz w:val="28"/>
          <w:szCs w:val="28"/>
        </w:rPr>
      </w:pPr>
      <w:bookmarkStart w:id="11" w:name="_Toc380576375"/>
      <w:r w:rsidRPr="00131207">
        <w:rPr>
          <w:rFonts w:asciiTheme="minorHAnsi" w:hAnsiTheme="minorHAnsi" w:cs="Arial"/>
          <w:color w:val="auto"/>
          <w:sz w:val="28"/>
          <w:szCs w:val="28"/>
        </w:rPr>
        <w:t xml:space="preserve">Appendix B: </w:t>
      </w:r>
      <w:bookmarkEnd w:id="11"/>
      <w:r w:rsidRPr="00131207">
        <w:rPr>
          <w:rFonts w:asciiTheme="minorHAnsi" w:hAnsiTheme="minorHAnsi" w:cs="Arial"/>
          <w:color w:val="auto"/>
          <w:sz w:val="28"/>
          <w:szCs w:val="28"/>
        </w:rPr>
        <w:t>Measurable Annual Goals</w:t>
      </w:r>
    </w:p>
    <w:p w14:paraId="2F701581" w14:textId="77777777" w:rsidR="002B1A16" w:rsidRPr="003A5FFB" w:rsidRDefault="002B1A16" w:rsidP="002B1A16">
      <w:pPr>
        <w:tabs>
          <w:tab w:val="left" w:pos="9420"/>
        </w:tabs>
        <w:spacing w:before="70"/>
        <w:ind w:left="146" w:right="-20"/>
        <w:rPr>
          <w:rFonts w:eastAsia="Calibri" w:cs="Calibri"/>
          <w:sz w:val="18"/>
          <w:szCs w:val="17"/>
        </w:rPr>
      </w:pPr>
      <w:r w:rsidRPr="003A5FFB">
        <w:rPr>
          <w:rFonts w:eastAsia="Calibri" w:cs="Calibri"/>
          <w:b/>
          <w:bCs/>
          <w:sz w:val="18"/>
          <w:szCs w:val="17"/>
        </w:rPr>
        <w:t>App</w:t>
      </w:r>
      <w:r w:rsidRPr="003A5FFB">
        <w:rPr>
          <w:rFonts w:eastAsia="Calibri" w:cs="Calibri"/>
          <w:b/>
          <w:bCs/>
          <w:spacing w:val="1"/>
          <w:sz w:val="18"/>
          <w:szCs w:val="17"/>
        </w:rPr>
        <w:t>e</w:t>
      </w:r>
      <w:r w:rsidRPr="003A5FFB">
        <w:rPr>
          <w:rFonts w:eastAsia="Calibri" w:cs="Calibri"/>
          <w:b/>
          <w:bCs/>
          <w:sz w:val="18"/>
          <w:szCs w:val="17"/>
        </w:rPr>
        <w:t>nd</w:t>
      </w:r>
      <w:r w:rsidRPr="003A5FFB">
        <w:rPr>
          <w:rFonts w:eastAsia="Calibri" w:cs="Calibri"/>
          <w:b/>
          <w:bCs/>
          <w:spacing w:val="-1"/>
          <w:sz w:val="18"/>
          <w:szCs w:val="17"/>
        </w:rPr>
        <w:t>i</w:t>
      </w:r>
      <w:r w:rsidRPr="003A5FFB">
        <w:rPr>
          <w:rFonts w:eastAsia="Calibri" w:cs="Calibri"/>
          <w:b/>
          <w:bCs/>
          <w:sz w:val="18"/>
          <w:szCs w:val="17"/>
        </w:rPr>
        <w:t>x</w:t>
      </w:r>
      <w:r w:rsidRPr="003A5FFB">
        <w:rPr>
          <w:rFonts w:eastAsia="Calibri" w:cs="Calibri"/>
          <w:b/>
          <w:bCs/>
          <w:spacing w:val="1"/>
          <w:sz w:val="18"/>
          <w:szCs w:val="17"/>
        </w:rPr>
        <w:t xml:space="preserve"> </w:t>
      </w:r>
      <w:r w:rsidRPr="003A5FFB">
        <w:rPr>
          <w:rFonts w:eastAsia="Calibri" w:cs="Calibri"/>
          <w:b/>
          <w:bCs/>
          <w:sz w:val="18"/>
          <w:szCs w:val="17"/>
        </w:rPr>
        <w:t>B:</w:t>
      </w:r>
      <w:r w:rsidRPr="003A5FFB">
        <w:rPr>
          <w:rFonts w:eastAsia="Calibri" w:cs="Calibri"/>
          <w:b/>
          <w:bCs/>
          <w:spacing w:val="1"/>
          <w:sz w:val="18"/>
          <w:szCs w:val="17"/>
        </w:rPr>
        <w:t xml:space="preserve"> H</w:t>
      </w:r>
      <w:r w:rsidRPr="003A5FFB">
        <w:rPr>
          <w:rFonts w:eastAsia="Calibri" w:cs="Calibri"/>
          <w:b/>
          <w:bCs/>
          <w:sz w:val="18"/>
          <w:szCs w:val="17"/>
        </w:rPr>
        <w:t>o</w:t>
      </w:r>
      <w:r w:rsidRPr="003A5FFB">
        <w:rPr>
          <w:rFonts w:eastAsia="Calibri" w:cs="Calibri"/>
          <w:b/>
          <w:bCs/>
          <w:spacing w:val="-1"/>
          <w:sz w:val="18"/>
          <w:szCs w:val="17"/>
        </w:rPr>
        <w:t>l</w:t>
      </w:r>
      <w:r w:rsidRPr="003A5FFB">
        <w:rPr>
          <w:rFonts w:eastAsia="Calibri" w:cs="Calibri"/>
          <w:b/>
          <w:bCs/>
          <w:spacing w:val="1"/>
          <w:sz w:val="18"/>
          <w:szCs w:val="17"/>
        </w:rPr>
        <w:t>y</w:t>
      </w:r>
      <w:r w:rsidRPr="003A5FFB">
        <w:rPr>
          <w:rFonts w:eastAsia="Calibri" w:cs="Calibri"/>
          <w:b/>
          <w:bCs/>
          <w:sz w:val="18"/>
          <w:szCs w:val="17"/>
        </w:rPr>
        <w:t>oke</w:t>
      </w:r>
      <w:r w:rsidRPr="003A5FFB">
        <w:rPr>
          <w:rFonts w:eastAsia="Calibri" w:cs="Calibri"/>
          <w:b/>
          <w:bCs/>
          <w:spacing w:val="1"/>
          <w:sz w:val="18"/>
          <w:szCs w:val="17"/>
        </w:rPr>
        <w:t xml:space="preserve"> </w:t>
      </w:r>
      <w:r w:rsidRPr="003A5FFB">
        <w:rPr>
          <w:rFonts w:eastAsia="Calibri" w:cs="Calibri"/>
          <w:b/>
          <w:bCs/>
          <w:sz w:val="18"/>
          <w:szCs w:val="17"/>
        </w:rPr>
        <w:t>-</w:t>
      </w:r>
      <w:r w:rsidRPr="003A5FFB">
        <w:rPr>
          <w:rFonts w:eastAsia="Calibri" w:cs="Calibri"/>
          <w:b/>
          <w:bCs/>
          <w:spacing w:val="1"/>
          <w:sz w:val="18"/>
          <w:szCs w:val="17"/>
        </w:rPr>
        <w:t xml:space="preserve"> </w:t>
      </w:r>
      <w:r w:rsidRPr="003A5FFB">
        <w:rPr>
          <w:rFonts w:eastAsia="Calibri" w:cs="Calibri"/>
          <w:b/>
          <w:bCs/>
          <w:sz w:val="18"/>
          <w:szCs w:val="17"/>
        </w:rPr>
        <w:t>Mo</w:t>
      </w:r>
      <w:r w:rsidRPr="003A5FFB">
        <w:rPr>
          <w:rFonts w:eastAsia="Calibri" w:cs="Calibri"/>
          <w:b/>
          <w:bCs/>
          <w:spacing w:val="-1"/>
          <w:sz w:val="18"/>
          <w:szCs w:val="17"/>
        </w:rPr>
        <w:t>r</w:t>
      </w:r>
      <w:r w:rsidRPr="003A5FFB">
        <w:rPr>
          <w:rFonts w:eastAsia="Calibri" w:cs="Calibri"/>
          <w:b/>
          <w:bCs/>
          <w:spacing w:val="1"/>
          <w:sz w:val="18"/>
          <w:szCs w:val="17"/>
        </w:rPr>
        <w:t>g</w:t>
      </w:r>
      <w:r w:rsidRPr="003A5FFB">
        <w:rPr>
          <w:rFonts w:eastAsia="Calibri" w:cs="Calibri"/>
          <w:b/>
          <w:bCs/>
          <w:sz w:val="18"/>
          <w:szCs w:val="17"/>
        </w:rPr>
        <w:t xml:space="preserve">an </w:t>
      </w:r>
      <w:r w:rsidRPr="003A5FFB">
        <w:rPr>
          <w:rFonts w:eastAsia="Calibri" w:cs="Calibri"/>
          <w:b/>
          <w:bCs/>
          <w:spacing w:val="1"/>
          <w:sz w:val="18"/>
          <w:szCs w:val="17"/>
        </w:rPr>
        <w:t>F</w:t>
      </w:r>
      <w:r w:rsidRPr="003A5FFB">
        <w:rPr>
          <w:rFonts w:eastAsia="Calibri" w:cs="Calibri"/>
          <w:b/>
          <w:bCs/>
          <w:sz w:val="18"/>
          <w:szCs w:val="17"/>
        </w:rPr>
        <w:t>u</w:t>
      </w:r>
      <w:r w:rsidRPr="003A5FFB">
        <w:rPr>
          <w:rFonts w:eastAsia="Calibri" w:cs="Calibri"/>
          <w:b/>
          <w:bCs/>
          <w:spacing w:val="-1"/>
          <w:sz w:val="18"/>
          <w:szCs w:val="17"/>
        </w:rPr>
        <w:t>l</w:t>
      </w:r>
      <w:r w:rsidRPr="003A5FFB">
        <w:rPr>
          <w:rFonts w:eastAsia="Calibri" w:cs="Calibri"/>
          <w:b/>
          <w:bCs/>
          <w:sz w:val="18"/>
          <w:szCs w:val="17"/>
        </w:rPr>
        <w:t>l</w:t>
      </w:r>
      <w:r w:rsidRPr="003A5FFB">
        <w:rPr>
          <w:rFonts w:eastAsia="Calibri" w:cs="Calibri"/>
          <w:b/>
          <w:bCs/>
          <w:spacing w:val="-1"/>
          <w:sz w:val="18"/>
          <w:szCs w:val="17"/>
        </w:rPr>
        <w:t xml:space="preserve"> </w:t>
      </w:r>
      <w:r w:rsidRPr="003A5FFB">
        <w:rPr>
          <w:rFonts w:eastAsia="Calibri" w:cs="Calibri"/>
          <w:b/>
          <w:bCs/>
          <w:spacing w:val="1"/>
          <w:sz w:val="18"/>
          <w:szCs w:val="17"/>
        </w:rPr>
        <w:t>Se</w:t>
      </w:r>
      <w:r w:rsidRPr="003A5FFB">
        <w:rPr>
          <w:rFonts w:eastAsia="Calibri" w:cs="Calibri"/>
          <w:b/>
          <w:bCs/>
          <w:spacing w:val="-1"/>
          <w:sz w:val="18"/>
          <w:szCs w:val="17"/>
        </w:rPr>
        <w:t>r</w:t>
      </w:r>
      <w:r w:rsidRPr="003A5FFB">
        <w:rPr>
          <w:rFonts w:eastAsia="Calibri" w:cs="Calibri"/>
          <w:b/>
          <w:bCs/>
          <w:spacing w:val="1"/>
          <w:sz w:val="18"/>
          <w:szCs w:val="17"/>
        </w:rPr>
        <w:t>v</w:t>
      </w:r>
      <w:r w:rsidRPr="003A5FFB">
        <w:rPr>
          <w:rFonts w:eastAsia="Calibri" w:cs="Calibri"/>
          <w:b/>
          <w:bCs/>
          <w:spacing w:val="-1"/>
          <w:sz w:val="18"/>
          <w:szCs w:val="17"/>
        </w:rPr>
        <w:t>i</w:t>
      </w:r>
      <w:r w:rsidRPr="003A5FFB">
        <w:rPr>
          <w:rFonts w:eastAsia="Calibri" w:cs="Calibri"/>
          <w:b/>
          <w:bCs/>
          <w:spacing w:val="1"/>
          <w:sz w:val="18"/>
          <w:szCs w:val="17"/>
        </w:rPr>
        <w:t>c</w:t>
      </w:r>
      <w:r w:rsidRPr="003A5FFB">
        <w:rPr>
          <w:rFonts w:eastAsia="Calibri" w:cs="Calibri"/>
          <w:b/>
          <w:bCs/>
          <w:sz w:val="18"/>
          <w:szCs w:val="17"/>
        </w:rPr>
        <w:t>e</w:t>
      </w:r>
      <w:r w:rsidRPr="003A5FFB">
        <w:rPr>
          <w:rFonts w:eastAsia="Calibri" w:cs="Calibri"/>
          <w:b/>
          <w:bCs/>
          <w:spacing w:val="1"/>
          <w:sz w:val="18"/>
          <w:szCs w:val="17"/>
        </w:rPr>
        <w:t xml:space="preserve"> C</w:t>
      </w:r>
      <w:r w:rsidRPr="003A5FFB">
        <w:rPr>
          <w:rFonts w:eastAsia="Calibri" w:cs="Calibri"/>
          <w:b/>
          <w:bCs/>
          <w:sz w:val="18"/>
          <w:szCs w:val="17"/>
        </w:rPr>
        <w:t>o</w:t>
      </w:r>
      <w:r w:rsidRPr="003A5FFB">
        <w:rPr>
          <w:rFonts w:eastAsia="Calibri" w:cs="Calibri"/>
          <w:b/>
          <w:bCs/>
          <w:spacing w:val="1"/>
          <w:sz w:val="18"/>
          <w:szCs w:val="17"/>
        </w:rPr>
        <w:t>mm</w:t>
      </w:r>
      <w:r w:rsidRPr="003A5FFB">
        <w:rPr>
          <w:rFonts w:eastAsia="Calibri" w:cs="Calibri"/>
          <w:b/>
          <w:bCs/>
          <w:sz w:val="18"/>
          <w:szCs w:val="17"/>
        </w:rPr>
        <w:t>un</w:t>
      </w:r>
      <w:r w:rsidRPr="003A5FFB">
        <w:rPr>
          <w:rFonts w:eastAsia="Calibri" w:cs="Calibri"/>
          <w:b/>
          <w:bCs/>
          <w:spacing w:val="-1"/>
          <w:sz w:val="18"/>
          <w:szCs w:val="17"/>
        </w:rPr>
        <w:t>i</w:t>
      </w:r>
      <w:r w:rsidRPr="003A5FFB">
        <w:rPr>
          <w:rFonts w:eastAsia="Calibri" w:cs="Calibri"/>
          <w:b/>
          <w:bCs/>
          <w:spacing w:val="1"/>
          <w:sz w:val="18"/>
          <w:szCs w:val="17"/>
        </w:rPr>
        <w:t>t</w:t>
      </w:r>
      <w:r w:rsidRPr="003A5FFB">
        <w:rPr>
          <w:rFonts w:eastAsia="Calibri" w:cs="Calibri"/>
          <w:b/>
          <w:bCs/>
          <w:sz w:val="18"/>
          <w:szCs w:val="17"/>
        </w:rPr>
        <w:t>y</w:t>
      </w:r>
      <w:r w:rsidRPr="003A5FFB">
        <w:rPr>
          <w:rFonts w:eastAsia="Calibri" w:cs="Calibri"/>
          <w:b/>
          <w:bCs/>
          <w:spacing w:val="1"/>
          <w:sz w:val="18"/>
          <w:szCs w:val="17"/>
        </w:rPr>
        <w:t xml:space="preserve"> Sc</w:t>
      </w:r>
      <w:r w:rsidRPr="003A5FFB">
        <w:rPr>
          <w:rFonts w:eastAsia="Calibri" w:cs="Calibri"/>
          <w:b/>
          <w:bCs/>
          <w:sz w:val="18"/>
          <w:szCs w:val="17"/>
        </w:rPr>
        <w:t>hool</w:t>
      </w:r>
      <w:r w:rsidRPr="003A5FFB">
        <w:rPr>
          <w:rFonts w:eastAsia="Calibri" w:cs="Calibri"/>
          <w:b/>
          <w:bCs/>
          <w:spacing w:val="-1"/>
          <w:sz w:val="18"/>
          <w:szCs w:val="17"/>
        </w:rPr>
        <w:t xml:space="preserve"> </w:t>
      </w:r>
      <w:r w:rsidRPr="003A5FFB">
        <w:rPr>
          <w:rFonts w:eastAsia="Calibri" w:cs="Calibri"/>
          <w:b/>
          <w:bCs/>
          <w:sz w:val="18"/>
          <w:szCs w:val="17"/>
        </w:rPr>
        <w:t>(01370025) M</w:t>
      </w:r>
      <w:r w:rsidRPr="003A5FFB">
        <w:rPr>
          <w:rFonts w:eastAsia="Calibri" w:cs="Calibri"/>
          <w:b/>
          <w:bCs/>
          <w:spacing w:val="1"/>
          <w:sz w:val="18"/>
          <w:szCs w:val="17"/>
        </w:rPr>
        <w:t>e</w:t>
      </w:r>
      <w:r w:rsidRPr="003A5FFB">
        <w:rPr>
          <w:rFonts w:eastAsia="Calibri" w:cs="Calibri"/>
          <w:b/>
          <w:bCs/>
          <w:sz w:val="18"/>
          <w:szCs w:val="17"/>
        </w:rPr>
        <w:t>a</w:t>
      </w:r>
      <w:r w:rsidRPr="003A5FFB">
        <w:rPr>
          <w:rFonts w:eastAsia="Calibri" w:cs="Calibri"/>
          <w:b/>
          <w:bCs/>
          <w:spacing w:val="-1"/>
          <w:sz w:val="18"/>
          <w:szCs w:val="17"/>
        </w:rPr>
        <w:t>s</w:t>
      </w:r>
      <w:r w:rsidRPr="003A5FFB">
        <w:rPr>
          <w:rFonts w:eastAsia="Calibri" w:cs="Calibri"/>
          <w:b/>
          <w:bCs/>
          <w:sz w:val="18"/>
          <w:szCs w:val="17"/>
        </w:rPr>
        <w:t>u</w:t>
      </w:r>
      <w:r w:rsidRPr="003A5FFB">
        <w:rPr>
          <w:rFonts w:eastAsia="Calibri" w:cs="Calibri"/>
          <w:b/>
          <w:bCs/>
          <w:spacing w:val="-1"/>
          <w:sz w:val="18"/>
          <w:szCs w:val="17"/>
        </w:rPr>
        <w:t>r</w:t>
      </w:r>
      <w:r w:rsidRPr="003A5FFB">
        <w:rPr>
          <w:rFonts w:eastAsia="Calibri" w:cs="Calibri"/>
          <w:b/>
          <w:bCs/>
          <w:sz w:val="18"/>
          <w:szCs w:val="17"/>
        </w:rPr>
        <w:t>ab</w:t>
      </w:r>
      <w:r w:rsidRPr="003A5FFB">
        <w:rPr>
          <w:rFonts w:eastAsia="Calibri" w:cs="Calibri"/>
          <w:b/>
          <w:bCs/>
          <w:spacing w:val="-1"/>
          <w:sz w:val="18"/>
          <w:szCs w:val="17"/>
        </w:rPr>
        <w:t>l</w:t>
      </w:r>
      <w:r w:rsidRPr="003A5FFB">
        <w:rPr>
          <w:rFonts w:eastAsia="Calibri" w:cs="Calibri"/>
          <w:b/>
          <w:bCs/>
          <w:sz w:val="18"/>
          <w:szCs w:val="17"/>
        </w:rPr>
        <w:t>e</w:t>
      </w:r>
      <w:r w:rsidRPr="003A5FFB">
        <w:rPr>
          <w:rFonts w:eastAsia="Calibri" w:cs="Calibri"/>
          <w:b/>
          <w:bCs/>
          <w:spacing w:val="1"/>
          <w:sz w:val="18"/>
          <w:szCs w:val="17"/>
        </w:rPr>
        <w:t xml:space="preserve"> </w:t>
      </w:r>
      <w:r w:rsidRPr="003A5FFB">
        <w:rPr>
          <w:rFonts w:eastAsia="Calibri" w:cs="Calibri"/>
          <w:b/>
          <w:bCs/>
          <w:sz w:val="18"/>
          <w:szCs w:val="17"/>
        </w:rPr>
        <w:t>Annual</w:t>
      </w:r>
      <w:r w:rsidRPr="003A5FFB">
        <w:rPr>
          <w:rFonts w:eastAsia="Calibri" w:cs="Calibri"/>
          <w:b/>
          <w:bCs/>
          <w:spacing w:val="-1"/>
          <w:sz w:val="18"/>
          <w:szCs w:val="17"/>
        </w:rPr>
        <w:t xml:space="preserve"> G</w:t>
      </w:r>
      <w:r w:rsidRPr="003A5FFB">
        <w:rPr>
          <w:rFonts w:eastAsia="Calibri" w:cs="Calibri"/>
          <w:b/>
          <w:bCs/>
          <w:sz w:val="18"/>
          <w:szCs w:val="17"/>
        </w:rPr>
        <w:t>oa</w:t>
      </w:r>
      <w:r w:rsidRPr="003A5FFB">
        <w:rPr>
          <w:rFonts w:eastAsia="Calibri" w:cs="Calibri"/>
          <w:b/>
          <w:bCs/>
          <w:spacing w:val="-1"/>
          <w:sz w:val="18"/>
          <w:szCs w:val="17"/>
        </w:rPr>
        <w:t>l</w:t>
      </w:r>
      <w:r w:rsidRPr="003A5FFB">
        <w:rPr>
          <w:rFonts w:eastAsia="Calibri" w:cs="Calibri"/>
          <w:b/>
          <w:bCs/>
          <w:sz w:val="18"/>
          <w:szCs w:val="17"/>
        </w:rPr>
        <w:t>s</w:t>
      </w:r>
      <w:r w:rsidRPr="003A5FFB">
        <w:rPr>
          <w:rFonts w:eastAsia="Calibri" w:cs="Calibri"/>
          <w:b/>
          <w:bCs/>
          <w:sz w:val="18"/>
          <w:szCs w:val="17"/>
        </w:rPr>
        <w:tab/>
        <w:t>L</w:t>
      </w:r>
      <w:r w:rsidRPr="003A5FFB">
        <w:rPr>
          <w:rFonts w:eastAsia="Calibri" w:cs="Calibri"/>
          <w:b/>
          <w:bCs/>
          <w:spacing w:val="1"/>
          <w:sz w:val="18"/>
          <w:szCs w:val="17"/>
        </w:rPr>
        <w:t>eve</w:t>
      </w:r>
      <w:r w:rsidRPr="003A5FFB">
        <w:rPr>
          <w:rFonts w:eastAsia="Calibri" w:cs="Calibri"/>
          <w:b/>
          <w:bCs/>
          <w:sz w:val="18"/>
          <w:szCs w:val="17"/>
        </w:rPr>
        <w:t>l</w:t>
      </w:r>
      <w:r w:rsidRPr="003A5FFB">
        <w:rPr>
          <w:rFonts w:eastAsia="Calibri" w:cs="Calibri"/>
          <w:b/>
          <w:bCs/>
          <w:spacing w:val="-1"/>
          <w:sz w:val="18"/>
          <w:szCs w:val="17"/>
        </w:rPr>
        <w:t xml:space="preserve"> </w:t>
      </w:r>
      <w:r w:rsidRPr="003A5FFB">
        <w:rPr>
          <w:rFonts w:eastAsia="Calibri" w:cs="Calibri"/>
          <w:b/>
          <w:bCs/>
          <w:sz w:val="18"/>
          <w:szCs w:val="17"/>
        </w:rPr>
        <w:t xml:space="preserve">5 </w:t>
      </w:r>
      <w:r w:rsidRPr="003A5FFB">
        <w:rPr>
          <w:rFonts w:eastAsia="Calibri" w:cs="Calibri"/>
          <w:b/>
          <w:bCs/>
          <w:spacing w:val="1"/>
          <w:sz w:val="18"/>
          <w:szCs w:val="17"/>
        </w:rPr>
        <w:t>t</w:t>
      </w:r>
      <w:r w:rsidRPr="003A5FFB">
        <w:rPr>
          <w:rFonts w:eastAsia="Calibri" w:cs="Calibri"/>
          <w:b/>
          <w:bCs/>
          <w:sz w:val="18"/>
          <w:szCs w:val="17"/>
        </w:rPr>
        <w:t>u</w:t>
      </w:r>
      <w:r w:rsidRPr="003A5FFB">
        <w:rPr>
          <w:rFonts w:eastAsia="Calibri" w:cs="Calibri"/>
          <w:b/>
          <w:bCs/>
          <w:spacing w:val="-1"/>
          <w:sz w:val="18"/>
          <w:szCs w:val="17"/>
        </w:rPr>
        <w:t>r</w:t>
      </w:r>
      <w:r w:rsidRPr="003A5FFB">
        <w:rPr>
          <w:rFonts w:eastAsia="Calibri" w:cs="Calibri"/>
          <w:b/>
          <w:bCs/>
          <w:sz w:val="18"/>
          <w:szCs w:val="17"/>
        </w:rPr>
        <w:t>na</w:t>
      </w:r>
      <w:r w:rsidRPr="003A5FFB">
        <w:rPr>
          <w:rFonts w:eastAsia="Calibri" w:cs="Calibri"/>
          <w:b/>
          <w:bCs/>
          <w:spacing w:val="-1"/>
          <w:sz w:val="18"/>
          <w:szCs w:val="17"/>
        </w:rPr>
        <w:t>r</w:t>
      </w:r>
      <w:r w:rsidRPr="003A5FFB">
        <w:rPr>
          <w:rFonts w:eastAsia="Calibri" w:cs="Calibri"/>
          <w:b/>
          <w:bCs/>
          <w:sz w:val="18"/>
          <w:szCs w:val="17"/>
        </w:rPr>
        <w:t>ound p</w:t>
      </w:r>
      <w:r w:rsidRPr="003A5FFB">
        <w:rPr>
          <w:rFonts w:eastAsia="Calibri" w:cs="Calibri"/>
          <w:b/>
          <w:bCs/>
          <w:spacing w:val="-1"/>
          <w:sz w:val="18"/>
          <w:szCs w:val="17"/>
        </w:rPr>
        <w:t>l</w:t>
      </w:r>
      <w:r w:rsidRPr="003A5FFB">
        <w:rPr>
          <w:rFonts w:eastAsia="Calibri" w:cs="Calibri"/>
          <w:b/>
          <w:bCs/>
          <w:sz w:val="18"/>
          <w:szCs w:val="17"/>
        </w:rPr>
        <w:t>an,</w:t>
      </w:r>
      <w:r w:rsidRPr="003A5FFB">
        <w:rPr>
          <w:rFonts w:eastAsia="Calibri" w:cs="Calibri"/>
          <w:b/>
          <w:bCs/>
          <w:spacing w:val="-1"/>
          <w:sz w:val="18"/>
          <w:szCs w:val="17"/>
        </w:rPr>
        <w:t xml:space="preserve"> s</w:t>
      </w:r>
      <w:r w:rsidRPr="003A5FFB">
        <w:rPr>
          <w:rFonts w:eastAsia="Calibri" w:cs="Calibri"/>
          <w:b/>
          <w:bCs/>
          <w:sz w:val="18"/>
          <w:szCs w:val="17"/>
        </w:rPr>
        <w:t>ub</w:t>
      </w:r>
      <w:r w:rsidRPr="003A5FFB">
        <w:rPr>
          <w:rFonts w:eastAsia="Calibri" w:cs="Calibri"/>
          <w:b/>
          <w:bCs/>
          <w:spacing w:val="1"/>
          <w:sz w:val="18"/>
          <w:szCs w:val="17"/>
        </w:rPr>
        <w:t>m</w:t>
      </w:r>
      <w:r w:rsidRPr="003A5FFB">
        <w:rPr>
          <w:rFonts w:eastAsia="Calibri" w:cs="Calibri"/>
          <w:b/>
          <w:bCs/>
          <w:spacing w:val="-1"/>
          <w:sz w:val="18"/>
          <w:szCs w:val="17"/>
        </w:rPr>
        <w:t>i</w:t>
      </w:r>
      <w:r w:rsidRPr="003A5FFB">
        <w:rPr>
          <w:rFonts w:eastAsia="Calibri" w:cs="Calibri"/>
          <w:b/>
          <w:bCs/>
          <w:spacing w:val="1"/>
          <w:sz w:val="18"/>
          <w:szCs w:val="17"/>
        </w:rPr>
        <w:t>tte</w:t>
      </w:r>
      <w:r w:rsidRPr="003A5FFB">
        <w:rPr>
          <w:rFonts w:eastAsia="Calibri" w:cs="Calibri"/>
          <w:b/>
          <w:bCs/>
          <w:sz w:val="18"/>
          <w:szCs w:val="17"/>
        </w:rPr>
        <w:t>d Ap</w:t>
      </w:r>
      <w:r w:rsidRPr="003A5FFB">
        <w:rPr>
          <w:rFonts w:eastAsia="Calibri" w:cs="Calibri"/>
          <w:b/>
          <w:bCs/>
          <w:spacing w:val="-1"/>
          <w:sz w:val="18"/>
          <w:szCs w:val="17"/>
        </w:rPr>
        <w:t>ri</w:t>
      </w:r>
      <w:r w:rsidRPr="003A5FFB">
        <w:rPr>
          <w:rFonts w:eastAsia="Calibri" w:cs="Calibri"/>
          <w:b/>
          <w:bCs/>
          <w:sz w:val="18"/>
          <w:szCs w:val="17"/>
        </w:rPr>
        <w:t>l</w:t>
      </w:r>
      <w:r w:rsidRPr="003A5FFB">
        <w:rPr>
          <w:rFonts w:eastAsia="Calibri" w:cs="Calibri"/>
          <w:b/>
          <w:bCs/>
          <w:spacing w:val="-1"/>
          <w:sz w:val="18"/>
          <w:szCs w:val="17"/>
        </w:rPr>
        <w:t xml:space="preserve"> </w:t>
      </w:r>
      <w:r w:rsidRPr="003A5FFB">
        <w:rPr>
          <w:rFonts w:eastAsia="Calibri" w:cs="Calibri"/>
          <w:b/>
          <w:bCs/>
          <w:sz w:val="18"/>
          <w:szCs w:val="17"/>
        </w:rPr>
        <w:t>18,</w:t>
      </w:r>
      <w:r w:rsidRPr="003A5FFB">
        <w:rPr>
          <w:rFonts w:eastAsia="Calibri" w:cs="Calibri"/>
          <w:b/>
          <w:bCs/>
          <w:spacing w:val="-1"/>
          <w:sz w:val="18"/>
          <w:szCs w:val="17"/>
        </w:rPr>
        <w:t xml:space="preserve"> </w:t>
      </w:r>
      <w:r w:rsidRPr="003A5FFB">
        <w:rPr>
          <w:rFonts w:eastAsia="Calibri" w:cs="Calibri"/>
          <w:b/>
          <w:bCs/>
          <w:sz w:val="18"/>
          <w:szCs w:val="17"/>
        </w:rPr>
        <w:t>2014</w:t>
      </w:r>
    </w:p>
    <w:p w14:paraId="2F701582" w14:textId="77777777" w:rsidR="002B1A16" w:rsidRPr="00C94DC3" w:rsidRDefault="002B1A16" w:rsidP="002B1A16">
      <w:pPr>
        <w:spacing w:before="31" w:line="325" w:lineRule="exact"/>
        <w:ind w:left="161" w:right="-20"/>
        <w:rPr>
          <w:rFonts w:eastAsia="Calibri" w:cs="Calibri"/>
          <w:sz w:val="27"/>
          <w:szCs w:val="27"/>
        </w:rPr>
      </w:pPr>
      <w:r w:rsidRPr="00C94DC3">
        <w:rPr>
          <w:rFonts w:eastAsia="Calibri" w:cs="Calibri"/>
          <w:b/>
          <w:bCs/>
          <w:spacing w:val="-1"/>
          <w:sz w:val="27"/>
          <w:szCs w:val="27"/>
        </w:rPr>
        <w:t>S</w:t>
      </w:r>
      <w:r w:rsidRPr="00C94DC3">
        <w:rPr>
          <w:rFonts w:eastAsia="Calibri" w:cs="Calibri"/>
          <w:b/>
          <w:bCs/>
          <w:sz w:val="27"/>
          <w:szCs w:val="27"/>
        </w:rPr>
        <w:t>t</w:t>
      </w:r>
      <w:r w:rsidRPr="00C94DC3">
        <w:rPr>
          <w:rFonts w:eastAsia="Calibri" w:cs="Calibri"/>
          <w:b/>
          <w:bCs/>
          <w:spacing w:val="1"/>
          <w:sz w:val="27"/>
          <w:szCs w:val="27"/>
        </w:rPr>
        <w:t>ud</w:t>
      </w:r>
      <w:r w:rsidRPr="00C94DC3">
        <w:rPr>
          <w:rFonts w:eastAsia="Calibri" w:cs="Calibri"/>
          <w:b/>
          <w:bCs/>
          <w:sz w:val="27"/>
          <w:szCs w:val="27"/>
        </w:rPr>
        <w:t>e</w:t>
      </w:r>
      <w:r w:rsidRPr="00C94DC3">
        <w:rPr>
          <w:rFonts w:eastAsia="Calibri" w:cs="Calibri"/>
          <w:b/>
          <w:bCs/>
          <w:spacing w:val="1"/>
          <w:sz w:val="27"/>
          <w:szCs w:val="27"/>
        </w:rPr>
        <w:t>n</w:t>
      </w:r>
      <w:r w:rsidRPr="00C94DC3">
        <w:rPr>
          <w:rFonts w:eastAsia="Calibri" w:cs="Calibri"/>
          <w:b/>
          <w:bCs/>
          <w:sz w:val="27"/>
          <w:szCs w:val="27"/>
        </w:rPr>
        <w:t>t</w:t>
      </w:r>
      <w:r w:rsidRPr="00C94DC3">
        <w:rPr>
          <w:rFonts w:eastAsia="Calibri" w:cs="Calibri"/>
          <w:b/>
          <w:bCs/>
          <w:spacing w:val="1"/>
          <w:sz w:val="27"/>
          <w:szCs w:val="27"/>
        </w:rPr>
        <w:t xml:space="preserve"> a</w:t>
      </w:r>
      <w:r w:rsidRPr="00C94DC3">
        <w:rPr>
          <w:rFonts w:eastAsia="Calibri" w:cs="Calibri"/>
          <w:b/>
          <w:bCs/>
          <w:spacing w:val="-1"/>
          <w:sz w:val="27"/>
          <w:szCs w:val="27"/>
        </w:rPr>
        <w:t>c</w:t>
      </w:r>
      <w:r w:rsidRPr="00C94DC3">
        <w:rPr>
          <w:rFonts w:eastAsia="Calibri" w:cs="Calibri"/>
          <w:b/>
          <w:bCs/>
          <w:spacing w:val="1"/>
          <w:sz w:val="27"/>
          <w:szCs w:val="27"/>
        </w:rPr>
        <w:t>hi</w:t>
      </w:r>
      <w:r w:rsidRPr="00C94DC3">
        <w:rPr>
          <w:rFonts w:eastAsia="Calibri" w:cs="Calibri"/>
          <w:b/>
          <w:bCs/>
          <w:sz w:val="27"/>
          <w:szCs w:val="27"/>
        </w:rPr>
        <w:t>e</w:t>
      </w:r>
      <w:r w:rsidRPr="00C94DC3">
        <w:rPr>
          <w:rFonts w:eastAsia="Calibri" w:cs="Calibri"/>
          <w:b/>
          <w:bCs/>
          <w:spacing w:val="-1"/>
          <w:sz w:val="27"/>
          <w:szCs w:val="27"/>
        </w:rPr>
        <w:t>v</w:t>
      </w:r>
      <w:r w:rsidRPr="00C94DC3">
        <w:rPr>
          <w:rFonts w:eastAsia="Calibri" w:cs="Calibri"/>
          <w:b/>
          <w:bCs/>
          <w:sz w:val="27"/>
          <w:szCs w:val="27"/>
        </w:rPr>
        <w:t>eme</w:t>
      </w:r>
      <w:r w:rsidRPr="00C94DC3">
        <w:rPr>
          <w:rFonts w:eastAsia="Calibri" w:cs="Calibri"/>
          <w:b/>
          <w:bCs/>
          <w:spacing w:val="1"/>
          <w:sz w:val="27"/>
          <w:szCs w:val="27"/>
        </w:rPr>
        <w:t>n</w:t>
      </w:r>
      <w:r w:rsidRPr="00C94DC3">
        <w:rPr>
          <w:rFonts w:eastAsia="Calibri" w:cs="Calibri"/>
          <w:b/>
          <w:bCs/>
          <w:sz w:val="27"/>
          <w:szCs w:val="27"/>
        </w:rPr>
        <w:t>t</w:t>
      </w:r>
    </w:p>
    <w:p w14:paraId="2F701583" w14:textId="77777777" w:rsidR="002B1A16" w:rsidRPr="00C94DC3" w:rsidRDefault="002B1A16" w:rsidP="002B1A16">
      <w:pPr>
        <w:spacing w:before="2" w:line="160" w:lineRule="exact"/>
        <w:rPr>
          <w:sz w:val="16"/>
          <w:szCs w:val="16"/>
        </w:rPr>
      </w:pPr>
    </w:p>
    <w:p w14:paraId="2F701584" w14:textId="77777777" w:rsidR="002B1A16" w:rsidRPr="003A5FFB" w:rsidRDefault="002B1A16" w:rsidP="002B1A16">
      <w:pPr>
        <w:spacing w:before="26"/>
        <w:ind w:left="146"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o</w:t>
      </w:r>
      <w:r w:rsidRPr="003A5FFB">
        <w:rPr>
          <w:rFonts w:eastAsia="Calibri" w:cs="Calibri"/>
          <w:b/>
          <w:bCs/>
          <w:spacing w:val="1"/>
          <w:sz w:val="18"/>
          <w:szCs w:val="18"/>
        </w:rPr>
        <w:t>te</w:t>
      </w:r>
      <w:r w:rsidRPr="003A5FFB">
        <w:rPr>
          <w:rFonts w:eastAsia="Calibri" w:cs="Calibri"/>
          <w:b/>
          <w:bCs/>
          <w:spacing w:val="-1"/>
          <w:sz w:val="18"/>
          <w:szCs w:val="18"/>
        </w:rPr>
        <w:t>s:</w:t>
      </w:r>
    </w:p>
    <w:p w14:paraId="2F701585" w14:textId="77777777" w:rsidR="002B1A16" w:rsidRPr="003A5FFB" w:rsidRDefault="002B1A16" w:rsidP="002B1A16">
      <w:pPr>
        <w:spacing w:before="27" w:line="258" w:lineRule="auto"/>
        <w:ind w:left="146" w:right="-54"/>
        <w:rPr>
          <w:rFonts w:eastAsia="Calibri" w:cs="Calibri"/>
          <w:sz w:val="18"/>
          <w:szCs w:val="18"/>
        </w:rPr>
      </w:pPr>
      <w:r w:rsidRPr="003A5FFB">
        <w:rPr>
          <w:rFonts w:eastAsia="Calibri" w:cs="Calibri"/>
          <w:sz w:val="18"/>
          <w:szCs w:val="18"/>
        </w:rPr>
        <w:t>N</w:t>
      </w:r>
      <w:r w:rsidRPr="003A5FFB">
        <w:rPr>
          <w:rFonts w:eastAsia="Calibri" w:cs="Calibri"/>
          <w:spacing w:val="-1"/>
          <w:sz w:val="18"/>
          <w:szCs w:val="18"/>
        </w:rPr>
        <w:t>o</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 xml:space="preserve">at </w:t>
      </w:r>
      <w:r w:rsidRPr="003A5FFB">
        <w:rPr>
          <w:rFonts w:eastAsia="Calibri" w:cs="Calibri"/>
          <w:spacing w:val="-1"/>
          <w:sz w:val="18"/>
          <w:szCs w:val="18"/>
        </w:rPr>
        <w:t>du</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o</w:t>
      </w:r>
      <w:r w:rsidRPr="003A5FFB">
        <w:rPr>
          <w:rFonts w:eastAsia="Calibri" w:cs="Calibri"/>
          <w:spacing w:val="1"/>
          <w:sz w:val="18"/>
          <w:szCs w:val="18"/>
        </w:rPr>
        <w:t>m</w:t>
      </w:r>
      <w:r w:rsidRPr="003A5FFB">
        <w:rPr>
          <w:rFonts w:eastAsia="Calibri" w:cs="Calibri"/>
          <w:spacing w:val="-1"/>
          <w:sz w:val="18"/>
          <w:szCs w:val="18"/>
        </w:rPr>
        <w:t>pen</w:t>
      </w:r>
      <w:r w:rsidRPr="003A5FFB">
        <w:rPr>
          <w:rFonts w:eastAsia="Calibri" w:cs="Calibri"/>
          <w:sz w:val="18"/>
          <w:szCs w:val="18"/>
        </w:rPr>
        <w:t>sa</w:t>
      </w:r>
      <w:r w:rsidRPr="003A5FFB">
        <w:rPr>
          <w:rFonts w:eastAsia="Calibri" w:cs="Calibri"/>
          <w:spacing w:val="1"/>
          <w:sz w:val="18"/>
          <w:szCs w:val="18"/>
        </w:rPr>
        <w:t>t</w:t>
      </w:r>
      <w:r w:rsidRPr="003A5FFB">
        <w:rPr>
          <w:rFonts w:eastAsia="Calibri" w:cs="Calibri"/>
          <w:spacing w:val="-1"/>
          <w:sz w:val="18"/>
          <w:szCs w:val="18"/>
        </w:rPr>
        <w:t>o</w:t>
      </w:r>
      <w:r w:rsidRPr="003A5FFB">
        <w:rPr>
          <w:rFonts w:eastAsia="Calibri" w:cs="Calibri"/>
          <w:spacing w:val="1"/>
          <w:sz w:val="18"/>
          <w:szCs w:val="18"/>
        </w:rPr>
        <w:t>r</w:t>
      </w:r>
      <w:r w:rsidRPr="003A5FFB">
        <w:rPr>
          <w:rFonts w:eastAsia="Calibri" w:cs="Calibri"/>
          <w:sz w:val="18"/>
          <w:szCs w:val="18"/>
        </w:rPr>
        <w:t xml:space="preserve">y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o</w:t>
      </w:r>
      <w:r w:rsidRPr="003A5FFB">
        <w:rPr>
          <w:rFonts w:eastAsia="Calibri" w:cs="Calibri"/>
          <w:sz w:val="18"/>
          <w:szCs w:val="18"/>
        </w:rPr>
        <w:t>f</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pacing w:val="1"/>
          <w:sz w:val="18"/>
          <w:szCs w:val="18"/>
        </w:rPr>
        <w:t>'</w:t>
      </w:r>
      <w:r w:rsidRPr="003A5FFB">
        <w:rPr>
          <w:rFonts w:eastAsia="Calibri" w:cs="Calibri"/>
          <w:sz w:val="18"/>
          <w:szCs w:val="18"/>
        </w:rPr>
        <w:t>s acc</w:t>
      </w:r>
      <w:r w:rsidRPr="003A5FFB">
        <w:rPr>
          <w:rFonts w:eastAsia="Calibri" w:cs="Calibri"/>
          <w:spacing w:val="-1"/>
          <w:sz w:val="18"/>
          <w:szCs w:val="18"/>
        </w:rPr>
        <w:t>oun</w:t>
      </w:r>
      <w:r w:rsidRPr="003A5FFB">
        <w:rPr>
          <w:rFonts w:eastAsia="Calibri" w:cs="Calibri"/>
          <w:sz w:val="18"/>
          <w:szCs w:val="18"/>
        </w:rPr>
        <w:t>ta</w:t>
      </w:r>
      <w:r w:rsidRPr="003A5FFB">
        <w:rPr>
          <w:rFonts w:eastAsia="Calibri" w:cs="Calibri"/>
          <w:spacing w:val="-1"/>
          <w:sz w:val="18"/>
          <w:szCs w:val="18"/>
        </w:rPr>
        <w:t>bili</w:t>
      </w:r>
      <w:r w:rsidRPr="003A5FFB">
        <w:rPr>
          <w:rFonts w:eastAsia="Calibri" w:cs="Calibri"/>
          <w:sz w:val="18"/>
          <w:szCs w:val="18"/>
        </w:rPr>
        <w:t xml:space="preserve">ty </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doe</w:t>
      </w:r>
      <w:r w:rsidRPr="003A5FFB">
        <w:rPr>
          <w:rFonts w:eastAsia="Calibri" w:cs="Calibri"/>
          <w:sz w:val="18"/>
          <w:szCs w:val="18"/>
        </w:rPr>
        <w:t xml:space="preserve">s </w:t>
      </w:r>
      <w:r w:rsidRPr="003A5FFB">
        <w:rPr>
          <w:rFonts w:eastAsia="Calibri" w:cs="Calibri"/>
          <w:spacing w:val="-1"/>
          <w:sz w:val="18"/>
          <w:szCs w:val="18"/>
        </w:rPr>
        <w:t>no</w:t>
      </w:r>
      <w:r w:rsidRPr="003A5FFB">
        <w:rPr>
          <w:rFonts w:eastAsia="Calibri" w:cs="Calibri"/>
          <w:sz w:val="18"/>
          <w:szCs w:val="18"/>
        </w:rPr>
        <w:t xml:space="preserve">t </w:t>
      </w:r>
      <w:r w:rsidRPr="003A5FFB">
        <w:rPr>
          <w:rFonts w:eastAsia="Calibri" w:cs="Calibri"/>
          <w:spacing w:val="-1"/>
          <w:sz w:val="18"/>
          <w:szCs w:val="18"/>
        </w:rPr>
        <w:t>ne</w:t>
      </w:r>
      <w:r w:rsidRPr="003A5FFB">
        <w:rPr>
          <w:rFonts w:eastAsia="Calibri" w:cs="Calibri"/>
          <w:sz w:val="18"/>
          <w:szCs w:val="18"/>
        </w:rPr>
        <w:t>c</w:t>
      </w:r>
      <w:r w:rsidRPr="003A5FFB">
        <w:rPr>
          <w:rFonts w:eastAsia="Calibri" w:cs="Calibri"/>
          <w:spacing w:val="-1"/>
          <w:sz w:val="18"/>
          <w:szCs w:val="18"/>
        </w:rPr>
        <w:t>e</w:t>
      </w:r>
      <w:r w:rsidRPr="003A5FFB">
        <w:rPr>
          <w:rFonts w:eastAsia="Calibri" w:cs="Calibri"/>
          <w:sz w:val="18"/>
          <w:szCs w:val="18"/>
        </w:rPr>
        <w:t>ssa</w:t>
      </w:r>
      <w:r w:rsidRPr="003A5FFB">
        <w:rPr>
          <w:rFonts w:eastAsia="Calibri" w:cs="Calibri"/>
          <w:spacing w:val="1"/>
          <w:sz w:val="18"/>
          <w:szCs w:val="18"/>
        </w:rPr>
        <w:t>r</w:t>
      </w:r>
      <w:r w:rsidRPr="003A5FFB">
        <w:rPr>
          <w:rFonts w:eastAsia="Calibri" w:cs="Calibri"/>
          <w:spacing w:val="-1"/>
          <w:sz w:val="18"/>
          <w:szCs w:val="18"/>
        </w:rPr>
        <w:t>il</w:t>
      </w:r>
      <w:r w:rsidRPr="003A5FFB">
        <w:rPr>
          <w:rFonts w:eastAsia="Calibri" w:cs="Calibri"/>
          <w:sz w:val="18"/>
          <w:szCs w:val="18"/>
        </w:rPr>
        <w:t>y</w:t>
      </w:r>
      <w:r w:rsidRPr="003A5FFB">
        <w:rPr>
          <w:rFonts w:eastAsia="Calibri" w:cs="Calibri"/>
          <w:spacing w:val="-1"/>
          <w:sz w:val="18"/>
          <w:szCs w:val="18"/>
        </w:rPr>
        <w:t xml:space="preserve"> h</w:t>
      </w:r>
      <w:r w:rsidRPr="003A5FFB">
        <w:rPr>
          <w:rFonts w:eastAsia="Calibri" w:cs="Calibri"/>
          <w:sz w:val="18"/>
          <w:szCs w:val="18"/>
        </w:rPr>
        <w:t>ave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ee</w:t>
      </w:r>
      <w:r w:rsidRPr="003A5FFB">
        <w:rPr>
          <w:rFonts w:eastAsia="Calibri" w:cs="Calibri"/>
          <w:sz w:val="18"/>
          <w:szCs w:val="18"/>
        </w:rPr>
        <w:t xml:space="preserve">t </w:t>
      </w:r>
      <w:r w:rsidRPr="003A5FFB">
        <w:rPr>
          <w:rFonts w:eastAsia="Calibri" w:cs="Calibri"/>
          <w:spacing w:val="-1"/>
          <w:sz w:val="18"/>
          <w:szCs w:val="18"/>
        </w:rPr>
        <w:t>i</w:t>
      </w:r>
      <w:r w:rsidRPr="003A5FFB">
        <w:rPr>
          <w:rFonts w:eastAsia="Calibri" w:cs="Calibri"/>
          <w:sz w:val="18"/>
          <w:szCs w:val="18"/>
        </w:rPr>
        <w:t xml:space="preserve">ts </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pacing w:val="1"/>
          <w:sz w:val="18"/>
          <w:szCs w:val="18"/>
        </w:rPr>
        <w:t>x</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P</w:t>
      </w:r>
      <w:r w:rsidRPr="003A5FFB">
        <w:rPr>
          <w:rFonts w:eastAsia="Calibri" w:cs="Calibri"/>
          <w:sz w:val="18"/>
          <w:szCs w:val="18"/>
        </w:rPr>
        <w:t xml:space="preserve">I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ge</w:t>
      </w:r>
      <w:r w:rsidRPr="003A5FFB">
        <w:rPr>
          <w:rFonts w:eastAsia="Calibri" w:cs="Calibri"/>
          <w:spacing w:val="1"/>
          <w:sz w:val="18"/>
          <w:szCs w:val="18"/>
        </w:rPr>
        <w:t>t</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Pr>
          <w:rFonts w:eastAsia="Calibri" w:cs="Calibri"/>
          <w:spacing w:val="-1"/>
          <w:sz w:val="18"/>
          <w:szCs w:val="18"/>
        </w:rPr>
        <w:t>c</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ide</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ge</w:t>
      </w:r>
      <w:r w:rsidRPr="003A5FFB">
        <w:rPr>
          <w:rFonts w:eastAsia="Calibri" w:cs="Calibri"/>
          <w:spacing w:val="1"/>
          <w:sz w:val="18"/>
          <w:szCs w:val="18"/>
        </w:rPr>
        <w:t>t</w:t>
      </w:r>
      <w:r w:rsidRPr="003A5FFB">
        <w:rPr>
          <w:rFonts w:eastAsia="Calibri" w:cs="Calibri"/>
          <w:sz w:val="18"/>
          <w:szCs w:val="18"/>
        </w:rPr>
        <w:t xml:space="preserve">"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rr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pacing w:val="-1"/>
          <w:sz w:val="18"/>
          <w:szCs w:val="18"/>
        </w:rPr>
        <w:t>in</w:t>
      </w:r>
      <w:r w:rsidRPr="003A5FFB">
        <w:rPr>
          <w:rFonts w:eastAsia="Calibri" w:cs="Calibri"/>
          <w:sz w:val="18"/>
          <w:szCs w:val="18"/>
        </w:rPr>
        <w:t>g</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g</w:t>
      </w:r>
      <w:r w:rsidRPr="003A5FFB">
        <w:rPr>
          <w:rFonts w:eastAsia="Calibri" w:cs="Calibri"/>
          <w:sz w:val="18"/>
          <w:szCs w:val="18"/>
        </w:rPr>
        <w:t>a</w:t>
      </w:r>
      <w:r w:rsidRPr="003A5FFB">
        <w:rPr>
          <w:rFonts w:eastAsia="Calibri" w:cs="Calibri"/>
          <w:spacing w:val="-1"/>
          <w:sz w:val="18"/>
          <w:szCs w:val="18"/>
        </w:rPr>
        <w:t>p</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 xml:space="preserve">as </w:t>
      </w:r>
      <w:r w:rsidRPr="003A5FFB">
        <w:rPr>
          <w:rFonts w:eastAsia="Calibri" w:cs="Calibri"/>
          <w:spacing w:val="-1"/>
          <w:sz w:val="18"/>
          <w:szCs w:val="18"/>
        </w:rPr>
        <w:t>lon</w:t>
      </w:r>
      <w:r w:rsidRPr="003A5FFB">
        <w:rPr>
          <w:rFonts w:eastAsia="Calibri" w:cs="Calibri"/>
          <w:sz w:val="18"/>
          <w:szCs w:val="18"/>
        </w:rPr>
        <w:t>g</w:t>
      </w:r>
      <w:r w:rsidRPr="003A5FFB">
        <w:rPr>
          <w:rFonts w:eastAsia="Calibri" w:cs="Calibri"/>
          <w:spacing w:val="-1"/>
          <w:sz w:val="18"/>
          <w:szCs w:val="18"/>
        </w:rPr>
        <w:t xml:space="preserve"> </w:t>
      </w:r>
      <w:r w:rsidRPr="003A5FFB">
        <w:rPr>
          <w:rFonts w:eastAsia="Calibri" w:cs="Calibri"/>
          <w:sz w:val="18"/>
          <w:szCs w:val="18"/>
        </w:rPr>
        <w:t>as 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 xml:space="preserve">s </w:t>
      </w:r>
      <w:r w:rsidRPr="003A5FFB">
        <w:rPr>
          <w:rFonts w:eastAsia="Calibri" w:cs="Calibri"/>
          <w:spacing w:val="-1"/>
          <w:sz w:val="18"/>
          <w:szCs w:val="18"/>
        </w:rPr>
        <w:t>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sc</w:t>
      </w:r>
      <w:r w:rsidRPr="003A5FFB">
        <w:rPr>
          <w:rFonts w:eastAsia="Calibri" w:cs="Calibri"/>
          <w:spacing w:val="-1"/>
          <w:sz w:val="18"/>
          <w:szCs w:val="18"/>
        </w:rPr>
        <w:t>hoo</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k</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on</w:t>
      </w:r>
      <w:r w:rsidRPr="003A5FFB">
        <w:rPr>
          <w:rFonts w:eastAsia="Calibri" w:cs="Calibri"/>
          <w:sz w:val="18"/>
          <w:szCs w:val="18"/>
        </w:rPr>
        <w:t>t</w:t>
      </w:r>
      <w:r w:rsidRPr="003A5FFB">
        <w:rPr>
          <w:rFonts w:eastAsia="Calibri" w:cs="Calibri"/>
          <w:spacing w:val="-1"/>
          <w:sz w:val="18"/>
          <w:szCs w:val="18"/>
        </w:rPr>
        <w:t>inuou</w:t>
      </w:r>
      <w:r w:rsidRPr="003A5FFB">
        <w:rPr>
          <w:rFonts w:eastAsia="Calibri" w:cs="Calibri"/>
          <w:sz w:val="18"/>
          <w:szCs w:val="18"/>
        </w:rPr>
        <w:t xml:space="preserve">s </w:t>
      </w:r>
      <w:r w:rsidRPr="003A5FFB">
        <w:rPr>
          <w:rFonts w:eastAsia="Calibri" w:cs="Calibri"/>
          <w:spacing w:val="-1"/>
          <w:sz w:val="18"/>
          <w:szCs w:val="18"/>
        </w:rPr>
        <w:t>i</w:t>
      </w:r>
      <w:r w:rsidRPr="003A5FFB">
        <w:rPr>
          <w:rFonts w:eastAsia="Calibri" w:cs="Calibri"/>
          <w:spacing w:val="1"/>
          <w:sz w:val="18"/>
          <w:szCs w:val="18"/>
        </w:rPr>
        <w:t>m</w:t>
      </w:r>
      <w:r w:rsidRPr="003A5FFB">
        <w:rPr>
          <w:rFonts w:eastAsia="Calibri" w:cs="Calibri"/>
          <w:spacing w:val="-1"/>
          <w:sz w:val="18"/>
          <w:szCs w:val="18"/>
        </w:rPr>
        <w:t>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pacing w:val="1"/>
          <w:sz w:val="18"/>
          <w:szCs w:val="18"/>
        </w:rPr>
        <w:t>m</w:t>
      </w:r>
      <w:r w:rsidRPr="003A5FFB">
        <w:rPr>
          <w:rFonts w:eastAsia="Calibri" w:cs="Calibri"/>
          <w:spacing w:val="-1"/>
          <w:sz w:val="18"/>
          <w:szCs w:val="18"/>
        </w:rPr>
        <w:t>en</w:t>
      </w:r>
      <w:r w:rsidRPr="003A5FFB">
        <w:rPr>
          <w:rFonts w:eastAsia="Calibri" w:cs="Calibri"/>
          <w:sz w:val="18"/>
          <w:szCs w:val="18"/>
        </w:rPr>
        <w:t xml:space="preserve">t </w:t>
      </w:r>
      <w:r w:rsidRPr="003A5FFB">
        <w:rPr>
          <w:rFonts w:eastAsia="Calibri" w:cs="Calibri"/>
          <w:spacing w:val="-1"/>
          <w:sz w:val="18"/>
          <w:szCs w:val="18"/>
        </w:rPr>
        <w:t>neede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e</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a c</w:t>
      </w:r>
      <w:r w:rsidRPr="003A5FFB">
        <w:rPr>
          <w:rFonts w:eastAsia="Calibri" w:cs="Calibri"/>
          <w:spacing w:val="-1"/>
          <w:sz w:val="18"/>
          <w:szCs w:val="18"/>
        </w:rPr>
        <w:t>u</w:t>
      </w:r>
      <w:r w:rsidRPr="003A5FFB">
        <w:rPr>
          <w:rFonts w:eastAsia="Calibri" w:cs="Calibri"/>
          <w:spacing w:val="1"/>
          <w:sz w:val="18"/>
          <w:szCs w:val="18"/>
        </w:rPr>
        <w:t>m</w:t>
      </w:r>
      <w:r w:rsidRPr="003A5FFB">
        <w:rPr>
          <w:rFonts w:eastAsia="Calibri" w:cs="Calibri"/>
          <w:spacing w:val="-1"/>
          <w:sz w:val="18"/>
          <w:szCs w:val="18"/>
        </w:rPr>
        <w:t>ul</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i</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Pr</w:t>
      </w:r>
      <w:r w:rsidRPr="003A5FFB">
        <w:rPr>
          <w:rFonts w:eastAsia="Calibri" w:cs="Calibri"/>
          <w:spacing w:val="-1"/>
          <w:sz w:val="18"/>
          <w:szCs w:val="18"/>
        </w:rPr>
        <w:t>og</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ss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I</w:t>
      </w:r>
      <w:r w:rsidRPr="003A5FFB">
        <w:rPr>
          <w:rFonts w:eastAsia="Calibri" w:cs="Calibri"/>
          <w:spacing w:val="-1"/>
          <w:sz w:val="18"/>
          <w:szCs w:val="18"/>
        </w:rPr>
        <w:t>nde</w:t>
      </w:r>
      <w:r w:rsidRPr="003A5FFB">
        <w:rPr>
          <w:rFonts w:eastAsia="Calibri" w:cs="Calibri"/>
          <w:sz w:val="18"/>
          <w:szCs w:val="18"/>
        </w:rPr>
        <w:t>x</w:t>
      </w:r>
      <w:r w:rsidRPr="003A5FFB">
        <w:rPr>
          <w:rFonts w:eastAsia="Calibri" w:cs="Calibri"/>
          <w:spacing w:val="1"/>
          <w:sz w:val="18"/>
          <w:szCs w:val="18"/>
        </w:rPr>
        <w:t xml:space="preserve"> (PP</w:t>
      </w:r>
      <w:r w:rsidRPr="003A5FFB">
        <w:rPr>
          <w:rFonts w:eastAsia="Calibri" w:cs="Calibri"/>
          <w:sz w:val="18"/>
          <w:szCs w:val="18"/>
        </w:rPr>
        <w:t>I)</w:t>
      </w:r>
      <w:r w:rsidRPr="003A5FFB">
        <w:rPr>
          <w:rFonts w:eastAsia="Calibri" w:cs="Calibri"/>
          <w:spacing w:val="1"/>
          <w:sz w:val="18"/>
          <w:szCs w:val="18"/>
        </w:rPr>
        <w:t xml:space="preserve"> </w:t>
      </w:r>
      <w:r w:rsidRPr="003A5FFB">
        <w:rPr>
          <w:rFonts w:eastAsia="Calibri" w:cs="Calibri"/>
          <w:sz w:val="18"/>
          <w:szCs w:val="18"/>
        </w:rPr>
        <w:t>sc</w:t>
      </w:r>
      <w:r w:rsidRPr="003A5FFB">
        <w:rPr>
          <w:rFonts w:eastAsia="Calibri" w:cs="Calibri"/>
          <w:spacing w:val="-1"/>
          <w:sz w:val="18"/>
          <w:szCs w:val="18"/>
        </w:rPr>
        <w:t>o</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 xml:space="preserve">75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highe</w:t>
      </w:r>
      <w:r w:rsidRPr="003A5FFB">
        <w:rPr>
          <w:rFonts w:eastAsia="Calibri" w:cs="Calibri"/>
          <w:sz w:val="18"/>
          <w:szCs w:val="18"/>
        </w:rPr>
        <w:t xml:space="preserve">r </w:t>
      </w:r>
      <w:r w:rsidRPr="003A5FFB">
        <w:rPr>
          <w:rFonts w:eastAsia="Calibri" w:cs="Calibri"/>
          <w:spacing w:val="-1"/>
          <w:sz w:val="18"/>
          <w:szCs w:val="18"/>
        </w:rPr>
        <w:t>b</w:t>
      </w:r>
      <w:r w:rsidRPr="003A5FFB">
        <w:rPr>
          <w:rFonts w:eastAsia="Calibri" w:cs="Calibri"/>
          <w:sz w:val="18"/>
          <w:szCs w:val="18"/>
        </w:rPr>
        <w:t xml:space="preserve">y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2016</w:t>
      </w:r>
      <w:r w:rsidRPr="003A5FFB">
        <w:rPr>
          <w:rFonts w:eastAsia="Calibri" w:cs="Calibri"/>
          <w:spacing w:val="1"/>
          <w:sz w:val="18"/>
          <w:szCs w:val="18"/>
        </w:rPr>
        <w:t>-</w:t>
      </w:r>
      <w:r w:rsidRPr="003A5FFB">
        <w:rPr>
          <w:rFonts w:eastAsia="Calibri" w:cs="Calibri"/>
          <w:sz w:val="18"/>
          <w:szCs w:val="18"/>
        </w:rPr>
        <w:t>17 sc</w:t>
      </w:r>
      <w:r w:rsidRPr="003A5FFB">
        <w:rPr>
          <w:rFonts w:eastAsia="Calibri" w:cs="Calibri"/>
          <w:spacing w:val="-1"/>
          <w:sz w:val="18"/>
          <w:szCs w:val="18"/>
        </w:rPr>
        <w:t>hoo</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w:t>
      </w:r>
    </w:p>
    <w:p w14:paraId="2F701586" w14:textId="77777777" w:rsidR="002B1A16" w:rsidRPr="003A5FFB" w:rsidRDefault="002B1A16" w:rsidP="002B1A16">
      <w:pPr>
        <w:spacing w:before="2" w:line="160" w:lineRule="exac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36"/>
        <w:gridCol w:w="906"/>
        <w:gridCol w:w="906"/>
        <w:gridCol w:w="906"/>
        <w:gridCol w:w="907"/>
        <w:gridCol w:w="907"/>
        <w:gridCol w:w="907"/>
        <w:gridCol w:w="907"/>
        <w:gridCol w:w="907"/>
        <w:gridCol w:w="901"/>
      </w:tblGrid>
      <w:tr w:rsidR="002B1A16" w:rsidRPr="003A5FFB" w14:paraId="2F70158C" w14:textId="77777777" w:rsidTr="00124E55">
        <w:trPr>
          <w:trHeight w:hRule="exact" w:val="502"/>
        </w:trPr>
        <w:tc>
          <w:tcPr>
            <w:tcW w:w="2167" w:type="pct"/>
            <w:vMerge w:val="restart"/>
            <w:shd w:val="clear" w:color="auto" w:fill="DBE5F1"/>
          </w:tcPr>
          <w:p w14:paraId="2F701587" w14:textId="77777777" w:rsidR="002B1A16" w:rsidRPr="003A5FFB" w:rsidRDefault="002B1A16" w:rsidP="00124E55">
            <w:pPr>
              <w:spacing w:line="200" w:lineRule="exact"/>
              <w:rPr>
                <w:sz w:val="18"/>
                <w:szCs w:val="18"/>
              </w:rPr>
            </w:pPr>
          </w:p>
          <w:p w14:paraId="2F701588" w14:textId="77777777" w:rsidR="002B1A16" w:rsidRPr="003A5FFB" w:rsidRDefault="002B1A16" w:rsidP="00124E55">
            <w:pPr>
              <w:spacing w:before="16" w:line="260" w:lineRule="exact"/>
              <w:rPr>
                <w:sz w:val="18"/>
                <w:szCs w:val="18"/>
              </w:rPr>
            </w:pPr>
          </w:p>
          <w:p w14:paraId="2F701589" w14:textId="77777777" w:rsidR="002B1A16" w:rsidRPr="003A5FFB" w:rsidRDefault="002B1A16" w:rsidP="00124E55">
            <w:pPr>
              <w:ind w:left="2406" w:right="2371"/>
              <w:jc w:val="center"/>
              <w:rPr>
                <w:rFonts w:eastAsia="Calibri" w:cs="Calibri"/>
                <w:sz w:val="18"/>
                <w:szCs w:val="18"/>
              </w:rPr>
            </w:pPr>
            <w:r w:rsidRPr="003A5FFB">
              <w:rPr>
                <w:rFonts w:eastAsia="Calibri" w:cs="Calibri"/>
                <w:b/>
                <w:bCs/>
                <w:w w:val="104"/>
                <w:sz w:val="18"/>
                <w:szCs w:val="18"/>
              </w:rPr>
              <w:t>M</w:t>
            </w:r>
            <w:r w:rsidRPr="003A5FFB">
              <w:rPr>
                <w:rFonts w:eastAsia="Calibri" w:cs="Calibri"/>
                <w:b/>
                <w:bCs/>
                <w:spacing w:val="-1"/>
                <w:w w:val="104"/>
                <w:sz w:val="18"/>
                <w:szCs w:val="18"/>
              </w:rPr>
              <w:t>e</w:t>
            </w:r>
            <w:r w:rsidRPr="003A5FFB">
              <w:rPr>
                <w:rFonts w:eastAsia="Calibri" w:cs="Calibri"/>
                <w:b/>
                <w:bCs/>
                <w:spacing w:val="1"/>
                <w:w w:val="104"/>
                <w:sz w:val="18"/>
                <w:szCs w:val="18"/>
              </w:rPr>
              <w:t>a</w:t>
            </w:r>
            <w:r w:rsidRPr="003A5FFB">
              <w:rPr>
                <w:rFonts w:eastAsia="Calibri" w:cs="Calibri"/>
                <w:b/>
                <w:bCs/>
                <w:w w:val="103"/>
                <w:sz w:val="18"/>
                <w:szCs w:val="18"/>
              </w:rPr>
              <w:t>su</w:t>
            </w:r>
            <w:r w:rsidRPr="003A5FFB">
              <w:rPr>
                <w:rFonts w:eastAsia="Calibri" w:cs="Calibri"/>
                <w:b/>
                <w:bCs/>
                <w:spacing w:val="1"/>
                <w:w w:val="104"/>
                <w:sz w:val="18"/>
                <w:szCs w:val="18"/>
              </w:rPr>
              <w:t>r</w:t>
            </w:r>
            <w:r w:rsidRPr="003A5FFB">
              <w:rPr>
                <w:rFonts w:eastAsia="Calibri" w:cs="Calibri"/>
                <w:b/>
                <w:bCs/>
                <w:w w:val="104"/>
                <w:sz w:val="18"/>
                <w:szCs w:val="18"/>
              </w:rPr>
              <w:t>e</w:t>
            </w:r>
          </w:p>
        </w:tc>
        <w:tc>
          <w:tcPr>
            <w:tcW w:w="2833" w:type="pct"/>
            <w:gridSpan w:val="9"/>
            <w:shd w:val="clear" w:color="auto" w:fill="DBE5F1"/>
          </w:tcPr>
          <w:p w14:paraId="2F70158A" w14:textId="77777777" w:rsidR="002B1A16" w:rsidRPr="003A5FFB" w:rsidRDefault="002B1A16" w:rsidP="00124E55">
            <w:pPr>
              <w:spacing w:before="3" w:line="170" w:lineRule="exact"/>
              <w:rPr>
                <w:sz w:val="18"/>
                <w:szCs w:val="18"/>
              </w:rPr>
            </w:pPr>
          </w:p>
          <w:p w14:paraId="2F70158B" w14:textId="77777777" w:rsidR="002B1A16" w:rsidRPr="003A5FFB" w:rsidRDefault="002B1A16" w:rsidP="00124E55">
            <w:pPr>
              <w:ind w:left="2322" w:right="-20"/>
              <w:rPr>
                <w:rFonts w:eastAsia="Calibri" w:cs="Calibri"/>
                <w:sz w:val="18"/>
                <w:szCs w:val="18"/>
              </w:rPr>
            </w:pPr>
            <w:r w:rsidRPr="003A5FFB">
              <w:rPr>
                <w:rFonts w:eastAsia="Calibri" w:cs="Calibri"/>
                <w:b/>
                <w:bCs/>
                <w:sz w:val="18"/>
                <w:szCs w:val="18"/>
              </w:rPr>
              <w:t>M</w:t>
            </w:r>
            <w:r w:rsidRPr="003A5FFB">
              <w:rPr>
                <w:rFonts w:eastAsia="Calibri" w:cs="Calibri"/>
                <w:b/>
                <w:bCs/>
                <w:spacing w:val="-1"/>
                <w:sz w:val="18"/>
                <w:szCs w:val="18"/>
              </w:rPr>
              <w:t>e</w:t>
            </w:r>
            <w:r w:rsidRPr="003A5FFB">
              <w:rPr>
                <w:rFonts w:eastAsia="Calibri" w:cs="Calibri"/>
                <w:b/>
                <w:bCs/>
                <w:spacing w:val="1"/>
                <w:sz w:val="18"/>
                <w:szCs w:val="18"/>
              </w:rPr>
              <w:t>a</w:t>
            </w:r>
            <w:r w:rsidRPr="003A5FFB">
              <w:rPr>
                <w:rFonts w:eastAsia="Calibri" w:cs="Calibri"/>
                <w:b/>
                <w:bCs/>
                <w:sz w:val="18"/>
                <w:szCs w:val="18"/>
              </w:rPr>
              <w:t>su</w:t>
            </w:r>
            <w:r w:rsidRPr="003A5FFB">
              <w:rPr>
                <w:rFonts w:eastAsia="Calibri" w:cs="Calibri"/>
                <w:b/>
                <w:bCs/>
                <w:spacing w:val="1"/>
                <w:sz w:val="18"/>
                <w:szCs w:val="18"/>
              </w:rPr>
              <w:t>ra</w:t>
            </w:r>
            <w:r w:rsidRPr="003A5FFB">
              <w:rPr>
                <w:rFonts w:eastAsia="Calibri" w:cs="Calibri"/>
                <w:b/>
                <w:bCs/>
                <w:sz w:val="18"/>
                <w:szCs w:val="18"/>
              </w:rPr>
              <w:t>ble</w:t>
            </w:r>
            <w:r w:rsidRPr="003A5FFB">
              <w:rPr>
                <w:rFonts w:eastAsia="Calibri" w:cs="Calibri"/>
                <w:b/>
                <w:bCs/>
                <w:spacing w:val="33"/>
                <w:sz w:val="18"/>
                <w:szCs w:val="18"/>
              </w:rPr>
              <w:t xml:space="preserve"> </w:t>
            </w:r>
            <w:r w:rsidRPr="003A5FFB">
              <w:rPr>
                <w:rFonts w:eastAsia="Calibri" w:cs="Calibri"/>
                <w:b/>
                <w:bCs/>
                <w:spacing w:val="-1"/>
                <w:sz w:val="18"/>
                <w:szCs w:val="18"/>
              </w:rPr>
              <w:t>A</w:t>
            </w:r>
            <w:r w:rsidRPr="003A5FFB">
              <w:rPr>
                <w:rFonts w:eastAsia="Calibri" w:cs="Calibri"/>
                <w:b/>
                <w:bCs/>
                <w:sz w:val="18"/>
                <w:szCs w:val="18"/>
              </w:rPr>
              <w:t>nnu</w:t>
            </w:r>
            <w:r w:rsidRPr="003A5FFB">
              <w:rPr>
                <w:rFonts w:eastAsia="Calibri" w:cs="Calibri"/>
                <w:b/>
                <w:bCs/>
                <w:spacing w:val="1"/>
                <w:sz w:val="18"/>
                <w:szCs w:val="18"/>
              </w:rPr>
              <w:t>a</w:t>
            </w:r>
            <w:r w:rsidRPr="003A5FFB">
              <w:rPr>
                <w:rFonts w:eastAsia="Calibri" w:cs="Calibri"/>
                <w:b/>
                <w:bCs/>
                <w:sz w:val="18"/>
                <w:szCs w:val="18"/>
              </w:rPr>
              <w:t>l</w:t>
            </w:r>
            <w:r w:rsidRPr="003A5FFB">
              <w:rPr>
                <w:rFonts w:eastAsia="Calibri" w:cs="Calibri"/>
                <w:b/>
                <w:bCs/>
                <w:spacing w:val="18"/>
                <w:sz w:val="18"/>
                <w:szCs w:val="18"/>
              </w:rPr>
              <w:t xml:space="preserve"> </w:t>
            </w:r>
            <w:r w:rsidRPr="003A5FFB">
              <w:rPr>
                <w:rFonts w:eastAsia="Calibri" w:cs="Calibri"/>
                <w:b/>
                <w:bCs/>
                <w:spacing w:val="1"/>
                <w:sz w:val="18"/>
                <w:szCs w:val="18"/>
              </w:rPr>
              <w:t>G</w:t>
            </w:r>
            <w:r w:rsidRPr="003A5FFB">
              <w:rPr>
                <w:rFonts w:eastAsia="Calibri" w:cs="Calibri"/>
                <w:b/>
                <w:bCs/>
                <w:sz w:val="18"/>
                <w:szCs w:val="18"/>
              </w:rPr>
              <w:t>o</w:t>
            </w:r>
            <w:r w:rsidRPr="003A5FFB">
              <w:rPr>
                <w:rFonts w:eastAsia="Calibri" w:cs="Calibri"/>
                <w:b/>
                <w:bCs/>
                <w:spacing w:val="1"/>
                <w:sz w:val="18"/>
                <w:szCs w:val="18"/>
              </w:rPr>
              <w:t>a</w:t>
            </w:r>
            <w:r w:rsidRPr="003A5FFB">
              <w:rPr>
                <w:rFonts w:eastAsia="Calibri" w:cs="Calibri"/>
                <w:b/>
                <w:bCs/>
                <w:sz w:val="18"/>
                <w:szCs w:val="18"/>
              </w:rPr>
              <w:t>ls</w:t>
            </w:r>
            <w:r w:rsidRPr="003A5FFB">
              <w:rPr>
                <w:rFonts w:eastAsia="Calibri" w:cs="Calibri"/>
                <w:b/>
                <w:bCs/>
                <w:spacing w:val="16"/>
                <w:sz w:val="18"/>
                <w:szCs w:val="18"/>
              </w:rPr>
              <w:t xml:space="preserve"> </w:t>
            </w:r>
            <w:r w:rsidRPr="003A5FFB">
              <w:rPr>
                <w:rFonts w:eastAsia="Calibri" w:cs="Calibri"/>
                <w:b/>
                <w:bCs/>
                <w:spacing w:val="-1"/>
                <w:w w:val="103"/>
                <w:sz w:val="18"/>
                <w:szCs w:val="18"/>
              </w:rPr>
              <w:t>(</w:t>
            </w:r>
            <w:r w:rsidRPr="003A5FFB">
              <w:rPr>
                <w:rFonts w:eastAsia="Calibri" w:cs="Calibri"/>
                <w:b/>
                <w:bCs/>
                <w:w w:val="103"/>
                <w:sz w:val="18"/>
                <w:szCs w:val="18"/>
              </w:rPr>
              <w:t>M</w:t>
            </w:r>
            <w:r w:rsidRPr="003A5FFB">
              <w:rPr>
                <w:rFonts w:eastAsia="Calibri" w:cs="Calibri"/>
                <w:b/>
                <w:bCs/>
                <w:spacing w:val="-1"/>
                <w:w w:val="103"/>
                <w:sz w:val="18"/>
                <w:szCs w:val="18"/>
              </w:rPr>
              <w:t>A</w:t>
            </w:r>
            <w:r w:rsidRPr="003A5FFB">
              <w:rPr>
                <w:rFonts w:eastAsia="Calibri" w:cs="Calibri"/>
                <w:b/>
                <w:bCs/>
                <w:spacing w:val="1"/>
                <w:w w:val="104"/>
                <w:sz w:val="18"/>
                <w:szCs w:val="18"/>
              </w:rPr>
              <w:t>G</w:t>
            </w:r>
            <w:r w:rsidRPr="003A5FFB">
              <w:rPr>
                <w:rFonts w:eastAsia="Calibri" w:cs="Calibri"/>
                <w:b/>
                <w:bCs/>
                <w:w w:val="103"/>
                <w:sz w:val="18"/>
                <w:szCs w:val="18"/>
              </w:rPr>
              <w:t>s)</w:t>
            </w:r>
          </w:p>
        </w:tc>
      </w:tr>
      <w:tr w:rsidR="002B1A16" w:rsidRPr="003A5FFB" w14:paraId="2F7015A0" w14:textId="77777777" w:rsidTr="00124E55">
        <w:trPr>
          <w:trHeight w:hRule="exact" w:val="605"/>
        </w:trPr>
        <w:tc>
          <w:tcPr>
            <w:tcW w:w="2167" w:type="pct"/>
            <w:vMerge/>
            <w:shd w:val="clear" w:color="auto" w:fill="DBE5F1"/>
          </w:tcPr>
          <w:p w14:paraId="2F70158D" w14:textId="77777777" w:rsidR="002B1A16" w:rsidRPr="003A5FFB" w:rsidRDefault="002B1A16" w:rsidP="00124E55">
            <w:pPr>
              <w:rPr>
                <w:sz w:val="18"/>
                <w:szCs w:val="18"/>
              </w:rPr>
            </w:pPr>
          </w:p>
        </w:tc>
        <w:tc>
          <w:tcPr>
            <w:tcW w:w="315" w:type="pct"/>
            <w:shd w:val="clear" w:color="auto" w:fill="DBE5F1"/>
          </w:tcPr>
          <w:p w14:paraId="2F70158E" w14:textId="77777777" w:rsidR="002B1A16" w:rsidRPr="003A5FFB" w:rsidRDefault="002B1A16" w:rsidP="00124E55">
            <w:pPr>
              <w:spacing w:before="63"/>
              <w:ind w:left="171" w:right="147"/>
              <w:jc w:val="center"/>
              <w:rPr>
                <w:rFonts w:eastAsia="Calibri" w:cs="Calibri"/>
                <w:sz w:val="18"/>
                <w:szCs w:val="18"/>
              </w:rPr>
            </w:pPr>
            <w:r w:rsidRPr="003A5FFB">
              <w:rPr>
                <w:rFonts w:eastAsia="Calibri" w:cs="Calibri"/>
                <w:b/>
                <w:bCs/>
                <w:spacing w:val="1"/>
                <w:w w:val="103"/>
                <w:sz w:val="18"/>
                <w:szCs w:val="18"/>
              </w:rPr>
              <w:t>2011</w:t>
            </w:r>
          </w:p>
          <w:p w14:paraId="2F70158F" w14:textId="77777777" w:rsidR="002B1A16" w:rsidRPr="003A5FFB" w:rsidRDefault="002B1A16" w:rsidP="00124E55">
            <w:pPr>
              <w:spacing w:before="27"/>
              <w:ind w:left="37" w:right="12"/>
              <w:jc w:val="center"/>
              <w:rPr>
                <w:rFonts w:eastAsia="Calibri" w:cs="Calibri"/>
                <w:sz w:val="18"/>
                <w:szCs w:val="18"/>
              </w:rPr>
            </w:pPr>
            <w:r w:rsidRPr="003A5FFB">
              <w:rPr>
                <w:rFonts w:eastAsia="Calibri" w:cs="Calibri"/>
                <w:b/>
                <w:bCs/>
                <w:spacing w:val="1"/>
                <w:w w:val="103"/>
                <w:sz w:val="18"/>
                <w:szCs w:val="18"/>
              </w:rPr>
              <w:t>Ba</w:t>
            </w:r>
            <w:r w:rsidRPr="003A5FFB">
              <w:rPr>
                <w:rFonts w:eastAsia="Calibri" w:cs="Calibri"/>
                <w:b/>
                <w:bCs/>
                <w:w w:val="104"/>
                <w:sz w:val="18"/>
                <w:szCs w:val="18"/>
              </w:rPr>
              <w:t>s</w:t>
            </w:r>
            <w:r w:rsidRPr="003A5FFB">
              <w:rPr>
                <w:rFonts w:eastAsia="Calibri" w:cs="Calibri"/>
                <w:b/>
                <w:bCs/>
                <w:spacing w:val="-1"/>
                <w:w w:val="104"/>
                <w:sz w:val="18"/>
                <w:szCs w:val="18"/>
              </w:rPr>
              <w:t>e</w:t>
            </w:r>
            <w:r w:rsidRPr="003A5FFB">
              <w:rPr>
                <w:rFonts w:eastAsia="Calibri" w:cs="Calibri"/>
                <w:b/>
                <w:bCs/>
                <w:w w:val="103"/>
                <w:sz w:val="18"/>
                <w:szCs w:val="18"/>
              </w:rPr>
              <w:t>lin</w:t>
            </w:r>
            <w:r w:rsidRPr="003A5FFB">
              <w:rPr>
                <w:rFonts w:eastAsia="Calibri" w:cs="Calibri"/>
                <w:b/>
                <w:bCs/>
                <w:w w:val="104"/>
                <w:sz w:val="18"/>
                <w:szCs w:val="18"/>
              </w:rPr>
              <w:t>e</w:t>
            </w:r>
          </w:p>
        </w:tc>
        <w:tc>
          <w:tcPr>
            <w:tcW w:w="315" w:type="pct"/>
            <w:shd w:val="clear" w:color="auto" w:fill="DBE5F1"/>
          </w:tcPr>
          <w:p w14:paraId="2F701590"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2012</w:t>
            </w:r>
          </w:p>
          <w:p w14:paraId="2F701591"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592"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2012</w:t>
            </w:r>
          </w:p>
          <w:p w14:paraId="2F701593" w14:textId="77777777" w:rsidR="002B1A16" w:rsidRPr="003A5FFB" w:rsidRDefault="002B1A16" w:rsidP="00124E55">
            <w:pPr>
              <w:spacing w:before="27"/>
              <w:ind w:left="148"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2F701594"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2013</w:t>
            </w:r>
          </w:p>
          <w:p w14:paraId="2F701595"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596"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2013</w:t>
            </w:r>
          </w:p>
          <w:p w14:paraId="2F701597" w14:textId="77777777" w:rsidR="002B1A16" w:rsidRPr="003A5FFB" w:rsidRDefault="002B1A16" w:rsidP="00124E55">
            <w:pPr>
              <w:spacing w:before="27"/>
              <w:ind w:left="147"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2F701598"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2014</w:t>
            </w:r>
          </w:p>
          <w:p w14:paraId="2F701599"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59A"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2015</w:t>
            </w:r>
          </w:p>
          <w:p w14:paraId="2F70159B"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59C"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2016</w:t>
            </w:r>
          </w:p>
          <w:p w14:paraId="2F70159D"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59E"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2017</w:t>
            </w:r>
          </w:p>
          <w:p w14:paraId="2F70159F"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r>
      <w:tr w:rsidR="002B1A16" w:rsidRPr="003A5FFB" w14:paraId="2F7015A2" w14:textId="77777777" w:rsidTr="00124E55">
        <w:trPr>
          <w:trHeight w:hRule="exact" w:val="694"/>
        </w:trPr>
        <w:tc>
          <w:tcPr>
            <w:tcW w:w="5000" w:type="pct"/>
            <w:gridSpan w:val="10"/>
            <w:shd w:val="clear" w:color="auto" w:fill="B8CCE4"/>
          </w:tcPr>
          <w:p w14:paraId="2F7015A1" w14:textId="77777777" w:rsidR="002B1A16" w:rsidRPr="003A5FFB" w:rsidRDefault="002B1A16" w:rsidP="00124E55">
            <w:pPr>
              <w:spacing w:line="258" w:lineRule="auto"/>
              <w:ind w:left="21" w:right="318"/>
              <w:rPr>
                <w:rFonts w:eastAsia="Calibri" w:cs="Calibri"/>
                <w:sz w:val="18"/>
                <w:szCs w:val="18"/>
              </w:rPr>
            </w:pPr>
            <w:r w:rsidRPr="003A5FFB">
              <w:rPr>
                <w:rFonts w:eastAsia="Calibri" w:cs="Calibri"/>
                <w:b/>
                <w:bCs/>
                <w:sz w:val="18"/>
                <w:szCs w:val="18"/>
              </w:rPr>
              <w:t>M</w:t>
            </w:r>
            <w:r w:rsidRPr="003A5FFB">
              <w:rPr>
                <w:rFonts w:eastAsia="Calibri" w:cs="Calibri"/>
                <w:b/>
                <w:bCs/>
                <w:spacing w:val="-1"/>
                <w:sz w:val="18"/>
                <w:szCs w:val="18"/>
              </w:rPr>
              <w:t>G</w:t>
            </w:r>
            <w:r w:rsidRPr="003A5FFB">
              <w:rPr>
                <w:rFonts w:eastAsia="Calibri" w:cs="Calibri"/>
                <w:b/>
                <w:bCs/>
                <w:sz w:val="18"/>
                <w:szCs w:val="18"/>
              </w:rPr>
              <w:t xml:space="preserve">L </w:t>
            </w:r>
            <w:r w:rsidRPr="003A5FFB">
              <w:rPr>
                <w:rFonts w:eastAsia="Calibri" w:cs="Calibri"/>
                <w:b/>
                <w:bCs/>
                <w:spacing w:val="1"/>
                <w:sz w:val="18"/>
                <w:szCs w:val="18"/>
              </w:rPr>
              <w:t>C</w:t>
            </w:r>
            <w:r w:rsidRPr="003A5FFB">
              <w:rPr>
                <w:rFonts w:eastAsia="Calibri" w:cs="Calibri"/>
                <w:b/>
                <w:bCs/>
                <w:sz w:val="18"/>
                <w:szCs w:val="18"/>
              </w:rPr>
              <w:t>hap</w:t>
            </w:r>
            <w:r w:rsidRPr="003A5FFB">
              <w:rPr>
                <w:rFonts w:eastAsia="Calibri" w:cs="Calibri"/>
                <w:b/>
                <w:bCs/>
                <w:spacing w:val="1"/>
                <w:sz w:val="18"/>
                <w:szCs w:val="18"/>
              </w:rPr>
              <w:t>te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z w:val="18"/>
                <w:szCs w:val="18"/>
              </w:rPr>
              <w:t>69,</w:t>
            </w:r>
            <w:r w:rsidRPr="003A5FFB">
              <w:rPr>
                <w:rFonts w:eastAsia="Calibri" w:cs="Calibri"/>
                <w:b/>
                <w:bCs/>
                <w:spacing w:val="-1"/>
                <w:sz w:val="18"/>
                <w:szCs w:val="18"/>
              </w:rPr>
              <w:t xml:space="preserve"> </w:t>
            </w:r>
            <w:r w:rsidRPr="003A5FFB">
              <w:rPr>
                <w:rFonts w:eastAsia="Calibri" w:cs="Calibri"/>
                <w:b/>
                <w:bCs/>
                <w:spacing w:val="1"/>
                <w:sz w:val="18"/>
                <w:szCs w:val="18"/>
              </w:rPr>
              <w:t>Sect</w:t>
            </w:r>
            <w:r w:rsidRPr="003A5FFB">
              <w:rPr>
                <w:rFonts w:eastAsia="Calibri" w:cs="Calibri"/>
                <w:b/>
                <w:bCs/>
                <w:spacing w:val="-1"/>
                <w:sz w:val="18"/>
                <w:szCs w:val="18"/>
              </w:rPr>
              <w:t>i</w:t>
            </w:r>
            <w:r w:rsidRPr="003A5FFB">
              <w:rPr>
                <w:rFonts w:eastAsia="Calibri" w:cs="Calibri"/>
                <w:b/>
                <w:bCs/>
                <w:sz w:val="18"/>
                <w:szCs w:val="18"/>
              </w:rPr>
              <w:t>on 1</w:t>
            </w:r>
            <w:r w:rsidRPr="003A5FFB">
              <w:rPr>
                <w:rFonts w:eastAsia="Calibri" w:cs="Calibri"/>
                <w:b/>
                <w:bCs/>
                <w:spacing w:val="1"/>
                <w:sz w:val="18"/>
                <w:szCs w:val="18"/>
              </w:rPr>
              <w:t>J</w:t>
            </w:r>
            <w:r w:rsidRPr="003A5FFB">
              <w:rPr>
                <w:rFonts w:eastAsia="Calibri" w:cs="Calibri"/>
                <w:b/>
                <w:bCs/>
                <w:sz w:val="18"/>
                <w:szCs w:val="18"/>
              </w:rPr>
              <w:t>( c</w:t>
            </w:r>
            <w:r w:rsidRPr="003A5FFB">
              <w:rPr>
                <w:rFonts w:eastAsia="Calibri" w:cs="Calibri"/>
                <w:b/>
                <w:bCs/>
                <w:spacing w:val="1"/>
                <w:sz w:val="18"/>
                <w:szCs w:val="18"/>
              </w:rPr>
              <w:t xml:space="preserve"> </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z w:val="18"/>
                <w:szCs w:val="18"/>
              </w:rPr>
              <w:t xml:space="preserve">(4) </w:t>
            </w:r>
            <w:r w:rsidRPr="003A5FFB">
              <w:rPr>
                <w:rFonts w:eastAsia="Calibri" w:cs="Calibri"/>
                <w:b/>
                <w:bCs/>
                <w:spacing w:val="-1"/>
                <w:sz w:val="18"/>
                <w:szCs w:val="18"/>
              </w:rPr>
              <w:t>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nt</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eveme</w:t>
            </w:r>
            <w:r w:rsidRPr="003A5FFB">
              <w:rPr>
                <w:rFonts w:eastAsia="Calibri" w:cs="Calibri"/>
                <w:b/>
                <w:bCs/>
                <w:sz w:val="18"/>
                <w:szCs w:val="18"/>
              </w:rPr>
              <w:t>nt</w:t>
            </w:r>
            <w:r w:rsidRPr="003A5FFB">
              <w:rPr>
                <w:rFonts w:eastAsia="Calibri" w:cs="Calibri"/>
                <w:b/>
                <w:bCs/>
                <w:spacing w:val="1"/>
                <w:sz w:val="18"/>
                <w:szCs w:val="18"/>
              </w:rPr>
              <w:t xml:space="preserve"> </w:t>
            </w:r>
            <w:r w:rsidRPr="003A5FFB">
              <w:rPr>
                <w:rFonts w:eastAsia="Calibri" w:cs="Calibri"/>
                <w:b/>
                <w:bCs/>
                <w:sz w:val="18"/>
                <w:szCs w:val="18"/>
              </w:rPr>
              <w:t xml:space="preserve">on </w:t>
            </w:r>
            <w:r w:rsidRPr="003A5FFB">
              <w:rPr>
                <w:rFonts w:eastAsia="Calibri" w:cs="Calibri"/>
                <w:b/>
                <w:bCs/>
                <w:spacing w:val="1"/>
                <w:sz w:val="18"/>
                <w:szCs w:val="18"/>
              </w:rPr>
              <w:t>t</w:t>
            </w:r>
            <w:r w:rsidRPr="003A5FFB">
              <w:rPr>
                <w:rFonts w:eastAsia="Calibri" w:cs="Calibri"/>
                <w:b/>
                <w:bCs/>
                <w:sz w:val="18"/>
                <w:szCs w:val="18"/>
              </w:rPr>
              <w:t>he</w:t>
            </w:r>
            <w:r w:rsidRPr="003A5FFB">
              <w:rPr>
                <w:rFonts w:eastAsia="Calibri" w:cs="Calibri"/>
                <w:b/>
                <w:bCs/>
                <w:spacing w:val="1"/>
                <w:sz w:val="18"/>
                <w:szCs w:val="18"/>
              </w:rPr>
              <w:t xml:space="preserve"> </w:t>
            </w:r>
            <w:r w:rsidRPr="003A5FFB">
              <w:rPr>
                <w:rFonts w:eastAsia="Calibri" w:cs="Calibri"/>
                <w:b/>
                <w:bCs/>
                <w:sz w:val="18"/>
                <w:szCs w:val="18"/>
              </w:rPr>
              <w:t>Ma</w:t>
            </w:r>
            <w:r w:rsidRPr="003A5FFB">
              <w:rPr>
                <w:rFonts w:eastAsia="Calibri" w:cs="Calibri"/>
                <w:b/>
                <w:bCs/>
                <w:spacing w:val="-1"/>
                <w:sz w:val="18"/>
                <w:szCs w:val="18"/>
              </w:rPr>
              <w:t>ss</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hu</w:t>
            </w:r>
            <w:r w:rsidRPr="003A5FFB">
              <w:rPr>
                <w:rFonts w:eastAsia="Calibri" w:cs="Calibri"/>
                <w:b/>
                <w:bCs/>
                <w:spacing w:val="-1"/>
                <w:sz w:val="18"/>
                <w:szCs w:val="18"/>
              </w:rPr>
              <w:t>s</w:t>
            </w:r>
            <w:r w:rsidRPr="003A5FFB">
              <w:rPr>
                <w:rFonts w:eastAsia="Calibri" w:cs="Calibri"/>
                <w:b/>
                <w:bCs/>
                <w:spacing w:val="1"/>
                <w:sz w:val="18"/>
                <w:szCs w:val="18"/>
              </w:rPr>
              <w:t>ett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z w:val="18"/>
                <w:szCs w:val="18"/>
              </w:rPr>
              <w:t>h</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si</w:t>
            </w:r>
            <w:r w:rsidRPr="003A5FFB">
              <w:rPr>
                <w:rFonts w:eastAsia="Calibri" w:cs="Calibri"/>
                <w:b/>
                <w:bCs/>
                <w:spacing w:val="1"/>
                <w:sz w:val="18"/>
                <w:szCs w:val="18"/>
              </w:rPr>
              <w:t>v</w:t>
            </w:r>
            <w:r w:rsidRPr="003A5FFB">
              <w:rPr>
                <w:rFonts w:eastAsia="Calibri" w:cs="Calibri"/>
                <w:b/>
                <w:bCs/>
                <w:sz w:val="18"/>
                <w:szCs w:val="18"/>
              </w:rPr>
              <w:t>e</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ss</w:t>
            </w:r>
            <w:r w:rsidRPr="003A5FFB">
              <w:rPr>
                <w:rFonts w:eastAsia="Calibri" w:cs="Calibri"/>
                <w:b/>
                <w:bCs/>
                <w:spacing w:val="1"/>
                <w:sz w:val="18"/>
                <w:szCs w:val="18"/>
              </w:rPr>
              <w:t>e</w:t>
            </w:r>
            <w:r w:rsidRPr="003A5FFB">
              <w:rPr>
                <w:rFonts w:eastAsia="Calibri" w:cs="Calibri"/>
                <w:b/>
                <w:bCs/>
                <w:spacing w:val="-1"/>
                <w:sz w:val="18"/>
                <w:szCs w:val="18"/>
              </w:rPr>
              <w:t>ss</w:t>
            </w:r>
            <w:r w:rsidRPr="003A5FFB">
              <w:rPr>
                <w:rFonts w:eastAsia="Calibri" w:cs="Calibri"/>
                <w:b/>
                <w:bCs/>
                <w:spacing w:val="1"/>
                <w:sz w:val="18"/>
                <w:szCs w:val="18"/>
              </w:rPr>
              <w:t>me</w:t>
            </w:r>
            <w:r w:rsidRPr="003A5FFB">
              <w:rPr>
                <w:rFonts w:eastAsia="Calibri" w:cs="Calibri"/>
                <w:b/>
                <w:bCs/>
                <w:sz w:val="18"/>
                <w:szCs w:val="18"/>
              </w:rPr>
              <w:t>nt</w:t>
            </w:r>
            <w:r w:rsidRPr="003A5FFB">
              <w:rPr>
                <w:rFonts w:eastAsia="Calibri" w:cs="Calibri"/>
                <w:b/>
                <w:bCs/>
                <w:spacing w:val="1"/>
                <w:sz w:val="18"/>
                <w:szCs w:val="18"/>
              </w:rPr>
              <w:t xml:space="preserve"> Sy</w:t>
            </w:r>
            <w:r w:rsidRPr="003A5FFB">
              <w:rPr>
                <w:rFonts w:eastAsia="Calibri" w:cs="Calibri"/>
                <w:b/>
                <w:bCs/>
                <w:spacing w:val="-1"/>
                <w:sz w:val="18"/>
                <w:szCs w:val="18"/>
              </w:rPr>
              <w:t>s</w:t>
            </w:r>
            <w:r w:rsidRPr="003A5FFB">
              <w:rPr>
                <w:rFonts w:eastAsia="Calibri" w:cs="Calibri"/>
                <w:b/>
                <w:bCs/>
                <w:spacing w:val="1"/>
                <w:sz w:val="18"/>
                <w:szCs w:val="18"/>
              </w:rPr>
              <w:t>tem</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z w:val="18"/>
                <w:szCs w:val="18"/>
              </w:rPr>
              <w:t>(5) 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g</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pacing w:val="-1"/>
                <w:sz w:val="18"/>
                <w:szCs w:val="18"/>
              </w:rPr>
              <w:t>s</w:t>
            </w:r>
            <w:r w:rsidRPr="003A5FFB">
              <w:rPr>
                <w:rFonts w:eastAsia="Calibri" w:cs="Calibri"/>
                <w:b/>
                <w:bCs/>
                <w:sz w:val="18"/>
                <w:szCs w:val="18"/>
              </w:rPr>
              <w:t>s</w:t>
            </w:r>
            <w:r w:rsidRPr="003A5FFB">
              <w:rPr>
                <w:rFonts w:eastAsia="Calibri" w:cs="Calibri"/>
                <w:b/>
                <w:bCs/>
                <w:spacing w:val="-1"/>
                <w:sz w:val="18"/>
                <w:szCs w:val="18"/>
              </w:rPr>
              <w:t xml:space="preserve"> i</w:t>
            </w:r>
            <w:r w:rsidRPr="003A5FFB">
              <w:rPr>
                <w:rFonts w:eastAsia="Calibri" w:cs="Calibri"/>
                <w:b/>
                <w:bCs/>
                <w:sz w:val="18"/>
                <w:szCs w:val="18"/>
              </w:rPr>
              <w:t>n a</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z w:val="18"/>
                <w:szCs w:val="18"/>
              </w:rPr>
              <w:t>as</w:t>
            </w:r>
            <w:r w:rsidRPr="003A5FFB">
              <w:rPr>
                <w:rFonts w:eastAsia="Calibri" w:cs="Calibri"/>
                <w:b/>
                <w:bCs/>
                <w:spacing w:val="-1"/>
                <w:sz w:val="18"/>
                <w:szCs w:val="18"/>
              </w:rPr>
              <w:t xml:space="preserve"> </w:t>
            </w:r>
            <w:r w:rsidRPr="003A5FFB">
              <w:rPr>
                <w:rFonts w:eastAsia="Calibri" w:cs="Calibri"/>
                <w:b/>
                <w:bCs/>
                <w:sz w:val="18"/>
                <w:szCs w:val="18"/>
              </w:rPr>
              <w:t>of</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ad</w:t>
            </w:r>
            <w:r w:rsidRPr="003A5FFB">
              <w:rPr>
                <w:rFonts w:eastAsia="Calibri" w:cs="Calibri"/>
                <w:b/>
                <w:bCs/>
                <w:spacing w:val="1"/>
                <w:sz w:val="18"/>
                <w:szCs w:val="18"/>
              </w:rPr>
              <w:t>em</w:t>
            </w:r>
            <w:r w:rsidRPr="003A5FFB">
              <w:rPr>
                <w:rFonts w:eastAsia="Calibri" w:cs="Calibri"/>
                <w:b/>
                <w:bCs/>
                <w:spacing w:val="-1"/>
                <w:sz w:val="18"/>
                <w:szCs w:val="18"/>
              </w:rPr>
              <w:t>i</w:t>
            </w:r>
            <w:r w:rsidRPr="003A5FFB">
              <w:rPr>
                <w:rFonts w:eastAsia="Calibri" w:cs="Calibri"/>
                <w:b/>
                <w:bCs/>
                <w:sz w:val="18"/>
                <w:szCs w:val="18"/>
              </w:rPr>
              <w:t>c</w:t>
            </w:r>
            <w:r w:rsidRPr="003A5FFB">
              <w:rPr>
                <w:rFonts w:eastAsia="Calibri" w:cs="Calibri"/>
                <w:b/>
                <w:bCs/>
                <w:spacing w:val="1"/>
                <w:sz w:val="18"/>
                <w:szCs w:val="18"/>
              </w:rPr>
              <w:t xml:space="preserve"> </w:t>
            </w:r>
            <w:r w:rsidRPr="003A5FFB">
              <w:rPr>
                <w:rFonts w:eastAsia="Calibri" w:cs="Calibri"/>
                <w:b/>
                <w:bCs/>
                <w:sz w:val="18"/>
                <w:szCs w:val="18"/>
              </w:rPr>
              <w:t>und</w:t>
            </w:r>
            <w:r w:rsidRPr="003A5FFB">
              <w:rPr>
                <w:rFonts w:eastAsia="Calibri" w:cs="Calibri"/>
                <w:b/>
                <w:bCs/>
                <w:spacing w:val="1"/>
                <w:sz w:val="18"/>
                <w:szCs w:val="18"/>
              </w:rPr>
              <w:t>e</w:t>
            </w:r>
            <w:r w:rsidRPr="003A5FFB">
              <w:rPr>
                <w:rFonts w:eastAsia="Calibri" w:cs="Calibri"/>
                <w:b/>
                <w:bCs/>
                <w:spacing w:val="-1"/>
                <w:sz w:val="18"/>
                <w:szCs w:val="18"/>
              </w:rPr>
              <w:t>r</w:t>
            </w:r>
            <w:r w:rsidRPr="003A5FFB">
              <w:rPr>
                <w:rFonts w:eastAsia="Calibri" w:cs="Calibri"/>
                <w:b/>
                <w:bCs/>
                <w:sz w:val="18"/>
                <w:szCs w:val="18"/>
              </w:rPr>
              <w:t>p</w:t>
            </w:r>
            <w:r w:rsidRPr="003A5FFB">
              <w:rPr>
                <w:rFonts w:eastAsia="Calibri" w:cs="Calibri"/>
                <w:b/>
                <w:bCs/>
                <w:spacing w:val="1"/>
                <w:sz w:val="18"/>
                <w:szCs w:val="18"/>
              </w:rPr>
              <w:t>e</w:t>
            </w:r>
            <w:r w:rsidRPr="003A5FFB">
              <w:rPr>
                <w:rFonts w:eastAsia="Calibri" w:cs="Calibri"/>
                <w:b/>
                <w:bCs/>
                <w:spacing w:val="-1"/>
                <w:sz w:val="18"/>
                <w:szCs w:val="18"/>
              </w:rPr>
              <w:t>rf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w:t>
            </w:r>
            <w:r w:rsidRPr="003A5FFB">
              <w:rPr>
                <w:rFonts w:eastAsia="Calibri" w:cs="Calibri"/>
                <w:b/>
                <w:bCs/>
                <w:sz w:val="18"/>
                <w:szCs w:val="18"/>
              </w:rPr>
              <w:t>an</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z w:val="18"/>
                <w:szCs w:val="18"/>
              </w:rPr>
              <w:t>(6) 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g</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pacing w:val="-1"/>
                <w:sz w:val="18"/>
                <w:szCs w:val="18"/>
              </w:rPr>
              <w:t>s</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m</w:t>
            </w:r>
            <w:r w:rsidRPr="003A5FFB">
              <w:rPr>
                <w:rFonts w:eastAsia="Calibri" w:cs="Calibri"/>
                <w:b/>
                <w:bCs/>
                <w:sz w:val="18"/>
                <w:szCs w:val="18"/>
              </w:rPr>
              <w:t>ong</w:t>
            </w:r>
            <w:r w:rsidRPr="003A5FFB">
              <w:rPr>
                <w:rFonts w:eastAsia="Calibri" w:cs="Calibri"/>
                <w:b/>
                <w:bCs/>
                <w:spacing w:val="1"/>
                <w:sz w:val="18"/>
                <w:szCs w:val="18"/>
              </w:rPr>
              <w:t xml:space="preserve"> </w:t>
            </w:r>
            <w:r w:rsidRPr="003A5FFB">
              <w:rPr>
                <w:rFonts w:eastAsia="Calibri" w:cs="Calibri"/>
                <w:b/>
                <w:bCs/>
                <w:spacing w:val="-1"/>
                <w:sz w:val="18"/>
                <w:szCs w:val="18"/>
              </w:rPr>
              <w:t>s</w:t>
            </w:r>
            <w:r w:rsidRPr="003A5FFB">
              <w:rPr>
                <w:rFonts w:eastAsia="Calibri" w:cs="Calibri"/>
                <w:b/>
                <w:bCs/>
                <w:sz w:val="18"/>
                <w:szCs w:val="18"/>
              </w:rPr>
              <w:t>ub</w:t>
            </w:r>
            <w:r w:rsidRPr="003A5FFB">
              <w:rPr>
                <w:rFonts w:eastAsia="Calibri" w:cs="Calibri"/>
                <w:b/>
                <w:bCs/>
                <w:spacing w:val="1"/>
                <w:sz w:val="18"/>
                <w:szCs w:val="18"/>
              </w:rPr>
              <w:t>g</w:t>
            </w:r>
            <w:r w:rsidRPr="003A5FFB">
              <w:rPr>
                <w:rFonts w:eastAsia="Calibri" w:cs="Calibri"/>
                <w:b/>
                <w:bCs/>
                <w:spacing w:val="-1"/>
                <w:sz w:val="18"/>
                <w:szCs w:val="18"/>
              </w:rPr>
              <w:t>r</w:t>
            </w:r>
            <w:r w:rsidRPr="003A5FFB">
              <w:rPr>
                <w:rFonts w:eastAsia="Calibri" w:cs="Calibri"/>
                <w:b/>
                <w:bCs/>
                <w:sz w:val="18"/>
                <w:szCs w:val="18"/>
              </w:rPr>
              <w:t>oups</w:t>
            </w:r>
            <w:r w:rsidRPr="003A5FFB">
              <w:rPr>
                <w:rFonts w:eastAsia="Calibri" w:cs="Calibri"/>
                <w:b/>
                <w:bCs/>
                <w:spacing w:val="-1"/>
                <w:sz w:val="18"/>
                <w:szCs w:val="18"/>
              </w:rPr>
              <w:t xml:space="preserve"> </w:t>
            </w:r>
            <w:r w:rsidRPr="003A5FFB">
              <w:rPr>
                <w:rFonts w:eastAsia="Calibri" w:cs="Calibri"/>
                <w:b/>
                <w:bCs/>
                <w:sz w:val="18"/>
                <w:szCs w:val="18"/>
              </w:rPr>
              <w:t>of</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pacing w:val="-1"/>
                <w:sz w:val="18"/>
                <w:szCs w:val="18"/>
              </w:rPr>
              <w:t>s</w:t>
            </w:r>
            <w:r w:rsidRPr="003A5FFB">
              <w:rPr>
                <w:rFonts w:eastAsia="Calibri" w:cs="Calibri"/>
                <w:b/>
                <w:bCs/>
                <w:sz w:val="18"/>
                <w:szCs w:val="18"/>
              </w:rPr>
              <w:t>,</w:t>
            </w:r>
            <w:r w:rsidRPr="003A5FFB">
              <w:rPr>
                <w:rFonts w:eastAsia="Calibri" w:cs="Calibri"/>
                <w:b/>
                <w:bCs/>
                <w:spacing w:val="-1"/>
                <w:sz w:val="18"/>
                <w:szCs w:val="18"/>
              </w:rPr>
              <w:t xml:space="preserve"> 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pacing w:val="-1"/>
                <w:sz w:val="18"/>
                <w:szCs w:val="18"/>
              </w:rPr>
              <w:t>l</w:t>
            </w:r>
            <w:r w:rsidRPr="003A5FFB">
              <w:rPr>
                <w:rFonts w:eastAsia="Calibri" w:cs="Calibri"/>
                <w:b/>
                <w:bCs/>
                <w:sz w:val="18"/>
                <w:szCs w:val="18"/>
              </w:rPr>
              <w:t>ud</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pacing w:val="-1"/>
                <w:sz w:val="18"/>
                <w:szCs w:val="18"/>
              </w:rPr>
              <w:t>l</w:t>
            </w:r>
            <w:r w:rsidRPr="003A5FFB">
              <w:rPr>
                <w:rFonts w:eastAsia="Calibri" w:cs="Calibri"/>
                <w:b/>
                <w:bCs/>
                <w:sz w:val="18"/>
                <w:szCs w:val="18"/>
              </w:rPr>
              <w:t>ow</w:t>
            </w:r>
            <w:r w:rsidRPr="003A5FFB">
              <w:rPr>
                <w:rFonts w:eastAsia="Calibri" w:cs="Calibri"/>
                <w:b/>
                <w:bCs/>
                <w:spacing w:val="1"/>
                <w:sz w:val="18"/>
                <w:szCs w:val="18"/>
              </w:rPr>
              <w:t>-</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r w:rsidRPr="003A5FFB">
              <w:rPr>
                <w:rFonts w:eastAsia="Calibri" w:cs="Calibri"/>
                <w:b/>
                <w:bCs/>
                <w:spacing w:val="1"/>
                <w:sz w:val="18"/>
                <w:szCs w:val="18"/>
              </w:rPr>
              <w:t xml:space="preserve"> </w:t>
            </w:r>
            <w:r w:rsidRPr="003A5FFB">
              <w:rPr>
                <w:rFonts w:eastAsia="Calibri" w:cs="Calibri"/>
                <w:b/>
                <w:bCs/>
                <w:spacing w:val="-1"/>
                <w:sz w:val="18"/>
                <w:szCs w:val="18"/>
              </w:rPr>
              <w:t>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as</w:t>
            </w:r>
            <w:r w:rsidRPr="003A5FFB">
              <w:rPr>
                <w:rFonts w:eastAsia="Calibri" w:cs="Calibri"/>
                <w:b/>
                <w:bCs/>
                <w:spacing w:val="-1"/>
                <w:sz w:val="18"/>
                <w:szCs w:val="18"/>
              </w:rPr>
              <w:t xml:space="preserve"> </w:t>
            </w:r>
            <w:r w:rsidRPr="003A5FFB">
              <w:rPr>
                <w:rFonts w:eastAsia="Calibri" w:cs="Calibri"/>
                <w:b/>
                <w:bCs/>
                <w:sz w:val="18"/>
                <w:szCs w:val="18"/>
              </w:rPr>
              <w:t>d</w:t>
            </w:r>
            <w:r w:rsidRPr="003A5FFB">
              <w:rPr>
                <w:rFonts w:eastAsia="Calibri" w:cs="Calibri"/>
                <w:b/>
                <w:bCs/>
                <w:spacing w:val="1"/>
                <w:sz w:val="18"/>
                <w:szCs w:val="18"/>
              </w:rPr>
              <w:t>e</w:t>
            </w:r>
            <w:r w:rsidRPr="003A5FFB">
              <w:rPr>
                <w:rFonts w:eastAsia="Calibri" w:cs="Calibri"/>
                <w:b/>
                <w:bCs/>
                <w:spacing w:val="-1"/>
                <w:sz w:val="18"/>
                <w:szCs w:val="18"/>
              </w:rPr>
              <w:t>fi</w:t>
            </w:r>
            <w:r w:rsidRPr="003A5FFB">
              <w:rPr>
                <w:rFonts w:eastAsia="Calibri" w:cs="Calibri"/>
                <w:b/>
                <w:bCs/>
                <w:sz w:val="18"/>
                <w:szCs w:val="18"/>
              </w:rPr>
              <w:t>n</w:t>
            </w:r>
            <w:r w:rsidRPr="003A5FFB">
              <w:rPr>
                <w:rFonts w:eastAsia="Calibri" w:cs="Calibri"/>
                <w:b/>
                <w:bCs/>
                <w:spacing w:val="1"/>
                <w:sz w:val="18"/>
                <w:szCs w:val="18"/>
              </w:rPr>
              <w:t>e</w:t>
            </w:r>
            <w:r w:rsidRPr="003A5FFB">
              <w:rPr>
                <w:rFonts w:eastAsia="Calibri" w:cs="Calibri"/>
                <w:b/>
                <w:bCs/>
                <w:sz w:val="18"/>
                <w:szCs w:val="18"/>
              </w:rPr>
              <w:t>d by</w:t>
            </w:r>
            <w:r w:rsidRPr="003A5FFB">
              <w:rPr>
                <w:rFonts w:eastAsia="Calibri" w:cs="Calibri"/>
                <w:b/>
                <w:bCs/>
                <w:spacing w:val="1"/>
                <w:sz w:val="18"/>
                <w:szCs w:val="18"/>
              </w:rPr>
              <w:t xml:space="preserve"> c</w:t>
            </w:r>
            <w:r w:rsidRPr="003A5FFB">
              <w:rPr>
                <w:rFonts w:eastAsia="Calibri" w:cs="Calibri"/>
                <w:b/>
                <w:bCs/>
                <w:sz w:val="18"/>
                <w:szCs w:val="18"/>
              </w:rPr>
              <w:t>hap</w:t>
            </w:r>
            <w:r w:rsidRPr="003A5FFB">
              <w:rPr>
                <w:rFonts w:eastAsia="Calibri" w:cs="Calibri"/>
                <w:b/>
                <w:bCs/>
                <w:spacing w:val="1"/>
                <w:sz w:val="18"/>
                <w:szCs w:val="18"/>
              </w:rPr>
              <w:t>te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z w:val="18"/>
                <w:szCs w:val="18"/>
              </w:rPr>
              <w:t>70,</w:t>
            </w:r>
            <w:r w:rsidRPr="003A5FFB">
              <w:rPr>
                <w:rFonts w:eastAsia="Calibri" w:cs="Calibri"/>
                <w:b/>
                <w:bCs/>
                <w:spacing w:val="-1"/>
                <w:sz w:val="18"/>
                <w:szCs w:val="18"/>
              </w:rPr>
              <w:t xml:space="preserve"> li</w:t>
            </w:r>
            <w:r w:rsidRPr="003A5FFB">
              <w:rPr>
                <w:rFonts w:eastAsia="Calibri" w:cs="Calibri"/>
                <w:b/>
                <w:bCs/>
                <w:spacing w:val="1"/>
                <w:sz w:val="18"/>
                <w:szCs w:val="18"/>
              </w:rPr>
              <w:t>m</w:t>
            </w:r>
            <w:r w:rsidRPr="003A5FFB">
              <w:rPr>
                <w:rFonts w:eastAsia="Calibri" w:cs="Calibri"/>
                <w:b/>
                <w:bCs/>
                <w:spacing w:val="-1"/>
                <w:sz w:val="18"/>
                <w:szCs w:val="18"/>
              </w:rPr>
              <w:t>i</w:t>
            </w:r>
            <w:r w:rsidRPr="003A5FFB">
              <w:rPr>
                <w:rFonts w:eastAsia="Calibri" w:cs="Calibri"/>
                <w:b/>
                <w:bCs/>
                <w:spacing w:val="1"/>
                <w:sz w:val="18"/>
                <w:szCs w:val="18"/>
              </w:rPr>
              <w:t>te</w:t>
            </w:r>
            <w:r w:rsidRPr="003A5FFB">
              <w:rPr>
                <w:rFonts w:eastAsia="Calibri" w:cs="Calibri"/>
                <w:b/>
                <w:bCs/>
                <w:sz w:val="18"/>
                <w:szCs w:val="18"/>
              </w:rPr>
              <w:t xml:space="preserve">d </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g</w:t>
            </w:r>
            <w:r w:rsidRPr="003A5FFB">
              <w:rPr>
                <w:rFonts w:eastAsia="Calibri" w:cs="Calibri"/>
                <w:b/>
                <w:bCs/>
                <w:spacing w:val="-1"/>
                <w:sz w:val="18"/>
                <w:szCs w:val="18"/>
              </w:rPr>
              <w:t>lis</w:t>
            </w:r>
            <w:r w:rsidRPr="003A5FFB">
              <w:rPr>
                <w:rFonts w:eastAsia="Calibri" w:cs="Calibri"/>
                <w:b/>
                <w:bCs/>
                <w:sz w:val="18"/>
                <w:szCs w:val="18"/>
              </w:rPr>
              <w:t>h</w:t>
            </w:r>
            <w:r w:rsidRPr="003A5FFB">
              <w:rPr>
                <w:rFonts w:eastAsia="Calibri" w:cs="Calibri"/>
                <w:b/>
                <w:bCs/>
                <w:spacing w:val="1"/>
                <w:sz w:val="18"/>
                <w:szCs w:val="18"/>
              </w:rPr>
              <w:t>-</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fi</w:t>
            </w:r>
            <w:r w:rsidRPr="003A5FFB">
              <w:rPr>
                <w:rFonts w:eastAsia="Calibri" w:cs="Calibri"/>
                <w:b/>
                <w:bCs/>
                <w:spacing w:val="1"/>
                <w:sz w:val="18"/>
                <w:szCs w:val="18"/>
              </w:rPr>
              <w:t>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nt</w:t>
            </w:r>
            <w:r w:rsidRPr="003A5FFB">
              <w:rPr>
                <w:rFonts w:eastAsia="Calibri" w:cs="Calibri"/>
                <w:b/>
                <w:bCs/>
                <w:spacing w:val="1"/>
                <w:sz w:val="18"/>
                <w:szCs w:val="18"/>
              </w:rPr>
              <w:t xml:space="preserve"> </w:t>
            </w:r>
            <w:r w:rsidRPr="003A5FFB">
              <w:rPr>
                <w:rFonts w:eastAsia="Calibri" w:cs="Calibri"/>
                <w:b/>
                <w:bCs/>
                <w:spacing w:val="-1"/>
                <w:sz w:val="18"/>
                <w:szCs w:val="18"/>
              </w:rPr>
              <w:t>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 xml:space="preserve">and </w:t>
            </w:r>
            <w:r w:rsidRPr="003A5FFB">
              <w:rPr>
                <w:rFonts w:eastAsia="Calibri" w:cs="Calibri"/>
                <w:b/>
                <w:bCs/>
                <w:spacing w:val="-1"/>
                <w:sz w:val="18"/>
                <w:szCs w:val="18"/>
              </w:rPr>
              <w:t>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r</w:t>
            </w:r>
            <w:r w:rsidRPr="003A5FFB">
              <w:rPr>
                <w:rFonts w:eastAsia="Calibri" w:cs="Calibri"/>
                <w:b/>
                <w:bCs/>
                <w:spacing w:val="1"/>
                <w:sz w:val="18"/>
                <w:szCs w:val="18"/>
              </w:rPr>
              <w:t>ece</w:t>
            </w:r>
            <w:r w:rsidRPr="003A5FFB">
              <w:rPr>
                <w:rFonts w:eastAsia="Calibri" w:cs="Calibri"/>
                <w:b/>
                <w:bCs/>
                <w:spacing w:val="-1"/>
                <w:sz w:val="18"/>
                <w:szCs w:val="18"/>
              </w:rPr>
              <w:t>i</w:t>
            </w:r>
            <w:r w:rsidRPr="003A5FFB">
              <w:rPr>
                <w:rFonts w:eastAsia="Calibri" w:cs="Calibri"/>
                <w:b/>
                <w:bCs/>
                <w:spacing w:val="1"/>
                <w:sz w:val="18"/>
                <w:szCs w:val="18"/>
              </w:rPr>
              <w:t>v</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pacing w:val="-1"/>
                <w:sz w:val="18"/>
                <w:szCs w:val="18"/>
              </w:rPr>
              <w:t>s</w:t>
            </w:r>
            <w:r w:rsidRPr="003A5FFB">
              <w:rPr>
                <w:rFonts w:eastAsia="Calibri" w:cs="Calibri"/>
                <w:b/>
                <w:bCs/>
                <w:sz w:val="18"/>
                <w:szCs w:val="18"/>
              </w:rPr>
              <w:t>p</w:t>
            </w:r>
            <w:r w:rsidRPr="003A5FFB">
              <w:rPr>
                <w:rFonts w:eastAsia="Calibri" w:cs="Calibri"/>
                <w:b/>
                <w:bCs/>
                <w:spacing w:val="1"/>
                <w:sz w:val="18"/>
                <w:szCs w:val="18"/>
              </w:rPr>
              <w:t>ec</w:t>
            </w:r>
            <w:r w:rsidRPr="003A5FFB">
              <w:rPr>
                <w:rFonts w:eastAsia="Calibri" w:cs="Calibri"/>
                <w:b/>
                <w:bCs/>
                <w:spacing w:val="-1"/>
                <w:sz w:val="18"/>
                <w:szCs w:val="18"/>
              </w:rPr>
              <w:t>i</w:t>
            </w:r>
            <w:r w:rsidRPr="003A5FFB">
              <w:rPr>
                <w:rFonts w:eastAsia="Calibri" w:cs="Calibri"/>
                <w:b/>
                <w:bCs/>
                <w:sz w:val="18"/>
                <w:szCs w:val="18"/>
              </w:rPr>
              <w:t>al</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du</w:t>
            </w:r>
            <w:r w:rsidRPr="003A5FFB">
              <w:rPr>
                <w:rFonts w:eastAsia="Calibri" w:cs="Calibri"/>
                <w:b/>
                <w:bCs/>
                <w:spacing w:val="1"/>
                <w:sz w:val="18"/>
                <w:szCs w:val="18"/>
              </w:rPr>
              <w:t>c</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on;</w:t>
            </w:r>
            <w:r w:rsidRPr="003A5FFB">
              <w:rPr>
                <w:rFonts w:eastAsia="Calibri" w:cs="Calibri"/>
                <w:b/>
                <w:bCs/>
                <w:spacing w:val="1"/>
                <w:sz w:val="18"/>
                <w:szCs w:val="18"/>
              </w:rPr>
              <w:t xml:space="preserve"> </w:t>
            </w:r>
            <w:r w:rsidRPr="003A5FFB">
              <w:rPr>
                <w:rFonts w:eastAsia="Calibri" w:cs="Calibri"/>
                <w:b/>
                <w:bCs/>
                <w:sz w:val="18"/>
                <w:szCs w:val="18"/>
              </w:rPr>
              <w:t xml:space="preserve">(7) </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z w:val="18"/>
                <w:szCs w:val="18"/>
              </w:rPr>
              <w:t>du</w:t>
            </w:r>
            <w:r w:rsidRPr="003A5FFB">
              <w:rPr>
                <w:rFonts w:eastAsia="Calibri" w:cs="Calibri"/>
                <w:b/>
                <w:bCs/>
                <w:spacing w:val="1"/>
                <w:sz w:val="18"/>
                <w:szCs w:val="18"/>
              </w:rPr>
              <w:t>ct</w:t>
            </w:r>
            <w:r w:rsidRPr="003A5FFB">
              <w:rPr>
                <w:rFonts w:eastAsia="Calibri" w:cs="Calibri"/>
                <w:b/>
                <w:bCs/>
                <w:spacing w:val="-1"/>
                <w:sz w:val="18"/>
                <w:szCs w:val="18"/>
              </w:rPr>
              <w:t>i</w:t>
            </w:r>
            <w:r w:rsidRPr="003A5FFB">
              <w:rPr>
                <w:rFonts w:eastAsia="Calibri" w:cs="Calibri"/>
                <w:b/>
                <w:bCs/>
                <w:sz w:val="18"/>
                <w:szCs w:val="18"/>
              </w:rPr>
              <w:t>on of</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eveme</w:t>
            </w:r>
            <w:r w:rsidRPr="003A5FFB">
              <w:rPr>
                <w:rFonts w:eastAsia="Calibri" w:cs="Calibri"/>
                <w:b/>
                <w:bCs/>
                <w:sz w:val="18"/>
                <w:szCs w:val="18"/>
              </w:rPr>
              <w:t>nt</w:t>
            </w:r>
            <w:r w:rsidRPr="003A5FFB">
              <w:rPr>
                <w:rFonts w:eastAsia="Calibri" w:cs="Calibri"/>
                <w:b/>
                <w:bCs/>
                <w:spacing w:val="1"/>
                <w:sz w:val="18"/>
                <w:szCs w:val="18"/>
              </w:rPr>
              <w:t xml:space="preserve"> g</w:t>
            </w:r>
            <w:r w:rsidRPr="003A5FFB">
              <w:rPr>
                <w:rFonts w:eastAsia="Calibri" w:cs="Calibri"/>
                <w:b/>
                <w:bCs/>
                <w:sz w:val="18"/>
                <w:szCs w:val="18"/>
              </w:rPr>
              <w:t>aps</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m</w:t>
            </w:r>
            <w:r w:rsidRPr="003A5FFB">
              <w:rPr>
                <w:rFonts w:eastAsia="Calibri" w:cs="Calibri"/>
                <w:b/>
                <w:bCs/>
                <w:sz w:val="18"/>
                <w:szCs w:val="18"/>
              </w:rPr>
              <w:t>ong</w:t>
            </w:r>
            <w:r w:rsidRPr="003A5FFB">
              <w:rPr>
                <w:rFonts w:eastAsia="Calibri" w:cs="Calibri"/>
                <w:b/>
                <w:bCs/>
                <w:spacing w:val="1"/>
                <w:sz w:val="18"/>
                <w:szCs w:val="18"/>
              </w:rPr>
              <w:t xml:space="preserve"> </w:t>
            </w:r>
            <w:r w:rsidRPr="003A5FFB">
              <w:rPr>
                <w:rFonts w:eastAsia="Calibri" w:cs="Calibri"/>
                <w:b/>
                <w:bCs/>
                <w:sz w:val="18"/>
                <w:szCs w:val="18"/>
              </w:rPr>
              <w:t>d</w:t>
            </w:r>
            <w:r w:rsidRPr="003A5FFB">
              <w:rPr>
                <w:rFonts w:eastAsia="Calibri" w:cs="Calibri"/>
                <w:b/>
                <w:bCs/>
                <w:spacing w:val="-1"/>
                <w:sz w:val="18"/>
                <w:szCs w:val="18"/>
              </w:rPr>
              <w:t>iff</w:t>
            </w:r>
            <w:r w:rsidRPr="003A5FFB">
              <w:rPr>
                <w:rFonts w:eastAsia="Calibri" w:cs="Calibri"/>
                <w:b/>
                <w:bCs/>
                <w:spacing w:val="1"/>
                <w:sz w:val="18"/>
                <w:szCs w:val="18"/>
              </w:rPr>
              <w:t>e</w:t>
            </w:r>
            <w:r w:rsidRPr="003A5FFB">
              <w:rPr>
                <w:rFonts w:eastAsia="Calibri" w:cs="Calibri"/>
                <w:b/>
                <w:bCs/>
                <w:spacing w:val="-1"/>
                <w:sz w:val="18"/>
                <w:szCs w:val="18"/>
              </w:rPr>
              <w:t>r</w:t>
            </w:r>
            <w:r w:rsidRPr="003A5FFB">
              <w:rPr>
                <w:rFonts w:eastAsia="Calibri" w:cs="Calibri"/>
                <w:b/>
                <w:bCs/>
                <w:spacing w:val="1"/>
                <w:sz w:val="18"/>
                <w:szCs w:val="18"/>
              </w:rPr>
              <w:t>e</w:t>
            </w:r>
            <w:r w:rsidRPr="003A5FFB">
              <w:rPr>
                <w:rFonts w:eastAsia="Calibri" w:cs="Calibri"/>
                <w:b/>
                <w:bCs/>
                <w:sz w:val="18"/>
                <w:szCs w:val="18"/>
              </w:rPr>
              <w:t>nt</w:t>
            </w:r>
            <w:r w:rsidRPr="003A5FFB">
              <w:rPr>
                <w:rFonts w:eastAsia="Calibri" w:cs="Calibri"/>
                <w:b/>
                <w:bCs/>
                <w:spacing w:val="1"/>
                <w:sz w:val="18"/>
                <w:szCs w:val="18"/>
              </w:rPr>
              <w:t xml:space="preserve"> g</w:t>
            </w:r>
            <w:r w:rsidRPr="003A5FFB">
              <w:rPr>
                <w:rFonts w:eastAsia="Calibri" w:cs="Calibri"/>
                <w:b/>
                <w:bCs/>
                <w:spacing w:val="-1"/>
                <w:sz w:val="18"/>
                <w:szCs w:val="18"/>
              </w:rPr>
              <w:t>r</w:t>
            </w:r>
            <w:r w:rsidRPr="003A5FFB">
              <w:rPr>
                <w:rFonts w:eastAsia="Calibri" w:cs="Calibri"/>
                <w:b/>
                <w:bCs/>
                <w:sz w:val="18"/>
                <w:szCs w:val="18"/>
              </w:rPr>
              <w:t>oups</w:t>
            </w:r>
            <w:r w:rsidRPr="003A5FFB">
              <w:rPr>
                <w:rFonts w:eastAsia="Calibri" w:cs="Calibri"/>
                <w:b/>
                <w:bCs/>
                <w:spacing w:val="-1"/>
                <w:sz w:val="18"/>
                <w:szCs w:val="18"/>
              </w:rPr>
              <w:t xml:space="preserve"> </w:t>
            </w:r>
            <w:r w:rsidRPr="003A5FFB">
              <w:rPr>
                <w:rFonts w:eastAsia="Calibri" w:cs="Calibri"/>
                <w:b/>
                <w:bCs/>
                <w:sz w:val="18"/>
                <w:szCs w:val="18"/>
              </w:rPr>
              <w:t>of</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tc>
      </w:tr>
      <w:tr w:rsidR="002B1A16" w:rsidRPr="003A5FFB" w14:paraId="2F7015AE" w14:textId="77777777" w:rsidTr="00124E55">
        <w:trPr>
          <w:trHeight w:hRule="exact" w:val="1634"/>
        </w:trPr>
        <w:tc>
          <w:tcPr>
            <w:tcW w:w="2167" w:type="pct"/>
          </w:tcPr>
          <w:p w14:paraId="2F7015A3" w14:textId="77777777" w:rsidR="002B1A16" w:rsidRPr="003A5FFB" w:rsidRDefault="002B1A16" w:rsidP="00124E55">
            <w:pPr>
              <w:spacing w:line="205" w:lineRule="exact"/>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rr</w:t>
            </w:r>
            <w:r w:rsidRPr="003A5FFB">
              <w:rPr>
                <w:rFonts w:eastAsia="Calibri" w:cs="Calibri"/>
                <w:b/>
                <w:bCs/>
                <w:sz w:val="18"/>
                <w:szCs w:val="18"/>
              </w:rPr>
              <w:t>ow</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fi</w:t>
            </w:r>
            <w:r w:rsidRPr="003A5FFB">
              <w:rPr>
                <w:rFonts w:eastAsia="Calibri" w:cs="Calibri"/>
                <w:b/>
                <w:bCs/>
                <w:spacing w:val="1"/>
                <w:sz w:val="18"/>
                <w:szCs w:val="18"/>
              </w:rPr>
              <w:t>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y</w:t>
            </w:r>
            <w:r w:rsidRPr="003A5FFB">
              <w:rPr>
                <w:rFonts w:eastAsia="Calibri" w:cs="Calibri"/>
                <w:b/>
                <w:bCs/>
                <w:spacing w:val="1"/>
                <w:sz w:val="18"/>
                <w:szCs w:val="18"/>
              </w:rPr>
              <w:t xml:space="preserve"> g</w:t>
            </w:r>
            <w:r w:rsidRPr="003A5FFB">
              <w:rPr>
                <w:rFonts w:eastAsia="Calibri" w:cs="Calibri"/>
                <w:b/>
                <w:bCs/>
                <w:sz w:val="18"/>
                <w:szCs w:val="18"/>
              </w:rPr>
              <w:t>aps</w:t>
            </w:r>
            <w:r w:rsidRPr="003A5FFB">
              <w:rPr>
                <w:rFonts w:eastAsia="Calibri" w:cs="Calibri"/>
                <w:b/>
                <w:bCs/>
                <w:spacing w:val="-1"/>
                <w:sz w:val="18"/>
                <w:szCs w:val="18"/>
              </w:rPr>
              <w:t xml:space="preserve"> </w:t>
            </w:r>
            <w:r w:rsidRPr="003A5FFB">
              <w:rPr>
                <w:rFonts w:eastAsia="Calibri" w:cs="Calibri"/>
                <w:b/>
                <w:bCs/>
                <w:sz w:val="18"/>
                <w:szCs w:val="18"/>
              </w:rPr>
              <w:t>(</w:t>
            </w:r>
            <w:r w:rsidRPr="003A5FFB">
              <w:rPr>
                <w:rFonts w:eastAsia="Calibri" w:cs="Calibri"/>
                <w:b/>
                <w:bCs/>
                <w:spacing w:val="1"/>
                <w:sz w:val="18"/>
                <w:szCs w:val="18"/>
              </w:rPr>
              <w:t>E</w:t>
            </w:r>
            <w:r w:rsidRPr="003A5FFB">
              <w:rPr>
                <w:rFonts w:eastAsia="Calibri" w:cs="Calibri"/>
                <w:b/>
                <w:bCs/>
                <w:sz w:val="18"/>
                <w:szCs w:val="18"/>
              </w:rPr>
              <w:t>LA)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2F7015A4" w14:textId="77777777" w:rsidR="002B1A16" w:rsidRPr="003A5FFB" w:rsidRDefault="002B1A16" w:rsidP="00124E55">
            <w:pPr>
              <w:spacing w:before="15" w:line="258" w:lineRule="auto"/>
              <w:ind w:left="21" w:right="3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h</w:t>
            </w: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di</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hei</w:t>
            </w:r>
            <w:r w:rsidRPr="003A5FFB">
              <w:rPr>
                <w:rFonts w:eastAsia="Calibri" w:cs="Calibri"/>
                <w:sz w:val="18"/>
                <w:szCs w:val="18"/>
              </w:rPr>
              <w:t xml:space="preserve">r </w:t>
            </w:r>
            <w:r w:rsidRPr="003A5FFB">
              <w:rPr>
                <w:rFonts w:eastAsia="Calibri" w:cs="Calibri"/>
                <w:spacing w:val="-1"/>
                <w:sz w:val="18"/>
                <w:szCs w:val="18"/>
              </w:rPr>
              <w:t>le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b</w:t>
            </w:r>
            <w:r w:rsidRPr="003A5FFB">
              <w:rPr>
                <w:rFonts w:eastAsia="Calibri" w:cs="Calibri"/>
                <w:sz w:val="18"/>
                <w:szCs w:val="18"/>
              </w:rPr>
              <w:t xml:space="preserve">y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2017.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100</w:t>
            </w:r>
            <w:r w:rsidRPr="003A5FFB">
              <w:rPr>
                <w:rFonts w:eastAsia="Calibri" w:cs="Calibri"/>
                <w:spacing w:val="1"/>
                <w:sz w:val="18"/>
                <w:szCs w:val="18"/>
              </w:rPr>
              <w:t>-</w:t>
            </w:r>
            <w:r w:rsidRPr="003A5FFB">
              <w:rPr>
                <w:rFonts w:eastAsia="Calibri" w:cs="Calibri"/>
                <w:spacing w:val="-1"/>
                <w:sz w:val="18"/>
                <w:szCs w:val="18"/>
              </w:rPr>
              <w:t>poin</w:t>
            </w:r>
            <w:r w:rsidRPr="003A5FFB">
              <w:rPr>
                <w:rFonts w:eastAsia="Calibri" w:cs="Calibri"/>
                <w:sz w:val="18"/>
                <w:szCs w:val="18"/>
              </w:rPr>
              <w:t>t C</w:t>
            </w:r>
            <w:r w:rsidRPr="003A5FFB">
              <w:rPr>
                <w:rFonts w:eastAsia="Calibri" w:cs="Calibri"/>
                <w:spacing w:val="-1"/>
                <w:sz w:val="18"/>
                <w:szCs w:val="18"/>
              </w:rPr>
              <w:t>o</w:t>
            </w:r>
            <w:r w:rsidRPr="003A5FFB">
              <w:rPr>
                <w:rFonts w:eastAsia="Calibri" w:cs="Calibri"/>
                <w:spacing w:val="1"/>
                <w:sz w:val="18"/>
                <w:szCs w:val="18"/>
              </w:rPr>
              <w:t>m</w:t>
            </w:r>
            <w:r w:rsidRPr="003A5FFB">
              <w:rPr>
                <w:rFonts w:eastAsia="Calibri" w:cs="Calibri"/>
                <w:spacing w:val="-1"/>
                <w:sz w:val="18"/>
                <w:szCs w:val="18"/>
              </w:rPr>
              <w:t>po</w:t>
            </w:r>
            <w:r w:rsidRPr="003A5FFB">
              <w:rPr>
                <w:rFonts w:eastAsia="Calibri" w:cs="Calibri"/>
                <w:sz w:val="18"/>
                <w:szCs w:val="18"/>
              </w:rPr>
              <w:t>s</w:t>
            </w:r>
            <w:r w:rsidRPr="003A5FFB">
              <w:rPr>
                <w:rFonts w:eastAsia="Calibri" w:cs="Calibri"/>
                <w:spacing w:val="-1"/>
                <w:sz w:val="18"/>
                <w:szCs w:val="18"/>
              </w:rPr>
              <w:t>i</w:t>
            </w:r>
            <w:r w:rsidRPr="003A5FFB">
              <w:rPr>
                <w:rFonts w:eastAsia="Calibri" w:cs="Calibri"/>
                <w:sz w:val="18"/>
                <w:szCs w:val="18"/>
              </w:rPr>
              <w:t>te</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I</w:t>
            </w:r>
            <w:r w:rsidRPr="003A5FFB">
              <w:rPr>
                <w:rFonts w:eastAsia="Calibri" w:cs="Calibri"/>
                <w:spacing w:val="-1"/>
                <w:sz w:val="18"/>
                <w:szCs w:val="18"/>
              </w:rPr>
              <w:t>nde</w:t>
            </w:r>
            <w:r w:rsidRPr="003A5FFB">
              <w:rPr>
                <w:rFonts w:eastAsia="Calibri" w:cs="Calibri"/>
                <w:sz w:val="18"/>
                <w:szCs w:val="18"/>
              </w:rPr>
              <w:t>x</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P</w:t>
            </w:r>
            <w:r w:rsidRPr="003A5FFB">
              <w:rPr>
                <w:rFonts w:eastAsia="Calibri" w:cs="Calibri"/>
                <w:sz w:val="18"/>
                <w:szCs w:val="18"/>
              </w:rPr>
              <w:t>I)</w:t>
            </w:r>
            <w:r w:rsidRPr="003A5FFB">
              <w:rPr>
                <w:rFonts w:eastAsia="Calibri" w:cs="Calibri"/>
                <w:spacing w:val="1"/>
                <w:sz w:val="18"/>
                <w:szCs w:val="18"/>
              </w:rPr>
              <w:t xml:space="preserve"> 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p</w:t>
            </w:r>
            <w:r w:rsidRPr="003A5FFB">
              <w:rPr>
                <w:rFonts w:eastAsia="Calibri" w:cs="Calibri"/>
                <w:spacing w:val="1"/>
                <w:sz w:val="18"/>
                <w:szCs w:val="18"/>
              </w:rPr>
              <w:t>r</w:t>
            </w:r>
            <w:r w:rsidRPr="003A5FFB">
              <w:rPr>
                <w:rFonts w:eastAsia="Calibri" w:cs="Calibri"/>
                <w:spacing w:val="-1"/>
                <w:sz w:val="18"/>
                <w:szCs w:val="18"/>
              </w:rPr>
              <w:t>og</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ss </w:t>
            </w:r>
            <w:r w:rsidRPr="003A5FFB">
              <w:rPr>
                <w:rFonts w:eastAsia="Calibri" w:cs="Calibri"/>
                <w:spacing w:val="1"/>
                <w:sz w:val="18"/>
                <w:szCs w:val="18"/>
              </w:rPr>
              <w:t>t</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d</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pacing w:val="-1"/>
                <w:sz w:val="18"/>
                <w:szCs w:val="18"/>
              </w:rPr>
              <w:t>hi</w:t>
            </w:r>
            <w:r w:rsidRPr="003A5FFB">
              <w:rPr>
                <w:rFonts w:eastAsia="Calibri" w:cs="Calibri"/>
                <w:sz w:val="18"/>
                <w:szCs w:val="18"/>
              </w:rPr>
              <w:t xml:space="preserve">s </w:t>
            </w:r>
            <w:r w:rsidRPr="003A5FFB">
              <w:rPr>
                <w:rFonts w:eastAsia="Calibri" w:cs="Calibri"/>
                <w:spacing w:val="-1"/>
                <w:sz w:val="18"/>
                <w:szCs w:val="18"/>
              </w:rPr>
              <w:t>go</w:t>
            </w:r>
            <w:r w:rsidRPr="003A5FFB">
              <w:rPr>
                <w:rFonts w:eastAsia="Calibri" w:cs="Calibri"/>
                <w:sz w:val="18"/>
                <w:szCs w:val="18"/>
              </w:rPr>
              <w:t>al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rr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pacing w:val="-1"/>
                <w:sz w:val="18"/>
                <w:szCs w:val="18"/>
              </w:rPr>
              <w:t>in</w:t>
            </w:r>
            <w:r w:rsidRPr="003A5FFB">
              <w:rPr>
                <w:rFonts w:eastAsia="Calibri" w:cs="Calibri"/>
                <w:sz w:val="18"/>
                <w:szCs w:val="18"/>
              </w:rPr>
              <w:t>g</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g</w:t>
            </w:r>
            <w:r w:rsidRPr="003A5FFB">
              <w:rPr>
                <w:rFonts w:eastAsia="Calibri" w:cs="Calibri"/>
                <w:sz w:val="18"/>
                <w:szCs w:val="18"/>
              </w:rPr>
              <w:t>a</w:t>
            </w:r>
            <w:r w:rsidRPr="003A5FFB">
              <w:rPr>
                <w:rFonts w:eastAsia="Calibri" w:cs="Calibri"/>
                <w:spacing w:val="-1"/>
                <w:sz w:val="18"/>
                <w:szCs w:val="18"/>
              </w:rPr>
              <w:t>p</w:t>
            </w:r>
            <w:r w:rsidRPr="003A5FFB">
              <w:rPr>
                <w:rFonts w:eastAsia="Calibri" w:cs="Calibri"/>
                <w:sz w:val="18"/>
                <w:szCs w:val="18"/>
              </w:rPr>
              <w:t xml:space="preserve">s. </w:t>
            </w:r>
            <w:r w:rsidRPr="003A5FFB">
              <w:rPr>
                <w:rFonts w:eastAsia="Calibri" w:cs="Calibri"/>
                <w:spacing w:val="1"/>
                <w:sz w:val="18"/>
                <w:szCs w:val="18"/>
              </w:rPr>
              <w:t>(S</w:t>
            </w:r>
            <w:r w:rsidRPr="003A5FFB">
              <w:rPr>
                <w:rFonts w:eastAsia="Calibri" w:cs="Calibri"/>
                <w:spacing w:val="-1"/>
                <w:sz w:val="18"/>
                <w:szCs w:val="18"/>
              </w:rPr>
              <w:t>ou</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Pr</w:t>
            </w:r>
            <w:r w:rsidRPr="003A5FFB">
              <w:rPr>
                <w:rFonts w:eastAsia="Calibri" w:cs="Calibri"/>
                <w:spacing w:val="-1"/>
                <w:sz w:val="18"/>
                <w:szCs w:val="18"/>
              </w:rPr>
              <w:t>e</w:t>
            </w:r>
            <w:r w:rsidRPr="003A5FFB">
              <w:rPr>
                <w:rFonts w:eastAsia="Calibri" w:cs="Calibri"/>
                <w:spacing w:val="1"/>
                <w:sz w:val="18"/>
                <w:szCs w:val="18"/>
              </w:rPr>
              <w:t>-</w:t>
            </w:r>
            <w:r w:rsidRPr="003A5FFB">
              <w:rPr>
                <w:rFonts w:eastAsia="Calibri" w:cs="Calibri"/>
                <w:spacing w:val="-1"/>
                <w:sz w:val="18"/>
                <w:szCs w:val="18"/>
              </w:rPr>
              <w:t>popul</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b</w:t>
            </w:r>
            <w:r w:rsidRPr="003A5FFB">
              <w:rPr>
                <w:rFonts w:eastAsia="Calibri" w:cs="Calibri"/>
                <w:sz w:val="18"/>
                <w:szCs w:val="18"/>
              </w:rPr>
              <w:t xml:space="preserve">y </w:t>
            </w:r>
            <w:r w:rsidRPr="003A5FFB">
              <w:rPr>
                <w:rFonts w:eastAsia="Calibri" w:cs="Calibri"/>
                <w:spacing w:val="1"/>
                <w:sz w:val="18"/>
                <w:szCs w:val="18"/>
              </w:rPr>
              <w:t>ES</w:t>
            </w:r>
            <w:r w:rsidRPr="003A5FFB">
              <w:rPr>
                <w:rFonts w:eastAsia="Calibri" w:cs="Calibri"/>
                <w:sz w:val="18"/>
                <w:szCs w:val="18"/>
              </w:rPr>
              <w:t>E</w:t>
            </w:r>
            <w:r w:rsidRPr="003A5FFB">
              <w:rPr>
                <w:rFonts w:eastAsia="Calibri" w:cs="Calibri"/>
                <w:spacing w:val="1"/>
                <w:sz w:val="18"/>
                <w:szCs w:val="18"/>
              </w:rPr>
              <w:t xml:space="preserve"> 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acc</w:t>
            </w:r>
            <w:r w:rsidRPr="003A5FFB">
              <w:rPr>
                <w:rFonts w:eastAsia="Calibri" w:cs="Calibri"/>
                <w:spacing w:val="-1"/>
                <w:sz w:val="18"/>
                <w:szCs w:val="18"/>
              </w:rPr>
              <w:t>oun</w:t>
            </w:r>
            <w:r w:rsidRPr="003A5FFB">
              <w:rPr>
                <w:rFonts w:eastAsia="Calibri" w:cs="Calibri"/>
                <w:sz w:val="18"/>
                <w:szCs w:val="18"/>
              </w:rPr>
              <w:t>ta</w:t>
            </w:r>
            <w:r w:rsidRPr="003A5FFB">
              <w:rPr>
                <w:rFonts w:eastAsia="Calibri" w:cs="Calibri"/>
                <w:spacing w:val="-1"/>
                <w:sz w:val="18"/>
                <w:szCs w:val="18"/>
              </w:rPr>
              <w:t>bili</w:t>
            </w:r>
            <w:r w:rsidRPr="003A5FFB">
              <w:rPr>
                <w:rFonts w:eastAsia="Calibri" w:cs="Calibri"/>
                <w:sz w:val="18"/>
                <w:szCs w:val="18"/>
              </w:rPr>
              <w:t xml:space="preserve">ty </w:t>
            </w:r>
            <w:r w:rsidRPr="003A5FFB">
              <w:rPr>
                <w:rFonts w:eastAsia="Calibri" w:cs="Calibri"/>
                <w:spacing w:val="-1"/>
                <w:sz w:val="18"/>
                <w:szCs w:val="18"/>
              </w:rPr>
              <w:t>d</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a. A </w:t>
            </w:r>
            <w:r w:rsidRPr="003A5FFB">
              <w:rPr>
                <w:rFonts w:eastAsia="Calibri" w:cs="Calibri"/>
                <w:spacing w:val="1"/>
                <w:sz w:val="18"/>
                <w:szCs w:val="18"/>
              </w:rPr>
              <w:t>m</w:t>
            </w:r>
            <w:r w:rsidRPr="003A5FFB">
              <w:rPr>
                <w:rFonts w:eastAsia="Calibri" w:cs="Calibri"/>
                <w:spacing w:val="-1"/>
                <w:sz w:val="18"/>
                <w:szCs w:val="18"/>
              </w:rPr>
              <w:t>ini</w:t>
            </w:r>
            <w:r w:rsidRPr="003A5FFB">
              <w:rPr>
                <w:rFonts w:eastAsia="Calibri" w:cs="Calibri"/>
                <w:sz w:val="18"/>
                <w:szCs w:val="18"/>
              </w:rPr>
              <w:t>m</w:t>
            </w:r>
            <w:r w:rsidRPr="003A5FFB">
              <w:rPr>
                <w:rFonts w:eastAsia="Calibri" w:cs="Calibri"/>
                <w:spacing w:val="-1"/>
                <w:sz w:val="18"/>
                <w:szCs w:val="18"/>
              </w:rPr>
              <w:t>u</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 xml:space="preserve">N </w:t>
            </w:r>
            <w:r w:rsidRPr="003A5FFB">
              <w:rPr>
                <w:rFonts w:eastAsia="Calibri" w:cs="Calibri"/>
                <w:spacing w:val="-1"/>
                <w:sz w:val="18"/>
                <w:szCs w:val="18"/>
              </w:rPr>
              <w:t>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 xml:space="preserve">20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30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r</w:t>
            </w:r>
            <w:r w:rsidRPr="003A5FFB">
              <w:rPr>
                <w:rFonts w:eastAsia="Calibri" w:cs="Calibri"/>
                <w:spacing w:val="-1"/>
                <w:sz w:val="18"/>
                <w:szCs w:val="18"/>
              </w:rPr>
              <w:t>equi</w:t>
            </w:r>
            <w:r w:rsidRPr="003A5FFB">
              <w:rPr>
                <w:rFonts w:eastAsia="Calibri" w:cs="Calibri"/>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G</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s</w:t>
            </w:r>
            <w:r w:rsidRPr="003A5FFB">
              <w:rPr>
                <w:rFonts w:eastAsia="Calibri" w:cs="Calibri"/>
                <w:spacing w:val="-1"/>
                <w:sz w:val="18"/>
                <w:szCs w:val="18"/>
              </w:rPr>
              <w:t>e</w:t>
            </w:r>
            <w:r w:rsidRPr="003A5FFB">
              <w:rPr>
                <w:rFonts w:eastAsia="Calibri" w:cs="Calibri"/>
                <w:spacing w:val="1"/>
                <w:sz w:val="18"/>
                <w:szCs w:val="18"/>
              </w:rPr>
              <w:t>t</w:t>
            </w:r>
            <w:r w:rsidRPr="003A5FFB">
              <w:rPr>
                <w:rFonts w:eastAsia="Calibri" w:cs="Calibri"/>
                <w:sz w:val="18"/>
                <w:szCs w:val="18"/>
              </w:rPr>
              <w:t>.)</w:t>
            </w:r>
          </w:p>
        </w:tc>
        <w:tc>
          <w:tcPr>
            <w:tcW w:w="315" w:type="pct"/>
          </w:tcPr>
          <w:p w14:paraId="2F7015A5" w14:textId="77777777" w:rsidR="002B1A16" w:rsidRPr="003A5FFB" w:rsidRDefault="002B1A16" w:rsidP="00124E55">
            <w:pPr>
              <w:spacing w:line="205" w:lineRule="exact"/>
              <w:ind w:left="246" w:right="-20"/>
              <w:rPr>
                <w:rFonts w:eastAsia="Calibri" w:cs="Calibri"/>
                <w:sz w:val="18"/>
                <w:szCs w:val="18"/>
              </w:rPr>
            </w:pPr>
            <w:r w:rsidRPr="003A5FFB">
              <w:rPr>
                <w:rFonts w:eastAsia="Calibri" w:cs="Calibri"/>
                <w:sz w:val="18"/>
                <w:szCs w:val="18"/>
              </w:rPr>
              <w:t>56.9</w:t>
            </w:r>
          </w:p>
        </w:tc>
        <w:tc>
          <w:tcPr>
            <w:tcW w:w="315" w:type="pct"/>
          </w:tcPr>
          <w:p w14:paraId="2F7015A6"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60.5</w:t>
            </w:r>
          </w:p>
        </w:tc>
        <w:tc>
          <w:tcPr>
            <w:tcW w:w="315" w:type="pct"/>
          </w:tcPr>
          <w:p w14:paraId="2F7015A7"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54.7</w:t>
            </w:r>
          </w:p>
        </w:tc>
        <w:tc>
          <w:tcPr>
            <w:tcW w:w="315" w:type="pct"/>
          </w:tcPr>
          <w:p w14:paraId="2F7015A8"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64.1</w:t>
            </w:r>
          </w:p>
        </w:tc>
        <w:tc>
          <w:tcPr>
            <w:tcW w:w="315" w:type="pct"/>
          </w:tcPr>
          <w:p w14:paraId="2F7015A9"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52.2</w:t>
            </w:r>
          </w:p>
        </w:tc>
        <w:tc>
          <w:tcPr>
            <w:tcW w:w="315" w:type="pct"/>
          </w:tcPr>
          <w:p w14:paraId="2F7015AA"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67.7</w:t>
            </w:r>
          </w:p>
        </w:tc>
        <w:tc>
          <w:tcPr>
            <w:tcW w:w="315" w:type="pct"/>
          </w:tcPr>
          <w:p w14:paraId="2F7015AB" w14:textId="77777777" w:rsidR="002B1A16" w:rsidRPr="003A5FFB" w:rsidRDefault="002B1A16" w:rsidP="00124E55">
            <w:pPr>
              <w:ind w:left="258" w:right="-20"/>
              <w:rPr>
                <w:rFonts w:eastAsia="Calibri" w:cs="Calibri"/>
                <w:sz w:val="18"/>
                <w:szCs w:val="18"/>
              </w:rPr>
            </w:pPr>
            <w:r w:rsidRPr="003A5FFB">
              <w:rPr>
                <w:rFonts w:eastAsia="Calibri" w:cs="Calibri"/>
                <w:sz w:val="18"/>
                <w:szCs w:val="18"/>
              </w:rPr>
              <w:t>71.3</w:t>
            </w:r>
          </w:p>
        </w:tc>
        <w:tc>
          <w:tcPr>
            <w:tcW w:w="315" w:type="pct"/>
          </w:tcPr>
          <w:p w14:paraId="2F7015AC" w14:textId="77777777" w:rsidR="002B1A16" w:rsidRPr="003A5FFB" w:rsidRDefault="002B1A16" w:rsidP="00124E55">
            <w:pPr>
              <w:ind w:left="258" w:right="-20"/>
              <w:rPr>
                <w:rFonts w:eastAsia="Calibri" w:cs="Calibri"/>
                <w:sz w:val="18"/>
                <w:szCs w:val="18"/>
              </w:rPr>
            </w:pPr>
            <w:r w:rsidRPr="003A5FFB">
              <w:rPr>
                <w:rFonts w:eastAsia="Calibri" w:cs="Calibri"/>
                <w:sz w:val="18"/>
                <w:szCs w:val="18"/>
              </w:rPr>
              <w:t>74.9</w:t>
            </w:r>
          </w:p>
        </w:tc>
        <w:tc>
          <w:tcPr>
            <w:tcW w:w="315" w:type="pct"/>
          </w:tcPr>
          <w:p w14:paraId="2F7015AD" w14:textId="77777777" w:rsidR="002B1A16" w:rsidRPr="003A5FFB" w:rsidRDefault="002B1A16" w:rsidP="00124E55">
            <w:pPr>
              <w:ind w:left="258" w:right="-20"/>
              <w:rPr>
                <w:rFonts w:eastAsia="Calibri" w:cs="Calibri"/>
                <w:sz w:val="18"/>
                <w:szCs w:val="18"/>
              </w:rPr>
            </w:pPr>
            <w:r w:rsidRPr="003A5FFB">
              <w:rPr>
                <w:rFonts w:eastAsia="Calibri" w:cs="Calibri"/>
                <w:sz w:val="18"/>
                <w:szCs w:val="18"/>
              </w:rPr>
              <w:t>78.5</w:t>
            </w:r>
          </w:p>
        </w:tc>
      </w:tr>
      <w:tr w:rsidR="002B1A16" w:rsidRPr="003A5FFB" w14:paraId="2F7015B9" w14:textId="77777777" w:rsidTr="00124E55">
        <w:trPr>
          <w:trHeight w:hRule="exact" w:val="257"/>
        </w:trPr>
        <w:tc>
          <w:tcPr>
            <w:tcW w:w="2167" w:type="pct"/>
          </w:tcPr>
          <w:p w14:paraId="2F7015AF"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2F7015B0"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56.5</w:t>
            </w:r>
          </w:p>
        </w:tc>
        <w:tc>
          <w:tcPr>
            <w:tcW w:w="315" w:type="pct"/>
          </w:tcPr>
          <w:p w14:paraId="2F7015B1"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60.1</w:t>
            </w:r>
          </w:p>
        </w:tc>
        <w:tc>
          <w:tcPr>
            <w:tcW w:w="315" w:type="pct"/>
          </w:tcPr>
          <w:p w14:paraId="2F7015B2"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54.5</w:t>
            </w:r>
          </w:p>
        </w:tc>
        <w:tc>
          <w:tcPr>
            <w:tcW w:w="315" w:type="pct"/>
          </w:tcPr>
          <w:p w14:paraId="2F7015B3"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63.8</w:t>
            </w:r>
          </w:p>
        </w:tc>
        <w:tc>
          <w:tcPr>
            <w:tcW w:w="315" w:type="pct"/>
          </w:tcPr>
          <w:p w14:paraId="2F7015B4"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51.6</w:t>
            </w:r>
          </w:p>
        </w:tc>
        <w:tc>
          <w:tcPr>
            <w:tcW w:w="315" w:type="pct"/>
          </w:tcPr>
          <w:p w14:paraId="2F7015B5"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67.4</w:t>
            </w:r>
          </w:p>
        </w:tc>
        <w:tc>
          <w:tcPr>
            <w:tcW w:w="315" w:type="pct"/>
          </w:tcPr>
          <w:p w14:paraId="2F7015B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71.0</w:t>
            </w:r>
          </w:p>
        </w:tc>
        <w:tc>
          <w:tcPr>
            <w:tcW w:w="315" w:type="pct"/>
          </w:tcPr>
          <w:p w14:paraId="2F7015B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74.6</w:t>
            </w:r>
          </w:p>
        </w:tc>
        <w:tc>
          <w:tcPr>
            <w:tcW w:w="315" w:type="pct"/>
          </w:tcPr>
          <w:p w14:paraId="2F7015B8"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78.3</w:t>
            </w:r>
          </w:p>
        </w:tc>
      </w:tr>
      <w:tr w:rsidR="002B1A16" w:rsidRPr="003A5FFB" w14:paraId="2F7015C4" w14:textId="77777777" w:rsidTr="00124E55">
        <w:trPr>
          <w:trHeight w:hRule="exact" w:val="257"/>
        </w:trPr>
        <w:tc>
          <w:tcPr>
            <w:tcW w:w="2167" w:type="pct"/>
          </w:tcPr>
          <w:p w14:paraId="2F7015BA"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2F7015BB"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56.7</w:t>
            </w:r>
          </w:p>
        </w:tc>
        <w:tc>
          <w:tcPr>
            <w:tcW w:w="315" w:type="pct"/>
          </w:tcPr>
          <w:p w14:paraId="2F7015BC"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60.3</w:t>
            </w:r>
          </w:p>
        </w:tc>
        <w:tc>
          <w:tcPr>
            <w:tcW w:w="315" w:type="pct"/>
          </w:tcPr>
          <w:p w14:paraId="2F7015BD"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54.5</w:t>
            </w:r>
          </w:p>
        </w:tc>
        <w:tc>
          <w:tcPr>
            <w:tcW w:w="315" w:type="pct"/>
          </w:tcPr>
          <w:p w14:paraId="2F7015BE"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63.9</w:t>
            </w:r>
          </w:p>
        </w:tc>
        <w:tc>
          <w:tcPr>
            <w:tcW w:w="315" w:type="pct"/>
          </w:tcPr>
          <w:p w14:paraId="2F7015BF"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51.7</w:t>
            </w:r>
          </w:p>
        </w:tc>
        <w:tc>
          <w:tcPr>
            <w:tcW w:w="315" w:type="pct"/>
          </w:tcPr>
          <w:p w14:paraId="2F7015C0"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67.5</w:t>
            </w:r>
          </w:p>
        </w:tc>
        <w:tc>
          <w:tcPr>
            <w:tcW w:w="315" w:type="pct"/>
          </w:tcPr>
          <w:p w14:paraId="2F7015C1"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71.1</w:t>
            </w:r>
          </w:p>
        </w:tc>
        <w:tc>
          <w:tcPr>
            <w:tcW w:w="315" w:type="pct"/>
          </w:tcPr>
          <w:p w14:paraId="2F7015C2"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74.7</w:t>
            </w:r>
          </w:p>
        </w:tc>
        <w:tc>
          <w:tcPr>
            <w:tcW w:w="315" w:type="pct"/>
          </w:tcPr>
          <w:p w14:paraId="2F7015C3"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78.4</w:t>
            </w:r>
          </w:p>
        </w:tc>
      </w:tr>
      <w:tr w:rsidR="002B1A16" w:rsidRPr="003A5FFB" w14:paraId="2F7015CF" w14:textId="77777777" w:rsidTr="00124E55">
        <w:trPr>
          <w:trHeight w:hRule="exact" w:val="257"/>
        </w:trPr>
        <w:tc>
          <w:tcPr>
            <w:tcW w:w="2167" w:type="pct"/>
          </w:tcPr>
          <w:p w14:paraId="2F7015C5"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2F7015C6"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45.1</w:t>
            </w:r>
          </w:p>
        </w:tc>
        <w:tc>
          <w:tcPr>
            <w:tcW w:w="315" w:type="pct"/>
          </w:tcPr>
          <w:p w14:paraId="2F7015C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49.7</w:t>
            </w:r>
          </w:p>
        </w:tc>
        <w:tc>
          <w:tcPr>
            <w:tcW w:w="315" w:type="pct"/>
          </w:tcPr>
          <w:p w14:paraId="2F7015C8"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43.8</w:t>
            </w:r>
          </w:p>
        </w:tc>
        <w:tc>
          <w:tcPr>
            <w:tcW w:w="315" w:type="pct"/>
          </w:tcPr>
          <w:p w14:paraId="2F7015C9"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54.3</w:t>
            </w:r>
          </w:p>
        </w:tc>
        <w:tc>
          <w:tcPr>
            <w:tcW w:w="315" w:type="pct"/>
          </w:tcPr>
          <w:p w14:paraId="2F7015CA"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39.0</w:t>
            </w:r>
          </w:p>
        </w:tc>
        <w:tc>
          <w:tcPr>
            <w:tcW w:w="315" w:type="pct"/>
          </w:tcPr>
          <w:p w14:paraId="2F7015CB"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58.8</w:t>
            </w:r>
          </w:p>
        </w:tc>
        <w:tc>
          <w:tcPr>
            <w:tcW w:w="315" w:type="pct"/>
          </w:tcPr>
          <w:p w14:paraId="2F7015CC"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63.4</w:t>
            </w:r>
          </w:p>
        </w:tc>
        <w:tc>
          <w:tcPr>
            <w:tcW w:w="315" w:type="pct"/>
          </w:tcPr>
          <w:p w14:paraId="2F7015CD"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68.0</w:t>
            </w:r>
          </w:p>
        </w:tc>
        <w:tc>
          <w:tcPr>
            <w:tcW w:w="315" w:type="pct"/>
          </w:tcPr>
          <w:p w14:paraId="2F7015CE"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72.6</w:t>
            </w:r>
          </w:p>
        </w:tc>
      </w:tr>
      <w:tr w:rsidR="002B1A16" w:rsidRPr="003A5FFB" w14:paraId="2F7015DA" w14:textId="77777777" w:rsidTr="00124E55">
        <w:trPr>
          <w:trHeight w:hRule="exact" w:val="257"/>
        </w:trPr>
        <w:tc>
          <w:tcPr>
            <w:tcW w:w="2167" w:type="pct"/>
          </w:tcPr>
          <w:p w14:paraId="2F7015D0"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2F7015D1"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41.8</w:t>
            </w:r>
          </w:p>
        </w:tc>
        <w:tc>
          <w:tcPr>
            <w:tcW w:w="315" w:type="pct"/>
          </w:tcPr>
          <w:p w14:paraId="2F7015D2"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46.7</w:t>
            </w:r>
          </w:p>
        </w:tc>
        <w:tc>
          <w:tcPr>
            <w:tcW w:w="315" w:type="pct"/>
          </w:tcPr>
          <w:p w14:paraId="2F7015D3"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35.5</w:t>
            </w:r>
          </w:p>
        </w:tc>
        <w:tc>
          <w:tcPr>
            <w:tcW w:w="315" w:type="pct"/>
          </w:tcPr>
          <w:p w14:paraId="2F7015D4"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51.5</w:t>
            </w:r>
          </w:p>
        </w:tc>
        <w:tc>
          <w:tcPr>
            <w:tcW w:w="315" w:type="pct"/>
          </w:tcPr>
          <w:p w14:paraId="2F7015D5"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31.4</w:t>
            </w:r>
          </w:p>
        </w:tc>
        <w:tc>
          <w:tcPr>
            <w:tcW w:w="315" w:type="pct"/>
          </w:tcPr>
          <w:p w14:paraId="2F7015D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56.4</w:t>
            </w:r>
          </w:p>
        </w:tc>
        <w:tc>
          <w:tcPr>
            <w:tcW w:w="315" w:type="pct"/>
          </w:tcPr>
          <w:p w14:paraId="2F7015D7"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61.2</w:t>
            </w:r>
          </w:p>
        </w:tc>
        <w:tc>
          <w:tcPr>
            <w:tcW w:w="315" w:type="pct"/>
          </w:tcPr>
          <w:p w14:paraId="2F7015D8"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66.1</w:t>
            </w:r>
          </w:p>
        </w:tc>
        <w:tc>
          <w:tcPr>
            <w:tcW w:w="315" w:type="pct"/>
          </w:tcPr>
          <w:p w14:paraId="2F7015D9"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70.9</w:t>
            </w:r>
          </w:p>
        </w:tc>
      </w:tr>
      <w:tr w:rsidR="002B1A16" w:rsidRPr="003A5FFB" w14:paraId="2F7015E5" w14:textId="77777777" w:rsidTr="00124E55">
        <w:trPr>
          <w:trHeight w:hRule="exact" w:val="257"/>
        </w:trPr>
        <w:tc>
          <w:tcPr>
            <w:tcW w:w="2167" w:type="pct"/>
          </w:tcPr>
          <w:p w14:paraId="2F7015DB"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7015DC"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5DD"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5DE"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5DF"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5E0"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5E1"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5E2"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5E3"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5E4"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5F0" w14:textId="77777777" w:rsidTr="00124E55">
        <w:trPr>
          <w:trHeight w:hRule="exact" w:val="257"/>
        </w:trPr>
        <w:tc>
          <w:tcPr>
            <w:tcW w:w="2167" w:type="pct"/>
          </w:tcPr>
          <w:p w14:paraId="2F7015E6"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2F7015E7"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5E8"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5E9"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5EA"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5EB"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5EC"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5ED"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5EE"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5EF"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5FB" w14:textId="77777777" w:rsidTr="00124E55">
        <w:trPr>
          <w:trHeight w:hRule="exact" w:val="257"/>
        </w:trPr>
        <w:tc>
          <w:tcPr>
            <w:tcW w:w="2167" w:type="pct"/>
          </w:tcPr>
          <w:p w14:paraId="2F7015F1"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2F7015F2"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5F3"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5F4"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5F5"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5F6"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5F7"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5F8"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5F9"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5FA"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606" w14:textId="77777777" w:rsidTr="00124E55">
        <w:trPr>
          <w:trHeight w:hRule="exact" w:val="257"/>
        </w:trPr>
        <w:tc>
          <w:tcPr>
            <w:tcW w:w="2167" w:type="pct"/>
          </w:tcPr>
          <w:p w14:paraId="2F7015FC"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2F7015FD"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55.9</w:t>
            </w:r>
          </w:p>
        </w:tc>
        <w:tc>
          <w:tcPr>
            <w:tcW w:w="315" w:type="pct"/>
          </w:tcPr>
          <w:p w14:paraId="2F7015FE"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59.6</w:t>
            </w:r>
          </w:p>
        </w:tc>
        <w:tc>
          <w:tcPr>
            <w:tcW w:w="315" w:type="pct"/>
          </w:tcPr>
          <w:p w14:paraId="2F7015FF"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53.8</w:t>
            </w:r>
          </w:p>
        </w:tc>
        <w:tc>
          <w:tcPr>
            <w:tcW w:w="315" w:type="pct"/>
          </w:tcPr>
          <w:p w14:paraId="2F701600"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63.3</w:t>
            </w:r>
          </w:p>
        </w:tc>
        <w:tc>
          <w:tcPr>
            <w:tcW w:w="315" w:type="pct"/>
          </w:tcPr>
          <w:p w14:paraId="2F701601"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50.2</w:t>
            </w:r>
          </w:p>
        </w:tc>
        <w:tc>
          <w:tcPr>
            <w:tcW w:w="315" w:type="pct"/>
          </w:tcPr>
          <w:p w14:paraId="2F701602"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66.9</w:t>
            </w:r>
          </w:p>
        </w:tc>
        <w:tc>
          <w:tcPr>
            <w:tcW w:w="315" w:type="pct"/>
          </w:tcPr>
          <w:p w14:paraId="2F701603"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70.6</w:t>
            </w:r>
          </w:p>
        </w:tc>
        <w:tc>
          <w:tcPr>
            <w:tcW w:w="315" w:type="pct"/>
          </w:tcPr>
          <w:p w14:paraId="2F701604"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74.3</w:t>
            </w:r>
          </w:p>
        </w:tc>
        <w:tc>
          <w:tcPr>
            <w:tcW w:w="315" w:type="pct"/>
          </w:tcPr>
          <w:p w14:paraId="2F701605"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78.0</w:t>
            </w:r>
          </w:p>
        </w:tc>
      </w:tr>
      <w:tr w:rsidR="002B1A16" w:rsidRPr="003A5FFB" w14:paraId="2F701611" w14:textId="77777777" w:rsidTr="00124E55">
        <w:trPr>
          <w:trHeight w:hRule="exact" w:val="257"/>
        </w:trPr>
        <w:tc>
          <w:tcPr>
            <w:tcW w:w="2167" w:type="pct"/>
          </w:tcPr>
          <w:p w14:paraId="2F701607"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701608"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609"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0A"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0B"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0C"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0D"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60E"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60F"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610"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61C" w14:textId="77777777" w:rsidTr="00124E55">
        <w:trPr>
          <w:trHeight w:hRule="exact" w:val="257"/>
        </w:trPr>
        <w:tc>
          <w:tcPr>
            <w:tcW w:w="2167" w:type="pct"/>
          </w:tcPr>
          <w:p w14:paraId="2F701612"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2F701613"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614"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15"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16"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17"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18"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619"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61A"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61B"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627" w14:textId="77777777" w:rsidTr="00124E55">
        <w:trPr>
          <w:trHeight w:hRule="exact" w:val="257"/>
        </w:trPr>
        <w:tc>
          <w:tcPr>
            <w:tcW w:w="2167" w:type="pct"/>
          </w:tcPr>
          <w:p w14:paraId="2F70161D"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2F70161E"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61F"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20"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21"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22"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23"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624"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625"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626"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bl>
    <w:p w14:paraId="2F701628" w14:textId="77777777" w:rsidR="002B1A16" w:rsidRPr="00C94DC3" w:rsidRDefault="002B1A16" w:rsidP="002B1A16">
      <w:pPr>
        <w:jc w:val="center"/>
        <w:sectPr w:rsidR="002B1A16" w:rsidRPr="00C94DC3" w:rsidSect="00124E55">
          <w:footerReference w:type="default" r:id="rId22"/>
          <w:pgSz w:w="15840" w:h="12240" w:orient="landscape"/>
          <w:pgMar w:top="288" w:right="720" w:bottom="432" w:left="720" w:header="432" w:footer="432" w:gutter="0"/>
          <w:cols w:space="720"/>
          <w:docGrid w:linePitch="299"/>
        </w:sectPr>
      </w:pPr>
    </w:p>
    <w:p w14:paraId="2F701629" w14:textId="77777777" w:rsidR="002B1A16" w:rsidRPr="00C94DC3" w:rsidRDefault="002B1A16" w:rsidP="002B1A16">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36"/>
        <w:gridCol w:w="906"/>
        <w:gridCol w:w="906"/>
        <w:gridCol w:w="906"/>
        <w:gridCol w:w="907"/>
        <w:gridCol w:w="907"/>
        <w:gridCol w:w="907"/>
        <w:gridCol w:w="907"/>
        <w:gridCol w:w="907"/>
        <w:gridCol w:w="901"/>
      </w:tblGrid>
      <w:tr w:rsidR="002B1A16" w:rsidRPr="003A5FFB" w14:paraId="2F70162E" w14:textId="77777777" w:rsidTr="00124E55">
        <w:trPr>
          <w:trHeight w:hRule="exact" w:val="436"/>
        </w:trPr>
        <w:tc>
          <w:tcPr>
            <w:tcW w:w="2167" w:type="pct"/>
            <w:vMerge w:val="restart"/>
            <w:shd w:val="clear" w:color="auto" w:fill="DBE5F1"/>
          </w:tcPr>
          <w:p w14:paraId="2F70162A" w14:textId="77777777" w:rsidR="002B1A16" w:rsidRPr="003A5FFB" w:rsidRDefault="002B1A16" w:rsidP="00124E55">
            <w:pPr>
              <w:spacing w:line="200" w:lineRule="exact"/>
              <w:rPr>
                <w:sz w:val="18"/>
                <w:szCs w:val="18"/>
              </w:rPr>
            </w:pPr>
          </w:p>
          <w:p w14:paraId="2F70162B" w14:textId="77777777" w:rsidR="002B1A16" w:rsidRPr="003A5FFB" w:rsidRDefault="002B1A16" w:rsidP="00124E55">
            <w:pPr>
              <w:spacing w:before="5" w:line="280" w:lineRule="exact"/>
              <w:rPr>
                <w:sz w:val="18"/>
                <w:szCs w:val="18"/>
              </w:rPr>
            </w:pPr>
          </w:p>
          <w:p w14:paraId="2F70162C" w14:textId="77777777" w:rsidR="002B1A16" w:rsidRPr="003A5FFB" w:rsidRDefault="002B1A16" w:rsidP="00124E55">
            <w:pPr>
              <w:ind w:left="2405" w:right="2372"/>
              <w:jc w:val="center"/>
              <w:rPr>
                <w:rFonts w:eastAsia="Calibri" w:cs="Calibri"/>
                <w:sz w:val="18"/>
                <w:szCs w:val="18"/>
              </w:rPr>
            </w:pPr>
            <w:r w:rsidRPr="003A5FFB">
              <w:rPr>
                <w:rFonts w:eastAsia="Calibri" w:cs="Calibri"/>
                <w:b/>
                <w:bCs/>
                <w:w w:val="104"/>
                <w:sz w:val="18"/>
                <w:szCs w:val="18"/>
              </w:rPr>
              <w:t>M</w:t>
            </w:r>
            <w:r w:rsidRPr="003A5FFB">
              <w:rPr>
                <w:rFonts w:eastAsia="Calibri" w:cs="Calibri"/>
                <w:b/>
                <w:bCs/>
                <w:spacing w:val="-1"/>
                <w:w w:val="104"/>
                <w:sz w:val="18"/>
                <w:szCs w:val="18"/>
              </w:rPr>
              <w:t>e</w:t>
            </w:r>
            <w:r w:rsidRPr="003A5FFB">
              <w:rPr>
                <w:rFonts w:eastAsia="Calibri" w:cs="Calibri"/>
                <w:b/>
                <w:bCs/>
                <w:spacing w:val="1"/>
                <w:w w:val="104"/>
                <w:sz w:val="18"/>
                <w:szCs w:val="18"/>
              </w:rPr>
              <w:t>a</w:t>
            </w:r>
            <w:r w:rsidRPr="003A5FFB">
              <w:rPr>
                <w:rFonts w:eastAsia="Calibri" w:cs="Calibri"/>
                <w:b/>
                <w:bCs/>
                <w:w w:val="103"/>
                <w:sz w:val="18"/>
                <w:szCs w:val="18"/>
              </w:rPr>
              <w:t>su</w:t>
            </w:r>
            <w:r w:rsidRPr="003A5FFB">
              <w:rPr>
                <w:rFonts w:eastAsia="Calibri" w:cs="Calibri"/>
                <w:b/>
                <w:bCs/>
                <w:spacing w:val="1"/>
                <w:w w:val="104"/>
                <w:sz w:val="18"/>
                <w:szCs w:val="18"/>
              </w:rPr>
              <w:t>r</w:t>
            </w:r>
            <w:r w:rsidRPr="003A5FFB">
              <w:rPr>
                <w:rFonts w:eastAsia="Calibri" w:cs="Calibri"/>
                <w:b/>
                <w:bCs/>
                <w:w w:val="104"/>
                <w:sz w:val="18"/>
                <w:szCs w:val="18"/>
              </w:rPr>
              <w:t>e</w:t>
            </w:r>
          </w:p>
        </w:tc>
        <w:tc>
          <w:tcPr>
            <w:tcW w:w="2833" w:type="pct"/>
            <w:gridSpan w:val="9"/>
            <w:shd w:val="clear" w:color="auto" w:fill="DBE5F1"/>
            <w:vAlign w:val="center"/>
          </w:tcPr>
          <w:p w14:paraId="2F70162D" w14:textId="77777777" w:rsidR="002B1A16" w:rsidRPr="003A5FFB" w:rsidRDefault="002B1A16" w:rsidP="00124E55">
            <w:pPr>
              <w:ind w:right="-20"/>
              <w:jc w:val="center"/>
              <w:rPr>
                <w:rFonts w:eastAsia="Calibri" w:cs="Calibri"/>
                <w:sz w:val="18"/>
                <w:szCs w:val="18"/>
              </w:rPr>
            </w:pPr>
            <w:r w:rsidRPr="003A5FFB">
              <w:rPr>
                <w:rFonts w:eastAsia="Calibri" w:cs="Calibri"/>
                <w:b/>
                <w:bCs/>
                <w:sz w:val="18"/>
                <w:szCs w:val="18"/>
              </w:rPr>
              <w:t>M</w:t>
            </w:r>
            <w:r w:rsidRPr="003A5FFB">
              <w:rPr>
                <w:rFonts w:eastAsia="Calibri" w:cs="Calibri"/>
                <w:b/>
                <w:bCs/>
                <w:spacing w:val="-1"/>
                <w:sz w:val="18"/>
                <w:szCs w:val="18"/>
              </w:rPr>
              <w:t>e</w:t>
            </w:r>
            <w:r w:rsidRPr="003A5FFB">
              <w:rPr>
                <w:rFonts w:eastAsia="Calibri" w:cs="Calibri"/>
                <w:b/>
                <w:bCs/>
                <w:spacing w:val="1"/>
                <w:sz w:val="18"/>
                <w:szCs w:val="18"/>
              </w:rPr>
              <w:t>a</w:t>
            </w:r>
            <w:r w:rsidRPr="003A5FFB">
              <w:rPr>
                <w:rFonts w:eastAsia="Calibri" w:cs="Calibri"/>
                <w:b/>
                <w:bCs/>
                <w:sz w:val="18"/>
                <w:szCs w:val="18"/>
              </w:rPr>
              <w:t>su</w:t>
            </w:r>
            <w:r w:rsidRPr="003A5FFB">
              <w:rPr>
                <w:rFonts w:eastAsia="Calibri" w:cs="Calibri"/>
                <w:b/>
                <w:bCs/>
                <w:spacing w:val="1"/>
                <w:sz w:val="18"/>
                <w:szCs w:val="18"/>
              </w:rPr>
              <w:t>ra</w:t>
            </w:r>
            <w:r w:rsidRPr="003A5FFB">
              <w:rPr>
                <w:rFonts w:eastAsia="Calibri" w:cs="Calibri"/>
                <w:b/>
                <w:bCs/>
                <w:sz w:val="18"/>
                <w:szCs w:val="18"/>
              </w:rPr>
              <w:t>ble</w:t>
            </w:r>
            <w:r w:rsidRPr="003A5FFB">
              <w:rPr>
                <w:rFonts w:eastAsia="Calibri" w:cs="Calibri"/>
                <w:b/>
                <w:bCs/>
                <w:spacing w:val="33"/>
                <w:sz w:val="18"/>
                <w:szCs w:val="18"/>
              </w:rPr>
              <w:t xml:space="preserve"> </w:t>
            </w:r>
            <w:r w:rsidRPr="003A5FFB">
              <w:rPr>
                <w:rFonts w:eastAsia="Calibri" w:cs="Calibri"/>
                <w:b/>
                <w:bCs/>
                <w:spacing w:val="-1"/>
                <w:sz w:val="18"/>
                <w:szCs w:val="18"/>
              </w:rPr>
              <w:t>A</w:t>
            </w:r>
            <w:r w:rsidRPr="003A5FFB">
              <w:rPr>
                <w:rFonts w:eastAsia="Calibri" w:cs="Calibri"/>
                <w:b/>
                <w:bCs/>
                <w:sz w:val="18"/>
                <w:szCs w:val="18"/>
              </w:rPr>
              <w:t>nnu</w:t>
            </w:r>
            <w:r w:rsidRPr="003A5FFB">
              <w:rPr>
                <w:rFonts w:eastAsia="Calibri" w:cs="Calibri"/>
                <w:b/>
                <w:bCs/>
                <w:spacing w:val="1"/>
                <w:sz w:val="18"/>
                <w:szCs w:val="18"/>
              </w:rPr>
              <w:t>a</w:t>
            </w:r>
            <w:r w:rsidRPr="003A5FFB">
              <w:rPr>
                <w:rFonts w:eastAsia="Calibri" w:cs="Calibri"/>
                <w:b/>
                <w:bCs/>
                <w:sz w:val="18"/>
                <w:szCs w:val="18"/>
              </w:rPr>
              <w:t>l</w:t>
            </w:r>
            <w:r w:rsidRPr="003A5FFB">
              <w:rPr>
                <w:rFonts w:eastAsia="Calibri" w:cs="Calibri"/>
                <w:b/>
                <w:bCs/>
                <w:spacing w:val="18"/>
                <w:sz w:val="18"/>
                <w:szCs w:val="18"/>
              </w:rPr>
              <w:t xml:space="preserve"> </w:t>
            </w:r>
            <w:r w:rsidRPr="003A5FFB">
              <w:rPr>
                <w:rFonts w:eastAsia="Calibri" w:cs="Calibri"/>
                <w:b/>
                <w:bCs/>
                <w:spacing w:val="1"/>
                <w:sz w:val="18"/>
                <w:szCs w:val="18"/>
              </w:rPr>
              <w:t>G</w:t>
            </w:r>
            <w:r w:rsidRPr="003A5FFB">
              <w:rPr>
                <w:rFonts w:eastAsia="Calibri" w:cs="Calibri"/>
                <w:b/>
                <w:bCs/>
                <w:sz w:val="18"/>
                <w:szCs w:val="18"/>
              </w:rPr>
              <w:t>o</w:t>
            </w:r>
            <w:r w:rsidRPr="003A5FFB">
              <w:rPr>
                <w:rFonts w:eastAsia="Calibri" w:cs="Calibri"/>
                <w:b/>
                <w:bCs/>
                <w:spacing w:val="1"/>
                <w:sz w:val="18"/>
                <w:szCs w:val="18"/>
              </w:rPr>
              <w:t>a</w:t>
            </w:r>
            <w:r w:rsidRPr="003A5FFB">
              <w:rPr>
                <w:rFonts w:eastAsia="Calibri" w:cs="Calibri"/>
                <w:b/>
                <w:bCs/>
                <w:sz w:val="18"/>
                <w:szCs w:val="18"/>
              </w:rPr>
              <w:t>ls</w:t>
            </w:r>
            <w:r w:rsidRPr="003A5FFB">
              <w:rPr>
                <w:rFonts w:eastAsia="Calibri" w:cs="Calibri"/>
                <w:b/>
                <w:bCs/>
                <w:spacing w:val="16"/>
                <w:sz w:val="18"/>
                <w:szCs w:val="18"/>
              </w:rPr>
              <w:t xml:space="preserve"> </w:t>
            </w:r>
            <w:r w:rsidRPr="003A5FFB">
              <w:rPr>
                <w:rFonts w:eastAsia="Calibri" w:cs="Calibri"/>
                <w:b/>
                <w:bCs/>
                <w:spacing w:val="-1"/>
                <w:w w:val="103"/>
                <w:sz w:val="18"/>
                <w:szCs w:val="18"/>
              </w:rPr>
              <w:t>(</w:t>
            </w:r>
            <w:r w:rsidRPr="003A5FFB">
              <w:rPr>
                <w:rFonts w:eastAsia="Calibri" w:cs="Calibri"/>
                <w:b/>
                <w:bCs/>
                <w:w w:val="103"/>
                <w:sz w:val="18"/>
                <w:szCs w:val="18"/>
              </w:rPr>
              <w:t>M</w:t>
            </w:r>
            <w:r w:rsidRPr="003A5FFB">
              <w:rPr>
                <w:rFonts w:eastAsia="Calibri" w:cs="Calibri"/>
                <w:b/>
                <w:bCs/>
                <w:spacing w:val="-1"/>
                <w:w w:val="103"/>
                <w:sz w:val="18"/>
                <w:szCs w:val="18"/>
              </w:rPr>
              <w:t>A</w:t>
            </w:r>
            <w:r w:rsidRPr="003A5FFB">
              <w:rPr>
                <w:rFonts w:eastAsia="Calibri" w:cs="Calibri"/>
                <w:b/>
                <w:bCs/>
                <w:spacing w:val="1"/>
                <w:w w:val="104"/>
                <w:sz w:val="18"/>
                <w:szCs w:val="18"/>
              </w:rPr>
              <w:t>G</w:t>
            </w:r>
            <w:r w:rsidRPr="003A5FFB">
              <w:rPr>
                <w:rFonts w:eastAsia="Calibri" w:cs="Calibri"/>
                <w:b/>
                <w:bCs/>
                <w:w w:val="103"/>
                <w:sz w:val="18"/>
                <w:szCs w:val="18"/>
              </w:rPr>
              <w:t>s)</w:t>
            </w:r>
          </w:p>
        </w:tc>
      </w:tr>
      <w:tr w:rsidR="002B1A16" w:rsidRPr="003A5FFB" w14:paraId="2F701642" w14:textId="77777777" w:rsidTr="00124E55">
        <w:trPr>
          <w:trHeight w:hRule="exact" w:val="544"/>
        </w:trPr>
        <w:tc>
          <w:tcPr>
            <w:tcW w:w="2167" w:type="pct"/>
            <w:vMerge/>
            <w:shd w:val="clear" w:color="auto" w:fill="DBE5F1"/>
          </w:tcPr>
          <w:p w14:paraId="2F70162F" w14:textId="77777777" w:rsidR="002B1A16" w:rsidRPr="003A5FFB" w:rsidRDefault="002B1A16" w:rsidP="00124E55">
            <w:pPr>
              <w:rPr>
                <w:sz w:val="18"/>
                <w:szCs w:val="18"/>
              </w:rPr>
            </w:pPr>
          </w:p>
        </w:tc>
        <w:tc>
          <w:tcPr>
            <w:tcW w:w="315" w:type="pct"/>
            <w:shd w:val="clear" w:color="auto" w:fill="DBE5F1"/>
          </w:tcPr>
          <w:p w14:paraId="2F701630" w14:textId="77777777" w:rsidR="002B1A16" w:rsidRPr="003A5FFB" w:rsidRDefault="002B1A16" w:rsidP="00124E55">
            <w:pPr>
              <w:spacing w:before="63"/>
              <w:ind w:left="171" w:right="147"/>
              <w:jc w:val="center"/>
              <w:rPr>
                <w:rFonts w:eastAsia="Calibri" w:cs="Calibri"/>
                <w:sz w:val="18"/>
                <w:szCs w:val="18"/>
              </w:rPr>
            </w:pPr>
            <w:r w:rsidRPr="003A5FFB">
              <w:rPr>
                <w:rFonts w:eastAsia="Calibri" w:cs="Calibri"/>
                <w:b/>
                <w:bCs/>
                <w:spacing w:val="1"/>
                <w:w w:val="103"/>
                <w:sz w:val="18"/>
                <w:szCs w:val="18"/>
              </w:rPr>
              <w:t>2011</w:t>
            </w:r>
          </w:p>
          <w:p w14:paraId="2F701631" w14:textId="77777777" w:rsidR="002B1A16" w:rsidRPr="003A5FFB" w:rsidRDefault="002B1A16" w:rsidP="00124E55">
            <w:pPr>
              <w:spacing w:before="27"/>
              <w:ind w:left="37" w:right="12"/>
              <w:jc w:val="center"/>
              <w:rPr>
                <w:rFonts w:eastAsia="Calibri" w:cs="Calibri"/>
                <w:sz w:val="18"/>
                <w:szCs w:val="18"/>
              </w:rPr>
            </w:pPr>
            <w:r w:rsidRPr="003A5FFB">
              <w:rPr>
                <w:rFonts w:eastAsia="Calibri" w:cs="Calibri"/>
                <w:b/>
                <w:bCs/>
                <w:spacing w:val="1"/>
                <w:w w:val="103"/>
                <w:sz w:val="18"/>
                <w:szCs w:val="18"/>
              </w:rPr>
              <w:t>Ba</w:t>
            </w:r>
            <w:r w:rsidRPr="003A5FFB">
              <w:rPr>
                <w:rFonts w:eastAsia="Calibri" w:cs="Calibri"/>
                <w:b/>
                <w:bCs/>
                <w:w w:val="104"/>
                <w:sz w:val="18"/>
                <w:szCs w:val="18"/>
              </w:rPr>
              <w:t>s</w:t>
            </w:r>
            <w:r w:rsidRPr="003A5FFB">
              <w:rPr>
                <w:rFonts w:eastAsia="Calibri" w:cs="Calibri"/>
                <w:b/>
                <w:bCs/>
                <w:spacing w:val="-1"/>
                <w:w w:val="104"/>
                <w:sz w:val="18"/>
                <w:szCs w:val="18"/>
              </w:rPr>
              <w:t>e</w:t>
            </w:r>
            <w:r w:rsidRPr="003A5FFB">
              <w:rPr>
                <w:rFonts w:eastAsia="Calibri" w:cs="Calibri"/>
                <w:b/>
                <w:bCs/>
                <w:w w:val="103"/>
                <w:sz w:val="18"/>
                <w:szCs w:val="18"/>
              </w:rPr>
              <w:t>lin</w:t>
            </w:r>
            <w:r w:rsidRPr="003A5FFB">
              <w:rPr>
                <w:rFonts w:eastAsia="Calibri" w:cs="Calibri"/>
                <w:b/>
                <w:bCs/>
                <w:w w:val="104"/>
                <w:sz w:val="18"/>
                <w:szCs w:val="18"/>
              </w:rPr>
              <w:t>e</w:t>
            </w:r>
          </w:p>
        </w:tc>
        <w:tc>
          <w:tcPr>
            <w:tcW w:w="315" w:type="pct"/>
            <w:shd w:val="clear" w:color="auto" w:fill="DBE5F1"/>
          </w:tcPr>
          <w:p w14:paraId="2F701632"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2012</w:t>
            </w:r>
          </w:p>
          <w:p w14:paraId="2F701633"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634"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2012</w:t>
            </w:r>
          </w:p>
          <w:p w14:paraId="2F701635" w14:textId="77777777" w:rsidR="002B1A16" w:rsidRPr="003A5FFB" w:rsidRDefault="002B1A16" w:rsidP="00124E55">
            <w:pPr>
              <w:spacing w:before="27"/>
              <w:ind w:left="148"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2F701636"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2013</w:t>
            </w:r>
          </w:p>
          <w:p w14:paraId="2F701637"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638"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2013</w:t>
            </w:r>
          </w:p>
          <w:p w14:paraId="2F701639" w14:textId="77777777" w:rsidR="002B1A16" w:rsidRPr="003A5FFB" w:rsidRDefault="002B1A16" w:rsidP="00124E55">
            <w:pPr>
              <w:spacing w:before="27"/>
              <w:ind w:left="147"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2F70163A"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2014</w:t>
            </w:r>
          </w:p>
          <w:p w14:paraId="2F70163B"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63C"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2015</w:t>
            </w:r>
          </w:p>
          <w:p w14:paraId="2F70163D"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63E"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2016</w:t>
            </w:r>
          </w:p>
          <w:p w14:paraId="2F70163F"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3" w:type="pct"/>
            <w:shd w:val="clear" w:color="auto" w:fill="DBE5F1"/>
          </w:tcPr>
          <w:p w14:paraId="2F701640"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2017</w:t>
            </w:r>
          </w:p>
          <w:p w14:paraId="2F701641"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r>
      <w:tr w:rsidR="002B1A16" w:rsidRPr="003A5FFB" w14:paraId="2F70164E" w14:textId="77777777" w:rsidTr="00124E55">
        <w:trPr>
          <w:trHeight w:hRule="exact" w:val="1644"/>
        </w:trPr>
        <w:tc>
          <w:tcPr>
            <w:tcW w:w="2167" w:type="pct"/>
          </w:tcPr>
          <w:p w14:paraId="2F701643" w14:textId="77777777" w:rsidR="002B1A16" w:rsidRPr="003A5FFB" w:rsidRDefault="002B1A16" w:rsidP="00124E55">
            <w:pPr>
              <w:spacing w:line="205" w:lineRule="exact"/>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rr</w:t>
            </w:r>
            <w:r w:rsidRPr="003A5FFB">
              <w:rPr>
                <w:rFonts w:eastAsia="Calibri" w:cs="Calibri"/>
                <w:b/>
                <w:bCs/>
                <w:sz w:val="18"/>
                <w:szCs w:val="18"/>
              </w:rPr>
              <w:t>ow</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fi</w:t>
            </w:r>
            <w:r w:rsidRPr="003A5FFB">
              <w:rPr>
                <w:rFonts w:eastAsia="Calibri" w:cs="Calibri"/>
                <w:b/>
                <w:bCs/>
                <w:spacing w:val="1"/>
                <w:sz w:val="18"/>
                <w:szCs w:val="18"/>
              </w:rPr>
              <w:t>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y</w:t>
            </w:r>
            <w:r w:rsidRPr="003A5FFB">
              <w:rPr>
                <w:rFonts w:eastAsia="Calibri" w:cs="Calibri"/>
                <w:b/>
                <w:bCs/>
                <w:spacing w:val="1"/>
                <w:sz w:val="18"/>
                <w:szCs w:val="18"/>
              </w:rPr>
              <w:t xml:space="preserve"> g</w:t>
            </w:r>
            <w:r w:rsidRPr="003A5FFB">
              <w:rPr>
                <w:rFonts w:eastAsia="Calibri" w:cs="Calibri"/>
                <w:b/>
                <w:bCs/>
                <w:sz w:val="18"/>
                <w:szCs w:val="18"/>
              </w:rPr>
              <w:t>aps</w:t>
            </w:r>
            <w:r w:rsidRPr="003A5FFB">
              <w:rPr>
                <w:rFonts w:eastAsia="Calibri" w:cs="Calibri"/>
                <w:b/>
                <w:bCs/>
                <w:spacing w:val="-1"/>
                <w:sz w:val="18"/>
                <w:szCs w:val="18"/>
              </w:rPr>
              <w:t xml:space="preserve"> </w:t>
            </w:r>
            <w:r w:rsidRPr="003A5FFB">
              <w:rPr>
                <w:rFonts w:eastAsia="Calibri" w:cs="Calibri"/>
                <w:b/>
                <w:bCs/>
                <w:sz w:val="18"/>
                <w:szCs w:val="18"/>
              </w:rPr>
              <w:t>(Ma</w:t>
            </w:r>
            <w:r w:rsidRPr="003A5FFB">
              <w:rPr>
                <w:rFonts w:eastAsia="Calibri" w:cs="Calibri"/>
                <w:b/>
                <w:bCs/>
                <w:spacing w:val="1"/>
                <w:sz w:val="18"/>
                <w:szCs w:val="18"/>
              </w:rPr>
              <w:t>t</w:t>
            </w:r>
            <w:r w:rsidRPr="003A5FFB">
              <w:rPr>
                <w:rFonts w:eastAsia="Calibri" w:cs="Calibri"/>
                <w:b/>
                <w:bCs/>
                <w:sz w:val="18"/>
                <w:szCs w:val="18"/>
              </w:rPr>
              <w:t>h)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2F701644" w14:textId="77777777" w:rsidR="002B1A16" w:rsidRPr="003A5FFB" w:rsidRDefault="002B1A16" w:rsidP="00124E55">
            <w:pPr>
              <w:spacing w:before="15" w:line="258" w:lineRule="auto"/>
              <w:ind w:left="21" w:right="3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h</w:t>
            </w: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di</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hei</w:t>
            </w:r>
            <w:r w:rsidRPr="003A5FFB">
              <w:rPr>
                <w:rFonts w:eastAsia="Calibri" w:cs="Calibri"/>
                <w:sz w:val="18"/>
                <w:szCs w:val="18"/>
              </w:rPr>
              <w:t xml:space="preserve">r </w:t>
            </w:r>
            <w:r w:rsidRPr="003A5FFB">
              <w:rPr>
                <w:rFonts w:eastAsia="Calibri" w:cs="Calibri"/>
                <w:spacing w:val="-1"/>
                <w:sz w:val="18"/>
                <w:szCs w:val="18"/>
              </w:rPr>
              <w:t>le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b</w:t>
            </w:r>
            <w:r w:rsidRPr="003A5FFB">
              <w:rPr>
                <w:rFonts w:eastAsia="Calibri" w:cs="Calibri"/>
                <w:sz w:val="18"/>
                <w:szCs w:val="18"/>
              </w:rPr>
              <w:t xml:space="preserve">y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2017.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100</w:t>
            </w:r>
            <w:r w:rsidRPr="003A5FFB">
              <w:rPr>
                <w:rFonts w:eastAsia="Calibri" w:cs="Calibri"/>
                <w:spacing w:val="1"/>
                <w:sz w:val="18"/>
                <w:szCs w:val="18"/>
              </w:rPr>
              <w:t>-</w:t>
            </w:r>
            <w:r w:rsidRPr="003A5FFB">
              <w:rPr>
                <w:rFonts w:eastAsia="Calibri" w:cs="Calibri"/>
                <w:spacing w:val="-1"/>
                <w:sz w:val="18"/>
                <w:szCs w:val="18"/>
              </w:rPr>
              <w:t>poin</w:t>
            </w:r>
            <w:r w:rsidRPr="003A5FFB">
              <w:rPr>
                <w:rFonts w:eastAsia="Calibri" w:cs="Calibri"/>
                <w:sz w:val="18"/>
                <w:szCs w:val="18"/>
              </w:rPr>
              <w:t>t C</w:t>
            </w:r>
            <w:r w:rsidRPr="003A5FFB">
              <w:rPr>
                <w:rFonts w:eastAsia="Calibri" w:cs="Calibri"/>
                <w:spacing w:val="-1"/>
                <w:sz w:val="18"/>
                <w:szCs w:val="18"/>
              </w:rPr>
              <w:t>o</w:t>
            </w:r>
            <w:r w:rsidRPr="003A5FFB">
              <w:rPr>
                <w:rFonts w:eastAsia="Calibri" w:cs="Calibri"/>
                <w:spacing w:val="1"/>
                <w:sz w:val="18"/>
                <w:szCs w:val="18"/>
              </w:rPr>
              <w:t>m</w:t>
            </w:r>
            <w:r w:rsidRPr="003A5FFB">
              <w:rPr>
                <w:rFonts w:eastAsia="Calibri" w:cs="Calibri"/>
                <w:spacing w:val="-1"/>
                <w:sz w:val="18"/>
                <w:szCs w:val="18"/>
              </w:rPr>
              <w:t>po</w:t>
            </w:r>
            <w:r w:rsidRPr="003A5FFB">
              <w:rPr>
                <w:rFonts w:eastAsia="Calibri" w:cs="Calibri"/>
                <w:sz w:val="18"/>
                <w:szCs w:val="18"/>
              </w:rPr>
              <w:t>s</w:t>
            </w:r>
            <w:r w:rsidRPr="003A5FFB">
              <w:rPr>
                <w:rFonts w:eastAsia="Calibri" w:cs="Calibri"/>
                <w:spacing w:val="-1"/>
                <w:sz w:val="18"/>
                <w:szCs w:val="18"/>
              </w:rPr>
              <w:t>i</w:t>
            </w:r>
            <w:r w:rsidRPr="003A5FFB">
              <w:rPr>
                <w:rFonts w:eastAsia="Calibri" w:cs="Calibri"/>
                <w:sz w:val="18"/>
                <w:szCs w:val="18"/>
              </w:rPr>
              <w:t>te</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I</w:t>
            </w:r>
            <w:r w:rsidRPr="003A5FFB">
              <w:rPr>
                <w:rFonts w:eastAsia="Calibri" w:cs="Calibri"/>
                <w:spacing w:val="-1"/>
                <w:sz w:val="18"/>
                <w:szCs w:val="18"/>
              </w:rPr>
              <w:t>nde</w:t>
            </w:r>
            <w:r w:rsidRPr="003A5FFB">
              <w:rPr>
                <w:rFonts w:eastAsia="Calibri" w:cs="Calibri"/>
                <w:sz w:val="18"/>
                <w:szCs w:val="18"/>
              </w:rPr>
              <w:t>x</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P</w:t>
            </w:r>
            <w:r w:rsidRPr="003A5FFB">
              <w:rPr>
                <w:rFonts w:eastAsia="Calibri" w:cs="Calibri"/>
                <w:sz w:val="18"/>
                <w:szCs w:val="18"/>
              </w:rPr>
              <w:t>I)</w:t>
            </w:r>
            <w:r w:rsidRPr="003A5FFB">
              <w:rPr>
                <w:rFonts w:eastAsia="Calibri" w:cs="Calibri"/>
                <w:spacing w:val="1"/>
                <w:sz w:val="18"/>
                <w:szCs w:val="18"/>
              </w:rPr>
              <w:t xml:space="preserve"> 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p</w:t>
            </w:r>
            <w:r w:rsidRPr="003A5FFB">
              <w:rPr>
                <w:rFonts w:eastAsia="Calibri" w:cs="Calibri"/>
                <w:spacing w:val="1"/>
                <w:sz w:val="18"/>
                <w:szCs w:val="18"/>
              </w:rPr>
              <w:t>r</w:t>
            </w:r>
            <w:r w:rsidRPr="003A5FFB">
              <w:rPr>
                <w:rFonts w:eastAsia="Calibri" w:cs="Calibri"/>
                <w:spacing w:val="-1"/>
                <w:sz w:val="18"/>
                <w:szCs w:val="18"/>
              </w:rPr>
              <w:t>og</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ss </w:t>
            </w:r>
            <w:r w:rsidRPr="003A5FFB">
              <w:rPr>
                <w:rFonts w:eastAsia="Calibri" w:cs="Calibri"/>
                <w:spacing w:val="1"/>
                <w:sz w:val="18"/>
                <w:szCs w:val="18"/>
              </w:rPr>
              <w:t>t</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d</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pacing w:val="-1"/>
                <w:sz w:val="18"/>
                <w:szCs w:val="18"/>
              </w:rPr>
              <w:t>hi</w:t>
            </w:r>
            <w:r w:rsidRPr="003A5FFB">
              <w:rPr>
                <w:rFonts w:eastAsia="Calibri" w:cs="Calibri"/>
                <w:sz w:val="18"/>
                <w:szCs w:val="18"/>
              </w:rPr>
              <w:t xml:space="preserve">s </w:t>
            </w:r>
            <w:r w:rsidRPr="003A5FFB">
              <w:rPr>
                <w:rFonts w:eastAsia="Calibri" w:cs="Calibri"/>
                <w:spacing w:val="-1"/>
                <w:sz w:val="18"/>
                <w:szCs w:val="18"/>
              </w:rPr>
              <w:t>go</w:t>
            </w:r>
            <w:r w:rsidRPr="003A5FFB">
              <w:rPr>
                <w:rFonts w:eastAsia="Calibri" w:cs="Calibri"/>
                <w:sz w:val="18"/>
                <w:szCs w:val="18"/>
              </w:rPr>
              <w:t>al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rr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pacing w:val="-1"/>
                <w:sz w:val="18"/>
                <w:szCs w:val="18"/>
              </w:rPr>
              <w:t>in</w:t>
            </w:r>
            <w:r w:rsidRPr="003A5FFB">
              <w:rPr>
                <w:rFonts w:eastAsia="Calibri" w:cs="Calibri"/>
                <w:sz w:val="18"/>
                <w:szCs w:val="18"/>
              </w:rPr>
              <w:t>g</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g</w:t>
            </w:r>
            <w:r w:rsidRPr="003A5FFB">
              <w:rPr>
                <w:rFonts w:eastAsia="Calibri" w:cs="Calibri"/>
                <w:sz w:val="18"/>
                <w:szCs w:val="18"/>
              </w:rPr>
              <w:t>a</w:t>
            </w:r>
            <w:r w:rsidRPr="003A5FFB">
              <w:rPr>
                <w:rFonts w:eastAsia="Calibri" w:cs="Calibri"/>
                <w:spacing w:val="-1"/>
                <w:sz w:val="18"/>
                <w:szCs w:val="18"/>
              </w:rPr>
              <w:t>p</w:t>
            </w:r>
            <w:r w:rsidRPr="003A5FFB">
              <w:rPr>
                <w:rFonts w:eastAsia="Calibri" w:cs="Calibri"/>
                <w:sz w:val="18"/>
                <w:szCs w:val="18"/>
              </w:rPr>
              <w:t xml:space="preserve">s. </w:t>
            </w:r>
            <w:r w:rsidRPr="003A5FFB">
              <w:rPr>
                <w:rFonts w:eastAsia="Calibri" w:cs="Calibri"/>
                <w:spacing w:val="1"/>
                <w:sz w:val="18"/>
                <w:szCs w:val="18"/>
              </w:rPr>
              <w:t>(S</w:t>
            </w:r>
            <w:r w:rsidRPr="003A5FFB">
              <w:rPr>
                <w:rFonts w:eastAsia="Calibri" w:cs="Calibri"/>
                <w:spacing w:val="-1"/>
                <w:sz w:val="18"/>
                <w:szCs w:val="18"/>
              </w:rPr>
              <w:t>ou</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Pr</w:t>
            </w:r>
            <w:r w:rsidRPr="003A5FFB">
              <w:rPr>
                <w:rFonts w:eastAsia="Calibri" w:cs="Calibri"/>
                <w:spacing w:val="-1"/>
                <w:sz w:val="18"/>
                <w:szCs w:val="18"/>
              </w:rPr>
              <w:t>e</w:t>
            </w:r>
            <w:r w:rsidRPr="003A5FFB">
              <w:rPr>
                <w:rFonts w:eastAsia="Calibri" w:cs="Calibri"/>
                <w:spacing w:val="1"/>
                <w:sz w:val="18"/>
                <w:szCs w:val="18"/>
              </w:rPr>
              <w:t>-</w:t>
            </w:r>
            <w:r w:rsidRPr="003A5FFB">
              <w:rPr>
                <w:rFonts w:eastAsia="Calibri" w:cs="Calibri"/>
                <w:spacing w:val="-1"/>
                <w:sz w:val="18"/>
                <w:szCs w:val="18"/>
              </w:rPr>
              <w:t>popul</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b</w:t>
            </w:r>
            <w:r w:rsidRPr="003A5FFB">
              <w:rPr>
                <w:rFonts w:eastAsia="Calibri" w:cs="Calibri"/>
                <w:sz w:val="18"/>
                <w:szCs w:val="18"/>
              </w:rPr>
              <w:t xml:space="preserve">y </w:t>
            </w:r>
            <w:r w:rsidRPr="003A5FFB">
              <w:rPr>
                <w:rFonts w:eastAsia="Calibri" w:cs="Calibri"/>
                <w:spacing w:val="1"/>
                <w:sz w:val="18"/>
                <w:szCs w:val="18"/>
              </w:rPr>
              <w:t>ES</w:t>
            </w:r>
            <w:r w:rsidRPr="003A5FFB">
              <w:rPr>
                <w:rFonts w:eastAsia="Calibri" w:cs="Calibri"/>
                <w:sz w:val="18"/>
                <w:szCs w:val="18"/>
              </w:rPr>
              <w:t>E</w:t>
            </w:r>
            <w:r w:rsidRPr="003A5FFB">
              <w:rPr>
                <w:rFonts w:eastAsia="Calibri" w:cs="Calibri"/>
                <w:spacing w:val="1"/>
                <w:sz w:val="18"/>
                <w:szCs w:val="18"/>
              </w:rPr>
              <w:t xml:space="preserve"> 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acc</w:t>
            </w:r>
            <w:r w:rsidRPr="003A5FFB">
              <w:rPr>
                <w:rFonts w:eastAsia="Calibri" w:cs="Calibri"/>
                <w:spacing w:val="-1"/>
                <w:sz w:val="18"/>
                <w:szCs w:val="18"/>
              </w:rPr>
              <w:t>oun</w:t>
            </w:r>
            <w:r w:rsidRPr="003A5FFB">
              <w:rPr>
                <w:rFonts w:eastAsia="Calibri" w:cs="Calibri"/>
                <w:sz w:val="18"/>
                <w:szCs w:val="18"/>
              </w:rPr>
              <w:t>ta</w:t>
            </w:r>
            <w:r w:rsidRPr="003A5FFB">
              <w:rPr>
                <w:rFonts w:eastAsia="Calibri" w:cs="Calibri"/>
                <w:spacing w:val="-1"/>
                <w:sz w:val="18"/>
                <w:szCs w:val="18"/>
              </w:rPr>
              <w:t>bili</w:t>
            </w:r>
            <w:r w:rsidRPr="003A5FFB">
              <w:rPr>
                <w:rFonts w:eastAsia="Calibri" w:cs="Calibri"/>
                <w:sz w:val="18"/>
                <w:szCs w:val="18"/>
              </w:rPr>
              <w:t xml:space="preserve">ty </w:t>
            </w:r>
            <w:r w:rsidRPr="003A5FFB">
              <w:rPr>
                <w:rFonts w:eastAsia="Calibri" w:cs="Calibri"/>
                <w:spacing w:val="-1"/>
                <w:sz w:val="18"/>
                <w:szCs w:val="18"/>
              </w:rPr>
              <w:t>d</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a. A </w:t>
            </w:r>
            <w:r w:rsidRPr="003A5FFB">
              <w:rPr>
                <w:rFonts w:eastAsia="Calibri" w:cs="Calibri"/>
                <w:spacing w:val="1"/>
                <w:sz w:val="18"/>
                <w:szCs w:val="18"/>
              </w:rPr>
              <w:t>m</w:t>
            </w:r>
            <w:r w:rsidRPr="003A5FFB">
              <w:rPr>
                <w:rFonts w:eastAsia="Calibri" w:cs="Calibri"/>
                <w:spacing w:val="-1"/>
                <w:sz w:val="18"/>
                <w:szCs w:val="18"/>
              </w:rPr>
              <w:t>ini</w:t>
            </w:r>
            <w:r w:rsidRPr="003A5FFB">
              <w:rPr>
                <w:rFonts w:eastAsia="Calibri" w:cs="Calibri"/>
                <w:sz w:val="18"/>
                <w:szCs w:val="18"/>
              </w:rPr>
              <w:t>m</w:t>
            </w:r>
            <w:r w:rsidRPr="003A5FFB">
              <w:rPr>
                <w:rFonts w:eastAsia="Calibri" w:cs="Calibri"/>
                <w:spacing w:val="-1"/>
                <w:sz w:val="18"/>
                <w:szCs w:val="18"/>
              </w:rPr>
              <w:t>u</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 xml:space="preserve">N </w:t>
            </w:r>
            <w:r w:rsidRPr="003A5FFB">
              <w:rPr>
                <w:rFonts w:eastAsia="Calibri" w:cs="Calibri"/>
                <w:spacing w:val="-1"/>
                <w:sz w:val="18"/>
                <w:szCs w:val="18"/>
              </w:rPr>
              <w:t>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 xml:space="preserve">20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30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r</w:t>
            </w:r>
            <w:r w:rsidRPr="003A5FFB">
              <w:rPr>
                <w:rFonts w:eastAsia="Calibri" w:cs="Calibri"/>
                <w:spacing w:val="-1"/>
                <w:sz w:val="18"/>
                <w:szCs w:val="18"/>
              </w:rPr>
              <w:t>equi</w:t>
            </w:r>
            <w:r w:rsidRPr="003A5FFB">
              <w:rPr>
                <w:rFonts w:eastAsia="Calibri" w:cs="Calibri"/>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G</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s</w:t>
            </w:r>
            <w:r w:rsidRPr="003A5FFB">
              <w:rPr>
                <w:rFonts w:eastAsia="Calibri" w:cs="Calibri"/>
                <w:spacing w:val="-1"/>
                <w:sz w:val="18"/>
                <w:szCs w:val="18"/>
              </w:rPr>
              <w:t>e</w:t>
            </w:r>
            <w:r w:rsidRPr="003A5FFB">
              <w:rPr>
                <w:rFonts w:eastAsia="Calibri" w:cs="Calibri"/>
                <w:spacing w:val="1"/>
                <w:sz w:val="18"/>
                <w:szCs w:val="18"/>
              </w:rPr>
              <w:t>t</w:t>
            </w:r>
            <w:r w:rsidRPr="003A5FFB">
              <w:rPr>
                <w:rFonts w:eastAsia="Calibri" w:cs="Calibri"/>
                <w:sz w:val="18"/>
                <w:szCs w:val="18"/>
              </w:rPr>
              <w:t>.)</w:t>
            </w:r>
          </w:p>
        </w:tc>
        <w:tc>
          <w:tcPr>
            <w:tcW w:w="315" w:type="pct"/>
          </w:tcPr>
          <w:p w14:paraId="2F701645" w14:textId="77777777" w:rsidR="002B1A16" w:rsidRPr="003A5FFB" w:rsidRDefault="002B1A16" w:rsidP="00124E55">
            <w:pPr>
              <w:spacing w:line="205" w:lineRule="exact"/>
              <w:ind w:left="246" w:right="-20"/>
              <w:rPr>
                <w:rFonts w:eastAsia="Calibri" w:cs="Calibri"/>
                <w:sz w:val="18"/>
                <w:szCs w:val="18"/>
              </w:rPr>
            </w:pPr>
            <w:r w:rsidRPr="003A5FFB">
              <w:rPr>
                <w:rFonts w:eastAsia="Calibri" w:cs="Calibri"/>
                <w:sz w:val="18"/>
                <w:szCs w:val="18"/>
              </w:rPr>
              <w:t>45.3</w:t>
            </w:r>
          </w:p>
        </w:tc>
        <w:tc>
          <w:tcPr>
            <w:tcW w:w="315" w:type="pct"/>
          </w:tcPr>
          <w:p w14:paraId="2F701646"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49.9</w:t>
            </w:r>
          </w:p>
        </w:tc>
        <w:tc>
          <w:tcPr>
            <w:tcW w:w="315" w:type="pct"/>
          </w:tcPr>
          <w:p w14:paraId="2F701647"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43.7</w:t>
            </w:r>
          </w:p>
        </w:tc>
        <w:tc>
          <w:tcPr>
            <w:tcW w:w="315" w:type="pct"/>
          </w:tcPr>
          <w:p w14:paraId="2F701648"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54.4</w:t>
            </w:r>
          </w:p>
        </w:tc>
        <w:tc>
          <w:tcPr>
            <w:tcW w:w="315" w:type="pct"/>
          </w:tcPr>
          <w:p w14:paraId="2F701649"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44.0</w:t>
            </w:r>
          </w:p>
        </w:tc>
        <w:tc>
          <w:tcPr>
            <w:tcW w:w="315" w:type="pct"/>
          </w:tcPr>
          <w:p w14:paraId="2F70164A"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59.0</w:t>
            </w:r>
          </w:p>
        </w:tc>
        <w:tc>
          <w:tcPr>
            <w:tcW w:w="315" w:type="pct"/>
          </w:tcPr>
          <w:p w14:paraId="2F70164B" w14:textId="77777777" w:rsidR="002B1A16" w:rsidRPr="003A5FFB" w:rsidRDefault="002B1A16" w:rsidP="00124E55">
            <w:pPr>
              <w:ind w:left="258" w:right="-20"/>
              <w:rPr>
                <w:rFonts w:eastAsia="Calibri" w:cs="Calibri"/>
                <w:sz w:val="18"/>
                <w:szCs w:val="18"/>
              </w:rPr>
            </w:pPr>
            <w:r w:rsidRPr="003A5FFB">
              <w:rPr>
                <w:rFonts w:eastAsia="Calibri" w:cs="Calibri"/>
                <w:sz w:val="18"/>
                <w:szCs w:val="18"/>
              </w:rPr>
              <w:t>63.5</w:t>
            </w:r>
          </w:p>
        </w:tc>
        <w:tc>
          <w:tcPr>
            <w:tcW w:w="315" w:type="pct"/>
          </w:tcPr>
          <w:p w14:paraId="2F70164C" w14:textId="77777777" w:rsidR="002B1A16" w:rsidRPr="003A5FFB" w:rsidRDefault="002B1A16" w:rsidP="00124E55">
            <w:pPr>
              <w:ind w:left="258" w:right="-20"/>
              <w:rPr>
                <w:rFonts w:eastAsia="Calibri" w:cs="Calibri"/>
                <w:sz w:val="18"/>
                <w:szCs w:val="18"/>
              </w:rPr>
            </w:pPr>
            <w:r w:rsidRPr="003A5FFB">
              <w:rPr>
                <w:rFonts w:eastAsia="Calibri" w:cs="Calibri"/>
                <w:sz w:val="18"/>
                <w:szCs w:val="18"/>
              </w:rPr>
              <w:t>68.1</w:t>
            </w:r>
          </w:p>
        </w:tc>
        <w:tc>
          <w:tcPr>
            <w:tcW w:w="313" w:type="pct"/>
          </w:tcPr>
          <w:p w14:paraId="2F70164D" w14:textId="77777777" w:rsidR="002B1A16" w:rsidRPr="003A5FFB" w:rsidRDefault="002B1A16" w:rsidP="00124E55">
            <w:pPr>
              <w:ind w:left="258" w:right="-20"/>
              <w:rPr>
                <w:rFonts w:eastAsia="Calibri" w:cs="Calibri"/>
                <w:sz w:val="18"/>
                <w:szCs w:val="18"/>
              </w:rPr>
            </w:pPr>
            <w:r w:rsidRPr="003A5FFB">
              <w:rPr>
                <w:rFonts w:eastAsia="Calibri" w:cs="Calibri"/>
                <w:sz w:val="18"/>
                <w:szCs w:val="18"/>
              </w:rPr>
              <w:t>72.7</w:t>
            </w:r>
          </w:p>
        </w:tc>
      </w:tr>
      <w:tr w:rsidR="002B1A16" w:rsidRPr="003A5FFB" w14:paraId="2F701659" w14:textId="77777777" w:rsidTr="00124E55">
        <w:trPr>
          <w:trHeight w:hRule="exact" w:val="257"/>
        </w:trPr>
        <w:tc>
          <w:tcPr>
            <w:tcW w:w="2167" w:type="pct"/>
          </w:tcPr>
          <w:p w14:paraId="2F70164F"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2F701650"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45.3</w:t>
            </w:r>
          </w:p>
        </w:tc>
        <w:tc>
          <w:tcPr>
            <w:tcW w:w="315" w:type="pct"/>
          </w:tcPr>
          <w:p w14:paraId="2F701651"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49.9</w:t>
            </w:r>
          </w:p>
        </w:tc>
        <w:tc>
          <w:tcPr>
            <w:tcW w:w="315" w:type="pct"/>
          </w:tcPr>
          <w:p w14:paraId="2F701652"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43.5</w:t>
            </w:r>
          </w:p>
        </w:tc>
        <w:tc>
          <w:tcPr>
            <w:tcW w:w="315" w:type="pct"/>
          </w:tcPr>
          <w:p w14:paraId="2F701653"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54.4</w:t>
            </w:r>
          </w:p>
        </w:tc>
        <w:tc>
          <w:tcPr>
            <w:tcW w:w="315" w:type="pct"/>
          </w:tcPr>
          <w:p w14:paraId="2F701654"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43.5</w:t>
            </w:r>
          </w:p>
        </w:tc>
        <w:tc>
          <w:tcPr>
            <w:tcW w:w="315" w:type="pct"/>
          </w:tcPr>
          <w:p w14:paraId="2F701655"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59.0</w:t>
            </w:r>
          </w:p>
        </w:tc>
        <w:tc>
          <w:tcPr>
            <w:tcW w:w="315" w:type="pct"/>
          </w:tcPr>
          <w:p w14:paraId="2F70165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63.5</w:t>
            </w:r>
          </w:p>
        </w:tc>
        <w:tc>
          <w:tcPr>
            <w:tcW w:w="315" w:type="pct"/>
          </w:tcPr>
          <w:p w14:paraId="2F70165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68.1</w:t>
            </w:r>
          </w:p>
        </w:tc>
        <w:tc>
          <w:tcPr>
            <w:tcW w:w="313" w:type="pct"/>
          </w:tcPr>
          <w:p w14:paraId="2F701658"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72.7</w:t>
            </w:r>
          </w:p>
        </w:tc>
      </w:tr>
      <w:tr w:rsidR="002B1A16" w:rsidRPr="003A5FFB" w14:paraId="2F701664" w14:textId="77777777" w:rsidTr="00124E55">
        <w:trPr>
          <w:trHeight w:hRule="exact" w:val="257"/>
        </w:trPr>
        <w:tc>
          <w:tcPr>
            <w:tcW w:w="2167" w:type="pct"/>
          </w:tcPr>
          <w:p w14:paraId="2F70165A"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2F70165B"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45.4</w:t>
            </w:r>
          </w:p>
        </w:tc>
        <w:tc>
          <w:tcPr>
            <w:tcW w:w="315" w:type="pct"/>
          </w:tcPr>
          <w:p w14:paraId="2F70165C"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50.0</w:t>
            </w:r>
          </w:p>
        </w:tc>
        <w:tc>
          <w:tcPr>
            <w:tcW w:w="315" w:type="pct"/>
          </w:tcPr>
          <w:p w14:paraId="2F70165D"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43.3</w:t>
            </w:r>
          </w:p>
        </w:tc>
        <w:tc>
          <w:tcPr>
            <w:tcW w:w="315" w:type="pct"/>
          </w:tcPr>
          <w:p w14:paraId="2F70165E"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54.5</w:t>
            </w:r>
          </w:p>
        </w:tc>
        <w:tc>
          <w:tcPr>
            <w:tcW w:w="315" w:type="pct"/>
          </w:tcPr>
          <w:p w14:paraId="2F70165F"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43.5</w:t>
            </w:r>
          </w:p>
        </w:tc>
        <w:tc>
          <w:tcPr>
            <w:tcW w:w="315" w:type="pct"/>
          </w:tcPr>
          <w:p w14:paraId="2F701660"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59.1</w:t>
            </w:r>
          </w:p>
        </w:tc>
        <w:tc>
          <w:tcPr>
            <w:tcW w:w="315" w:type="pct"/>
          </w:tcPr>
          <w:p w14:paraId="2F701661"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63.6</w:t>
            </w:r>
          </w:p>
        </w:tc>
        <w:tc>
          <w:tcPr>
            <w:tcW w:w="315" w:type="pct"/>
          </w:tcPr>
          <w:p w14:paraId="2F701662"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68.2</w:t>
            </w:r>
          </w:p>
        </w:tc>
        <w:tc>
          <w:tcPr>
            <w:tcW w:w="313" w:type="pct"/>
          </w:tcPr>
          <w:p w14:paraId="2F701663"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72.7</w:t>
            </w:r>
          </w:p>
        </w:tc>
      </w:tr>
      <w:tr w:rsidR="002B1A16" w:rsidRPr="003A5FFB" w14:paraId="2F70166F" w14:textId="77777777" w:rsidTr="00124E55">
        <w:trPr>
          <w:trHeight w:hRule="exact" w:val="257"/>
        </w:trPr>
        <w:tc>
          <w:tcPr>
            <w:tcW w:w="2167" w:type="pct"/>
          </w:tcPr>
          <w:p w14:paraId="2F701665"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2F701666"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38.3</w:t>
            </w:r>
          </w:p>
        </w:tc>
        <w:tc>
          <w:tcPr>
            <w:tcW w:w="315" w:type="pct"/>
          </w:tcPr>
          <w:p w14:paraId="2F70166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43.4</w:t>
            </w:r>
          </w:p>
        </w:tc>
        <w:tc>
          <w:tcPr>
            <w:tcW w:w="315" w:type="pct"/>
          </w:tcPr>
          <w:p w14:paraId="2F701668"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33.7</w:t>
            </w:r>
          </w:p>
        </w:tc>
        <w:tc>
          <w:tcPr>
            <w:tcW w:w="315" w:type="pct"/>
          </w:tcPr>
          <w:p w14:paraId="2F701669"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48.6</w:t>
            </w:r>
          </w:p>
        </w:tc>
        <w:tc>
          <w:tcPr>
            <w:tcW w:w="315" w:type="pct"/>
          </w:tcPr>
          <w:p w14:paraId="2F70166A"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39.0</w:t>
            </w:r>
          </w:p>
        </w:tc>
        <w:tc>
          <w:tcPr>
            <w:tcW w:w="315" w:type="pct"/>
          </w:tcPr>
          <w:p w14:paraId="2F70166B"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53.7</w:t>
            </w:r>
          </w:p>
        </w:tc>
        <w:tc>
          <w:tcPr>
            <w:tcW w:w="315" w:type="pct"/>
          </w:tcPr>
          <w:p w14:paraId="2F70166C"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58.9</w:t>
            </w:r>
          </w:p>
        </w:tc>
        <w:tc>
          <w:tcPr>
            <w:tcW w:w="315" w:type="pct"/>
          </w:tcPr>
          <w:p w14:paraId="2F70166D"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64.0</w:t>
            </w:r>
          </w:p>
        </w:tc>
        <w:tc>
          <w:tcPr>
            <w:tcW w:w="313" w:type="pct"/>
          </w:tcPr>
          <w:p w14:paraId="2F70166E"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69.2</w:t>
            </w:r>
          </w:p>
        </w:tc>
      </w:tr>
      <w:tr w:rsidR="002B1A16" w:rsidRPr="003A5FFB" w14:paraId="2F70167A" w14:textId="77777777" w:rsidTr="00124E55">
        <w:trPr>
          <w:trHeight w:hRule="exact" w:val="257"/>
        </w:trPr>
        <w:tc>
          <w:tcPr>
            <w:tcW w:w="2167" w:type="pct"/>
          </w:tcPr>
          <w:p w14:paraId="2F701670"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2F701671"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28.1</w:t>
            </w:r>
          </w:p>
        </w:tc>
        <w:tc>
          <w:tcPr>
            <w:tcW w:w="315" w:type="pct"/>
          </w:tcPr>
          <w:p w14:paraId="2F701672"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34.1</w:t>
            </w:r>
          </w:p>
        </w:tc>
        <w:tc>
          <w:tcPr>
            <w:tcW w:w="315" w:type="pct"/>
          </w:tcPr>
          <w:p w14:paraId="2F701673"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28.6</w:t>
            </w:r>
          </w:p>
        </w:tc>
        <w:tc>
          <w:tcPr>
            <w:tcW w:w="315" w:type="pct"/>
          </w:tcPr>
          <w:p w14:paraId="2F701674"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40.1</w:t>
            </w:r>
          </w:p>
        </w:tc>
        <w:tc>
          <w:tcPr>
            <w:tcW w:w="315" w:type="pct"/>
          </w:tcPr>
          <w:p w14:paraId="2F701675"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26.8</w:t>
            </w:r>
          </w:p>
        </w:tc>
        <w:tc>
          <w:tcPr>
            <w:tcW w:w="315" w:type="pct"/>
          </w:tcPr>
          <w:p w14:paraId="2F70167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46.1</w:t>
            </w:r>
          </w:p>
        </w:tc>
        <w:tc>
          <w:tcPr>
            <w:tcW w:w="315" w:type="pct"/>
          </w:tcPr>
          <w:p w14:paraId="2F701677"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52.1</w:t>
            </w:r>
          </w:p>
        </w:tc>
        <w:tc>
          <w:tcPr>
            <w:tcW w:w="315" w:type="pct"/>
          </w:tcPr>
          <w:p w14:paraId="2F701678"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58.1</w:t>
            </w:r>
          </w:p>
        </w:tc>
        <w:tc>
          <w:tcPr>
            <w:tcW w:w="313" w:type="pct"/>
          </w:tcPr>
          <w:p w14:paraId="2F701679"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64.1</w:t>
            </w:r>
          </w:p>
        </w:tc>
      </w:tr>
      <w:tr w:rsidR="002B1A16" w:rsidRPr="003A5FFB" w14:paraId="2F701685" w14:textId="77777777" w:rsidTr="00124E55">
        <w:trPr>
          <w:trHeight w:hRule="exact" w:val="257"/>
        </w:trPr>
        <w:tc>
          <w:tcPr>
            <w:tcW w:w="2167" w:type="pct"/>
          </w:tcPr>
          <w:p w14:paraId="2F70167B"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70167C"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67D"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7E"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7F"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80"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81"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682"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683"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701684"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690" w14:textId="77777777" w:rsidTr="00124E55">
        <w:trPr>
          <w:trHeight w:hRule="exact" w:val="257"/>
        </w:trPr>
        <w:tc>
          <w:tcPr>
            <w:tcW w:w="2167" w:type="pct"/>
          </w:tcPr>
          <w:p w14:paraId="2F701686"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2F701687"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688"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89"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8A"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8B"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8C"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68D"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68E"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70168F"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69B" w14:textId="77777777" w:rsidTr="00124E55">
        <w:trPr>
          <w:trHeight w:hRule="exact" w:val="257"/>
        </w:trPr>
        <w:tc>
          <w:tcPr>
            <w:tcW w:w="2167" w:type="pct"/>
          </w:tcPr>
          <w:p w14:paraId="2F701691"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2F701692"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693"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94"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95"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96"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97"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698"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699"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70169A"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6A6" w14:textId="77777777" w:rsidTr="00124E55">
        <w:trPr>
          <w:trHeight w:hRule="exact" w:val="257"/>
        </w:trPr>
        <w:tc>
          <w:tcPr>
            <w:tcW w:w="2167" w:type="pct"/>
          </w:tcPr>
          <w:p w14:paraId="2F70169C"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2F70169D"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45.5</w:t>
            </w:r>
          </w:p>
        </w:tc>
        <w:tc>
          <w:tcPr>
            <w:tcW w:w="315" w:type="pct"/>
          </w:tcPr>
          <w:p w14:paraId="2F70169E"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50.0</w:t>
            </w:r>
          </w:p>
        </w:tc>
        <w:tc>
          <w:tcPr>
            <w:tcW w:w="315" w:type="pct"/>
          </w:tcPr>
          <w:p w14:paraId="2F70169F"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42.1</w:t>
            </w:r>
          </w:p>
        </w:tc>
        <w:tc>
          <w:tcPr>
            <w:tcW w:w="315" w:type="pct"/>
          </w:tcPr>
          <w:p w14:paraId="2F7016A0"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54.6</w:t>
            </w:r>
          </w:p>
        </w:tc>
        <w:tc>
          <w:tcPr>
            <w:tcW w:w="315" w:type="pct"/>
          </w:tcPr>
          <w:p w14:paraId="2F7016A1"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42.8</w:t>
            </w:r>
          </w:p>
        </w:tc>
        <w:tc>
          <w:tcPr>
            <w:tcW w:w="315" w:type="pct"/>
          </w:tcPr>
          <w:p w14:paraId="2F7016A2"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59.1</w:t>
            </w:r>
          </w:p>
        </w:tc>
        <w:tc>
          <w:tcPr>
            <w:tcW w:w="315" w:type="pct"/>
          </w:tcPr>
          <w:p w14:paraId="2F7016A3"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63.7</w:t>
            </w:r>
          </w:p>
        </w:tc>
        <w:tc>
          <w:tcPr>
            <w:tcW w:w="315" w:type="pct"/>
          </w:tcPr>
          <w:p w14:paraId="2F7016A4"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68.2</w:t>
            </w:r>
          </w:p>
        </w:tc>
        <w:tc>
          <w:tcPr>
            <w:tcW w:w="313" w:type="pct"/>
          </w:tcPr>
          <w:p w14:paraId="2F7016A5"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72.8</w:t>
            </w:r>
          </w:p>
        </w:tc>
      </w:tr>
      <w:tr w:rsidR="002B1A16" w:rsidRPr="003A5FFB" w14:paraId="2F7016B1" w14:textId="77777777" w:rsidTr="00124E55">
        <w:trPr>
          <w:trHeight w:hRule="exact" w:val="257"/>
        </w:trPr>
        <w:tc>
          <w:tcPr>
            <w:tcW w:w="2167" w:type="pct"/>
          </w:tcPr>
          <w:p w14:paraId="2F7016A7"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7016A8"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6A9"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AA"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AB"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AC"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AD"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6AE"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6AF"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7016B0"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6BC" w14:textId="77777777" w:rsidTr="00124E55">
        <w:trPr>
          <w:trHeight w:hRule="exact" w:val="257"/>
        </w:trPr>
        <w:tc>
          <w:tcPr>
            <w:tcW w:w="2167" w:type="pct"/>
          </w:tcPr>
          <w:p w14:paraId="2F7016B2"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2F7016B3"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6B4"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B5"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B6"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B7"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B8"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6B9"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6BA"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7016BB"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6C7" w14:textId="77777777" w:rsidTr="00124E55">
        <w:trPr>
          <w:trHeight w:hRule="exact" w:val="257"/>
        </w:trPr>
        <w:tc>
          <w:tcPr>
            <w:tcW w:w="2167" w:type="pct"/>
          </w:tcPr>
          <w:p w14:paraId="2F7016BD"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2F7016BE"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6BF"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C0"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C1"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C2"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6C3"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6C4"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6C5"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7016C6"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6D3" w14:textId="77777777" w:rsidTr="00124E55">
        <w:trPr>
          <w:trHeight w:hRule="exact" w:val="1625"/>
        </w:trPr>
        <w:tc>
          <w:tcPr>
            <w:tcW w:w="2167" w:type="pct"/>
          </w:tcPr>
          <w:p w14:paraId="2F7016C8" w14:textId="77777777" w:rsidR="002B1A16" w:rsidRPr="003A5FFB" w:rsidRDefault="002B1A16" w:rsidP="00124E55">
            <w:pPr>
              <w:spacing w:line="205" w:lineRule="exact"/>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rr</w:t>
            </w:r>
            <w:r w:rsidRPr="003A5FFB">
              <w:rPr>
                <w:rFonts w:eastAsia="Calibri" w:cs="Calibri"/>
                <w:b/>
                <w:bCs/>
                <w:sz w:val="18"/>
                <w:szCs w:val="18"/>
              </w:rPr>
              <w:t>ow</w:t>
            </w:r>
            <w:r w:rsidRPr="003A5FFB">
              <w:rPr>
                <w:rFonts w:eastAsia="Calibri" w:cs="Calibri"/>
                <w:b/>
                <w:bCs/>
                <w:spacing w:val="-1"/>
                <w:sz w:val="18"/>
                <w:szCs w:val="18"/>
              </w:rPr>
              <w:t>i</w:t>
            </w:r>
            <w:r w:rsidRPr="003A5FFB">
              <w:rPr>
                <w:rFonts w:eastAsia="Calibri" w:cs="Calibri"/>
                <w:b/>
                <w:bCs/>
                <w:sz w:val="18"/>
                <w:szCs w:val="18"/>
              </w:rPr>
              <w:t>ng</w:t>
            </w:r>
            <w:r w:rsidRPr="003A5FFB">
              <w:rPr>
                <w:rFonts w:eastAsia="Calibri" w:cs="Calibri"/>
                <w:b/>
                <w:bCs/>
                <w:spacing w:val="1"/>
                <w:sz w:val="18"/>
                <w:szCs w:val="18"/>
              </w:rPr>
              <w:t xml:space="preserve"> </w:t>
            </w:r>
            <w:r w:rsidRPr="003A5FFB">
              <w:rPr>
                <w:rFonts w:eastAsia="Calibri" w:cs="Calibri"/>
                <w:b/>
                <w:bCs/>
                <w:sz w:val="18"/>
                <w:szCs w:val="18"/>
              </w:rPr>
              <w:t>p</w:t>
            </w:r>
            <w:r w:rsidRPr="003A5FFB">
              <w:rPr>
                <w:rFonts w:eastAsia="Calibri" w:cs="Calibri"/>
                <w:b/>
                <w:bCs/>
                <w:spacing w:val="-1"/>
                <w:sz w:val="18"/>
                <w:szCs w:val="18"/>
              </w:rPr>
              <w:t>r</w:t>
            </w:r>
            <w:r w:rsidRPr="003A5FFB">
              <w:rPr>
                <w:rFonts w:eastAsia="Calibri" w:cs="Calibri"/>
                <w:b/>
                <w:bCs/>
                <w:sz w:val="18"/>
                <w:szCs w:val="18"/>
              </w:rPr>
              <w:t>o</w:t>
            </w:r>
            <w:r w:rsidRPr="003A5FFB">
              <w:rPr>
                <w:rFonts w:eastAsia="Calibri" w:cs="Calibri"/>
                <w:b/>
                <w:bCs/>
                <w:spacing w:val="-1"/>
                <w:sz w:val="18"/>
                <w:szCs w:val="18"/>
              </w:rPr>
              <w:t>fi</w:t>
            </w:r>
            <w:r w:rsidRPr="003A5FFB">
              <w:rPr>
                <w:rFonts w:eastAsia="Calibri" w:cs="Calibri"/>
                <w:b/>
                <w:bCs/>
                <w:spacing w:val="1"/>
                <w:sz w:val="18"/>
                <w:szCs w:val="18"/>
              </w:rPr>
              <w:t>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y</w:t>
            </w:r>
            <w:r w:rsidRPr="003A5FFB">
              <w:rPr>
                <w:rFonts w:eastAsia="Calibri" w:cs="Calibri"/>
                <w:b/>
                <w:bCs/>
                <w:spacing w:val="1"/>
                <w:sz w:val="18"/>
                <w:szCs w:val="18"/>
              </w:rPr>
              <w:t xml:space="preserve"> g</w:t>
            </w:r>
            <w:r w:rsidRPr="003A5FFB">
              <w:rPr>
                <w:rFonts w:eastAsia="Calibri" w:cs="Calibri"/>
                <w:b/>
                <w:bCs/>
                <w:sz w:val="18"/>
                <w:szCs w:val="18"/>
              </w:rPr>
              <w:t>aps</w:t>
            </w:r>
            <w:r w:rsidRPr="003A5FFB">
              <w:rPr>
                <w:rFonts w:eastAsia="Calibri" w:cs="Calibri"/>
                <w:b/>
                <w:bCs/>
                <w:spacing w:val="-1"/>
                <w:sz w:val="18"/>
                <w:szCs w:val="18"/>
              </w:rPr>
              <w:t xml:space="preserve"> </w:t>
            </w:r>
            <w:r w:rsidRPr="003A5FFB">
              <w:rPr>
                <w:rFonts w:eastAsia="Calibri" w:cs="Calibri"/>
                <w:b/>
                <w:bCs/>
                <w:sz w:val="18"/>
                <w:szCs w:val="18"/>
              </w:rPr>
              <w:t>(</w:t>
            </w:r>
            <w:r w:rsidRPr="003A5FFB">
              <w:rPr>
                <w:rFonts w:eastAsia="Calibri" w:cs="Calibri"/>
                <w:b/>
                <w:bCs/>
                <w:spacing w:val="1"/>
                <w:sz w:val="18"/>
                <w:szCs w:val="18"/>
              </w:rPr>
              <w:t>Sc</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ce</w:t>
            </w:r>
            <w:r w:rsidRPr="003A5FFB">
              <w:rPr>
                <w:rFonts w:eastAsia="Calibri" w:cs="Calibri"/>
                <w:b/>
                <w:bCs/>
                <w:sz w:val="18"/>
                <w:szCs w:val="18"/>
              </w:rPr>
              <w:t>)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2F7016C9" w14:textId="77777777" w:rsidR="002B1A16" w:rsidRPr="003A5FFB" w:rsidRDefault="002B1A16" w:rsidP="00124E55">
            <w:pPr>
              <w:spacing w:before="15" w:line="258" w:lineRule="auto"/>
              <w:ind w:left="21" w:right="3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h</w:t>
            </w: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di</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hei</w:t>
            </w:r>
            <w:r w:rsidRPr="003A5FFB">
              <w:rPr>
                <w:rFonts w:eastAsia="Calibri" w:cs="Calibri"/>
                <w:sz w:val="18"/>
                <w:szCs w:val="18"/>
              </w:rPr>
              <w:t xml:space="preserve">r </w:t>
            </w:r>
            <w:r w:rsidRPr="003A5FFB">
              <w:rPr>
                <w:rFonts w:eastAsia="Calibri" w:cs="Calibri"/>
                <w:spacing w:val="-1"/>
                <w:sz w:val="18"/>
                <w:szCs w:val="18"/>
              </w:rPr>
              <w:t>le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b</w:t>
            </w:r>
            <w:r w:rsidRPr="003A5FFB">
              <w:rPr>
                <w:rFonts w:eastAsia="Calibri" w:cs="Calibri"/>
                <w:sz w:val="18"/>
                <w:szCs w:val="18"/>
              </w:rPr>
              <w:t xml:space="preserve">y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2017.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100</w:t>
            </w:r>
            <w:r w:rsidRPr="003A5FFB">
              <w:rPr>
                <w:rFonts w:eastAsia="Calibri" w:cs="Calibri"/>
                <w:spacing w:val="1"/>
                <w:sz w:val="18"/>
                <w:szCs w:val="18"/>
              </w:rPr>
              <w:t>-</w:t>
            </w:r>
            <w:r w:rsidRPr="003A5FFB">
              <w:rPr>
                <w:rFonts w:eastAsia="Calibri" w:cs="Calibri"/>
                <w:spacing w:val="-1"/>
                <w:sz w:val="18"/>
                <w:szCs w:val="18"/>
              </w:rPr>
              <w:t>poin</w:t>
            </w:r>
            <w:r w:rsidRPr="003A5FFB">
              <w:rPr>
                <w:rFonts w:eastAsia="Calibri" w:cs="Calibri"/>
                <w:sz w:val="18"/>
                <w:szCs w:val="18"/>
              </w:rPr>
              <w:t>t C</w:t>
            </w:r>
            <w:r w:rsidRPr="003A5FFB">
              <w:rPr>
                <w:rFonts w:eastAsia="Calibri" w:cs="Calibri"/>
                <w:spacing w:val="-1"/>
                <w:sz w:val="18"/>
                <w:szCs w:val="18"/>
              </w:rPr>
              <w:t>o</w:t>
            </w:r>
            <w:r w:rsidRPr="003A5FFB">
              <w:rPr>
                <w:rFonts w:eastAsia="Calibri" w:cs="Calibri"/>
                <w:spacing w:val="1"/>
                <w:sz w:val="18"/>
                <w:szCs w:val="18"/>
              </w:rPr>
              <w:t>m</w:t>
            </w:r>
            <w:r w:rsidRPr="003A5FFB">
              <w:rPr>
                <w:rFonts w:eastAsia="Calibri" w:cs="Calibri"/>
                <w:spacing w:val="-1"/>
                <w:sz w:val="18"/>
                <w:szCs w:val="18"/>
              </w:rPr>
              <w:t>po</w:t>
            </w:r>
            <w:r w:rsidRPr="003A5FFB">
              <w:rPr>
                <w:rFonts w:eastAsia="Calibri" w:cs="Calibri"/>
                <w:sz w:val="18"/>
                <w:szCs w:val="18"/>
              </w:rPr>
              <w:t>s</w:t>
            </w:r>
            <w:r w:rsidRPr="003A5FFB">
              <w:rPr>
                <w:rFonts w:eastAsia="Calibri" w:cs="Calibri"/>
                <w:spacing w:val="-1"/>
                <w:sz w:val="18"/>
                <w:szCs w:val="18"/>
              </w:rPr>
              <w:t>i</w:t>
            </w:r>
            <w:r w:rsidRPr="003A5FFB">
              <w:rPr>
                <w:rFonts w:eastAsia="Calibri" w:cs="Calibri"/>
                <w:sz w:val="18"/>
                <w:szCs w:val="18"/>
              </w:rPr>
              <w:t>te</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I</w:t>
            </w:r>
            <w:r w:rsidRPr="003A5FFB">
              <w:rPr>
                <w:rFonts w:eastAsia="Calibri" w:cs="Calibri"/>
                <w:spacing w:val="-1"/>
                <w:sz w:val="18"/>
                <w:szCs w:val="18"/>
              </w:rPr>
              <w:t>nde</w:t>
            </w:r>
            <w:r w:rsidRPr="003A5FFB">
              <w:rPr>
                <w:rFonts w:eastAsia="Calibri" w:cs="Calibri"/>
                <w:sz w:val="18"/>
                <w:szCs w:val="18"/>
              </w:rPr>
              <w:t>x</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P</w:t>
            </w:r>
            <w:r w:rsidRPr="003A5FFB">
              <w:rPr>
                <w:rFonts w:eastAsia="Calibri" w:cs="Calibri"/>
                <w:sz w:val="18"/>
                <w:szCs w:val="18"/>
              </w:rPr>
              <w:t>I)</w:t>
            </w:r>
            <w:r w:rsidRPr="003A5FFB">
              <w:rPr>
                <w:rFonts w:eastAsia="Calibri" w:cs="Calibri"/>
                <w:spacing w:val="1"/>
                <w:sz w:val="18"/>
                <w:szCs w:val="18"/>
              </w:rPr>
              <w:t xml:space="preserve"> 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p</w:t>
            </w:r>
            <w:r w:rsidRPr="003A5FFB">
              <w:rPr>
                <w:rFonts w:eastAsia="Calibri" w:cs="Calibri"/>
                <w:spacing w:val="1"/>
                <w:sz w:val="18"/>
                <w:szCs w:val="18"/>
              </w:rPr>
              <w:t>r</w:t>
            </w:r>
            <w:r w:rsidRPr="003A5FFB">
              <w:rPr>
                <w:rFonts w:eastAsia="Calibri" w:cs="Calibri"/>
                <w:spacing w:val="-1"/>
                <w:sz w:val="18"/>
                <w:szCs w:val="18"/>
              </w:rPr>
              <w:t>og</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 xml:space="preserve">ss </w:t>
            </w:r>
            <w:r w:rsidRPr="003A5FFB">
              <w:rPr>
                <w:rFonts w:eastAsia="Calibri" w:cs="Calibri"/>
                <w:spacing w:val="1"/>
                <w:sz w:val="18"/>
                <w:szCs w:val="18"/>
              </w:rPr>
              <w:t>t</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d</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pacing w:val="-1"/>
                <w:sz w:val="18"/>
                <w:szCs w:val="18"/>
              </w:rPr>
              <w:t>hi</w:t>
            </w:r>
            <w:r w:rsidRPr="003A5FFB">
              <w:rPr>
                <w:rFonts w:eastAsia="Calibri" w:cs="Calibri"/>
                <w:sz w:val="18"/>
                <w:szCs w:val="18"/>
              </w:rPr>
              <w:t xml:space="preserve">s </w:t>
            </w:r>
            <w:r w:rsidRPr="003A5FFB">
              <w:rPr>
                <w:rFonts w:eastAsia="Calibri" w:cs="Calibri"/>
                <w:spacing w:val="-1"/>
                <w:sz w:val="18"/>
                <w:szCs w:val="18"/>
              </w:rPr>
              <w:t>go</w:t>
            </w:r>
            <w:r w:rsidRPr="003A5FFB">
              <w:rPr>
                <w:rFonts w:eastAsia="Calibri" w:cs="Calibri"/>
                <w:sz w:val="18"/>
                <w:szCs w:val="18"/>
              </w:rPr>
              <w:t>al</w:t>
            </w:r>
            <w:r w:rsidRPr="003A5FFB">
              <w:rPr>
                <w:rFonts w:eastAsia="Calibri" w:cs="Calibri"/>
                <w:spacing w:val="-1"/>
                <w:sz w:val="18"/>
                <w:szCs w:val="18"/>
              </w:rPr>
              <w:t xml:space="preserve"> o</w:t>
            </w:r>
            <w:r w:rsidRPr="003A5FFB">
              <w:rPr>
                <w:rFonts w:eastAsia="Calibri" w:cs="Calibri"/>
                <w:sz w:val="18"/>
                <w:szCs w:val="18"/>
              </w:rPr>
              <w:t xml:space="preserve">f </w:t>
            </w:r>
            <w:r w:rsidRPr="003A5FFB">
              <w:rPr>
                <w:rFonts w:eastAsia="Calibri" w:cs="Calibri"/>
                <w:spacing w:val="-1"/>
                <w:sz w:val="18"/>
                <w:szCs w:val="18"/>
              </w:rPr>
              <w:t>n</w:t>
            </w:r>
            <w:r w:rsidRPr="003A5FFB">
              <w:rPr>
                <w:rFonts w:eastAsia="Calibri" w:cs="Calibri"/>
                <w:sz w:val="18"/>
                <w:szCs w:val="18"/>
              </w:rPr>
              <w:t>a</w:t>
            </w:r>
            <w:r w:rsidRPr="003A5FFB">
              <w:rPr>
                <w:rFonts w:eastAsia="Calibri" w:cs="Calibri"/>
                <w:spacing w:val="1"/>
                <w:sz w:val="18"/>
                <w:szCs w:val="18"/>
              </w:rPr>
              <w:t>rr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pacing w:val="-1"/>
                <w:sz w:val="18"/>
                <w:szCs w:val="18"/>
              </w:rPr>
              <w:t>in</w:t>
            </w:r>
            <w:r w:rsidRPr="003A5FFB">
              <w:rPr>
                <w:rFonts w:eastAsia="Calibri" w:cs="Calibri"/>
                <w:sz w:val="18"/>
                <w:szCs w:val="18"/>
              </w:rPr>
              <w:t>g</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f</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ien</w:t>
            </w:r>
            <w:r w:rsidRPr="003A5FFB">
              <w:rPr>
                <w:rFonts w:eastAsia="Calibri" w:cs="Calibri"/>
                <w:sz w:val="18"/>
                <w:szCs w:val="18"/>
              </w:rPr>
              <w:t xml:space="preserve">cy </w:t>
            </w:r>
            <w:r w:rsidRPr="003A5FFB">
              <w:rPr>
                <w:rFonts w:eastAsia="Calibri" w:cs="Calibri"/>
                <w:spacing w:val="-1"/>
                <w:sz w:val="18"/>
                <w:szCs w:val="18"/>
              </w:rPr>
              <w:t>g</w:t>
            </w:r>
            <w:r w:rsidRPr="003A5FFB">
              <w:rPr>
                <w:rFonts w:eastAsia="Calibri" w:cs="Calibri"/>
                <w:sz w:val="18"/>
                <w:szCs w:val="18"/>
              </w:rPr>
              <w:t>a</w:t>
            </w:r>
            <w:r w:rsidRPr="003A5FFB">
              <w:rPr>
                <w:rFonts w:eastAsia="Calibri" w:cs="Calibri"/>
                <w:spacing w:val="-1"/>
                <w:sz w:val="18"/>
                <w:szCs w:val="18"/>
              </w:rPr>
              <w:t>p</w:t>
            </w:r>
            <w:r w:rsidRPr="003A5FFB">
              <w:rPr>
                <w:rFonts w:eastAsia="Calibri" w:cs="Calibri"/>
                <w:sz w:val="18"/>
                <w:szCs w:val="18"/>
              </w:rPr>
              <w:t xml:space="preserve">s. </w:t>
            </w:r>
            <w:r w:rsidRPr="003A5FFB">
              <w:rPr>
                <w:rFonts w:eastAsia="Calibri" w:cs="Calibri"/>
                <w:spacing w:val="1"/>
                <w:sz w:val="18"/>
                <w:szCs w:val="18"/>
              </w:rPr>
              <w:t>(S</w:t>
            </w:r>
            <w:r w:rsidRPr="003A5FFB">
              <w:rPr>
                <w:rFonts w:eastAsia="Calibri" w:cs="Calibri"/>
                <w:spacing w:val="-1"/>
                <w:sz w:val="18"/>
                <w:szCs w:val="18"/>
              </w:rPr>
              <w:t>ou</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Pr</w:t>
            </w:r>
            <w:r w:rsidRPr="003A5FFB">
              <w:rPr>
                <w:rFonts w:eastAsia="Calibri" w:cs="Calibri"/>
                <w:spacing w:val="-1"/>
                <w:sz w:val="18"/>
                <w:szCs w:val="18"/>
              </w:rPr>
              <w:t>e</w:t>
            </w:r>
            <w:r w:rsidRPr="003A5FFB">
              <w:rPr>
                <w:rFonts w:eastAsia="Calibri" w:cs="Calibri"/>
                <w:spacing w:val="1"/>
                <w:sz w:val="18"/>
                <w:szCs w:val="18"/>
              </w:rPr>
              <w:t>-</w:t>
            </w:r>
            <w:r w:rsidRPr="003A5FFB">
              <w:rPr>
                <w:rFonts w:eastAsia="Calibri" w:cs="Calibri"/>
                <w:spacing w:val="-1"/>
                <w:sz w:val="18"/>
                <w:szCs w:val="18"/>
              </w:rPr>
              <w:t>popul</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b</w:t>
            </w:r>
            <w:r w:rsidRPr="003A5FFB">
              <w:rPr>
                <w:rFonts w:eastAsia="Calibri" w:cs="Calibri"/>
                <w:sz w:val="18"/>
                <w:szCs w:val="18"/>
              </w:rPr>
              <w:t xml:space="preserve">y </w:t>
            </w:r>
            <w:r w:rsidRPr="003A5FFB">
              <w:rPr>
                <w:rFonts w:eastAsia="Calibri" w:cs="Calibri"/>
                <w:spacing w:val="1"/>
                <w:sz w:val="18"/>
                <w:szCs w:val="18"/>
              </w:rPr>
              <w:t>ES</w:t>
            </w:r>
            <w:r w:rsidRPr="003A5FFB">
              <w:rPr>
                <w:rFonts w:eastAsia="Calibri" w:cs="Calibri"/>
                <w:sz w:val="18"/>
                <w:szCs w:val="18"/>
              </w:rPr>
              <w:t>E</w:t>
            </w:r>
            <w:r w:rsidRPr="003A5FFB">
              <w:rPr>
                <w:rFonts w:eastAsia="Calibri" w:cs="Calibri"/>
                <w:spacing w:val="1"/>
                <w:sz w:val="18"/>
                <w:szCs w:val="18"/>
              </w:rPr>
              <w:t xml:space="preserve"> 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acc</w:t>
            </w:r>
            <w:r w:rsidRPr="003A5FFB">
              <w:rPr>
                <w:rFonts w:eastAsia="Calibri" w:cs="Calibri"/>
                <w:spacing w:val="-1"/>
                <w:sz w:val="18"/>
                <w:szCs w:val="18"/>
              </w:rPr>
              <w:t>oun</w:t>
            </w:r>
            <w:r w:rsidRPr="003A5FFB">
              <w:rPr>
                <w:rFonts w:eastAsia="Calibri" w:cs="Calibri"/>
                <w:sz w:val="18"/>
                <w:szCs w:val="18"/>
              </w:rPr>
              <w:t>ta</w:t>
            </w:r>
            <w:r w:rsidRPr="003A5FFB">
              <w:rPr>
                <w:rFonts w:eastAsia="Calibri" w:cs="Calibri"/>
                <w:spacing w:val="-1"/>
                <w:sz w:val="18"/>
                <w:szCs w:val="18"/>
              </w:rPr>
              <w:t>bili</w:t>
            </w:r>
            <w:r w:rsidRPr="003A5FFB">
              <w:rPr>
                <w:rFonts w:eastAsia="Calibri" w:cs="Calibri"/>
                <w:sz w:val="18"/>
                <w:szCs w:val="18"/>
              </w:rPr>
              <w:t xml:space="preserve">ty </w:t>
            </w:r>
            <w:r w:rsidRPr="003A5FFB">
              <w:rPr>
                <w:rFonts w:eastAsia="Calibri" w:cs="Calibri"/>
                <w:spacing w:val="-1"/>
                <w:sz w:val="18"/>
                <w:szCs w:val="18"/>
              </w:rPr>
              <w:t>d</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a. A </w:t>
            </w:r>
            <w:r w:rsidRPr="003A5FFB">
              <w:rPr>
                <w:rFonts w:eastAsia="Calibri" w:cs="Calibri"/>
                <w:spacing w:val="1"/>
                <w:sz w:val="18"/>
                <w:szCs w:val="18"/>
              </w:rPr>
              <w:t>m</w:t>
            </w:r>
            <w:r w:rsidRPr="003A5FFB">
              <w:rPr>
                <w:rFonts w:eastAsia="Calibri" w:cs="Calibri"/>
                <w:spacing w:val="-1"/>
                <w:sz w:val="18"/>
                <w:szCs w:val="18"/>
              </w:rPr>
              <w:t>ini</w:t>
            </w:r>
            <w:r w:rsidRPr="003A5FFB">
              <w:rPr>
                <w:rFonts w:eastAsia="Calibri" w:cs="Calibri"/>
                <w:sz w:val="18"/>
                <w:szCs w:val="18"/>
              </w:rPr>
              <w:t>m</w:t>
            </w:r>
            <w:r w:rsidRPr="003A5FFB">
              <w:rPr>
                <w:rFonts w:eastAsia="Calibri" w:cs="Calibri"/>
                <w:spacing w:val="-1"/>
                <w:sz w:val="18"/>
                <w:szCs w:val="18"/>
              </w:rPr>
              <w:t>u</w:t>
            </w:r>
            <w:r w:rsidRPr="003A5FFB">
              <w:rPr>
                <w:rFonts w:eastAsia="Calibri" w:cs="Calibri"/>
                <w:sz w:val="18"/>
                <w:szCs w:val="18"/>
              </w:rPr>
              <w:t>m</w:t>
            </w:r>
            <w:r w:rsidRPr="003A5FFB">
              <w:rPr>
                <w:rFonts w:eastAsia="Calibri" w:cs="Calibri"/>
                <w:spacing w:val="1"/>
                <w:sz w:val="18"/>
                <w:szCs w:val="18"/>
              </w:rPr>
              <w:t xml:space="preserve"> </w:t>
            </w:r>
            <w:r w:rsidRPr="003A5FFB">
              <w:rPr>
                <w:rFonts w:eastAsia="Calibri" w:cs="Calibri"/>
                <w:sz w:val="18"/>
                <w:szCs w:val="18"/>
              </w:rPr>
              <w:t xml:space="preserve">N </w:t>
            </w:r>
            <w:r w:rsidRPr="003A5FFB">
              <w:rPr>
                <w:rFonts w:eastAsia="Calibri" w:cs="Calibri"/>
                <w:spacing w:val="-1"/>
                <w:sz w:val="18"/>
                <w:szCs w:val="18"/>
              </w:rPr>
              <w:t>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 xml:space="preserve">20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30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r 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 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r</w:t>
            </w:r>
            <w:r w:rsidRPr="003A5FFB">
              <w:rPr>
                <w:rFonts w:eastAsia="Calibri" w:cs="Calibri"/>
                <w:spacing w:val="-1"/>
                <w:sz w:val="18"/>
                <w:szCs w:val="18"/>
              </w:rPr>
              <w:t>equi</w:t>
            </w:r>
            <w:r w:rsidRPr="003A5FFB">
              <w:rPr>
                <w:rFonts w:eastAsia="Calibri" w:cs="Calibri"/>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f</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G</w:t>
            </w:r>
            <w:r w:rsidRPr="003A5FFB">
              <w:rPr>
                <w:rFonts w:eastAsia="Calibri" w:cs="Calibri"/>
                <w:sz w:val="18"/>
                <w:szCs w:val="18"/>
              </w:rPr>
              <w:t xml:space="preserve">s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s</w:t>
            </w:r>
            <w:r w:rsidRPr="003A5FFB">
              <w:rPr>
                <w:rFonts w:eastAsia="Calibri" w:cs="Calibri"/>
                <w:spacing w:val="-1"/>
                <w:sz w:val="18"/>
                <w:szCs w:val="18"/>
              </w:rPr>
              <w:t>e</w:t>
            </w:r>
            <w:r w:rsidRPr="003A5FFB">
              <w:rPr>
                <w:rFonts w:eastAsia="Calibri" w:cs="Calibri"/>
                <w:spacing w:val="1"/>
                <w:sz w:val="18"/>
                <w:szCs w:val="18"/>
              </w:rPr>
              <w:t>t</w:t>
            </w:r>
            <w:r w:rsidRPr="003A5FFB">
              <w:rPr>
                <w:rFonts w:eastAsia="Calibri" w:cs="Calibri"/>
                <w:sz w:val="18"/>
                <w:szCs w:val="18"/>
              </w:rPr>
              <w:t>.)</w:t>
            </w:r>
          </w:p>
        </w:tc>
        <w:tc>
          <w:tcPr>
            <w:tcW w:w="315" w:type="pct"/>
          </w:tcPr>
          <w:p w14:paraId="2F7016CA" w14:textId="77777777" w:rsidR="002B1A16" w:rsidRPr="003A5FFB" w:rsidRDefault="002B1A16" w:rsidP="00124E55">
            <w:pPr>
              <w:spacing w:line="205" w:lineRule="exact"/>
              <w:ind w:left="246" w:right="-20"/>
              <w:rPr>
                <w:rFonts w:eastAsia="Calibri" w:cs="Calibri"/>
                <w:sz w:val="18"/>
                <w:szCs w:val="18"/>
              </w:rPr>
            </w:pPr>
            <w:r w:rsidRPr="003A5FFB">
              <w:rPr>
                <w:rFonts w:eastAsia="Calibri" w:cs="Calibri"/>
                <w:sz w:val="18"/>
                <w:szCs w:val="18"/>
              </w:rPr>
              <w:t>38.0</w:t>
            </w:r>
          </w:p>
        </w:tc>
        <w:tc>
          <w:tcPr>
            <w:tcW w:w="315" w:type="pct"/>
          </w:tcPr>
          <w:p w14:paraId="2F7016CB"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43.2</w:t>
            </w:r>
          </w:p>
        </w:tc>
        <w:tc>
          <w:tcPr>
            <w:tcW w:w="315" w:type="pct"/>
          </w:tcPr>
          <w:p w14:paraId="2F7016CC"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35.1</w:t>
            </w:r>
          </w:p>
        </w:tc>
        <w:tc>
          <w:tcPr>
            <w:tcW w:w="315" w:type="pct"/>
          </w:tcPr>
          <w:p w14:paraId="2F7016CD"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48.3</w:t>
            </w:r>
          </w:p>
        </w:tc>
        <w:tc>
          <w:tcPr>
            <w:tcW w:w="315" w:type="pct"/>
          </w:tcPr>
          <w:p w14:paraId="2F7016CE"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36.9</w:t>
            </w:r>
          </w:p>
        </w:tc>
        <w:tc>
          <w:tcPr>
            <w:tcW w:w="315" w:type="pct"/>
          </w:tcPr>
          <w:p w14:paraId="2F7016CF"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53.5</w:t>
            </w:r>
          </w:p>
        </w:tc>
        <w:tc>
          <w:tcPr>
            <w:tcW w:w="315" w:type="pct"/>
          </w:tcPr>
          <w:p w14:paraId="2F7016D0" w14:textId="77777777" w:rsidR="002B1A16" w:rsidRPr="003A5FFB" w:rsidRDefault="002B1A16" w:rsidP="00124E55">
            <w:pPr>
              <w:ind w:left="258" w:right="-20"/>
              <w:rPr>
                <w:rFonts w:eastAsia="Calibri" w:cs="Calibri"/>
                <w:sz w:val="18"/>
                <w:szCs w:val="18"/>
              </w:rPr>
            </w:pPr>
            <w:r w:rsidRPr="003A5FFB">
              <w:rPr>
                <w:rFonts w:eastAsia="Calibri" w:cs="Calibri"/>
                <w:sz w:val="18"/>
                <w:szCs w:val="18"/>
              </w:rPr>
              <w:t>58.7</w:t>
            </w:r>
          </w:p>
        </w:tc>
        <w:tc>
          <w:tcPr>
            <w:tcW w:w="315" w:type="pct"/>
          </w:tcPr>
          <w:p w14:paraId="2F7016D1" w14:textId="77777777" w:rsidR="002B1A16" w:rsidRPr="003A5FFB" w:rsidRDefault="002B1A16" w:rsidP="00124E55">
            <w:pPr>
              <w:ind w:left="258" w:right="-20"/>
              <w:rPr>
                <w:rFonts w:eastAsia="Calibri" w:cs="Calibri"/>
                <w:sz w:val="18"/>
                <w:szCs w:val="18"/>
              </w:rPr>
            </w:pPr>
            <w:r w:rsidRPr="003A5FFB">
              <w:rPr>
                <w:rFonts w:eastAsia="Calibri" w:cs="Calibri"/>
                <w:sz w:val="18"/>
                <w:szCs w:val="18"/>
              </w:rPr>
              <w:t>63.8</w:t>
            </w:r>
          </w:p>
        </w:tc>
        <w:tc>
          <w:tcPr>
            <w:tcW w:w="313" w:type="pct"/>
          </w:tcPr>
          <w:p w14:paraId="2F7016D2" w14:textId="77777777" w:rsidR="002B1A16" w:rsidRPr="003A5FFB" w:rsidRDefault="002B1A16" w:rsidP="00124E55">
            <w:pPr>
              <w:ind w:left="258" w:right="-20"/>
              <w:rPr>
                <w:rFonts w:eastAsia="Calibri" w:cs="Calibri"/>
                <w:sz w:val="18"/>
                <w:szCs w:val="18"/>
              </w:rPr>
            </w:pPr>
            <w:r w:rsidRPr="003A5FFB">
              <w:rPr>
                <w:rFonts w:eastAsia="Calibri" w:cs="Calibri"/>
                <w:sz w:val="18"/>
                <w:szCs w:val="18"/>
              </w:rPr>
              <w:t>69.0</w:t>
            </w:r>
          </w:p>
        </w:tc>
      </w:tr>
      <w:tr w:rsidR="002B1A16" w:rsidRPr="003A5FFB" w14:paraId="2F7016DE" w14:textId="77777777" w:rsidTr="00124E55">
        <w:trPr>
          <w:trHeight w:hRule="exact" w:val="257"/>
        </w:trPr>
        <w:tc>
          <w:tcPr>
            <w:tcW w:w="2167" w:type="pct"/>
          </w:tcPr>
          <w:p w14:paraId="2F7016D4"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2F7016D5"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38.0</w:t>
            </w:r>
          </w:p>
        </w:tc>
        <w:tc>
          <w:tcPr>
            <w:tcW w:w="315" w:type="pct"/>
          </w:tcPr>
          <w:p w14:paraId="2F7016D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43.2</w:t>
            </w:r>
          </w:p>
        </w:tc>
        <w:tc>
          <w:tcPr>
            <w:tcW w:w="315" w:type="pct"/>
          </w:tcPr>
          <w:p w14:paraId="2F7016D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35.1</w:t>
            </w:r>
          </w:p>
        </w:tc>
        <w:tc>
          <w:tcPr>
            <w:tcW w:w="315" w:type="pct"/>
          </w:tcPr>
          <w:p w14:paraId="2F7016D8"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48.3</w:t>
            </w:r>
          </w:p>
        </w:tc>
        <w:tc>
          <w:tcPr>
            <w:tcW w:w="315" w:type="pct"/>
          </w:tcPr>
          <w:p w14:paraId="2F7016D9"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37.2</w:t>
            </w:r>
          </w:p>
        </w:tc>
        <w:tc>
          <w:tcPr>
            <w:tcW w:w="315" w:type="pct"/>
          </w:tcPr>
          <w:p w14:paraId="2F7016DA"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53.5</w:t>
            </w:r>
          </w:p>
        </w:tc>
        <w:tc>
          <w:tcPr>
            <w:tcW w:w="315" w:type="pct"/>
          </w:tcPr>
          <w:p w14:paraId="2F7016DB"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58.7</w:t>
            </w:r>
          </w:p>
        </w:tc>
        <w:tc>
          <w:tcPr>
            <w:tcW w:w="315" w:type="pct"/>
          </w:tcPr>
          <w:p w14:paraId="2F7016DC"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63.8</w:t>
            </w:r>
          </w:p>
        </w:tc>
        <w:tc>
          <w:tcPr>
            <w:tcW w:w="313" w:type="pct"/>
          </w:tcPr>
          <w:p w14:paraId="2F7016DD"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69.0</w:t>
            </w:r>
          </w:p>
        </w:tc>
      </w:tr>
      <w:tr w:rsidR="002B1A16" w:rsidRPr="003A5FFB" w14:paraId="2F7016E9" w14:textId="77777777" w:rsidTr="00124E55">
        <w:trPr>
          <w:trHeight w:hRule="exact" w:val="257"/>
        </w:trPr>
        <w:tc>
          <w:tcPr>
            <w:tcW w:w="2167" w:type="pct"/>
          </w:tcPr>
          <w:p w14:paraId="2F7016DF"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2F7016E0"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38.0</w:t>
            </w:r>
          </w:p>
        </w:tc>
        <w:tc>
          <w:tcPr>
            <w:tcW w:w="315" w:type="pct"/>
          </w:tcPr>
          <w:p w14:paraId="2F7016E1"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43.2</w:t>
            </w:r>
          </w:p>
        </w:tc>
        <w:tc>
          <w:tcPr>
            <w:tcW w:w="315" w:type="pct"/>
          </w:tcPr>
          <w:p w14:paraId="2F7016E2"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35.3</w:t>
            </w:r>
          </w:p>
        </w:tc>
        <w:tc>
          <w:tcPr>
            <w:tcW w:w="315" w:type="pct"/>
          </w:tcPr>
          <w:p w14:paraId="2F7016E3"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48.3</w:t>
            </w:r>
          </w:p>
        </w:tc>
        <w:tc>
          <w:tcPr>
            <w:tcW w:w="315" w:type="pct"/>
          </w:tcPr>
          <w:p w14:paraId="2F7016E4"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37.3</w:t>
            </w:r>
          </w:p>
        </w:tc>
        <w:tc>
          <w:tcPr>
            <w:tcW w:w="315" w:type="pct"/>
          </w:tcPr>
          <w:p w14:paraId="2F7016E5"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53.5</w:t>
            </w:r>
          </w:p>
        </w:tc>
        <w:tc>
          <w:tcPr>
            <w:tcW w:w="315" w:type="pct"/>
          </w:tcPr>
          <w:p w14:paraId="2F7016E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58.7</w:t>
            </w:r>
          </w:p>
        </w:tc>
        <w:tc>
          <w:tcPr>
            <w:tcW w:w="315" w:type="pct"/>
          </w:tcPr>
          <w:p w14:paraId="2F7016E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63.8</w:t>
            </w:r>
          </w:p>
        </w:tc>
        <w:tc>
          <w:tcPr>
            <w:tcW w:w="313" w:type="pct"/>
          </w:tcPr>
          <w:p w14:paraId="2F7016E8"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69.0</w:t>
            </w:r>
          </w:p>
        </w:tc>
      </w:tr>
      <w:tr w:rsidR="002B1A16" w:rsidRPr="003A5FFB" w14:paraId="2F7016F4" w14:textId="77777777" w:rsidTr="00124E55">
        <w:trPr>
          <w:trHeight w:hRule="exact" w:val="257"/>
        </w:trPr>
        <w:tc>
          <w:tcPr>
            <w:tcW w:w="2167" w:type="pct"/>
          </w:tcPr>
          <w:p w14:paraId="2F7016EA"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2F7016EB"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32.0</w:t>
            </w:r>
          </w:p>
        </w:tc>
        <w:tc>
          <w:tcPr>
            <w:tcW w:w="315" w:type="pct"/>
          </w:tcPr>
          <w:p w14:paraId="2F7016EC"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37.7</w:t>
            </w:r>
          </w:p>
        </w:tc>
        <w:tc>
          <w:tcPr>
            <w:tcW w:w="315" w:type="pct"/>
          </w:tcPr>
          <w:p w14:paraId="2F7016ED"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25.8</w:t>
            </w:r>
          </w:p>
        </w:tc>
        <w:tc>
          <w:tcPr>
            <w:tcW w:w="315" w:type="pct"/>
          </w:tcPr>
          <w:p w14:paraId="2F7016EE"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43.3</w:t>
            </w:r>
          </w:p>
        </w:tc>
        <w:tc>
          <w:tcPr>
            <w:tcW w:w="315" w:type="pct"/>
          </w:tcPr>
          <w:p w14:paraId="2F7016EF"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30.1</w:t>
            </w:r>
          </w:p>
        </w:tc>
        <w:tc>
          <w:tcPr>
            <w:tcW w:w="315" w:type="pct"/>
          </w:tcPr>
          <w:p w14:paraId="2F7016F0"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49.0</w:t>
            </w:r>
          </w:p>
        </w:tc>
        <w:tc>
          <w:tcPr>
            <w:tcW w:w="315" w:type="pct"/>
          </w:tcPr>
          <w:p w14:paraId="2F7016F1"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54.7</w:t>
            </w:r>
          </w:p>
        </w:tc>
        <w:tc>
          <w:tcPr>
            <w:tcW w:w="315" w:type="pct"/>
          </w:tcPr>
          <w:p w14:paraId="2F7016F2"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60.3</w:t>
            </w:r>
          </w:p>
        </w:tc>
        <w:tc>
          <w:tcPr>
            <w:tcW w:w="313" w:type="pct"/>
          </w:tcPr>
          <w:p w14:paraId="2F7016F3"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66.0</w:t>
            </w:r>
          </w:p>
        </w:tc>
      </w:tr>
      <w:tr w:rsidR="002B1A16" w:rsidRPr="003A5FFB" w14:paraId="2F7016FF" w14:textId="77777777" w:rsidTr="00124E55">
        <w:trPr>
          <w:trHeight w:hRule="exact" w:val="257"/>
        </w:trPr>
        <w:tc>
          <w:tcPr>
            <w:tcW w:w="2167" w:type="pct"/>
          </w:tcPr>
          <w:p w14:paraId="2F7016F5"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2F7016F6"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25.0</w:t>
            </w:r>
          </w:p>
        </w:tc>
        <w:tc>
          <w:tcPr>
            <w:tcW w:w="315" w:type="pct"/>
          </w:tcPr>
          <w:p w14:paraId="2F7016F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31.3</w:t>
            </w:r>
          </w:p>
        </w:tc>
        <w:tc>
          <w:tcPr>
            <w:tcW w:w="315" w:type="pct"/>
          </w:tcPr>
          <w:p w14:paraId="2F7016F8"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35.7</w:t>
            </w:r>
          </w:p>
        </w:tc>
        <w:tc>
          <w:tcPr>
            <w:tcW w:w="315" w:type="pct"/>
          </w:tcPr>
          <w:p w14:paraId="2F7016F9"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37.5</w:t>
            </w:r>
          </w:p>
        </w:tc>
        <w:tc>
          <w:tcPr>
            <w:tcW w:w="315" w:type="pct"/>
          </w:tcPr>
          <w:p w14:paraId="2F7016FA"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28.9</w:t>
            </w:r>
          </w:p>
        </w:tc>
        <w:tc>
          <w:tcPr>
            <w:tcW w:w="315" w:type="pct"/>
          </w:tcPr>
          <w:p w14:paraId="2F7016FB"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43.8</w:t>
            </w:r>
          </w:p>
        </w:tc>
        <w:tc>
          <w:tcPr>
            <w:tcW w:w="315" w:type="pct"/>
          </w:tcPr>
          <w:p w14:paraId="2F7016FC"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50.0</w:t>
            </w:r>
          </w:p>
        </w:tc>
        <w:tc>
          <w:tcPr>
            <w:tcW w:w="315" w:type="pct"/>
          </w:tcPr>
          <w:p w14:paraId="2F7016FD"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56.3</w:t>
            </w:r>
          </w:p>
        </w:tc>
        <w:tc>
          <w:tcPr>
            <w:tcW w:w="313" w:type="pct"/>
          </w:tcPr>
          <w:p w14:paraId="2F7016FE"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62.5</w:t>
            </w:r>
          </w:p>
        </w:tc>
      </w:tr>
      <w:tr w:rsidR="002B1A16" w:rsidRPr="003A5FFB" w14:paraId="2F70170A" w14:textId="77777777" w:rsidTr="00124E55">
        <w:trPr>
          <w:trHeight w:hRule="exact" w:val="257"/>
        </w:trPr>
        <w:tc>
          <w:tcPr>
            <w:tcW w:w="2167" w:type="pct"/>
          </w:tcPr>
          <w:p w14:paraId="2F701700"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701701"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702"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03"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04"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05"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06"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07"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708"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701709"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715" w14:textId="77777777" w:rsidTr="00124E55">
        <w:trPr>
          <w:trHeight w:hRule="exact" w:val="257"/>
        </w:trPr>
        <w:tc>
          <w:tcPr>
            <w:tcW w:w="2167" w:type="pct"/>
          </w:tcPr>
          <w:p w14:paraId="2F70170B"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2F70170C"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70D"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0E"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0F"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10"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11"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12"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713"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701714"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720" w14:textId="77777777" w:rsidTr="00124E55">
        <w:trPr>
          <w:trHeight w:hRule="exact" w:val="257"/>
        </w:trPr>
        <w:tc>
          <w:tcPr>
            <w:tcW w:w="2167" w:type="pct"/>
          </w:tcPr>
          <w:p w14:paraId="2F701716"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2F701717"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718"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19"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1A"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1B"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1C"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1D"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71E"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70171F"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72B" w14:textId="77777777" w:rsidTr="00124E55">
        <w:trPr>
          <w:trHeight w:hRule="exact" w:val="257"/>
        </w:trPr>
        <w:tc>
          <w:tcPr>
            <w:tcW w:w="2167" w:type="pct"/>
          </w:tcPr>
          <w:p w14:paraId="2F701721"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2F701722"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38.4</w:t>
            </w:r>
          </w:p>
        </w:tc>
        <w:tc>
          <w:tcPr>
            <w:tcW w:w="315" w:type="pct"/>
          </w:tcPr>
          <w:p w14:paraId="2F701723"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43.5</w:t>
            </w:r>
          </w:p>
        </w:tc>
        <w:tc>
          <w:tcPr>
            <w:tcW w:w="315" w:type="pct"/>
          </w:tcPr>
          <w:p w14:paraId="2F701724"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36.2</w:t>
            </w:r>
          </w:p>
        </w:tc>
        <w:tc>
          <w:tcPr>
            <w:tcW w:w="315" w:type="pct"/>
          </w:tcPr>
          <w:p w14:paraId="2F701725"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48.7</w:t>
            </w:r>
          </w:p>
        </w:tc>
        <w:tc>
          <w:tcPr>
            <w:tcW w:w="315" w:type="pct"/>
          </w:tcPr>
          <w:p w14:paraId="2F70172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35.4</w:t>
            </w:r>
          </w:p>
        </w:tc>
        <w:tc>
          <w:tcPr>
            <w:tcW w:w="315" w:type="pct"/>
          </w:tcPr>
          <w:p w14:paraId="2F70172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53.8</w:t>
            </w:r>
          </w:p>
        </w:tc>
        <w:tc>
          <w:tcPr>
            <w:tcW w:w="315" w:type="pct"/>
          </w:tcPr>
          <w:p w14:paraId="2F701728"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58.9</w:t>
            </w:r>
          </w:p>
        </w:tc>
        <w:tc>
          <w:tcPr>
            <w:tcW w:w="315" w:type="pct"/>
          </w:tcPr>
          <w:p w14:paraId="2F701729"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64.1</w:t>
            </w:r>
          </w:p>
        </w:tc>
        <w:tc>
          <w:tcPr>
            <w:tcW w:w="313" w:type="pct"/>
          </w:tcPr>
          <w:p w14:paraId="2F70172A" w14:textId="77777777" w:rsidR="002B1A16" w:rsidRPr="003A5FFB" w:rsidRDefault="002B1A16" w:rsidP="00124E55">
            <w:pPr>
              <w:spacing w:before="7"/>
              <w:ind w:left="258" w:right="-20"/>
              <w:rPr>
                <w:rFonts w:eastAsia="Calibri" w:cs="Calibri"/>
                <w:sz w:val="18"/>
                <w:szCs w:val="18"/>
              </w:rPr>
            </w:pPr>
            <w:r w:rsidRPr="003A5FFB">
              <w:rPr>
                <w:rFonts w:eastAsia="Calibri" w:cs="Calibri"/>
                <w:sz w:val="18"/>
                <w:szCs w:val="18"/>
              </w:rPr>
              <w:t>69.2</w:t>
            </w:r>
          </w:p>
        </w:tc>
      </w:tr>
      <w:tr w:rsidR="002B1A16" w:rsidRPr="003A5FFB" w14:paraId="2F701736" w14:textId="77777777" w:rsidTr="00124E55">
        <w:trPr>
          <w:trHeight w:hRule="exact" w:val="257"/>
        </w:trPr>
        <w:tc>
          <w:tcPr>
            <w:tcW w:w="2167" w:type="pct"/>
          </w:tcPr>
          <w:p w14:paraId="2F70172C"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70172D"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72E"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2F"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30"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31"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32"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33"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734"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701735"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741" w14:textId="77777777" w:rsidTr="00124E55">
        <w:trPr>
          <w:trHeight w:hRule="exact" w:val="257"/>
        </w:trPr>
        <w:tc>
          <w:tcPr>
            <w:tcW w:w="2167" w:type="pct"/>
          </w:tcPr>
          <w:p w14:paraId="2F701737"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2F701738"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739"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3A"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3B"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3C"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3D"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3E"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73F"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701740"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r w:rsidR="002B1A16" w:rsidRPr="003A5FFB" w14:paraId="2F70174C" w14:textId="77777777" w:rsidTr="00124E55">
        <w:trPr>
          <w:trHeight w:hRule="exact" w:val="257"/>
        </w:trPr>
        <w:tc>
          <w:tcPr>
            <w:tcW w:w="2167" w:type="pct"/>
          </w:tcPr>
          <w:p w14:paraId="2F701742"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2F701743"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744"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45"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46"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47"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48"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49"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5" w:type="pct"/>
          </w:tcPr>
          <w:p w14:paraId="2F70174A" w14:textId="77777777" w:rsidR="002B1A16" w:rsidRPr="003A5FFB" w:rsidRDefault="002B1A16" w:rsidP="00124E55">
            <w:pPr>
              <w:spacing w:before="7"/>
              <w:ind w:left="323" w:right="290"/>
              <w:jc w:val="center"/>
              <w:rPr>
                <w:rFonts w:eastAsia="Calibri" w:cs="Calibri"/>
                <w:sz w:val="18"/>
                <w:szCs w:val="18"/>
              </w:rPr>
            </w:pPr>
            <w:r w:rsidRPr="003A5FFB">
              <w:rPr>
                <w:rFonts w:eastAsia="Calibri" w:cs="Calibri"/>
                <w:spacing w:val="1"/>
                <w:sz w:val="18"/>
                <w:szCs w:val="18"/>
              </w:rPr>
              <w:t>--</w:t>
            </w:r>
          </w:p>
        </w:tc>
        <w:tc>
          <w:tcPr>
            <w:tcW w:w="313" w:type="pct"/>
          </w:tcPr>
          <w:p w14:paraId="2F70174B" w14:textId="77777777" w:rsidR="002B1A16" w:rsidRPr="003A5FFB" w:rsidRDefault="002B1A16" w:rsidP="00124E55">
            <w:pPr>
              <w:spacing w:before="7"/>
              <w:ind w:left="323" w:right="282"/>
              <w:jc w:val="center"/>
              <w:rPr>
                <w:rFonts w:eastAsia="Calibri" w:cs="Calibri"/>
                <w:sz w:val="18"/>
                <w:szCs w:val="18"/>
              </w:rPr>
            </w:pPr>
            <w:r w:rsidRPr="003A5FFB">
              <w:rPr>
                <w:rFonts w:eastAsia="Calibri" w:cs="Calibri"/>
                <w:spacing w:val="1"/>
                <w:sz w:val="18"/>
                <w:szCs w:val="18"/>
              </w:rPr>
              <w:t>--</w:t>
            </w:r>
          </w:p>
        </w:tc>
      </w:tr>
    </w:tbl>
    <w:p w14:paraId="2F70174D" w14:textId="77777777" w:rsidR="002B1A16" w:rsidRPr="00C94DC3" w:rsidRDefault="002B1A16" w:rsidP="002B1A16">
      <w:pPr>
        <w:jc w:val="center"/>
        <w:sectPr w:rsidR="002B1A16" w:rsidRPr="00C94DC3" w:rsidSect="00124E55">
          <w:pgSz w:w="15840" w:h="12240" w:orient="landscape"/>
          <w:pgMar w:top="288" w:right="720" w:bottom="432" w:left="720" w:header="288" w:footer="432" w:gutter="0"/>
          <w:cols w:space="720"/>
          <w:docGrid w:linePitch="299"/>
        </w:sectPr>
      </w:pPr>
    </w:p>
    <w:p w14:paraId="2F70174E" w14:textId="77777777" w:rsidR="002B1A16" w:rsidRPr="00C94DC3" w:rsidRDefault="002B1A16" w:rsidP="002B1A16">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36"/>
        <w:gridCol w:w="906"/>
        <w:gridCol w:w="906"/>
        <w:gridCol w:w="906"/>
        <w:gridCol w:w="907"/>
        <w:gridCol w:w="907"/>
        <w:gridCol w:w="907"/>
        <w:gridCol w:w="907"/>
        <w:gridCol w:w="907"/>
        <w:gridCol w:w="901"/>
      </w:tblGrid>
      <w:tr w:rsidR="002B1A16" w:rsidRPr="003A5FFB" w14:paraId="2F701751" w14:textId="77777777" w:rsidTr="00124E55">
        <w:trPr>
          <w:trHeight w:hRule="exact" w:val="271"/>
        </w:trPr>
        <w:tc>
          <w:tcPr>
            <w:tcW w:w="2167" w:type="pct"/>
            <w:vMerge w:val="restart"/>
            <w:shd w:val="clear" w:color="auto" w:fill="DBE5F1"/>
            <w:vAlign w:val="center"/>
          </w:tcPr>
          <w:p w14:paraId="2F70174F" w14:textId="77777777" w:rsidR="002B1A16" w:rsidRPr="003A5FFB" w:rsidRDefault="002B1A16" w:rsidP="00124E55">
            <w:pPr>
              <w:ind w:right="-6"/>
              <w:jc w:val="center"/>
              <w:rPr>
                <w:rFonts w:eastAsia="Calibri" w:cs="Calibri"/>
                <w:sz w:val="18"/>
                <w:szCs w:val="18"/>
              </w:rPr>
            </w:pPr>
            <w:r w:rsidRPr="003A5FFB">
              <w:rPr>
                <w:rFonts w:eastAsia="Calibri" w:cs="Calibri"/>
                <w:b/>
                <w:bCs/>
                <w:w w:val="104"/>
                <w:sz w:val="18"/>
                <w:szCs w:val="18"/>
              </w:rPr>
              <w:t>M</w:t>
            </w:r>
            <w:r w:rsidRPr="003A5FFB">
              <w:rPr>
                <w:rFonts w:eastAsia="Calibri" w:cs="Calibri"/>
                <w:b/>
                <w:bCs/>
                <w:spacing w:val="-1"/>
                <w:w w:val="104"/>
                <w:sz w:val="18"/>
                <w:szCs w:val="18"/>
              </w:rPr>
              <w:t>e</w:t>
            </w:r>
            <w:r w:rsidRPr="003A5FFB">
              <w:rPr>
                <w:rFonts w:eastAsia="Calibri" w:cs="Calibri"/>
                <w:b/>
                <w:bCs/>
                <w:spacing w:val="1"/>
                <w:w w:val="104"/>
                <w:sz w:val="18"/>
                <w:szCs w:val="18"/>
              </w:rPr>
              <w:t>a</w:t>
            </w:r>
            <w:r w:rsidRPr="003A5FFB">
              <w:rPr>
                <w:rFonts w:eastAsia="Calibri" w:cs="Calibri"/>
                <w:b/>
                <w:bCs/>
                <w:w w:val="103"/>
                <w:sz w:val="18"/>
                <w:szCs w:val="18"/>
              </w:rPr>
              <w:t>su</w:t>
            </w:r>
            <w:r w:rsidRPr="003A5FFB">
              <w:rPr>
                <w:rFonts w:eastAsia="Calibri" w:cs="Calibri"/>
                <w:b/>
                <w:bCs/>
                <w:spacing w:val="1"/>
                <w:w w:val="104"/>
                <w:sz w:val="18"/>
                <w:szCs w:val="18"/>
              </w:rPr>
              <w:t>r</w:t>
            </w:r>
            <w:r w:rsidRPr="003A5FFB">
              <w:rPr>
                <w:rFonts w:eastAsia="Calibri" w:cs="Calibri"/>
                <w:b/>
                <w:bCs/>
                <w:w w:val="104"/>
                <w:sz w:val="18"/>
                <w:szCs w:val="18"/>
              </w:rPr>
              <w:t>e</w:t>
            </w:r>
          </w:p>
        </w:tc>
        <w:tc>
          <w:tcPr>
            <w:tcW w:w="2833" w:type="pct"/>
            <w:gridSpan w:val="9"/>
            <w:shd w:val="clear" w:color="auto" w:fill="DBE5F1"/>
            <w:vAlign w:val="center"/>
          </w:tcPr>
          <w:p w14:paraId="2F701750" w14:textId="77777777" w:rsidR="002B1A16" w:rsidRPr="003A5FFB" w:rsidRDefault="002B1A16" w:rsidP="00124E55">
            <w:pPr>
              <w:ind w:right="-20"/>
              <w:jc w:val="center"/>
              <w:rPr>
                <w:rFonts w:eastAsia="Calibri" w:cs="Calibri"/>
                <w:sz w:val="18"/>
                <w:szCs w:val="18"/>
              </w:rPr>
            </w:pPr>
            <w:r w:rsidRPr="003A5FFB">
              <w:rPr>
                <w:rFonts w:eastAsia="Calibri" w:cs="Calibri"/>
                <w:b/>
                <w:bCs/>
                <w:sz w:val="18"/>
                <w:szCs w:val="18"/>
              </w:rPr>
              <w:t>M</w:t>
            </w:r>
            <w:r w:rsidRPr="003A5FFB">
              <w:rPr>
                <w:rFonts w:eastAsia="Calibri" w:cs="Calibri"/>
                <w:b/>
                <w:bCs/>
                <w:spacing w:val="-1"/>
                <w:sz w:val="18"/>
                <w:szCs w:val="18"/>
              </w:rPr>
              <w:t>e</w:t>
            </w:r>
            <w:r w:rsidRPr="003A5FFB">
              <w:rPr>
                <w:rFonts w:eastAsia="Calibri" w:cs="Calibri"/>
                <w:b/>
                <w:bCs/>
                <w:spacing w:val="1"/>
                <w:sz w:val="18"/>
                <w:szCs w:val="18"/>
              </w:rPr>
              <w:t>a</w:t>
            </w:r>
            <w:r w:rsidRPr="003A5FFB">
              <w:rPr>
                <w:rFonts w:eastAsia="Calibri" w:cs="Calibri"/>
                <w:b/>
                <w:bCs/>
                <w:sz w:val="18"/>
                <w:szCs w:val="18"/>
              </w:rPr>
              <w:t>su</w:t>
            </w:r>
            <w:r w:rsidRPr="003A5FFB">
              <w:rPr>
                <w:rFonts w:eastAsia="Calibri" w:cs="Calibri"/>
                <w:b/>
                <w:bCs/>
                <w:spacing w:val="1"/>
                <w:sz w:val="18"/>
                <w:szCs w:val="18"/>
              </w:rPr>
              <w:t>ra</w:t>
            </w:r>
            <w:r w:rsidRPr="003A5FFB">
              <w:rPr>
                <w:rFonts w:eastAsia="Calibri" w:cs="Calibri"/>
                <w:b/>
                <w:bCs/>
                <w:sz w:val="18"/>
                <w:szCs w:val="18"/>
              </w:rPr>
              <w:t>ble</w:t>
            </w:r>
            <w:r w:rsidRPr="003A5FFB">
              <w:rPr>
                <w:rFonts w:eastAsia="Calibri" w:cs="Calibri"/>
                <w:b/>
                <w:bCs/>
                <w:spacing w:val="33"/>
                <w:sz w:val="18"/>
                <w:szCs w:val="18"/>
              </w:rPr>
              <w:t xml:space="preserve"> </w:t>
            </w:r>
            <w:r w:rsidRPr="003A5FFB">
              <w:rPr>
                <w:rFonts w:eastAsia="Calibri" w:cs="Calibri"/>
                <w:b/>
                <w:bCs/>
                <w:spacing w:val="-1"/>
                <w:sz w:val="18"/>
                <w:szCs w:val="18"/>
              </w:rPr>
              <w:t>A</w:t>
            </w:r>
            <w:r w:rsidRPr="003A5FFB">
              <w:rPr>
                <w:rFonts w:eastAsia="Calibri" w:cs="Calibri"/>
                <w:b/>
                <w:bCs/>
                <w:sz w:val="18"/>
                <w:szCs w:val="18"/>
              </w:rPr>
              <w:t>nnu</w:t>
            </w:r>
            <w:r w:rsidRPr="003A5FFB">
              <w:rPr>
                <w:rFonts w:eastAsia="Calibri" w:cs="Calibri"/>
                <w:b/>
                <w:bCs/>
                <w:spacing w:val="1"/>
                <w:sz w:val="18"/>
                <w:szCs w:val="18"/>
              </w:rPr>
              <w:t>a</w:t>
            </w:r>
            <w:r w:rsidRPr="003A5FFB">
              <w:rPr>
                <w:rFonts w:eastAsia="Calibri" w:cs="Calibri"/>
                <w:b/>
                <w:bCs/>
                <w:sz w:val="18"/>
                <w:szCs w:val="18"/>
              </w:rPr>
              <w:t>l</w:t>
            </w:r>
            <w:r w:rsidRPr="003A5FFB">
              <w:rPr>
                <w:rFonts w:eastAsia="Calibri" w:cs="Calibri"/>
                <w:b/>
                <w:bCs/>
                <w:spacing w:val="18"/>
                <w:sz w:val="18"/>
                <w:szCs w:val="18"/>
              </w:rPr>
              <w:t xml:space="preserve"> </w:t>
            </w:r>
            <w:r w:rsidRPr="003A5FFB">
              <w:rPr>
                <w:rFonts w:eastAsia="Calibri" w:cs="Calibri"/>
                <w:b/>
                <w:bCs/>
                <w:spacing w:val="1"/>
                <w:sz w:val="18"/>
                <w:szCs w:val="18"/>
              </w:rPr>
              <w:t>G</w:t>
            </w:r>
            <w:r w:rsidRPr="003A5FFB">
              <w:rPr>
                <w:rFonts w:eastAsia="Calibri" w:cs="Calibri"/>
                <w:b/>
                <w:bCs/>
                <w:sz w:val="18"/>
                <w:szCs w:val="18"/>
              </w:rPr>
              <w:t>o</w:t>
            </w:r>
            <w:r w:rsidRPr="003A5FFB">
              <w:rPr>
                <w:rFonts w:eastAsia="Calibri" w:cs="Calibri"/>
                <w:b/>
                <w:bCs/>
                <w:spacing w:val="1"/>
                <w:sz w:val="18"/>
                <w:szCs w:val="18"/>
              </w:rPr>
              <w:t>a</w:t>
            </w:r>
            <w:r w:rsidRPr="003A5FFB">
              <w:rPr>
                <w:rFonts w:eastAsia="Calibri" w:cs="Calibri"/>
                <w:b/>
                <w:bCs/>
                <w:sz w:val="18"/>
                <w:szCs w:val="18"/>
              </w:rPr>
              <w:t>ls</w:t>
            </w:r>
            <w:r w:rsidRPr="003A5FFB">
              <w:rPr>
                <w:rFonts w:eastAsia="Calibri" w:cs="Calibri"/>
                <w:b/>
                <w:bCs/>
                <w:spacing w:val="16"/>
                <w:sz w:val="18"/>
                <w:szCs w:val="18"/>
              </w:rPr>
              <w:t xml:space="preserve"> </w:t>
            </w:r>
            <w:r w:rsidRPr="003A5FFB">
              <w:rPr>
                <w:rFonts w:eastAsia="Calibri" w:cs="Calibri"/>
                <w:b/>
                <w:bCs/>
                <w:spacing w:val="-1"/>
                <w:w w:val="103"/>
                <w:sz w:val="18"/>
                <w:szCs w:val="18"/>
              </w:rPr>
              <w:t>(</w:t>
            </w:r>
            <w:r w:rsidRPr="003A5FFB">
              <w:rPr>
                <w:rFonts w:eastAsia="Calibri" w:cs="Calibri"/>
                <w:b/>
                <w:bCs/>
                <w:w w:val="103"/>
                <w:sz w:val="18"/>
                <w:szCs w:val="18"/>
              </w:rPr>
              <w:t>M</w:t>
            </w:r>
            <w:r w:rsidRPr="003A5FFB">
              <w:rPr>
                <w:rFonts w:eastAsia="Calibri" w:cs="Calibri"/>
                <w:b/>
                <w:bCs/>
                <w:spacing w:val="-1"/>
                <w:w w:val="103"/>
                <w:sz w:val="18"/>
                <w:szCs w:val="18"/>
              </w:rPr>
              <w:t>A</w:t>
            </w:r>
            <w:r w:rsidRPr="003A5FFB">
              <w:rPr>
                <w:rFonts w:eastAsia="Calibri" w:cs="Calibri"/>
                <w:b/>
                <w:bCs/>
                <w:spacing w:val="1"/>
                <w:w w:val="104"/>
                <w:sz w:val="18"/>
                <w:szCs w:val="18"/>
              </w:rPr>
              <w:t>G</w:t>
            </w:r>
            <w:r w:rsidRPr="003A5FFB">
              <w:rPr>
                <w:rFonts w:eastAsia="Calibri" w:cs="Calibri"/>
                <w:b/>
                <w:bCs/>
                <w:w w:val="103"/>
                <w:sz w:val="18"/>
                <w:szCs w:val="18"/>
              </w:rPr>
              <w:t>s)</w:t>
            </w:r>
          </w:p>
        </w:tc>
      </w:tr>
      <w:tr w:rsidR="002B1A16" w:rsidRPr="003A5FFB" w14:paraId="2F701765" w14:textId="77777777" w:rsidTr="00124E55">
        <w:trPr>
          <w:trHeight w:hRule="exact" w:val="544"/>
        </w:trPr>
        <w:tc>
          <w:tcPr>
            <w:tcW w:w="2167" w:type="pct"/>
            <w:vMerge/>
            <w:shd w:val="clear" w:color="auto" w:fill="DBE5F1"/>
          </w:tcPr>
          <w:p w14:paraId="2F701752" w14:textId="77777777" w:rsidR="002B1A16" w:rsidRPr="003A5FFB" w:rsidRDefault="002B1A16" w:rsidP="00124E55">
            <w:pPr>
              <w:rPr>
                <w:sz w:val="18"/>
                <w:szCs w:val="18"/>
              </w:rPr>
            </w:pPr>
          </w:p>
        </w:tc>
        <w:tc>
          <w:tcPr>
            <w:tcW w:w="315" w:type="pct"/>
            <w:shd w:val="clear" w:color="auto" w:fill="DBE5F1"/>
          </w:tcPr>
          <w:p w14:paraId="2F701753" w14:textId="77777777" w:rsidR="002B1A16" w:rsidRPr="003A5FFB" w:rsidRDefault="002B1A16" w:rsidP="00124E55">
            <w:pPr>
              <w:spacing w:before="63"/>
              <w:ind w:left="171" w:right="147"/>
              <w:jc w:val="center"/>
              <w:rPr>
                <w:rFonts w:eastAsia="Calibri" w:cs="Calibri"/>
                <w:sz w:val="18"/>
                <w:szCs w:val="18"/>
              </w:rPr>
            </w:pPr>
            <w:r w:rsidRPr="003A5FFB">
              <w:rPr>
                <w:rFonts w:eastAsia="Calibri" w:cs="Calibri"/>
                <w:b/>
                <w:bCs/>
                <w:spacing w:val="1"/>
                <w:w w:val="103"/>
                <w:sz w:val="18"/>
                <w:szCs w:val="18"/>
              </w:rPr>
              <w:t>2011</w:t>
            </w:r>
          </w:p>
          <w:p w14:paraId="2F701754" w14:textId="77777777" w:rsidR="002B1A16" w:rsidRPr="003A5FFB" w:rsidRDefault="002B1A16" w:rsidP="00124E55">
            <w:pPr>
              <w:spacing w:before="27"/>
              <w:ind w:left="37" w:right="12"/>
              <w:jc w:val="center"/>
              <w:rPr>
                <w:rFonts w:eastAsia="Calibri" w:cs="Calibri"/>
                <w:sz w:val="18"/>
                <w:szCs w:val="18"/>
              </w:rPr>
            </w:pPr>
            <w:r w:rsidRPr="003A5FFB">
              <w:rPr>
                <w:rFonts w:eastAsia="Calibri" w:cs="Calibri"/>
                <w:b/>
                <w:bCs/>
                <w:spacing w:val="1"/>
                <w:w w:val="103"/>
                <w:sz w:val="18"/>
                <w:szCs w:val="18"/>
              </w:rPr>
              <w:t>Ba</w:t>
            </w:r>
            <w:r w:rsidRPr="003A5FFB">
              <w:rPr>
                <w:rFonts w:eastAsia="Calibri" w:cs="Calibri"/>
                <w:b/>
                <w:bCs/>
                <w:w w:val="104"/>
                <w:sz w:val="18"/>
                <w:szCs w:val="18"/>
              </w:rPr>
              <w:t>s</w:t>
            </w:r>
            <w:r w:rsidRPr="003A5FFB">
              <w:rPr>
                <w:rFonts w:eastAsia="Calibri" w:cs="Calibri"/>
                <w:b/>
                <w:bCs/>
                <w:spacing w:val="-1"/>
                <w:w w:val="104"/>
                <w:sz w:val="18"/>
                <w:szCs w:val="18"/>
              </w:rPr>
              <w:t>e</w:t>
            </w:r>
            <w:r w:rsidRPr="003A5FFB">
              <w:rPr>
                <w:rFonts w:eastAsia="Calibri" w:cs="Calibri"/>
                <w:b/>
                <w:bCs/>
                <w:w w:val="103"/>
                <w:sz w:val="18"/>
                <w:szCs w:val="18"/>
              </w:rPr>
              <w:t>lin</w:t>
            </w:r>
            <w:r w:rsidRPr="003A5FFB">
              <w:rPr>
                <w:rFonts w:eastAsia="Calibri" w:cs="Calibri"/>
                <w:b/>
                <w:bCs/>
                <w:w w:val="104"/>
                <w:sz w:val="18"/>
                <w:szCs w:val="18"/>
              </w:rPr>
              <w:t>e</w:t>
            </w:r>
          </w:p>
        </w:tc>
        <w:tc>
          <w:tcPr>
            <w:tcW w:w="315" w:type="pct"/>
            <w:shd w:val="clear" w:color="auto" w:fill="DBE5F1"/>
          </w:tcPr>
          <w:p w14:paraId="2F701755"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2012</w:t>
            </w:r>
          </w:p>
          <w:p w14:paraId="2F701756"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757"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2012</w:t>
            </w:r>
          </w:p>
          <w:p w14:paraId="2F701758" w14:textId="77777777" w:rsidR="002B1A16" w:rsidRPr="003A5FFB" w:rsidRDefault="002B1A16" w:rsidP="00124E55">
            <w:pPr>
              <w:spacing w:before="27"/>
              <w:ind w:left="148"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2F701759"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2013</w:t>
            </w:r>
          </w:p>
          <w:p w14:paraId="2F70175A"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75B"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2013</w:t>
            </w:r>
          </w:p>
          <w:p w14:paraId="2F70175C" w14:textId="77777777" w:rsidR="002B1A16" w:rsidRPr="003A5FFB" w:rsidRDefault="002B1A16" w:rsidP="00124E55">
            <w:pPr>
              <w:spacing w:before="27"/>
              <w:ind w:left="147" w:right="-20"/>
              <w:rPr>
                <w:rFonts w:eastAsia="Calibri" w:cs="Calibri"/>
                <w:sz w:val="18"/>
                <w:szCs w:val="18"/>
              </w:rPr>
            </w:pPr>
            <w:r w:rsidRPr="003A5FFB">
              <w:rPr>
                <w:rFonts w:eastAsia="Calibri" w:cs="Calibri"/>
                <w:b/>
                <w:bCs/>
                <w:spacing w:val="-1"/>
                <w:w w:val="104"/>
                <w:sz w:val="18"/>
                <w:szCs w:val="18"/>
              </w:rPr>
              <w:t>A</w:t>
            </w:r>
            <w:r w:rsidRPr="003A5FFB">
              <w:rPr>
                <w:rFonts w:eastAsia="Calibri" w:cs="Calibri"/>
                <w:b/>
                <w:bCs/>
                <w:spacing w:val="1"/>
                <w:w w:val="104"/>
                <w:sz w:val="18"/>
                <w:szCs w:val="18"/>
              </w:rPr>
              <w:t>c</w:t>
            </w:r>
            <w:r w:rsidRPr="003A5FFB">
              <w:rPr>
                <w:rFonts w:eastAsia="Calibri" w:cs="Calibri"/>
                <w:b/>
                <w:bCs/>
                <w:w w:val="103"/>
                <w:sz w:val="18"/>
                <w:szCs w:val="18"/>
              </w:rPr>
              <w:t>tu</w:t>
            </w:r>
            <w:r w:rsidRPr="003A5FFB">
              <w:rPr>
                <w:rFonts w:eastAsia="Calibri" w:cs="Calibri"/>
                <w:b/>
                <w:bCs/>
                <w:spacing w:val="1"/>
                <w:w w:val="103"/>
                <w:sz w:val="18"/>
                <w:szCs w:val="18"/>
              </w:rPr>
              <w:t>a</w:t>
            </w:r>
            <w:r w:rsidRPr="003A5FFB">
              <w:rPr>
                <w:rFonts w:eastAsia="Calibri" w:cs="Calibri"/>
                <w:b/>
                <w:bCs/>
                <w:w w:val="103"/>
                <w:sz w:val="18"/>
                <w:szCs w:val="18"/>
              </w:rPr>
              <w:t>l</w:t>
            </w:r>
          </w:p>
        </w:tc>
        <w:tc>
          <w:tcPr>
            <w:tcW w:w="315" w:type="pct"/>
            <w:shd w:val="clear" w:color="auto" w:fill="DBE5F1"/>
          </w:tcPr>
          <w:p w14:paraId="2F70175D"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2014</w:t>
            </w:r>
          </w:p>
          <w:p w14:paraId="2F70175E"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75F"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2015</w:t>
            </w:r>
          </w:p>
          <w:p w14:paraId="2F701760"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5" w:type="pct"/>
            <w:shd w:val="clear" w:color="auto" w:fill="DBE5F1"/>
          </w:tcPr>
          <w:p w14:paraId="2F701761"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2016</w:t>
            </w:r>
          </w:p>
          <w:p w14:paraId="2F701762"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c>
          <w:tcPr>
            <w:tcW w:w="313" w:type="pct"/>
            <w:shd w:val="clear" w:color="auto" w:fill="DBE5F1"/>
          </w:tcPr>
          <w:p w14:paraId="2F701763" w14:textId="77777777" w:rsidR="002B1A16" w:rsidRPr="003A5FFB" w:rsidRDefault="002B1A16" w:rsidP="00124E55">
            <w:pPr>
              <w:spacing w:before="63"/>
              <w:ind w:left="205" w:right="-20"/>
              <w:rPr>
                <w:rFonts w:eastAsia="Calibri" w:cs="Calibri"/>
                <w:sz w:val="18"/>
                <w:szCs w:val="18"/>
              </w:rPr>
            </w:pPr>
            <w:r w:rsidRPr="003A5FFB">
              <w:rPr>
                <w:rFonts w:eastAsia="Calibri" w:cs="Calibri"/>
                <w:b/>
                <w:bCs/>
                <w:spacing w:val="1"/>
                <w:w w:val="103"/>
                <w:sz w:val="18"/>
                <w:szCs w:val="18"/>
              </w:rPr>
              <w:t>2017</w:t>
            </w:r>
          </w:p>
          <w:p w14:paraId="2F701764" w14:textId="77777777" w:rsidR="002B1A16" w:rsidRPr="003A5FFB" w:rsidRDefault="002B1A16" w:rsidP="00124E55">
            <w:pPr>
              <w:spacing w:before="27"/>
              <w:ind w:left="145" w:right="-20"/>
              <w:rPr>
                <w:rFonts w:eastAsia="Calibri" w:cs="Calibri"/>
                <w:sz w:val="18"/>
                <w:szCs w:val="18"/>
              </w:rPr>
            </w:pPr>
            <w:r w:rsidRPr="003A5FFB">
              <w:rPr>
                <w:rFonts w:eastAsia="Calibri" w:cs="Calibri"/>
                <w:b/>
                <w:bCs/>
                <w:spacing w:val="1"/>
                <w:w w:val="104"/>
                <w:sz w:val="18"/>
                <w:szCs w:val="18"/>
              </w:rPr>
              <w:t>T</w:t>
            </w:r>
            <w:r w:rsidRPr="003A5FFB">
              <w:rPr>
                <w:rFonts w:eastAsia="Calibri" w:cs="Calibri"/>
                <w:b/>
                <w:bCs/>
                <w:spacing w:val="1"/>
                <w:w w:val="103"/>
                <w:sz w:val="18"/>
                <w:szCs w:val="18"/>
              </w:rPr>
              <w:t>a</w:t>
            </w:r>
            <w:r w:rsidRPr="003A5FFB">
              <w:rPr>
                <w:rFonts w:eastAsia="Calibri" w:cs="Calibri"/>
                <w:b/>
                <w:bCs/>
                <w:spacing w:val="1"/>
                <w:w w:val="104"/>
                <w:sz w:val="18"/>
                <w:szCs w:val="18"/>
              </w:rPr>
              <w:t>r</w:t>
            </w:r>
            <w:r w:rsidRPr="003A5FFB">
              <w:rPr>
                <w:rFonts w:eastAsia="Calibri" w:cs="Calibri"/>
                <w:b/>
                <w:bCs/>
                <w:w w:val="104"/>
                <w:sz w:val="18"/>
                <w:szCs w:val="18"/>
              </w:rPr>
              <w:t>g</w:t>
            </w:r>
            <w:r w:rsidRPr="003A5FFB">
              <w:rPr>
                <w:rFonts w:eastAsia="Calibri" w:cs="Calibri"/>
                <w:b/>
                <w:bCs/>
                <w:spacing w:val="-1"/>
                <w:w w:val="104"/>
                <w:sz w:val="18"/>
                <w:szCs w:val="18"/>
              </w:rPr>
              <w:t>et</w:t>
            </w:r>
          </w:p>
        </w:tc>
      </w:tr>
      <w:tr w:rsidR="002B1A16" w:rsidRPr="003A5FFB" w14:paraId="2F701771" w14:textId="77777777" w:rsidTr="00124E55">
        <w:trPr>
          <w:trHeight w:hRule="exact" w:val="1891"/>
        </w:trPr>
        <w:tc>
          <w:tcPr>
            <w:tcW w:w="2167" w:type="pct"/>
          </w:tcPr>
          <w:p w14:paraId="2F701766" w14:textId="77777777" w:rsidR="002B1A16" w:rsidRPr="003A5FFB" w:rsidRDefault="002B1A16" w:rsidP="00124E55">
            <w:pPr>
              <w:spacing w:line="205" w:lineRule="exact"/>
              <w:ind w:left="21" w:right="-20"/>
              <w:rPr>
                <w:rFonts w:eastAsia="Calibri" w:cs="Calibri"/>
                <w:sz w:val="18"/>
                <w:szCs w:val="18"/>
              </w:rPr>
            </w:pPr>
            <w:r w:rsidRPr="003A5FFB">
              <w:rPr>
                <w:rFonts w:eastAsia="Calibri" w:cs="Calibri"/>
                <w:b/>
                <w:bCs/>
                <w:spacing w:val="-1"/>
                <w:sz w:val="18"/>
                <w:szCs w:val="18"/>
              </w:rPr>
              <w:t>Gr</w:t>
            </w:r>
            <w:r w:rsidRPr="003A5FFB">
              <w:rPr>
                <w:rFonts w:eastAsia="Calibri" w:cs="Calibri"/>
                <w:b/>
                <w:bCs/>
                <w:sz w:val="18"/>
                <w:szCs w:val="18"/>
              </w:rPr>
              <w:t>ow</w:t>
            </w:r>
            <w:r w:rsidRPr="003A5FFB">
              <w:rPr>
                <w:rFonts w:eastAsia="Calibri" w:cs="Calibri"/>
                <w:b/>
                <w:bCs/>
                <w:spacing w:val="1"/>
                <w:sz w:val="18"/>
                <w:szCs w:val="18"/>
              </w:rPr>
              <w:t>t</w:t>
            </w:r>
            <w:r w:rsidRPr="003A5FFB">
              <w:rPr>
                <w:rFonts w:eastAsia="Calibri" w:cs="Calibri"/>
                <w:b/>
                <w:bCs/>
                <w:sz w:val="18"/>
                <w:szCs w:val="18"/>
              </w:rPr>
              <w:t>h (</w:t>
            </w:r>
            <w:r w:rsidRPr="003A5FFB">
              <w:rPr>
                <w:rFonts w:eastAsia="Calibri" w:cs="Calibri"/>
                <w:b/>
                <w:bCs/>
                <w:spacing w:val="1"/>
                <w:sz w:val="18"/>
                <w:szCs w:val="18"/>
              </w:rPr>
              <w:t>E</w:t>
            </w:r>
            <w:r w:rsidRPr="003A5FFB">
              <w:rPr>
                <w:rFonts w:eastAsia="Calibri" w:cs="Calibri"/>
                <w:b/>
                <w:bCs/>
                <w:sz w:val="18"/>
                <w:szCs w:val="18"/>
              </w:rPr>
              <w:t>LA)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2F701767" w14:textId="77777777" w:rsidR="002B1A16" w:rsidRPr="003A5FFB" w:rsidRDefault="002B1A16" w:rsidP="00124E55">
            <w:pPr>
              <w:spacing w:before="15" w:line="258" w:lineRule="auto"/>
              <w:ind w:left="21" w:right="15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 xml:space="preserve">s </w:t>
            </w:r>
            <w:r w:rsidRPr="003A5FFB">
              <w:rPr>
                <w:rFonts w:eastAsia="Calibri" w:cs="Calibri"/>
                <w:spacing w:val="1"/>
                <w:sz w:val="18"/>
                <w:szCs w:val="18"/>
              </w:rPr>
              <w:t>(</w:t>
            </w:r>
            <w:r w:rsidRPr="003A5FFB">
              <w:rPr>
                <w:rFonts w:eastAsia="Calibri" w:cs="Calibri"/>
                <w:spacing w:val="-1"/>
                <w:sz w:val="18"/>
                <w:szCs w:val="18"/>
              </w:rPr>
              <w:t>di</w:t>
            </w:r>
            <w:r w:rsidRPr="003A5FFB">
              <w:rPr>
                <w:rFonts w:eastAsia="Calibri" w:cs="Calibri"/>
                <w:sz w:val="18"/>
                <w:szCs w:val="18"/>
              </w:rPr>
              <w:t>s</w:t>
            </w:r>
            <w:r w:rsidRPr="003A5FFB">
              <w:rPr>
                <w:rFonts w:eastAsia="Calibri" w:cs="Calibri"/>
                <w:spacing w:val="1"/>
                <w:sz w:val="18"/>
                <w:szCs w:val="18"/>
              </w:rPr>
              <w:t>tr</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sc</w:t>
            </w:r>
            <w:r w:rsidRPr="003A5FFB">
              <w:rPr>
                <w:rFonts w:eastAsia="Calibri" w:cs="Calibri"/>
                <w:spacing w:val="-1"/>
                <w:sz w:val="18"/>
                <w:szCs w:val="18"/>
              </w:rPr>
              <w:t>hool</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de</w:t>
            </w:r>
            <w:r w:rsidRPr="003A5FFB">
              <w:rPr>
                <w:rFonts w:eastAsia="Calibri" w:cs="Calibri"/>
                <w:spacing w:val="1"/>
                <w:sz w:val="18"/>
                <w:szCs w:val="18"/>
              </w:rPr>
              <w:t>m</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tr</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e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 xml:space="preserve">t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 xml:space="preserve">at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ne</w:t>
            </w:r>
            <w:r w:rsidRPr="003A5FFB">
              <w:rPr>
                <w:rFonts w:eastAsia="Calibri" w:cs="Calibri"/>
                <w:sz w:val="18"/>
                <w:szCs w:val="18"/>
              </w:rPr>
              <w:t xml:space="preserve">ar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an</w:t>
            </w:r>
            <w:r w:rsidRPr="003A5FFB">
              <w:rPr>
                <w:rFonts w:eastAsia="Calibri" w:cs="Calibri"/>
                <w:spacing w:val="-1"/>
                <w:sz w:val="18"/>
                <w:szCs w:val="18"/>
              </w:rPr>
              <w:t xml:space="preserve"> o</w:t>
            </w:r>
            <w:r w:rsidRPr="003A5FFB">
              <w:rPr>
                <w:rFonts w:eastAsia="Calibri" w:cs="Calibri"/>
                <w:sz w:val="18"/>
                <w:szCs w:val="18"/>
              </w:rPr>
              <w:t>r s</w:t>
            </w:r>
            <w:r w:rsidRPr="003A5FFB">
              <w:rPr>
                <w:rFonts w:eastAsia="Calibri" w:cs="Calibri"/>
                <w:spacing w:val="-1"/>
                <w:sz w:val="18"/>
                <w:szCs w:val="18"/>
              </w:rPr>
              <w:t>ho</w:t>
            </w:r>
            <w:r w:rsidRPr="003A5FFB">
              <w:rPr>
                <w:rFonts w:eastAsia="Calibri" w:cs="Calibri"/>
                <w:sz w:val="18"/>
                <w:szCs w:val="18"/>
              </w:rPr>
              <w:t xml:space="preserve">w </w:t>
            </w:r>
            <w:r w:rsidRPr="003A5FFB">
              <w:rPr>
                <w:rFonts w:eastAsia="Calibri" w:cs="Calibri"/>
                <w:spacing w:val="-1"/>
                <w:sz w:val="18"/>
                <w:szCs w:val="18"/>
              </w:rPr>
              <w:t>hig</w:t>
            </w:r>
            <w:r w:rsidRPr="003A5FFB">
              <w:rPr>
                <w:rFonts w:eastAsia="Calibri" w:cs="Calibri"/>
                <w:sz w:val="18"/>
                <w:szCs w:val="18"/>
              </w:rPr>
              <w:t xml:space="preserve">h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e</w:t>
            </w:r>
            <w:r w:rsidRPr="003A5FFB">
              <w:rPr>
                <w:rFonts w:eastAsia="Calibri" w:cs="Calibri"/>
                <w:sz w:val="18"/>
                <w:szCs w:val="18"/>
              </w:rPr>
              <w:t>ach</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w:t>
            </w:r>
            <w:r w:rsidRPr="003A5FFB">
              <w:rPr>
                <w:rFonts w:eastAsia="Calibri" w:cs="Calibri"/>
                <w:spacing w:val="-1"/>
                <w:sz w:val="18"/>
                <w:szCs w:val="18"/>
              </w:rPr>
              <w:t>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2017. </w:t>
            </w:r>
            <w:r w:rsidRPr="003A5FFB">
              <w:rPr>
                <w:rFonts w:eastAsia="Calibri" w:cs="Calibri"/>
                <w:spacing w:val="1"/>
                <w:sz w:val="18"/>
                <w:szCs w:val="18"/>
              </w:rPr>
              <w:t>M</w:t>
            </w:r>
            <w:r w:rsidRPr="003A5FFB">
              <w:rPr>
                <w:rFonts w:eastAsia="Calibri" w:cs="Calibri"/>
                <w:sz w:val="18"/>
                <w:szCs w:val="18"/>
              </w:rPr>
              <w:t>assac</w:t>
            </w:r>
            <w:r w:rsidRPr="003A5FFB">
              <w:rPr>
                <w:rFonts w:eastAsia="Calibri" w:cs="Calibri"/>
                <w:spacing w:val="-1"/>
                <w:sz w:val="18"/>
                <w:szCs w:val="18"/>
              </w:rPr>
              <w:t>hu</w:t>
            </w:r>
            <w:r w:rsidRPr="003A5FFB">
              <w:rPr>
                <w:rFonts w:eastAsia="Calibri" w:cs="Calibri"/>
                <w:sz w:val="18"/>
                <w:szCs w:val="18"/>
              </w:rPr>
              <w:t>s</w:t>
            </w:r>
            <w:r w:rsidRPr="003A5FFB">
              <w:rPr>
                <w:rFonts w:eastAsia="Calibri" w:cs="Calibri"/>
                <w:spacing w:val="-1"/>
                <w:sz w:val="18"/>
                <w:szCs w:val="18"/>
              </w:rPr>
              <w:t>e</w:t>
            </w:r>
            <w:r w:rsidRPr="003A5FFB">
              <w:rPr>
                <w:rFonts w:eastAsia="Calibri" w:cs="Calibri"/>
                <w:spacing w:val="1"/>
                <w:sz w:val="18"/>
                <w:szCs w:val="18"/>
              </w:rPr>
              <w:t>tt</w:t>
            </w:r>
            <w:r w:rsidRPr="003A5FFB">
              <w:rPr>
                <w:rFonts w:eastAsia="Calibri" w:cs="Calibri"/>
                <w:sz w:val="18"/>
                <w:szCs w:val="18"/>
              </w:rPr>
              <w:t xml:space="preserve">s </w:t>
            </w:r>
            <w:r w:rsidRPr="003A5FFB">
              <w:rPr>
                <w:rFonts w:eastAsia="Calibri" w:cs="Calibri"/>
                <w:spacing w:val="-1"/>
                <w:sz w:val="18"/>
                <w:szCs w:val="18"/>
              </w:rPr>
              <w:t>u</w:t>
            </w:r>
            <w:r w:rsidRPr="003A5FFB">
              <w:rPr>
                <w:rFonts w:eastAsia="Calibri" w:cs="Calibri"/>
                <w:sz w:val="18"/>
                <w:szCs w:val="18"/>
              </w:rPr>
              <w:t>s</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St</w:t>
            </w:r>
            <w:r w:rsidRPr="003A5FFB">
              <w:rPr>
                <w:rFonts w:eastAsia="Calibri" w:cs="Calibri"/>
                <w:spacing w:val="-1"/>
                <w:sz w:val="18"/>
                <w:szCs w:val="18"/>
              </w:rPr>
              <w:t>uden</w:t>
            </w:r>
            <w:r w:rsidRPr="003A5FFB">
              <w:rPr>
                <w:rFonts w:eastAsia="Calibri" w:cs="Calibri"/>
                <w:sz w:val="18"/>
                <w:szCs w:val="18"/>
              </w:rPr>
              <w:t xml:space="preserve">t </w:t>
            </w:r>
            <w:r w:rsidRPr="003A5FFB">
              <w:rPr>
                <w:rFonts w:eastAsia="Calibri" w:cs="Calibri"/>
                <w:spacing w:val="1"/>
                <w:sz w:val="18"/>
                <w:szCs w:val="18"/>
              </w:rPr>
              <w:t>Gr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en</w:t>
            </w:r>
            <w:r w:rsidRPr="003A5FFB">
              <w:rPr>
                <w:rFonts w:eastAsia="Calibri" w:cs="Calibri"/>
                <w:sz w:val="18"/>
                <w:szCs w:val="18"/>
              </w:rPr>
              <w:t>t</w:t>
            </w:r>
            <w:r w:rsidRPr="003A5FFB">
              <w:rPr>
                <w:rFonts w:eastAsia="Calibri" w:cs="Calibri"/>
                <w:spacing w:val="-1"/>
                <w:sz w:val="18"/>
                <w:szCs w:val="18"/>
              </w:rPr>
              <w:t>ile</w:t>
            </w:r>
            <w:r w:rsidRPr="003A5FFB">
              <w:rPr>
                <w:rFonts w:eastAsia="Calibri" w:cs="Calibri"/>
                <w:sz w:val="18"/>
                <w:szCs w:val="18"/>
              </w:rPr>
              <w:t xml:space="preserve">s </w:t>
            </w:r>
            <w:r w:rsidRPr="003A5FFB">
              <w:rPr>
                <w:rFonts w:eastAsia="Calibri" w:cs="Calibri"/>
                <w:spacing w:val="1"/>
                <w:sz w:val="18"/>
                <w:szCs w:val="18"/>
              </w:rPr>
              <w:t>(SGP</w:t>
            </w:r>
            <w:r w:rsidRPr="003A5FFB">
              <w:rPr>
                <w:rFonts w:eastAsia="Calibri" w:cs="Calibri"/>
                <w:sz w:val="18"/>
                <w:szCs w:val="18"/>
              </w:rPr>
              <w:t>)</w:t>
            </w:r>
            <w:r w:rsidRPr="003A5FFB">
              <w:rPr>
                <w:rFonts w:eastAsia="Calibri" w:cs="Calibri"/>
                <w:spacing w:val="1"/>
                <w:sz w:val="18"/>
                <w:szCs w:val="18"/>
              </w:rPr>
              <w:t xml:space="preserve"> t</w:t>
            </w:r>
            <w:r w:rsidRPr="003A5FFB">
              <w:rPr>
                <w:rFonts w:eastAsia="Calibri" w:cs="Calibri"/>
                <w:sz w:val="18"/>
                <w:szCs w:val="18"/>
              </w:rPr>
              <w:t>o</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ho</w:t>
            </w:r>
            <w:r w:rsidRPr="003A5FFB">
              <w:rPr>
                <w:rFonts w:eastAsia="Calibri" w:cs="Calibri"/>
                <w:sz w:val="18"/>
                <w:szCs w:val="18"/>
              </w:rPr>
              <w:t xml:space="preserve">w 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w:t>
            </w:r>
            <w:r w:rsidRPr="003A5FFB">
              <w:rPr>
                <w:rFonts w:eastAsia="Calibri" w:cs="Calibri"/>
                <w:spacing w:val="1"/>
                <w:sz w:val="18"/>
                <w:szCs w:val="18"/>
              </w:rPr>
              <w:t xml:space="preserve"> </w:t>
            </w:r>
            <w:r w:rsidRPr="003A5FFB">
              <w:rPr>
                <w:rFonts w:eastAsia="Calibri" w:cs="Calibri"/>
                <w:sz w:val="18"/>
                <w:szCs w:val="18"/>
              </w:rPr>
              <w:t>ac</w:t>
            </w:r>
            <w:r w:rsidRPr="003A5FFB">
              <w:rPr>
                <w:rFonts w:eastAsia="Calibri" w:cs="Calibri"/>
                <w:spacing w:val="-1"/>
                <w:sz w:val="18"/>
                <w:szCs w:val="18"/>
              </w:rPr>
              <w:t>hie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pacing w:val="1"/>
                <w:sz w:val="18"/>
                <w:szCs w:val="18"/>
              </w:rPr>
              <w:t>m</w:t>
            </w:r>
            <w:r w:rsidRPr="003A5FFB">
              <w:rPr>
                <w:rFonts w:eastAsia="Calibri" w:cs="Calibri"/>
                <w:spacing w:val="-1"/>
                <w:sz w:val="18"/>
                <w:szCs w:val="18"/>
              </w:rPr>
              <w:t>ent h</w:t>
            </w:r>
            <w:r w:rsidRPr="003A5FFB">
              <w:rPr>
                <w:rFonts w:eastAsia="Calibri" w:cs="Calibri"/>
                <w:sz w:val="18"/>
                <w:szCs w:val="18"/>
              </w:rPr>
              <w:t xml:space="preserve">as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n</w:t>
            </w:r>
            <w:r w:rsidRPr="003A5FFB">
              <w:rPr>
                <w:rFonts w:eastAsia="Calibri" w:cs="Calibri"/>
                <w:spacing w:val="-1"/>
                <w:sz w:val="18"/>
                <w:szCs w:val="18"/>
              </w:rPr>
              <w:t xml:space="preserve"> o</w:t>
            </w:r>
            <w:r w:rsidRPr="003A5FFB">
              <w:rPr>
                <w:rFonts w:eastAsia="Calibri" w:cs="Calibri"/>
                <w:sz w:val="18"/>
                <w:szCs w:val="18"/>
              </w:rPr>
              <w:t>r c</w:t>
            </w:r>
            <w:r w:rsidRPr="003A5FFB">
              <w:rPr>
                <w:rFonts w:eastAsia="Calibri" w:cs="Calibri"/>
                <w:spacing w:val="-1"/>
                <w:sz w:val="18"/>
                <w:szCs w:val="18"/>
              </w:rPr>
              <w:t>h</w:t>
            </w:r>
            <w:r w:rsidRPr="003A5FFB">
              <w:rPr>
                <w:rFonts w:eastAsia="Calibri" w:cs="Calibri"/>
                <w:sz w:val="18"/>
                <w:szCs w:val="18"/>
              </w:rPr>
              <w:t>a</w:t>
            </w:r>
            <w:r w:rsidRPr="003A5FFB">
              <w:rPr>
                <w:rFonts w:eastAsia="Calibri" w:cs="Calibri"/>
                <w:spacing w:val="-1"/>
                <w:sz w:val="18"/>
                <w:szCs w:val="18"/>
              </w:rPr>
              <w:t>nge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 xml:space="preserve">r </w:t>
            </w:r>
            <w:r w:rsidRPr="003A5FFB">
              <w:rPr>
                <w:rFonts w:eastAsia="Calibri" w:cs="Calibri"/>
                <w:spacing w:val="1"/>
                <w:sz w:val="18"/>
                <w:szCs w:val="18"/>
              </w:rPr>
              <w:t>t</w:t>
            </w:r>
            <w:r w:rsidRPr="003A5FFB">
              <w:rPr>
                <w:rFonts w:eastAsia="Calibri" w:cs="Calibri"/>
                <w:spacing w:val="-1"/>
                <w:sz w:val="18"/>
                <w:szCs w:val="18"/>
              </w:rPr>
              <w:t>i</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ide</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ge</w:t>
            </w:r>
            <w:r w:rsidRPr="003A5FFB">
              <w:rPr>
                <w:rFonts w:eastAsia="Calibri" w:cs="Calibri"/>
                <w:spacing w:val="1"/>
                <w:sz w:val="18"/>
                <w:szCs w:val="18"/>
              </w:rPr>
              <w:t>t</w:t>
            </w:r>
            <w:r w:rsidRPr="003A5FFB">
              <w:rPr>
                <w:rFonts w:eastAsia="Calibri" w:cs="Calibri"/>
                <w:spacing w:val="-1"/>
                <w:sz w:val="18"/>
                <w:szCs w:val="18"/>
              </w:rPr>
              <w:t>"</w:t>
            </w:r>
            <w:r w:rsidRPr="003A5FFB">
              <w:rPr>
                <w:rFonts w:eastAsia="Calibri" w:cs="Calibri"/>
                <w:sz w:val="18"/>
                <w:szCs w:val="18"/>
              </w:rPr>
              <w:t>,</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pacing w:val="1"/>
                <w:sz w:val="18"/>
                <w:szCs w:val="18"/>
              </w:rPr>
              <w:t>'</w:t>
            </w:r>
            <w:r w:rsidRPr="003A5FFB">
              <w:rPr>
                <w:rFonts w:eastAsia="Calibri" w:cs="Calibri"/>
                <w:sz w:val="18"/>
                <w:szCs w:val="18"/>
              </w:rPr>
              <w:t xml:space="preserve">s </w:t>
            </w:r>
            <w:r w:rsidRPr="003A5FFB">
              <w:rPr>
                <w:rFonts w:eastAsia="Calibri" w:cs="Calibri"/>
                <w:spacing w:val="1"/>
                <w:sz w:val="18"/>
                <w:szCs w:val="18"/>
              </w:rPr>
              <w:t>SG</w:t>
            </w:r>
            <w:r w:rsidRPr="003A5FFB">
              <w:rPr>
                <w:rFonts w:eastAsia="Calibri" w:cs="Calibri"/>
                <w:sz w:val="18"/>
                <w:szCs w:val="18"/>
              </w:rPr>
              <w:t xml:space="preserve">P </w:t>
            </w:r>
            <w:r w:rsidRPr="003A5FFB">
              <w:rPr>
                <w:rFonts w:eastAsia="Calibri" w:cs="Calibri"/>
                <w:spacing w:val="1"/>
                <w:sz w:val="18"/>
                <w:szCs w:val="18"/>
              </w:rPr>
              <w:t>m</w:t>
            </w:r>
            <w:r w:rsidRPr="003A5FFB">
              <w:rPr>
                <w:rFonts w:eastAsia="Calibri" w:cs="Calibri"/>
                <w:spacing w:val="-1"/>
                <w:sz w:val="18"/>
                <w:szCs w:val="18"/>
              </w:rPr>
              <w:t>u</w:t>
            </w:r>
            <w:r w:rsidRPr="003A5FFB">
              <w:rPr>
                <w:rFonts w:eastAsia="Calibri" w:cs="Calibri"/>
                <w:sz w:val="18"/>
                <w:szCs w:val="18"/>
              </w:rPr>
              <w:t xml:space="preserve">st </w:t>
            </w:r>
            <w:r w:rsidRPr="003A5FFB">
              <w:rPr>
                <w:rFonts w:eastAsia="Calibri" w:cs="Calibri"/>
                <w:spacing w:val="-1"/>
                <w:sz w:val="18"/>
                <w:szCs w:val="18"/>
              </w:rPr>
              <w:t>in</w:t>
            </w:r>
            <w:r w:rsidRPr="003A5FFB">
              <w:rPr>
                <w:rFonts w:eastAsia="Calibri" w:cs="Calibri"/>
                <w:sz w:val="18"/>
                <w:szCs w:val="18"/>
              </w:rPr>
              <w:t>c</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ase</w:t>
            </w:r>
            <w:r w:rsidRPr="003A5FFB">
              <w:rPr>
                <w:rFonts w:eastAsia="Calibri" w:cs="Calibri"/>
                <w:spacing w:val="-1"/>
                <w:sz w:val="18"/>
                <w:szCs w:val="18"/>
              </w:rPr>
              <w:t xml:space="preserve"> b</w:t>
            </w:r>
            <w:r w:rsidRPr="003A5FFB">
              <w:rPr>
                <w:rFonts w:eastAsia="Calibri" w:cs="Calibri"/>
                <w:sz w:val="18"/>
                <w:szCs w:val="18"/>
              </w:rPr>
              <w:t xml:space="preserve">y 10 </w:t>
            </w:r>
            <w:r w:rsidRPr="003A5FFB">
              <w:rPr>
                <w:rFonts w:eastAsia="Calibri" w:cs="Calibri"/>
                <w:spacing w:val="-1"/>
                <w:sz w:val="18"/>
                <w:szCs w:val="18"/>
              </w:rPr>
              <w:t>poin</w:t>
            </w:r>
            <w:r w:rsidRPr="003A5FFB">
              <w:rPr>
                <w:rFonts w:eastAsia="Calibri" w:cs="Calibri"/>
                <w:sz w:val="18"/>
                <w:szCs w:val="18"/>
              </w:rPr>
              <w:t xml:space="preserve">ts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pacing w:val="-1"/>
                <w:sz w:val="18"/>
                <w:szCs w:val="18"/>
              </w:rPr>
              <w:t>o</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v</w:t>
            </w:r>
            <w:r w:rsidRPr="003A5FFB">
              <w:rPr>
                <w:rFonts w:eastAsia="Calibri" w:cs="Calibri"/>
                <w:spacing w:val="-1"/>
                <w:sz w:val="18"/>
                <w:szCs w:val="18"/>
              </w:rPr>
              <w:t>iou</w:t>
            </w:r>
            <w:r w:rsidRPr="003A5FFB">
              <w:rPr>
                <w:rFonts w:eastAsia="Calibri" w:cs="Calibri"/>
                <w:sz w:val="18"/>
                <w:szCs w:val="18"/>
              </w:rPr>
              <w:t>s y</w:t>
            </w:r>
            <w:r w:rsidRPr="003A5FFB">
              <w:rPr>
                <w:rFonts w:eastAsia="Calibri" w:cs="Calibri"/>
                <w:spacing w:val="-1"/>
                <w:sz w:val="18"/>
                <w:szCs w:val="18"/>
              </w:rPr>
              <w:t>e</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w:t>
            </w:r>
            <w:r w:rsidRPr="003A5FFB">
              <w:rPr>
                <w:rFonts w:eastAsia="Calibri" w:cs="Calibri"/>
                <w:spacing w:val="1"/>
                <w:sz w:val="18"/>
                <w:szCs w:val="18"/>
              </w:rPr>
              <w:t xml:space="preserve"> </w:t>
            </w:r>
            <w:r w:rsidRPr="003A5FFB">
              <w:rPr>
                <w:rFonts w:eastAsia="Calibri" w:cs="Calibri"/>
                <w:spacing w:val="-1"/>
                <w:sz w:val="18"/>
                <w:szCs w:val="18"/>
              </w:rPr>
              <w:t>o</w:t>
            </w:r>
            <w:r w:rsidRPr="003A5FFB">
              <w:rPr>
                <w:rFonts w:eastAsia="Calibri" w:cs="Calibri"/>
                <w:sz w:val="18"/>
                <w:szCs w:val="18"/>
              </w:rPr>
              <w:t xml:space="preserve">r 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u</w:t>
            </w:r>
            <w:r w:rsidRPr="003A5FFB">
              <w:rPr>
                <w:rFonts w:eastAsia="Calibri" w:cs="Calibri"/>
                <w:sz w:val="18"/>
                <w:szCs w:val="18"/>
              </w:rPr>
              <w:t>st</w:t>
            </w:r>
            <w:r>
              <w:rPr>
                <w:rFonts w:eastAsia="Calibri" w:cs="Calibri"/>
                <w:sz w:val="18"/>
                <w:szCs w:val="18"/>
              </w:rPr>
              <w:t xml:space="preserve"> </w:t>
            </w:r>
            <w:r w:rsidRPr="003A5FFB">
              <w:rPr>
                <w:rFonts w:eastAsia="Calibri" w:cs="Calibri"/>
                <w:sz w:val="18"/>
                <w:szCs w:val="18"/>
              </w:rPr>
              <w:t>ac</w:t>
            </w:r>
            <w:r w:rsidRPr="003A5FFB">
              <w:rPr>
                <w:rFonts w:eastAsia="Calibri" w:cs="Calibri"/>
                <w:spacing w:val="-1"/>
                <w:sz w:val="18"/>
                <w:szCs w:val="18"/>
              </w:rPr>
              <w:t>hie</w:t>
            </w:r>
            <w:r w:rsidRPr="003A5FFB">
              <w:rPr>
                <w:rFonts w:eastAsia="Calibri" w:cs="Calibri"/>
                <w:sz w:val="18"/>
                <w:szCs w:val="18"/>
              </w:rPr>
              <w:t>ve</w:t>
            </w:r>
            <w:r w:rsidRPr="003A5FFB">
              <w:rPr>
                <w:rFonts w:eastAsia="Calibri" w:cs="Calibri"/>
                <w:spacing w:val="-1"/>
                <w:sz w:val="18"/>
                <w:szCs w:val="18"/>
              </w:rPr>
              <w:t xml:space="preserve"> 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in</w:t>
            </w:r>
            <w:r w:rsidRPr="003A5FFB">
              <w:rPr>
                <w:rFonts w:eastAsia="Calibri" w:cs="Calibri"/>
                <w:sz w:val="18"/>
                <w:szCs w:val="18"/>
              </w:rPr>
              <w:t>ta</w:t>
            </w:r>
            <w:r w:rsidRPr="003A5FFB">
              <w:rPr>
                <w:rFonts w:eastAsia="Calibri" w:cs="Calibri"/>
                <w:spacing w:val="-1"/>
                <w:sz w:val="18"/>
                <w:szCs w:val="18"/>
              </w:rPr>
              <w:t>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an</w:t>
            </w:r>
            <w:r w:rsidRPr="003A5FFB">
              <w:rPr>
                <w:rFonts w:eastAsia="Calibri" w:cs="Calibri"/>
                <w:spacing w:val="-1"/>
                <w:sz w:val="18"/>
                <w:szCs w:val="18"/>
              </w:rPr>
              <w:t xml:space="preserve"> </w:t>
            </w:r>
            <w:r w:rsidRPr="003A5FFB">
              <w:rPr>
                <w:rFonts w:eastAsia="Calibri" w:cs="Calibri"/>
                <w:spacing w:val="1"/>
                <w:sz w:val="18"/>
                <w:szCs w:val="18"/>
              </w:rPr>
              <w:t>SG</w:t>
            </w:r>
            <w:r w:rsidRPr="003A5FFB">
              <w:rPr>
                <w:rFonts w:eastAsia="Calibri" w:cs="Calibri"/>
                <w:sz w:val="18"/>
                <w:szCs w:val="18"/>
              </w:rPr>
              <w:t>P</w:t>
            </w:r>
            <w:r w:rsidRPr="003A5FFB">
              <w:rPr>
                <w:rFonts w:eastAsia="Calibri" w:cs="Calibri"/>
                <w:spacing w:val="1"/>
                <w:sz w:val="18"/>
                <w:szCs w:val="18"/>
              </w:rPr>
              <w:t xml:space="preserve"> </w:t>
            </w:r>
            <w:r w:rsidRPr="003A5FFB">
              <w:rPr>
                <w:rFonts w:eastAsia="Calibri" w:cs="Calibri"/>
                <w:sz w:val="18"/>
                <w:szCs w:val="18"/>
              </w:rPr>
              <w:t xml:space="preserve">at </w:t>
            </w:r>
            <w:r w:rsidRPr="003A5FFB">
              <w:rPr>
                <w:rFonts w:eastAsia="Calibri" w:cs="Calibri"/>
                <w:spacing w:val="-1"/>
                <w:sz w:val="18"/>
                <w:szCs w:val="18"/>
              </w:rPr>
              <w:t>le</w:t>
            </w:r>
            <w:r w:rsidRPr="003A5FFB">
              <w:rPr>
                <w:rFonts w:eastAsia="Calibri" w:cs="Calibri"/>
                <w:sz w:val="18"/>
                <w:szCs w:val="18"/>
              </w:rPr>
              <w:t xml:space="preserve">ast </w:t>
            </w:r>
            <w:r w:rsidRPr="003A5FFB">
              <w:rPr>
                <w:rFonts w:eastAsia="Calibri" w:cs="Calibri"/>
                <w:spacing w:val="-1"/>
                <w:sz w:val="18"/>
                <w:szCs w:val="18"/>
              </w:rPr>
              <w:t>on</w:t>
            </w:r>
            <w:r w:rsidRPr="003A5FFB">
              <w:rPr>
                <w:rFonts w:eastAsia="Calibri" w:cs="Calibri"/>
                <w:sz w:val="18"/>
                <w:szCs w:val="18"/>
              </w:rPr>
              <w:t>e</w:t>
            </w:r>
            <w:r w:rsidRPr="003A5FFB">
              <w:rPr>
                <w:rFonts w:eastAsia="Calibri" w:cs="Calibri"/>
                <w:spacing w:val="-1"/>
                <w:sz w:val="18"/>
                <w:szCs w:val="18"/>
              </w:rPr>
              <w:t xml:space="preserve"> poin</w:t>
            </w:r>
            <w:r w:rsidRPr="003A5FFB">
              <w:rPr>
                <w:rFonts w:eastAsia="Calibri" w:cs="Calibri"/>
                <w:sz w:val="18"/>
                <w:szCs w:val="18"/>
              </w:rPr>
              <w:t>t a</w:t>
            </w:r>
            <w:r w:rsidRPr="003A5FFB">
              <w:rPr>
                <w:rFonts w:eastAsia="Calibri" w:cs="Calibri"/>
                <w:spacing w:val="-1"/>
                <w:sz w:val="18"/>
                <w:szCs w:val="18"/>
              </w:rPr>
              <w:t>bo</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 In</w:t>
            </w:r>
            <w:r>
              <w:rPr>
                <w:rFonts w:eastAsia="Calibri" w:cs="Calibri"/>
                <w:sz w:val="18"/>
                <w:szCs w:val="18"/>
              </w:rPr>
              <w:t xml:space="preserve"> </w:t>
            </w:r>
            <w:r w:rsidRPr="003A5FFB">
              <w:rPr>
                <w:rFonts w:eastAsia="Calibri" w:cs="Calibri"/>
                <w:sz w:val="18"/>
                <w:szCs w:val="18"/>
              </w:rPr>
              <w:t>2013,</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 xml:space="preserve">at </w:t>
            </w:r>
            <w:r w:rsidRPr="003A5FFB">
              <w:rPr>
                <w:rFonts w:eastAsia="Calibri" w:cs="Calibri"/>
                <w:spacing w:val="1"/>
                <w:sz w:val="18"/>
                <w:szCs w:val="18"/>
              </w:rPr>
              <w:t>f</w:t>
            </w:r>
            <w:r w:rsidRPr="003A5FFB">
              <w:rPr>
                <w:rFonts w:eastAsia="Calibri" w:cs="Calibri"/>
                <w:spacing w:val="-1"/>
                <w:sz w:val="18"/>
                <w:szCs w:val="18"/>
              </w:rPr>
              <w:t>igu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i</w:t>
            </w:r>
            <w:r w:rsidRPr="003A5FFB">
              <w:rPr>
                <w:rFonts w:eastAsia="Calibri" w:cs="Calibri"/>
                <w:sz w:val="18"/>
                <w:szCs w:val="18"/>
              </w:rPr>
              <w:t>s 51.</w:t>
            </w:r>
          </w:p>
        </w:tc>
        <w:tc>
          <w:tcPr>
            <w:tcW w:w="315" w:type="pct"/>
          </w:tcPr>
          <w:p w14:paraId="2F701768" w14:textId="77777777" w:rsidR="002B1A16" w:rsidRPr="003A5FFB" w:rsidRDefault="002B1A16" w:rsidP="00124E55">
            <w:pPr>
              <w:spacing w:line="205" w:lineRule="exact"/>
              <w:ind w:left="246" w:right="-20"/>
              <w:rPr>
                <w:rFonts w:eastAsia="Calibri" w:cs="Calibri"/>
                <w:sz w:val="18"/>
                <w:szCs w:val="18"/>
              </w:rPr>
            </w:pPr>
            <w:r w:rsidRPr="003A5FFB">
              <w:rPr>
                <w:rFonts w:eastAsia="Calibri" w:cs="Calibri"/>
                <w:sz w:val="18"/>
                <w:szCs w:val="18"/>
              </w:rPr>
              <w:t>53.0</w:t>
            </w:r>
          </w:p>
        </w:tc>
        <w:tc>
          <w:tcPr>
            <w:tcW w:w="315" w:type="pct"/>
          </w:tcPr>
          <w:p w14:paraId="2F701769"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70176A"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58.0</w:t>
            </w:r>
          </w:p>
        </w:tc>
        <w:tc>
          <w:tcPr>
            <w:tcW w:w="315" w:type="pct"/>
          </w:tcPr>
          <w:p w14:paraId="2F70176B"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70176C"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44.0</w:t>
            </w:r>
          </w:p>
        </w:tc>
        <w:tc>
          <w:tcPr>
            <w:tcW w:w="315" w:type="pct"/>
          </w:tcPr>
          <w:p w14:paraId="2F70176D"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70176E"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70176F"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51.0</w:t>
            </w:r>
          </w:p>
        </w:tc>
        <w:tc>
          <w:tcPr>
            <w:tcW w:w="313" w:type="pct"/>
          </w:tcPr>
          <w:p w14:paraId="2F701770"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51.0</w:t>
            </w:r>
          </w:p>
        </w:tc>
      </w:tr>
      <w:tr w:rsidR="002B1A16" w:rsidRPr="003A5FFB" w14:paraId="2F70177C" w14:textId="77777777" w:rsidTr="00124E55">
        <w:trPr>
          <w:trHeight w:hRule="exact" w:val="257"/>
        </w:trPr>
        <w:tc>
          <w:tcPr>
            <w:tcW w:w="2167" w:type="pct"/>
          </w:tcPr>
          <w:p w14:paraId="2F701772"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2F701773"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53.0</w:t>
            </w:r>
          </w:p>
        </w:tc>
        <w:tc>
          <w:tcPr>
            <w:tcW w:w="315" w:type="pct"/>
          </w:tcPr>
          <w:p w14:paraId="2F701774"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75"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58.0</w:t>
            </w:r>
          </w:p>
        </w:tc>
        <w:tc>
          <w:tcPr>
            <w:tcW w:w="315" w:type="pct"/>
          </w:tcPr>
          <w:p w14:paraId="2F70177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7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44.0</w:t>
            </w:r>
          </w:p>
        </w:tc>
        <w:tc>
          <w:tcPr>
            <w:tcW w:w="315" w:type="pct"/>
          </w:tcPr>
          <w:p w14:paraId="2F701778"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79"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7A"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70177B"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r>
      <w:tr w:rsidR="002B1A16" w:rsidRPr="003A5FFB" w14:paraId="2F701787" w14:textId="77777777" w:rsidTr="00124E55">
        <w:trPr>
          <w:trHeight w:hRule="exact" w:val="257"/>
        </w:trPr>
        <w:tc>
          <w:tcPr>
            <w:tcW w:w="2167" w:type="pct"/>
          </w:tcPr>
          <w:p w14:paraId="2F70177D"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2F70177E"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52.5</w:t>
            </w:r>
          </w:p>
        </w:tc>
        <w:tc>
          <w:tcPr>
            <w:tcW w:w="315" w:type="pct"/>
          </w:tcPr>
          <w:p w14:paraId="2F70177F"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80"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58.0</w:t>
            </w:r>
          </w:p>
        </w:tc>
        <w:tc>
          <w:tcPr>
            <w:tcW w:w="315" w:type="pct"/>
          </w:tcPr>
          <w:p w14:paraId="2F701781"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82"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44.0</w:t>
            </w:r>
          </w:p>
        </w:tc>
        <w:tc>
          <w:tcPr>
            <w:tcW w:w="315" w:type="pct"/>
          </w:tcPr>
          <w:p w14:paraId="2F701783"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84"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85"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70178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r>
      <w:tr w:rsidR="002B1A16" w:rsidRPr="003A5FFB" w14:paraId="2F701792" w14:textId="77777777" w:rsidTr="00124E55">
        <w:trPr>
          <w:trHeight w:hRule="exact" w:val="257"/>
        </w:trPr>
        <w:tc>
          <w:tcPr>
            <w:tcW w:w="2167" w:type="pct"/>
          </w:tcPr>
          <w:p w14:paraId="2F701788"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2F701789"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51.0</w:t>
            </w:r>
          </w:p>
        </w:tc>
        <w:tc>
          <w:tcPr>
            <w:tcW w:w="315" w:type="pct"/>
          </w:tcPr>
          <w:p w14:paraId="2F70178A"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8B"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56.0</w:t>
            </w:r>
          </w:p>
        </w:tc>
        <w:tc>
          <w:tcPr>
            <w:tcW w:w="315" w:type="pct"/>
          </w:tcPr>
          <w:p w14:paraId="2F70178C"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8D"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30.5</w:t>
            </w:r>
          </w:p>
        </w:tc>
        <w:tc>
          <w:tcPr>
            <w:tcW w:w="315" w:type="pct"/>
          </w:tcPr>
          <w:p w14:paraId="2F70178E"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40.5</w:t>
            </w:r>
          </w:p>
        </w:tc>
        <w:tc>
          <w:tcPr>
            <w:tcW w:w="315" w:type="pct"/>
          </w:tcPr>
          <w:p w14:paraId="2F70178F"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50.5</w:t>
            </w:r>
          </w:p>
        </w:tc>
        <w:tc>
          <w:tcPr>
            <w:tcW w:w="315" w:type="pct"/>
          </w:tcPr>
          <w:p w14:paraId="2F701790"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701791"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r>
      <w:tr w:rsidR="002B1A16" w:rsidRPr="003A5FFB" w14:paraId="2F70179D" w14:textId="77777777" w:rsidTr="00124E55">
        <w:trPr>
          <w:trHeight w:hRule="exact" w:val="257"/>
        </w:trPr>
        <w:tc>
          <w:tcPr>
            <w:tcW w:w="2167" w:type="pct"/>
          </w:tcPr>
          <w:p w14:paraId="2F701793"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2F701794"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57.5</w:t>
            </w:r>
          </w:p>
        </w:tc>
        <w:tc>
          <w:tcPr>
            <w:tcW w:w="315" w:type="pct"/>
          </w:tcPr>
          <w:p w14:paraId="2F701795"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9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49.5</w:t>
            </w:r>
          </w:p>
        </w:tc>
        <w:tc>
          <w:tcPr>
            <w:tcW w:w="315" w:type="pct"/>
          </w:tcPr>
          <w:p w14:paraId="2F70179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98"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25.0</w:t>
            </w:r>
          </w:p>
        </w:tc>
        <w:tc>
          <w:tcPr>
            <w:tcW w:w="315" w:type="pct"/>
          </w:tcPr>
          <w:p w14:paraId="2F701799"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35.0</w:t>
            </w:r>
          </w:p>
        </w:tc>
        <w:tc>
          <w:tcPr>
            <w:tcW w:w="315" w:type="pct"/>
          </w:tcPr>
          <w:p w14:paraId="2F70179A"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45.0</w:t>
            </w:r>
          </w:p>
        </w:tc>
        <w:tc>
          <w:tcPr>
            <w:tcW w:w="315" w:type="pct"/>
          </w:tcPr>
          <w:p w14:paraId="2F70179B"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70179C"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r>
      <w:tr w:rsidR="002B1A16" w:rsidRPr="003A5FFB" w14:paraId="2F7017A8" w14:textId="77777777" w:rsidTr="00124E55">
        <w:trPr>
          <w:trHeight w:hRule="exact" w:val="257"/>
        </w:trPr>
        <w:tc>
          <w:tcPr>
            <w:tcW w:w="2167" w:type="pct"/>
          </w:tcPr>
          <w:p w14:paraId="2F70179E"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70179F"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7A0"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A1"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A2"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A3"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A4"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A5"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A6" w14:textId="77777777" w:rsidR="002B1A16" w:rsidRPr="003A5FFB" w:rsidRDefault="002B1A16" w:rsidP="00124E55">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7017A7" w14:textId="77777777" w:rsidR="002B1A16" w:rsidRPr="003A5FFB" w:rsidRDefault="002B1A16" w:rsidP="00124E55">
            <w:pPr>
              <w:spacing w:before="5"/>
              <w:ind w:left="318" w:right="288"/>
              <w:jc w:val="center"/>
              <w:rPr>
                <w:rFonts w:eastAsia="Calibri" w:cs="Calibri"/>
                <w:sz w:val="18"/>
                <w:szCs w:val="18"/>
              </w:rPr>
            </w:pPr>
            <w:r w:rsidRPr="003A5FFB">
              <w:rPr>
                <w:rFonts w:eastAsia="Calibri" w:cs="Calibri"/>
                <w:spacing w:val="1"/>
                <w:sz w:val="18"/>
                <w:szCs w:val="18"/>
              </w:rPr>
              <w:t>--</w:t>
            </w:r>
          </w:p>
        </w:tc>
      </w:tr>
      <w:tr w:rsidR="002B1A16" w:rsidRPr="003A5FFB" w14:paraId="2F7017B3" w14:textId="77777777" w:rsidTr="00124E55">
        <w:trPr>
          <w:trHeight w:hRule="exact" w:val="257"/>
        </w:trPr>
        <w:tc>
          <w:tcPr>
            <w:tcW w:w="2167" w:type="pct"/>
          </w:tcPr>
          <w:p w14:paraId="2F7017A9"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2F7017AA"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7AB"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AC"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AD"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AE"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AF"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B0"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B1" w14:textId="77777777" w:rsidR="002B1A16" w:rsidRPr="003A5FFB" w:rsidRDefault="002B1A16" w:rsidP="00124E55">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7017B2" w14:textId="77777777" w:rsidR="002B1A16" w:rsidRPr="003A5FFB" w:rsidRDefault="002B1A16" w:rsidP="00124E55">
            <w:pPr>
              <w:spacing w:before="5"/>
              <w:ind w:left="318" w:right="288"/>
              <w:jc w:val="center"/>
              <w:rPr>
                <w:rFonts w:eastAsia="Calibri" w:cs="Calibri"/>
                <w:sz w:val="18"/>
                <w:szCs w:val="18"/>
              </w:rPr>
            </w:pPr>
            <w:r w:rsidRPr="003A5FFB">
              <w:rPr>
                <w:rFonts w:eastAsia="Calibri" w:cs="Calibri"/>
                <w:spacing w:val="1"/>
                <w:sz w:val="18"/>
                <w:szCs w:val="18"/>
              </w:rPr>
              <w:t>--</w:t>
            </w:r>
          </w:p>
        </w:tc>
      </w:tr>
      <w:tr w:rsidR="002B1A16" w:rsidRPr="003A5FFB" w14:paraId="2F7017BE" w14:textId="77777777" w:rsidTr="00124E55">
        <w:trPr>
          <w:trHeight w:hRule="exact" w:val="257"/>
        </w:trPr>
        <w:tc>
          <w:tcPr>
            <w:tcW w:w="2167" w:type="pct"/>
          </w:tcPr>
          <w:p w14:paraId="2F7017B4"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2F7017B5"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7B6"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B7"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B8"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B9"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BA"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BB"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BC" w14:textId="77777777" w:rsidR="002B1A16" w:rsidRPr="003A5FFB" w:rsidRDefault="002B1A16" w:rsidP="00124E55">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7017BD" w14:textId="77777777" w:rsidR="002B1A16" w:rsidRPr="003A5FFB" w:rsidRDefault="002B1A16" w:rsidP="00124E55">
            <w:pPr>
              <w:spacing w:before="5"/>
              <w:ind w:left="318" w:right="288"/>
              <w:jc w:val="center"/>
              <w:rPr>
                <w:rFonts w:eastAsia="Calibri" w:cs="Calibri"/>
                <w:sz w:val="18"/>
                <w:szCs w:val="18"/>
              </w:rPr>
            </w:pPr>
            <w:r w:rsidRPr="003A5FFB">
              <w:rPr>
                <w:rFonts w:eastAsia="Calibri" w:cs="Calibri"/>
                <w:spacing w:val="1"/>
                <w:sz w:val="18"/>
                <w:szCs w:val="18"/>
              </w:rPr>
              <w:t>--</w:t>
            </w:r>
          </w:p>
        </w:tc>
      </w:tr>
      <w:tr w:rsidR="002B1A16" w:rsidRPr="003A5FFB" w14:paraId="2F7017C9" w14:textId="77777777" w:rsidTr="00124E55">
        <w:trPr>
          <w:trHeight w:hRule="exact" w:val="257"/>
        </w:trPr>
        <w:tc>
          <w:tcPr>
            <w:tcW w:w="2167" w:type="pct"/>
          </w:tcPr>
          <w:p w14:paraId="2F7017BF"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2F7017C0"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51.0</w:t>
            </w:r>
          </w:p>
        </w:tc>
        <w:tc>
          <w:tcPr>
            <w:tcW w:w="315" w:type="pct"/>
          </w:tcPr>
          <w:p w14:paraId="2F7017C1"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C2"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58.0</w:t>
            </w:r>
          </w:p>
        </w:tc>
        <w:tc>
          <w:tcPr>
            <w:tcW w:w="315" w:type="pct"/>
          </w:tcPr>
          <w:p w14:paraId="2F7017C3"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C4"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44.0</w:t>
            </w:r>
          </w:p>
        </w:tc>
        <w:tc>
          <w:tcPr>
            <w:tcW w:w="315" w:type="pct"/>
          </w:tcPr>
          <w:p w14:paraId="2F7017C5"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C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C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7017C8"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r>
      <w:tr w:rsidR="002B1A16" w:rsidRPr="003A5FFB" w14:paraId="2F7017D4" w14:textId="77777777" w:rsidTr="00124E55">
        <w:trPr>
          <w:trHeight w:hRule="exact" w:val="257"/>
        </w:trPr>
        <w:tc>
          <w:tcPr>
            <w:tcW w:w="2167" w:type="pct"/>
          </w:tcPr>
          <w:p w14:paraId="2F7017CA"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7017CB"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7CC"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CD"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CE"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CF"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D0"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D1"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D2" w14:textId="77777777" w:rsidR="002B1A16" w:rsidRPr="003A5FFB" w:rsidRDefault="002B1A16" w:rsidP="00124E55">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7017D3" w14:textId="77777777" w:rsidR="002B1A16" w:rsidRPr="003A5FFB" w:rsidRDefault="002B1A16" w:rsidP="00124E55">
            <w:pPr>
              <w:spacing w:before="5"/>
              <w:ind w:left="318" w:right="288"/>
              <w:jc w:val="center"/>
              <w:rPr>
                <w:rFonts w:eastAsia="Calibri" w:cs="Calibri"/>
                <w:sz w:val="18"/>
                <w:szCs w:val="18"/>
              </w:rPr>
            </w:pPr>
            <w:r w:rsidRPr="003A5FFB">
              <w:rPr>
                <w:rFonts w:eastAsia="Calibri" w:cs="Calibri"/>
                <w:spacing w:val="1"/>
                <w:sz w:val="18"/>
                <w:szCs w:val="18"/>
              </w:rPr>
              <w:t>--</w:t>
            </w:r>
          </w:p>
        </w:tc>
      </w:tr>
      <w:tr w:rsidR="002B1A16" w:rsidRPr="003A5FFB" w14:paraId="2F7017DF" w14:textId="77777777" w:rsidTr="00124E55">
        <w:trPr>
          <w:trHeight w:hRule="exact" w:val="257"/>
        </w:trPr>
        <w:tc>
          <w:tcPr>
            <w:tcW w:w="2167" w:type="pct"/>
          </w:tcPr>
          <w:p w14:paraId="2F7017D5"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2F7017D6"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7D7"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D8"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D9"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DA"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DB"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DC"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DD" w14:textId="77777777" w:rsidR="002B1A16" w:rsidRPr="003A5FFB" w:rsidRDefault="002B1A16" w:rsidP="00124E55">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7017DE" w14:textId="77777777" w:rsidR="002B1A16" w:rsidRPr="003A5FFB" w:rsidRDefault="002B1A16" w:rsidP="00124E55">
            <w:pPr>
              <w:spacing w:before="5"/>
              <w:ind w:left="318" w:right="288"/>
              <w:jc w:val="center"/>
              <w:rPr>
                <w:rFonts w:eastAsia="Calibri" w:cs="Calibri"/>
                <w:sz w:val="18"/>
                <w:szCs w:val="18"/>
              </w:rPr>
            </w:pPr>
            <w:r w:rsidRPr="003A5FFB">
              <w:rPr>
                <w:rFonts w:eastAsia="Calibri" w:cs="Calibri"/>
                <w:spacing w:val="1"/>
                <w:sz w:val="18"/>
                <w:szCs w:val="18"/>
              </w:rPr>
              <w:t>--</w:t>
            </w:r>
          </w:p>
        </w:tc>
      </w:tr>
      <w:tr w:rsidR="002B1A16" w:rsidRPr="003A5FFB" w14:paraId="2F7017EA" w14:textId="77777777" w:rsidTr="00124E55">
        <w:trPr>
          <w:trHeight w:hRule="exact" w:val="257"/>
        </w:trPr>
        <w:tc>
          <w:tcPr>
            <w:tcW w:w="2167" w:type="pct"/>
          </w:tcPr>
          <w:p w14:paraId="2F7017E0"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2F7017E1"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7E2"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E3"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E4"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E5"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7E6"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E7"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7E8" w14:textId="77777777" w:rsidR="002B1A16" w:rsidRPr="003A5FFB" w:rsidRDefault="002B1A16" w:rsidP="00124E55">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7017E9" w14:textId="77777777" w:rsidR="002B1A16" w:rsidRPr="003A5FFB" w:rsidRDefault="002B1A16" w:rsidP="00124E55">
            <w:pPr>
              <w:spacing w:before="5"/>
              <w:ind w:left="318" w:right="288"/>
              <w:jc w:val="center"/>
              <w:rPr>
                <w:rFonts w:eastAsia="Calibri" w:cs="Calibri"/>
                <w:sz w:val="18"/>
                <w:szCs w:val="18"/>
              </w:rPr>
            </w:pPr>
            <w:r w:rsidRPr="003A5FFB">
              <w:rPr>
                <w:rFonts w:eastAsia="Calibri" w:cs="Calibri"/>
                <w:spacing w:val="1"/>
                <w:sz w:val="18"/>
                <w:szCs w:val="18"/>
              </w:rPr>
              <w:t>--</w:t>
            </w:r>
          </w:p>
        </w:tc>
      </w:tr>
      <w:tr w:rsidR="002B1A16" w:rsidRPr="003A5FFB" w14:paraId="2F7017F6" w14:textId="77777777" w:rsidTr="00124E55">
        <w:trPr>
          <w:trHeight w:hRule="exact" w:val="1945"/>
        </w:trPr>
        <w:tc>
          <w:tcPr>
            <w:tcW w:w="2167" w:type="pct"/>
          </w:tcPr>
          <w:p w14:paraId="2F7017EB" w14:textId="77777777" w:rsidR="002B1A16" w:rsidRPr="003A5FFB" w:rsidRDefault="002B1A16" w:rsidP="00124E55">
            <w:pPr>
              <w:spacing w:line="205" w:lineRule="exact"/>
              <w:ind w:left="21" w:right="-20"/>
              <w:rPr>
                <w:rFonts w:eastAsia="Calibri" w:cs="Calibri"/>
                <w:sz w:val="18"/>
                <w:szCs w:val="18"/>
              </w:rPr>
            </w:pPr>
            <w:r w:rsidRPr="003A5FFB">
              <w:rPr>
                <w:rFonts w:eastAsia="Calibri" w:cs="Calibri"/>
                <w:b/>
                <w:bCs/>
                <w:spacing w:val="-1"/>
                <w:sz w:val="18"/>
                <w:szCs w:val="18"/>
              </w:rPr>
              <w:t>Gr</w:t>
            </w:r>
            <w:r w:rsidRPr="003A5FFB">
              <w:rPr>
                <w:rFonts w:eastAsia="Calibri" w:cs="Calibri"/>
                <w:b/>
                <w:bCs/>
                <w:sz w:val="18"/>
                <w:szCs w:val="18"/>
              </w:rPr>
              <w:t>ow</w:t>
            </w:r>
            <w:r w:rsidRPr="003A5FFB">
              <w:rPr>
                <w:rFonts w:eastAsia="Calibri" w:cs="Calibri"/>
                <w:b/>
                <w:bCs/>
                <w:spacing w:val="1"/>
                <w:sz w:val="18"/>
                <w:szCs w:val="18"/>
              </w:rPr>
              <w:t>t</w:t>
            </w:r>
            <w:r w:rsidRPr="003A5FFB">
              <w:rPr>
                <w:rFonts w:eastAsia="Calibri" w:cs="Calibri"/>
                <w:b/>
                <w:bCs/>
                <w:sz w:val="18"/>
                <w:szCs w:val="18"/>
              </w:rPr>
              <w:t>h (Ma</w:t>
            </w:r>
            <w:r w:rsidRPr="003A5FFB">
              <w:rPr>
                <w:rFonts w:eastAsia="Calibri" w:cs="Calibri"/>
                <w:b/>
                <w:bCs/>
                <w:spacing w:val="1"/>
                <w:sz w:val="18"/>
                <w:szCs w:val="18"/>
              </w:rPr>
              <w:t>t</w:t>
            </w:r>
            <w:r w:rsidRPr="003A5FFB">
              <w:rPr>
                <w:rFonts w:eastAsia="Calibri" w:cs="Calibri"/>
                <w:b/>
                <w:bCs/>
                <w:sz w:val="18"/>
                <w:szCs w:val="18"/>
              </w:rPr>
              <w:t>h) -</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l</w:t>
            </w:r>
            <w:r w:rsidRPr="003A5FFB">
              <w:rPr>
                <w:rFonts w:eastAsia="Calibri" w:cs="Calibri"/>
                <w:b/>
                <w:bCs/>
                <w:spacing w:val="-1"/>
                <w:sz w:val="18"/>
                <w:szCs w:val="18"/>
              </w:rPr>
              <w:t xml:space="preserve"> s</w:t>
            </w:r>
            <w:r w:rsidRPr="003A5FFB">
              <w:rPr>
                <w:rFonts w:eastAsia="Calibri" w:cs="Calibri"/>
                <w:b/>
                <w:bCs/>
                <w:spacing w:val="1"/>
                <w:sz w:val="18"/>
                <w:szCs w:val="18"/>
              </w:rPr>
              <w:t>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p>
          <w:p w14:paraId="2F7017EC" w14:textId="77777777" w:rsidR="002B1A16" w:rsidRPr="003A5FFB" w:rsidRDefault="002B1A16" w:rsidP="00124E55">
            <w:pPr>
              <w:spacing w:before="15" w:line="258" w:lineRule="auto"/>
              <w:ind w:left="21" w:right="154"/>
              <w:rPr>
                <w:rFonts w:eastAsia="Calibri" w:cs="Calibri"/>
                <w:sz w:val="18"/>
                <w:szCs w:val="18"/>
              </w:rPr>
            </w:pPr>
            <w:r w:rsidRPr="003A5FFB">
              <w:rPr>
                <w:rFonts w:eastAsia="Calibri" w:cs="Calibri"/>
                <w:sz w:val="18"/>
                <w:szCs w:val="18"/>
              </w:rPr>
              <w:t>A</w:t>
            </w:r>
            <w:r w:rsidRPr="003A5FFB">
              <w:rPr>
                <w:rFonts w:eastAsia="Calibri" w:cs="Calibri"/>
                <w:spacing w:val="-1"/>
                <w:sz w:val="18"/>
                <w:szCs w:val="18"/>
              </w:rPr>
              <w:t>l</w:t>
            </w:r>
            <w:r w:rsidRPr="003A5FFB">
              <w:rPr>
                <w:rFonts w:eastAsia="Calibri" w:cs="Calibri"/>
                <w:sz w:val="18"/>
                <w:szCs w:val="18"/>
              </w:rPr>
              <w:t>l</w:t>
            </w:r>
            <w:r w:rsidRPr="003A5FFB">
              <w:rPr>
                <w:rFonts w:eastAsia="Calibri" w:cs="Calibri"/>
                <w:spacing w:val="-1"/>
                <w:sz w:val="18"/>
                <w:szCs w:val="18"/>
              </w:rPr>
              <w:t xml:space="preserve"> 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 xml:space="preserve">s </w:t>
            </w:r>
            <w:r w:rsidRPr="003A5FFB">
              <w:rPr>
                <w:rFonts w:eastAsia="Calibri" w:cs="Calibri"/>
                <w:spacing w:val="1"/>
                <w:sz w:val="18"/>
                <w:szCs w:val="18"/>
              </w:rPr>
              <w:t>(</w:t>
            </w:r>
            <w:r w:rsidRPr="003A5FFB">
              <w:rPr>
                <w:rFonts w:eastAsia="Calibri" w:cs="Calibri"/>
                <w:spacing w:val="-1"/>
                <w:sz w:val="18"/>
                <w:szCs w:val="18"/>
              </w:rPr>
              <w:t>di</w:t>
            </w:r>
            <w:r w:rsidRPr="003A5FFB">
              <w:rPr>
                <w:rFonts w:eastAsia="Calibri" w:cs="Calibri"/>
                <w:sz w:val="18"/>
                <w:szCs w:val="18"/>
              </w:rPr>
              <w:t>s</w:t>
            </w:r>
            <w:r w:rsidRPr="003A5FFB">
              <w:rPr>
                <w:rFonts w:eastAsia="Calibri" w:cs="Calibri"/>
                <w:spacing w:val="1"/>
                <w:sz w:val="18"/>
                <w:szCs w:val="18"/>
              </w:rPr>
              <w:t>tr</w:t>
            </w:r>
            <w:r w:rsidRPr="003A5FFB">
              <w:rPr>
                <w:rFonts w:eastAsia="Calibri" w:cs="Calibri"/>
                <w:spacing w:val="-1"/>
                <w:sz w:val="18"/>
                <w:szCs w:val="18"/>
              </w:rPr>
              <w:t>i</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sc</w:t>
            </w:r>
            <w:r w:rsidRPr="003A5FFB">
              <w:rPr>
                <w:rFonts w:eastAsia="Calibri" w:cs="Calibri"/>
                <w:spacing w:val="-1"/>
                <w:sz w:val="18"/>
                <w:szCs w:val="18"/>
              </w:rPr>
              <w:t>hool</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ubg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z w:val="18"/>
                <w:szCs w:val="18"/>
              </w:rPr>
              <w:t>s)</w:t>
            </w:r>
            <w:r w:rsidRPr="003A5FFB">
              <w:rPr>
                <w:rFonts w:eastAsia="Calibri" w:cs="Calibri"/>
                <w:spacing w:val="1"/>
                <w:sz w:val="18"/>
                <w:szCs w:val="18"/>
              </w:rPr>
              <w:t xml:space="preserve"> </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e</w:t>
            </w:r>
            <w:r w:rsidRPr="003A5FFB">
              <w:rPr>
                <w:rFonts w:eastAsia="Calibri" w:cs="Calibri"/>
                <w:spacing w:val="1"/>
                <w:sz w:val="18"/>
                <w:szCs w:val="18"/>
              </w:rPr>
              <w:t>x</w:t>
            </w:r>
            <w:r w:rsidRPr="003A5FFB">
              <w:rPr>
                <w:rFonts w:eastAsia="Calibri" w:cs="Calibri"/>
                <w:spacing w:val="-1"/>
                <w:sz w:val="18"/>
                <w:szCs w:val="18"/>
              </w:rPr>
              <w:t>pe</w:t>
            </w:r>
            <w:r w:rsidRPr="003A5FFB">
              <w:rPr>
                <w:rFonts w:eastAsia="Calibri" w:cs="Calibri"/>
                <w:sz w:val="18"/>
                <w:szCs w:val="18"/>
              </w:rPr>
              <w:t>c</w:t>
            </w:r>
            <w:r w:rsidRPr="003A5FFB">
              <w:rPr>
                <w:rFonts w:eastAsia="Calibri" w:cs="Calibri"/>
                <w:spacing w:val="1"/>
                <w:sz w:val="18"/>
                <w:szCs w:val="18"/>
              </w:rPr>
              <w:t>t</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de</w:t>
            </w:r>
            <w:r w:rsidRPr="003A5FFB">
              <w:rPr>
                <w:rFonts w:eastAsia="Calibri" w:cs="Calibri"/>
                <w:spacing w:val="1"/>
                <w:sz w:val="18"/>
                <w:szCs w:val="18"/>
              </w:rPr>
              <w:t>m</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tr</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 xml:space="preserve">e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 xml:space="preserve">t </w:t>
            </w:r>
            <w:r w:rsidRPr="003A5FFB">
              <w:rPr>
                <w:rFonts w:eastAsia="Calibri" w:cs="Calibri"/>
                <w:spacing w:val="-1"/>
                <w:sz w:val="18"/>
                <w:szCs w:val="18"/>
              </w:rPr>
              <w:t>pe</w:t>
            </w:r>
            <w:r w:rsidRPr="003A5FFB">
              <w:rPr>
                <w:rFonts w:eastAsia="Calibri" w:cs="Calibri"/>
                <w:spacing w:val="1"/>
                <w:sz w:val="18"/>
                <w:szCs w:val="18"/>
              </w:rPr>
              <w:t>rf</w:t>
            </w:r>
            <w:r w:rsidRPr="003A5FFB">
              <w:rPr>
                <w:rFonts w:eastAsia="Calibri" w:cs="Calibri"/>
                <w:spacing w:val="-1"/>
                <w:sz w:val="18"/>
                <w:szCs w:val="18"/>
              </w:rPr>
              <w:t>o</w:t>
            </w:r>
            <w:r w:rsidRPr="003A5FFB">
              <w:rPr>
                <w:rFonts w:eastAsia="Calibri" w:cs="Calibri"/>
                <w:spacing w:val="1"/>
                <w:sz w:val="18"/>
                <w:szCs w:val="18"/>
              </w:rPr>
              <w:t>rm</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ce</w:t>
            </w:r>
            <w:r w:rsidRPr="003A5FFB">
              <w:rPr>
                <w:rFonts w:eastAsia="Calibri" w:cs="Calibri"/>
                <w:spacing w:val="-1"/>
                <w:sz w:val="18"/>
                <w:szCs w:val="18"/>
              </w:rPr>
              <w:t xml:space="preserve"> </w:t>
            </w:r>
            <w:r w:rsidRPr="003A5FFB">
              <w:rPr>
                <w:rFonts w:eastAsia="Calibri" w:cs="Calibri"/>
                <w:sz w:val="18"/>
                <w:szCs w:val="18"/>
              </w:rPr>
              <w:t xml:space="preserve">at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ne</w:t>
            </w:r>
            <w:r w:rsidRPr="003A5FFB">
              <w:rPr>
                <w:rFonts w:eastAsia="Calibri" w:cs="Calibri"/>
                <w:sz w:val="18"/>
                <w:szCs w:val="18"/>
              </w:rPr>
              <w:t xml:space="preserve">ar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an</w:t>
            </w:r>
            <w:r w:rsidRPr="003A5FFB">
              <w:rPr>
                <w:rFonts w:eastAsia="Calibri" w:cs="Calibri"/>
                <w:spacing w:val="-1"/>
                <w:sz w:val="18"/>
                <w:szCs w:val="18"/>
              </w:rPr>
              <w:t xml:space="preserve"> o</w:t>
            </w:r>
            <w:r w:rsidRPr="003A5FFB">
              <w:rPr>
                <w:rFonts w:eastAsia="Calibri" w:cs="Calibri"/>
                <w:sz w:val="18"/>
                <w:szCs w:val="18"/>
              </w:rPr>
              <w:t>r s</w:t>
            </w:r>
            <w:r w:rsidRPr="003A5FFB">
              <w:rPr>
                <w:rFonts w:eastAsia="Calibri" w:cs="Calibri"/>
                <w:spacing w:val="-1"/>
                <w:sz w:val="18"/>
                <w:szCs w:val="18"/>
              </w:rPr>
              <w:t>ho</w:t>
            </w:r>
            <w:r w:rsidRPr="003A5FFB">
              <w:rPr>
                <w:rFonts w:eastAsia="Calibri" w:cs="Calibri"/>
                <w:sz w:val="18"/>
                <w:szCs w:val="18"/>
              </w:rPr>
              <w:t xml:space="preserve">w </w:t>
            </w:r>
            <w:r w:rsidRPr="003A5FFB">
              <w:rPr>
                <w:rFonts w:eastAsia="Calibri" w:cs="Calibri"/>
                <w:spacing w:val="-1"/>
                <w:sz w:val="18"/>
                <w:szCs w:val="18"/>
              </w:rPr>
              <w:t>hig</w:t>
            </w:r>
            <w:r w:rsidRPr="003A5FFB">
              <w:rPr>
                <w:rFonts w:eastAsia="Calibri" w:cs="Calibri"/>
                <w:sz w:val="18"/>
                <w:szCs w:val="18"/>
              </w:rPr>
              <w:t xml:space="preserve">h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e</w:t>
            </w:r>
            <w:r w:rsidRPr="003A5FFB">
              <w:rPr>
                <w:rFonts w:eastAsia="Calibri" w:cs="Calibri"/>
                <w:sz w:val="18"/>
                <w:szCs w:val="18"/>
              </w:rPr>
              <w:t>ach</w:t>
            </w:r>
            <w:r w:rsidRPr="003A5FFB">
              <w:rPr>
                <w:rFonts w:eastAsia="Calibri" w:cs="Calibri"/>
                <w:spacing w:val="-1"/>
                <w:sz w:val="18"/>
                <w:szCs w:val="18"/>
              </w:rPr>
              <w:t xml:space="preserve"> </w:t>
            </w:r>
            <w:r w:rsidRPr="003A5FFB">
              <w:rPr>
                <w:rFonts w:eastAsia="Calibri" w:cs="Calibri"/>
                <w:sz w:val="18"/>
                <w:szCs w:val="18"/>
              </w:rPr>
              <w:t>y</w:t>
            </w:r>
            <w:r w:rsidRPr="003A5FFB">
              <w:rPr>
                <w:rFonts w:eastAsia="Calibri" w:cs="Calibri"/>
                <w:spacing w:val="-1"/>
                <w:sz w:val="18"/>
                <w:szCs w:val="18"/>
              </w:rPr>
              <w:t>e</w:t>
            </w:r>
            <w:r w:rsidRPr="003A5FFB">
              <w:rPr>
                <w:rFonts w:eastAsia="Calibri" w:cs="Calibri"/>
                <w:sz w:val="18"/>
                <w:szCs w:val="18"/>
              </w:rPr>
              <w:t xml:space="preserve">ar </w:t>
            </w:r>
            <w:r w:rsidRPr="003A5FFB">
              <w:rPr>
                <w:rFonts w:eastAsia="Calibri" w:cs="Calibri"/>
                <w:spacing w:val="-1"/>
                <w:sz w:val="18"/>
                <w:szCs w:val="18"/>
              </w:rPr>
              <w:t>be</w:t>
            </w:r>
            <w:r w:rsidRPr="003A5FFB">
              <w:rPr>
                <w:rFonts w:eastAsia="Calibri" w:cs="Calibri"/>
                <w:spacing w:val="1"/>
                <w:sz w:val="18"/>
                <w:szCs w:val="18"/>
              </w:rPr>
              <w:t>tw</w:t>
            </w:r>
            <w:r w:rsidRPr="003A5FFB">
              <w:rPr>
                <w:rFonts w:eastAsia="Calibri" w:cs="Calibri"/>
                <w:spacing w:val="-1"/>
                <w:sz w:val="18"/>
                <w:szCs w:val="18"/>
              </w:rPr>
              <w:t>ee</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2011 a</w:t>
            </w:r>
            <w:r w:rsidRPr="003A5FFB">
              <w:rPr>
                <w:rFonts w:eastAsia="Calibri" w:cs="Calibri"/>
                <w:spacing w:val="-1"/>
                <w:sz w:val="18"/>
                <w:szCs w:val="18"/>
              </w:rPr>
              <w:t>n</w:t>
            </w:r>
            <w:r w:rsidRPr="003A5FFB">
              <w:rPr>
                <w:rFonts w:eastAsia="Calibri" w:cs="Calibri"/>
                <w:sz w:val="18"/>
                <w:szCs w:val="18"/>
              </w:rPr>
              <w:t>d</w:t>
            </w:r>
            <w:r w:rsidRPr="003A5FFB">
              <w:rPr>
                <w:rFonts w:eastAsia="Calibri" w:cs="Calibri"/>
                <w:spacing w:val="-1"/>
                <w:sz w:val="18"/>
                <w:szCs w:val="18"/>
              </w:rPr>
              <w:t xml:space="preserve"> </w:t>
            </w:r>
            <w:r w:rsidRPr="003A5FFB">
              <w:rPr>
                <w:rFonts w:eastAsia="Calibri" w:cs="Calibri"/>
                <w:sz w:val="18"/>
                <w:szCs w:val="18"/>
              </w:rPr>
              <w:t xml:space="preserve">2017. </w:t>
            </w:r>
            <w:r w:rsidRPr="003A5FFB">
              <w:rPr>
                <w:rFonts w:eastAsia="Calibri" w:cs="Calibri"/>
                <w:spacing w:val="1"/>
                <w:sz w:val="18"/>
                <w:szCs w:val="18"/>
              </w:rPr>
              <w:t>M</w:t>
            </w:r>
            <w:r w:rsidRPr="003A5FFB">
              <w:rPr>
                <w:rFonts w:eastAsia="Calibri" w:cs="Calibri"/>
                <w:sz w:val="18"/>
                <w:szCs w:val="18"/>
              </w:rPr>
              <w:t>assac</w:t>
            </w:r>
            <w:r w:rsidRPr="003A5FFB">
              <w:rPr>
                <w:rFonts w:eastAsia="Calibri" w:cs="Calibri"/>
                <w:spacing w:val="-1"/>
                <w:sz w:val="18"/>
                <w:szCs w:val="18"/>
              </w:rPr>
              <w:t>hu</w:t>
            </w:r>
            <w:r w:rsidRPr="003A5FFB">
              <w:rPr>
                <w:rFonts w:eastAsia="Calibri" w:cs="Calibri"/>
                <w:sz w:val="18"/>
                <w:szCs w:val="18"/>
              </w:rPr>
              <w:t>s</w:t>
            </w:r>
            <w:r w:rsidRPr="003A5FFB">
              <w:rPr>
                <w:rFonts w:eastAsia="Calibri" w:cs="Calibri"/>
                <w:spacing w:val="-1"/>
                <w:sz w:val="18"/>
                <w:szCs w:val="18"/>
              </w:rPr>
              <w:t>e</w:t>
            </w:r>
            <w:r w:rsidRPr="003A5FFB">
              <w:rPr>
                <w:rFonts w:eastAsia="Calibri" w:cs="Calibri"/>
                <w:spacing w:val="1"/>
                <w:sz w:val="18"/>
                <w:szCs w:val="18"/>
              </w:rPr>
              <w:t>tt</w:t>
            </w:r>
            <w:r w:rsidRPr="003A5FFB">
              <w:rPr>
                <w:rFonts w:eastAsia="Calibri" w:cs="Calibri"/>
                <w:sz w:val="18"/>
                <w:szCs w:val="18"/>
              </w:rPr>
              <w:t xml:space="preserve">s </w:t>
            </w:r>
            <w:r w:rsidRPr="003A5FFB">
              <w:rPr>
                <w:rFonts w:eastAsia="Calibri" w:cs="Calibri"/>
                <w:spacing w:val="-1"/>
                <w:sz w:val="18"/>
                <w:szCs w:val="18"/>
              </w:rPr>
              <w:t>u</w:t>
            </w:r>
            <w:r w:rsidRPr="003A5FFB">
              <w:rPr>
                <w:rFonts w:eastAsia="Calibri" w:cs="Calibri"/>
                <w:sz w:val="18"/>
                <w:szCs w:val="18"/>
              </w:rPr>
              <w:t>s</w:t>
            </w:r>
            <w:r w:rsidRPr="003A5FFB">
              <w:rPr>
                <w:rFonts w:eastAsia="Calibri" w:cs="Calibri"/>
                <w:spacing w:val="-1"/>
                <w:sz w:val="18"/>
                <w:szCs w:val="18"/>
              </w:rPr>
              <w:t>e</w:t>
            </w:r>
            <w:r w:rsidRPr="003A5FFB">
              <w:rPr>
                <w:rFonts w:eastAsia="Calibri" w:cs="Calibri"/>
                <w:sz w:val="18"/>
                <w:szCs w:val="18"/>
              </w:rPr>
              <w:t xml:space="preserve">s </w:t>
            </w:r>
            <w:r w:rsidRPr="003A5FFB">
              <w:rPr>
                <w:rFonts w:eastAsia="Calibri" w:cs="Calibri"/>
                <w:spacing w:val="1"/>
                <w:sz w:val="18"/>
                <w:szCs w:val="18"/>
              </w:rPr>
              <w:t>St</w:t>
            </w:r>
            <w:r w:rsidRPr="003A5FFB">
              <w:rPr>
                <w:rFonts w:eastAsia="Calibri" w:cs="Calibri"/>
                <w:spacing w:val="-1"/>
                <w:sz w:val="18"/>
                <w:szCs w:val="18"/>
              </w:rPr>
              <w:t>uden</w:t>
            </w:r>
            <w:r w:rsidRPr="003A5FFB">
              <w:rPr>
                <w:rFonts w:eastAsia="Calibri" w:cs="Calibri"/>
                <w:sz w:val="18"/>
                <w:szCs w:val="18"/>
              </w:rPr>
              <w:t xml:space="preserve">t </w:t>
            </w:r>
            <w:r w:rsidRPr="003A5FFB">
              <w:rPr>
                <w:rFonts w:eastAsia="Calibri" w:cs="Calibri"/>
                <w:spacing w:val="1"/>
                <w:sz w:val="18"/>
                <w:szCs w:val="18"/>
              </w:rPr>
              <w:t>Gr</w:t>
            </w:r>
            <w:r w:rsidRPr="003A5FFB">
              <w:rPr>
                <w:rFonts w:eastAsia="Calibri" w:cs="Calibri"/>
                <w:spacing w:val="-1"/>
                <w:sz w:val="18"/>
                <w:szCs w:val="18"/>
              </w:rPr>
              <w:t>o</w:t>
            </w:r>
            <w:r w:rsidRPr="003A5FFB">
              <w:rPr>
                <w:rFonts w:eastAsia="Calibri" w:cs="Calibri"/>
                <w:spacing w:val="1"/>
                <w:sz w:val="18"/>
                <w:szCs w:val="18"/>
              </w:rPr>
              <w:t>wt</w:t>
            </w:r>
            <w:r w:rsidRPr="003A5FFB">
              <w:rPr>
                <w:rFonts w:eastAsia="Calibri" w:cs="Calibri"/>
                <w:sz w:val="18"/>
                <w:szCs w:val="18"/>
              </w:rPr>
              <w:t>h</w:t>
            </w:r>
            <w:r w:rsidRPr="003A5FFB">
              <w:rPr>
                <w:rFonts w:eastAsia="Calibri" w:cs="Calibri"/>
                <w:spacing w:val="-1"/>
                <w:sz w:val="18"/>
                <w:szCs w:val="18"/>
              </w:rPr>
              <w:t xml:space="preserve"> </w:t>
            </w:r>
            <w:r w:rsidRPr="003A5FFB">
              <w:rPr>
                <w:rFonts w:eastAsia="Calibri" w:cs="Calibri"/>
                <w:spacing w:val="1"/>
                <w:sz w:val="18"/>
                <w:szCs w:val="18"/>
              </w:rPr>
              <w:t>P</w:t>
            </w:r>
            <w:r w:rsidRPr="003A5FFB">
              <w:rPr>
                <w:rFonts w:eastAsia="Calibri" w:cs="Calibri"/>
                <w:spacing w:val="-1"/>
                <w:sz w:val="18"/>
                <w:szCs w:val="18"/>
              </w:rPr>
              <w:t>e</w:t>
            </w:r>
            <w:r w:rsidRPr="003A5FFB">
              <w:rPr>
                <w:rFonts w:eastAsia="Calibri" w:cs="Calibri"/>
                <w:spacing w:val="1"/>
                <w:sz w:val="18"/>
                <w:szCs w:val="18"/>
              </w:rPr>
              <w:t>r</w:t>
            </w:r>
            <w:r w:rsidRPr="003A5FFB">
              <w:rPr>
                <w:rFonts w:eastAsia="Calibri" w:cs="Calibri"/>
                <w:sz w:val="18"/>
                <w:szCs w:val="18"/>
              </w:rPr>
              <w:t>c</w:t>
            </w:r>
            <w:r w:rsidRPr="003A5FFB">
              <w:rPr>
                <w:rFonts w:eastAsia="Calibri" w:cs="Calibri"/>
                <w:spacing w:val="-1"/>
                <w:sz w:val="18"/>
                <w:szCs w:val="18"/>
              </w:rPr>
              <w:t>en</w:t>
            </w:r>
            <w:r w:rsidRPr="003A5FFB">
              <w:rPr>
                <w:rFonts w:eastAsia="Calibri" w:cs="Calibri"/>
                <w:sz w:val="18"/>
                <w:szCs w:val="18"/>
              </w:rPr>
              <w:t>t</w:t>
            </w:r>
            <w:r w:rsidRPr="003A5FFB">
              <w:rPr>
                <w:rFonts w:eastAsia="Calibri" w:cs="Calibri"/>
                <w:spacing w:val="-1"/>
                <w:sz w:val="18"/>
                <w:szCs w:val="18"/>
              </w:rPr>
              <w:t>ile</w:t>
            </w:r>
            <w:r w:rsidRPr="003A5FFB">
              <w:rPr>
                <w:rFonts w:eastAsia="Calibri" w:cs="Calibri"/>
                <w:sz w:val="18"/>
                <w:szCs w:val="18"/>
              </w:rPr>
              <w:t xml:space="preserve">s </w:t>
            </w:r>
            <w:r w:rsidRPr="003A5FFB">
              <w:rPr>
                <w:rFonts w:eastAsia="Calibri" w:cs="Calibri"/>
                <w:spacing w:val="1"/>
                <w:sz w:val="18"/>
                <w:szCs w:val="18"/>
              </w:rPr>
              <w:t>(SGP</w:t>
            </w:r>
            <w:r w:rsidRPr="003A5FFB">
              <w:rPr>
                <w:rFonts w:eastAsia="Calibri" w:cs="Calibri"/>
                <w:sz w:val="18"/>
                <w:szCs w:val="18"/>
              </w:rPr>
              <w:t>)</w:t>
            </w:r>
            <w:r w:rsidRPr="003A5FFB">
              <w:rPr>
                <w:rFonts w:eastAsia="Calibri" w:cs="Calibri"/>
                <w:spacing w:val="1"/>
                <w:sz w:val="18"/>
                <w:szCs w:val="18"/>
              </w:rPr>
              <w:t xml:space="preserve"> t</w:t>
            </w:r>
            <w:r w:rsidRPr="003A5FFB">
              <w:rPr>
                <w:rFonts w:eastAsia="Calibri" w:cs="Calibri"/>
                <w:sz w:val="18"/>
                <w:szCs w:val="18"/>
              </w:rPr>
              <w:t>o</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as</w:t>
            </w:r>
            <w:r w:rsidRPr="003A5FFB">
              <w:rPr>
                <w:rFonts w:eastAsia="Calibri" w:cs="Calibri"/>
                <w:spacing w:val="-1"/>
                <w:sz w:val="18"/>
                <w:szCs w:val="18"/>
              </w:rPr>
              <w:t>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ho</w:t>
            </w:r>
            <w:r w:rsidRPr="003A5FFB">
              <w:rPr>
                <w:rFonts w:eastAsia="Calibri" w:cs="Calibri"/>
                <w:sz w:val="18"/>
                <w:szCs w:val="18"/>
              </w:rPr>
              <w:t xml:space="preserve">w 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o</w:t>
            </w:r>
            <w:r w:rsidRPr="003A5FFB">
              <w:rPr>
                <w:rFonts w:eastAsia="Calibri" w:cs="Calibri"/>
                <w:sz w:val="18"/>
                <w:szCs w:val="18"/>
              </w:rPr>
              <w:t>f</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pacing w:val="-1"/>
                <w:sz w:val="18"/>
                <w:szCs w:val="18"/>
              </w:rPr>
              <w:t>uden</w:t>
            </w:r>
            <w:r w:rsidRPr="003A5FFB">
              <w:rPr>
                <w:rFonts w:eastAsia="Calibri" w:cs="Calibri"/>
                <w:sz w:val="18"/>
                <w:szCs w:val="18"/>
              </w:rPr>
              <w:t>ts’</w:t>
            </w:r>
            <w:r w:rsidRPr="003A5FFB">
              <w:rPr>
                <w:rFonts w:eastAsia="Calibri" w:cs="Calibri"/>
                <w:spacing w:val="1"/>
                <w:sz w:val="18"/>
                <w:szCs w:val="18"/>
              </w:rPr>
              <w:t xml:space="preserve"> </w:t>
            </w:r>
            <w:r w:rsidRPr="003A5FFB">
              <w:rPr>
                <w:rFonts w:eastAsia="Calibri" w:cs="Calibri"/>
                <w:sz w:val="18"/>
                <w:szCs w:val="18"/>
              </w:rPr>
              <w:t>ac</w:t>
            </w:r>
            <w:r w:rsidRPr="003A5FFB">
              <w:rPr>
                <w:rFonts w:eastAsia="Calibri" w:cs="Calibri"/>
                <w:spacing w:val="-1"/>
                <w:sz w:val="18"/>
                <w:szCs w:val="18"/>
              </w:rPr>
              <w:t>hie</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pacing w:val="1"/>
                <w:sz w:val="18"/>
                <w:szCs w:val="18"/>
              </w:rPr>
              <w:t>m</w:t>
            </w:r>
            <w:r w:rsidRPr="003A5FFB">
              <w:rPr>
                <w:rFonts w:eastAsia="Calibri" w:cs="Calibri"/>
                <w:spacing w:val="-1"/>
                <w:sz w:val="18"/>
                <w:szCs w:val="18"/>
              </w:rPr>
              <w:t>ent h</w:t>
            </w:r>
            <w:r w:rsidRPr="003A5FFB">
              <w:rPr>
                <w:rFonts w:eastAsia="Calibri" w:cs="Calibri"/>
                <w:sz w:val="18"/>
                <w:szCs w:val="18"/>
              </w:rPr>
              <w:t xml:space="preserve">as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w:t>
            </w:r>
            <w:r w:rsidRPr="003A5FFB">
              <w:rPr>
                <w:rFonts w:eastAsia="Calibri" w:cs="Calibri"/>
                <w:spacing w:val="1"/>
                <w:sz w:val="18"/>
                <w:szCs w:val="18"/>
              </w:rPr>
              <w:t>w</w:t>
            </w:r>
            <w:r w:rsidRPr="003A5FFB">
              <w:rPr>
                <w:rFonts w:eastAsia="Calibri" w:cs="Calibri"/>
                <w:sz w:val="18"/>
                <w:szCs w:val="18"/>
              </w:rPr>
              <w:t>n</w:t>
            </w:r>
            <w:r w:rsidRPr="003A5FFB">
              <w:rPr>
                <w:rFonts w:eastAsia="Calibri" w:cs="Calibri"/>
                <w:spacing w:val="-1"/>
                <w:sz w:val="18"/>
                <w:szCs w:val="18"/>
              </w:rPr>
              <w:t xml:space="preserve"> o</w:t>
            </w:r>
            <w:r w:rsidRPr="003A5FFB">
              <w:rPr>
                <w:rFonts w:eastAsia="Calibri" w:cs="Calibri"/>
                <w:sz w:val="18"/>
                <w:szCs w:val="18"/>
              </w:rPr>
              <w:t>r c</w:t>
            </w:r>
            <w:r w:rsidRPr="003A5FFB">
              <w:rPr>
                <w:rFonts w:eastAsia="Calibri" w:cs="Calibri"/>
                <w:spacing w:val="-1"/>
                <w:sz w:val="18"/>
                <w:szCs w:val="18"/>
              </w:rPr>
              <w:t>h</w:t>
            </w:r>
            <w:r w:rsidRPr="003A5FFB">
              <w:rPr>
                <w:rFonts w:eastAsia="Calibri" w:cs="Calibri"/>
                <w:sz w:val="18"/>
                <w:szCs w:val="18"/>
              </w:rPr>
              <w:t>a</w:t>
            </w:r>
            <w:r w:rsidRPr="003A5FFB">
              <w:rPr>
                <w:rFonts w:eastAsia="Calibri" w:cs="Calibri"/>
                <w:spacing w:val="-1"/>
                <w:sz w:val="18"/>
                <w:szCs w:val="18"/>
              </w:rPr>
              <w:t>nge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v</w:t>
            </w:r>
            <w:r w:rsidRPr="003A5FFB">
              <w:rPr>
                <w:rFonts w:eastAsia="Calibri" w:cs="Calibri"/>
                <w:spacing w:val="-1"/>
                <w:sz w:val="18"/>
                <w:szCs w:val="18"/>
              </w:rPr>
              <w:t>e</w:t>
            </w:r>
            <w:r w:rsidRPr="003A5FFB">
              <w:rPr>
                <w:rFonts w:eastAsia="Calibri" w:cs="Calibri"/>
                <w:sz w:val="18"/>
                <w:szCs w:val="18"/>
              </w:rPr>
              <w:t xml:space="preserve">r </w:t>
            </w:r>
            <w:r w:rsidRPr="003A5FFB">
              <w:rPr>
                <w:rFonts w:eastAsia="Calibri" w:cs="Calibri"/>
                <w:spacing w:val="1"/>
                <w:sz w:val="18"/>
                <w:szCs w:val="18"/>
              </w:rPr>
              <w:t>t</w:t>
            </w:r>
            <w:r w:rsidRPr="003A5FFB">
              <w:rPr>
                <w:rFonts w:eastAsia="Calibri" w:cs="Calibri"/>
                <w:spacing w:val="-1"/>
                <w:sz w:val="18"/>
                <w:szCs w:val="18"/>
              </w:rPr>
              <w:t>i</w:t>
            </w:r>
            <w:r w:rsidRPr="003A5FFB">
              <w:rPr>
                <w:rFonts w:eastAsia="Calibri" w:cs="Calibri"/>
                <w:spacing w:val="1"/>
                <w:sz w:val="18"/>
                <w:szCs w:val="18"/>
              </w:rPr>
              <w:t>m</w:t>
            </w:r>
            <w:r w:rsidRPr="003A5FFB">
              <w:rPr>
                <w:rFonts w:eastAsia="Calibri" w:cs="Calibri"/>
                <w:spacing w:val="-1"/>
                <w:sz w:val="18"/>
                <w:szCs w:val="18"/>
              </w:rPr>
              <w:t>e</w:t>
            </w:r>
            <w:r w:rsidRPr="003A5FFB">
              <w:rPr>
                <w:rFonts w:eastAsia="Calibri" w:cs="Calibri"/>
                <w:sz w:val="18"/>
                <w:szCs w:val="18"/>
              </w:rPr>
              <w:t xml:space="preserve">. </w:t>
            </w:r>
            <w:r w:rsidRPr="003A5FFB">
              <w:rPr>
                <w:rFonts w:eastAsia="Calibri" w:cs="Calibri"/>
                <w:spacing w:val="1"/>
                <w:sz w:val="18"/>
                <w:szCs w:val="18"/>
              </w:rPr>
              <w:t>T</w:t>
            </w:r>
            <w:r w:rsidRPr="003A5FFB">
              <w:rPr>
                <w:rFonts w:eastAsia="Calibri" w:cs="Calibri"/>
                <w:sz w:val="18"/>
                <w:szCs w:val="18"/>
              </w:rPr>
              <w:t>o</w:t>
            </w:r>
            <w:r w:rsidRPr="003A5FFB">
              <w:rPr>
                <w:rFonts w:eastAsia="Calibri" w:cs="Calibri"/>
                <w:spacing w:val="-1"/>
                <w:sz w:val="18"/>
                <w:szCs w:val="18"/>
              </w:rPr>
              <w:t xml:space="preserve"> b</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c</w:t>
            </w:r>
            <w:r w:rsidRPr="003A5FFB">
              <w:rPr>
                <w:rFonts w:eastAsia="Calibri" w:cs="Calibri"/>
                <w:spacing w:val="-1"/>
                <w:sz w:val="18"/>
                <w:szCs w:val="18"/>
              </w:rPr>
              <w:t>on</w:t>
            </w:r>
            <w:r w:rsidRPr="003A5FFB">
              <w:rPr>
                <w:rFonts w:eastAsia="Calibri" w:cs="Calibri"/>
                <w:sz w:val="18"/>
                <w:szCs w:val="18"/>
              </w:rPr>
              <w:t>s</w:t>
            </w:r>
            <w:r w:rsidRPr="003A5FFB">
              <w:rPr>
                <w:rFonts w:eastAsia="Calibri" w:cs="Calibri"/>
                <w:spacing w:val="-1"/>
                <w:sz w:val="18"/>
                <w:szCs w:val="18"/>
              </w:rPr>
              <w:t>ide</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d</w:t>
            </w:r>
            <w:r w:rsidRPr="003A5FFB">
              <w:rPr>
                <w:rFonts w:eastAsia="Calibri" w:cs="Calibri"/>
                <w:spacing w:val="-1"/>
                <w:sz w:val="18"/>
                <w:szCs w:val="18"/>
              </w:rPr>
              <w:t xml:space="preserve"> "o</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pacing w:val="-1"/>
                <w:sz w:val="18"/>
                <w:szCs w:val="18"/>
              </w:rPr>
              <w:t>ge</w:t>
            </w:r>
            <w:r w:rsidRPr="003A5FFB">
              <w:rPr>
                <w:rFonts w:eastAsia="Calibri" w:cs="Calibri"/>
                <w:spacing w:val="1"/>
                <w:sz w:val="18"/>
                <w:szCs w:val="18"/>
              </w:rPr>
              <w:t>t</w:t>
            </w:r>
            <w:r w:rsidRPr="003A5FFB">
              <w:rPr>
                <w:rFonts w:eastAsia="Calibri" w:cs="Calibri"/>
                <w:spacing w:val="-1"/>
                <w:sz w:val="18"/>
                <w:szCs w:val="18"/>
              </w:rPr>
              <w:t>"</w:t>
            </w:r>
            <w:r w:rsidRPr="003A5FFB">
              <w:rPr>
                <w:rFonts w:eastAsia="Calibri" w:cs="Calibri"/>
                <w:sz w:val="18"/>
                <w:szCs w:val="18"/>
              </w:rPr>
              <w:t>,</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oup</w:t>
            </w:r>
            <w:r w:rsidRPr="003A5FFB">
              <w:rPr>
                <w:rFonts w:eastAsia="Calibri" w:cs="Calibri"/>
                <w:spacing w:val="1"/>
                <w:sz w:val="18"/>
                <w:szCs w:val="18"/>
              </w:rPr>
              <w:t>'</w:t>
            </w:r>
            <w:r w:rsidRPr="003A5FFB">
              <w:rPr>
                <w:rFonts w:eastAsia="Calibri" w:cs="Calibri"/>
                <w:sz w:val="18"/>
                <w:szCs w:val="18"/>
              </w:rPr>
              <w:t xml:space="preserve">s </w:t>
            </w:r>
            <w:r w:rsidRPr="003A5FFB">
              <w:rPr>
                <w:rFonts w:eastAsia="Calibri" w:cs="Calibri"/>
                <w:spacing w:val="1"/>
                <w:sz w:val="18"/>
                <w:szCs w:val="18"/>
              </w:rPr>
              <w:t>SG</w:t>
            </w:r>
            <w:r w:rsidRPr="003A5FFB">
              <w:rPr>
                <w:rFonts w:eastAsia="Calibri" w:cs="Calibri"/>
                <w:sz w:val="18"/>
                <w:szCs w:val="18"/>
              </w:rPr>
              <w:t xml:space="preserve">P </w:t>
            </w:r>
            <w:r w:rsidRPr="003A5FFB">
              <w:rPr>
                <w:rFonts w:eastAsia="Calibri" w:cs="Calibri"/>
                <w:spacing w:val="1"/>
                <w:sz w:val="18"/>
                <w:szCs w:val="18"/>
              </w:rPr>
              <w:t>m</w:t>
            </w:r>
            <w:r w:rsidRPr="003A5FFB">
              <w:rPr>
                <w:rFonts w:eastAsia="Calibri" w:cs="Calibri"/>
                <w:spacing w:val="-1"/>
                <w:sz w:val="18"/>
                <w:szCs w:val="18"/>
              </w:rPr>
              <w:t>u</w:t>
            </w:r>
            <w:r w:rsidRPr="003A5FFB">
              <w:rPr>
                <w:rFonts w:eastAsia="Calibri" w:cs="Calibri"/>
                <w:sz w:val="18"/>
                <w:szCs w:val="18"/>
              </w:rPr>
              <w:t xml:space="preserve">st </w:t>
            </w:r>
            <w:r w:rsidRPr="003A5FFB">
              <w:rPr>
                <w:rFonts w:eastAsia="Calibri" w:cs="Calibri"/>
                <w:spacing w:val="-1"/>
                <w:sz w:val="18"/>
                <w:szCs w:val="18"/>
              </w:rPr>
              <w:t>in</w:t>
            </w:r>
            <w:r w:rsidRPr="003A5FFB">
              <w:rPr>
                <w:rFonts w:eastAsia="Calibri" w:cs="Calibri"/>
                <w:sz w:val="18"/>
                <w:szCs w:val="18"/>
              </w:rPr>
              <w:t>c</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ase</w:t>
            </w:r>
            <w:r w:rsidRPr="003A5FFB">
              <w:rPr>
                <w:rFonts w:eastAsia="Calibri" w:cs="Calibri"/>
                <w:spacing w:val="-1"/>
                <w:sz w:val="18"/>
                <w:szCs w:val="18"/>
              </w:rPr>
              <w:t xml:space="preserve"> b</w:t>
            </w:r>
            <w:r w:rsidRPr="003A5FFB">
              <w:rPr>
                <w:rFonts w:eastAsia="Calibri" w:cs="Calibri"/>
                <w:sz w:val="18"/>
                <w:szCs w:val="18"/>
              </w:rPr>
              <w:t xml:space="preserve">y 10 </w:t>
            </w:r>
            <w:r w:rsidRPr="003A5FFB">
              <w:rPr>
                <w:rFonts w:eastAsia="Calibri" w:cs="Calibri"/>
                <w:spacing w:val="-1"/>
                <w:sz w:val="18"/>
                <w:szCs w:val="18"/>
              </w:rPr>
              <w:t>poin</w:t>
            </w:r>
            <w:r w:rsidRPr="003A5FFB">
              <w:rPr>
                <w:rFonts w:eastAsia="Calibri" w:cs="Calibri"/>
                <w:sz w:val="18"/>
                <w:szCs w:val="18"/>
              </w:rPr>
              <w:t xml:space="preserve">ts </w:t>
            </w:r>
            <w:r w:rsidRPr="003A5FFB">
              <w:rPr>
                <w:rFonts w:eastAsia="Calibri" w:cs="Calibri"/>
                <w:spacing w:val="-1"/>
                <w:sz w:val="18"/>
                <w:szCs w:val="18"/>
              </w:rPr>
              <w:t>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pacing w:val="-1"/>
                <w:sz w:val="18"/>
                <w:szCs w:val="18"/>
              </w:rPr>
              <w:t>o</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fr</w:t>
            </w:r>
            <w:r w:rsidRPr="003A5FFB">
              <w:rPr>
                <w:rFonts w:eastAsia="Calibri" w:cs="Calibri"/>
                <w:spacing w:val="-1"/>
                <w:sz w:val="18"/>
                <w:szCs w:val="18"/>
              </w:rPr>
              <w:t>o</w:t>
            </w:r>
            <w:r w:rsidRPr="003A5FFB">
              <w:rPr>
                <w:rFonts w:eastAsia="Calibri" w:cs="Calibri"/>
                <w:sz w:val="18"/>
                <w:szCs w:val="18"/>
              </w:rPr>
              <w:t>m</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p</w:t>
            </w:r>
            <w:r w:rsidRPr="003A5FFB">
              <w:rPr>
                <w:rFonts w:eastAsia="Calibri" w:cs="Calibri"/>
                <w:spacing w:val="1"/>
                <w:sz w:val="18"/>
                <w:szCs w:val="18"/>
              </w:rPr>
              <w:t>r</w:t>
            </w:r>
            <w:r w:rsidRPr="003A5FFB">
              <w:rPr>
                <w:rFonts w:eastAsia="Calibri" w:cs="Calibri"/>
                <w:spacing w:val="-1"/>
                <w:sz w:val="18"/>
                <w:szCs w:val="18"/>
              </w:rPr>
              <w:t>e</w:t>
            </w:r>
            <w:r w:rsidRPr="003A5FFB">
              <w:rPr>
                <w:rFonts w:eastAsia="Calibri" w:cs="Calibri"/>
                <w:sz w:val="18"/>
                <w:szCs w:val="18"/>
              </w:rPr>
              <w:t>v</w:t>
            </w:r>
            <w:r w:rsidRPr="003A5FFB">
              <w:rPr>
                <w:rFonts w:eastAsia="Calibri" w:cs="Calibri"/>
                <w:spacing w:val="-1"/>
                <w:sz w:val="18"/>
                <w:szCs w:val="18"/>
              </w:rPr>
              <w:t>iou</w:t>
            </w:r>
            <w:r w:rsidRPr="003A5FFB">
              <w:rPr>
                <w:rFonts w:eastAsia="Calibri" w:cs="Calibri"/>
                <w:sz w:val="18"/>
                <w:szCs w:val="18"/>
              </w:rPr>
              <w:t>s y</w:t>
            </w:r>
            <w:r w:rsidRPr="003A5FFB">
              <w:rPr>
                <w:rFonts w:eastAsia="Calibri" w:cs="Calibri"/>
                <w:spacing w:val="-1"/>
                <w:sz w:val="18"/>
                <w:szCs w:val="18"/>
              </w:rPr>
              <w:t>e</w:t>
            </w:r>
            <w:r w:rsidRPr="003A5FFB">
              <w:rPr>
                <w:rFonts w:eastAsia="Calibri" w:cs="Calibri"/>
                <w:sz w:val="18"/>
                <w:szCs w:val="18"/>
              </w:rPr>
              <w:t>a</w:t>
            </w:r>
            <w:r w:rsidRPr="003A5FFB">
              <w:rPr>
                <w:rFonts w:eastAsia="Calibri" w:cs="Calibri"/>
                <w:spacing w:val="1"/>
                <w:sz w:val="18"/>
                <w:szCs w:val="18"/>
              </w:rPr>
              <w:t>r</w:t>
            </w:r>
            <w:r w:rsidRPr="003A5FFB">
              <w:rPr>
                <w:rFonts w:eastAsia="Calibri" w:cs="Calibri"/>
                <w:sz w:val="18"/>
                <w:szCs w:val="18"/>
              </w:rPr>
              <w:t>,</w:t>
            </w:r>
            <w:r w:rsidRPr="003A5FFB">
              <w:rPr>
                <w:rFonts w:eastAsia="Calibri" w:cs="Calibri"/>
                <w:spacing w:val="1"/>
                <w:sz w:val="18"/>
                <w:szCs w:val="18"/>
              </w:rPr>
              <w:t xml:space="preserve"> </w:t>
            </w:r>
            <w:r w:rsidRPr="003A5FFB">
              <w:rPr>
                <w:rFonts w:eastAsia="Calibri" w:cs="Calibri"/>
                <w:spacing w:val="-1"/>
                <w:sz w:val="18"/>
                <w:szCs w:val="18"/>
              </w:rPr>
              <w:t>o</w:t>
            </w:r>
            <w:r w:rsidRPr="003A5FFB">
              <w:rPr>
                <w:rFonts w:eastAsia="Calibri" w:cs="Calibri"/>
                <w:sz w:val="18"/>
                <w:szCs w:val="18"/>
              </w:rPr>
              <w:t xml:space="preserve">r a </w:t>
            </w:r>
            <w:r w:rsidRPr="003A5FFB">
              <w:rPr>
                <w:rFonts w:eastAsia="Calibri" w:cs="Calibri"/>
                <w:spacing w:val="-1"/>
                <w:sz w:val="18"/>
                <w:szCs w:val="18"/>
              </w:rPr>
              <w:t>g</w:t>
            </w:r>
            <w:r w:rsidRPr="003A5FFB">
              <w:rPr>
                <w:rFonts w:eastAsia="Calibri" w:cs="Calibri"/>
                <w:spacing w:val="1"/>
                <w:sz w:val="18"/>
                <w:szCs w:val="18"/>
              </w:rPr>
              <w:t>r</w:t>
            </w:r>
            <w:r w:rsidRPr="003A5FFB">
              <w:rPr>
                <w:rFonts w:eastAsia="Calibri" w:cs="Calibri"/>
                <w:spacing w:val="-1"/>
                <w:sz w:val="18"/>
                <w:szCs w:val="18"/>
              </w:rPr>
              <w:t>ou</w:t>
            </w:r>
            <w:r w:rsidRPr="003A5FFB">
              <w:rPr>
                <w:rFonts w:eastAsia="Calibri" w:cs="Calibri"/>
                <w:sz w:val="18"/>
                <w:szCs w:val="18"/>
              </w:rPr>
              <w:t>p</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u</w:t>
            </w:r>
            <w:r w:rsidRPr="003A5FFB">
              <w:rPr>
                <w:rFonts w:eastAsia="Calibri" w:cs="Calibri"/>
                <w:sz w:val="18"/>
                <w:szCs w:val="18"/>
              </w:rPr>
              <w:t>st</w:t>
            </w:r>
            <w:r>
              <w:rPr>
                <w:rFonts w:eastAsia="Calibri" w:cs="Calibri"/>
                <w:sz w:val="18"/>
                <w:szCs w:val="18"/>
              </w:rPr>
              <w:t xml:space="preserve"> </w:t>
            </w:r>
            <w:r w:rsidRPr="003A5FFB">
              <w:rPr>
                <w:rFonts w:eastAsia="Calibri" w:cs="Calibri"/>
                <w:sz w:val="18"/>
                <w:szCs w:val="18"/>
              </w:rPr>
              <w:t>ac</w:t>
            </w:r>
            <w:r w:rsidRPr="003A5FFB">
              <w:rPr>
                <w:rFonts w:eastAsia="Calibri" w:cs="Calibri"/>
                <w:spacing w:val="-1"/>
                <w:sz w:val="18"/>
                <w:szCs w:val="18"/>
              </w:rPr>
              <w:t>hie</w:t>
            </w:r>
            <w:r w:rsidRPr="003A5FFB">
              <w:rPr>
                <w:rFonts w:eastAsia="Calibri" w:cs="Calibri"/>
                <w:sz w:val="18"/>
                <w:szCs w:val="18"/>
              </w:rPr>
              <w:t>ve</w:t>
            </w:r>
            <w:r w:rsidRPr="003A5FFB">
              <w:rPr>
                <w:rFonts w:eastAsia="Calibri" w:cs="Calibri"/>
                <w:spacing w:val="-1"/>
                <w:sz w:val="18"/>
                <w:szCs w:val="18"/>
              </w:rPr>
              <w:t xml:space="preserve"> o</w:t>
            </w:r>
            <w:r w:rsidRPr="003A5FFB">
              <w:rPr>
                <w:rFonts w:eastAsia="Calibri" w:cs="Calibri"/>
                <w:sz w:val="18"/>
                <w:szCs w:val="18"/>
              </w:rPr>
              <w:t xml:space="preserve">r </w:t>
            </w:r>
            <w:r w:rsidRPr="003A5FFB">
              <w:rPr>
                <w:rFonts w:eastAsia="Calibri" w:cs="Calibri"/>
                <w:spacing w:val="1"/>
                <w:sz w:val="18"/>
                <w:szCs w:val="18"/>
              </w:rPr>
              <w:t>m</w:t>
            </w:r>
            <w:r w:rsidRPr="003A5FFB">
              <w:rPr>
                <w:rFonts w:eastAsia="Calibri" w:cs="Calibri"/>
                <w:sz w:val="18"/>
                <w:szCs w:val="18"/>
              </w:rPr>
              <w:t>a</w:t>
            </w:r>
            <w:r w:rsidRPr="003A5FFB">
              <w:rPr>
                <w:rFonts w:eastAsia="Calibri" w:cs="Calibri"/>
                <w:spacing w:val="-1"/>
                <w:sz w:val="18"/>
                <w:szCs w:val="18"/>
              </w:rPr>
              <w:t>in</w:t>
            </w:r>
            <w:r w:rsidRPr="003A5FFB">
              <w:rPr>
                <w:rFonts w:eastAsia="Calibri" w:cs="Calibri"/>
                <w:sz w:val="18"/>
                <w:szCs w:val="18"/>
              </w:rPr>
              <w:t>ta</w:t>
            </w:r>
            <w:r w:rsidRPr="003A5FFB">
              <w:rPr>
                <w:rFonts w:eastAsia="Calibri" w:cs="Calibri"/>
                <w:spacing w:val="-1"/>
                <w:sz w:val="18"/>
                <w:szCs w:val="18"/>
              </w:rPr>
              <w:t>i</w:t>
            </w:r>
            <w:r w:rsidRPr="003A5FFB">
              <w:rPr>
                <w:rFonts w:eastAsia="Calibri" w:cs="Calibri"/>
                <w:sz w:val="18"/>
                <w:szCs w:val="18"/>
              </w:rPr>
              <w:t>n</w:t>
            </w:r>
            <w:r w:rsidRPr="003A5FFB">
              <w:rPr>
                <w:rFonts w:eastAsia="Calibri" w:cs="Calibri"/>
                <w:spacing w:val="-1"/>
                <w:sz w:val="18"/>
                <w:szCs w:val="18"/>
              </w:rPr>
              <w:t xml:space="preserve"> </w:t>
            </w:r>
            <w:r w:rsidRPr="003A5FFB">
              <w:rPr>
                <w:rFonts w:eastAsia="Calibri" w:cs="Calibri"/>
                <w:sz w:val="18"/>
                <w:szCs w:val="18"/>
              </w:rPr>
              <w:t xml:space="preserve">a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an</w:t>
            </w:r>
            <w:r w:rsidRPr="003A5FFB">
              <w:rPr>
                <w:rFonts w:eastAsia="Calibri" w:cs="Calibri"/>
                <w:spacing w:val="-1"/>
                <w:sz w:val="18"/>
                <w:szCs w:val="18"/>
              </w:rPr>
              <w:t xml:space="preserve"> </w:t>
            </w:r>
            <w:r w:rsidRPr="003A5FFB">
              <w:rPr>
                <w:rFonts w:eastAsia="Calibri" w:cs="Calibri"/>
                <w:spacing w:val="1"/>
                <w:sz w:val="18"/>
                <w:szCs w:val="18"/>
              </w:rPr>
              <w:t>SG</w:t>
            </w:r>
            <w:r w:rsidRPr="003A5FFB">
              <w:rPr>
                <w:rFonts w:eastAsia="Calibri" w:cs="Calibri"/>
                <w:sz w:val="18"/>
                <w:szCs w:val="18"/>
              </w:rPr>
              <w:t>P</w:t>
            </w:r>
            <w:r w:rsidRPr="003A5FFB">
              <w:rPr>
                <w:rFonts w:eastAsia="Calibri" w:cs="Calibri"/>
                <w:spacing w:val="1"/>
                <w:sz w:val="18"/>
                <w:szCs w:val="18"/>
              </w:rPr>
              <w:t xml:space="preserve"> </w:t>
            </w:r>
            <w:r w:rsidRPr="003A5FFB">
              <w:rPr>
                <w:rFonts w:eastAsia="Calibri" w:cs="Calibri"/>
                <w:sz w:val="18"/>
                <w:szCs w:val="18"/>
              </w:rPr>
              <w:t xml:space="preserve">at </w:t>
            </w:r>
            <w:r w:rsidRPr="003A5FFB">
              <w:rPr>
                <w:rFonts w:eastAsia="Calibri" w:cs="Calibri"/>
                <w:spacing w:val="-1"/>
                <w:sz w:val="18"/>
                <w:szCs w:val="18"/>
              </w:rPr>
              <w:t>le</w:t>
            </w:r>
            <w:r w:rsidRPr="003A5FFB">
              <w:rPr>
                <w:rFonts w:eastAsia="Calibri" w:cs="Calibri"/>
                <w:sz w:val="18"/>
                <w:szCs w:val="18"/>
              </w:rPr>
              <w:t xml:space="preserve">ast </w:t>
            </w:r>
            <w:r w:rsidRPr="003A5FFB">
              <w:rPr>
                <w:rFonts w:eastAsia="Calibri" w:cs="Calibri"/>
                <w:spacing w:val="-1"/>
                <w:sz w:val="18"/>
                <w:szCs w:val="18"/>
              </w:rPr>
              <w:t>on</w:t>
            </w:r>
            <w:r w:rsidRPr="003A5FFB">
              <w:rPr>
                <w:rFonts w:eastAsia="Calibri" w:cs="Calibri"/>
                <w:sz w:val="18"/>
                <w:szCs w:val="18"/>
              </w:rPr>
              <w:t>e</w:t>
            </w:r>
            <w:r w:rsidRPr="003A5FFB">
              <w:rPr>
                <w:rFonts w:eastAsia="Calibri" w:cs="Calibri"/>
                <w:spacing w:val="-1"/>
                <w:sz w:val="18"/>
                <w:szCs w:val="18"/>
              </w:rPr>
              <w:t xml:space="preserve"> poin</w:t>
            </w:r>
            <w:r w:rsidRPr="003A5FFB">
              <w:rPr>
                <w:rFonts w:eastAsia="Calibri" w:cs="Calibri"/>
                <w:sz w:val="18"/>
                <w:szCs w:val="18"/>
              </w:rPr>
              <w:t>t a</w:t>
            </w:r>
            <w:r w:rsidRPr="003A5FFB">
              <w:rPr>
                <w:rFonts w:eastAsia="Calibri" w:cs="Calibri"/>
                <w:spacing w:val="-1"/>
                <w:sz w:val="18"/>
                <w:szCs w:val="18"/>
              </w:rPr>
              <w:t>bo</w:t>
            </w:r>
            <w:r w:rsidRPr="003A5FFB">
              <w:rPr>
                <w:rFonts w:eastAsia="Calibri" w:cs="Calibri"/>
                <w:sz w:val="18"/>
                <w:szCs w:val="18"/>
              </w:rPr>
              <w:t>ve</w:t>
            </w:r>
            <w:r w:rsidRPr="003A5FFB">
              <w:rPr>
                <w:rFonts w:eastAsia="Calibri" w:cs="Calibri"/>
                <w:spacing w:val="-1"/>
                <w:sz w:val="18"/>
                <w:szCs w:val="18"/>
              </w:rPr>
              <w:t xml:space="preserve"> </w:t>
            </w:r>
            <w:r w:rsidRPr="003A5FFB">
              <w:rPr>
                <w:rFonts w:eastAsia="Calibri" w:cs="Calibri"/>
                <w:spacing w:val="1"/>
                <w:sz w:val="18"/>
                <w:szCs w:val="18"/>
              </w:rPr>
              <w:t>t</w:t>
            </w:r>
            <w:r w:rsidRPr="003A5FFB">
              <w:rPr>
                <w:rFonts w:eastAsia="Calibri" w:cs="Calibri"/>
                <w:spacing w:val="-1"/>
                <w:sz w:val="18"/>
                <w:szCs w:val="18"/>
              </w:rPr>
              <w:t>h</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z w:val="18"/>
                <w:szCs w:val="18"/>
              </w:rPr>
              <w:t>s</w:t>
            </w:r>
            <w:r w:rsidRPr="003A5FFB">
              <w:rPr>
                <w:rFonts w:eastAsia="Calibri" w:cs="Calibri"/>
                <w:spacing w:val="1"/>
                <w:sz w:val="18"/>
                <w:szCs w:val="18"/>
              </w:rPr>
              <w:t>t</w:t>
            </w:r>
            <w:r w:rsidRPr="003A5FFB">
              <w:rPr>
                <w:rFonts w:eastAsia="Calibri" w:cs="Calibri"/>
                <w:sz w:val="18"/>
                <w:szCs w:val="18"/>
              </w:rPr>
              <w:t>a</w:t>
            </w:r>
            <w:r w:rsidRPr="003A5FFB">
              <w:rPr>
                <w:rFonts w:eastAsia="Calibri" w:cs="Calibri"/>
                <w:spacing w:val="1"/>
                <w:sz w:val="18"/>
                <w:szCs w:val="18"/>
              </w:rPr>
              <w:t>t</w:t>
            </w:r>
            <w:r w:rsidRPr="003A5FFB">
              <w:rPr>
                <w:rFonts w:eastAsia="Calibri" w:cs="Calibri"/>
                <w:sz w:val="18"/>
                <w:szCs w:val="18"/>
              </w:rPr>
              <w:t>e</w:t>
            </w:r>
            <w:r w:rsidRPr="003A5FFB">
              <w:rPr>
                <w:rFonts w:eastAsia="Calibri" w:cs="Calibri"/>
                <w:spacing w:val="-1"/>
                <w:sz w:val="18"/>
                <w:szCs w:val="18"/>
              </w:rPr>
              <w:t xml:space="preserve"> </w:t>
            </w:r>
            <w:r w:rsidRPr="003A5FFB">
              <w:rPr>
                <w:rFonts w:eastAsia="Calibri" w:cs="Calibri"/>
                <w:spacing w:val="1"/>
                <w:sz w:val="18"/>
                <w:szCs w:val="18"/>
              </w:rPr>
              <w:t>m</w:t>
            </w:r>
            <w:r w:rsidRPr="003A5FFB">
              <w:rPr>
                <w:rFonts w:eastAsia="Calibri" w:cs="Calibri"/>
                <w:spacing w:val="-1"/>
                <w:sz w:val="18"/>
                <w:szCs w:val="18"/>
              </w:rPr>
              <w:t>edi</w:t>
            </w:r>
            <w:r w:rsidRPr="003A5FFB">
              <w:rPr>
                <w:rFonts w:eastAsia="Calibri" w:cs="Calibri"/>
                <w:sz w:val="18"/>
                <w:szCs w:val="18"/>
              </w:rPr>
              <w:t>a</w:t>
            </w:r>
            <w:r w:rsidRPr="003A5FFB">
              <w:rPr>
                <w:rFonts w:eastAsia="Calibri" w:cs="Calibri"/>
                <w:spacing w:val="-1"/>
                <w:sz w:val="18"/>
                <w:szCs w:val="18"/>
              </w:rPr>
              <w:t>n</w:t>
            </w:r>
            <w:r w:rsidRPr="003A5FFB">
              <w:rPr>
                <w:rFonts w:eastAsia="Calibri" w:cs="Calibri"/>
                <w:sz w:val="18"/>
                <w:szCs w:val="18"/>
              </w:rPr>
              <w:t>. In</w:t>
            </w:r>
            <w:r>
              <w:rPr>
                <w:rFonts w:eastAsia="Calibri" w:cs="Calibri"/>
                <w:sz w:val="18"/>
                <w:szCs w:val="18"/>
              </w:rPr>
              <w:t xml:space="preserve"> </w:t>
            </w:r>
            <w:r w:rsidRPr="003A5FFB">
              <w:rPr>
                <w:rFonts w:eastAsia="Calibri" w:cs="Calibri"/>
                <w:sz w:val="18"/>
                <w:szCs w:val="18"/>
              </w:rPr>
              <w:t>2013,</w:t>
            </w:r>
            <w:r w:rsidRPr="003A5FFB">
              <w:rPr>
                <w:rFonts w:eastAsia="Calibri" w:cs="Calibri"/>
                <w:spacing w:val="1"/>
                <w:sz w:val="18"/>
                <w:szCs w:val="18"/>
              </w:rPr>
              <w:t xml:space="preserve"> t</w:t>
            </w:r>
            <w:r w:rsidRPr="003A5FFB">
              <w:rPr>
                <w:rFonts w:eastAsia="Calibri" w:cs="Calibri"/>
                <w:spacing w:val="-1"/>
                <w:sz w:val="18"/>
                <w:szCs w:val="18"/>
              </w:rPr>
              <w:t>h</w:t>
            </w:r>
            <w:r w:rsidRPr="003A5FFB">
              <w:rPr>
                <w:rFonts w:eastAsia="Calibri" w:cs="Calibri"/>
                <w:sz w:val="18"/>
                <w:szCs w:val="18"/>
              </w:rPr>
              <w:t xml:space="preserve">at </w:t>
            </w:r>
            <w:r w:rsidRPr="003A5FFB">
              <w:rPr>
                <w:rFonts w:eastAsia="Calibri" w:cs="Calibri"/>
                <w:spacing w:val="1"/>
                <w:sz w:val="18"/>
                <w:szCs w:val="18"/>
              </w:rPr>
              <w:t>f</w:t>
            </w:r>
            <w:r w:rsidRPr="003A5FFB">
              <w:rPr>
                <w:rFonts w:eastAsia="Calibri" w:cs="Calibri"/>
                <w:spacing w:val="-1"/>
                <w:sz w:val="18"/>
                <w:szCs w:val="18"/>
              </w:rPr>
              <w:t>igu</w:t>
            </w:r>
            <w:r w:rsidRPr="003A5FFB">
              <w:rPr>
                <w:rFonts w:eastAsia="Calibri" w:cs="Calibri"/>
                <w:spacing w:val="1"/>
                <w:sz w:val="18"/>
                <w:szCs w:val="18"/>
              </w:rPr>
              <w:t>r</w:t>
            </w:r>
            <w:r w:rsidRPr="003A5FFB">
              <w:rPr>
                <w:rFonts w:eastAsia="Calibri" w:cs="Calibri"/>
                <w:sz w:val="18"/>
                <w:szCs w:val="18"/>
              </w:rPr>
              <w:t>e</w:t>
            </w:r>
            <w:r w:rsidRPr="003A5FFB">
              <w:rPr>
                <w:rFonts w:eastAsia="Calibri" w:cs="Calibri"/>
                <w:spacing w:val="-1"/>
                <w:sz w:val="18"/>
                <w:szCs w:val="18"/>
              </w:rPr>
              <w:t xml:space="preserve"> i</w:t>
            </w:r>
            <w:r w:rsidRPr="003A5FFB">
              <w:rPr>
                <w:rFonts w:eastAsia="Calibri" w:cs="Calibri"/>
                <w:sz w:val="18"/>
                <w:szCs w:val="18"/>
              </w:rPr>
              <w:t>s 51.</w:t>
            </w:r>
          </w:p>
        </w:tc>
        <w:tc>
          <w:tcPr>
            <w:tcW w:w="315" w:type="pct"/>
          </w:tcPr>
          <w:p w14:paraId="2F7017ED" w14:textId="77777777" w:rsidR="002B1A16" w:rsidRPr="003A5FFB" w:rsidRDefault="002B1A16" w:rsidP="00124E55">
            <w:pPr>
              <w:spacing w:line="205" w:lineRule="exact"/>
              <w:ind w:left="246" w:right="-20"/>
              <w:rPr>
                <w:rFonts w:eastAsia="Calibri" w:cs="Calibri"/>
                <w:sz w:val="18"/>
                <w:szCs w:val="18"/>
              </w:rPr>
            </w:pPr>
            <w:r w:rsidRPr="003A5FFB">
              <w:rPr>
                <w:rFonts w:eastAsia="Calibri" w:cs="Calibri"/>
                <w:sz w:val="18"/>
                <w:szCs w:val="18"/>
              </w:rPr>
              <w:t>67.5</w:t>
            </w:r>
          </w:p>
        </w:tc>
        <w:tc>
          <w:tcPr>
            <w:tcW w:w="315" w:type="pct"/>
          </w:tcPr>
          <w:p w14:paraId="2F7017EE"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7017EF"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62.0</w:t>
            </w:r>
          </w:p>
        </w:tc>
        <w:tc>
          <w:tcPr>
            <w:tcW w:w="315" w:type="pct"/>
          </w:tcPr>
          <w:p w14:paraId="2F7017F0"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7017F1"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49.5</w:t>
            </w:r>
          </w:p>
        </w:tc>
        <w:tc>
          <w:tcPr>
            <w:tcW w:w="315" w:type="pct"/>
          </w:tcPr>
          <w:p w14:paraId="2F7017F2"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7017F3"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51.0</w:t>
            </w:r>
          </w:p>
        </w:tc>
        <w:tc>
          <w:tcPr>
            <w:tcW w:w="315" w:type="pct"/>
          </w:tcPr>
          <w:p w14:paraId="2F7017F4"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51.0</w:t>
            </w:r>
          </w:p>
        </w:tc>
        <w:tc>
          <w:tcPr>
            <w:tcW w:w="313" w:type="pct"/>
          </w:tcPr>
          <w:p w14:paraId="2F7017F5" w14:textId="77777777" w:rsidR="002B1A16" w:rsidRPr="003A5FFB" w:rsidRDefault="002B1A16" w:rsidP="00124E55">
            <w:pPr>
              <w:spacing w:line="205" w:lineRule="exact"/>
              <w:ind w:left="253" w:right="-20"/>
              <w:rPr>
                <w:rFonts w:eastAsia="Calibri" w:cs="Calibri"/>
                <w:sz w:val="18"/>
                <w:szCs w:val="18"/>
              </w:rPr>
            </w:pPr>
            <w:r w:rsidRPr="003A5FFB">
              <w:rPr>
                <w:rFonts w:eastAsia="Calibri" w:cs="Calibri"/>
                <w:sz w:val="18"/>
                <w:szCs w:val="18"/>
              </w:rPr>
              <w:t>51.0</w:t>
            </w:r>
          </w:p>
        </w:tc>
      </w:tr>
      <w:tr w:rsidR="002B1A16" w:rsidRPr="003A5FFB" w14:paraId="2F701801" w14:textId="77777777" w:rsidTr="00124E55">
        <w:trPr>
          <w:trHeight w:hRule="exact" w:val="257"/>
        </w:trPr>
        <w:tc>
          <w:tcPr>
            <w:tcW w:w="2167" w:type="pct"/>
          </w:tcPr>
          <w:p w14:paraId="2F7017F7"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w:t>
            </w:r>
            <w:r w:rsidRPr="003A5FFB">
              <w:rPr>
                <w:rFonts w:eastAsia="Calibri" w:cs="Calibri"/>
                <w:b/>
                <w:bCs/>
                <w:spacing w:val="1"/>
                <w:sz w:val="18"/>
                <w:szCs w:val="18"/>
              </w:rPr>
              <w:t>g</w:t>
            </w:r>
            <w:r w:rsidRPr="003A5FFB">
              <w:rPr>
                <w:rFonts w:eastAsia="Calibri" w:cs="Calibri"/>
                <w:b/>
                <w:bCs/>
                <w:sz w:val="18"/>
                <w:szCs w:val="18"/>
              </w:rPr>
              <w:t>h n</w:t>
            </w:r>
            <w:r w:rsidRPr="003A5FFB">
              <w:rPr>
                <w:rFonts w:eastAsia="Calibri" w:cs="Calibri"/>
                <w:b/>
                <w:bCs/>
                <w:spacing w:val="1"/>
                <w:sz w:val="18"/>
                <w:szCs w:val="18"/>
              </w:rPr>
              <w:t>ee</w:t>
            </w:r>
            <w:r w:rsidRPr="003A5FFB">
              <w:rPr>
                <w:rFonts w:eastAsia="Calibri" w:cs="Calibri"/>
                <w:b/>
                <w:bCs/>
                <w:sz w:val="18"/>
                <w:szCs w:val="18"/>
              </w:rPr>
              <w:t>ds</w:t>
            </w:r>
          </w:p>
        </w:tc>
        <w:tc>
          <w:tcPr>
            <w:tcW w:w="315" w:type="pct"/>
          </w:tcPr>
          <w:p w14:paraId="2F7017F8"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68.0</w:t>
            </w:r>
          </w:p>
        </w:tc>
        <w:tc>
          <w:tcPr>
            <w:tcW w:w="315" w:type="pct"/>
          </w:tcPr>
          <w:p w14:paraId="2F7017F9"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FA"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60.5</w:t>
            </w:r>
          </w:p>
        </w:tc>
        <w:tc>
          <w:tcPr>
            <w:tcW w:w="315" w:type="pct"/>
          </w:tcPr>
          <w:p w14:paraId="2F7017FB"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FC"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50.0</w:t>
            </w:r>
          </w:p>
        </w:tc>
        <w:tc>
          <w:tcPr>
            <w:tcW w:w="315" w:type="pct"/>
          </w:tcPr>
          <w:p w14:paraId="2F7017FD"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FE"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7FF"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701800"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r>
      <w:tr w:rsidR="002B1A16" w:rsidRPr="003A5FFB" w14:paraId="2F70180C" w14:textId="77777777" w:rsidTr="00124E55">
        <w:trPr>
          <w:trHeight w:hRule="exact" w:val="257"/>
        </w:trPr>
        <w:tc>
          <w:tcPr>
            <w:tcW w:w="2167" w:type="pct"/>
          </w:tcPr>
          <w:p w14:paraId="2F701802"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 xml:space="preserve">Low </w:t>
            </w:r>
            <w:r w:rsidRPr="003A5FFB">
              <w:rPr>
                <w:rFonts w:eastAsia="Calibri" w:cs="Calibri"/>
                <w:b/>
                <w:bCs/>
                <w:spacing w:val="-1"/>
                <w:sz w:val="18"/>
                <w:szCs w:val="18"/>
              </w:rPr>
              <w:t>i</w:t>
            </w:r>
            <w:r w:rsidRPr="003A5FFB">
              <w:rPr>
                <w:rFonts w:eastAsia="Calibri" w:cs="Calibri"/>
                <w:b/>
                <w:bCs/>
                <w:sz w:val="18"/>
                <w:szCs w:val="18"/>
              </w:rPr>
              <w:t>n</w:t>
            </w:r>
            <w:r w:rsidRPr="003A5FFB">
              <w:rPr>
                <w:rFonts w:eastAsia="Calibri" w:cs="Calibri"/>
                <w:b/>
                <w:bCs/>
                <w:spacing w:val="1"/>
                <w:sz w:val="18"/>
                <w:szCs w:val="18"/>
              </w:rPr>
              <w:t>c</w:t>
            </w:r>
            <w:r w:rsidRPr="003A5FFB">
              <w:rPr>
                <w:rFonts w:eastAsia="Calibri" w:cs="Calibri"/>
                <w:b/>
                <w:bCs/>
                <w:sz w:val="18"/>
                <w:szCs w:val="18"/>
              </w:rPr>
              <w:t>o</w:t>
            </w:r>
            <w:r w:rsidRPr="003A5FFB">
              <w:rPr>
                <w:rFonts w:eastAsia="Calibri" w:cs="Calibri"/>
                <w:b/>
                <w:bCs/>
                <w:spacing w:val="1"/>
                <w:sz w:val="18"/>
                <w:szCs w:val="18"/>
              </w:rPr>
              <w:t>m</w:t>
            </w:r>
            <w:r w:rsidRPr="003A5FFB">
              <w:rPr>
                <w:rFonts w:eastAsia="Calibri" w:cs="Calibri"/>
                <w:b/>
                <w:bCs/>
                <w:sz w:val="18"/>
                <w:szCs w:val="18"/>
              </w:rPr>
              <w:t>e</w:t>
            </w:r>
          </w:p>
        </w:tc>
        <w:tc>
          <w:tcPr>
            <w:tcW w:w="315" w:type="pct"/>
          </w:tcPr>
          <w:p w14:paraId="2F701803"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67.5</w:t>
            </w:r>
          </w:p>
        </w:tc>
        <w:tc>
          <w:tcPr>
            <w:tcW w:w="315" w:type="pct"/>
          </w:tcPr>
          <w:p w14:paraId="2F701804"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05"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58.5</w:t>
            </w:r>
          </w:p>
        </w:tc>
        <w:tc>
          <w:tcPr>
            <w:tcW w:w="315" w:type="pct"/>
          </w:tcPr>
          <w:p w14:paraId="2F70180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0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49.0</w:t>
            </w:r>
          </w:p>
        </w:tc>
        <w:tc>
          <w:tcPr>
            <w:tcW w:w="315" w:type="pct"/>
          </w:tcPr>
          <w:p w14:paraId="2F701808"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09"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0A"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70180B"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r>
      <w:tr w:rsidR="002B1A16" w:rsidRPr="003A5FFB" w14:paraId="2F701817" w14:textId="77777777" w:rsidTr="00124E55">
        <w:trPr>
          <w:trHeight w:hRule="exact" w:val="257"/>
        </w:trPr>
        <w:tc>
          <w:tcPr>
            <w:tcW w:w="2167" w:type="pct"/>
          </w:tcPr>
          <w:p w14:paraId="2F70180D"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E</w:t>
            </w:r>
            <w:r w:rsidRPr="003A5FFB">
              <w:rPr>
                <w:rFonts w:eastAsia="Calibri" w:cs="Calibri"/>
                <w:b/>
                <w:bCs/>
                <w:sz w:val="18"/>
                <w:szCs w:val="18"/>
              </w:rPr>
              <w:t xml:space="preserve">LL and </w:t>
            </w:r>
            <w:r w:rsidRPr="003A5FFB">
              <w:rPr>
                <w:rFonts w:eastAsia="Calibri" w:cs="Calibri"/>
                <w:b/>
                <w:bCs/>
                <w:spacing w:val="1"/>
                <w:sz w:val="18"/>
                <w:szCs w:val="18"/>
              </w:rPr>
              <w:t>F</w:t>
            </w:r>
            <w:r w:rsidRPr="003A5FFB">
              <w:rPr>
                <w:rFonts w:eastAsia="Calibri" w:cs="Calibri"/>
                <w:b/>
                <w:bCs/>
                <w:sz w:val="18"/>
                <w:szCs w:val="18"/>
              </w:rPr>
              <w:t>o</w:t>
            </w:r>
            <w:r w:rsidRPr="003A5FFB">
              <w:rPr>
                <w:rFonts w:eastAsia="Calibri" w:cs="Calibri"/>
                <w:b/>
                <w:bCs/>
                <w:spacing w:val="-1"/>
                <w:sz w:val="18"/>
                <w:szCs w:val="18"/>
              </w:rPr>
              <w:t>r</w:t>
            </w:r>
            <w:r w:rsidRPr="003A5FFB">
              <w:rPr>
                <w:rFonts w:eastAsia="Calibri" w:cs="Calibri"/>
                <w:b/>
                <w:bCs/>
                <w:spacing w:val="1"/>
                <w:sz w:val="18"/>
                <w:szCs w:val="18"/>
              </w:rPr>
              <w:t>me</w:t>
            </w:r>
            <w:r w:rsidRPr="003A5FFB">
              <w:rPr>
                <w:rFonts w:eastAsia="Calibri" w:cs="Calibri"/>
                <w:b/>
                <w:bCs/>
                <w:sz w:val="18"/>
                <w:szCs w:val="18"/>
              </w:rPr>
              <w:t>r</w:t>
            </w:r>
            <w:r w:rsidRPr="003A5FFB">
              <w:rPr>
                <w:rFonts w:eastAsia="Calibri" w:cs="Calibri"/>
                <w:b/>
                <w:bCs/>
                <w:spacing w:val="-1"/>
                <w:sz w:val="18"/>
                <w:szCs w:val="18"/>
              </w:rPr>
              <w:t xml:space="preserve"> </w:t>
            </w:r>
            <w:r w:rsidRPr="003A5FFB">
              <w:rPr>
                <w:rFonts w:eastAsia="Calibri" w:cs="Calibri"/>
                <w:b/>
                <w:bCs/>
                <w:spacing w:val="1"/>
                <w:sz w:val="18"/>
                <w:szCs w:val="18"/>
              </w:rPr>
              <w:t>E</w:t>
            </w:r>
            <w:r w:rsidRPr="003A5FFB">
              <w:rPr>
                <w:rFonts w:eastAsia="Calibri" w:cs="Calibri"/>
                <w:b/>
                <w:bCs/>
                <w:sz w:val="18"/>
                <w:szCs w:val="18"/>
              </w:rPr>
              <w:t>LL</w:t>
            </w:r>
          </w:p>
        </w:tc>
        <w:tc>
          <w:tcPr>
            <w:tcW w:w="315" w:type="pct"/>
          </w:tcPr>
          <w:p w14:paraId="2F70180E"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65.0</w:t>
            </w:r>
          </w:p>
        </w:tc>
        <w:tc>
          <w:tcPr>
            <w:tcW w:w="315" w:type="pct"/>
          </w:tcPr>
          <w:p w14:paraId="2F70180F"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10"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63.0</w:t>
            </w:r>
          </w:p>
        </w:tc>
        <w:tc>
          <w:tcPr>
            <w:tcW w:w="315" w:type="pct"/>
          </w:tcPr>
          <w:p w14:paraId="2F701811"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12"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59.0</w:t>
            </w:r>
          </w:p>
        </w:tc>
        <w:tc>
          <w:tcPr>
            <w:tcW w:w="315" w:type="pct"/>
          </w:tcPr>
          <w:p w14:paraId="2F701813"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14"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15"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70181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r>
      <w:tr w:rsidR="002B1A16" w:rsidRPr="003A5FFB" w14:paraId="2F701822" w14:textId="77777777" w:rsidTr="00124E55">
        <w:trPr>
          <w:trHeight w:hRule="exact" w:val="257"/>
        </w:trPr>
        <w:tc>
          <w:tcPr>
            <w:tcW w:w="2167" w:type="pct"/>
          </w:tcPr>
          <w:p w14:paraId="2F701818"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St</w:t>
            </w:r>
            <w:r w:rsidRPr="003A5FFB">
              <w:rPr>
                <w:rFonts w:eastAsia="Calibri" w:cs="Calibri"/>
                <w:b/>
                <w:bCs/>
                <w:sz w:val="18"/>
                <w:szCs w:val="18"/>
              </w:rPr>
              <w:t>ud</w:t>
            </w:r>
            <w:r w:rsidRPr="003A5FFB">
              <w:rPr>
                <w:rFonts w:eastAsia="Calibri" w:cs="Calibri"/>
                <w:b/>
                <w:bCs/>
                <w:spacing w:val="1"/>
                <w:sz w:val="18"/>
                <w:szCs w:val="18"/>
              </w:rPr>
              <w:t>e</w:t>
            </w:r>
            <w:r w:rsidRPr="003A5FFB">
              <w:rPr>
                <w:rFonts w:eastAsia="Calibri" w:cs="Calibri"/>
                <w:b/>
                <w:bCs/>
                <w:sz w:val="18"/>
                <w:szCs w:val="18"/>
              </w:rPr>
              <w:t>n</w:t>
            </w:r>
            <w:r w:rsidRPr="003A5FFB">
              <w:rPr>
                <w:rFonts w:eastAsia="Calibri" w:cs="Calibri"/>
                <w:b/>
                <w:bCs/>
                <w:spacing w:val="1"/>
                <w:sz w:val="18"/>
                <w:szCs w:val="18"/>
              </w:rPr>
              <w:t>t</w:t>
            </w:r>
            <w:r w:rsidRPr="003A5FFB">
              <w:rPr>
                <w:rFonts w:eastAsia="Calibri" w:cs="Calibri"/>
                <w:b/>
                <w:bCs/>
                <w:sz w:val="18"/>
                <w:szCs w:val="18"/>
              </w:rPr>
              <w:t>s</w:t>
            </w:r>
            <w:r w:rsidRPr="003A5FFB">
              <w:rPr>
                <w:rFonts w:eastAsia="Calibri" w:cs="Calibri"/>
                <w:b/>
                <w:bCs/>
                <w:spacing w:val="-1"/>
                <w:sz w:val="18"/>
                <w:szCs w:val="18"/>
              </w:rPr>
              <w:t xml:space="preserve"> </w:t>
            </w:r>
            <w:r w:rsidRPr="003A5FFB">
              <w:rPr>
                <w:rFonts w:eastAsia="Calibri" w:cs="Calibri"/>
                <w:b/>
                <w:bCs/>
                <w:sz w:val="18"/>
                <w:szCs w:val="18"/>
              </w:rPr>
              <w:t>w</w:t>
            </w:r>
            <w:r w:rsidRPr="003A5FFB">
              <w:rPr>
                <w:rFonts w:eastAsia="Calibri" w:cs="Calibri"/>
                <w:b/>
                <w:bCs/>
                <w:spacing w:val="1"/>
                <w:sz w:val="18"/>
                <w:szCs w:val="18"/>
              </w:rPr>
              <w:t>/</w:t>
            </w:r>
            <w:r w:rsidRPr="003A5FFB">
              <w:rPr>
                <w:rFonts w:eastAsia="Calibri" w:cs="Calibri"/>
                <w:b/>
                <w:bCs/>
                <w:sz w:val="18"/>
                <w:szCs w:val="18"/>
              </w:rPr>
              <w:t>d</w:t>
            </w:r>
            <w:r w:rsidRPr="003A5FFB">
              <w:rPr>
                <w:rFonts w:eastAsia="Calibri" w:cs="Calibri"/>
                <w:b/>
                <w:bCs/>
                <w:spacing w:val="-1"/>
                <w:sz w:val="18"/>
                <w:szCs w:val="18"/>
              </w:rPr>
              <w:t>is</w:t>
            </w:r>
            <w:r w:rsidRPr="003A5FFB">
              <w:rPr>
                <w:rFonts w:eastAsia="Calibri" w:cs="Calibri"/>
                <w:b/>
                <w:bCs/>
                <w:sz w:val="18"/>
                <w:szCs w:val="18"/>
              </w:rPr>
              <w:t>ab</w:t>
            </w:r>
            <w:r w:rsidRPr="003A5FFB">
              <w:rPr>
                <w:rFonts w:eastAsia="Calibri" w:cs="Calibri"/>
                <w:b/>
                <w:bCs/>
                <w:spacing w:val="-1"/>
                <w:sz w:val="18"/>
                <w:szCs w:val="18"/>
              </w:rPr>
              <w:t>ili</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e</w:t>
            </w:r>
            <w:r w:rsidRPr="003A5FFB">
              <w:rPr>
                <w:rFonts w:eastAsia="Calibri" w:cs="Calibri"/>
                <w:b/>
                <w:bCs/>
                <w:sz w:val="18"/>
                <w:szCs w:val="18"/>
              </w:rPr>
              <w:t>s</w:t>
            </w:r>
          </w:p>
        </w:tc>
        <w:tc>
          <w:tcPr>
            <w:tcW w:w="315" w:type="pct"/>
          </w:tcPr>
          <w:p w14:paraId="2F701819"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63.0</w:t>
            </w:r>
          </w:p>
        </w:tc>
        <w:tc>
          <w:tcPr>
            <w:tcW w:w="315" w:type="pct"/>
          </w:tcPr>
          <w:p w14:paraId="2F70181A"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1B"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46.5</w:t>
            </w:r>
          </w:p>
        </w:tc>
        <w:tc>
          <w:tcPr>
            <w:tcW w:w="315" w:type="pct"/>
          </w:tcPr>
          <w:p w14:paraId="2F70181C"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1D"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47.0</w:t>
            </w:r>
          </w:p>
        </w:tc>
        <w:tc>
          <w:tcPr>
            <w:tcW w:w="315" w:type="pct"/>
          </w:tcPr>
          <w:p w14:paraId="2F70181E"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1F"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20"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701821"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r>
      <w:tr w:rsidR="002B1A16" w:rsidRPr="003A5FFB" w14:paraId="2F70182D" w14:textId="77777777" w:rsidTr="00124E55">
        <w:trPr>
          <w:trHeight w:hRule="exact" w:val="257"/>
        </w:trPr>
        <w:tc>
          <w:tcPr>
            <w:tcW w:w="2167" w:type="pct"/>
          </w:tcPr>
          <w:p w14:paraId="2F701823"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z w:val="18"/>
                <w:szCs w:val="18"/>
              </w:rPr>
              <w:t>. Ind. or</w:t>
            </w:r>
            <w:r w:rsidRPr="003A5FFB">
              <w:rPr>
                <w:rFonts w:eastAsia="Calibri" w:cs="Calibri"/>
                <w:b/>
                <w:bCs/>
                <w:spacing w:val="-1"/>
                <w:sz w:val="18"/>
                <w:szCs w:val="18"/>
              </w:rPr>
              <w:t xml:space="preserve"> </w:t>
            </w:r>
            <w:r w:rsidRPr="003A5FFB">
              <w:rPr>
                <w:rFonts w:eastAsia="Calibri" w:cs="Calibri"/>
                <w:b/>
                <w:bCs/>
                <w:sz w:val="18"/>
                <w:szCs w:val="18"/>
              </w:rPr>
              <w:t>A</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s</w:t>
            </w:r>
            <w:r w:rsidRPr="003A5FFB">
              <w:rPr>
                <w:rFonts w:eastAsia="Calibri" w:cs="Calibri"/>
                <w:b/>
                <w:bCs/>
                <w:sz w:val="18"/>
                <w:szCs w:val="18"/>
              </w:rPr>
              <w:t xml:space="preserve">ka </w:t>
            </w: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701824"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825"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26"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27"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28"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29"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82A"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82B" w14:textId="77777777" w:rsidR="002B1A16" w:rsidRPr="003A5FFB" w:rsidRDefault="002B1A16" w:rsidP="00124E55">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70182C" w14:textId="77777777" w:rsidR="002B1A16" w:rsidRPr="003A5FFB" w:rsidRDefault="002B1A16" w:rsidP="00124E55">
            <w:pPr>
              <w:spacing w:before="5"/>
              <w:ind w:left="318" w:right="288"/>
              <w:jc w:val="center"/>
              <w:rPr>
                <w:rFonts w:eastAsia="Calibri" w:cs="Calibri"/>
                <w:sz w:val="18"/>
                <w:szCs w:val="18"/>
              </w:rPr>
            </w:pPr>
            <w:r w:rsidRPr="003A5FFB">
              <w:rPr>
                <w:rFonts w:eastAsia="Calibri" w:cs="Calibri"/>
                <w:spacing w:val="1"/>
                <w:sz w:val="18"/>
                <w:szCs w:val="18"/>
              </w:rPr>
              <w:t>--</w:t>
            </w:r>
          </w:p>
        </w:tc>
      </w:tr>
      <w:tr w:rsidR="002B1A16" w:rsidRPr="003A5FFB" w14:paraId="2F701838" w14:textId="77777777" w:rsidTr="00124E55">
        <w:trPr>
          <w:trHeight w:hRule="exact" w:val="257"/>
        </w:trPr>
        <w:tc>
          <w:tcPr>
            <w:tcW w:w="2167" w:type="pct"/>
          </w:tcPr>
          <w:p w14:paraId="2F70182E"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si</w:t>
            </w:r>
            <w:r w:rsidRPr="003A5FFB">
              <w:rPr>
                <w:rFonts w:eastAsia="Calibri" w:cs="Calibri"/>
                <w:b/>
                <w:bCs/>
                <w:sz w:val="18"/>
                <w:szCs w:val="18"/>
              </w:rPr>
              <w:t>an</w:t>
            </w:r>
          </w:p>
        </w:tc>
        <w:tc>
          <w:tcPr>
            <w:tcW w:w="315" w:type="pct"/>
          </w:tcPr>
          <w:p w14:paraId="2F70182F"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830"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31"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32"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33"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34"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835"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836" w14:textId="77777777" w:rsidR="002B1A16" w:rsidRPr="003A5FFB" w:rsidRDefault="002B1A16" w:rsidP="00124E55">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701837" w14:textId="77777777" w:rsidR="002B1A16" w:rsidRPr="003A5FFB" w:rsidRDefault="002B1A16" w:rsidP="00124E55">
            <w:pPr>
              <w:spacing w:before="5"/>
              <w:ind w:left="318" w:right="288"/>
              <w:jc w:val="center"/>
              <w:rPr>
                <w:rFonts w:eastAsia="Calibri" w:cs="Calibri"/>
                <w:sz w:val="18"/>
                <w:szCs w:val="18"/>
              </w:rPr>
            </w:pPr>
            <w:r w:rsidRPr="003A5FFB">
              <w:rPr>
                <w:rFonts w:eastAsia="Calibri" w:cs="Calibri"/>
                <w:spacing w:val="1"/>
                <w:sz w:val="18"/>
                <w:szCs w:val="18"/>
              </w:rPr>
              <w:t>--</w:t>
            </w:r>
          </w:p>
        </w:tc>
      </w:tr>
      <w:tr w:rsidR="002B1A16" w:rsidRPr="003A5FFB" w14:paraId="2F701843" w14:textId="77777777" w:rsidTr="00124E55">
        <w:trPr>
          <w:trHeight w:hRule="exact" w:val="257"/>
        </w:trPr>
        <w:tc>
          <w:tcPr>
            <w:tcW w:w="2167" w:type="pct"/>
          </w:tcPr>
          <w:p w14:paraId="2F701839"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A</w:t>
            </w:r>
            <w:r w:rsidRPr="003A5FFB">
              <w:rPr>
                <w:rFonts w:eastAsia="Calibri" w:cs="Calibri"/>
                <w:b/>
                <w:bCs/>
                <w:spacing w:val="-1"/>
                <w:sz w:val="18"/>
                <w:szCs w:val="18"/>
              </w:rPr>
              <w:t>fr</w:t>
            </w:r>
            <w:r w:rsidRPr="003A5FFB">
              <w:rPr>
                <w:rFonts w:eastAsia="Calibri" w:cs="Calibri"/>
                <w:b/>
                <w:bCs/>
                <w:sz w:val="18"/>
                <w:szCs w:val="18"/>
              </w:rPr>
              <w:t>. A</w:t>
            </w:r>
            <w:r w:rsidRPr="003A5FFB">
              <w:rPr>
                <w:rFonts w:eastAsia="Calibri" w:cs="Calibri"/>
                <w:b/>
                <w:bCs/>
                <w:spacing w:val="1"/>
                <w:sz w:val="18"/>
                <w:szCs w:val="18"/>
              </w:rPr>
              <w:t>me</w:t>
            </w:r>
            <w:r w:rsidRPr="003A5FFB">
              <w:rPr>
                <w:rFonts w:eastAsia="Calibri" w:cs="Calibri"/>
                <w:b/>
                <w:bCs/>
                <w:spacing w:val="-1"/>
                <w:sz w:val="18"/>
                <w:szCs w:val="18"/>
              </w:rPr>
              <w:t>r</w:t>
            </w:r>
            <w:r w:rsidRPr="003A5FFB">
              <w:rPr>
                <w:rFonts w:eastAsia="Calibri" w:cs="Calibri"/>
                <w:b/>
                <w:bCs/>
                <w:spacing w:val="1"/>
                <w:sz w:val="18"/>
                <w:szCs w:val="18"/>
              </w:rPr>
              <w:t>/</w:t>
            </w:r>
            <w:r w:rsidRPr="003A5FFB">
              <w:rPr>
                <w:rFonts w:eastAsia="Calibri" w:cs="Calibri"/>
                <w:b/>
                <w:bCs/>
                <w:sz w:val="18"/>
                <w:szCs w:val="18"/>
              </w:rPr>
              <w:t>B</w:t>
            </w:r>
            <w:r w:rsidRPr="003A5FFB">
              <w:rPr>
                <w:rFonts w:eastAsia="Calibri" w:cs="Calibri"/>
                <w:b/>
                <w:bCs/>
                <w:spacing w:val="-1"/>
                <w:sz w:val="18"/>
                <w:szCs w:val="18"/>
              </w:rPr>
              <w:t>l</w:t>
            </w:r>
            <w:r w:rsidRPr="003A5FFB">
              <w:rPr>
                <w:rFonts w:eastAsia="Calibri" w:cs="Calibri"/>
                <w:b/>
                <w:bCs/>
                <w:sz w:val="18"/>
                <w:szCs w:val="18"/>
              </w:rPr>
              <w:t>a</w:t>
            </w:r>
            <w:r w:rsidRPr="003A5FFB">
              <w:rPr>
                <w:rFonts w:eastAsia="Calibri" w:cs="Calibri"/>
                <w:b/>
                <w:bCs/>
                <w:spacing w:val="1"/>
                <w:sz w:val="18"/>
                <w:szCs w:val="18"/>
              </w:rPr>
              <w:t>c</w:t>
            </w:r>
            <w:r w:rsidRPr="003A5FFB">
              <w:rPr>
                <w:rFonts w:eastAsia="Calibri" w:cs="Calibri"/>
                <w:b/>
                <w:bCs/>
                <w:sz w:val="18"/>
                <w:szCs w:val="18"/>
              </w:rPr>
              <w:t>k</w:t>
            </w:r>
          </w:p>
        </w:tc>
        <w:tc>
          <w:tcPr>
            <w:tcW w:w="315" w:type="pct"/>
          </w:tcPr>
          <w:p w14:paraId="2F70183A"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83B"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3C"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3D"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3E"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3F"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840"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841" w14:textId="77777777" w:rsidR="002B1A16" w:rsidRPr="003A5FFB" w:rsidRDefault="002B1A16" w:rsidP="00124E55">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701842" w14:textId="77777777" w:rsidR="002B1A16" w:rsidRPr="003A5FFB" w:rsidRDefault="002B1A16" w:rsidP="00124E55">
            <w:pPr>
              <w:spacing w:before="5"/>
              <w:ind w:left="318" w:right="288"/>
              <w:jc w:val="center"/>
              <w:rPr>
                <w:rFonts w:eastAsia="Calibri" w:cs="Calibri"/>
                <w:sz w:val="18"/>
                <w:szCs w:val="18"/>
              </w:rPr>
            </w:pPr>
            <w:r w:rsidRPr="003A5FFB">
              <w:rPr>
                <w:rFonts w:eastAsia="Calibri" w:cs="Calibri"/>
                <w:spacing w:val="1"/>
                <w:sz w:val="18"/>
                <w:szCs w:val="18"/>
              </w:rPr>
              <w:t>--</w:t>
            </w:r>
          </w:p>
        </w:tc>
      </w:tr>
      <w:tr w:rsidR="002B1A16" w:rsidRPr="003A5FFB" w14:paraId="2F70184E" w14:textId="77777777" w:rsidTr="00124E55">
        <w:trPr>
          <w:trHeight w:hRule="exact" w:val="257"/>
        </w:trPr>
        <w:tc>
          <w:tcPr>
            <w:tcW w:w="2167" w:type="pct"/>
          </w:tcPr>
          <w:p w14:paraId="2F701844"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pan</w:t>
            </w:r>
            <w:r w:rsidRPr="003A5FFB">
              <w:rPr>
                <w:rFonts w:eastAsia="Calibri" w:cs="Calibri"/>
                <w:b/>
                <w:bCs/>
                <w:spacing w:val="-1"/>
                <w:sz w:val="18"/>
                <w:szCs w:val="18"/>
              </w:rPr>
              <w:t>i</w:t>
            </w:r>
            <w:r w:rsidRPr="003A5FFB">
              <w:rPr>
                <w:rFonts w:eastAsia="Calibri" w:cs="Calibri"/>
                <w:b/>
                <w:bCs/>
                <w:spacing w:val="1"/>
                <w:sz w:val="18"/>
                <w:szCs w:val="18"/>
              </w:rPr>
              <w:t>c/</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z w:val="18"/>
                <w:szCs w:val="18"/>
              </w:rPr>
              <w:t>no</w:t>
            </w:r>
          </w:p>
        </w:tc>
        <w:tc>
          <w:tcPr>
            <w:tcW w:w="315" w:type="pct"/>
          </w:tcPr>
          <w:p w14:paraId="2F701845" w14:textId="77777777" w:rsidR="002B1A16" w:rsidRPr="003A5FFB" w:rsidRDefault="002B1A16" w:rsidP="00124E55">
            <w:pPr>
              <w:spacing w:before="5"/>
              <w:ind w:left="246" w:right="-20"/>
              <w:rPr>
                <w:rFonts w:eastAsia="Calibri" w:cs="Calibri"/>
                <w:sz w:val="18"/>
                <w:szCs w:val="18"/>
              </w:rPr>
            </w:pPr>
            <w:r w:rsidRPr="003A5FFB">
              <w:rPr>
                <w:rFonts w:eastAsia="Calibri" w:cs="Calibri"/>
                <w:sz w:val="18"/>
                <w:szCs w:val="18"/>
              </w:rPr>
              <w:t>69.5</w:t>
            </w:r>
          </w:p>
        </w:tc>
        <w:tc>
          <w:tcPr>
            <w:tcW w:w="315" w:type="pct"/>
          </w:tcPr>
          <w:p w14:paraId="2F701846"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47"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63.0</w:t>
            </w:r>
          </w:p>
        </w:tc>
        <w:tc>
          <w:tcPr>
            <w:tcW w:w="315" w:type="pct"/>
          </w:tcPr>
          <w:p w14:paraId="2F701848"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49"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50.5</w:t>
            </w:r>
          </w:p>
        </w:tc>
        <w:tc>
          <w:tcPr>
            <w:tcW w:w="315" w:type="pct"/>
          </w:tcPr>
          <w:p w14:paraId="2F70184A"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4B"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5" w:type="pct"/>
          </w:tcPr>
          <w:p w14:paraId="2F70184C"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c>
          <w:tcPr>
            <w:tcW w:w="313" w:type="pct"/>
          </w:tcPr>
          <w:p w14:paraId="2F70184D" w14:textId="77777777" w:rsidR="002B1A16" w:rsidRPr="003A5FFB" w:rsidRDefault="002B1A16" w:rsidP="00124E55">
            <w:pPr>
              <w:spacing w:before="5"/>
              <w:ind w:left="253" w:right="-20"/>
              <w:rPr>
                <w:rFonts w:eastAsia="Calibri" w:cs="Calibri"/>
                <w:sz w:val="18"/>
                <w:szCs w:val="18"/>
              </w:rPr>
            </w:pPr>
            <w:r w:rsidRPr="003A5FFB">
              <w:rPr>
                <w:rFonts w:eastAsia="Calibri" w:cs="Calibri"/>
                <w:sz w:val="18"/>
                <w:szCs w:val="18"/>
              </w:rPr>
              <w:t>51.0</w:t>
            </w:r>
          </w:p>
        </w:tc>
      </w:tr>
      <w:tr w:rsidR="002B1A16" w:rsidRPr="003A5FFB" w14:paraId="2F701859" w14:textId="77777777" w:rsidTr="00124E55">
        <w:trPr>
          <w:trHeight w:hRule="exact" w:val="257"/>
        </w:trPr>
        <w:tc>
          <w:tcPr>
            <w:tcW w:w="2167" w:type="pct"/>
          </w:tcPr>
          <w:p w14:paraId="2F70184F" w14:textId="77777777" w:rsidR="002B1A16" w:rsidRPr="003A5FFB" w:rsidRDefault="002B1A16" w:rsidP="00124E55">
            <w:pPr>
              <w:spacing w:before="5"/>
              <w:ind w:left="21" w:right="-20"/>
              <w:rPr>
                <w:rFonts w:eastAsia="Calibri" w:cs="Calibri"/>
                <w:sz w:val="18"/>
                <w:szCs w:val="18"/>
              </w:rPr>
            </w:pPr>
            <w:r w:rsidRPr="003A5FFB">
              <w:rPr>
                <w:rFonts w:eastAsia="Calibri" w:cs="Calibri"/>
                <w:b/>
                <w:bCs/>
                <w:sz w:val="18"/>
                <w:szCs w:val="18"/>
              </w:rPr>
              <w:t>Mu</w:t>
            </w:r>
            <w:r w:rsidRPr="003A5FFB">
              <w:rPr>
                <w:rFonts w:eastAsia="Calibri" w:cs="Calibri"/>
                <w:b/>
                <w:bCs/>
                <w:spacing w:val="-1"/>
                <w:sz w:val="18"/>
                <w:szCs w:val="18"/>
              </w:rPr>
              <w:t>l</w:t>
            </w:r>
            <w:r w:rsidRPr="003A5FFB">
              <w:rPr>
                <w:rFonts w:eastAsia="Calibri" w:cs="Calibri"/>
                <w:b/>
                <w:bCs/>
                <w:spacing w:val="1"/>
                <w:sz w:val="18"/>
                <w:szCs w:val="18"/>
              </w:rPr>
              <w:t>t</w:t>
            </w:r>
            <w:r w:rsidRPr="003A5FFB">
              <w:rPr>
                <w:rFonts w:eastAsia="Calibri" w:cs="Calibri"/>
                <w:b/>
                <w:bCs/>
                <w:spacing w:val="-1"/>
                <w:sz w:val="18"/>
                <w:szCs w:val="18"/>
              </w:rPr>
              <w:t>i</w:t>
            </w:r>
            <w:r w:rsidRPr="003A5FFB">
              <w:rPr>
                <w:rFonts w:eastAsia="Calibri" w:cs="Calibri"/>
                <w:b/>
                <w:bCs/>
                <w:spacing w:val="1"/>
                <w:sz w:val="18"/>
                <w:szCs w:val="18"/>
              </w:rPr>
              <w:t>-</w:t>
            </w:r>
            <w:r w:rsidRPr="003A5FFB">
              <w:rPr>
                <w:rFonts w:eastAsia="Calibri" w:cs="Calibri"/>
                <w:b/>
                <w:bCs/>
                <w:spacing w:val="-1"/>
                <w:sz w:val="18"/>
                <w:szCs w:val="18"/>
              </w:rPr>
              <w:t>r</w:t>
            </w:r>
            <w:r w:rsidRPr="003A5FFB">
              <w:rPr>
                <w:rFonts w:eastAsia="Calibri" w:cs="Calibri"/>
                <w:b/>
                <w:bCs/>
                <w:sz w:val="18"/>
                <w:szCs w:val="18"/>
              </w:rPr>
              <w:t>a</w:t>
            </w:r>
            <w:r w:rsidRPr="003A5FFB">
              <w:rPr>
                <w:rFonts w:eastAsia="Calibri" w:cs="Calibri"/>
                <w:b/>
                <w:bCs/>
                <w:spacing w:val="1"/>
                <w:sz w:val="18"/>
                <w:szCs w:val="18"/>
              </w:rPr>
              <w:t>ce</w:t>
            </w:r>
            <w:r w:rsidRPr="003A5FFB">
              <w:rPr>
                <w:rFonts w:eastAsia="Calibri" w:cs="Calibri"/>
                <w:b/>
                <w:bCs/>
                <w:sz w:val="18"/>
                <w:szCs w:val="18"/>
              </w:rPr>
              <w:t>,</w:t>
            </w:r>
            <w:r w:rsidRPr="003A5FFB">
              <w:rPr>
                <w:rFonts w:eastAsia="Calibri" w:cs="Calibri"/>
                <w:b/>
                <w:bCs/>
                <w:spacing w:val="-1"/>
                <w:sz w:val="18"/>
                <w:szCs w:val="18"/>
              </w:rPr>
              <w:t xml:space="preserve"> </w:t>
            </w:r>
            <w:r w:rsidRPr="003A5FFB">
              <w:rPr>
                <w:rFonts w:eastAsia="Calibri" w:cs="Calibri"/>
                <w:b/>
                <w:bCs/>
                <w:spacing w:val="1"/>
                <w:sz w:val="18"/>
                <w:szCs w:val="18"/>
              </w:rPr>
              <w:t>N</w:t>
            </w:r>
            <w:r w:rsidRPr="003A5FFB">
              <w:rPr>
                <w:rFonts w:eastAsia="Calibri" w:cs="Calibri"/>
                <w:b/>
                <w:bCs/>
                <w:sz w:val="18"/>
                <w:szCs w:val="18"/>
              </w:rPr>
              <w:t>on</w:t>
            </w:r>
            <w:r w:rsidRPr="003A5FFB">
              <w:rPr>
                <w:rFonts w:eastAsia="Calibri" w:cs="Calibri"/>
                <w:b/>
                <w:bCs/>
                <w:spacing w:val="1"/>
                <w:sz w:val="18"/>
                <w:szCs w:val="18"/>
              </w:rPr>
              <w:t>-H</w:t>
            </w:r>
            <w:r w:rsidRPr="003A5FFB">
              <w:rPr>
                <w:rFonts w:eastAsia="Calibri" w:cs="Calibri"/>
                <w:b/>
                <w:bCs/>
                <w:spacing w:val="-1"/>
                <w:sz w:val="18"/>
                <w:szCs w:val="18"/>
              </w:rPr>
              <w:t>is</w:t>
            </w:r>
            <w:r w:rsidRPr="003A5FFB">
              <w:rPr>
                <w:rFonts w:eastAsia="Calibri" w:cs="Calibri"/>
                <w:b/>
                <w:bCs/>
                <w:sz w:val="18"/>
                <w:szCs w:val="18"/>
              </w:rPr>
              <w:t>p.</w:t>
            </w:r>
            <w:r w:rsidRPr="003A5FFB">
              <w:rPr>
                <w:rFonts w:eastAsia="Calibri" w:cs="Calibri"/>
                <w:b/>
                <w:bCs/>
                <w:spacing w:val="1"/>
                <w:sz w:val="18"/>
                <w:szCs w:val="18"/>
              </w:rPr>
              <w:t>/</w:t>
            </w:r>
            <w:r w:rsidRPr="003A5FFB">
              <w:rPr>
                <w:rFonts w:eastAsia="Calibri" w:cs="Calibri"/>
                <w:b/>
                <w:bCs/>
                <w:sz w:val="18"/>
                <w:szCs w:val="18"/>
              </w:rPr>
              <w:t>La</w:t>
            </w:r>
            <w:r w:rsidRPr="003A5FFB">
              <w:rPr>
                <w:rFonts w:eastAsia="Calibri" w:cs="Calibri"/>
                <w:b/>
                <w:bCs/>
                <w:spacing w:val="1"/>
                <w:sz w:val="18"/>
                <w:szCs w:val="18"/>
              </w:rPr>
              <w:t>t</w:t>
            </w:r>
            <w:r w:rsidRPr="003A5FFB">
              <w:rPr>
                <w:rFonts w:eastAsia="Calibri" w:cs="Calibri"/>
                <w:b/>
                <w:bCs/>
                <w:sz w:val="18"/>
                <w:szCs w:val="18"/>
              </w:rPr>
              <w:t>.</w:t>
            </w:r>
          </w:p>
        </w:tc>
        <w:tc>
          <w:tcPr>
            <w:tcW w:w="315" w:type="pct"/>
          </w:tcPr>
          <w:p w14:paraId="2F701850"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851"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52"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53"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54"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55"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856"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857" w14:textId="77777777" w:rsidR="002B1A16" w:rsidRPr="003A5FFB" w:rsidRDefault="002B1A16" w:rsidP="00124E55">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701858" w14:textId="77777777" w:rsidR="002B1A16" w:rsidRPr="003A5FFB" w:rsidRDefault="002B1A16" w:rsidP="00124E55">
            <w:pPr>
              <w:spacing w:before="5"/>
              <w:ind w:left="318" w:right="288"/>
              <w:jc w:val="center"/>
              <w:rPr>
                <w:rFonts w:eastAsia="Calibri" w:cs="Calibri"/>
                <w:sz w:val="18"/>
                <w:szCs w:val="18"/>
              </w:rPr>
            </w:pPr>
            <w:r w:rsidRPr="003A5FFB">
              <w:rPr>
                <w:rFonts w:eastAsia="Calibri" w:cs="Calibri"/>
                <w:spacing w:val="1"/>
                <w:sz w:val="18"/>
                <w:szCs w:val="18"/>
              </w:rPr>
              <w:t>--</w:t>
            </w:r>
          </w:p>
        </w:tc>
      </w:tr>
      <w:tr w:rsidR="002B1A16" w:rsidRPr="003A5FFB" w14:paraId="2F701864" w14:textId="77777777" w:rsidTr="00124E55">
        <w:trPr>
          <w:trHeight w:hRule="exact" w:val="257"/>
        </w:trPr>
        <w:tc>
          <w:tcPr>
            <w:tcW w:w="2167" w:type="pct"/>
          </w:tcPr>
          <w:p w14:paraId="2F70185A"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N</w:t>
            </w:r>
            <w:r w:rsidRPr="003A5FFB">
              <w:rPr>
                <w:rFonts w:eastAsia="Calibri" w:cs="Calibri"/>
                <w:b/>
                <w:bCs/>
                <w:sz w:val="18"/>
                <w:szCs w:val="18"/>
              </w:rPr>
              <w:t>a</w:t>
            </w:r>
            <w:r w:rsidRPr="003A5FFB">
              <w:rPr>
                <w:rFonts w:eastAsia="Calibri" w:cs="Calibri"/>
                <w:b/>
                <w:bCs/>
                <w:spacing w:val="1"/>
                <w:sz w:val="18"/>
                <w:szCs w:val="18"/>
              </w:rPr>
              <w:t>t</w:t>
            </w:r>
            <w:r w:rsidRPr="003A5FFB">
              <w:rPr>
                <w:rFonts w:eastAsia="Calibri" w:cs="Calibri"/>
                <w:b/>
                <w:bCs/>
                <w:sz w:val="18"/>
                <w:szCs w:val="18"/>
              </w:rPr>
              <w:t xml:space="preserve">. </w:t>
            </w:r>
            <w:r w:rsidRPr="003A5FFB">
              <w:rPr>
                <w:rFonts w:eastAsia="Calibri" w:cs="Calibri"/>
                <w:b/>
                <w:bCs/>
                <w:spacing w:val="1"/>
                <w:sz w:val="18"/>
                <w:szCs w:val="18"/>
              </w:rPr>
              <w:t>H</w:t>
            </w:r>
            <w:r w:rsidRPr="003A5FFB">
              <w:rPr>
                <w:rFonts w:eastAsia="Calibri" w:cs="Calibri"/>
                <w:b/>
                <w:bCs/>
                <w:sz w:val="18"/>
                <w:szCs w:val="18"/>
              </w:rPr>
              <w:t>aw. or</w:t>
            </w:r>
            <w:r w:rsidRPr="003A5FFB">
              <w:rPr>
                <w:rFonts w:eastAsia="Calibri" w:cs="Calibri"/>
                <w:b/>
                <w:bCs/>
                <w:spacing w:val="-1"/>
                <w:sz w:val="18"/>
                <w:szCs w:val="18"/>
              </w:rPr>
              <w:t xml:space="preserve"> </w:t>
            </w:r>
            <w:r w:rsidRPr="003A5FFB">
              <w:rPr>
                <w:rFonts w:eastAsia="Calibri" w:cs="Calibri"/>
                <w:b/>
                <w:bCs/>
                <w:sz w:val="18"/>
                <w:szCs w:val="18"/>
              </w:rPr>
              <w:t>Pa</w:t>
            </w:r>
            <w:r w:rsidRPr="003A5FFB">
              <w:rPr>
                <w:rFonts w:eastAsia="Calibri" w:cs="Calibri"/>
                <w:b/>
                <w:bCs/>
                <w:spacing w:val="1"/>
                <w:sz w:val="18"/>
                <w:szCs w:val="18"/>
              </w:rPr>
              <w:t>c</w:t>
            </w:r>
            <w:r w:rsidRPr="003A5FFB">
              <w:rPr>
                <w:rFonts w:eastAsia="Calibri" w:cs="Calibri"/>
                <w:b/>
                <w:bCs/>
                <w:spacing w:val="-1"/>
                <w:sz w:val="18"/>
                <w:szCs w:val="18"/>
              </w:rPr>
              <w:t>if</w:t>
            </w:r>
            <w:r w:rsidRPr="003A5FFB">
              <w:rPr>
                <w:rFonts w:eastAsia="Calibri" w:cs="Calibri"/>
                <w:b/>
                <w:bCs/>
                <w:sz w:val="18"/>
                <w:szCs w:val="18"/>
              </w:rPr>
              <w:t>. I</w:t>
            </w:r>
            <w:r w:rsidRPr="003A5FFB">
              <w:rPr>
                <w:rFonts w:eastAsia="Calibri" w:cs="Calibri"/>
                <w:b/>
                <w:bCs/>
                <w:spacing w:val="-1"/>
                <w:sz w:val="18"/>
                <w:szCs w:val="18"/>
              </w:rPr>
              <w:t>sl</w:t>
            </w:r>
            <w:r w:rsidRPr="003A5FFB">
              <w:rPr>
                <w:rFonts w:eastAsia="Calibri" w:cs="Calibri"/>
                <w:b/>
                <w:bCs/>
                <w:sz w:val="18"/>
                <w:szCs w:val="18"/>
              </w:rPr>
              <w:t>.</w:t>
            </w:r>
          </w:p>
        </w:tc>
        <w:tc>
          <w:tcPr>
            <w:tcW w:w="315" w:type="pct"/>
          </w:tcPr>
          <w:p w14:paraId="2F70185B"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85C"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5D"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5E"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5F"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60"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861"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862" w14:textId="77777777" w:rsidR="002B1A16" w:rsidRPr="003A5FFB" w:rsidRDefault="002B1A16" w:rsidP="00124E55">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701863" w14:textId="77777777" w:rsidR="002B1A16" w:rsidRPr="003A5FFB" w:rsidRDefault="002B1A16" w:rsidP="00124E55">
            <w:pPr>
              <w:spacing w:before="5"/>
              <w:ind w:left="318" w:right="288"/>
              <w:jc w:val="center"/>
              <w:rPr>
                <w:rFonts w:eastAsia="Calibri" w:cs="Calibri"/>
                <w:sz w:val="18"/>
                <w:szCs w:val="18"/>
              </w:rPr>
            </w:pPr>
            <w:r w:rsidRPr="003A5FFB">
              <w:rPr>
                <w:rFonts w:eastAsia="Calibri" w:cs="Calibri"/>
                <w:spacing w:val="1"/>
                <w:sz w:val="18"/>
                <w:szCs w:val="18"/>
              </w:rPr>
              <w:t>--</w:t>
            </w:r>
          </w:p>
        </w:tc>
      </w:tr>
      <w:tr w:rsidR="002B1A16" w:rsidRPr="003A5FFB" w14:paraId="2F70186F" w14:textId="77777777" w:rsidTr="00124E55">
        <w:trPr>
          <w:trHeight w:hRule="exact" w:val="257"/>
        </w:trPr>
        <w:tc>
          <w:tcPr>
            <w:tcW w:w="2167" w:type="pct"/>
          </w:tcPr>
          <w:p w14:paraId="2F701865" w14:textId="77777777" w:rsidR="002B1A16" w:rsidRPr="003A5FFB" w:rsidRDefault="002B1A16" w:rsidP="00124E55">
            <w:pPr>
              <w:spacing w:before="5"/>
              <w:ind w:left="21" w:right="-20"/>
              <w:rPr>
                <w:rFonts w:eastAsia="Calibri" w:cs="Calibri"/>
                <w:sz w:val="18"/>
                <w:szCs w:val="18"/>
              </w:rPr>
            </w:pPr>
            <w:r w:rsidRPr="003A5FFB">
              <w:rPr>
                <w:rFonts w:eastAsia="Calibri" w:cs="Calibri"/>
                <w:b/>
                <w:bCs/>
                <w:spacing w:val="-1"/>
                <w:sz w:val="18"/>
                <w:szCs w:val="18"/>
              </w:rPr>
              <w:t>W</w:t>
            </w:r>
            <w:r w:rsidRPr="003A5FFB">
              <w:rPr>
                <w:rFonts w:eastAsia="Calibri" w:cs="Calibri"/>
                <w:b/>
                <w:bCs/>
                <w:sz w:val="18"/>
                <w:szCs w:val="18"/>
              </w:rPr>
              <w:t>h</w:t>
            </w:r>
            <w:r w:rsidRPr="003A5FFB">
              <w:rPr>
                <w:rFonts w:eastAsia="Calibri" w:cs="Calibri"/>
                <w:b/>
                <w:bCs/>
                <w:spacing w:val="-1"/>
                <w:sz w:val="18"/>
                <w:szCs w:val="18"/>
              </w:rPr>
              <w:t>i</w:t>
            </w:r>
            <w:r w:rsidRPr="003A5FFB">
              <w:rPr>
                <w:rFonts w:eastAsia="Calibri" w:cs="Calibri"/>
                <w:b/>
                <w:bCs/>
                <w:spacing w:val="1"/>
                <w:sz w:val="18"/>
                <w:szCs w:val="18"/>
              </w:rPr>
              <w:t>t</w:t>
            </w:r>
            <w:r w:rsidRPr="003A5FFB">
              <w:rPr>
                <w:rFonts w:eastAsia="Calibri" w:cs="Calibri"/>
                <w:b/>
                <w:bCs/>
                <w:sz w:val="18"/>
                <w:szCs w:val="18"/>
              </w:rPr>
              <w:t>e</w:t>
            </w:r>
          </w:p>
        </w:tc>
        <w:tc>
          <w:tcPr>
            <w:tcW w:w="315" w:type="pct"/>
          </w:tcPr>
          <w:p w14:paraId="2F701866" w14:textId="77777777" w:rsidR="002B1A16" w:rsidRPr="003A5FFB" w:rsidRDefault="002B1A16" w:rsidP="00124E55">
            <w:pPr>
              <w:spacing w:before="5"/>
              <w:ind w:left="312" w:right="294"/>
              <w:jc w:val="center"/>
              <w:rPr>
                <w:rFonts w:eastAsia="Calibri" w:cs="Calibri"/>
                <w:sz w:val="18"/>
                <w:szCs w:val="18"/>
              </w:rPr>
            </w:pPr>
            <w:r w:rsidRPr="003A5FFB">
              <w:rPr>
                <w:rFonts w:eastAsia="Calibri" w:cs="Calibri"/>
                <w:spacing w:val="1"/>
                <w:sz w:val="18"/>
                <w:szCs w:val="18"/>
              </w:rPr>
              <w:t>--</w:t>
            </w:r>
          </w:p>
        </w:tc>
        <w:tc>
          <w:tcPr>
            <w:tcW w:w="315" w:type="pct"/>
          </w:tcPr>
          <w:p w14:paraId="2F701867"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68"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69"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6A" w14:textId="77777777" w:rsidR="002B1A16" w:rsidRPr="003A5FFB" w:rsidRDefault="002B1A16" w:rsidP="00124E55">
            <w:pPr>
              <w:spacing w:before="5"/>
              <w:ind w:left="319" w:right="294"/>
              <w:jc w:val="center"/>
              <w:rPr>
                <w:rFonts w:eastAsia="Calibri" w:cs="Calibri"/>
                <w:sz w:val="18"/>
                <w:szCs w:val="18"/>
              </w:rPr>
            </w:pPr>
            <w:r w:rsidRPr="003A5FFB">
              <w:rPr>
                <w:rFonts w:eastAsia="Calibri" w:cs="Calibri"/>
                <w:spacing w:val="1"/>
                <w:sz w:val="18"/>
                <w:szCs w:val="18"/>
              </w:rPr>
              <w:t>--</w:t>
            </w:r>
          </w:p>
        </w:tc>
        <w:tc>
          <w:tcPr>
            <w:tcW w:w="315" w:type="pct"/>
          </w:tcPr>
          <w:p w14:paraId="2F70186B"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86C" w14:textId="77777777" w:rsidR="002B1A16" w:rsidRPr="003A5FFB" w:rsidRDefault="002B1A16" w:rsidP="00124E55">
            <w:pPr>
              <w:spacing w:before="5"/>
              <w:ind w:left="319" w:right="295"/>
              <w:jc w:val="center"/>
              <w:rPr>
                <w:rFonts w:eastAsia="Calibri" w:cs="Calibri"/>
                <w:sz w:val="18"/>
                <w:szCs w:val="18"/>
              </w:rPr>
            </w:pPr>
            <w:r w:rsidRPr="003A5FFB">
              <w:rPr>
                <w:rFonts w:eastAsia="Calibri" w:cs="Calibri"/>
                <w:spacing w:val="1"/>
                <w:sz w:val="18"/>
                <w:szCs w:val="18"/>
              </w:rPr>
              <w:t>--</w:t>
            </w:r>
          </w:p>
        </w:tc>
        <w:tc>
          <w:tcPr>
            <w:tcW w:w="315" w:type="pct"/>
          </w:tcPr>
          <w:p w14:paraId="2F70186D" w14:textId="77777777" w:rsidR="002B1A16" w:rsidRPr="003A5FFB" w:rsidRDefault="002B1A16" w:rsidP="00124E55">
            <w:pPr>
              <w:spacing w:before="5"/>
              <w:ind w:left="318" w:right="295"/>
              <w:jc w:val="center"/>
              <w:rPr>
                <w:rFonts w:eastAsia="Calibri" w:cs="Calibri"/>
                <w:sz w:val="18"/>
                <w:szCs w:val="18"/>
              </w:rPr>
            </w:pPr>
            <w:r w:rsidRPr="003A5FFB">
              <w:rPr>
                <w:rFonts w:eastAsia="Calibri" w:cs="Calibri"/>
                <w:spacing w:val="1"/>
                <w:sz w:val="18"/>
                <w:szCs w:val="18"/>
              </w:rPr>
              <w:t>--</w:t>
            </w:r>
          </w:p>
        </w:tc>
        <w:tc>
          <w:tcPr>
            <w:tcW w:w="313" w:type="pct"/>
          </w:tcPr>
          <w:p w14:paraId="2F70186E" w14:textId="77777777" w:rsidR="002B1A16" w:rsidRPr="003A5FFB" w:rsidRDefault="002B1A16" w:rsidP="00124E55">
            <w:pPr>
              <w:spacing w:before="5"/>
              <w:ind w:left="318" w:right="288"/>
              <w:jc w:val="center"/>
              <w:rPr>
                <w:rFonts w:eastAsia="Calibri" w:cs="Calibri"/>
                <w:sz w:val="18"/>
                <w:szCs w:val="18"/>
              </w:rPr>
            </w:pPr>
            <w:r w:rsidRPr="003A5FFB">
              <w:rPr>
                <w:rFonts w:eastAsia="Calibri" w:cs="Calibri"/>
                <w:spacing w:val="1"/>
                <w:sz w:val="18"/>
                <w:szCs w:val="18"/>
              </w:rPr>
              <w:t>--</w:t>
            </w:r>
          </w:p>
        </w:tc>
      </w:tr>
    </w:tbl>
    <w:p w14:paraId="2F701870" w14:textId="77777777" w:rsidR="002B1A16" w:rsidRPr="00C94DC3" w:rsidRDefault="002B1A16" w:rsidP="002B1A16">
      <w:pPr>
        <w:jc w:val="center"/>
        <w:sectPr w:rsidR="002B1A16" w:rsidRPr="00C94DC3" w:rsidSect="00124E55">
          <w:pgSz w:w="15840" w:h="12240" w:orient="landscape"/>
          <w:pgMar w:top="288" w:right="720" w:bottom="432" w:left="720" w:header="288" w:footer="432" w:gutter="0"/>
          <w:cols w:space="720"/>
          <w:docGrid w:linePitch="299"/>
        </w:sectPr>
      </w:pPr>
    </w:p>
    <w:p w14:paraId="2F701871" w14:textId="77777777" w:rsidR="002B1A16" w:rsidRPr="00C94DC3" w:rsidRDefault="002B1A16" w:rsidP="002B1A16">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33"/>
        <w:gridCol w:w="906"/>
        <w:gridCol w:w="906"/>
        <w:gridCol w:w="906"/>
        <w:gridCol w:w="907"/>
        <w:gridCol w:w="907"/>
        <w:gridCol w:w="907"/>
        <w:gridCol w:w="907"/>
        <w:gridCol w:w="907"/>
        <w:gridCol w:w="904"/>
      </w:tblGrid>
      <w:tr w:rsidR="002B1A16" w:rsidRPr="004558ED" w14:paraId="2F701877" w14:textId="77777777" w:rsidTr="00124E55">
        <w:trPr>
          <w:trHeight w:hRule="exact" w:val="605"/>
        </w:trPr>
        <w:tc>
          <w:tcPr>
            <w:tcW w:w="2166" w:type="pct"/>
            <w:vMerge w:val="restart"/>
            <w:shd w:val="clear" w:color="auto" w:fill="DBE5F1"/>
          </w:tcPr>
          <w:p w14:paraId="2F701872" w14:textId="77777777" w:rsidR="002B1A16" w:rsidRPr="004558ED" w:rsidRDefault="002B1A16" w:rsidP="00124E55">
            <w:pPr>
              <w:spacing w:line="200" w:lineRule="exact"/>
              <w:rPr>
                <w:sz w:val="18"/>
                <w:szCs w:val="18"/>
              </w:rPr>
            </w:pPr>
          </w:p>
          <w:p w14:paraId="2F701873" w14:textId="77777777" w:rsidR="002B1A16" w:rsidRPr="004558ED" w:rsidRDefault="002B1A16" w:rsidP="00124E55">
            <w:pPr>
              <w:spacing w:before="5" w:line="280" w:lineRule="exact"/>
              <w:rPr>
                <w:sz w:val="18"/>
                <w:szCs w:val="18"/>
              </w:rPr>
            </w:pPr>
          </w:p>
          <w:p w14:paraId="2F701874" w14:textId="77777777" w:rsidR="002B1A16" w:rsidRPr="004558ED" w:rsidRDefault="002B1A16" w:rsidP="00124E55">
            <w:pPr>
              <w:ind w:left="2405" w:right="2372"/>
              <w:jc w:val="center"/>
              <w:rPr>
                <w:rFonts w:eastAsia="Calibri" w:cs="Calibri"/>
                <w:sz w:val="18"/>
                <w:szCs w:val="18"/>
              </w:rPr>
            </w:pPr>
            <w:r w:rsidRPr="004558ED">
              <w:rPr>
                <w:rFonts w:eastAsia="Calibri" w:cs="Calibri"/>
                <w:b/>
                <w:bCs/>
                <w:w w:val="104"/>
                <w:sz w:val="18"/>
                <w:szCs w:val="18"/>
              </w:rPr>
              <w:t>M</w:t>
            </w:r>
            <w:r w:rsidRPr="004558ED">
              <w:rPr>
                <w:rFonts w:eastAsia="Calibri" w:cs="Calibri"/>
                <w:b/>
                <w:bCs/>
                <w:spacing w:val="-1"/>
                <w:w w:val="104"/>
                <w:sz w:val="18"/>
                <w:szCs w:val="18"/>
              </w:rPr>
              <w:t>e</w:t>
            </w:r>
            <w:r w:rsidRPr="004558ED">
              <w:rPr>
                <w:rFonts w:eastAsia="Calibri" w:cs="Calibri"/>
                <w:b/>
                <w:bCs/>
                <w:spacing w:val="1"/>
                <w:w w:val="104"/>
                <w:sz w:val="18"/>
                <w:szCs w:val="18"/>
              </w:rPr>
              <w:t>a</w:t>
            </w:r>
            <w:r w:rsidRPr="004558ED">
              <w:rPr>
                <w:rFonts w:eastAsia="Calibri" w:cs="Calibri"/>
                <w:b/>
                <w:bCs/>
                <w:w w:val="103"/>
                <w:sz w:val="18"/>
                <w:szCs w:val="18"/>
              </w:rPr>
              <w:t>su</w:t>
            </w:r>
            <w:r w:rsidRPr="004558ED">
              <w:rPr>
                <w:rFonts w:eastAsia="Calibri" w:cs="Calibri"/>
                <w:b/>
                <w:bCs/>
                <w:spacing w:val="1"/>
                <w:w w:val="104"/>
                <w:sz w:val="18"/>
                <w:szCs w:val="18"/>
              </w:rPr>
              <w:t>r</w:t>
            </w:r>
            <w:r w:rsidRPr="004558ED">
              <w:rPr>
                <w:rFonts w:eastAsia="Calibri" w:cs="Calibri"/>
                <w:b/>
                <w:bCs/>
                <w:w w:val="104"/>
                <w:sz w:val="18"/>
                <w:szCs w:val="18"/>
              </w:rPr>
              <w:t>e</w:t>
            </w:r>
          </w:p>
        </w:tc>
        <w:tc>
          <w:tcPr>
            <w:tcW w:w="2834" w:type="pct"/>
            <w:gridSpan w:val="9"/>
            <w:shd w:val="clear" w:color="auto" w:fill="DBE5F1"/>
          </w:tcPr>
          <w:p w14:paraId="2F701875" w14:textId="77777777" w:rsidR="002B1A16" w:rsidRPr="004558ED" w:rsidRDefault="002B1A16" w:rsidP="00124E55">
            <w:pPr>
              <w:spacing w:before="3" w:line="180" w:lineRule="exact"/>
              <w:rPr>
                <w:sz w:val="18"/>
                <w:szCs w:val="18"/>
              </w:rPr>
            </w:pPr>
          </w:p>
          <w:p w14:paraId="2F701876" w14:textId="77777777" w:rsidR="002B1A16" w:rsidRPr="004558ED" w:rsidRDefault="002B1A16" w:rsidP="00124E55">
            <w:pPr>
              <w:ind w:left="23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e</w:t>
            </w:r>
            <w:r w:rsidRPr="004558ED">
              <w:rPr>
                <w:rFonts w:eastAsia="Calibri" w:cs="Calibri"/>
                <w:b/>
                <w:bCs/>
                <w:spacing w:val="1"/>
                <w:sz w:val="18"/>
                <w:szCs w:val="18"/>
              </w:rPr>
              <w:t>a</w:t>
            </w:r>
            <w:r w:rsidRPr="004558ED">
              <w:rPr>
                <w:rFonts w:eastAsia="Calibri" w:cs="Calibri"/>
                <w:b/>
                <w:bCs/>
                <w:sz w:val="18"/>
                <w:szCs w:val="18"/>
              </w:rPr>
              <w:t>su</w:t>
            </w:r>
            <w:r w:rsidRPr="004558ED">
              <w:rPr>
                <w:rFonts w:eastAsia="Calibri" w:cs="Calibri"/>
                <w:b/>
                <w:bCs/>
                <w:spacing w:val="1"/>
                <w:sz w:val="18"/>
                <w:szCs w:val="18"/>
              </w:rPr>
              <w:t>ra</w:t>
            </w:r>
            <w:r w:rsidRPr="004558ED">
              <w:rPr>
                <w:rFonts w:eastAsia="Calibri" w:cs="Calibri"/>
                <w:b/>
                <w:bCs/>
                <w:sz w:val="18"/>
                <w:szCs w:val="18"/>
              </w:rPr>
              <w:t>ble</w:t>
            </w:r>
            <w:r w:rsidRPr="004558ED">
              <w:rPr>
                <w:rFonts w:eastAsia="Calibri" w:cs="Calibri"/>
                <w:b/>
                <w:bCs/>
                <w:spacing w:val="33"/>
                <w:sz w:val="18"/>
                <w:szCs w:val="18"/>
              </w:rPr>
              <w:t xml:space="preserve"> </w:t>
            </w:r>
            <w:r w:rsidRPr="004558ED">
              <w:rPr>
                <w:rFonts w:eastAsia="Calibri" w:cs="Calibri"/>
                <w:b/>
                <w:bCs/>
                <w:spacing w:val="-1"/>
                <w:sz w:val="18"/>
                <w:szCs w:val="18"/>
              </w:rPr>
              <w:t>A</w:t>
            </w:r>
            <w:r w:rsidRPr="004558ED">
              <w:rPr>
                <w:rFonts w:eastAsia="Calibri" w:cs="Calibri"/>
                <w:b/>
                <w:bCs/>
                <w:sz w:val="18"/>
                <w:szCs w:val="18"/>
              </w:rPr>
              <w:t>nnu</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18"/>
                <w:sz w:val="18"/>
                <w:szCs w:val="18"/>
              </w:rPr>
              <w:t xml:space="preserve"> </w:t>
            </w:r>
            <w:r w:rsidRPr="004558ED">
              <w:rPr>
                <w:rFonts w:eastAsia="Calibri" w:cs="Calibri"/>
                <w:b/>
                <w:bCs/>
                <w:spacing w:val="1"/>
                <w:sz w:val="18"/>
                <w:szCs w:val="18"/>
              </w:rPr>
              <w:t>G</w:t>
            </w:r>
            <w:r w:rsidRPr="004558ED">
              <w:rPr>
                <w:rFonts w:eastAsia="Calibri" w:cs="Calibri"/>
                <w:b/>
                <w:bCs/>
                <w:sz w:val="18"/>
                <w:szCs w:val="18"/>
              </w:rPr>
              <w:t>o</w:t>
            </w:r>
            <w:r w:rsidRPr="004558ED">
              <w:rPr>
                <w:rFonts w:eastAsia="Calibri" w:cs="Calibri"/>
                <w:b/>
                <w:bCs/>
                <w:spacing w:val="1"/>
                <w:sz w:val="18"/>
                <w:szCs w:val="18"/>
              </w:rPr>
              <w:t>a</w:t>
            </w:r>
            <w:r w:rsidRPr="004558ED">
              <w:rPr>
                <w:rFonts w:eastAsia="Calibri" w:cs="Calibri"/>
                <w:b/>
                <w:bCs/>
                <w:sz w:val="18"/>
                <w:szCs w:val="18"/>
              </w:rPr>
              <w:t>ls</w:t>
            </w:r>
            <w:r w:rsidRPr="004558ED">
              <w:rPr>
                <w:rFonts w:eastAsia="Calibri" w:cs="Calibri"/>
                <w:b/>
                <w:bCs/>
                <w:spacing w:val="16"/>
                <w:sz w:val="18"/>
                <w:szCs w:val="18"/>
              </w:rPr>
              <w:t xml:space="preserve"> </w:t>
            </w:r>
            <w:r w:rsidRPr="004558ED">
              <w:rPr>
                <w:rFonts w:eastAsia="Calibri" w:cs="Calibri"/>
                <w:b/>
                <w:bCs/>
                <w:spacing w:val="-1"/>
                <w:w w:val="103"/>
                <w:sz w:val="18"/>
                <w:szCs w:val="18"/>
              </w:rPr>
              <w:t>(</w:t>
            </w:r>
            <w:r w:rsidRPr="004558ED">
              <w:rPr>
                <w:rFonts w:eastAsia="Calibri" w:cs="Calibri"/>
                <w:b/>
                <w:bCs/>
                <w:w w:val="103"/>
                <w:sz w:val="18"/>
                <w:szCs w:val="18"/>
              </w:rPr>
              <w:t>M</w:t>
            </w:r>
            <w:r w:rsidRPr="004558ED">
              <w:rPr>
                <w:rFonts w:eastAsia="Calibri" w:cs="Calibri"/>
                <w:b/>
                <w:bCs/>
                <w:spacing w:val="-1"/>
                <w:w w:val="103"/>
                <w:sz w:val="18"/>
                <w:szCs w:val="18"/>
              </w:rPr>
              <w:t>A</w:t>
            </w:r>
            <w:r w:rsidRPr="004558ED">
              <w:rPr>
                <w:rFonts w:eastAsia="Calibri" w:cs="Calibri"/>
                <w:b/>
                <w:bCs/>
                <w:spacing w:val="1"/>
                <w:w w:val="104"/>
                <w:sz w:val="18"/>
                <w:szCs w:val="18"/>
              </w:rPr>
              <w:t>G</w:t>
            </w:r>
            <w:r w:rsidRPr="004558ED">
              <w:rPr>
                <w:rFonts w:eastAsia="Calibri" w:cs="Calibri"/>
                <w:b/>
                <w:bCs/>
                <w:w w:val="103"/>
                <w:sz w:val="18"/>
                <w:szCs w:val="18"/>
              </w:rPr>
              <w:t>s)</w:t>
            </w:r>
          </w:p>
        </w:tc>
      </w:tr>
      <w:tr w:rsidR="002B1A16" w:rsidRPr="004558ED" w14:paraId="2F70188B" w14:textId="77777777" w:rsidTr="00124E55">
        <w:trPr>
          <w:trHeight w:hRule="exact" w:val="605"/>
        </w:trPr>
        <w:tc>
          <w:tcPr>
            <w:tcW w:w="2166" w:type="pct"/>
            <w:vMerge/>
            <w:shd w:val="clear" w:color="auto" w:fill="DBE5F1"/>
          </w:tcPr>
          <w:p w14:paraId="2F701878" w14:textId="77777777" w:rsidR="002B1A16" w:rsidRPr="004558ED" w:rsidRDefault="002B1A16" w:rsidP="00124E55">
            <w:pPr>
              <w:rPr>
                <w:sz w:val="18"/>
                <w:szCs w:val="18"/>
              </w:rPr>
            </w:pPr>
          </w:p>
        </w:tc>
        <w:tc>
          <w:tcPr>
            <w:tcW w:w="315" w:type="pct"/>
            <w:shd w:val="clear" w:color="auto" w:fill="DBE5F1"/>
          </w:tcPr>
          <w:p w14:paraId="2F701879" w14:textId="77777777" w:rsidR="002B1A16" w:rsidRPr="004558ED" w:rsidRDefault="002B1A16" w:rsidP="00124E55">
            <w:pPr>
              <w:spacing w:before="63"/>
              <w:ind w:left="171" w:right="147"/>
              <w:jc w:val="center"/>
              <w:rPr>
                <w:rFonts w:eastAsia="Calibri" w:cs="Calibri"/>
                <w:sz w:val="18"/>
                <w:szCs w:val="18"/>
              </w:rPr>
            </w:pPr>
            <w:r w:rsidRPr="004558ED">
              <w:rPr>
                <w:rFonts w:eastAsia="Calibri" w:cs="Calibri"/>
                <w:b/>
                <w:bCs/>
                <w:spacing w:val="1"/>
                <w:w w:val="103"/>
                <w:sz w:val="18"/>
                <w:szCs w:val="18"/>
              </w:rPr>
              <w:t>2011</w:t>
            </w:r>
          </w:p>
          <w:p w14:paraId="2F70187A" w14:textId="77777777" w:rsidR="002B1A16" w:rsidRPr="004558ED" w:rsidRDefault="002B1A16" w:rsidP="00124E55">
            <w:pPr>
              <w:spacing w:before="27"/>
              <w:ind w:left="37" w:right="12"/>
              <w:jc w:val="center"/>
              <w:rPr>
                <w:rFonts w:eastAsia="Calibri" w:cs="Calibri"/>
                <w:sz w:val="18"/>
                <w:szCs w:val="18"/>
              </w:rPr>
            </w:pPr>
            <w:r w:rsidRPr="004558ED">
              <w:rPr>
                <w:rFonts w:eastAsia="Calibri" w:cs="Calibri"/>
                <w:b/>
                <w:bCs/>
                <w:spacing w:val="1"/>
                <w:w w:val="103"/>
                <w:sz w:val="18"/>
                <w:szCs w:val="18"/>
              </w:rPr>
              <w:t>Ba</w:t>
            </w:r>
            <w:r w:rsidRPr="004558ED">
              <w:rPr>
                <w:rFonts w:eastAsia="Calibri" w:cs="Calibri"/>
                <w:b/>
                <w:bCs/>
                <w:w w:val="104"/>
                <w:sz w:val="18"/>
                <w:szCs w:val="18"/>
              </w:rPr>
              <w:t>s</w:t>
            </w:r>
            <w:r w:rsidRPr="004558ED">
              <w:rPr>
                <w:rFonts w:eastAsia="Calibri" w:cs="Calibri"/>
                <w:b/>
                <w:bCs/>
                <w:spacing w:val="-1"/>
                <w:w w:val="104"/>
                <w:sz w:val="18"/>
                <w:szCs w:val="18"/>
              </w:rPr>
              <w:t>e</w:t>
            </w:r>
            <w:r w:rsidRPr="004558ED">
              <w:rPr>
                <w:rFonts w:eastAsia="Calibri" w:cs="Calibri"/>
                <w:b/>
                <w:bCs/>
                <w:w w:val="103"/>
                <w:sz w:val="18"/>
                <w:szCs w:val="18"/>
              </w:rPr>
              <w:t>lin</w:t>
            </w:r>
            <w:r w:rsidRPr="004558ED">
              <w:rPr>
                <w:rFonts w:eastAsia="Calibri" w:cs="Calibri"/>
                <w:b/>
                <w:bCs/>
                <w:w w:val="104"/>
                <w:sz w:val="18"/>
                <w:szCs w:val="18"/>
              </w:rPr>
              <w:t>e</w:t>
            </w:r>
          </w:p>
        </w:tc>
        <w:tc>
          <w:tcPr>
            <w:tcW w:w="315" w:type="pct"/>
            <w:shd w:val="clear" w:color="auto" w:fill="DBE5F1"/>
          </w:tcPr>
          <w:p w14:paraId="2F70187B"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2012</w:t>
            </w:r>
          </w:p>
          <w:p w14:paraId="2F70187C"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70187D"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2012</w:t>
            </w:r>
          </w:p>
          <w:p w14:paraId="2F70187E" w14:textId="77777777" w:rsidR="002B1A16" w:rsidRPr="004558ED" w:rsidRDefault="002B1A16" w:rsidP="00124E55">
            <w:pPr>
              <w:spacing w:before="27"/>
              <w:ind w:left="148"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15" w:type="pct"/>
            <w:shd w:val="clear" w:color="auto" w:fill="DBE5F1"/>
          </w:tcPr>
          <w:p w14:paraId="2F70187F"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2013</w:t>
            </w:r>
          </w:p>
          <w:p w14:paraId="2F701880"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701881"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2013</w:t>
            </w:r>
          </w:p>
          <w:p w14:paraId="2F701882" w14:textId="77777777" w:rsidR="002B1A16" w:rsidRPr="004558ED" w:rsidRDefault="002B1A16" w:rsidP="00124E55">
            <w:pPr>
              <w:spacing w:before="27"/>
              <w:ind w:left="147"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15" w:type="pct"/>
            <w:shd w:val="clear" w:color="auto" w:fill="DBE5F1"/>
          </w:tcPr>
          <w:p w14:paraId="2F701883"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2014</w:t>
            </w:r>
          </w:p>
          <w:p w14:paraId="2F701884"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701885"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2015</w:t>
            </w:r>
          </w:p>
          <w:p w14:paraId="2F701886"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701887"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2016</w:t>
            </w:r>
          </w:p>
          <w:p w14:paraId="2F701888"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3" w:type="pct"/>
            <w:shd w:val="clear" w:color="auto" w:fill="DBE5F1"/>
          </w:tcPr>
          <w:p w14:paraId="2F701889"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2017</w:t>
            </w:r>
          </w:p>
          <w:p w14:paraId="2F70188A"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r>
      <w:tr w:rsidR="002B1A16" w:rsidRPr="004558ED" w14:paraId="2F701898" w14:textId="77777777" w:rsidTr="00124E55">
        <w:trPr>
          <w:trHeight w:hRule="exact" w:val="946"/>
        </w:trPr>
        <w:tc>
          <w:tcPr>
            <w:tcW w:w="2166" w:type="pct"/>
          </w:tcPr>
          <w:p w14:paraId="2F70188C"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b/>
                <w:bCs/>
                <w:sz w:val="18"/>
                <w:szCs w:val="18"/>
              </w:rPr>
              <w:t>R</w:t>
            </w:r>
            <w:r w:rsidRPr="004558ED">
              <w:rPr>
                <w:rFonts w:eastAsia="Calibri" w:cs="Calibri"/>
                <w:b/>
                <w:bCs/>
                <w:spacing w:val="1"/>
                <w:sz w:val="18"/>
                <w:szCs w:val="18"/>
              </w:rPr>
              <w:t>e</w:t>
            </w:r>
            <w:r w:rsidRPr="004558ED">
              <w:rPr>
                <w:rFonts w:eastAsia="Calibri" w:cs="Calibri"/>
                <w:b/>
                <w:bCs/>
                <w:sz w:val="18"/>
                <w:szCs w:val="18"/>
              </w:rPr>
              <w:t>du</w:t>
            </w:r>
            <w:r w:rsidRPr="004558ED">
              <w:rPr>
                <w:rFonts w:eastAsia="Calibri" w:cs="Calibri"/>
                <w:b/>
                <w:bCs/>
                <w:spacing w:val="1"/>
                <w:sz w:val="18"/>
                <w:szCs w:val="18"/>
              </w:rPr>
              <w:t>c</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z w:val="18"/>
                <w:szCs w:val="18"/>
              </w:rPr>
              <w:t>p</w:t>
            </w:r>
            <w:r w:rsidRPr="004558ED">
              <w:rPr>
                <w:rFonts w:eastAsia="Calibri" w:cs="Calibri"/>
                <w:b/>
                <w:bCs/>
                <w:spacing w:val="1"/>
                <w:sz w:val="18"/>
                <w:szCs w:val="18"/>
              </w:rPr>
              <w:t>e</w:t>
            </w:r>
            <w:r w:rsidRPr="004558ED">
              <w:rPr>
                <w:rFonts w:eastAsia="Calibri" w:cs="Calibri"/>
                <w:b/>
                <w:bCs/>
                <w:spacing w:val="-1"/>
                <w:sz w:val="18"/>
                <w:szCs w:val="18"/>
              </w:rPr>
              <w:t>r</w:t>
            </w:r>
            <w:r w:rsidRPr="004558ED">
              <w:rPr>
                <w:rFonts w:eastAsia="Calibri" w:cs="Calibri"/>
                <w:b/>
                <w:bCs/>
                <w:spacing w:val="1"/>
                <w:sz w:val="18"/>
                <w:szCs w:val="18"/>
              </w:rPr>
              <w:t>ce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g</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s</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ri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at</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pacing w:val="-1"/>
                <w:sz w:val="18"/>
                <w:szCs w:val="18"/>
              </w:rPr>
              <w:t>W</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z w:val="18"/>
                <w:szCs w:val="18"/>
              </w:rPr>
              <w:t>n</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g/F</w:t>
            </w:r>
            <w:r w:rsidRPr="004558ED">
              <w:rPr>
                <w:rFonts w:eastAsia="Calibri" w:cs="Calibri"/>
                <w:b/>
                <w:bCs/>
                <w:sz w:val="18"/>
                <w:szCs w:val="18"/>
              </w:rPr>
              <w:t>a</w:t>
            </w:r>
            <w:r w:rsidRPr="004558ED">
              <w:rPr>
                <w:rFonts w:eastAsia="Calibri" w:cs="Calibri"/>
                <w:b/>
                <w:bCs/>
                <w:spacing w:val="-1"/>
                <w:sz w:val="18"/>
                <w:szCs w:val="18"/>
              </w:rPr>
              <w:t>ili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pacing w:val="-1"/>
                <w:sz w:val="18"/>
                <w:szCs w:val="18"/>
              </w:rPr>
              <w:t>l</w:t>
            </w:r>
            <w:r w:rsidRPr="004558ED">
              <w:rPr>
                <w:rFonts w:eastAsia="Calibri" w:cs="Calibri"/>
                <w:b/>
                <w:bCs/>
                <w:spacing w:val="1"/>
                <w:sz w:val="18"/>
                <w:szCs w:val="18"/>
              </w:rPr>
              <w:t>eve</w:t>
            </w:r>
            <w:r w:rsidRPr="004558ED">
              <w:rPr>
                <w:rFonts w:eastAsia="Calibri" w:cs="Calibri"/>
                <w:b/>
                <w:bCs/>
                <w:sz w:val="18"/>
                <w:szCs w:val="18"/>
              </w:rPr>
              <w:t>l</w:t>
            </w:r>
            <w:r w:rsidRPr="004558ED">
              <w:rPr>
                <w:rFonts w:eastAsia="Calibri" w:cs="Calibri"/>
                <w:b/>
                <w:bCs/>
                <w:spacing w:val="-1"/>
                <w:sz w:val="18"/>
                <w:szCs w:val="18"/>
              </w:rPr>
              <w:t xml:space="preserve"> </w:t>
            </w:r>
            <w:r w:rsidRPr="004558ED">
              <w:rPr>
                <w:rFonts w:eastAsia="Calibri" w:cs="Calibri"/>
                <w:b/>
                <w:bCs/>
                <w:sz w:val="18"/>
                <w:szCs w:val="18"/>
              </w:rPr>
              <w:t>on</w:t>
            </w:r>
          </w:p>
          <w:p w14:paraId="2F70188D" w14:textId="77777777" w:rsidR="002B1A16" w:rsidRPr="004558ED" w:rsidRDefault="002B1A16" w:rsidP="00124E55">
            <w:pPr>
              <w:spacing w:before="15"/>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C</w:t>
            </w:r>
            <w:r w:rsidRPr="004558ED">
              <w:rPr>
                <w:rFonts w:eastAsia="Calibri" w:cs="Calibri"/>
                <w:b/>
                <w:bCs/>
                <w:sz w:val="18"/>
                <w:szCs w:val="18"/>
              </w:rPr>
              <w:t>AS</w:t>
            </w:r>
            <w:r w:rsidRPr="004558ED">
              <w:rPr>
                <w:rFonts w:eastAsia="Calibri" w:cs="Calibri"/>
                <w:b/>
                <w:bCs/>
                <w:spacing w:val="1"/>
                <w:sz w:val="18"/>
                <w:szCs w:val="18"/>
              </w:rPr>
              <w:t xml:space="preserve"> E</w:t>
            </w:r>
            <w:r w:rsidRPr="004558ED">
              <w:rPr>
                <w:rFonts w:eastAsia="Calibri" w:cs="Calibri"/>
                <w:b/>
                <w:bCs/>
                <w:sz w:val="18"/>
                <w:szCs w:val="18"/>
              </w:rPr>
              <w:t xml:space="preserve">LA </w:t>
            </w:r>
            <w:r w:rsidRPr="004558ED">
              <w:rPr>
                <w:rFonts w:eastAsia="Calibri" w:cs="Calibri"/>
                <w:b/>
                <w:bCs/>
                <w:spacing w:val="1"/>
                <w:sz w:val="18"/>
                <w:szCs w:val="18"/>
              </w:rPr>
              <w:t>te</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ts</w:t>
            </w:r>
          </w:p>
          <w:p w14:paraId="2F70188E" w14:textId="77777777" w:rsidR="002B1A16" w:rsidRPr="004558ED" w:rsidRDefault="002B1A16" w:rsidP="00124E55">
            <w:pPr>
              <w:spacing w:before="15" w:line="258" w:lineRule="auto"/>
              <w:ind w:left="21" w:right="9"/>
              <w:rPr>
                <w:rFonts w:eastAsia="Calibri" w:cs="Calibri"/>
                <w:sz w:val="18"/>
                <w:szCs w:val="18"/>
              </w:rPr>
            </w:pP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hool</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e</w:t>
            </w:r>
            <w:r w:rsidRPr="004558ED">
              <w:rPr>
                <w:rFonts w:eastAsia="Calibri" w:cs="Calibri"/>
                <w:spacing w:val="1"/>
                <w:sz w:val="18"/>
                <w:szCs w:val="18"/>
              </w:rPr>
              <w:t>x</w:t>
            </w:r>
            <w:r w:rsidRPr="004558ED">
              <w:rPr>
                <w:rFonts w:eastAsia="Calibri" w:cs="Calibri"/>
                <w:spacing w:val="-1"/>
                <w:sz w:val="18"/>
                <w:szCs w:val="18"/>
              </w:rPr>
              <w:t>pe</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edu</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pe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pacing w:val="-1"/>
                <w:sz w:val="18"/>
                <w:szCs w:val="18"/>
              </w:rPr>
              <w:t>oup</w:t>
            </w:r>
            <w:r w:rsidRPr="004558ED">
              <w:rPr>
                <w:rFonts w:eastAsia="Calibri" w:cs="Calibri"/>
                <w:sz w:val="18"/>
                <w:szCs w:val="18"/>
              </w:rPr>
              <w: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ing 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Wa</w:t>
            </w:r>
            <w:r w:rsidRPr="004558ED">
              <w:rPr>
                <w:rFonts w:eastAsia="Calibri" w:cs="Calibri"/>
                <w:spacing w:val="1"/>
                <w:sz w:val="18"/>
                <w:szCs w:val="18"/>
              </w:rPr>
              <w:t>r</w:t>
            </w:r>
            <w:r w:rsidRPr="004558ED">
              <w:rPr>
                <w:rFonts w:eastAsia="Calibri" w:cs="Calibri"/>
                <w:spacing w:val="-1"/>
                <w:sz w:val="18"/>
                <w:szCs w:val="18"/>
              </w:rPr>
              <w:t>ning/</w:t>
            </w:r>
            <w:r w:rsidRPr="004558ED">
              <w:rPr>
                <w:rFonts w:eastAsia="Calibri" w:cs="Calibri"/>
                <w:spacing w:val="1"/>
                <w:sz w:val="18"/>
                <w:szCs w:val="18"/>
              </w:rPr>
              <w:t>F</w:t>
            </w:r>
            <w:r w:rsidRPr="004558ED">
              <w:rPr>
                <w:rFonts w:eastAsia="Calibri" w:cs="Calibri"/>
                <w:sz w:val="18"/>
                <w:szCs w:val="18"/>
              </w:rPr>
              <w:t>a</w:t>
            </w:r>
            <w:r w:rsidRPr="004558ED">
              <w:rPr>
                <w:rFonts w:eastAsia="Calibri" w:cs="Calibri"/>
                <w:spacing w:val="-1"/>
                <w:sz w:val="18"/>
                <w:szCs w:val="18"/>
              </w:rPr>
              <w:t>ilin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ac</w:t>
            </w:r>
            <w:r w:rsidRPr="004558ED">
              <w:rPr>
                <w:rFonts w:eastAsia="Calibri" w:cs="Calibri"/>
                <w:spacing w:val="-1"/>
                <w:sz w:val="18"/>
                <w:szCs w:val="18"/>
              </w:rPr>
              <w:t>hie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b</w:t>
            </w:r>
            <w:r w:rsidRPr="004558ED">
              <w:rPr>
                <w:rFonts w:eastAsia="Calibri" w:cs="Calibri"/>
                <w:sz w:val="18"/>
                <w:szCs w:val="18"/>
              </w:rPr>
              <w:t xml:space="preserve">y </w:t>
            </w:r>
            <w:r w:rsidRPr="004558ED">
              <w:rPr>
                <w:rFonts w:eastAsia="Calibri" w:cs="Calibri"/>
                <w:spacing w:val="-1"/>
                <w:sz w:val="18"/>
                <w:szCs w:val="18"/>
              </w:rPr>
              <w:t>h</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b</w:t>
            </w:r>
            <w:r w:rsidRPr="004558ED">
              <w:rPr>
                <w:rFonts w:eastAsia="Calibri" w:cs="Calibri"/>
                <w:sz w:val="18"/>
                <w:szCs w:val="18"/>
              </w:rPr>
              <w:t>y 2017.</w:t>
            </w:r>
          </w:p>
        </w:tc>
        <w:tc>
          <w:tcPr>
            <w:tcW w:w="315" w:type="pct"/>
          </w:tcPr>
          <w:p w14:paraId="2F70188F"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890"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91"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92"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93"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41.4</w:t>
            </w:r>
          </w:p>
        </w:tc>
        <w:tc>
          <w:tcPr>
            <w:tcW w:w="315" w:type="pct"/>
          </w:tcPr>
          <w:p w14:paraId="2F701894"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36.2</w:t>
            </w:r>
          </w:p>
        </w:tc>
        <w:tc>
          <w:tcPr>
            <w:tcW w:w="315" w:type="pct"/>
          </w:tcPr>
          <w:p w14:paraId="2F701895"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31.1</w:t>
            </w:r>
          </w:p>
        </w:tc>
        <w:tc>
          <w:tcPr>
            <w:tcW w:w="315" w:type="pct"/>
          </w:tcPr>
          <w:p w14:paraId="2F701896"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25.9</w:t>
            </w:r>
          </w:p>
        </w:tc>
        <w:tc>
          <w:tcPr>
            <w:tcW w:w="313" w:type="pct"/>
          </w:tcPr>
          <w:p w14:paraId="2F701897"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20.7</w:t>
            </w:r>
          </w:p>
        </w:tc>
      </w:tr>
      <w:tr w:rsidR="002B1A16" w:rsidRPr="004558ED" w14:paraId="2F7018A3" w14:textId="77777777" w:rsidTr="00124E55">
        <w:trPr>
          <w:trHeight w:hRule="exact" w:val="257"/>
        </w:trPr>
        <w:tc>
          <w:tcPr>
            <w:tcW w:w="2166" w:type="pct"/>
          </w:tcPr>
          <w:p w14:paraId="2F701899"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w:t>
            </w:r>
            <w:r w:rsidRPr="004558ED">
              <w:rPr>
                <w:rFonts w:eastAsia="Calibri" w:cs="Calibri"/>
                <w:b/>
                <w:bCs/>
                <w:spacing w:val="1"/>
                <w:sz w:val="18"/>
                <w:szCs w:val="18"/>
              </w:rPr>
              <w:t>g</w:t>
            </w:r>
            <w:r w:rsidRPr="004558ED">
              <w:rPr>
                <w:rFonts w:eastAsia="Calibri" w:cs="Calibri"/>
                <w:b/>
                <w:bCs/>
                <w:sz w:val="18"/>
                <w:szCs w:val="18"/>
              </w:rPr>
              <w:t>h n</w:t>
            </w:r>
            <w:r w:rsidRPr="004558ED">
              <w:rPr>
                <w:rFonts w:eastAsia="Calibri" w:cs="Calibri"/>
                <w:b/>
                <w:bCs/>
                <w:spacing w:val="1"/>
                <w:sz w:val="18"/>
                <w:szCs w:val="18"/>
              </w:rPr>
              <w:t>ee</w:t>
            </w:r>
            <w:r w:rsidRPr="004558ED">
              <w:rPr>
                <w:rFonts w:eastAsia="Calibri" w:cs="Calibri"/>
                <w:b/>
                <w:bCs/>
                <w:sz w:val="18"/>
                <w:szCs w:val="18"/>
              </w:rPr>
              <w:t>ds</w:t>
            </w:r>
          </w:p>
        </w:tc>
        <w:tc>
          <w:tcPr>
            <w:tcW w:w="315" w:type="pct"/>
          </w:tcPr>
          <w:p w14:paraId="2F70189A"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89B"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9C"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9D"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9E"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41.9</w:t>
            </w:r>
          </w:p>
        </w:tc>
        <w:tc>
          <w:tcPr>
            <w:tcW w:w="315" w:type="pct"/>
          </w:tcPr>
          <w:p w14:paraId="2F70189F"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36.7</w:t>
            </w:r>
          </w:p>
        </w:tc>
        <w:tc>
          <w:tcPr>
            <w:tcW w:w="315" w:type="pct"/>
          </w:tcPr>
          <w:p w14:paraId="2F7018A0"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31.4</w:t>
            </w:r>
          </w:p>
        </w:tc>
        <w:tc>
          <w:tcPr>
            <w:tcW w:w="315" w:type="pct"/>
          </w:tcPr>
          <w:p w14:paraId="2F7018A1"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26.2</w:t>
            </w:r>
          </w:p>
        </w:tc>
        <w:tc>
          <w:tcPr>
            <w:tcW w:w="313" w:type="pct"/>
          </w:tcPr>
          <w:p w14:paraId="2F7018A2"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21.0</w:t>
            </w:r>
          </w:p>
        </w:tc>
      </w:tr>
      <w:tr w:rsidR="002B1A16" w:rsidRPr="004558ED" w14:paraId="2F7018AE" w14:textId="77777777" w:rsidTr="00124E55">
        <w:trPr>
          <w:trHeight w:hRule="exact" w:val="257"/>
        </w:trPr>
        <w:tc>
          <w:tcPr>
            <w:tcW w:w="2166" w:type="pct"/>
          </w:tcPr>
          <w:p w14:paraId="2F7018A4"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 xml:space="preserve">Low </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m</w:t>
            </w:r>
            <w:r w:rsidRPr="004558ED">
              <w:rPr>
                <w:rFonts w:eastAsia="Calibri" w:cs="Calibri"/>
                <w:b/>
                <w:bCs/>
                <w:sz w:val="18"/>
                <w:szCs w:val="18"/>
              </w:rPr>
              <w:t>e</w:t>
            </w:r>
          </w:p>
        </w:tc>
        <w:tc>
          <w:tcPr>
            <w:tcW w:w="315" w:type="pct"/>
          </w:tcPr>
          <w:p w14:paraId="2F7018A5"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8A6"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A7"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A8"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A9"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42.0</w:t>
            </w:r>
          </w:p>
        </w:tc>
        <w:tc>
          <w:tcPr>
            <w:tcW w:w="315" w:type="pct"/>
          </w:tcPr>
          <w:p w14:paraId="2F7018AA"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36.8</w:t>
            </w:r>
          </w:p>
        </w:tc>
        <w:tc>
          <w:tcPr>
            <w:tcW w:w="315" w:type="pct"/>
          </w:tcPr>
          <w:p w14:paraId="2F7018AB"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31.5</w:t>
            </w:r>
          </w:p>
        </w:tc>
        <w:tc>
          <w:tcPr>
            <w:tcW w:w="315" w:type="pct"/>
          </w:tcPr>
          <w:p w14:paraId="2F7018AC"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26.3</w:t>
            </w:r>
          </w:p>
        </w:tc>
        <w:tc>
          <w:tcPr>
            <w:tcW w:w="313" w:type="pct"/>
          </w:tcPr>
          <w:p w14:paraId="2F7018AD"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21.0</w:t>
            </w:r>
          </w:p>
        </w:tc>
      </w:tr>
      <w:tr w:rsidR="002B1A16" w:rsidRPr="004558ED" w14:paraId="2F7018B9" w14:textId="77777777" w:rsidTr="00124E55">
        <w:trPr>
          <w:trHeight w:hRule="exact" w:val="257"/>
        </w:trPr>
        <w:tc>
          <w:tcPr>
            <w:tcW w:w="2166" w:type="pct"/>
          </w:tcPr>
          <w:p w14:paraId="2F7018AF"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E</w:t>
            </w:r>
            <w:r w:rsidRPr="004558ED">
              <w:rPr>
                <w:rFonts w:eastAsia="Calibri" w:cs="Calibri"/>
                <w:b/>
                <w:bCs/>
                <w:sz w:val="18"/>
                <w:szCs w:val="18"/>
              </w:rPr>
              <w:t xml:space="preserve">LL and </w:t>
            </w:r>
            <w:r w:rsidRPr="004558ED">
              <w:rPr>
                <w:rFonts w:eastAsia="Calibri" w:cs="Calibri"/>
                <w:b/>
                <w:bCs/>
                <w:spacing w:val="1"/>
                <w:sz w:val="18"/>
                <w:szCs w:val="18"/>
              </w:rPr>
              <w:t>F</w:t>
            </w:r>
            <w:r w:rsidRPr="004558ED">
              <w:rPr>
                <w:rFonts w:eastAsia="Calibri" w:cs="Calibri"/>
                <w:b/>
                <w:bCs/>
                <w:sz w:val="18"/>
                <w:szCs w:val="18"/>
              </w:rPr>
              <w:t>o</w:t>
            </w:r>
            <w:r w:rsidRPr="004558ED">
              <w:rPr>
                <w:rFonts w:eastAsia="Calibri" w:cs="Calibri"/>
                <w:b/>
                <w:bCs/>
                <w:spacing w:val="-1"/>
                <w:sz w:val="18"/>
                <w:szCs w:val="18"/>
              </w:rPr>
              <w:t>r</w:t>
            </w:r>
            <w:r w:rsidRPr="004558ED">
              <w:rPr>
                <w:rFonts w:eastAsia="Calibri" w:cs="Calibri"/>
                <w:b/>
                <w:bCs/>
                <w:spacing w:val="1"/>
                <w:sz w:val="18"/>
                <w:szCs w:val="18"/>
              </w:rPr>
              <w:t>me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pacing w:val="1"/>
                <w:sz w:val="18"/>
                <w:szCs w:val="18"/>
              </w:rPr>
              <w:t>E</w:t>
            </w:r>
            <w:r w:rsidRPr="004558ED">
              <w:rPr>
                <w:rFonts w:eastAsia="Calibri" w:cs="Calibri"/>
                <w:b/>
                <w:bCs/>
                <w:sz w:val="18"/>
                <w:szCs w:val="18"/>
              </w:rPr>
              <w:t>LL</w:t>
            </w:r>
          </w:p>
        </w:tc>
        <w:tc>
          <w:tcPr>
            <w:tcW w:w="315" w:type="pct"/>
          </w:tcPr>
          <w:p w14:paraId="2F7018B0"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8B1"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B2"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B3"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B4"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55.2</w:t>
            </w:r>
          </w:p>
        </w:tc>
        <w:tc>
          <w:tcPr>
            <w:tcW w:w="315" w:type="pct"/>
          </w:tcPr>
          <w:p w14:paraId="2F7018B5"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48.3</w:t>
            </w:r>
          </w:p>
        </w:tc>
        <w:tc>
          <w:tcPr>
            <w:tcW w:w="315" w:type="pct"/>
          </w:tcPr>
          <w:p w14:paraId="2F7018B6"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41.4</w:t>
            </w:r>
          </w:p>
        </w:tc>
        <w:tc>
          <w:tcPr>
            <w:tcW w:w="315" w:type="pct"/>
          </w:tcPr>
          <w:p w14:paraId="2F7018B7"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34.5</w:t>
            </w:r>
          </w:p>
        </w:tc>
        <w:tc>
          <w:tcPr>
            <w:tcW w:w="313" w:type="pct"/>
          </w:tcPr>
          <w:p w14:paraId="2F7018B8"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27.6</w:t>
            </w:r>
          </w:p>
        </w:tc>
      </w:tr>
      <w:tr w:rsidR="002B1A16" w:rsidRPr="004558ED" w14:paraId="2F7018C4" w14:textId="77777777" w:rsidTr="00124E55">
        <w:trPr>
          <w:trHeight w:hRule="exact" w:val="257"/>
        </w:trPr>
        <w:tc>
          <w:tcPr>
            <w:tcW w:w="2166" w:type="pct"/>
          </w:tcPr>
          <w:p w14:paraId="2F7018BA"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St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w:t>
            </w:r>
            <w:r w:rsidRPr="004558ED">
              <w:rPr>
                <w:rFonts w:eastAsia="Calibri" w:cs="Calibri"/>
                <w:b/>
                <w:bCs/>
                <w:spacing w:val="1"/>
                <w:sz w:val="18"/>
                <w:szCs w:val="18"/>
              </w:rPr>
              <w:t>/</w:t>
            </w:r>
            <w:r w:rsidRPr="004558ED">
              <w:rPr>
                <w:rFonts w:eastAsia="Calibri" w:cs="Calibri"/>
                <w:b/>
                <w:bCs/>
                <w:sz w:val="18"/>
                <w:szCs w:val="18"/>
              </w:rPr>
              <w:t>d</w:t>
            </w:r>
            <w:r w:rsidRPr="004558ED">
              <w:rPr>
                <w:rFonts w:eastAsia="Calibri" w:cs="Calibri"/>
                <w:b/>
                <w:bCs/>
                <w:spacing w:val="-1"/>
                <w:sz w:val="18"/>
                <w:szCs w:val="18"/>
              </w:rPr>
              <w:t>is</w:t>
            </w:r>
            <w:r w:rsidRPr="004558ED">
              <w:rPr>
                <w:rFonts w:eastAsia="Calibri" w:cs="Calibri"/>
                <w:b/>
                <w:bCs/>
                <w:sz w:val="18"/>
                <w:szCs w:val="18"/>
              </w:rPr>
              <w:t>ab</w:t>
            </w:r>
            <w:r w:rsidRPr="004558ED">
              <w:rPr>
                <w:rFonts w:eastAsia="Calibri" w:cs="Calibri"/>
                <w:b/>
                <w:bCs/>
                <w:spacing w:val="-1"/>
                <w:sz w:val="18"/>
                <w:szCs w:val="18"/>
              </w:rPr>
              <w:t>ili</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e</w:t>
            </w:r>
            <w:r w:rsidRPr="004558ED">
              <w:rPr>
                <w:rFonts w:eastAsia="Calibri" w:cs="Calibri"/>
                <w:b/>
                <w:bCs/>
                <w:sz w:val="18"/>
                <w:szCs w:val="18"/>
              </w:rPr>
              <w:t>s</w:t>
            </w:r>
          </w:p>
        </w:tc>
        <w:tc>
          <w:tcPr>
            <w:tcW w:w="315" w:type="pct"/>
          </w:tcPr>
          <w:p w14:paraId="2F7018BB"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8BC"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BD"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BE"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BF"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74.5</w:t>
            </w:r>
          </w:p>
        </w:tc>
        <w:tc>
          <w:tcPr>
            <w:tcW w:w="315" w:type="pct"/>
          </w:tcPr>
          <w:p w14:paraId="2F7018C0"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65.2</w:t>
            </w:r>
          </w:p>
        </w:tc>
        <w:tc>
          <w:tcPr>
            <w:tcW w:w="315" w:type="pct"/>
          </w:tcPr>
          <w:p w14:paraId="2F7018C1"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55.9</w:t>
            </w:r>
          </w:p>
        </w:tc>
        <w:tc>
          <w:tcPr>
            <w:tcW w:w="315" w:type="pct"/>
          </w:tcPr>
          <w:p w14:paraId="2F7018C2"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46.6</w:t>
            </w:r>
          </w:p>
        </w:tc>
        <w:tc>
          <w:tcPr>
            <w:tcW w:w="313" w:type="pct"/>
          </w:tcPr>
          <w:p w14:paraId="2F7018C3"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37.3</w:t>
            </w:r>
          </w:p>
        </w:tc>
      </w:tr>
      <w:tr w:rsidR="002B1A16" w:rsidRPr="004558ED" w14:paraId="2F7018CF" w14:textId="77777777" w:rsidTr="00124E55">
        <w:trPr>
          <w:trHeight w:hRule="exact" w:val="257"/>
        </w:trPr>
        <w:tc>
          <w:tcPr>
            <w:tcW w:w="2166" w:type="pct"/>
          </w:tcPr>
          <w:p w14:paraId="2F7018C5"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z w:val="18"/>
                <w:szCs w:val="18"/>
              </w:rPr>
              <w:t>. Ind. or</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s</w:t>
            </w:r>
            <w:r w:rsidRPr="004558ED">
              <w:rPr>
                <w:rFonts w:eastAsia="Calibri" w:cs="Calibri"/>
                <w:b/>
                <w:bCs/>
                <w:sz w:val="18"/>
                <w:szCs w:val="18"/>
              </w:rPr>
              <w:t xml:space="preserve">ka </w:t>
            </w: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2F7018C6"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8C7"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C8"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C9"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CA"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CB"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8CC"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8CD"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7018CE"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8DA" w14:textId="77777777" w:rsidTr="00124E55">
        <w:trPr>
          <w:trHeight w:hRule="exact" w:val="257"/>
        </w:trPr>
        <w:tc>
          <w:tcPr>
            <w:tcW w:w="2166" w:type="pct"/>
          </w:tcPr>
          <w:p w14:paraId="2F7018D0"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si</w:t>
            </w:r>
            <w:r w:rsidRPr="004558ED">
              <w:rPr>
                <w:rFonts w:eastAsia="Calibri" w:cs="Calibri"/>
                <w:b/>
                <w:bCs/>
                <w:sz w:val="18"/>
                <w:szCs w:val="18"/>
              </w:rPr>
              <w:t>an</w:t>
            </w:r>
          </w:p>
        </w:tc>
        <w:tc>
          <w:tcPr>
            <w:tcW w:w="315" w:type="pct"/>
          </w:tcPr>
          <w:p w14:paraId="2F7018D1"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8D2"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D3"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D4"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D5"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D6"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8D7"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8D8"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7018D9"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8E5" w14:textId="77777777" w:rsidTr="00124E55">
        <w:trPr>
          <w:trHeight w:hRule="exact" w:val="257"/>
        </w:trPr>
        <w:tc>
          <w:tcPr>
            <w:tcW w:w="2166" w:type="pct"/>
          </w:tcPr>
          <w:p w14:paraId="2F7018DB"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fr</w:t>
            </w:r>
            <w:r w:rsidRPr="004558ED">
              <w:rPr>
                <w:rFonts w:eastAsia="Calibri" w:cs="Calibri"/>
                <w:b/>
                <w:bCs/>
                <w:sz w:val="18"/>
                <w:szCs w:val="18"/>
              </w:rPr>
              <w:t>. 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pacing w:val="1"/>
                <w:sz w:val="18"/>
                <w:szCs w:val="18"/>
              </w:rPr>
              <w:t>/</w:t>
            </w:r>
            <w:r w:rsidRPr="004558ED">
              <w:rPr>
                <w:rFonts w:eastAsia="Calibri" w:cs="Calibri"/>
                <w:b/>
                <w:bCs/>
                <w:sz w:val="18"/>
                <w:szCs w:val="18"/>
              </w:rPr>
              <w:t>B</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k</w:t>
            </w:r>
          </w:p>
        </w:tc>
        <w:tc>
          <w:tcPr>
            <w:tcW w:w="315" w:type="pct"/>
          </w:tcPr>
          <w:p w14:paraId="2F7018DC"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8DD"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DE"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DF"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E0"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E1"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8E2"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8E3"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7018E4"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8F0" w14:textId="77777777" w:rsidTr="00124E55">
        <w:trPr>
          <w:trHeight w:hRule="exact" w:val="257"/>
        </w:trPr>
        <w:tc>
          <w:tcPr>
            <w:tcW w:w="2166" w:type="pct"/>
          </w:tcPr>
          <w:p w14:paraId="2F7018E6"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pan</w:t>
            </w:r>
            <w:r w:rsidRPr="004558ED">
              <w:rPr>
                <w:rFonts w:eastAsia="Calibri" w:cs="Calibri"/>
                <w:b/>
                <w:bCs/>
                <w:spacing w:val="-1"/>
                <w:sz w:val="18"/>
                <w:szCs w:val="18"/>
              </w:rPr>
              <w:t>i</w:t>
            </w:r>
            <w:r w:rsidRPr="004558ED">
              <w:rPr>
                <w:rFonts w:eastAsia="Calibri" w:cs="Calibri"/>
                <w:b/>
                <w:bCs/>
                <w:spacing w:val="1"/>
                <w:sz w:val="18"/>
                <w:szCs w:val="18"/>
              </w:rPr>
              <w:t>c/</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z w:val="18"/>
                <w:szCs w:val="18"/>
              </w:rPr>
              <w:t>no</w:t>
            </w:r>
          </w:p>
        </w:tc>
        <w:tc>
          <w:tcPr>
            <w:tcW w:w="315" w:type="pct"/>
          </w:tcPr>
          <w:p w14:paraId="2F7018E7"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8E8"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E9"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EA"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EB"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43.8</w:t>
            </w:r>
          </w:p>
        </w:tc>
        <w:tc>
          <w:tcPr>
            <w:tcW w:w="315" w:type="pct"/>
          </w:tcPr>
          <w:p w14:paraId="2F7018EC"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38.3</w:t>
            </w:r>
          </w:p>
        </w:tc>
        <w:tc>
          <w:tcPr>
            <w:tcW w:w="315" w:type="pct"/>
          </w:tcPr>
          <w:p w14:paraId="2F7018ED"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32.9</w:t>
            </w:r>
          </w:p>
        </w:tc>
        <w:tc>
          <w:tcPr>
            <w:tcW w:w="315" w:type="pct"/>
          </w:tcPr>
          <w:p w14:paraId="2F7018EE"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27.4</w:t>
            </w:r>
          </w:p>
        </w:tc>
        <w:tc>
          <w:tcPr>
            <w:tcW w:w="313" w:type="pct"/>
          </w:tcPr>
          <w:p w14:paraId="2F7018EF"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21.9</w:t>
            </w:r>
          </w:p>
        </w:tc>
      </w:tr>
      <w:tr w:rsidR="002B1A16" w:rsidRPr="004558ED" w14:paraId="2F7018FB" w14:textId="77777777" w:rsidTr="00124E55">
        <w:trPr>
          <w:trHeight w:hRule="exact" w:val="257"/>
        </w:trPr>
        <w:tc>
          <w:tcPr>
            <w:tcW w:w="2166" w:type="pct"/>
          </w:tcPr>
          <w:p w14:paraId="2F7018F1"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Mu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w:t>
            </w:r>
            <w:r w:rsidRPr="004558ED">
              <w:rPr>
                <w:rFonts w:eastAsia="Calibri" w:cs="Calibri"/>
                <w:b/>
                <w:bCs/>
                <w:spacing w:val="-1"/>
                <w:sz w:val="18"/>
                <w:szCs w:val="18"/>
              </w:rPr>
              <w:t>r</w:t>
            </w:r>
            <w:r w:rsidRPr="004558ED">
              <w:rPr>
                <w:rFonts w:eastAsia="Calibri" w:cs="Calibri"/>
                <w:b/>
                <w:bCs/>
                <w:sz w:val="18"/>
                <w:szCs w:val="18"/>
              </w:rPr>
              <w:t>a</w:t>
            </w:r>
            <w:r w:rsidRPr="004558ED">
              <w:rPr>
                <w:rFonts w:eastAsia="Calibri" w:cs="Calibri"/>
                <w:b/>
                <w:bCs/>
                <w:spacing w:val="1"/>
                <w:sz w:val="18"/>
                <w:szCs w:val="18"/>
              </w:rPr>
              <w:t>ce</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pacing w:val="1"/>
                <w:sz w:val="18"/>
                <w:szCs w:val="18"/>
              </w:rPr>
              <w:t>N</w:t>
            </w:r>
            <w:r w:rsidRPr="004558ED">
              <w:rPr>
                <w:rFonts w:eastAsia="Calibri" w:cs="Calibri"/>
                <w:b/>
                <w:bCs/>
                <w:sz w:val="18"/>
                <w:szCs w:val="18"/>
              </w:rPr>
              <w:t>on</w:t>
            </w: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w:t>
            </w:r>
            <w:r w:rsidRPr="004558ED">
              <w:rPr>
                <w:rFonts w:eastAsia="Calibri" w:cs="Calibri"/>
                <w:b/>
                <w:bCs/>
                <w:spacing w:val="1"/>
                <w:sz w:val="18"/>
                <w:szCs w:val="18"/>
              </w:rPr>
              <w:t>/</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2F7018F2"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8F3"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F4"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F5"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F6"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F7"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8F8"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8F9"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7018FA"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906" w14:textId="77777777" w:rsidTr="00124E55">
        <w:trPr>
          <w:trHeight w:hRule="exact" w:val="257"/>
        </w:trPr>
        <w:tc>
          <w:tcPr>
            <w:tcW w:w="2166" w:type="pct"/>
          </w:tcPr>
          <w:p w14:paraId="2F7018FC"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 xml:space="preserve">. </w:t>
            </w:r>
            <w:r w:rsidRPr="004558ED">
              <w:rPr>
                <w:rFonts w:eastAsia="Calibri" w:cs="Calibri"/>
                <w:b/>
                <w:bCs/>
                <w:spacing w:val="1"/>
                <w:sz w:val="18"/>
                <w:szCs w:val="18"/>
              </w:rPr>
              <w:t>H</w:t>
            </w:r>
            <w:r w:rsidRPr="004558ED">
              <w:rPr>
                <w:rFonts w:eastAsia="Calibri" w:cs="Calibri"/>
                <w:b/>
                <w:bCs/>
                <w:sz w:val="18"/>
                <w:szCs w:val="18"/>
              </w:rPr>
              <w:t>aw. or</w:t>
            </w:r>
            <w:r w:rsidRPr="004558ED">
              <w:rPr>
                <w:rFonts w:eastAsia="Calibri" w:cs="Calibri"/>
                <w:b/>
                <w:bCs/>
                <w:spacing w:val="-1"/>
                <w:sz w:val="18"/>
                <w:szCs w:val="18"/>
              </w:rPr>
              <w:t xml:space="preserve"> </w:t>
            </w:r>
            <w:r w:rsidRPr="004558ED">
              <w:rPr>
                <w:rFonts w:eastAsia="Calibri" w:cs="Calibri"/>
                <w:b/>
                <w:bCs/>
                <w:sz w:val="18"/>
                <w:szCs w:val="18"/>
              </w:rPr>
              <w:t>Pa</w:t>
            </w:r>
            <w:r w:rsidRPr="004558ED">
              <w:rPr>
                <w:rFonts w:eastAsia="Calibri" w:cs="Calibri"/>
                <w:b/>
                <w:bCs/>
                <w:spacing w:val="1"/>
                <w:sz w:val="18"/>
                <w:szCs w:val="18"/>
              </w:rPr>
              <w:t>c</w:t>
            </w:r>
            <w:r w:rsidRPr="004558ED">
              <w:rPr>
                <w:rFonts w:eastAsia="Calibri" w:cs="Calibri"/>
                <w:b/>
                <w:bCs/>
                <w:spacing w:val="-1"/>
                <w:sz w:val="18"/>
                <w:szCs w:val="18"/>
              </w:rPr>
              <w:t>if</w:t>
            </w:r>
            <w:r w:rsidRPr="004558ED">
              <w:rPr>
                <w:rFonts w:eastAsia="Calibri" w:cs="Calibri"/>
                <w:b/>
                <w:bCs/>
                <w:sz w:val="18"/>
                <w:szCs w:val="18"/>
              </w:rPr>
              <w:t>. I</w:t>
            </w:r>
            <w:r w:rsidRPr="004558ED">
              <w:rPr>
                <w:rFonts w:eastAsia="Calibri" w:cs="Calibri"/>
                <w:b/>
                <w:bCs/>
                <w:spacing w:val="-1"/>
                <w:sz w:val="18"/>
                <w:szCs w:val="18"/>
              </w:rPr>
              <w:t>sl</w:t>
            </w:r>
            <w:r w:rsidRPr="004558ED">
              <w:rPr>
                <w:rFonts w:eastAsia="Calibri" w:cs="Calibri"/>
                <w:b/>
                <w:bCs/>
                <w:sz w:val="18"/>
                <w:szCs w:val="18"/>
              </w:rPr>
              <w:t>.</w:t>
            </w:r>
          </w:p>
        </w:tc>
        <w:tc>
          <w:tcPr>
            <w:tcW w:w="315" w:type="pct"/>
          </w:tcPr>
          <w:p w14:paraId="2F7018FD"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8FE"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8FF"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00"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01"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02"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03"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04"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701905"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911" w14:textId="77777777" w:rsidTr="00124E55">
        <w:trPr>
          <w:trHeight w:hRule="exact" w:val="257"/>
        </w:trPr>
        <w:tc>
          <w:tcPr>
            <w:tcW w:w="2166" w:type="pct"/>
          </w:tcPr>
          <w:p w14:paraId="2F701907"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W</w:t>
            </w:r>
            <w:r w:rsidRPr="004558ED">
              <w:rPr>
                <w:rFonts w:eastAsia="Calibri" w:cs="Calibri"/>
                <w:b/>
                <w:bCs/>
                <w:sz w:val="18"/>
                <w:szCs w:val="18"/>
              </w:rPr>
              <w:t>h</w:t>
            </w:r>
            <w:r w:rsidRPr="004558ED">
              <w:rPr>
                <w:rFonts w:eastAsia="Calibri" w:cs="Calibri"/>
                <w:b/>
                <w:bCs/>
                <w:spacing w:val="-1"/>
                <w:sz w:val="18"/>
                <w:szCs w:val="18"/>
              </w:rPr>
              <w:t>i</w:t>
            </w:r>
            <w:r w:rsidRPr="004558ED">
              <w:rPr>
                <w:rFonts w:eastAsia="Calibri" w:cs="Calibri"/>
                <w:b/>
                <w:bCs/>
                <w:spacing w:val="1"/>
                <w:sz w:val="18"/>
                <w:szCs w:val="18"/>
              </w:rPr>
              <w:t>t</w:t>
            </w:r>
            <w:r w:rsidRPr="004558ED">
              <w:rPr>
                <w:rFonts w:eastAsia="Calibri" w:cs="Calibri"/>
                <w:b/>
                <w:bCs/>
                <w:sz w:val="18"/>
                <w:szCs w:val="18"/>
              </w:rPr>
              <w:t>e</w:t>
            </w:r>
          </w:p>
        </w:tc>
        <w:tc>
          <w:tcPr>
            <w:tcW w:w="315" w:type="pct"/>
          </w:tcPr>
          <w:p w14:paraId="2F701908"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09"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0A"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0B"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0C"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0D"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0E"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0F"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701910"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91E" w14:textId="77777777" w:rsidTr="00124E55">
        <w:trPr>
          <w:trHeight w:hRule="exact" w:val="946"/>
        </w:trPr>
        <w:tc>
          <w:tcPr>
            <w:tcW w:w="2166" w:type="pct"/>
          </w:tcPr>
          <w:p w14:paraId="2F701912"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b/>
                <w:bCs/>
                <w:sz w:val="18"/>
                <w:szCs w:val="18"/>
              </w:rPr>
              <w:t>R</w:t>
            </w:r>
            <w:r w:rsidRPr="004558ED">
              <w:rPr>
                <w:rFonts w:eastAsia="Calibri" w:cs="Calibri"/>
                <w:b/>
                <w:bCs/>
                <w:spacing w:val="1"/>
                <w:sz w:val="18"/>
                <w:szCs w:val="18"/>
              </w:rPr>
              <w:t>e</w:t>
            </w:r>
            <w:r w:rsidRPr="004558ED">
              <w:rPr>
                <w:rFonts w:eastAsia="Calibri" w:cs="Calibri"/>
                <w:b/>
                <w:bCs/>
                <w:sz w:val="18"/>
                <w:szCs w:val="18"/>
              </w:rPr>
              <w:t>du</w:t>
            </w:r>
            <w:r w:rsidRPr="004558ED">
              <w:rPr>
                <w:rFonts w:eastAsia="Calibri" w:cs="Calibri"/>
                <w:b/>
                <w:bCs/>
                <w:spacing w:val="1"/>
                <w:sz w:val="18"/>
                <w:szCs w:val="18"/>
              </w:rPr>
              <w:t>c</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z w:val="18"/>
                <w:szCs w:val="18"/>
              </w:rPr>
              <w:t>p</w:t>
            </w:r>
            <w:r w:rsidRPr="004558ED">
              <w:rPr>
                <w:rFonts w:eastAsia="Calibri" w:cs="Calibri"/>
                <w:b/>
                <w:bCs/>
                <w:spacing w:val="1"/>
                <w:sz w:val="18"/>
                <w:szCs w:val="18"/>
              </w:rPr>
              <w:t>e</w:t>
            </w:r>
            <w:r w:rsidRPr="004558ED">
              <w:rPr>
                <w:rFonts w:eastAsia="Calibri" w:cs="Calibri"/>
                <w:b/>
                <w:bCs/>
                <w:spacing w:val="-1"/>
                <w:sz w:val="18"/>
                <w:szCs w:val="18"/>
              </w:rPr>
              <w:t>r</w:t>
            </w:r>
            <w:r w:rsidRPr="004558ED">
              <w:rPr>
                <w:rFonts w:eastAsia="Calibri" w:cs="Calibri"/>
                <w:b/>
                <w:bCs/>
                <w:spacing w:val="1"/>
                <w:sz w:val="18"/>
                <w:szCs w:val="18"/>
              </w:rPr>
              <w:t>ce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g</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s</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ri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at</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pacing w:val="-1"/>
                <w:sz w:val="18"/>
                <w:szCs w:val="18"/>
              </w:rPr>
              <w:t>W</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z w:val="18"/>
                <w:szCs w:val="18"/>
              </w:rPr>
              <w:t>n</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g/F</w:t>
            </w:r>
            <w:r w:rsidRPr="004558ED">
              <w:rPr>
                <w:rFonts w:eastAsia="Calibri" w:cs="Calibri"/>
                <w:b/>
                <w:bCs/>
                <w:sz w:val="18"/>
                <w:szCs w:val="18"/>
              </w:rPr>
              <w:t>a</w:t>
            </w:r>
            <w:r w:rsidRPr="004558ED">
              <w:rPr>
                <w:rFonts w:eastAsia="Calibri" w:cs="Calibri"/>
                <w:b/>
                <w:bCs/>
                <w:spacing w:val="-1"/>
                <w:sz w:val="18"/>
                <w:szCs w:val="18"/>
              </w:rPr>
              <w:t>ili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pacing w:val="-1"/>
                <w:sz w:val="18"/>
                <w:szCs w:val="18"/>
              </w:rPr>
              <w:t>l</w:t>
            </w:r>
            <w:r w:rsidRPr="004558ED">
              <w:rPr>
                <w:rFonts w:eastAsia="Calibri" w:cs="Calibri"/>
                <w:b/>
                <w:bCs/>
                <w:spacing w:val="1"/>
                <w:sz w:val="18"/>
                <w:szCs w:val="18"/>
              </w:rPr>
              <w:t>eve</w:t>
            </w:r>
            <w:r w:rsidRPr="004558ED">
              <w:rPr>
                <w:rFonts w:eastAsia="Calibri" w:cs="Calibri"/>
                <w:b/>
                <w:bCs/>
                <w:sz w:val="18"/>
                <w:szCs w:val="18"/>
              </w:rPr>
              <w:t>l</w:t>
            </w:r>
            <w:r w:rsidRPr="004558ED">
              <w:rPr>
                <w:rFonts w:eastAsia="Calibri" w:cs="Calibri"/>
                <w:b/>
                <w:bCs/>
                <w:spacing w:val="-1"/>
                <w:sz w:val="18"/>
                <w:szCs w:val="18"/>
              </w:rPr>
              <w:t xml:space="preserve"> </w:t>
            </w:r>
            <w:r w:rsidRPr="004558ED">
              <w:rPr>
                <w:rFonts w:eastAsia="Calibri" w:cs="Calibri"/>
                <w:b/>
                <w:bCs/>
                <w:sz w:val="18"/>
                <w:szCs w:val="18"/>
              </w:rPr>
              <w:t>on</w:t>
            </w:r>
          </w:p>
          <w:p w14:paraId="2F701913" w14:textId="77777777" w:rsidR="002B1A16" w:rsidRPr="004558ED" w:rsidRDefault="002B1A16" w:rsidP="00124E55">
            <w:pPr>
              <w:spacing w:before="15"/>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C</w:t>
            </w:r>
            <w:r w:rsidRPr="004558ED">
              <w:rPr>
                <w:rFonts w:eastAsia="Calibri" w:cs="Calibri"/>
                <w:b/>
                <w:bCs/>
                <w:sz w:val="18"/>
                <w:szCs w:val="18"/>
              </w:rPr>
              <w:t>AS</w:t>
            </w:r>
            <w:r w:rsidRPr="004558ED">
              <w:rPr>
                <w:rFonts w:eastAsia="Calibri" w:cs="Calibri"/>
                <w:b/>
                <w:bCs/>
                <w:spacing w:val="1"/>
                <w:sz w:val="18"/>
                <w:szCs w:val="18"/>
              </w:rPr>
              <w:t xml:space="preserve"> m</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h</w:t>
            </w:r>
            <w:r w:rsidRPr="004558ED">
              <w:rPr>
                <w:rFonts w:eastAsia="Calibri" w:cs="Calibri"/>
                <w:b/>
                <w:bCs/>
                <w:spacing w:val="1"/>
                <w:sz w:val="18"/>
                <w:szCs w:val="18"/>
              </w:rPr>
              <w:t>em</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c</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pacing w:val="1"/>
                <w:sz w:val="18"/>
                <w:szCs w:val="18"/>
              </w:rPr>
              <w:t>te</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p>
          <w:p w14:paraId="2F701914" w14:textId="77777777" w:rsidR="002B1A16" w:rsidRPr="004558ED" w:rsidRDefault="002B1A16" w:rsidP="00124E55">
            <w:pPr>
              <w:spacing w:before="15" w:line="258" w:lineRule="auto"/>
              <w:ind w:left="21" w:right="9"/>
              <w:rPr>
                <w:rFonts w:eastAsia="Calibri" w:cs="Calibri"/>
                <w:sz w:val="18"/>
                <w:szCs w:val="18"/>
              </w:rPr>
            </w:pP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hool</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e</w:t>
            </w:r>
            <w:r w:rsidRPr="004558ED">
              <w:rPr>
                <w:rFonts w:eastAsia="Calibri" w:cs="Calibri"/>
                <w:spacing w:val="1"/>
                <w:sz w:val="18"/>
                <w:szCs w:val="18"/>
              </w:rPr>
              <w:t>x</w:t>
            </w:r>
            <w:r w:rsidRPr="004558ED">
              <w:rPr>
                <w:rFonts w:eastAsia="Calibri" w:cs="Calibri"/>
                <w:spacing w:val="-1"/>
                <w:sz w:val="18"/>
                <w:szCs w:val="18"/>
              </w:rPr>
              <w:t>pe</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edu</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pe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pacing w:val="-1"/>
                <w:sz w:val="18"/>
                <w:szCs w:val="18"/>
              </w:rPr>
              <w:t>oup</w:t>
            </w:r>
            <w:r w:rsidRPr="004558ED">
              <w:rPr>
                <w:rFonts w:eastAsia="Calibri" w:cs="Calibri"/>
                <w:sz w:val="18"/>
                <w:szCs w:val="18"/>
              </w:rPr>
              <w: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ing 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Wa</w:t>
            </w:r>
            <w:r w:rsidRPr="004558ED">
              <w:rPr>
                <w:rFonts w:eastAsia="Calibri" w:cs="Calibri"/>
                <w:spacing w:val="1"/>
                <w:sz w:val="18"/>
                <w:szCs w:val="18"/>
              </w:rPr>
              <w:t>r</w:t>
            </w:r>
            <w:r w:rsidRPr="004558ED">
              <w:rPr>
                <w:rFonts w:eastAsia="Calibri" w:cs="Calibri"/>
                <w:spacing w:val="-1"/>
                <w:sz w:val="18"/>
                <w:szCs w:val="18"/>
              </w:rPr>
              <w:t>ning/</w:t>
            </w:r>
            <w:r w:rsidRPr="004558ED">
              <w:rPr>
                <w:rFonts w:eastAsia="Calibri" w:cs="Calibri"/>
                <w:spacing w:val="1"/>
                <w:sz w:val="18"/>
                <w:szCs w:val="18"/>
              </w:rPr>
              <w:t>F</w:t>
            </w:r>
            <w:r w:rsidRPr="004558ED">
              <w:rPr>
                <w:rFonts w:eastAsia="Calibri" w:cs="Calibri"/>
                <w:sz w:val="18"/>
                <w:szCs w:val="18"/>
              </w:rPr>
              <w:t>a</w:t>
            </w:r>
            <w:r w:rsidRPr="004558ED">
              <w:rPr>
                <w:rFonts w:eastAsia="Calibri" w:cs="Calibri"/>
                <w:spacing w:val="-1"/>
                <w:sz w:val="18"/>
                <w:szCs w:val="18"/>
              </w:rPr>
              <w:t>ilin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ac</w:t>
            </w:r>
            <w:r w:rsidRPr="004558ED">
              <w:rPr>
                <w:rFonts w:eastAsia="Calibri" w:cs="Calibri"/>
                <w:spacing w:val="-1"/>
                <w:sz w:val="18"/>
                <w:szCs w:val="18"/>
              </w:rPr>
              <w:t>hie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b</w:t>
            </w:r>
            <w:r w:rsidRPr="004558ED">
              <w:rPr>
                <w:rFonts w:eastAsia="Calibri" w:cs="Calibri"/>
                <w:sz w:val="18"/>
                <w:szCs w:val="18"/>
              </w:rPr>
              <w:t xml:space="preserve">y </w:t>
            </w:r>
            <w:r w:rsidRPr="004558ED">
              <w:rPr>
                <w:rFonts w:eastAsia="Calibri" w:cs="Calibri"/>
                <w:spacing w:val="-1"/>
                <w:sz w:val="18"/>
                <w:szCs w:val="18"/>
              </w:rPr>
              <w:t>h</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b</w:t>
            </w:r>
            <w:r w:rsidRPr="004558ED">
              <w:rPr>
                <w:rFonts w:eastAsia="Calibri" w:cs="Calibri"/>
                <w:sz w:val="18"/>
                <w:szCs w:val="18"/>
              </w:rPr>
              <w:t>y 2017.</w:t>
            </w:r>
          </w:p>
        </w:tc>
        <w:tc>
          <w:tcPr>
            <w:tcW w:w="315" w:type="pct"/>
          </w:tcPr>
          <w:p w14:paraId="2F701915"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16"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17"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18"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19"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56.9</w:t>
            </w:r>
          </w:p>
        </w:tc>
        <w:tc>
          <w:tcPr>
            <w:tcW w:w="315" w:type="pct"/>
          </w:tcPr>
          <w:p w14:paraId="2F70191A"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49.8</w:t>
            </w:r>
          </w:p>
        </w:tc>
        <w:tc>
          <w:tcPr>
            <w:tcW w:w="315" w:type="pct"/>
          </w:tcPr>
          <w:p w14:paraId="2F70191B"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42.7</w:t>
            </w:r>
          </w:p>
        </w:tc>
        <w:tc>
          <w:tcPr>
            <w:tcW w:w="315" w:type="pct"/>
          </w:tcPr>
          <w:p w14:paraId="2F70191C"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35.6</w:t>
            </w:r>
          </w:p>
        </w:tc>
        <w:tc>
          <w:tcPr>
            <w:tcW w:w="313" w:type="pct"/>
          </w:tcPr>
          <w:p w14:paraId="2F70191D"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28.5</w:t>
            </w:r>
          </w:p>
        </w:tc>
      </w:tr>
      <w:tr w:rsidR="002B1A16" w:rsidRPr="004558ED" w14:paraId="2F701929" w14:textId="77777777" w:rsidTr="00124E55">
        <w:trPr>
          <w:trHeight w:hRule="exact" w:val="257"/>
        </w:trPr>
        <w:tc>
          <w:tcPr>
            <w:tcW w:w="2166" w:type="pct"/>
          </w:tcPr>
          <w:p w14:paraId="2F70191F"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w:t>
            </w:r>
            <w:r w:rsidRPr="004558ED">
              <w:rPr>
                <w:rFonts w:eastAsia="Calibri" w:cs="Calibri"/>
                <w:b/>
                <w:bCs/>
                <w:spacing w:val="1"/>
                <w:sz w:val="18"/>
                <w:szCs w:val="18"/>
              </w:rPr>
              <w:t>g</w:t>
            </w:r>
            <w:r w:rsidRPr="004558ED">
              <w:rPr>
                <w:rFonts w:eastAsia="Calibri" w:cs="Calibri"/>
                <w:b/>
                <w:bCs/>
                <w:sz w:val="18"/>
                <w:szCs w:val="18"/>
              </w:rPr>
              <w:t>h n</w:t>
            </w:r>
            <w:r w:rsidRPr="004558ED">
              <w:rPr>
                <w:rFonts w:eastAsia="Calibri" w:cs="Calibri"/>
                <w:b/>
                <w:bCs/>
                <w:spacing w:val="1"/>
                <w:sz w:val="18"/>
                <w:szCs w:val="18"/>
              </w:rPr>
              <w:t>ee</w:t>
            </w:r>
            <w:r w:rsidRPr="004558ED">
              <w:rPr>
                <w:rFonts w:eastAsia="Calibri" w:cs="Calibri"/>
                <w:b/>
                <w:bCs/>
                <w:sz w:val="18"/>
                <w:szCs w:val="18"/>
              </w:rPr>
              <w:t>ds</w:t>
            </w:r>
          </w:p>
        </w:tc>
        <w:tc>
          <w:tcPr>
            <w:tcW w:w="315" w:type="pct"/>
          </w:tcPr>
          <w:p w14:paraId="2F701920"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21"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22"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23"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24"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57.6</w:t>
            </w:r>
          </w:p>
        </w:tc>
        <w:tc>
          <w:tcPr>
            <w:tcW w:w="315" w:type="pct"/>
          </w:tcPr>
          <w:p w14:paraId="2F701925"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50.4</w:t>
            </w:r>
          </w:p>
        </w:tc>
        <w:tc>
          <w:tcPr>
            <w:tcW w:w="315" w:type="pct"/>
          </w:tcPr>
          <w:p w14:paraId="2F701926"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43.2</w:t>
            </w:r>
          </w:p>
        </w:tc>
        <w:tc>
          <w:tcPr>
            <w:tcW w:w="315" w:type="pct"/>
          </w:tcPr>
          <w:p w14:paraId="2F701927"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36.0</w:t>
            </w:r>
          </w:p>
        </w:tc>
        <w:tc>
          <w:tcPr>
            <w:tcW w:w="313" w:type="pct"/>
          </w:tcPr>
          <w:p w14:paraId="2F701928"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28.8</w:t>
            </w:r>
          </w:p>
        </w:tc>
      </w:tr>
      <w:tr w:rsidR="002B1A16" w:rsidRPr="004558ED" w14:paraId="2F701934" w14:textId="77777777" w:rsidTr="00124E55">
        <w:trPr>
          <w:trHeight w:hRule="exact" w:val="257"/>
        </w:trPr>
        <w:tc>
          <w:tcPr>
            <w:tcW w:w="2166" w:type="pct"/>
          </w:tcPr>
          <w:p w14:paraId="2F70192A"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 xml:space="preserve">Low </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m</w:t>
            </w:r>
            <w:r w:rsidRPr="004558ED">
              <w:rPr>
                <w:rFonts w:eastAsia="Calibri" w:cs="Calibri"/>
                <w:b/>
                <w:bCs/>
                <w:sz w:val="18"/>
                <w:szCs w:val="18"/>
              </w:rPr>
              <w:t>e</w:t>
            </w:r>
          </w:p>
        </w:tc>
        <w:tc>
          <w:tcPr>
            <w:tcW w:w="315" w:type="pct"/>
          </w:tcPr>
          <w:p w14:paraId="2F70192B"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2C"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2D"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2E" w14:textId="77777777" w:rsidR="002B1A16" w:rsidRPr="004558ED" w:rsidRDefault="002B1A16" w:rsidP="00124E55">
            <w:pPr>
              <w:tabs>
                <w:tab w:val="center" w:pos="461"/>
              </w:tabs>
              <w:spacing w:before="5"/>
              <w:ind w:left="319" w:right="294"/>
              <w:rPr>
                <w:rFonts w:eastAsia="Calibri" w:cs="Calibri"/>
                <w:sz w:val="18"/>
                <w:szCs w:val="18"/>
              </w:rPr>
            </w:pPr>
            <w:r>
              <w:rPr>
                <w:rFonts w:eastAsia="Calibri" w:cs="Calibri"/>
                <w:spacing w:val="1"/>
                <w:sz w:val="18"/>
                <w:szCs w:val="18"/>
              </w:rPr>
              <w:tab/>
            </w:r>
            <w:r w:rsidRPr="004558ED">
              <w:rPr>
                <w:rFonts w:eastAsia="Calibri" w:cs="Calibri"/>
                <w:spacing w:val="1"/>
                <w:sz w:val="18"/>
                <w:szCs w:val="18"/>
              </w:rPr>
              <w:t>--</w:t>
            </w:r>
          </w:p>
        </w:tc>
        <w:tc>
          <w:tcPr>
            <w:tcW w:w="315" w:type="pct"/>
          </w:tcPr>
          <w:p w14:paraId="2F70192F"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57.9</w:t>
            </w:r>
          </w:p>
        </w:tc>
        <w:tc>
          <w:tcPr>
            <w:tcW w:w="315" w:type="pct"/>
          </w:tcPr>
          <w:p w14:paraId="2F701930"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50.7</w:t>
            </w:r>
          </w:p>
        </w:tc>
        <w:tc>
          <w:tcPr>
            <w:tcW w:w="315" w:type="pct"/>
          </w:tcPr>
          <w:p w14:paraId="2F701931"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43.4</w:t>
            </w:r>
          </w:p>
        </w:tc>
        <w:tc>
          <w:tcPr>
            <w:tcW w:w="315" w:type="pct"/>
          </w:tcPr>
          <w:p w14:paraId="2F701932"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36.2</w:t>
            </w:r>
          </w:p>
        </w:tc>
        <w:tc>
          <w:tcPr>
            <w:tcW w:w="313" w:type="pct"/>
          </w:tcPr>
          <w:p w14:paraId="2F701933"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29.0</w:t>
            </w:r>
          </w:p>
        </w:tc>
      </w:tr>
      <w:tr w:rsidR="002B1A16" w:rsidRPr="004558ED" w14:paraId="2F70193F" w14:textId="77777777" w:rsidTr="00124E55">
        <w:trPr>
          <w:trHeight w:hRule="exact" w:val="257"/>
        </w:trPr>
        <w:tc>
          <w:tcPr>
            <w:tcW w:w="2166" w:type="pct"/>
          </w:tcPr>
          <w:p w14:paraId="2F701935"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E</w:t>
            </w:r>
            <w:r w:rsidRPr="004558ED">
              <w:rPr>
                <w:rFonts w:eastAsia="Calibri" w:cs="Calibri"/>
                <w:b/>
                <w:bCs/>
                <w:sz w:val="18"/>
                <w:szCs w:val="18"/>
              </w:rPr>
              <w:t xml:space="preserve">LL and </w:t>
            </w:r>
            <w:r w:rsidRPr="004558ED">
              <w:rPr>
                <w:rFonts w:eastAsia="Calibri" w:cs="Calibri"/>
                <w:b/>
                <w:bCs/>
                <w:spacing w:val="1"/>
                <w:sz w:val="18"/>
                <w:szCs w:val="18"/>
              </w:rPr>
              <w:t>F</w:t>
            </w:r>
            <w:r w:rsidRPr="004558ED">
              <w:rPr>
                <w:rFonts w:eastAsia="Calibri" w:cs="Calibri"/>
                <w:b/>
                <w:bCs/>
                <w:sz w:val="18"/>
                <w:szCs w:val="18"/>
              </w:rPr>
              <w:t>o</w:t>
            </w:r>
            <w:r w:rsidRPr="004558ED">
              <w:rPr>
                <w:rFonts w:eastAsia="Calibri" w:cs="Calibri"/>
                <w:b/>
                <w:bCs/>
                <w:spacing w:val="-1"/>
                <w:sz w:val="18"/>
                <w:szCs w:val="18"/>
              </w:rPr>
              <w:t>r</w:t>
            </w:r>
            <w:r w:rsidRPr="004558ED">
              <w:rPr>
                <w:rFonts w:eastAsia="Calibri" w:cs="Calibri"/>
                <w:b/>
                <w:bCs/>
                <w:spacing w:val="1"/>
                <w:sz w:val="18"/>
                <w:szCs w:val="18"/>
              </w:rPr>
              <w:t>me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pacing w:val="1"/>
                <w:sz w:val="18"/>
                <w:szCs w:val="18"/>
              </w:rPr>
              <w:t>E</w:t>
            </w:r>
            <w:r w:rsidRPr="004558ED">
              <w:rPr>
                <w:rFonts w:eastAsia="Calibri" w:cs="Calibri"/>
                <w:b/>
                <w:bCs/>
                <w:sz w:val="18"/>
                <w:szCs w:val="18"/>
              </w:rPr>
              <w:t>LL</w:t>
            </w:r>
          </w:p>
        </w:tc>
        <w:tc>
          <w:tcPr>
            <w:tcW w:w="315" w:type="pct"/>
          </w:tcPr>
          <w:p w14:paraId="2F701936"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37"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38"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39"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3A"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61.5</w:t>
            </w:r>
          </w:p>
        </w:tc>
        <w:tc>
          <w:tcPr>
            <w:tcW w:w="315" w:type="pct"/>
          </w:tcPr>
          <w:p w14:paraId="2F70193B"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53.8</w:t>
            </w:r>
          </w:p>
        </w:tc>
        <w:tc>
          <w:tcPr>
            <w:tcW w:w="315" w:type="pct"/>
          </w:tcPr>
          <w:p w14:paraId="2F70193C"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46.1</w:t>
            </w:r>
          </w:p>
        </w:tc>
        <w:tc>
          <w:tcPr>
            <w:tcW w:w="315" w:type="pct"/>
          </w:tcPr>
          <w:p w14:paraId="2F70193D"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38.4</w:t>
            </w:r>
          </w:p>
        </w:tc>
        <w:tc>
          <w:tcPr>
            <w:tcW w:w="313" w:type="pct"/>
          </w:tcPr>
          <w:p w14:paraId="2F70193E"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30.8</w:t>
            </w:r>
          </w:p>
        </w:tc>
      </w:tr>
      <w:tr w:rsidR="002B1A16" w:rsidRPr="004558ED" w14:paraId="2F70194A" w14:textId="77777777" w:rsidTr="00124E55">
        <w:trPr>
          <w:trHeight w:hRule="exact" w:val="257"/>
        </w:trPr>
        <w:tc>
          <w:tcPr>
            <w:tcW w:w="2166" w:type="pct"/>
          </w:tcPr>
          <w:p w14:paraId="2F701940"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St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w:t>
            </w:r>
            <w:r w:rsidRPr="004558ED">
              <w:rPr>
                <w:rFonts w:eastAsia="Calibri" w:cs="Calibri"/>
                <w:b/>
                <w:bCs/>
                <w:spacing w:val="1"/>
                <w:sz w:val="18"/>
                <w:szCs w:val="18"/>
              </w:rPr>
              <w:t>/</w:t>
            </w:r>
            <w:r w:rsidRPr="004558ED">
              <w:rPr>
                <w:rFonts w:eastAsia="Calibri" w:cs="Calibri"/>
                <w:b/>
                <w:bCs/>
                <w:sz w:val="18"/>
                <w:szCs w:val="18"/>
              </w:rPr>
              <w:t>d</w:t>
            </w:r>
            <w:r w:rsidRPr="004558ED">
              <w:rPr>
                <w:rFonts w:eastAsia="Calibri" w:cs="Calibri"/>
                <w:b/>
                <w:bCs/>
                <w:spacing w:val="-1"/>
                <w:sz w:val="18"/>
                <w:szCs w:val="18"/>
              </w:rPr>
              <w:t>is</w:t>
            </w:r>
            <w:r w:rsidRPr="004558ED">
              <w:rPr>
                <w:rFonts w:eastAsia="Calibri" w:cs="Calibri"/>
                <w:b/>
                <w:bCs/>
                <w:sz w:val="18"/>
                <w:szCs w:val="18"/>
              </w:rPr>
              <w:t>ab</w:t>
            </w:r>
            <w:r w:rsidRPr="004558ED">
              <w:rPr>
                <w:rFonts w:eastAsia="Calibri" w:cs="Calibri"/>
                <w:b/>
                <w:bCs/>
                <w:spacing w:val="-1"/>
                <w:sz w:val="18"/>
                <w:szCs w:val="18"/>
              </w:rPr>
              <w:t>ili</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e</w:t>
            </w:r>
            <w:r w:rsidRPr="004558ED">
              <w:rPr>
                <w:rFonts w:eastAsia="Calibri" w:cs="Calibri"/>
                <w:b/>
                <w:bCs/>
                <w:sz w:val="18"/>
                <w:szCs w:val="18"/>
              </w:rPr>
              <w:t>s</w:t>
            </w:r>
          </w:p>
        </w:tc>
        <w:tc>
          <w:tcPr>
            <w:tcW w:w="315" w:type="pct"/>
          </w:tcPr>
          <w:p w14:paraId="2F701941"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42"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43"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44"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45"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89.5</w:t>
            </w:r>
          </w:p>
        </w:tc>
        <w:tc>
          <w:tcPr>
            <w:tcW w:w="315" w:type="pct"/>
          </w:tcPr>
          <w:p w14:paraId="2F701946"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78.3</w:t>
            </w:r>
          </w:p>
        </w:tc>
        <w:tc>
          <w:tcPr>
            <w:tcW w:w="315" w:type="pct"/>
          </w:tcPr>
          <w:p w14:paraId="2F701947"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67.1</w:t>
            </w:r>
          </w:p>
        </w:tc>
        <w:tc>
          <w:tcPr>
            <w:tcW w:w="315" w:type="pct"/>
          </w:tcPr>
          <w:p w14:paraId="2F701948"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55.9</w:t>
            </w:r>
          </w:p>
        </w:tc>
        <w:tc>
          <w:tcPr>
            <w:tcW w:w="313" w:type="pct"/>
          </w:tcPr>
          <w:p w14:paraId="2F701949"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44.8</w:t>
            </w:r>
          </w:p>
        </w:tc>
      </w:tr>
      <w:tr w:rsidR="002B1A16" w:rsidRPr="004558ED" w14:paraId="2F701955" w14:textId="77777777" w:rsidTr="00124E55">
        <w:trPr>
          <w:trHeight w:hRule="exact" w:val="257"/>
        </w:trPr>
        <w:tc>
          <w:tcPr>
            <w:tcW w:w="2166" w:type="pct"/>
          </w:tcPr>
          <w:p w14:paraId="2F70194B"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z w:val="18"/>
                <w:szCs w:val="18"/>
              </w:rPr>
              <w:t>. Ind. or</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s</w:t>
            </w:r>
            <w:r w:rsidRPr="004558ED">
              <w:rPr>
                <w:rFonts w:eastAsia="Calibri" w:cs="Calibri"/>
                <w:b/>
                <w:bCs/>
                <w:sz w:val="18"/>
                <w:szCs w:val="18"/>
              </w:rPr>
              <w:t xml:space="preserve">ka </w:t>
            </w: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2F70194C"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4D"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4E"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4F"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50"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51"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52"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53"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701954"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960" w14:textId="77777777" w:rsidTr="00124E55">
        <w:trPr>
          <w:trHeight w:hRule="exact" w:val="257"/>
        </w:trPr>
        <w:tc>
          <w:tcPr>
            <w:tcW w:w="2166" w:type="pct"/>
          </w:tcPr>
          <w:p w14:paraId="2F701956"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si</w:t>
            </w:r>
            <w:r w:rsidRPr="004558ED">
              <w:rPr>
                <w:rFonts w:eastAsia="Calibri" w:cs="Calibri"/>
                <w:b/>
                <w:bCs/>
                <w:sz w:val="18"/>
                <w:szCs w:val="18"/>
              </w:rPr>
              <w:t>an</w:t>
            </w:r>
          </w:p>
        </w:tc>
        <w:tc>
          <w:tcPr>
            <w:tcW w:w="315" w:type="pct"/>
          </w:tcPr>
          <w:p w14:paraId="2F701957"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58"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59"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5A"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5B"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5C"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5D"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5E"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70195F"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96B" w14:textId="77777777" w:rsidTr="00124E55">
        <w:trPr>
          <w:trHeight w:hRule="exact" w:val="257"/>
        </w:trPr>
        <w:tc>
          <w:tcPr>
            <w:tcW w:w="2166" w:type="pct"/>
          </w:tcPr>
          <w:p w14:paraId="2F701961"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fr</w:t>
            </w:r>
            <w:r w:rsidRPr="004558ED">
              <w:rPr>
                <w:rFonts w:eastAsia="Calibri" w:cs="Calibri"/>
                <w:b/>
                <w:bCs/>
                <w:sz w:val="18"/>
                <w:szCs w:val="18"/>
              </w:rPr>
              <w:t>. 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pacing w:val="1"/>
                <w:sz w:val="18"/>
                <w:szCs w:val="18"/>
              </w:rPr>
              <w:t>/</w:t>
            </w:r>
            <w:r w:rsidRPr="004558ED">
              <w:rPr>
                <w:rFonts w:eastAsia="Calibri" w:cs="Calibri"/>
                <w:b/>
                <w:bCs/>
                <w:sz w:val="18"/>
                <w:szCs w:val="18"/>
              </w:rPr>
              <w:t>B</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k</w:t>
            </w:r>
          </w:p>
        </w:tc>
        <w:tc>
          <w:tcPr>
            <w:tcW w:w="315" w:type="pct"/>
          </w:tcPr>
          <w:p w14:paraId="2F701962"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63"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64"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65"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66"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67"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68"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69"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70196A"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976" w14:textId="77777777" w:rsidTr="00124E55">
        <w:trPr>
          <w:trHeight w:hRule="exact" w:val="257"/>
        </w:trPr>
        <w:tc>
          <w:tcPr>
            <w:tcW w:w="2166" w:type="pct"/>
          </w:tcPr>
          <w:p w14:paraId="2F70196C"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pan</w:t>
            </w:r>
            <w:r w:rsidRPr="004558ED">
              <w:rPr>
                <w:rFonts w:eastAsia="Calibri" w:cs="Calibri"/>
                <w:b/>
                <w:bCs/>
                <w:spacing w:val="-1"/>
                <w:sz w:val="18"/>
                <w:szCs w:val="18"/>
              </w:rPr>
              <w:t>i</w:t>
            </w:r>
            <w:r w:rsidRPr="004558ED">
              <w:rPr>
                <w:rFonts w:eastAsia="Calibri" w:cs="Calibri"/>
                <w:b/>
                <w:bCs/>
                <w:spacing w:val="1"/>
                <w:sz w:val="18"/>
                <w:szCs w:val="18"/>
              </w:rPr>
              <w:t>c/</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z w:val="18"/>
                <w:szCs w:val="18"/>
              </w:rPr>
              <w:t>no</w:t>
            </w:r>
          </w:p>
        </w:tc>
        <w:tc>
          <w:tcPr>
            <w:tcW w:w="315" w:type="pct"/>
          </w:tcPr>
          <w:p w14:paraId="2F70196D"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6E"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6F"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70"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71"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58.6</w:t>
            </w:r>
          </w:p>
        </w:tc>
        <w:tc>
          <w:tcPr>
            <w:tcW w:w="315" w:type="pct"/>
          </w:tcPr>
          <w:p w14:paraId="2F701972"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51.3</w:t>
            </w:r>
          </w:p>
        </w:tc>
        <w:tc>
          <w:tcPr>
            <w:tcW w:w="315" w:type="pct"/>
          </w:tcPr>
          <w:p w14:paraId="2F701973"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44.0</w:t>
            </w:r>
          </w:p>
        </w:tc>
        <w:tc>
          <w:tcPr>
            <w:tcW w:w="315" w:type="pct"/>
          </w:tcPr>
          <w:p w14:paraId="2F701974"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36.6</w:t>
            </w:r>
          </w:p>
        </w:tc>
        <w:tc>
          <w:tcPr>
            <w:tcW w:w="313" w:type="pct"/>
          </w:tcPr>
          <w:p w14:paraId="2F701975"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29.3</w:t>
            </w:r>
          </w:p>
        </w:tc>
      </w:tr>
      <w:tr w:rsidR="002B1A16" w:rsidRPr="004558ED" w14:paraId="2F701981" w14:textId="77777777" w:rsidTr="00124E55">
        <w:trPr>
          <w:trHeight w:hRule="exact" w:val="257"/>
        </w:trPr>
        <w:tc>
          <w:tcPr>
            <w:tcW w:w="2166" w:type="pct"/>
          </w:tcPr>
          <w:p w14:paraId="2F701977"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Mu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w:t>
            </w:r>
            <w:r w:rsidRPr="004558ED">
              <w:rPr>
                <w:rFonts w:eastAsia="Calibri" w:cs="Calibri"/>
                <w:b/>
                <w:bCs/>
                <w:spacing w:val="-1"/>
                <w:sz w:val="18"/>
                <w:szCs w:val="18"/>
              </w:rPr>
              <w:t>r</w:t>
            </w:r>
            <w:r w:rsidRPr="004558ED">
              <w:rPr>
                <w:rFonts w:eastAsia="Calibri" w:cs="Calibri"/>
                <w:b/>
                <w:bCs/>
                <w:sz w:val="18"/>
                <w:szCs w:val="18"/>
              </w:rPr>
              <w:t>a</w:t>
            </w:r>
            <w:r w:rsidRPr="004558ED">
              <w:rPr>
                <w:rFonts w:eastAsia="Calibri" w:cs="Calibri"/>
                <w:b/>
                <w:bCs/>
                <w:spacing w:val="1"/>
                <w:sz w:val="18"/>
                <w:szCs w:val="18"/>
              </w:rPr>
              <w:t>ce</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pacing w:val="1"/>
                <w:sz w:val="18"/>
                <w:szCs w:val="18"/>
              </w:rPr>
              <w:t>N</w:t>
            </w:r>
            <w:r w:rsidRPr="004558ED">
              <w:rPr>
                <w:rFonts w:eastAsia="Calibri" w:cs="Calibri"/>
                <w:b/>
                <w:bCs/>
                <w:sz w:val="18"/>
                <w:szCs w:val="18"/>
              </w:rPr>
              <w:t>on</w:t>
            </w: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w:t>
            </w:r>
            <w:r w:rsidRPr="004558ED">
              <w:rPr>
                <w:rFonts w:eastAsia="Calibri" w:cs="Calibri"/>
                <w:b/>
                <w:bCs/>
                <w:spacing w:val="1"/>
                <w:sz w:val="18"/>
                <w:szCs w:val="18"/>
              </w:rPr>
              <w:t>/</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2F701978"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79"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7A"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7B"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7C"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7D"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7E"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7F"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701980"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98C" w14:textId="77777777" w:rsidTr="00124E55">
        <w:trPr>
          <w:trHeight w:hRule="exact" w:val="257"/>
        </w:trPr>
        <w:tc>
          <w:tcPr>
            <w:tcW w:w="2166" w:type="pct"/>
          </w:tcPr>
          <w:p w14:paraId="2F701982"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 xml:space="preserve">. </w:t>
            </w:r>
            <w:r w:rsidRPr="004558ED">
              <w:rPr>
                <w:rFonts w:eastAsia="Calibri" w:cs="Calibri"/>
                <w:b/>
                <w:bCs/>
                <w:spacing w:val="1"/>
                <w:sz w:val="18"/>
                <w:szCs w:val="18"/>
              </w:rPr>
              <w:t>H</w:t>
            </w:r>
            <w:r w:rsidRPr="004558ED">
              <w:rPr>
                <w:rFonts w:eastAsia="Calibri" w:cs="Calibri"/>
                <w:b/>
                <w:bCs/>
                <w:sz w:val="18"/>
                <w:szCs w:val="18"/>
              </w:rPr>
              <w:t>aw. or</w:t>
            </w:r>
            <w:r w:rsidRPr="004558ED">
              <w:rPr>
                <w:rFonts w:eastAsia="Calibri" w:cs="Calibri"/>
                <w:b/>
                <w:bCs/>
                <w:spacing w:val="-1"/>
                <w:sz w:val="18"/>
                <w:szCs w:val="18"/>
              </w:rPr>
              <w:t xml:space="preserve"> </w:t>
            </w:r>
            <w:r w:rsidRPr="004558ED">
              <w:rPr>
                <w:rFonts w:eastAsia="Calibri" w:cs="Calibri"/>
                <w:b/>
                <w:bCs/>
                <w:sz w:val="18"/>
                <w:szCs w:val="18"/>
              </w:rPr>
              <w:t>Pa</w:t>
            </w:r>
            <w:r w:rsidRPr="004558ED">
              <w:rPr>
                <w:rFonts w:eastAsia="Calibri" w:cs="Calibri"/>
                <w:b/>
                <w:bCs/>
                <w:spacing w:val="1"/>
                <w:sz w:val="18"/>
                <w:szCs w:val="18"/>
              </w:rPr>
              <w:t>c</w:t>
            </w:r>
            <w:r w:rsidRPr="004558ED">
              <w:rPr>
                <w:rFonts w:eastAsia="Calibri" w:cs="Calibri"/>
                <w:b/>
                <w:bCs/>
                <w:spacing w:val="-1"/>
                <w:sz w:val="18"/>
                <w:szCs w:val="18"/>
              </w:rPr>
              <w:t>if</w:t>
            </w:r>
            <w:r w:rsidRPr="004558ED">
              <w:rPr>
                <w:rFonts w:eastAsia="Calibri" w:cs="Calibri"/>
                <w:b/>
                <w:bCs/>
                <w:sz w:val="18"/>
                <w:szCs w:val="18"/>
              </w:rPr>
              <w:t>. I</w:t>
            </w:r>
            <w:r w:rsidRPr="004558ED">
              <w:rPr>
                <w:rFonts w:eastAsia="Calibri" w:cs="Calibri"/>
                <w:b/>
                <w:bCs/>
                <w:spacing w:val="-1"/>
                <w:sz w:val="18"/>
                <w:szCs w:val="18"/>
              </w:rPr>
              <w:t>sl</w:t>
            </w:r>
            <w:r w:rsidRPr="004558ED">
              <w:rPr>
                <w:rFonts w:eastAsia="Calibri" w:cs="Calibri"/>
                <w:b/>
                <w:bCs/>
                <w:sz w:val="18"/>
                <w:szCs w:val="18"/>
              </w:rPr>
              <w:t>.</w:t>
            </w:r>
          </w:p>
        </w:tc>
        <w:tc>
          <w:tcPr>
            <w:tcW w:w="315" w:type="pct"/>
          </w:tcPr>
          <w:p w14:paraId="2F701983"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84"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85"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86"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87"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88"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89"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8A"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70198B"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997" w14:textId="77777777" w:rsidTr="00124E55">
        <w:trPr>
          <w:trHeight w:hRule="exact" w:val="257"/>
        </w:trPr>
        <w:tc>
          <w:tcPr>
            <w:tcW w:w="2166" w:type="pct"/>
          </w:tcPr>
          <w:p w14:paraId="2F70198D"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W</w:t>
            </w:r>
            <w:r w:rsidRPr="004558ED">
              <w:rPr>
                <w:rFonts w:eastAsia="Calibri" w:cs="Calibri"/>
                <w:b/>
                <w:bCs/>
                <w:sz w:val="18"/>
                <w:szCs w:val="18"/>
              </w:rPr>
              <w:t>h</w:t>
            </w:r>
            <w:r w:rsidRPr="004558ED">
              <w:rPr>
                <w:rFonts w:eastAsia="Calibri" w:cs="Calibri"/>
                <w:b/>
                <w:bCs/>
                <w:spacing w:val="-1"/>
                <w:sz w:val="18"/>
                <w:szCs w:val="18"/>
              </w:rPr>
              <w:t>i</w:t>
            </w:r>
            <w:r w:rsidRPr="004558ED">
              <w:rPr>
                <w:rFonts w:eastAsia="Calibri" w:cs="Calibri"/>
                <w:b/>
                <w:bCs/>
                <w:spacing w:val="1"/>
                <w:sz w:val="18"/>
                <w:szCs w:val="18"/>
              </w:rPr>
              <w:t>t</w:t>
            </w:r>
            <w:r w:rsidRPr="004558ED">
              <w:rPr>
                <w:rFonts w:eastAsia="Calibri" w:cs="Calibri"/>
                <w:b/>
                <w:bCs/>
                <w:sz w:val="18"/>
                <w:szCs w:val="18"/>
              </w:rPr>
              <w:t>e</w:t>
            </w:r>
          </w:p>
        </w:tc>
        <w:tc>
          <w:tcPr>
            <w:tcW w:w="315" w:type="pct"/>
          </w:tcPr>
          <w:p w14:paraId="2F70198E"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8F"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90"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91"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92"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93"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94"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95"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3" w:type="pct"/>
          </w:tcPr>
          <w:p w14:paraId="2F701996"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bl>
    <w:p w14:paraId="2F701998" w14:textId="77777777" w:rsidR="002B1A16" w:rsidRPr="00C94DC3" w:rsidRDefault="002B1A16" w:rsidP="002B1A16">
      <w:pPr>
        <w:jc w:val="center"/>
        <w:sectPr w:rsidR="002B1A16" w:rsidRPr="00C94DC3" w:rsidSect="00124E55">
          <w:pgSz w:w="15840" w:h="12240" w:orient="landscape"/>
          <w:pgMar w:top="288" w:right="720" w:bottom="432" w:left="720" w:header="432" w:footer="432" w:gutter="0"/>
          <w:cols w:space="720"/>
          <w:docGrid w:linePitch="299"/>
        </w:sectPr>
      </w:pPr>
    </w:p>
    <w:p w14:paraId="2F701999" w14:textId="77777777" w:rsidR="002B1A16" w:rsidRPr="00C94DC3" w:rsidRDefault="002B1A16" w:rsidP="002B1A16">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36"/>
        <w:gridCol w:w="906"/>
        <w:gridCol w:w="906"/>
        <w:gridCol w:w="906"/>
        <w:gridCol w:w="907"/>
        <w:gridCol w:w="907"/>
        <w:gridCol w:w="907"/>
        <w:gridCol w:w="907"/>
        <w:gridCol w:w="907"/>
        <w:gridCol w:w="901"/>
      </w:tblGrid>
      <w:tr w:rsidR="002B1A16" w:rsidRPr="004558ED" w14:paraId="2F70199F" w14:textId="77777777" w:rsidTr="00124E55">
        <w:trPr>
          <w:trHeight w:hRule="exact" w:val="605"/>
        </w:trPr>
        <w:tc>
          <w:tcPr>
            <w:tcW w:w="2167" w:type="pct"/>
            <w:vMerge w:val="restart"/>
            <w:shd w:val="clear" w:color="auto" w:fill="DBE5F1"/>
          </w:tcPr>
          <w:p w14:paraId="2F70199A" w14:textId="77777777" w:rsidR="002B1A16" w:rsidRPr="004558ED" w:rsidRDefault="002B1A16" w:rsidP="00124E55">
            <w:pPr>
              <w:spacing w:line="200" w:lineRule="exact"/>
              <w:rPr>
                <w:sz w:val="18"/>
                <w:szCs w:val="18"/>
              </w:rPr>
            </w:pPr>
          </w:p>
          <w:p w14:paraId="2F70199B" w14:textId="77777777" w:rsidR="002B1A16" w:rsidRPr="004558ED" w:rsidRDefault="002B1A16" w:rsidP="00124E55">
            <w:pPr>
              <w:spacing w:before="5" w:line="280" w:lineRule="exact"/>
              <w:rPr>
                <w:sz w:val="18"/>
                <w:szCs w:val="18"/>
              </w:rPr>
            </w:pPr>
          </w:p>
          <w:p w14:paraId="2F70199C" w14:textId="77777777" w:rsidR="002B1A16" w:rsidRPr="004558ED" w:rsidRDefault="002B1A16" w:rsidP="00124E55">
            <w:pPr>
              <w:ind w:left="2405" w:right="2372"/>
              <w:jc w:val="center"/>
              <w:rPr>
                <w:rFonts w:eastAsia="Calibri" w:cs="Calibri"/>
                <w:sz w:val="18"/>
                <w:szCs w:val="18"/>
              </w:rPr>
            </w:pPr>
            <w:r w:rsidRPr="004558ED">
              <w:rPr>
                <w:rFonts w:eastAsia="Calibri" w:cs="Calibri"/>
                <w:b/>
                <w:bCs/>
                <w:w w:val="104"/>
                <w:sz w:val="18"/>
                <w:szCs w:val="18"/>
              </w:rPr>
              <w:t>M</w:t>
            </w:r>
            <w:r w:rsidRPr="004558ED">
              <w:rPr>
                <w:rFonts w:eastAsia="Calibri" w:cs="Calibri"/>
                <w:b/>
                <w:bCs/>
                <w:spacing w:val="-1"/>
                <w:w w:val="104"/>
                <w:sz w:val="18"/>
                <w:szCs w:val="18"/>
              </w:rPr>
              <w:t>e</w:t>
            </w:r>
            <w:r w:rsidRPr="004558ED">
              <w:rPr>
                <w:rFonts w:eastAsia="Calibri" w:cs="Calibri"/>
                <w:b/>
                <w:bCs/>
                <w:spacing w:val="1"/>
                <w:w w:val="104"/>
                <w:sz w:val="18"/>
                <w:szCs w:val="18"/>
              </w:rPr>
              <w:t>a</w:t>
            </w:r>
            <w:r w:rsidRPr="004558ED">
              <w:rPr>
                <w:rFonts w:eastAsia="Calibri" w:cs="Calibri"/>
                <w:b/>
                <w:bCs/>
                <w:w w:val="103"/>
                <w:sz w:val="18"/>
                <w:szCs w:val="18"/>
              </w:rPr>
              <w:t>su</w:t>
            </w:r>
            <w:r w:rsidRPr="004558ED">
              <w:rPr>
                <w:rFonts w:eastAsia="Calibri" w:cs="Calibri"/>
                <w:b/>
                <w:bCs/>
                <w:spacing w:val="1"/>
                <w:w w:val="104"/>
                <w:sz w:val="18"/>
                <w:szCs w:val="18"/>
              </w:rPr>
              <w:t>r</w:t>
            </w:r>
            <w:r w:rsidRPr="004558ED">
              <w:rPr>
                <w:rFonts w:eastAsia="Calibri" w:cs="Calibri"/>
                <w:b/>
                <w:bCs/>
                <w:w w:val="104"/>
                <w:sz w:val="18"/>
                <w:szCs w:val="18"/>
              </w:rPr>
              <w:t>e</w:t>
            </w:r>
          </w:p>
        </w:tc>
        <w:tc>
          <w:tcPr>
            <w:tcW w:w="2833" w:type="pct"/>
            <w:gridSpan w:val="9"/>
            <w:shd w:val="clear" w:color="auto" w:fill="DBE5F1"/>
          </w:tcPr>
          <w:p w14:paraId="2F70199D" w14:textId="77777777" w:rsidR="002B1A16" w:rsidRPr="004558ED" w:rsidRDefault="002B1A16" w:rsidP="00124E55">
            <w:pPr>
              <w:spacing w:before="3" w:line="180" w:lineRule="exact"/>
              <w:rPr>
                <w:sz w:val="18"/>
                <w:szCs w:val="18"/>
              </w:rPr>
            </w:pPr>
          </w:p>
          <w:p w14:paraId="2F70199E" w14:textId="77777777" w:rsidR="002B1A16" w:rsidRPr="004558ED" w:rsidRDefault="002B1A16" w:rsidP="00124E55">
            <w:pPr>
              <w:ind w:left="23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e</w:t>
            </w:r>
            <w:r w:rsidRPr="004558ED">
              <w:rPr>
                <w:rFonts w:eastAsia="Calibri" w:cs="Calibri"/>
                <w:b/>
                <w:bCs/>
                <w:spacing w:val="1"/>
                <w:sz w:val="18"/>
                <w:szCs w:val="18"/>
              </w:rPr>
              <w:t>a</w:t>
            </w:r>
            <w:r w:rsidRPr="004558ED">
              <w:rPr>
                <w:rFonts w:eastAsia="Calibri" w:cs="Calibri"/>
                <w:b/>
                <w:bCs/>
                <w:sz w:val="18"/>
                <w:szCs w:val="18"/>
              </w:rPr>
              <w:t>su</w:t>
            </w:r>
            <w:r w:rsidRPr="004558ED">
              <w:rPr>
                <w:rFonts w:eastAsia="Calibri" w:cs="Calibri"/>
                <w:b/>
                <w:bCs/>
                <w:spacing w:val="1"/>
                <w:sz w:val="18"/>
                <w:szCs w:val="18"/>
              </w:rPr>
              <w:t>ra</w:t>
            </w:r>
            <w:r w:rsidRPr="004558ED">
              <w:rPr>
                <w:rFonts w:eastAsia="Calibri" w:cs="Calibri"/>
                <w:b/>
                <w:bCs/>
                <w:sz w:val="18"/>
                <w:szCs w:val="18"/>
              </w:rPr>
              <w:t>ble</w:t>
            </w:r>
            <w:r w:rsidRPr="004558ED">
              <w:rPr>
                <w:rFonts w:eastAsia="Calibri" w:cs="Calibri"/>
                <w:b/>
                <w:bCs/>
                <w:spacing w:val="33"/>
                <w:sz w:val="18"/>
                <w:szCs w:val="18"/>
              </w:rPr>
              <w:t xml:space="preserve"> </w:t>
            </w:r>
            <w:r w:rsidRPr="004558ED">
              <w:rPr>
                <w:rFonts w:eastAsia="Calibri" w:cs="Calibri"/>
                <w:b/>
                <w:bCs/>
                <w:spacing w:val="-1"/>
                <w:sz w:val="18"/>
                <w:szCs w:val="18"/>
              </w:rPr>
              <w:t>A</w:t>
            </w:r>
            <w:r w:rsidRPr="004558ED">
              <w:rPr>
                <w:rFonts w:eastAsia="Calibri" w:cs="Calibri"/>
                <w:b/>
                <w:bCs/>
                <w:sz w:val="18"/>
                <w:szCs w:val="18"/>
              </w:rPr>
              <w:t>nnu</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18"/>
                <w:sz w:val="18"/>
                <w:szCs w:val="18"/>
              </w:rPr>
              <w:t xml:space="preserve"> </w:t>
            </w:r>
            <w:r w:rsidRPr="004558ED">
              <w:rPr>
                <w:rFonts w:eastAsia="Calibri" w:cs="Calibri"/>
                <w:b/>
                <w:bCs/>
                <w:spacing w:val="1"/>
                <w:sz w:val="18"/>
                <w:szCs w:val="18"/>
              </w:rPr>
              <w:t>G</w:t>
            </w:r>
            <w:r w:rsidRPr="004558ED">
              <w:rPr>
                <w:rFonts w:eastAsia="Calibri" w:cs="Calibri"/>
                <w:b/>
                <w:bCs/>
                <w:sz w:val="18"/>
                <w:szCs w:val="18"/>
              </w:rPr>
              <w:t>o</w:t>
            </w:r>
            <w:r w:rsidRPr="004558ED">
              <w:rPr>
                <w:rFonts w:eastAsia="Calibri" w:cs="Calibri"/>
                <w:b/>
                <w:bCs/>
                <w:spacing w:val="1"/>
                <w:sz w:val="18"/>
                <w:szCs w:val="18"/>
              </w:rPr>
              <w:t>a</w:t>
            </w:r>
            <w:r w:rsidRPr="004558ED">
              <w:rPr>
                <w:rFonts w:eastAsia="Calibri" w:cs="Calibri"/>
                <w:b/>
                <w:bCs/>
                <w:sz w:val="18"/>
                <w:szCs w:val="18"/>
              </w:rPr>
              <w:t>ls</w:t>
            </w:r>
            <w:r w:rsidRPr="004558ED">
              <w:rPr>
                <w:rFonts w:eastAsia="Calibri" w:cs="Calibri"/>
                <w:b/>
                <w:bCs/>
                <w:spacing w:val="16"/>
                <w:sz w:val="18"/>
                <w:szCs w:val="18"/>
              </w:rPr>
              <w:t xml:space="preserve"> </w:t>
            </w:r>
            <w:r w:rsidRPr="004558ED">
              <w:rPr>
                <w:rFonts w:eastAsia="Calibri" w:cs="Calibri"/>
                <w:b/>
                <w:bCs/>
                <w:spacing w:val="-1"/>
                <w:w w:val="103"/>
                <w:sz w:val="18"/>
                <w:szCs w:val="18"/>
              </w:rPr>
              <w:t>(</w:t>
            </w:r>
            <w:r w:rsidRPr="004558ED">
              <w:rPr>
                <w:rFonts w:eastAsia="Calibri" w:cs="Calibri"/>
                <w:b/>
                <w:bCs/>
                <w:w w:val="103"/>
                <w:sz w:val="18"/>
                <w:szCs w:val="18"/>
              </w:rPr>
              <w:t>M</w:t>
            </w:r>
            <w:r w:rsidRPr="004558ED">
              <w:rPr>
                <w:rFonts w:eastAsia="Calibri" w:cs="Calibri"/>
                <w:b/>
                <w:bCs/>
                <w:spacing w:val="-1"/>
                <w:w w:val="103"/>
                <w:sz w:val="18"/>
                <w:szCs w:val="18"/>
              </w:rPr>
              <w:t>A</w:t>
            </w:r>
            <w:r w:rsidRPr="004558ED">
              <w:rPr>
                <w:rFonts w:eastAsia="Calibri" w:cs="Calibri"/>
                <w:b/>
                <w:bCs/>
                <w:spacing w:val="1"/>
                <w:w w:val="104"/>
                <w:sz w:val="18"/>
                <w:szCs w:val="18"/>
              </w:rPr>
              <w:t>G</w:t>
            </w:r>
            <w:r w:rsidRPr="004558ED">
              <w:rPr>
                <w:rFonts w:eastAsia="Calibri" w:cs="Calibri"/>
                <w:b/>
                <w:bCs/>
                <w:w w:val="103"/>
                <w:sz w:val="18"/>
                <w:szCs w:val="18"/>
              </w:rPr>
              <w:t>s)</w:t>
            </w:r>
          </w:p>
        </w:tc>
      </w:tr>
      <w:tr w:rsidR="002B1A16" w:rsidRPr="004558ED" w14:paraId="2F7019B3" w14:textId="77777777" w:rsidTr="00124E55">
        <w:trPr>
          <w:trHeight w:hRule="exact" w:val="605"/>
        </w:trPr>
        <w:tc>
          <w:tcPr>
            <w:tcW w:w="2167" w:type="pct"/>
            <w:vMerge/>
            <w:shd w:val="clear" w:color="auto" w:fill="DBE5F1"/>
          </w:tcPr>
          <w:p w14:paraId="2F7019A0" w14:textId="77777777" w:rsidR="002B1A16" w:rsidRPr="004558ED" w:rsidRDefault="002B1A16" w:rsidP="00124E55">
            <w:pPr>
              <w:rPr>
                <w:sz w:val="18"/>
                <w:szCs w:val="18"/>
              </w:rPr>
            </w:pPr>
          </w:p>
        </w:tc>
        <w:tc>
          <w:tcPr>
            <w:tcW w:w="315" w:type="pct"/>
            <w:shd w:val="clear" w:color="auto" w:fill="DBE5F1"/>
          </w:tcPr>
          <w:p w14:paraId="2F7019A1" w14:textId="77777777" w:rsidR="002B1A16" w:rsidRPr="004558ED" w:rsidRDefault="002B1A16" w:rsidP="00124E55">
            <w:pPr>
              <w:spacing w:before="63"/>
              <w:ind w:left="171" w:right="147"/>
              <w:jc w:val="center"/>
              <w:rPr>
                <w:rFonts w:eastAsia="Calibri" w:cs="Calibri"/>
                <w:sz w:val="18"/>
                <w:szCs w:val="18"/>
              </w:rPr>
            </w:pPr>
            <w:r w:rsidRPr="004558ED">
              <w:rPr>
                <w:rFonts w:eastAsia="Calibri" w:cs="Calibri"/>
                <w:b/>
                <w:bCs/>
                <w:spacing w:val="1"/>
                <w:w w:val="103"/>
                <w:sz w:val="18"/>
                <w:szCs w:val="18"/>
              </w:rPr>
              <w:t>2011</w:t>
            </w:r>
          </w:p>
          <w:p w14:paraId="2F7019A2" w14:textId="77777777" w:rsidR="002B1A16" w:rsidRPr="004558ED" w:rsidRDefault="002B1A16" w:rsidP="00124E55">
            <w:pPr>
              <w:spacing w:before="27"/>
              <w:ind w:left="37" w:right="12"/>
              <w:jc w:val="center"/>
              <w:rPr>
                <w:rFonts w:eastAsia="Calibri" w:cs="Calibri"/>
                <w:sz w:val="18"/>
                <w:szCs w:val="18"/>
              </w:rPr>
            </w:pPr>
            <w:r w:rsidRPr="004558ED">
              <w:rPr>
                <w:rFonts w:eastAsia="Calibri" w:cs="Calibri"/>
                <w:b/>
                <w:bCs/>
                <w:spacing w:val="1"/>
                <w:w w:val="103"/>
                <w:sz w:val="18"/>
                <w:szCs w:val="18"/>
              </w:rPr>
              <w:t>Ba</w:t>
            </w:r>
            <w:r w:rsidRPr="004558ED">
              <w:rPr>
                <w:rFonts w:eastAsia="Calibri" w:cs="Calibri"/>
                <w:b/>
                <w:bCs/>
                <w:w w:val="104"/>
                <w:sz w:val="18"/>
                <w:szCs w:val="18"/>
              </w:rPr>
              <w:t>s</w:t>
            </w:r>
            <w:r w:rsidRPr="004558ED">
              <w:rPr>
                <w:rFonts w:eastAsia="Calibri" w:cs="Calibri"/>
                <w:b/>
                <w:bCs/>
                <w:spacing w:val="-1"/>
                <w:w w:val="104"/>
                <w:sz w:val="18"/>
                <w:szCs w:val="18"/>
              </w:rPr>
              <w:t>e</w:t>
            </w:r>
            <w:r w:rsidRPr="004558ED">
              <w:rPr>
                <w:rFonts w:eastAsia="Calibri" w:cs="Calibri"/>
                <w:b/>
                <w:bCs/>
                <w:w w:val="103"/>
                <w:sz w:val="18"/>
                <w:szCs w:val="18"/>
              </w:rPr>
              <w:t>lin</w:t>
            </w:r>
            <w:r w:rsidRPr="004558ED">
              <w:rPr>
                <w:rFonts w:eastAsia="Calibri" w:cs="Calibri"/>
                <w:b/>
                <w:bCs/>
                <w:w w:val="104"/>
                <w:sz w:val="18"/>
                <w:szCs w:val="18"/>
              </w:rPr>
              <w:t>e</w:t>
            </w:r>
          </w:p>
        </w:tc>
        <w:tc>
          <w:tcPr>
            <w:tcW w:w="315" w:type="pct"/>
            <w:shd w:val="clear" w:color="auto" w:fill="DBE5F1"/>
          </w:tcPr>
          <w:p w14:paraId="2F7019A3"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2012</w:t>
            </w:r>
          </w:p>
          <w:p w14:paraId="2F7019A4"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7019A5"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2012</w:t>
            </w:r>
          </w:p>
          <w:p w14:paraId="2F7019A6" w14:textId="77777777" w:rsidR="002B1A16" w:rsidRPr="004558ED" w:rsidRDefault="002B1A16" w:rsidP="00124E55">
            <w:pPr>
              <w:spacing w:before="27"/>
              <w:ind w:left="148"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15" w:type="pct"/>
            <w:shd w:val="clear" w:color="auto" w:fill="DBE5F1"/>
          </w:tcPr>
          <w:p w14:paraId="2F7019A7"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2013</w:t>
            </w:r>
          </w:p>
          <w:p w14:paraId="2F7019A8"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7019A9"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2013</w:t>
            </w:r>
          </w:p>
          <w:p w14:paraId="2F7019AA" w14:textId="77777777" w:rsidR="002B1A16" w:rsidRPr="004558ED" w:rsidRDefault="002B1A16" w:rsidP="00124E55">
            <w:pPr>
              <w:spacing w:before="27"/>
              <w:ind w:left="147"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15" w:type="pct"/>
            <w:shd w:val="clear" w:color="auto" w:fill="DBE5F1"/>
          </w:tcPr>
          <w:p w14:paraId="2F7019AB"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2014</w:t>
            </w:r>
          </w:p>
          <w:p w14:paraId="2F7019AC"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7019AD"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2015</w:t>
            </w:r>
          </w:p>
          <w:p w14:paraId="2F7019AE"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7019AF"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2016</w:t>
            </w:r>
          </w:p>
          <w:p w14:paraId="2F7019B0"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15" w:type="pct"/>
            <w:shd w:val="clear" w:color="auto" w:fill="DBE5F1"/>
          </w:tcPr>
          <w:p w14:paraId="2F7019B1" w14:textId="77777777" w:rsidR="002B1A16" w:rsidRPr="004558ED" w:rsidRDefault="002B1A16" w:rsidP="00124E55">
            <w:pPr>
              <w:spacing w:before="63"/>
              <w:ind w:left="205" w:right="-20"/>
              <w:rPr>
                <w:rFonts w:eastAsia="Calibri" w:cs="Calibri"/>
                <w:sz w:val="18"/>
                <w:szCs w:val="18"/>
              </w:rPr>
            </w:pPr>
            <w:r w:rsidRPr="004558ED">
              <w:rPr>
                <w:rFonts w:eastAsia="Calibri" w:cs="Calibri"/>
                <w:b/>
                <w:bCs/>
                <w:spacing w:val="1"/>
                <w:w w:val="103"/>
                <w:sz w:val="18"/>
                <w:szCs w:val="18"/>
              </w:rPr>
              <w:t>2017</w:t>
            </w:r>
          </w:p>
          <w:p w14:paraId="2F7019B2"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r>
      <w:tr w:rsidR="002B1A16" w:rsidRPr="004558ED" w14:paraId="2F7019C0" w14:textId="77777777" w:rsidTr="00124E55">
        <w:trPr>
          <w:trHeight w:hRule="exact" w:val="946"/>
        </w:trPr>
        <w:tc>
          <w:tcPr>
            <w:tcW w:w="2167" w:type="pct"/>
          </w:tcPr>
          <w:p w14:paraId="2F7019B4"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b/>
                <w:bCs/>
                <w:sz w:val="18"/>
                <w:szCs w:val="18"/>
              </w:rPr>
              <w:t>R</w:t>
            </w:r>
            <w:r w:rsidRPr="004558ED">
              <w:rPr>
                <w:rFonts w:eastAsia="Calibri" w:cs="Calibri"/>
                <w:b/>
                <w:bCs/>
                <w:spacing w:val="1"/>
                <w:sz w:val="18"/>
                <w:szCs w:val="18"/>
              </w:rPr>
              <w:t>e</w:t>
            </w:r>
            <w:r w:rsidRPr="004558ED">
              <w:rPr>
                <w:rFonts w:eastAsia="Calibri" w:cs="Calibri"/>
                <w:b/>
                <w:bCs/>
                <w:sz w:val="18"/>
                <w:szCs w:val="18"/>
              </w:rPr>
              <w:t>du</w:t>
            </w:r>
            <w:r w:rsidRPr="004558ED">
              <w:rPr>
                <w:rFonts w:eastAsia="Calibri" w:cs="Calibri"/>
                <w:b/>
                <w:bCs/>
                <w:spacing w:val="1"/>
                <w:sz w:val="18"/>
                <w:szCs w:val="18"/>
              </w:rPr>
              <w:t>c</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z w:val="18"/>
                <w:szCs w:val="18"/>
              </w:rPr>
              <w:t>p</w:t>
            </w:r>
            <w:r w:rsidRPr="004558ED">
              <w:rPr>
                <w:rFonts w:eastAsia="Calibri" w:cs="Calibri"/>
                <w:b/>
                <w:bCs/>
                <w:spacing w:val="1"/>
                <w:sz w:val="18"/>
                <w:szCs w:val="18"/>
              </w:rPr>
              <w:t>e</w:t>
            </w:r>
            <w:r w:rsidRPr="004558ED">
              <w:rPr>
                <w:rFonts w:eastAsia="Calibri" w:cs="Calibri"/>
                <w:b/>
                <w:bCs/>
                <w:spacing w:val="-1"/>
                <w:sz w:val="18"/>
                <w:szCs w:val="18"/>
              </w:rPr>
              <w:t>r</w:t>
            </w:r>
            <w:r w:rsidRPr="004558ED">
              <w:rPr>
                <w:rFonts w:eastAsia="Calibri" w:cs="Calibri"/>
                <w:b/>
                <w:bCs/>
                <w:spacing w:val="1"/>
                <w:sz w:val="18"/>
                <w:szCs w:val="18"/>
              </w:rPr>
              <w:t>ce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g</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s</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ri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at</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w:t>
            </w:r>
            <w:r w:rsidRPr="004558ED">
              <w:rPr>
                <w:rFonts w:eastAsia="Calibri" w:cs="Calibri"/>
                <w:b/>
                <w:bCs/>
                <w:spacing w:val="-1"/>
                <w:sz w:val="18"/>
                <w:szCs w:val="18"/>
              </w:rPr>
              <w:t>W</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z w:val="18"/>
                <w:szCs w:val="18"/>
              </w:rPr>
              <w:t>n</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g/F</w:t>
            </w:r>
            <w:r w:rsidRPr="004558ED">
              <w:rPr>
                <w:rFonts w:eastAsia="Calibri" w:cs="Calibri"/>
                <w:b/>
                <w:bCs/>
                <w:sz w:val="18"/>
                <w:szCs w:val="18"/>
              </w:rPr>
              <w:t>a</w:t>
            </w:r>
            <w:r w:rsidRPr="004558ED">
              <w:rPr>
                <w:rFonts w:eastAsia="Calibri" w:cs="Calibri"/>
                <w:b/>
                <w:bCs/>
                <w:spacing w:val="-1"/>
                <w:sz w:val="18"/>
                <w:szCs w:val="18"/>
              </w:rPr>
              <w:t>ili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pacing w:val="-1"/>
                <w:sz w:val="18"/>
                <w:szCs w:val="18"/>
              </w:rPr>
              <w:t>l</w:t>
            </w:r>
            <w:r w:rsidRPr="004558ED">
              <w:rPr>
                <w:rFonts w:eastAsia="Calibri" w:cs="Calibri"/>
                <w:b/>
                <w:bCs/>
                <w:spacing w:val="1"/>
                <w:sz w:val="18"/>
                <w:szCs w:val="18"/>
              </w:rPr>
              <w:t>eve</w:t>
            </w:r>
            <w:r w:rsidRPr="004558ED">
              <w:rPr>
                <w:rFonts w:eastAsia="Calibri" w:cs="Calibri"/>
                <w:b/>
                <w:bCs/>
                <w:sz w:val="18"/>
                <w:szCs w:val="18"/>
              </w:rPr>
              <w:t>l</w:t>
            </w:r>
            <w:r w:rsidRPr="004558ED">
              <w:rPr>
                <w:rFonts w:eastAsia="Calibri" w:cs="Calibri"/>
                <w:b/>
                <w:bCs/>
                <w:spacing w:val="-1"/>
                <w:sz w:val="18"/>
                <w:szCs w:val="18"/>
              </w:rPr>
              <w:t xml:space="preserve"> </w:t>
            </w:r>
            <w:r w:rsidRPr="004558ED">
              <w:rPr>
                <w:rFonts w:eastAsia="Calibri" w:cs="Calibri"/>
                <w:b/>
                <w:bCs/>
                <w:sz w:val="18"/>
                <w:szCs w:val="18"/>
              </w:rPr>
              <w:t>on</w:t>
            </w:r>
          </w:p>
          <w:p w14:paraId="2F7019B5" w14:textId="77777777" w:rsidR="002B1A16" w:rsidRPr="004558ED" w:rsidRDefault="002B1A16" w:rsidP="00124E55">
            <w:pPr>
              <w:spacing w:before="15"/>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C</w:t>
            </w:r>
            <w:r w:rsidRPr="004558ED">
              <w:rPr>
                <w:rFonts w:eastAsia="Calibri" w:cs="Calibri"/>
                <w:b/>
                <w:bCs/>
                <w:sz w:val="18"/>
                <w:szCs w:val="18"/>
              </w:rPr>
              <w:t>AS</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pacing w:val="1"/>
                <w:sz w:val="18"/>
                <w:szCs w:val="18"/>
              </w:rPr>
              <w:t>c</w:t>
            </w:r>
            <w:r w:rsidRPr="004558ED">
              <w:rPr>
                <w:rFonts w:eastAsia="Calibri" w:cs="Calibri"/>
                <w:b/>
                <w:bCs/>
                <w:spacing w:val="-1"/>
                <w:sz w:val="18"/>
                <w:szCs w:val="18"/>
              </w:rPr>
              <w:t>i</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z w:val="18"/>
                <w:szCs w:val="18"/>
              </w:rPr>
              <w:t>e</w:t>
            </w:r>
            <w:r w:rsidRPr="004558ED">
              <w:rPr>
                <w:rFonts w:eastAsia="Calibri" w:cs="Calibri"/>
                <w:b/>
                <w:bCs/>
                <w:spacing w:val="1"/>
                <w:sz w:val="18"/>
                <w:szCs w:val="18"/>
              </w:rPr>
              <w:t xml:space="preserve"> te</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p>
          <w:p w14:paraId="2F7019B6" w14:textId="77777777" w:rsidR="002B1A16" w:rsidRPr="004558ED" w:rsidRDefault="002B1A16" w:rsidP="00124E55">
            <w:pPr>
              <w:spacing w:before="15" w:line="258" w:lineRule="auto"/>
              <w:ind w:left="21" w:right="9"/>
              <w:rPr>
                <w:rFonts w:eastAsia="Calibri" w:cs="Calibri"/>
                <w:sz w:val="18"/>
                <w:szCs w:val="18"/>
              </w:rPr>
            </w:pP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hool</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e</w:t>
            </w:r>
            <w:r w:rsidRPr="004558ED">
              <w:rPr>
                <w:rFonts w:eastAsia="Calibri" w:cs="Calibri"/>
                <w:spacing w:val="1"/>
                <w:sz w:val="18"/>
                <w:szCs w:val="18"/>
              </w:rPr>
              <w:t>x</w:t>
            </w:r>
            <w:r w:rsidRPr="004558ED">
              <w:rPr>
                <w:rFonts w:eastAsia="Calibri" w:cs="Calibri"/>
                <w:spacing w:val="-1"/>
                <w:sz w:val="18"/>
                <w:szCs w:val="18"/>
              </w:rPr>
              <w:t>pe</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edu</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pe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pacing w:val="-1"/>
                <w:sz w:val="18"/>
                <w:szCs w:val="18"/>
              </w:rPr>
              <w:t>oup</w:t>
            </w:r>
            <w:r w:rsidRPr="004558ED">
              <w:rPr>
                <w:rFonts w:eastAsia="Calibri" w:cs="Calibri"/>
                <w:sz w:val="18"/>
                <w:szCs w:val="18"/>
              </w:rPr>
              <w: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ing 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Wa</w:t>
            </w:r>
            <w:r w:rsidRPr="004558ED">
              <w:rPr>
                <w:rFonts w:eastAsia="Calibri" w:cs="Calibri"/>
                <w:spacing w:val="1"/>
                <w:sz w:val="18"/>
                <w:szCs w:val="18"/>
              </w:rPr>
              <w:t>r</w:t>
            </w:r>
            <w:r w:rsidRPr="004558ED">
              <w:rPr>
                <w:rFonts w:eastAsia="Calibri" w:cs="Calibri"/>
                <w:spacing w:val="-1"/>
                <w:sz w:val="18"/>
                <w:szCs w:val="18"/>
              </w:rPr>
              <w:t>ning/</w:t>
            </w:r>
            <w:r w:rsidRPr="004558ED">
              <w:rPr>
                <w:rFonts w:eastAsia="Calibri" w:cs="Calibri"/>
                <w:spacing w:val="1"/>
                <w:sz w:val="18"/>
                <w:szCs w:val="18"/>
              </w:rPr>
              <w:t>F</w:t>
            </w:r>
            <w:r w:rsidRPr="004558ED">
              <w:rPr>
                <w:rFonts w:eastAsia="Calibri" w:cs="Calibri"/>
                <w:sz w:val="18"/>
                <w:szCs w:val="18"/>
              </w:rPr>
              <w:t>a</w:t>
            </w:r>
            <w:r w:rsidRPr="004558ED">
              <w:rPr>
                <w:rFonts w:eastAsia="Calibri" w:cs="Calibri"/>
                <w:spacing w:val="-1"/>
                <w:sz w:val="18"/>
                <w:szCs w:val="18"/>
              </w:rPr>
              <w:t>ilin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ac</w:t>
            </w:r>
            <w:r w:rsidRPr="004558ED">
              <w:rPr>
                <w:rFonts w:eastAsia="Calibri" w:cs="Calibri"/>
                <w:spacing w:val="-1"/>
                <w:sz w:val="18"/>
                <w:szCs w:val="18"/>
              </w:rPr>
              <w:t>hie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b</w:t>
            </w:r>
            <w:r w:rsidRPr="004558ED">
              <w:rPr>
                <w:rFonts w:eastAsia="Calibri" w:cs="Calibri"/>
                <w:sz w:val="18"/>
                <w:szCs w:val="18"/>
              </w:rPr>
              <w:t xml:space="preserve">y </w:t>
            </w:r>
            <w:r w:rsidRPr="004558ED">
              <w:rPr>
                <w:rFonts w:eastAsia="Calibri" w:cs="Calibri"/>
                <w:spacing w:val="-1"/>
                <w:sz w:val="18"/>
                <w:szCs w:val="18"/>
              </w:rPr>
              <w:t>h</w:t>
            </w:r>
            <w:r w:rsidRPr="004558ED">
              <w:rPr>
                <w:rFonts w:eastAsia="Calibri" w:cs="Calibri"/>
                <w:sz w:val="18"/>
                <w:szCs w:val="18"/>
              </w:rPr>
              <w:t>a</w:t>
            </w:r>
            <w:r w:rsidRPr="004558ED">
              <w:rPr>
                <w:rFonts w:eastAsia="Calibri" w:cs="Calibri"/>
                <w:spacing w:val="-1"/>
                <w:sz w:val="18"/>
                <w:szCs w:val="18"/>
              </w:rPr>
              <w:t>l</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b</w:t>
            </w:r>
            <w:r w:rsidRPr="004558ED">
              <w:rPr>
                <w:rFonts w:eastAsia="Calibri" w:cs="Calibri"/>
                <w:sz w:val="18"/>
                <w:szCs w:val="18"/>
              </w:rPr>
              <w:t>y 2017.</w:t>
            </w:r>
          </w:p>
        </w:tc>
        <w:tc>
          <w:tcPr>
            <w:tcW w:w="315" w:type="pct"/>
          </w:tcPr>
          <w:p w14:paraId="2F7019B7"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B8"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B9"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BA"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BB"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61.5</w:t>
            </w:r>
          </w:p>
        </w:tc>
        <w:tc>
          <w:tcPr>
            <w:tcW w:w="315" w:type="pct"/>
          </w:tcPr>
          <w:p w14:paraId="2F7019BC"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53.8</w:t>
            </w:r>
          </w:p>
        </w:tc>
        <w:tc>
          <w:tcPr>
            <w:tcW w:w="315" w:type="pct"/>
          </w:tcPr>
          <w:p w14:paraId="2F7019BD"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46.1</w:t>
            </w:r>
          </w:p>
        </w:tc>
        <w:tc>
          <w:tcPr>
            <w:tcW w:w="315" w:type="pct"/>
          </w:tcPr>
          <w:p w14:paraId="2F7019BE"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38.4</w:t>
            </w:r>
          </w:p>
        </w:tc>
        <w:tc>
          <w:tcPr>
            <w:tcW w:w="315" w:type="pct"/>
          </w:tcPr>
          <w:p w14:paraId="2F7019BF" w14:textId="77777777" w:rsidR="002B1A16" w:rsidRPr="004558ED" w:rsidRDefault="002B1A16" w:rsidP="00124E55">
            <w:pPr>
              <w:spacing w:line="205" w:lineRule="exact"/>
              <w:ind w:left="253" w:right="-20"/>
              <w:rPr>
                <w:rFonts w:eastAsia="Calibri" w:cs="Calibri"/>
                <w:sz w:val="18"/>
                <w:szCs w:val="18"/>
              </w:rPr>
            </w:pPr>
            <w:r w:rsidRPr="004558ED">
              <w:rPr>
                <w:rFonts w:eastAsia="Calibri" w:cs="Calibri"/>
                <w:sz w:val="18"/>
                <w:szCs w:val="18"/>
              </w:rPr>
              <w:t>30.8</w:t>
            </w:r>
          </w:p>
        </w:tc>
      </w:tr>
      <w:tr w:rsidR="002B1A16" w:rsidRPr="004558ED" w14:paraId="2F7019CB" w14:textId="77777777" w:rsidTr="00124E55">
        <w:trPr>
          <w:trHeight w:hRule="exact" w:val="257"/>
        </w:trPr>
        <w:tc>
          <w:tcPr>
            <w:tcW w:w="2167" w:type="pct"/>
          </w:tcPr>
          <w:p w14:paraId="2F7019C1"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w:t>
            </w:r>
            <w:r w:rsidRPr="004558ED">
              <w:rPr>
                <w:rFonts w:eastAsia="Calibri" w:cs="Calibri"/>
                <w:b/>
                <w:bCs/>
                <w:spacing w:val="1"/>
                <w:sz w:val="18"/>
                <w:szCs w:val="18"/>
              </w:rPr>
              <w:t>g</w:t>
            </w:r>
            <w:r w:rsidRPr="004558ED">
              <w:rPr>
                <w:rFonts w:eastAsia="Calibri" w:cs="Calibri"/>
                <w:b/>
                <w:bCs/>
                <w:sz w:val="18"/>
                <w:szCs w:val="18"/>
              </w:rPr>
              <w:t>h n</w:t>
            </w:r>
            <w:r w:rsidRPr="004558ED">
              <w:rPr>
                <w:rFonts w:eastAsia="Calibri" w:cs="Calibri"/>
                <w:b/>
                <w:bCs/>
                <w:spacing w:val="1"/>
                <w:sz w:val="18"/>
                <w:szCs w:val="18"/>
              </w:rPr>
              <w:t>ee</w:t>
            </w:r>
            <w:r w:rsidRPr="004558ED">
              <w:rPr>
                <w:rFonts w:eastAsia="Calibri" w:cs="Calibri"/>
                <w:b/>
                <w:bCs/>
                <w:sz w:val="18"/>
                <w:szCs w:val="18"/>
              </w:rPr>
              <w:t>ds</w:t>
            </w:r>
          </w:p>
        </w:tc>
        <w:tc>
          <w:tcPr>
            <w:tcW w:w="315" w:type="pct"/>
          </w:tcPr>
          <w:p w14:paraId="2F7019C2"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C3"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C4"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C5"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C6"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60.5</w:t>
            </w:r>
          </w:p>
        </w:tc>
        <w:tc>
          <w:tcPr>
            <w:tcW w:w="315" w:type="pct"/>
          </w:tcPr>
          <w:p w14:paraId="2F7019C7"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52.9</w:t>
            </w:r>
          </w:p>
        </w:tc>
        <w:tc>
          <w:tcPr>
            <w:tcW w:w="315" w:type="pct"/>
          </w:tcPr>
          <w:p w14:paraId="2F7019C8"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45.4</w:t>
            </w:r>
          </w:p>
        </w:tc>
        <w:tc>
          <w:tcPr>
            <w:tcW w:w="315" w:type="pct"/>
          </w:tcPr>
          <w:p w14:paraId="2F7019C9"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37.8</w:t>
            </w:r>
          </w:p>
        </w:tc>
        <w:tc>
          <w:tcPr>
            <w:tcW w:w="315" w:type="pct"/>
          </w:tcPr>
          <w:p w14:paraId="2F7019CA"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30.3</w:t>
            </w:r>
          </w:p>
        </w:tc>
      </w:tr>
      <w:tr w:rsidR="002B1A16" w:rsidRPr="004558ED" w14:paraId="2F7019D6" w14:textId="77777777" w:rsidTr="00124E55">
        <w:trPr>
          <w:trHeight w:hRule="exact" w:val="257"/>
        </w:trPr>
        <w:tc>
          <w:tcPr>
            <w:tcW w:w="2167" w:type="pct"/>
          </w:tcPr>
          <w:p w14:paraId="2F7019CC"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 xml:space="preserve">Low </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m</w:t>
            </w:r>
            <w:r w:rsidRPr="004558ED">
              <w:rPr>
                <w:rFonts w:eastAsia="Calibri" w:cs="Calibri"/>
                <w:b/>
                <w:bCs/>
                <w:sz w:val="18"/>
                <w:szCs w:val="18"/>
              </w:rPr>
              <w:t>e</w:t>
            </w:r>
          </w:p>
        </w:tc>
        <w:tc>
          <w:tcPr>
            <w:tcW w:w="315" w:type="pct"/>
          </w:tcPr>
          <w:p w14:paraId="2F7019CD"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CE"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CF"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D0"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D1"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60.0</w:t>
            </w:r>
          </w:p>
        </w:tc>
        <w:tc>
          <w:tcPr>
            <w:tcW w:w="315" w:type="pct"/>
          </w:tcPr>
          <w:p w14:paraId="2F7019D2"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52.5</w:t>
            </w:r>
          </w:p>
        </w:tc>
        <w:tc>
          <w:tcPr>
            <w:tcW w:w="315" w:type="pct"/>
          </w:tcPr>
          <w:p w14:paraId="2F7019D3"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45.0</w:t>
            </w:r>
          </w:p>
        </w:tc>
        <w:tc>
          <w:tcPr>
            <w:tcW w:w="315" w:type="pct"/>
          </w:tcPr>
          <w:p w14:paraId="2F7019D4"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37.5</w:t>
            </w:r>
          </w:p>
        </w:tc>
        <w:tc>
          <w:tcPr>
            <w:tcW w:w="315" w:type="pct"/>
          </w:tcPr>
          <w:p w14:paraId="2F7019D5"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30.0</w:t>
            </w:r>
          </w:p>
        </w:tc>
      </w:tr>
      <w:tr w:rsidR="002B1A16" w:rsidRPr="004558ED" w14:paraId="2F7019E1" w14:textId="77777777" w:rsidTr="00124E55">
        <w:trPr>
          <w:trHeight w:hRule="exact" w:val="257"/>
        </w:trPr>
        <w:tc>
          <w:tcPr>
            <w:tcW w:w="2167" w:type="pct"/>
          </w:tcPr>
          <w:p w14:paraId="2F7019D7"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E</w:t>
            </w:r>
            <w:r w:rsidRPr="004558ED">
              <w:rPr>
                <w:rFonts w:eastAsia="Calibri" w:cs="Calibri"/>
                <w:b/>
                <w:bCs/>
                <w:sz w:val="18"/>
                <w:szCs w:val="18"/>
              </w:rPr>
              <w:t xml:space="preserve">LL and </w:t>
            </w:r>
            <w:r w:rsidRPr="004558ED">
              <w:rPr>
                <w:rFonts w:eastAsia="Calibri" w:cs="Calibri"/>
                <w:b/>
                <w:bCs/>
                <w:spacing w:val="1"/>
                <w:sz w:val="18"/>
                <w:szCs w:val="18"/>
              </w:rPr>
              <w:t>F</w:t>
            </w:r>
            <w:r w:rsidRPr="004558ED">
              <w:rPr>
                <w:rFonts w:eastAsia="Calibri" w:cs="Calibri"/>
                <w:b/>
                <w:bCs/>
                <w:sz w:val="18"/>
                <w:szCs w:val="18"/>
              </w:rPr>
              <w:t>o</w:t>
            </w:r>
            <w:r w:rsidRPr="004558ED">
              <w:rPr>
                <w:rFonts w:eastAsia="Calibri" w:cs="Calibri"/>
                <w:b/>
                <w:bCs/>
                <w:spacing w:val="-1"/>
                <w:sz w:val="18"/>
                <w:szCs w:val="18"/>
              </w:rPr>
              <w:t>r</w:t>
            </w:r>
            <w:r w:rsidRPr="004558ED">
              <w:rPr>
                <w:rFonts w:eastAsia="Calibri" w:cs="Calibri"/>
                <w:b/>
                <w:bCs/>
                <w:spacing w:val="1"/>
                <w:sz w:val="18"/>
                <w:szCs w:val="18"/>
              </w:rPr>
              <w:t>me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pacing w:val="1"/>
                <w:sz w:val="18"/>
                <w:szCs w:val="18"/>
              </w:rPr>
              <w:t>E</w:t>
            </w:r>
            <w:r w:rsidRPr="004558ED">
              <w:rPr>
                <w:rFonts w:eastAsia="Calibri" w:cs="Calibri"/>
                <w:b/>
                <w:bCs/>
                <w:sz w:val="18"/>
                <w:szCs w:val="18"/>
              </w:rPr>
              <w:t>LL</w:t>
            </w:r>
          </w:p>
        </w:tc>
        <w:tc>
          <w:tcPr>
            <w:tcW w:w="315" w:type="pct"/>
          </w:tcPr>
          <w:p w14:paraId="2F7019D8"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D9"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DA"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DB"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DC"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76.5</w:t>
            </w:r>
          </w:p>
        </w:tc>
        <w:tc>
          <w:tcPr>
            <w:tcW w:w="315" w:type="pct"/>
          </w:tcPr>
          <w:p w14:paraId="2F7019DD"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66.9</w:t>
            </w:r>
          </w:p>
        </w:tc>
        <w:tc>
          <w:tcPr>
            <w:tcW w:w="315" w:type="pct"/>
          </w:tcPr>
          <w:p w14:paraId="2F7019DE"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57.4</w:t>
            </w:r>
          </w:p>
        </w:tc>
        <w:tc>
          <w:tcPr>
            <w:tcW w:w="315" w:type="pct"/>
          </w:tcPr>
          <w:p w14:paraId="2F7019DF"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47.8</w:t>
            </w:r>
          </w:p>
        </w:tc>
        <w:tc>
          <w:tcPr>
            <w:tcW w:w="315" w:type="pct"/>
          </w:tcPr>
          <w:p w14:paraId="2F7019E0"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38.3</w:t>
            </w:r>
          </w:p>
        </w:tc>
      </w:tr>
      <w:tr w:rsidR="002B1A16" w:rsidRPr="004558ED" w14:paraId="2F7019EC" w14:textId="77777777" w:rsidTr="00124E55">
        <w:trPr>
          <w:trHeight w:hRule="exact" w:val="257"/>
        </w:trPr>
        <w:tc>
          <w:tcPr>
            <w:tcW w:w="2167" w:type="pct"/>
          </w:tcPr>
          <w:p w14:paraId="2F7019E2"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St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w</w:t>
            </w:r>
            <w:r w:rsidRPr="004558ED">
              <w:rPr>
                <w:rFonts w:eastAsia="Calibri" w:cs="Calibri"/>
                <w:b/>
                <w:bCs/>
                <w:spacing w:val="1"/>
                <w:sz w:val="18"/>
                <w:szCs w:val="18"/>
              </w:rPr>
              <w:t>/</w:t>
            </w:r>
            <w:r w:rsidRPr="004558ED">
              <w:rPr>
                <w:rFonts w:eastAsia="Calibri" w:cs="Calibri"/>
                <w:b/>
                <w:bCs/>
                <w:sz w:val="18"/>
                <w:szCs w:val="18"/>
              </w:rPr>
              <w:t>d</w:t>
            </w:r>
            <w:r w:rsidRPr="004558ED">
              <w:rPr>
                <w:rFonts w:eastAsia="Calibri" w:cs="Calibri"/>
                <w:b/>
                <w:bCs/>
                <w:spacing w:val="-1"/>
                <w:sz w:val="18"/>
                <w:szCs w:val="18"/>
              </w:rPr>
              <w:t>is</w:t>
            </w:r>
            <w:r w:rsidRPr="004558ED">
              <w:rPr>
                <w:rFonts w:eastAsia="Calibri" w:cs="Calibri"/>
                <w:b/>
                <w:bCs/>
                <w:sz w:val="18"/>
                <w:szCs w:val="18"/>
              </w:rPr>
              <w:t>ab</w:t>
            </w:r>
            <w:r w:rsidRPr="004558ED">
              <w:rPr>
                <w:rFonts w:eastAsia="Calibri" w:cs="Calibri"/>
                <w:b/>
                <w:bCs/>
                <w:spacing w:val="-1"/>
                <w:sz w:val="18"/>
                <w:szCs w:val="18"/>
              </w:rPr>
              <w:t>ili</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e</w:t>
            </w:r>
            <w:r w:rsidRPr="004558ED">
              <w:rPr>
                <w:rFonts w:eastAsia="Calibri" w:cs="Calibri"/>
                <w:b/>
                <w:bCs/>
                <w:sz w:val="18"/>
                <w:szCs w:val="18"/>
              </w:rPr>
              <w:t>s</w:t>
            </w:r>
          </w:p>
        </w:tc>
        <w:tc>
          <w:tcPr>
            <w:tcW w:w="315" w:type="pct"/>
          </w:tcPr>
          <w:p w14:paraId="2F7019E3"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E4"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E5"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E6"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E7"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78.9</w:t>
            </w:r>
          </w:p>
        </w:tc>
        <w:tc>
          <w:tcPr>
            <w:tcW w:w="315" w:type="pct"/>
          </w:tcPr>
          <w:p w14:paraId="2F7019E8"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69.0</w:t>
            </w:r>
          </w:p>
        </w:tc>
        <w:tc>
          <w:tcPr>
            <w:tcW w:w="315" w:type="pct"/>
          </w:tcPr>
          <w:p w14:paraId="2F7019E9"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59.2</w:t>
            </w:r>
          </w:p>
        </w:tc>
        <w:tc>
          <w:tcPr>
            <w:tcW w:w="315" w:type="pct"/>
          </w:tcPr>
          <w:p w14:paraId="2F7019EA"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49.3</w:t>
            </w:r>
          </w:p>
        </w:tc>
        <w:tc>
          <w:tcPr>
            <w:tcW w:w="315" w:type="pct"/>
          </w:tcPr>
          <w:p w14:paraId="2F7019EB"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39.5</w:t>
            </w:r>
          </w:p>
        </w:tc>
      </w:tr>
      <w:tr w:rsidR="002B1A16" w:rsidRPr="004558ED" w14:paraId="2F7019F7" w14:textId="77777777" w:rsidTr="00124E55">
        <w:trPr>
          <w:trHeight w:hRule="exact" w:val="257"/>
        </w:trPr>
        <w:tc>
          <w:tcPr>
            <w:tcW w:w="2167" w:type="pct"/>
          </w:tcPr>
          <w:p w14:paraId="2F7019ED"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z w:val="18"/>
                <w:szCs w:val="18"/>
              </w:rPr>
              <w:t>. Ind. or</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s</w:t>
            </w:r>
            <w:r w:rsidRPr="004558ED">
              <w:rPr>
                <w:rFonts w:eastAsia="Calibri" w:cs="Calibri"/>
                <w:b/>
                <w:bCs/>
                <w:sz w:val="18"/>
                <w:szCs w:val="18"/>
              </w:rPr>
              <w:t xml:space="preserve">ka </w:t>
            </w: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2F7019EE"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EF"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F0"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F1"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F2"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F3"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F4"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F5"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2F7019F6"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A02" w14:textId="77777777" w:rsidTr="00124E55">
        <w:trPr>
          <w:trHeight w:hRule="exact" w:val="257"/>
        </w:trPr>
        <w:tc>
          <w:tcPr>
            <w:tcW w:w="2167" w:type="pct"/>
          </w:tcPr>
          <w:p w14:paraId="2F7019F8"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si</w:t>
            </w:r>
            <w:r w:rsidRPr="004558ED">
              <w:rPr>
                <w:rFonts w:eastAsia="Calibri" w:cs="Calibri"/>
                <w:b/>
                <w:bCs/>
                <w:sz w:val="18"/>
                <w:szCs w:val="18"/>
              </w:rPr>
              <w:t>an</w:t>
            </w:r>
          </w:p>
        </w:tc>
        <w:tc>
          <w:tcPr>
            <w:tcW w:w="315" w:type="pct"/>
          </w:tcPr>
          <w:p w14:paraId="2F7019F9"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9FA"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FB"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FC"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FD"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9FE"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9FF"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A00"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2F701A01"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A0D" w14:textId="77777777" w:rsidTr="00124E55">
        <w:trPr>
          <w:trHeight w:hRule="exact" w:val="257"/>
        </w:trPr>
        <w:tc>
          <w:tcPr>
            <w:tcW w:w="2167" w:type="pct"/>
          </w:tcPr>
          <w:p w14:paraId="2F701A03"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fr</w:t>
            </w:r>
            <w:r w:rsidRPr="004558ED">
              <w:rPr>
                <w:rFonts w:eastAsia="Calibri" w:cs="Calibri"/>
                <w:b/>
                <w:bCs/>
                <w:sz w:val="18"/>
                <w:szCs w:val="18"/>
              </w:rPr>
              <w:t>. A</w:t>
            </w:r>
            <w:r w:rsidRPr="004558ED">
              <w:rPr>
                <w:rFonts w:eastAsia="Calibri" w:cs="Calibri"/>
                <w:b/>
                <w:bCs/>
                <w:spacing w:val="1"/>
                <w:sz w:val="18"/>
                <w:szCs w:val="18"/>
              </w:rPr>
              <w:t>me</w:t>
            </w:r>
            <w:r w:rsidRPr="004558ED">
              <w:rPr>
                <w:rFonts w:eastAsia="Calibri" w:cs="Calibri"/>
                <w:b/>
                <w:bCs/>
                <w:spacing w:val="-1"/>
                <w:sz w:val="18"/>
                <w:szCs w:val="18"/>
              </w:rPr>
              <w:t>r</w:t>
            </w:r>
            <w:r w:rsidRPr="004558ED">
              <w:rPr>
                <w:rFonts w:eastAsia="Calibri" w:cs="Calibri"/>
                <w:b/>
                <w:bCs/>
                <w:spacing w:val="1"/>
                <w:sz w:val="18"/>
                <w:szCs w:val="18"/>
              </w:rPr>
              <w:t>/</w:t>
            </w:r>
            <w:r w:rsidRPr="004558ED">
              <w:rPr>
                <w:rFonts w:eastAsia="Calibri" w:cs="Calibri"/>
                <w:b/>
                <w:bCs/>
                <w:sz w:val="18"/>
                <w:szCs w:val="18"/>
              </w:rPr>
              <w:t>B</w:t>
            </w:r>
            <w:r w:rsidRPr="004558ED">
              <w:rPr>
                <w:rFonts w:eastAsia="Calibri" w:cs="Calibri"/>
                <w:b/>
                <w:bCs/>
                <w:spacing w:val="-1"/>
                <w:sz w:val="18"/>
                <w:szCs w:val="18"/>
              </w:rPr>
              <w:t>l</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k</w:t>
            </w:r>
          </w:p>
        </w:tc>
        <w:tc>
          <w:tcPr>
            <w:tcW w:w="315" w:type="pct"/>
          </w:tcPr>
          <w:p w14:paraId="2F701A04"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A05"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06"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07"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08"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09"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A0A"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A0B"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2F701A0C"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A18" w14:textId="77777777" w:rsidTr="00124E55">
        <w:trPr>
          <w:trHeight w:hRule="exact" w:val="257"/>
        </w:trPr>
        <w:tc>
          <w:tcPr>
            <w:tcW w:w="2167" w:type="pct"/>
          </w:tcPr>
          <w:p w14:paraId="2F701A0E"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pan</w:t>
            </w:r>
            <w:r w:rsidRPr="004558ED">
              <w:rPr>
                <w:rFonts w:eastAsia="Calibri" w:cs="Calibri"/>
                <w:b/>
                <w:bCs/>
                <w:spacing w:val="-1"/>
                <w:sz w:val="18"/>
                <w:szCs w:val="18"/>
              </w:rPr>
              <w:t>i</w:t>
            </w:r>
            <w:r w:rsidRPr="004558ED">
              <w:rPr>
                <w:rFonts w:eastAsia="Calibri" w:cs="Calibri"/>
                <w:b/>
                <w:bCs/>
                <w:spacing w:val="1"/>
                <w:sz w:val="18"/>
                <w:szCs w:val="18"/>
              </w:rPr>
              <w:t>c/</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z w:val="18"/>
                <w:szCs w:val="18"/>
              </w:rPr>
              <w:t>no</w:t>
            </w:r>
          </w:p>
        </w:tc>
        <w:tc>
          <w:tcPr>
            <w:tcW w:w="315" w:type="pct"/>
          </w:tcPr>
          <w:p w14:paraId="2F701A0F"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A10"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11"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12"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13"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65.7</w:t>
            </w:r>
          </w:p>
        </w:tc>
        <w:tc>
          <w:tcPr>
            <w:tcW w:w="315" w:type="pct"/>
          </w:tcPr>
          <w:p w14:paraId="2F701A14"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57.5</w:t>
            </w:r>
          </w:p>
        </w:tc>
        <w:tc>
          <w:tcPr>
            <w:tcW w:w="315" w:type="pct"/>
          </w:tcPr>
          <w:p w14:paraId="2F701A15"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49.3</w:t>
            </w:r>
          </w:p>
        </w:tc>
        <w:tc>
          <w:tcPr>
            <w:tcW w:w="315" w:type="pct"/>
          </w:tcPr>
          <w:p w14:paraId="2F701A16"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41.1</w:t>
            </w:r>
          </w:p>
        </w:tc>
        <w:tc>
          <w:tcPr>
            <w:tcW w:w="315" w:type="pct"/>
          </w:tcPr>
          <w:p w14:paraId="2F701A17" w14:textId="77777777" w:rsidR="002B1A16" w:rsidRPr="004558ED" w:rsidRDefault="002B1A16" w:rsidP="00124E55">
            <w:pPr>
              <w:spacing w:before="5"/>
              <w:ind w:left="253" w:right="-20"/>
              <w:rPr>
                <w:rFonts w:eastAsia="Calibri" w:cs="Calibri"/>
                <w:sz w:val="18"/>
                <w:szCs w:val="18"/>
              </w:rPr>
            </w:pPr>
            <w:r w:rsidRPr="004558ED">
              <w:rPr>
                <w:rFonts w:eastAsia="Calibri" w:cs="Calibri"/>
                <w:sz w:val="18"/>
                <w:szCs w:val="18"/>
              </w:rPr>
              <w:t>32.9</w:t>
            </w:r>
          </w:p>
        </w:tc>
      </w:tr>
      <w:tr w:rsidR="002B1A16" w:rsidRPr="004558ED" w14:paraId="2F701A23" w14:textId="77777777" w:rsidTr="00124E55">
        <w:trPr>
          <w:trHeight w:hRule="exact" w:val="257"/>
        </w:trPr>
        <w:tc>
          <w:tcPr>
            <w:tcW w:w="2167" w:type="pct"/>
          </w:tcPr>
          <w:p w14:paraId="2F701A19" w14:textId="77777777" w:rsidR="002B1A16" w:rsidRPr="004558ED" w:rsidRDefault="002B1A16" w:rsidP="00124E55">
            <w:pPr>
              <w:spacing w:before="5"/>
              <w:ind w:left="21" w:right="-20"/>
              <w:rPr>
                <w:rFonts w:eastAsia="Calibri" w:cs="Calibri"/>
                <w:sz w:val="18"/>
                <w:szCs w:val="18"/>
              </w:rPr>
            </w:pPr>
            <w:r w:rsidRPr="004558ED">
              <w:rPr>
                <w:rFonts w:eastAsia="Calibri" w:cs="Calibri"/>
                <w:b/>
                <w:bCs/>
                <w:sz w:val="18"/>
                <w:szCs w:val="18"/>
              </w:rPr>
              <w:t>Mu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pacing w:val="1"/>
                <w:sz w:val="18"/>
                <w:szCs w:val="18"/>
              </w:rPr>
              <w:t>-</w:t>
            </w:r>
            <w:r w:rsidRPr="004558ED">
              <w:rPr>
                <w:rFonts w:eastAsia="Calibri" w:cs="Calibri"/>
                <w:b/>
                <w:bCs/>
                <w:spacing w:val="-1"/>
                <w:sz w:val="18"/>
                <w:szCs w:val="18"/>
              </w:rPr>
              <w:t>r</w:t>
            </w:r>
            <w:r w:rsidRPr="004558ED">
              <w:rPr>
                <w:rFonts w:eastAsia="Calibri" w:cs="Calibri"/>
                <w:b/>
                <w:bCs/>
                <w:sz w:val="18"/>
                <w:szCs w:val="18"/>
              </w:rPr>
              <w:t>a</w:t>
            </w:r>
            <w:r w:rsidRPr="004558ED">
              <w:rPr>
                <w:rFonts w:eastAsia="Calibri" w:cs="Calibri"/>
                <w:b/>
                <w:bCs/>
                <w:spacing w:val="1"/>
                <w:sz w:val="18"/>
                <w:szCs w:val="18"/>
              </w:rPr>
              <w:t>ce</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pacing w:val="1"/>
                <w:sz w:val="18"/>
                <w:szCs w:val="18"/>
              </w:rPr>
              <w:t>N</w:t>
            </w:r>
            <w:r w:rsidRPr="004558ED">
              <w:rPr>
                <w:rFonts w:eastAsia="Calibri" w:cs="Calibri"/>
                <w:b/>
                <w:bCs/>
                <w:sz w:val="18"/>
                <w:szCs w:val="18"/>
              </w:rPr>
              <w:t>on</w:t>
            </w:r>
            <w:r w:rsidRPr="004558ED">
              <w:rPr>
                <w:rFonts w:eastAsia="Calibri" w:cs="Calibri"/>
                <w:b/>
                <w:bCs/>
                <w:spacing w:val="1"/>
                <w:sz w:val="18"/>
                <w:szCs w:val="18"/>
              </w:rPr>
              <w:t>-H</w:t>
            </w:r>
            <w:r w:rsidRPr="004558ED">
              <w:rPr>
                <w:rFonts w:eastAsia="Calibri" w:cs="Calibri"/>
                <w:b/>
                <w:bCs/>
                <w:spacing w:val="-1"/>
                <w:sz w:val="18"/>
                <w:szCs w:val="18"/>
              </w:rPr>
              <w:t>is</w:t>
            </w:r>
            <w:r w:rsidRPr="004558ED">
              <w:rPr>
                <w:rFonts w:eastAsia="Calibri" w:cs="Calibri"/>
                <w:b/>
                <w:bCs/>
                <w:sz w:val="18"/>
                <w:szCs w:val="18"/>
              </w:rPr>
              <w:t>p.</w:t>
            </w:r>
            <w:r w:rsidRPr="004558ED">
              <w:rPr>
                <w:rFonts w:eastAsia="Calibri" w:cs="Calibri"/>
                <w:b/>
                <w:bCs/>
                <w:spacing w:val="1"/>
                <w:sz w:val="18"/>
                <w:szCs w:val="18"/>
              </w:rPr>
              <w:t>/</w:t>
            </w:r>
            <w:r w:rsidRPr="004558ED">
              <w:rPr>
                <w:rFonts w:eastAsia="Calibri" w:cs="Calibri"/>
                <w:b/>
                <w:bCs/>
                <w:sz w:val="18"/>
                <w:szCs w:val="18"/>
              </w:rPr>
              <w:t>La</w:t>
            </w:r>
            <w:r w:rsidRPr="004558ED">
              <w:rPr>
                <w:rFonts w:eastAsia="Calibri" w:cs="Calibri"/>
                <w:b/>
                <w:bCs/>
                <w:spacing w:val="1"/>
                <w:sz w:val="18"/>
                <w:szCs w:val="18"/>
              </w:rPr>
              <w:t>t</w:t>
            </w:r>
            <w:r w:rsidRPr="004558ED">
              <w:rPr>
                <w:rFonts w:eastAsia="Calibri" w:cs="Calibri"/>
                <w:b/>
                <w:bCs/>
                <w:sz w:val="18"/>
                <w:szCs w:val="18"/>
              </w:rPr>
              <w:t>.</w:t>
            </w:r>
          </w:p>
        </w:tc>
        <w:tc>
          <w:tcPr>
            <w:tcW w:w="315" w:type="pct"/>
          </w:tcPr>
          <w:p w14:paraId="2F701A1A"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A1B"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1C"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1D"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1E"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1F"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A20"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A21"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2F701A22"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A2E" w14:textId="77777777" w:rsidTr="00124E55">
        <w:trPr>
          <w:trHeight w:hRule="exact" w:val="257"/>
        </w:trPr>
        <w:tc>
          <w:tcPr>
            <w:tcW w:w="2167" w:type="pct"/>
          </w:tcPr>
          <w:p w14:paraId="2F701A24"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N</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 xml:space="preserve">. </w:t>
            </w:r>
            <w:r w:rsidRPr="004558ED">
              <w:rPr>
                <w:rFonts w:eastAsia="Calibri" w:cs="Calibri"/>
                <w:b/>
                <w:bCs/>
                <w:spacing w:val="1"/>
                <w:sz w:val="18"/>
                <w:szCs w:val="18"/>
              </w:rPr>
              <w:t>H</w:t>
            </w:r>
            <w:r w:rsidRPr="004558ED">
              <w:rPr>
                <w:rFonts w:eastAsia="Calibri" w:cs="Calibri"/>
                <w:b/>
                <w:bCs/>
                <w:sz w:val="18"/>
                <w:szCs w:val="18"/>
              </w:rPr>
              <w:t>aw. or</w:t>
            </w:r>
            <w:r w:rsidRPr="004558ED">
              <w:rPr>
                <w:rFonts w:eastAsia="Calibri" w:cs="Calibri"/>
                <w:b/>
                <w:bCs/>
                <w:spacing w:val="-1"/>
                <w:sz w:val="18"/>
                <w:szCs w:val="18"/>
              </w:rPr>
              <w:t xml:space="preserve"> </w:t>
            </w:r>
            <w:r w:rsidRPr="004558ED">
              <w:rPr>
                <w:rFonts w:eastAsia="Calibri" w:cs="Calibri"/>
                <w:b/>
                <w:bCs/>
                <w:sz w:val="18"/>
                <w:szCs w:val="18"/>
              </w:rPr>
              <w:t>Pa</w:t>
            </w:r>
            <w:r w:rsidRPr="004558ED">
              <w:rPr>
                <w:rFonts w:eastAsia="Calibri" w:cs="Calibri"/>
                <w:b/>
                <w:bCs/>
                <w:spacing w:val="1"/>
                <w:sz w:val="18"/>
                <w:szCs w:val="18"/>
              </w:rPr>
              <w:t>c</w:t>
            </w:r>
            <w:r w:rsidRPr="004558ED">
              <w:rPr>
                <w:rFonts w:eastAsia="Calibri" w:cs="Calibri"/>
                <w:b/>
                <w:bCs/>
                <w:spacing w:val="-1"/>
                <w:sz w:val="18"/>
                <w:szCs w:val="18"/>
              </w:rPr>
              <w:t>if</w:t>
            </w:r>
            <w:r w:rsidRPr="004558ED">
              <w:rPr>
                <w:rFonts w:eastAsia="Calibri" w:cs="Calibri"/>
                <w:b/>
                <w:bCs/>
                <w:sz w:val="18"/>
                <w:szCs w:val="18"/>
              </w:rPr>
              <w:t>. I</w:t>
            </w:r>
            <w:r w:rsidRPr="004558ED">
              <w:rPr>
                <w:rFonts w:eastAsia="Calibri" w:cs="Calibri"/>
                <w:b/>
                <w:bCs/>
                <w:spacing w:val="-1"/>
                <w:sz w:val="18"/>
                <w:szCs w:val="18"/>
              </w:rPr>
              <w:t>sl</w:t>
            </w:r>
            <w:r w:rsidRPr="004558ED">
              <w:rPr>
                <w:rFonts w:eastAsia="Calibri" w:cs="Calibri"/>
                <w:b/>
                <w:bCs/>
                <w:sz w:val="18"/>
                <w:szCs w:val="18"/>
              </w:rPr>
              <w:t>.</w:t>
            </w:r>
          </w:p>
        </w:tc>
        <w:tc>
          <w:tcPr>
            <w:tcW w:w="315" w:type="pct"/>
          </w:tcPr>
          <w:p w14:paraId="2F701A25"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A26"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27"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28"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29"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2A"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A2B"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A2C"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2F701A2D"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r w:rsidR="002B1A16" w:rsidRPr="004558ED" w14:paraId="2F701A39" w14:textId="77777777" w:rsidTr="00124E55">
        <w:trPr>
          <w:trHeight w:hRule="exact" w:val="257"/>
        </w:trPr>
        <w:tc>
          <w:tcPr>
            <w:tcW w:w="2167" w:type="pct"/>
          </w:tcPr>
          <w:p w14:paraId="2F701A2F" w14:textId="77777777" w:rsidR="002B1A16" w:rsidRPr="004558ED" w:rsidRDefault="002B1A16" w:rsidP="00124E55">
            <w:pPr>
              <w:spacing w:before="5"/>
              <w:ind w:left="21" w:right="-20"/>
              <w:rPr>
                <w:rFonts w:eastAsia="Calibri" w:cs="Calibri"/>
                <w:sz w:val="18"/>
                <w:szCs w:val="18"/>
              </w:rPr>
            </w:pPr>
            <w:r w:rsidRPr="004558ED">
              <w:rPr>
                <w:rFonts w:eastAsia="Calibri" w:cs="Calibri"/>
                <w:b/>
                <w:bCs/>
                <w:spacing w:val="-1"/>
                <w:sz w:val="18"/>
                <w:szCs w:val="18"/>
              </w:rPr>
              <w:t>W</w:t>
            </w:r>
            <w:r w:rsidRPr="004558ED">
              <w:rPr>
                <w:rFonts w:eastAsia="Calibri" w:cs="Calibri"/>
                <w:b/>
                <w:bCs/>
                <w:sz w:val="18"/>
                <w:szCs w:val="18"/>
              </w:rPr>
              <w:t>h</w:t>
            </w:r>
            <w:r w:rsidRPr="004558ED">
              <w:rPr>
                <w:rFonts w:eastAsia="Calibri" w:cs="Calibri"/>
                <w:b/>
                <w:bCs/>
                <w:spacing w:val="-1"/>
                <w:sz w:val="18"/>
                <w:szCs w:val="18"/>
              </w:rPr>
              <w:t>i</w:t>
            </w:r>
            <w:r w:rsidRPr="004558ED">
              <w:rPr>
                <w:rFonts w:eastAsia="Calibri" w:cs="Calibri"/>
                <w:b/>
                <w:bCs/>
                <w:spacing w:val="1"/>
                <w:sz w:val="18"/>
                <w:szCs w:val="18"/>
              </w:rPr>
              <w:t>t</w:t>
            </w:r>
            <w:r w:rsidRPr="004558ED">
              <w:rPr>
                <w:rFonts w:eastAsia="Calibri" w:cs="Calibri"/>
                <w:b/>
                <w:bCs/>
                <w:sz w:val="18"/>
                <w:szCs w:val="18"/>
              </w:rPr>
              <w:t>e</w:t>
            </w:r>
          </w:p>
        </w:tc>
        <w:tc>
          <w:tcPr>
            <w:tcW w:w="315" w:type="pct"/>
          </w:tcPr>
          <w:p w14:paraId="2F701A30" w14:textId="77777777" w:rsidR="002B1A16" w:rsidRPr="004558ED" w:rsidRDefault="002B1A16" w:rsidP="00124E55">
            <w:pPr>
              <w:spacing w:before="5"/>
              <w:ind w:left="312" w:right="294"/>
              <w:jc w:val="center"/>
              <w:rPr>
                <w:rFonts w:eastAsia="Calibri" w:cs="Calibri"/>
                <w:sz w:val="18"/>
                <w:szCs w:val="18"/>
              </w:rPr>
            </w:pPr>
            <w:r w:rsidRPr="004558ED">
              <w:rPr>
                <w:rFonts w:eastAsia="Calibri" w:cs="Calibri"/>
                <w:spacing w:val="1"/>
                <w:sz w:val="18"/>
                <w:szCs w:val="18"/>
              </w:rPr>
              <w:t>--</w:t>
            </w:r>
          </w:p>
        </w:tc>
        <w:tc>
          <w:tcPr>
            <w:tcW w:w="315" w:type="pct"/>
          </w:tcPr>
          <w:p w14:paraId="2F701A31"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32"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33"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34" w14:textId="77777777" w:rsidR="002B1A16" w:rsidRPr="004558ED" w:rsidRDefault="002B1A16" w:rsidP="00124E55">
            <w:pPr>
              <w:spacing w:before="5"/>
              <w:ind w:left="319" w:right="294"/>
              <w:jc w:val="center"/>
              <w:rPr>
                <w:rFonts w:eastAsia="Calibri" w:cs="Calibri"/>
                <w:sz w:val="18"/>
                <w:szCs w:val="18"/>
              </w:rPr>
            </w:pPr>
            <w:r w:rsidRPr="004558ED">
              <w:rPr>
                <w:rFonts w:eastAsia="Calibri" w:cs="Calibri"/>
                <w:spacing w:val="1"/>
                <w:sz w:val="18"/>
                <w:szCs w:val="18"/>
              </w:rPr>
              <w:t>--</w:t>
            </w:r>
          </w:p>
        </w:tc>
        <w:tc>
          <w:tcPr>
            <w:tcW w:w="315" w:type="pct"/>
          </w:tcPr>
          <w:p w14:paraId="2F701A35"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A36" w14:textId="77777777" w:rsidR="002B1A16" w:rsidRPr="004558ED" w:rsidRDefault="002B1A16" w:rsidP="00124E55">
            <w:pPr>
              <w:spacing w:before="5"/>
              <w:ind w:left="319" w:right="295"/>
              <w:jc w:val="center"/>
              <w:rPr>
                <w:rFonts w:eastAsia="Calibri" w:cs="Calibri"/>
                <w:sz w:val="18"/>
                <w:szCs w:val="18"/>
              </w:rPr>
            </w:pPr>
            <w:r w:rsidRPr="004558ED">
              <w:rPr>
                <w:rFonts w:eastAsia="Calibri" w:cs="Calibri"/>
                <w:spacing w:val="1"/>
                <w:sz w:val="18"/>
                <w:szCs w:val="18"/>
              </w:rPr>
              <w:t>--</w:t>
            </w:r>
          </w:p>
        </w:tc>
        <w:tc>
          <w:tcPr>
            <w:tcW w:w="315" w:type="pct"/>
          </w:tcPr>
          <w:p w14:paraId="2F701A37" w14:textId="77777777" w:rsidR="002B1A16" w:rsidRPr="004558ED" w:rsidRDefault="002B1A16" w:rsidP="00124E55">
            <w:pPr>
              <w:spacing w:before="5"/>
              <w:ind w:left="318" w:right="295"/>
              <w:jc w:val="center"/>
              <w:rPr>
                <w:rFonts w:eastAsia="Calibri" w:cs="Calibri"/>
                <w:sz w:val="18"/>
                <w:szCs w:val="18"/>
              </w:rPr>
            </w:pPr>
            <w:r w:rsidRPr="004558ED">
              <w:rPr>
                <w:rFonts w:eastAsia="Calibri" w:cs="Calibri"/>
                <w:spacing w:val="1"/>
                <w:sz w:val="18"/>
                <w:szCs w:val="18"/>
              </w:rPr>
              <w:t>--</w:t>
            </w:r>
          </w:p>
        </w:tc>
        <w:tc>
          <w:tcPr>
            <w:tcW w:w="315" w:type="pct"/>
          </w:tcPr>
          <w:p w14:paraId="2F701A38" w14:textId="77777777" w:rsidR="002B1A16" w:rsidRPr="004558ED" w:rsidRDefault="002B1A16" w:rsidP="00124E55">
            <w:pPr>
              <w:spacing w:before="5"/>
              <w:ind w:left="318" w:right="288"/>
              <w:jc w:val="center"/>
              <w:rPr>
                <w:rFonts w:eastAsia="Calibri" w:cs="Calibri"/>
                <w:sz w:val="18"/>
                <w:szCs w:val="18"/>
              </w:rPr>
            </w:pPr>
            <w:r w:rsidRPr="004558ED">
              <w:rPr>
                <w:rFonts w:eastAsia="Calibri" w:cs="Calibri"/>
                <w:spacing w:val="1"/>
                <w:sz w:val="18"/>
                <w:szCs w:val="18"/>
              </w:rPr>
              <w:t>--</w:t>
            </w:r>
          </w:p>
        </w:tc>
      </w:tr>
    </w:tbl>
    <w:p w14:paraId="2F701A3A" w14:textId="77777777" w:rsidR="002B1A16" w:rsidRPr="00C94DC3" w:rsidRDefault="002B1A16" w:rsidP="002B1A16">
      <w:pPr>
        <w:jc w:val="center"/>
        <w:sectPr w:rsidR="002B1A16" w:rsidRPr="00C94DC3" w:rsidSect="00124E55">
          <w:pgSz w:w="15840" w:h="12240" w:orient="landscape"/>
          <w:pgMar w:top="288" w:right="720" w:bottom="432" w:left="720" w:header="432" w:footer="432" w:gutter="0"/>
          <w:cols w:space="720"/>
          <w:docGrid w:linePitch="299"/>
        </w:sectPr>
      </w:pPr>
    </w:p>
    <w:p w14:paraId="2F701A3B" w14:textId="77777777" w:rsidR="002B1A16" w:rsidRPr="004558ED" w:rsidRDefault="002B1A16" w:rsidP="002B1A16">
      <w:pPr>
        <w:tabs>
          <w:tab w:val="left" w:pos="9740"/>
        </w:tabs>
        <w:spacing w:before="70"/>
        <w:ind w:left="146" w:right="-20"/>
        <w:rPr>
          <w:rFonts w:eastAsia="Calibri" w:cs="Calibri"/>
          <w:sz w:val="18"/>
          <w:szCs w:val="17"/>
        </w:rPr>
      </w:pPr>
      <w:r w:rsidRPr="004558ED">
        <w:rPr>
          <w:rFonts w:eastAsia="Calibri" w:cs="Calibri"/>
          <w:b/>
          <w:bCs/>
          <w:sz w:val="18"/>
          <w:szCs w:val="17"/>
        </w:rPr>
        <w:t>App</w:t>
      </w:r>
      <w:r w:rsidRPr="004558ED">
        <w:rPr>
          <w:rFonts w:eastAsia="Calibri" w:cs="Calibri"/>
          <w:b/>
          <w:bCs/>
          <w:spacing w:val="1"/>
          <w:sz w:val="18"/>
          <w:szCs w:val="17"/>
        </w:rPr>
        <w:t>e</w:t>
      </w:r>
      <w:r w:rsidRPr="004558ED">
        <w:rPr>
          <w:rFonts w:eastAsia="Calibri" w:cs="Calibri"/>
          <w:b/>
          <w:bCs/>
          <w:sz w:val="18"/>
          <w:szCs w:val="17"/>
        </w:rPr>
        <w:t>nd</w:t>
      </w:r>
      <w:r w:rsidRPr="004558ED">
        <w:rPr>
          <w:rFonts w:eastAsia="Calibri" w:cs="Calibri"/>
          <w:b/>
          <w:bCs/>
          <w:spacing w:val="-1"/>
          <w:sz w:val="18"/>
          <w:szCs w:val="17"/>
        </w:rPr>
        <w:t>i</w:t>
      </w:r>
      <w:r w:rsidRPr="004558ED">
        <w:rPr>
          <w:rFonts w:eastAsia="Calibri" w:cs="Calibri"/>
          <w:b/>
          <w:bCs/>
          <w:sz w:val="18"/>
          <w:szCs w:val="17"/>
        </w:rPr>
        <w:t>x</w:t>
      </w:r>
      <w:r w:rsidRPr="004558ED">
        <w:rPr>
          <w:rFonts w:eastAsia="Calibri" w:cs="Calibri"/>
          <w:b/>
          <w:bCs/>
          <w:spacing w:val="1"/>
          <w:sz w:val="18"/>
          <w:szCs w:val="17"/>
        </w:rPr>
        <w:t xml:space="preserve"> </w:t>
      </w:r>
      <w:r w:rsidRPr="004558ED">
        <w:rPr>
          <w:rFonts w:eastAsia="Calibri" w:cs="Calibri"/>
          <w:b/>
          <w:bCs/>
          <w:sz w:val="18"/>
          <w:szCs w:val="17"/>
        </w:rPr>
        <w:t>B:</w:t>
      </w:r>
      <w:r w:rsidRPr="004558ED">
        <w:rPr>
          <w:rFonts w:eastAsia="Calibri" w:cs="Calibri"/>
          <w:b/>
          <w:bCs/>
          <w:spacing w:val="1"/>
          <w:sz w:val="18"/>
          <w:szCs w:val="17"/>
        </w:rPr>
        <w:t xml:space="preserve"> H</w:t>
      </w:r>
      <w:r w:rsidRPr="004558ED">
        <w:rPr>
          <w:rFonts w:eastAsia="Calibri" w:cs="Calibri"/>
          <w:b/>
          <w:bCs/>
          <w:sz w:val="18"/>
          <w:szCs w:val="17"/>
        </w:rPr>
        <w:t>o</w:t>
      </w:r>
      <w:r w:rsidRPr="004558ED">
        <w:rPr>
          <w:rFonts w:eastAsia="Calibri" w:cs="Calibri"/>
          <w:b/>
          <w:bCs/>
          <w:spacing w:val="-1"/>
          <w:sz w:val="18"/>
          <w:szCs w:val="17"/>
        </w:rPr>
        <w:t>l</w:t>
      </w:r>
      <w:r w:rsidRPr="004558ED">
        <w:rPr>
          <w:rFonts w:eastAsia="Calibri" w:cs="Calibri"/>
          <w:b/>
          <w:bCs/>
          <w:spacing w:val="1"/>
          <w:sz w:val="18"/>
          <w:szCs w:val="17"/>
        </w:rPr>
        <w:t>y</w:t>
      </w:r>
      <w:r w:rsidRPr="004558ED">
        <w:rPr>
          <w:rFonts w:eastAsia="Calibri" w:cs="Calibri"/>
          <w:b/>
          <w:bCs/>
          <w:sz w:val="18"/>
          <w:szCs w:val="17"/>
        </w:rPr>
        <w:t>oke</w:t>
      </w:r>
      <w:r w:rsidRPr="004558ED">
        <w:rPr>
          <w:rFonts w:eastAsia="Calibri" w:cs="Calibri"/>
          <w:b/>
          <w:bCs/>
          <w:spacing w:val="1"/>
          <w:sz w:val="18"/>
          <w:szCs w:val="17"/>
        </w:rPr>
        <w:t xml:space="preserve"> </w:t>
      </w:r>
      <w:r w:rsidRPr="004558ED">
        <w:rPr>
          <w:rFonts w:eastAsia="Calibri" w:cs="Calibri"/>
          <w:b/>
          <w:bCs/>
          <w:sz w:val="18"/>
          <w:szCs w:val="17"/>
        </w:rPr>
        <w:t>-</w:t>
      </w:r>
      <w:r w:rsidRPr="004558ED">
        <w:rPr>
          <w:rFonts w:eastAsia="Calibri" w:cs="Calibri"/>
          <w:b/>
          <w:bCs/>
          <w:spacing w:val="1"/>
          <w:sz w:val="18"/>
          <w:szCs w:val="17"/>
        </w:rPr>
        <w:t xml:space="preserve"> </w:t>
      </w:r>
      <w:r w:rsidRPr="004558ED">
        <w:rPr>
          <w:rFonts w:eastAsia="Calibri" w:cs="Calibri"/>
          <w:b/>
          <w:bCs/>
          <w:sz w:val="18"/>
          <w:szCs w:val="17"/>
        </w:rPr>
        <w:t>Mo</w:t>
      </w:r>
      <w:r w:rsidRPr="004558ED">
        <w:rPr>
          <w:rFonts w:eastAsia="Calibri" w:cs="Calibri"/>
          <w:b/>
          <w:bCs/>
          <w:spacing w:val="-1"/>
          <w:sz w:val="18"/>
          <w:szCs w:val="17"/>
        </w:rPr>
        <w:t>r</w:t>
      </w:r>
      <w:r w:rsidRPr="004558ED">
        <w:rPr>
          <w:rFonts w:eastAsia="Calibri" w:cs="Calibri"/>
          <w:b/>
          <w:bCs/>
          <w:spacing w:val="1"/>
          <w:sz w:val="18"/>
          <w:szCs w:val="17"/>
        </w:rPr>
        <w:t>g</w:t>
      </w:r>
      <w:r w:rsidRPr="004558ED">
        <w:rPr>
          <w:rFonts w:eastAsia="Calibri" w:cs="Calibri"/>
          <w:b/>
          <w:bCs/>
          <w:sz w:val="18"/>
          <w:szCs w:val="17"/>
        </w:rPr>
        <w:t xml:space="preserve">an </w:t>
      </w:r>
      <w:r w:rsidRPr="004558ED">
        <w:rPr>
          <w:rFonts w:eastAsia="Calibri" w:cs="Calibri"/>
          <w:b/>
          <w:bCs/>
          <w:spacing w:val="1"/>
          <w:sz w:val="18"/>
          <w:szCs w:val="17"/>
        </w:rPr>
        <w:t>F</w:t>
      </w:r>
      <w:r w:rsidRPr="004558ED">
        <w:rPr>
          <w:rFonts w:eastAsia="Calibri" w:cs="Calibri"/>
          <w:b/>
          <w:bCs/>
          <w:sz w:val="18"/>
          <w:szCs w:val="17"/>
        </w:rPr>
        <w:t>u</w:t>
      </w:r>
      <w:r w:rsidRPr="004558ED">
        <w:rPr>
          <w:rFonts w:eastAsia="Calibri" w:cs="Calibri"/>
          <w:b/>
          <w:bCs/>
          <w:spacing w:val="-1"/>
          <w:sz w:val="18"/>
          <w:szCs w:val="17"/>
        </w:rPr>
        <w:t>l</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pacing w:val="1"/>
          <w:sz w:val="18"/>
          <w:szCs w:val="17"/>
        </w:rPr>
        <w:t>Se</w:t>
      </w:r>
      <w:r w:rsidRPr="004558ED">
        <w:rPr>
          <w:rFonts w:eastAsia="Calibri" w:cs="Calibri"/>
          <w:b/>
          <w:bCs/>
          <w:spacing w:val="-1"/>
          <w:sz w:val="18"/>
          <w:szCs w:val="17"/>
        </w:rPr>
        <w:t>r</w:t>
      </w:r>
      <w:r w:rsidRPr="004558ED">
        <w:rPr>
          <w:rFonts w:eastAsia="Calibri" w:cs="Calibri"/>
          <w:b/>
          <w:bCs/>
          <w:spacing w:val="1"/>
          <w:sz w:val="18"/>
          <w:szCs w:val="17"/>
        </w:rPr>
        <w:t>v</w:t>
      </w:r>
      <w:r w:rsidRPr="004558ED">
        <w:rPr>
          <w:rFonts w:eastAsia="Calibri" w:cs="Calibri"/>
          <w:b/>
          <w:bCs/>
          <w:spacing w:val="-1"/>
          <w:sz w:val="18"/>
          <w:szCs w:val="17"/>
        </w:rPr>
        <w:t>i</w:t>
      </w:r>
      <w:r w:rsidRPr="004558ED">
        <w:rPr>
          <w:rFonts w:eastAsia="Calibri" w:cs="Calibri"/>
          <w:b/>
          <w:bCs/>
          <w:spacing w:val="1"/>
          <w:sz w:val="18"/>
          <w:szCs w:val="17"/>
        </w:rPr>
        <w:t>c</w:t>
      </w:r>
      <w:r w:rsidRPr="004558ED">
        <w:rPr>
          <w:rFonts w:eastAsia="Calibri" w:cs="Calibri"/>
          <w:b/>
          <w:bCs/>
          <w:sz w:val="18"/>
          <w:szCs w:val="17"/>
        </w:rPr>
        <w:t>e</w:t>
      </w:r>
      <w:r w:rsidRPr="004558ED">
        <w:rPr>
          <w:rFonts w:eastAsia="Calibri" w:cs="Calibri"/>
          <w:b/>
          <w:bCs/>
          <w:spacing w:val="1"/>
          <w:sz w:val="18"/>
          <w:szCs w:val="17"/>
        </w:rPr>
        <w:t xml:space="preserve"> C</w:t>
      </w:r>
      <w:r w:rsidRPr="004558ED">
        <w:rPr>
          <w:rFonts w:eastAsia="Calibri" w:cs="Calibri"/>
          <w:b/>
          <w:bCs/>
          <w:sz w:val="18"/>
          <w:szCs w:val="17"/>
        </w:rPr>
        <w:t>o</w:t>
      </w:r>
      <w:r w:rsidRPr="004558ED">
        <w:rPr>
          <w:rFonts w:eastAsia="Calibri" w:cs="Calibri"/>
          <w:b/>
          <w:bCs/>
          <w:spacing w:val="1"/>
          <w:sz w:val="18"/>
          <w:szCs w:val="17"/>
        </w:rPr>
        <w:t>mm</w:t>
      </w:r>
      <w:r w:rsidRPr="004558ED">
        <w:rPr>
          <w:rFonts w:eastAsia="Calibri" w:cs="Calibri"/>
          <w:b/>
          <w:bCs/>
          <w:sz w:val="18"/>
          <w:szCs w:val="17"/>
        </w:rPr>
        <w:t>un</w:t>
      </w:r>
      <w:r w:rsidRPr="004558ED">
        <w:rPr>
          <w:rFonts w:eastAsia="Calibri" w:cs="Calibri"/>
          <w:b/>
          <w:bCs/>
          <w:spacing w:val="-1"/>
          <w:sz w:val="18"/>
          <w:szCs w:val="17"/>
        </w:rPr>
        <w:t>i</w:t>
      </w:r>
      <w:r w:rsidRPr="004558ED">
        <w:rPr>
          <w:rFonts w:eastAsia="Calibri" w:cs="Calibri"/>
          <w:b/>
          <w:bCs/>
          <w:spacing w:val="1"/>
          <w:sz w:val="18"/>
          <w:szCs w:val="17"/>
        </w:rPr>
        <w:t>t</w:t>
      </w:r>
      <w:r w:rsidRPr="004558ED">
        <w:rPr>
          <w:rFonts w:eastAsia="Calibri" w:cs="Calibri"/>
          <w:b/>
          <w:bCs/>
          <w:sz w:val="18"/>
          <w:szCs w:val="17"/>
        </w:rPr>
        <w:t>y</w:t>
      </w:r>
      <w:r w:rsidRPr="004558ED">
        <w:rPr>
          <w:rFonts w:eastAsia="Calibri" w:cs="Calibri"/>
          <w:b/>
          <w:bCs/>
          <w:spacing w:val="1"/>
          <w:sz w:val="18"/>
          <w:szCs w:val="17"/>
        </w:rPr>
        <w:t xml:space="preserve"> Sc</w:t>
      </w:r>
      <w:r w:rsidRPr="004558ED">
        <w:rPr>
          <w:rFonts w:eastAsia="Calibri" w:cs="Calibri"/>
          <w:b/>
          <w:bCs/>
          <w:sz w:val="18"/>
          <w:szCs w:val="17"/>
        </w:rPr>
        <w:t>hool</w:t>
      </w:r>
      <w:r w:rsidRPr="004558ED">
        <w:rPr>
          <w:rFonts w:eastAsia="Calibri" w:cs="Calibri"/>
          <w:b/>
          <w:bCs/>
          <w:spacing w:val="-1"/>
          <w:sz w:val="18"/>
          <w:szCs w:val="17"/>
        </w:rPr>
        <w:t xml:space="preserve"> </w:t>
      </w:r>
      <w:r w:rsidRPr="004558ED">
        <w:rPr>
          <w:rFonts w:eastAsia="Calibri" w:cs="Calibri"/>
          <w:b/>
          <w:bCs/>
          <w:sz w:val="18"/>
          <w:szCs w:val="17"/>
        </w:rPr>
        <w:t>(01370025) M</w:t>
      </w:r>
      <w:r w:rsidRPr="004558ED">
        <w:rPr>
          <w:rFonts w:eastAsia="Calibri" w:cs="Calibri"/>
          <w:b/>
          <w:bCs/>
          <w:spacing w:val="1"/>
          <w:sz w:val="18"/>
          <w:szCs w:val="17"/>
        </w:rPr>
        <w:t>e</w:t>
      </w:r>
      <w:r w:rsidRPr="004558ED">
        <w:rPr>
          <w:rFonts w:eastAsia="Calibri" w:cs="Calibri"/>
          <w:b/>
          <w:bCs/>
          <w:sz w:val="18"/>
          <w:szCs w:val="17"/>
        </w:rPr>
        <w:t>a</w:t>
      </w:r>
      <w:r w:rsidRPr="004558ED">
        <w:rPr>
          <w:rFonts w:eastAsia="Calibri" w:cs="Calibri"/>
          <w:b/>
          <w:bCs/>
          <w:spacing w:val="-1"/>
          <w:sz w:val="18"/>
          <w:szCs w:val="17"/>
        </w:rPr>
        <w:t>s</w:t>
      </w:r>
      <w:r w:rsidRPr="004558ED">
        <w:rPr>
          <w:rFonts w:eastAsia="Calibri" w:cs="Calibri"/>
          <w:b/>
          <w:bCs/>
          <w:sz w:val="18"/>
          <w:szCs w:val="17"/>
        </w:rPr>
        <w:t>u</w:t>
      </w:r>
      <w:r w:rsidRPr="004558ED">
        <w:rPr>
          <w:rFonts w:eastAsia="Calibri" w:cs="Calibri"/>
          <w:b/>
          <w:bCs/>
          <w:spacing w:val="-1"/>
          <w:sz w:val="18"/>
          <w:szCs w:val="17"/>
        </w:rPr>
        <w:t>r</w:t>
      </w:r>
      <w:r w:rsidRPr="004558ED">
        <w:rPr>
          <w:rFonts w:eastAsia="Calibri" w:cs="Calibri"/>
          <w:b/>
          <w:bCs/>
          <w:sz w:val="18"/>
          <w:szCs w:val="17"/>
        </w:rPr>
        <w:t>ab</w:t>
      </w:r>
      <w:r w:rsidRPr="004558ED">
        <w:rPr>
          <w:rFonts w:eastAsia="Calibri" w:cs="Calibri"/>
          <w:b/>
          <w:bCs/>
          <w:spacing w:val="-1"/>
          <w:sz w:val="18"/>
          <w:szCs w:val="17"/>
        </w:rPr>
        <w:t>l</w:t>
      </w:r>
      <w:r w:rsidRPr="004558ED">
        <w:rPr>
          <w:rFonts w:eastAsia="Calibri" w:cs="Calibri"/>
          <w:b/>
          <w:bCs/>
          <w:sz w:val="18"/>
          <w:szCs w:val="17"/>
        </w:rPr>
        <w:t>e</w:t>
      </w:r>
      <w:r w:rsidRPr="004558ED">
        <w:rPr>
          <w:rFonts w:eastAsia="Calibri" w:cs="Calibri"/>
          <w:b/>
          <w:bCs/>
          <w:spacing w:val="1"/>
          <w:sz w:val="18"/>
          <w:szCs w:val="17"/>
        </w:rPr>
        <w:t xml:space="preserve"> </w:t>
      </w:r>
      <w:r w:rsidRPr="004558ED">
        <w:rPr>
          <w:rFonts w:eastAsia="Calibri" w:cs="Calibri"/>
          <w:b/>
          <w:bCs/>
          <w:sz w:val="18"/>
          <w:szCs w:val="17"/>
        </w:rPr>
        <w:t>Annual</w:t>
      </w:r>
      <w:r w:rsidRPr="004558ED">
        <w:rPr>
          <w:rFonts w:eastAsia="Calibri" w:cs="Calibri"/>
          <w:b/>
          <w:bCs/>
          <w:spacing w:val="-1"/>
          <w:sz w:val="18"/>
          <w:szCs w:val="17"/>
        </w:rPr>
        <w:t xml:space="preserve"> G</w:t>
      </w:r>
      <w:r w:rsidRPr="004558ED">
        <w:rPr>
          <w:rFonts w:eastAsia="Calibri" w:cs="Calibri"/>
          <w:b/>
          <w:bCs/>
          <w:sz w:val="18"/>
          <w:szCs w:val="17"/>
        </w:rPr>
        <w:t>oa</w:t>
      </w:r>
      <w:r w:rsidRPr="004558ED">
        <w:rPr>
          <w:rFonts w:eastAsia="Calibri" w:cs="Calibri"/>
          <w:b/>
          <w:bCs/>
          <w:spacing w:val="-1"/>
          <w:sz w:val="18"/>
          <w:szCs w:val="17"/>
        </w:rPr>
        <w:t>l</w:t>
      </w:r>
      <w:r w:rsidRPr="004558ED">
        <w:rPr>
          <w:rFonts w:eastAsia="Calibri" w:cs="Calibri"/>
          <w:b/>
          <w:bCs/>
          <w:sz w:val="18"/>
          <w:szCs w:val="17"/>
        </w:rPr>
        <w:t>s</w:t>
      </w:r>
      <w:r w:rsidRPr="004558ED">
        <w:rPr>
          <w:rFonts w:eastAsia="Calibri" w:cs="Calibri"/>
          <w:b/>
          <w:bCs/>
          <w:sz w:val="18"/>
          <w:szCs w:val="17"/>
        </w:rPr>
        <w:tab/>
        <w:t>L</w:t>
      </w:r>
      <w:r w:rsidRPr="004558ED">
        <w:rPr>
          <w:rFonts w:eastAsia="Calibri" w:cs="Calibri"/>
          <w:b/>
          <w:bCs/>
          <w:spacing w:val="1"/>
          <w:sz w:val="18"/>
          <w:szCs w:val="17"/>
        </w:rPr>
        <w:t>eve</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z w:val="18"/>
          <w:szCs w:val="17"/>
        </w:rPr>
        <w:t xml:space="preserve">5 </w:t>
      </w:r>
      <w:r w:rsidRPr="004558ED">
        <w:rPr>
          <w:rFonts w:eastAsia="Calibri" w:cs="Calibri"/>
          <w:b/>
          <w:bCs/>
          <w:spacing w:val="1"/>
          <w:sz w:val="18"/>
          <w:szCs w:val="17"/>
        </w:rPr>
        <w:t>t</w:t>
      </w:r>
      <w:r w:rsidRPr="004558ED">
        <w:rPr>
          <w:rFonts w:eastAsia="Calibri" w:cs="Calibri"/>
          <w:b/>
          <w:bCs/>
          <w:sz w:val="18"/>
          <w:szCs w:val="17"/>
        </w:rPr>
        <w:t>u</w:t>
      </w:r>
      <w:r w:rsidRPr="004558ED">
        <w:rPr>
          <w:rFonts w:eastAsia="Calibri" w:cs="Calibri"/>
          <w:b/>
          <w:bCs/>
          <w:spacing w:val="-1"/>
          <w:sz w:val="18"/>
          <w:szCs w:val="17"/>
        </w:rPr>
        <w:t>r</w:t>
      </w:r>
      <w:r w:rsidRPr="004558ED">
        <w:rPr>
          <w:rFonts w:eastAsia="Calibri" w:cs="Calibri"/>
          <w:b/>
          <w:bCs/>
          <w:sz w:val="18"/>
          <w:szCs w:val="17"/>
        </w:rPr>
        <w:t>na</w:t>
      </w:r>
      <w:r w:rsidRPr="004558ED">
        <w:rPr>
          <w:rFonts w:eastAsia="Calibri" w:cs="Calibri"/>
          <w:b/>
          <w:bCs/>
          <w:spacing w:val="-1"/>
          <w:sz w:val="18"/>
          <w:szCs w:val="17"/>
        </w:rPr>
        <w:t>r</w:t>
      </w:r>
      <w:r w:rsidRPr="004558ED">
        <w:rPr>
          <w:rFonts w:eastAsia="Calibri" w:cs="Calibri"/>
          <w:b/>
          <w:bCs/>
          <w:sz w:val="18"/>
          <w:szCs w:val="17"/>
        </w:rPr>
        <w:t>ound p</w:t>
      </w:r>
      <w:r w:rsidRPr="004558ED">
        <w:rPr>
          <w:rFonts w:eastAsia="Calibri" w:cs="Calibri"/>
          <w:b/>
          <w:bCs/>
          <w:spacing w:val="-1"/>
          <w:sz w:val="18"/>
          <w:szCs w:val="17"/>
        </w:rPr>
        <w:t>l</w:t>
      </w:r>
      <w:r w:rsidRPr="004558ED">
        <w:rPr>
          <w:rFonts w:eastAsia="Calibri" w:cs="Calibri"/>
          <w:b/>
          <w:bCs/>
          <w:sz w:val="18"/>
          <w:szCs w:val="17"/>
        </w:rPr>
        <w:t>an,</w:t>
      </w:r>
      <w:r w:rsidRPr="004558ED">
        <w:rPr>
          <w:rFonts w:eastAsia="Calibri" w:cs="Calibri"/>
          <w:b/>
          <w:bCs/>
          <w:spacing w:val="-1"/>
          <w:sz w:val="18"/>
          <w:szCs w:val="17"/>
        </w:rPr>
        <w:t xml:space="preserve"> s</w:t>
      </w:r>
      <w:r w:rsidRPr="004558ED">
        <w:rPr>
          <w:rFonts w:eastAsia="Calibri" w:cs="Calibri"/>
          <w:b/>
          <w:bCs/>
          <w:sz w:val="18"/>
          <w:szCs w:val="17"/>
        </w:rPr>
        <w:t>ub</w:t>
      </w:r>
      <w:r w:rsidRPr="004558ED">
        <w:rPr>
          <w:rFonts w:eastAsia="Calibri" w:cs="Calibri"/>
          <w:b/>
          <w:bCs/>
          <w:spacing w:val="1"/>
          <w:sz w:val="18"/>
          <w:szCs w:val="17"/>
        </w:rPr>
        <w:t>m</w:t>
      </w:r>
      <w:r w:rsidRPr="004558ED">
        <w:rPr>
          <w:rFonts w:eastAsia="Calibri" w:cs="Calibri"/>
          <w:b/>
          <w:bCs/>
          <w:spacing w:val="-1"/>
          <w:sz w:val="18"/>
          <w:szCs w:val="17"/>
        </w:rPr>
        <w:t>i</w:t>
      </w:r>
      <w:r w:rsidRPr="004558ED">
        <w:rPr>
          <w:rFonts w:eastAsia="Calibri" w:cs="Calibri"/>
          <w:b/>
          <w:bCs/>
          <w:spacing w:val="1"/>
          <w:sz w:val="18"/>
          <w:szCs w:val="17"/>
        </w:rPr>
        <w:t>tte</w:t>
      </w:r>
      <w:r w:rsidRPr="004558ED">
        <w:rPr>
          <w:rFonts w:eastAsia="Calibri" w:cs="Calibri"/>
          <w:b/>
          <w:bCs/>
          <w:sz w:val="18"/>
          <w:szCs w:val="17"/>
        </w:rPr>
        <w:t>d Ap</w:t>
      </w:r>
      <w:r w:rsidRPr="004558ED">
        <w:rPr>
          <w:rFonts w:eastAsia="Calibri" w:cs="Calibri"/>
          <w:b/>
          <w:bCs/>
          <w:spacing w:val="-1"/>
          <w:sz w:val="18"/>
          <w:szCs w:val="17"/>
        </w:rPr>
        <w:t>ri</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z w:val="18"/>
          <w:szCs w:val="17"/>
        </w:rPr>
        <w:t>18,</w:t>
      </w:r>
      <w:r w:rsidRPr="004558ED">
        <w:rPr>
          <w:rFonts w:eastAsia="Calibri" w:cs="Calibri"/>
          <w:b/>
          <w:bCs/>
          <w:spacing w:val="-1"/>
          <w:sz w:val="18"/>
          <w:szCs w:val="17"/>
        </w:rPr>
        <w:t xml:space="preserve"> </w:t>
      </w:r>
      <w:r w:rsidRPr="004558ED">
        <w:rPr>
          <w:rFonts w:eastAsia="Calibri" w:cs="Calibri"/>
          <w:b/>
          <w:bCs/>
          <w:sz w:val="18"/>
          <w:szCs w:val="17"/>
        </w:rPr>
        <w:t>2014</w:t>
      </w:r>
    </w:p>
    <w:p w14:paraId="2F701A3C" w14:textId="77777777" w:rsidR="002B1A16" w:rsidRPr="00C94DC3" w:rsidRDefault="002B1A16" w:rsidP="002B1A16">
      <w:pPr>
        <w:spacing w:before="25"/>
        <w:ind w:left="162" w:right="-20"/>
        <w:rPr>
          <w:rFonts w:eastAsia="Calibri" w:cs="Calibri"/>
          <w:sz w:val="26"/>
          <w:szCs w:val="26"/>
        </w:rPr>
      </w:pPr>
      <w:r w:rsidRPr="00C94DC3">
        <w:rPr>
          <w:rFonts w:eastAsia="Calibri" w:cs="Calibri"/>
          <w:b/>
          <w:bCs/>
          <w:spacing w:val="1"/>
          <w:sz w:val="26"/>
          <w:szCs w:val="26"/>
        </w:rPr>
        <w:t>St</w:t>
      </w:r>
      <w:r w:rsidRPr="00C94DC3">
        <w:rPr>
          <w:rFonts w:eastAsia="Calibri" w:cs="Calibri"/>
          <w:b/>
          <w:bCs/>
          <w:spacing w:val="-1"/>
          <w:sz w:val="26"/>
          <w:szCs w:val="26"/>
        </w:rPr>
        <w:t>ud</w:t>
      </w:r>
      <w:r w:rsidRPr="00C94DC3">
        <w:rPr>
          <w:rFonts w:eastAsia="Calibri" w:cs="Calibri"/>
          <w:b/>
          <w:bCs/>
          <w:spacing w:val="1"/>
          <w:sz w:val="26"/>
          <w:szCs w:val="26"/>
        </w:rPr>
        <w:t>e</w:t>
      </w:r>
      <w:r w:rsidRPr="00C94DC3">
        <w:rPr>
          <w:rFonts w:eastAsia="Calibri" w:cs="Calibri"/>
          <w:b/>
          <w:bCs/>
          <w:spacing w:val="-1"/>
          <w:sz w:val="26"/>
          <w:szCs w:val="26"/>
        </w:rPr>
        <w:t>n</w:t>
      </w:r>
      <w:r w:rsidRPr="00C94DC3">
        <w:rPr>
          <w:rFonts w:eastAsia="Calibri" w:cs="Calibri"/>
          <w:b/>
          <w:bCs/>
          <w:sz w:val="26"/>
          <w:szCs w:val="26"/>
        </w:rPr>
        <w:t>t</w:t>
      </w:r>
      <w:r w:rsidRPr="00C94DC3">
        <w:rPr>
          <w:rFonts w:eastAsia="Calibri" w:cs="Calibri"/>
          <w:b/>
          <w:bCs/>
          <w:spacing w:val="2"/>
          <w:sz w:val="26"/>
          <w:szCs w:val="26"/>
        </w:rPr>
        <w:t xml:space="preserve"> </w:t>
      </w:r>
      <w:r w:rsidRPr="00C94DC3">
        <w:rPr>
          <w:rFonts w:eastAsia="Calibri" w:cs="Calibri"/>
          <w:b/>
          <w:bCs/>
          <w:spacing w:val="1"/>
          <w:sz w:val="26"/>
          <w:szCs w:val="26"/>
        </w:rPr>
        <w:t>r</w:t>
      </w:r>
      <w:r w:rsidRPr="00C94DC3">
        <w:rPr>
          <w:rFonts w:eastAsia="Calibri" w:cs="Calibri"/>
          <w:b/>
          <w:bCs/>
          <w:sz w:val="26"/>
          <w:szCs w:val="26"/>
        </w:rPr>
        <w:t>a</w:t>
      </w:r>
      <w:r w:rsidRPr="00C94DC3">
        <w:rPr>
          <w:rFonts w:eastAsia="Calibri" w:cs="Calibri"/>
          <w:b/>
          <w:bCs/>
          <w:spacing w:val="1"/>
          <w:sz w:val="26"/>
          <w:szCs w:val="26"/>
        </w:rPr>
        <w:t>tes</w:t>
      </w:r>
    </w:p>
    <w:p w14:paraId="2F701A3D" w14:textId="77777777" w:rsidR="002B1A16" w:rsidRPr="004558ED" w:rsidRDefault="002B1A16" w:rsidP="002B1A16">
      <w:pPr>
        <w:spacing w:before="18" w:line="240" w:lineRule="exact"/>
        <w:rPr>
          <w:sz w:val="28"/>
          <w:szCs w:val="24"/>
        </w:rPr>
      </w:pPr>
    </w:p>
    <w:p w14:paraId="2F701A3E" w14:textId="77777777" w:rsidR="002B1A16" w:rsidRPr="004558ED" w:rsidRDefault="002B1A16" w:rsidP="002B1A16">
      <w:pPr>
        <w:ind w:left="150" w:right="-20"/>
        <w:rPr>
          <w:rFonts w:eastAsia="Calibri" w:cs="Calibri"/>
          <w:sz w:val="18"/>
          <w:szCs w:val="16"/>
        </w:rPr>
      </w:pPr>
      <w:r w:rsidRPr="004558ED">
        <w:rPr>
          <w:rFonts w:eastAsia="Calibri" w:cs="Calibri"/>
          <w:b/>
          <w:bCs/>
          <w:spacing w:val="1"/>
          <w:w w:val="101"/>
          <w:sz w:val="18"/>
          <w:szCs w:val="16"/>
        </w:rPr>
        <w:t>Not</w:t>
      </w:r>
      <w:r w:rsidRPr="004558ED">
        <w:rPr>
          <w:rFonts w:eastAsia="Calibri" w:cs="Calibri"/>
          <w:b/>
          <w:bCs/>
          <w:w w:val="102"/>
          <w:sz w:val="18"/>
          <w:szCs w:val="16"/>
        </w:rPr>
        <w:t>es</w:t>
      </w:r>
      <w:r w:rsidRPr="004558ED">
        <w:rPr>
          <w:rFonts w:eastAsia="Calibri" w:cs="Calibri"/>
          <w:b/>
          <w:bCs/>
          <w:w w:val="101"/>
          <w:sz w:val="18"/>
          <w:szCs w:val="16"/>
        </w:rPr>
        <w:t>:</w:t>
      </w:r>
    </w:p>
    <w:p w14:paraId="2F701A3F" w14:textId="77777777" w:rsidR="002B1A16" w:rsidRPr="004558ED" w:rsidRDefault="002B1A16" w:rsidP="002B1A16">
      <w:pPr>
        <w:spacing w:before="30"/>
        <w:ind w:left="150" w:right="-20"/>
        <w:rPr>
          <w:rFonts w:eastAsia="Calibri" w:cs="Calibri"/>
          <w:sz w:val="18"/>
          <w:szCs w:val="16"/>
        </w:rPr>
      </w:pPr>
      <w:r w:rsidRPr="004558ED">
        <w:rPr>
          <w:rFonts w:eastAsia="Calibri" w:cs="Calibri"/>
          <w:spacing w:val="-1"/>
          <w:sz w:val="18"/>
          <w:szCs w:val="16"/>
        </w:rPr>
        <w:t>S</w:t>
      </w:r>
      <w:r w:rsidRPr="004558ED">
        <w:rPr>
          <w:rFonts w:eastAsia="Calibri" w:cs="Calibri"/>
          <w:sz w:val="18"/>
          <w:szCs w:val="16"/>
        </w:rPr>
        <w:t>et</w:t>
      </w:r>
      <w:r w:rsidRPr="004558ED">
        <w:rPr>
          <w:rFonts w:eastAsia="Calibri" w:cs="Calibri"/>
          <w:spacing w:val="3"/>
          <w:sz w:val="18"/>
          <w:szCs w:val="16"/>
        </w:rPr>
        <w:t xml:space="preserve"> </w:t>
      </w:r>
      <w:r w:rsidRPr="004558ED">
        <w:rPr>
          <w:rFonts w:eastAsia="Calibri" w:cs="Calibri"/>
          <w:sz w:val="18"/>
          <w:szCs w:val="16"/>
        </w:rPr>
        <w:t>M</w:t>
      </w:r>
      <w:r w:rsidRPr="004558ED">
        <w:rPr>
          <w:rFonts w:eastAsia="Calibri" w:cs="Calibri"/>
          <w:spacing w:val="-1"/>
          <w:sz w:val="18"/>
          <w:szCs w:val="16"/>
        </w:rPr>
        <w:t>A</w:t>
      </w:r>
      <w:r w:rsidRPr="004558ED">
        <w:rPr>
          <w:rFonts w:eastAsia="Calibri" w:cs="Calibri"/>
          <w:sz w:val="18"/>
          <w:szCs w:val="16"/>
        </w:rPr>
        <w:t>Gs</w:t>
      </w:r>
      <w:r w:rsidRPr="004558ED">
        <w:rPr>
          <w:rFonts w:eastAsia="Calibri" w:cs="Calibri"/>
          <w:spacing w:val="6"/>
          <w:sz w:val="18"/>
          <w:szCs w:val="16"/>
        </w:rPr>
        <w:t xml:space="preserve"> </w:t>
      </w:r>
      <w:r w:rsidRPr="004558ED">
        <w:rPr>
          <w:rFonts w:eastAsia="Calibri" w:cs="Calibri"/>
          <w:spacing w:val="1"/>
          <w:sz w:val="18"/>
          <w:szCs w:val="16"/>
        </w:rPr>
        <w:t>r</w:t>
      </w:r>
      <w:r w:rsidRPr="004558ED">
        <w:rPr>
          <w:rFonts w:eastAsia="Calibri" w:cs="Calibri"/>
          <w:sz w:val="18"/>
          <w:szCs w:val="16"/>
        </w:rPr>
        <w:t>e</w:t>
      </w:r>
      <w:r w:rsidRPr="004558ED">
        <w:rPr>
          <w:rFonts w:eastAsia="Calibri" w:cs="Calibri"/>
          <w:spacing w:val="1"/>
          <w:sz w:val="18"/>
          <w:szCs w:val="16"/>
        </w:rPr>
        <w:t>la</w:t>
      </w:r>
      <w:r w:rsidRPr="004558ED">
        <w:rPr>
          <w:rFonts w:eastAsia="Calibri" w:cs="Calibri"/>
          <w:sz w:val="18"/>
          <w:szCs w:val="16"/>
        </w:rPr>
        <w:t>ted</w:t>
      </w:r>
      <w:r w:rsidRPr="004558ED">
        <w:rPr>
          <w:rFonts w:eastAsia="Calibri" w:cs="Calibri"/>
          <w:spacing w:val="7"/>
          <w:sz w:val="18"/>
          <w:szCs w:val="16"/>
        </w:rPr>
        <w:t xml:space="preserve"> </w:t>
      </w:r>
      <w:r w:rsidRPr="004558ED">
        <w:rPr>
          <w:rFonts w:eastAsia="Calibri" w:cs="Calibri"/>
          <w:sz w:val="18"/>
          <w:szCs w:val="16"/>
        </w:rPr>
        <w:t>to</w:t>
      </w:r>
      <w:r w:rsidRPr="004558ED">
        <w:rPr>
          <w:rFonts w:eastAsia="Calibri" w:cs="Calibri"/>
          <w:spacing w:val="2"/>
          <w:sz w:val="18"/>
          <w:szCs w:val="16"/>
        </w:rPr>
        <w:t xml:space="preserve"> </w:t>
      </w:r>
      <w:r w:rsidRPr="004558ED">
        <w:rPr>
          <w:rFonts w:eastAsia="Calibri" w:cs="Calibri"/>
          <w:spacing w:val="1"/>
          <w:sz w:val="18"/>
          <w:szCs w:val="16"/>
        </w:rPr>
        <w:t>s</w:t>
      </w:r>
      <w:r w:rsidRPr="004558ED">
        <w:rPr>
          <w:rFonts w:eastAsia="Calibri" w:cs="Calibri"/>
          <w:sz w:val="18"/>
          <w:szCs w:val="16"/>
        </w:rPr>
        <w:t>t</w:t>
      </w:r>
      <w:r w:rsidRPr="004558ED">
        <w:rPr>
          <w:rFonts w:eastAsia="Calibri" w:cs="Calibri"/>
          <w:spacing w:val="1"/>
          <w:sz w:val="18"/>
          <w:szCs w:val="16"/>
        </w:rPr>
        <w:t>ud</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9"/>
          <w:sz w:val="18"/>
          <w:szCs w:val="16"/>
        </w:rPr>
        <w:t xml:space="preserve"> </w:t>
      </w:r>
      <w:r w:rsidRPr="004558ED">
        <w:rPr>
          <w:rFonts w:eastAsia="Calibri" w:cs="Calibri"/>
          <w:spacing w:val="1"/>
          <w:sz w:val="18"/>
          <w:szCs w:val="16"/>
        </w:rPr>
        <w:t>a</w:t>
      </w:r>
      <w:r w:rsidRPr="004558ED">
        <w:rPr>
          <w:rFonts w:eastAsia="Calibri" w:cs="Calibri"/>
          <w:sz w:val="18"/>
          <w:szCs w:val="16"/>
        </w:rPr>
        <w:t>tte</w:t>
      </w:r>
      <w:r w:rsidRPr="004558ED">
        <w:rPr>
          <w:rFonts w:eastAsia="Calibri" w:cs="Calibri"/>
          <w:spacing w:val="1"/>
          <w:sz w:val="18"/>
          <w:szCs w:val="16"/>
        </w:rPr>
        <w:t>ndan</w:t>
      </w:r>
      <w:r w:rsidRPr="004558ED">
        <w:rPr>
          <w:rFonts w:eastAsia="Calibri" w:cs="Calibri"/>
          <w:sz w:val="18"/>
          <w:szCs w:val="16"/>
        </w:rPr>
        <w:t>ce,</w:t>
      </w:r>
      <w:r w:rsidRPr="004558ED">
        <w:rPr>
          <w:rFonts w:eastAsia="Calibri" w:cs="Calibri"/>
          <w:spacing w:val="13"/>
          <w:sz w:val="18"/>
          <w:szCs w:val="16"/>
        </w:rPr>
        <w:t xml:space="preserve"> </w:t>
      </w:r>
      <w:r w:rsidRPr="004558ED">
        <w:rPr>
          <w:rFonts w:eastAsia="Calibri" w:cs="Calibri"/>
          <w:spacing w:val="1"/>
          <w:sz w:val="18"/>
          <w:szCs w:val="16"/>
        </w:rPr>
        <w:t>dis</w:t>
      </w:r>
      <w:r w:rsidRPr="004558ED">
        <w:rPr>
          <w:rFonts w:eastAsia="Calibri" w:cs="Calibri"/>
          <w:spacing w:val="-1"/>
          <w:sz w:val="18"/>
          <w:szCs w:val="16"/>
        </w:rPr>
        <w:t>m</w:t>
      </w:r>
      <w:r w:rsidRPr="004558ED">
        <w:rPr>
          <w:rFonts w:eastAsia="Calibri" w:cs="Calibri"/>
          <w:spacing w:val="1"/>
          <w:sz w:val="18"/>
          <w:szCs w:val="16"/>
        </w:rPr>
        <w:t>issal</w:t>
      </w:r>
      <w:r w:rsidRPr="004558ED">
        <w:rPr>
          <w:rFonts w:eastAsia="Calibri" w:cs="Calibri"/>
          <w:sz w:val="18"/>
          <w:szCs w:val="16"/>
        </w:rPr>
        <w:t>,</w:t>
      </w:r>
      <w:r w:rsidRPr="004558ED">
        <w:rPr>
          <w:rFonts w:eastAsia="Calibri" w:cs="Calibri"/>
          <w:spacing w:val="11"/>
          <w:sz w:val="18"/>
          <w:szCs w:val="16"/>
        </w:rPr>
        <w:t xml:space="preserve"> </w:t>
      </w:r>
      <w:r w:rsidRPr="004558ED">
        <w:rPr>
          <w:rFonts w:eastAsia="Calibri" w:cs="Calibri"/>
          <w:sz w:val="18"/>
          <w:szCs w:val="16"/>
        </w:rPr>
        <w:t>e</w:t>
      </w:r>
      <w:r w:rsidRPr="004558ED">
        <w:rPr>
          <w:rFonts w:eastAsia="Calibri" w:cs="Calibri"/>
          <w:spacing w:val="-1"/>
          <w:sz w:val="18"/>
          <w:szCs w:val="16"/>
        </w:rPr>
        <w:t>x</w:t>
      </w:r>
      <w:r w:rsidRPr="004558ED">
        <w:rPr>
          <w:rFonts w:eastAsia="Calibri" w:cs="Calibri"/>
          <w:spacing w:val="1"/>
          <w:sz w:val="18"/>
          <w:szCs w:val="16"/>
        </w:rPr>
        <w:t>clusi</w:t>
      </w:r>
      <w:r w:rsidRPr="004558ED">
        <w:rPr>
          <w:rFonts w:eastAsia="Calibri" w:cs="Calibri"/>
          <w:sz w:val="18"/>
          <w:szCs w:val="16"/>
        </w:rPr>
        <w:t>o</w:t>
      </w:r>
      <w:r w:rsidRPr="004558ED">
        <w:rPr>
          <w:rFonts w:eastAsia="Calibri" w:cs="Calibri"/>
          <w:spacing w:val="1"/>
          <w:sz w:val="18"/>
          <w:szCs w:val="16"/>
        </w:rPr>
        <w:t>n</w:t>
      </w:r>
      <w:r w:rsidRPr="004558ED">
        <w:rPr>
          <w:rFonts w:eastAsia="Calibri" w:cs="Calibri"/>
          <w:sz w:val="18"/>
          <w:szCs w:val="16"/>
        </w:rPr>
        <w:t>,</w:t>
      </w:r>
      <w:r w:rsidRPr="004558ED">
        <w:rPr>
          <w:rFonts w:eastAsia="Calibri" w:cs="Calibri"/>
          <w:spacing w:val="10"/>
          <w:sz w:val="18"/>
          <w:szCs w:val="16"/>
        </w:rPr>
        <w:t xml:space="preserve"> </w:t>
      </w:r>
      <w:r w:rsidRPr="004558ED">
        <w:rPr>
          <w:rFonts w:eastAsia="Calibri" w:cs="Calibri"/>
          <w:spacing w:val="1"/>
          <w:sz w:val="18"/>
          <w:szCs w:val="16"/>
        </w:rPr>
        <w:t>an</w:t>
      </w:r>
      <w:r w:rsidRPr="004558ED">
        <w:rPr>
          <w:rFonts w:eastAsia="Calibri" w:cs="Calibri"/>
          <w:sz w:val="18"/>
          <w:szCs w:val="16"/>
        </w:rPr>
        <w:t>d</w:t>
      </w:r>
      <w:r w:rsidRPr="004558ED">
        <w:rPr>
          <w:rFonts w:eastAsia="Calibri" w:cs="Calibri"/>
          <w:spacing w:val="5"/>
          <w:sz w:val="18"/>
          <w:szCs w:val="16"/>
        </w:rPr>
        <w:t xml:space="preserve"> </w:t>
      </w:r>
      <w:r w:rsidRPr="004558ED">
        <w:rPr>
          <w:rFonts w:eastAsia="Calibri" w:cs="Calibri"/>
          <w:spacing w:val="1"/>
          <w:sz w:val="18"/>
          <w:szCs w:val="16"/>
        </w:rPr>
        <w:t>pr</w:t>
      </w:r>
      <w:r w:rsidRPr="004558ED">
        <w:rPr>
          <w:rFonts w:eastAsia="Calibri" w:cs="Calibri"/>
          <w:sz w:val="18"/>
          <w:szCs w:val="16"/>
        </w:rPr>
        <w:t>o</w:t>
      </w:r>
      <w:r w:rsidRPr="004558ED">
        <w:rPr>
          <w:rFonts w:eastAsia="Calibri" w:cs="Calibri"/>
          <w:spacing w:val="-1"/>
          <w:sz w:val="18"/>
          <w:szCs w:val="16"/>
        </w:rPr>
        <w:t>m</w:t>
      </w:r>
      <w:r w:rsidRPr="004558ED">
        <w:rPr>
          <w:rFonts w:eastAsia="Calibri" w:cs="Calibri"/>
          <w:sz w:val="18"/>
          <w:szCs w:val="16"/>
        </w:rPr>
        <w:t>ot</w:t>
      </w:r>
      <w:r w:rsidRPr="004558ED">
        <w:rPr>
          <w:rFonts w:eastAsia="Calibri" w:cs="Calibri"/>
          <w:spacing w:val="1"/>
          <w:sz w:val="18"/>
          <w:szCs w:val="16"/>
        </w:rPr>
        <w:t>i</w:t>
      </w:r>
      <w:r w:rsidRPr="004558ED">
        <w:rPr>
          <w:rFonts w:eastAsia="Calibri" w:cs="Calibri"/>
          <w:sz w:val="18"/>
          <w:szCs w:val="16"/>
        </w:rPr>
        <w:t>on</w:t>
      </w:r>
      <w:r w:rsidRPr="004558ED">
        <w:rPr>
          <w:rFonts w:eastAsia="Calibri" w:cs="Calibri"/>
          <w:spacing w:val="12"/>
          <w:sz w:val="18"/>
          <w:szCs w:val="16"/>
        </w:rPr>
        <w:t xml:space="preserve"> </w:t>
      </w:r>
      <w:r w:rsidRPr="004558ED">
        <w:rPr>
          <w:rFonts w:eastAsia="Calibri" w:cs="Calibri"/>
          <w:spacing w:val="1"/>
          <w:sz w:val="18"/>
          <w:szCs w:val="16"/>
        </w:rPr>
        <w:t>ra</w:t>
      </w:r>
      <w:r w:rsidRPr="004558ED">
        <w:rPr>
          <w:rFonts w:eastAsia="Calibri" w:cs="Calibri"/>
          <w:sz w:val="18"/>
          <w:szCs w:val="16"/>
        </w:rPr>
        <w:t>tes</w:t>
      </w:r>
      <w:r w:rsidRPr="004558ED">
        <w:rPr>
          <w:rFonts w:eastAsia="Calibri" w:cs="Calibri"/>
          <w:spacing w:val="5"/>
          <w:sz w:val="18"/>
          <w:szCs w:val="16"/>
        </w:rPr>
        <w:t xml:space="preserve"> </w:t>
      </w:r>
      <w:r w:rsidRPr="004558ED">
        <w:rPr>
          <w:rFonts w:eastAsia="Calibri" w:cs="Calibri"/>
          <w:spacing w:val="1"/>
          <w:sz w:val="18"/>
          <w:szCs w:val="16"/>
        </w:rPr>
        <w:t>i</w:t>
      </w:r>
      <w:r w:rsidRPr="004558ED">
        <w:rPr>
          <w:rFonts w:eastAsia="Calibri" w:cs="Calibri"/>
          <w:sz w:val="18"/>
          <w:szCs w:val="16"/>
        </w:rPr>
        <w:t>n</w:t>
      </w:r>
      <w:r w:rsidRPr="004558ED">
        <w:rPr>
          <w:rFonts w:eastAsia="Calibri" w:cs="Calibri"/>
          <w:spacing w:val="2"/>
          <w:sz w:val="18"/>
          <w:szCs w:val="16"/>
        </w:rPr>
        <w:t xml:space="preserve"> </w:t>
      </w:r>
      <w:r w:rsidRPr="004558ED">
        <w:rPr>
          <w:rFonts w:eastAsia="Calibri" w:cs="Calibri"/>
          <w:sz w:val="18"/>
          <w:szCs w:val="16"/>
        </w:rPr>
        <w:t>t</w:t>
      </w:r>
      <w:r w:rsidRPr="004558ED">
        <w:rPr>
          <w:rFonts w:eastAsia="Calibri" w:cs="Calibri"/>
          <w:spacing w:val="1"/>
          <w:sz w:val="18"/>
          <w:szCs w:val="16"/>
        </w:rPr>
        <w:t>h</w:t>
      </w:r>
      <w:r w:rsidRPr="004558ED">
        <w:rPr>
          <w:rFonts w:eastAsia="Calibri" w:cs="Calibri"/>
          <w:sz w:val="18"/>
          <w:szCs w:val="16"/>
        </w:rPr>
        <w:t>e</w:t>
      </w:r>
      <w:r w:rsidRPr="004558ED">
        <w:rPr>
          <w:rFonts w:eastAsia="Calibri" w:cs="Calibri"/>
          <w:spacing w:val="2"/>
          <w:sz w:val="18"/>
          <w:szCs w:val="16"/>
        </w:rPr>
        <w:t xml:space="preserve"> </w:t>
      </w:r>
      <w:r w:rsidRPr="004558ED">
        <w:rPr>
          <w:rFonts w:eastAsia="Calibri" w:cs="Calibri"/>
          <w:spacing w:val="1"/>
          <w:sz w:val="18"/>
          <w:szCs w:val="16"/>
        </w:rPr>
        <w:t>a</w:t>
      </w:r>
      <w:r w:rsidRPr="004558ED">
        <w:rPr>
          <w:rFonts w:eastAsia="Calibri" w:cs="Calibri"/>
          <w:sz w:val="18"/>
          <w:szCs w:val="16"/>
        </w:rPr>
        <w:t>gg</w:t>
      </w:r>
      <w:r w:rsidRPr="004558ED">
        <w:rPr>
          <w:rFonts w:eastAsia="Calibri" w:cs="Calibri"/>
          <w:spacing w:val="1"/>
          <w:sz w:val="18"/>
          <w:szCs w:val="16"/>
        </w:rPr>
        <w:t>r</w:t>
      </w:r>
      <w:r w:rsidRPr="004558ED">
        <w:rPr>
          <w:rFonts w:eastAsia="Calibri" w:cs="Calibri"/>
          <w:sz w:val="18"/>
          <w:szCs w:val="16"/>
        </w:rPr>
        <w:t>eg</w:t>
      </w:r>
      <w:r w:rsidRPr="004558ED">
        <w:rPr>
          <w:rFonts w:eastAsia="Calibri" w:cs="Calibri"/>
          <w:spacing w:val="1"/>
          <w:sz w:val="18"/>
          <w:szCs w:val="16"/>
        </w:rPr>
        <w:t>a</w:t>
      </w:r>
      <w:r w:rsidRPr="004558ED">
        <w:rPr>
          <w:rFonts w:eastAsia="Calibri" w:cs="Calibri"/>
          <w:sz w:val="18"/>
          <w:szCs w:val="16"/>
        </w:rPr>
        <w:t>te.</w:t>
      </w:r>
      <w:r w:rsidRPr="004558ED">
        <w:rPr>
          <w:rFonts w:eastAsia="Calibri" w:cs="Calibri"/>
          <w:spacing w:val="9"/>
          <w:sz w:val="18"/>
          <w:szCs w:val="16"/>
        </w:rPr>
        <w:t xml:space="preserve"> </w:t>
      </w:r>
      <w:r w:rsidRPr="004558ED">
        <w:rPr>
          <w:rFonts w:eastAsia="Calibri" w:cs="Calibri"/>
          <w:spacing w:val="-1"/>
          <w:sz w:val="18"/>
          <w:szCs w:val="16"/>
        </w:rPr>
        <w:t>F</w:t>
      </w:r>
      <w:r w:rsidRPr="004558ED">
        <w:rPr>
          <w:rFonts w:eastAsia="Calibri" w:cs="Calibri"/>
          <w:sz w:val="18"/>
          <w:szCs w:val="16"/>
        </w:rPr>
        <w:t>or</w:t>
      </w:r>
      <w:r w:rsidRPr="004558ED">
        <w:rPr>
          <w:rFonts w:eastAsia="Calibri" w:cs="Calibri"/>
          <w:spacing w:val="5"/>
          <w:sz w:val="18"/>
          <w:szCs w:val="16"/>
        </w:rPr>
        <w:t xml:space="preserve"> </w:t>
      </w:r>
      <w:r w:rsidRPr="004558ED">
        <w:rPr>
          <w:rFonts w:eastAsia="Calibri" w:cs="Calibri"/>
          <w:spacing w:val="1"/>
          <w:sz w:val="18"/>
          <w:szCs w:val="16"/>
        </w:rPr>
        <w:t>s</w:t>
      </w:r>
      <w:r w:rsidRPr="004558ED">
        <w:rPr>
          <w:rFonts w:eastAsia="Calibri" w:cs="Calibri"/>
          <w:sz w:val="18"/>
          <w:szCs w:val="16"/>
        </w:rPr>
        <w:t>t</w:t>
      </w:r>
      <w:r w:rsidRPr="004558ED">
        <w:rPr>
          <w:rFonts w:eastAsia="Calibri" w:cs="Calibri"/>
          <w:spacing w:val="1"/>
          <w:sz w:val="18"/>
          <w:szCs w:val="16"/>
        </w:rPr>
        <w:t>ud</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9"/>
          <w:sz w:val="18"/>
          <w:szCs w:val="16"/>
        </w:rPr>
        <w:t xml:space="preserve"> </w:t>
      </w:r>
      <w:r w:rsidRPr="004558ED">
        <w:rPr>
          <w:rFonts w:eastAsia="Calibri" w:cs="Calibri"/>
          <w:spacing w:val="1"/>
          <w:sz w:val="18"/>
          <w:szCs w:val="16"/>
        </w:rPr>
        <w:t>a</w:t>
      </w:r>
      <w:r w:rsidRPr="004558ED">
        <w:rPr>
          <w:rFonts w:eastAsia="Calibri" w:cs="Calibri"/>
          <w:sz w:val="18"/>
          <w:szCs w:val="16"/>
        </w:rPr>
        <w:t>tte</w:t>
      </w:r>
      <w:r w:rsidRPr="004558ED">
        <w:rPr>
          <w:rFonts w:eastAsia="Calibri" w:cs="Calibri"/>
          <w:spacing w:val="1"/>
          <w:sz w:val="18"/>
          <w:szCs w:val="16"/>
        </w:rPr>
        <w:t>ndan</w:t>
      </w:r>
      <w:r w:rsidRPr="004558ED">
        <w:rPr>
          <w:rFonts w:eastAsia="Calibri" w:cs="Calibri"/>
          <w:sz w:val="18"/>
          <w:szCs w:val="16"/>
        </w:rPr>
        <w:t>ce</w:t>
      </w:r>
      <w:r w:rsidRPr="004558ED">
        <w:rPr>
          <w:rFonts w:eastAsia="Calibri" w:cs="Calibri"/>
          <w:spacing w:val="12"/>
          <w:sz w:val="18"/>
          <w:szCs w:val="16"/>
        </w:rPr>
        <w:t xml:space="preserve"> </w:t>
      </w:r>
      <w:r w:rsidRPr="004558ED">
        <w:rPr>
          <w:rFonts w:eastAsia="Calibri" w:cs="Calibri"/>
          <w:spacing w:val="1"/>
          <w:sz w:val="18"/>
          <w:szCs w:val="16"/>
        </w:rPr>
        <w:t>an</w:t>
      </w:r>
      <w:r w:rsidRPr="004558ED">
        <w:rPr>
          <w:rFonts w:eastAsia="Calibri" w:cs="Calibri"/>
          <w:sz w:val="18"/>
          <w:szCs w:val="16"/>
        </w:rPr>
        <w:t>d</w:t>
      </w:r>
      <w:r w:rsidRPr="004558ED">
        <w:rPr>
          <w:rFonts w:eastAsia="Calibri" w:cs="Calibri"/>
          <w:spacing w:val="5"/>
          <w:sz w:val="18"/>
          <w:szCs w:val="16"/>
        </w:rPr>
        <w:t xml:space="preserve"> </w:t>
      </w:r>
      <w:r w:rsidRPr="004558ED">
        <w:rPr>
          <w:rFonts w:eastAsia="Calibri" w:cs="Calibri"/>
          <w:sz w:val="18"/>
          <w:szCs w:val="16"/>
        </w:rPr>
        <w:t>e</w:t>
      </w:r>
      <w:r w:rsidRPr="004558ED">
        <w:rPr>
          <w:rFonts w:eastAsia="Calibri" w:cs="Calibri"/>
          <w:spacing w:val="-1"/>
          <w:sz w:val="18"/>
          <w:szCs w:val="16"/>
        </w:rPr>
        <w:t>x</w:t>
      </w:r>
      <w:r w:rsidRPr="004558ED">
        <w:rPr>
          <w:rFonts w:eastAsia="Calibri" w:cs="Calibri"/>
          <w:spacing w:val="1"/>
          <w:sz w:val="18"/>
          <w:szCs w:val="16"/>
        </w:rPr>
        <w:t>clusi</w:t>
      </w:r>
      <w:r w:rsidRPr="004558ED">
        <w:rPr>
          <w:rFonts w:eastAsia="Calibri" w:cs="Calibri"/>
          <w:sz w:val="18"/>
          <w:szCs w:val="16"/>
        </w:rPr>
        <w:t>on</w:t>
      </w:r>
      <w:r w:rsidRPr="004558ED">
        <w:rPr>
          <w:rFonts w:eastAsia="Calibri" w:cs="Calibri"/>
          <w:spacing w:val="11"/>
          <w:sz w:val="18"/>
          <w:szCs w:val="16"/>
        </w:rPr>
        <w:t xml:space="preserve"> </w:t>
      </w:r>
      <w:r w:rsidRPr="004558ED">
        <w:rPr>
          <w:rFonts w:eastAsia="Calibri" w:cs="Calibri"/>
          <w:spacing w:val="1"/>
          <w:sz w:val="18"/>
          <w:szCs w:val="16"/>
        </w:rPr>
        <w:t>ra</w:t>
      </w:r>
      <w:r w:rsidRPr="004558ED">
        <w:rPr>
          <w:rFonts w:eastAsia="Calibri" w:cs="Calibri"/>
          <w:sz w:val="18"/>
          <w:szCs w:val="16"/>
        </w:rPr>
        <w:t>te</w:t>
      </w:r>
      <w:r w:rsidRPr="004558ED">
        <w:rPr>
          <w:rFonts w:eastAsia="Calibri" w:cs="Calibri"/>
          <w:spacing w:val="1"/>
          <w:sz w:val="18"/>
          <w:szCs w:val="16"/>
        </w:rPr>
        <w:t>s</w:t>
      </w:r>
      <w:r w:rsidRPr="004558ED">
        <w:rPr>
          <w:rFonts w:eastAsia="Calibri" w:cs="Calibri"/>
          <w:sz w:val="18"/>
          <w:szCs w:val="16"/>
        </w:rPr>
        <w:t>,</w:t>
      </w:r>
      <w:r w:rsidRPr="004558ED">
        <w:rPr>
          <w:rFonts w:eastAsia="Calibri" w:cs="Calibri"/>
          <w:spacing w:val="4"/>
          <w:sz w:val="18"/>
          <w:szCs w:val="16"/>
        </w:rPr>
        <w:t xml:space="preserve"> </w:t>
      </w:r>
      <w:r w:rsidRPr="004558ED">
        <w:rPr>
          <w:rFonts w:eastAsia="Calibri" w:cs="Calibri"/>
          <w:spacing w:val="-1"/>
          <w:sz w:val="18"/>
          <w:szCs w:val="16"/>
        </w:rPr>
        <w:t>201</w:t>
      </w:r>
      <w:r w:rsidRPr="004558ED">
        <w:rPr>
          <w:rFonts w:eastAsia="Calibri" w:cs="Calibri"/>
          <w:sz w:val="18"/>
          <w:szCs w:val="16"/>
        </w:rPr>
        <w:t>3</w:t>
      </w:r>
      <w:r w:rsidRPr="004558ED">
        <w:rPr>
          <w:rFonts w:eastAsia="Calibri" w:cs="Calibri"/>
          <w:spacing w:val="2"/>
          <w:sz w:val="18"/>
          <w:szCs w:val="16"/>
        </w:rPr>
        <w:t xml:space="preserve"> </w:t>
      </w:r>
      <w:r w:rsidRPr="004558ED">
        <w:rPr>
          <w:rFonts w:eastAsia="Calibri" w:cs="Calibri"/>
          <w:spacing w:val="1"/>
          <w:sz w:val="18"/>
          <w:szCs w:val="16"/>
        </w:rPr>
        <w:t>i</w:t>
      </w:r>
      <w:r w:rsidRPr="004558ED">
        <w:rPr>
          <w:rFonts w:eastAsia="Calibri" w:cs="Calibri"/>
          <w:sz w:val="18"/>
          <w:szCs w:val="16"/>
        </w:rPr>
        <w:t>s</w:t>
      </w:r>
      <w:r w:rsidRPr="004558ED">
        <w:rPr>
          <w:rFonts w:eastAsia="Calibri" w:cs="Calibri"/>
          <w:spacing w:val="3"/>
          <w:sz w:val="18"/>
          <w:szCs w:val="16"/>
        </w:rPr>
        <w:t xml:space="preserve"> </w:t>
      </w:r>
      <w:r w:rsidRPr="004558ED">
        <w:rPr>
          <w:rFonts w:eastAsia="Calibri" w:cs="Calibri"/>
          <w:sz w:val="18"/>
          <w:szCs w:val="16"/>
        </w:rPr>
        <w:t>t</w:t>
      </w:r>
      <w:r w:rsidRPr="004558ED">
        <w:rPr>
          <w:rFonts w:eastAsia="Calibri" w:cs="Calibri"/>
          <w:spacing w:val="1"/>
          <w:sz w:val="18"/>
          <w:szCs w:val="16"/>
        </w:rPr>
        <w:t>h</w:t>
      </w:r>
      <w:r w:rsidRPr="004558ED">
        <w:rPr>
          <w:rFonts w:eastAsia="Calibri" w:cs="Calibri"/>
          <w:sz w:val="18"/>
          <w:szCs w:val="16"/>
        </w:rPr>
        <w:t>e</w:t>
      </w:r>
      <w:r w:rsidRPr="004558ED">
        <w:rPr>
          <w:rFonts w:eastAsia="Calibri" w:cs="Calibri"/>
          <w:spacing w:val="2"/>
          <w:sz w:val="18"/>
          <w:szCs w:val="16"/>
        </w:rPr>
        <w:t xml:space="preserve"> </w:t>
      </w:r>
      <w:r w:rsidRPr="004558ED">
        <w:rPr>
          <w:rFonts w:eastAsia="Calibri" w:cs="Calibri"/>
          <w:spacing w:val="1"/>
          <w:sz w:val="18"/>
          <w:szCs w:val="16"/>
        </w:rPr>
        <w:t>bas</w:t>
      </w:r>
      <w:r w:rsidRPr="004558ED">
        <w:rPr>
          <w:rFonts w:eastAsia="Calibri" w:cs="Calibri"/>
          <w:sz w:val="18"/>
          <w:szCs w:val="16"/>
        </w:rPr>
        <w:t>e</w:t>
      </w:r>
      <w:r w:rsidRPr="004558ED">
        <w:rPr>
          <w:rFonts w:eastAsia="Calibri" w:cs="Calibri"/>
          <w:spacing w:val="1"/>
          <w:sz w:val="18"/>
          <w:szCs w:val="16"/>
        </w:rPr>
        <w:t>lin</w:t>
      </w:r>
      <w:r w:rsidRPr="004558ED">
        <w:rPr>
          <w:rFonts w:eastAsia="Calibri" w:cs="Calibri"/>
          <w:sz w:val="18"/>
          <w:szCs w:val="16"/>
        </w:rPr>
        <w:t>e</w:t>
      </w:r>
      <w:r w:rsidRPr="004558ED">
        <w:rPr>
          <w:rFonts w:eastAsia="Calibri" w:cs="Calibri"/>
          <w:spacing w:val="8"/>
          <w:sz w:val="18"/>
          <w:szCs w:val="16"/>
        </w:rPr>
        <w:t xml:space="preserve"> </w:t>
      </w:r>
      <w:r w:rsidRPr="004558ED">
        <w:rPr>
          <w:rFonts w:eastAsia="Calibri" w:cs="Calibri"/>
          <w:spacing w:val="1"/>
          <w:sz w:val="18"/>
          <w:szCs w:val="16"/>
        </w:rPr>
        <w:t>y</w:t>
      </w:r>
      <w:r w:rsidRPr="004558ED">
        <w:rPr>
          <w:rFonts w:eastAsia="Calibri" w:cs="Calibri"/>
          <w:sz w:val="18"/>
          <w:szCs w:val="16"/>
        </w:rPr>
        <w:t>e</w:t>
      </w:r>
      <w:r w:rsidRPr="004558ED">
        <w:rPr>
          <w:rFonts w:eastAsia="Calibri" w:cs="Calibri"/>
          <w:spacing w:val="1"/>
          <w:sz w:val="18"/>
          <w:szCs w:val="16"/>
        </w:rPr>
        <w:t>a</w:t>
      </w:r>
      <w:r w:rsidRPr="004558ED">
        <w:rPr>
          <w:rFonts w:eastAsia="Calibri" w:cs="Calibri"/>
          <w:sz w:val="18"/>
          <w:szCs w:val="16"/>
        </w:rPr>
        <w:t>r</w:t>
      </w:r>
      <w:r w:rsidRPr="004558ED">
        <w:rPr>
          <w:rFonts w:eastAsia="Calibri" w:cs="Calibri"/>
          <w:spacing w:val="5"/>
          <w:sz w:val="18"/>
          <w:szCs w:val="16"/>
        </w:rPr>
        <w:t xml:space="preserve"> </w:t>
      </w:r>
      <w:r w:rsidRPr="004558ED">
        <w:rPr>
          <w:rFonts w:eastAsia="Calibri" w:cs="Calibri"/>
          <w:spacing w:val="1"/>
          <w:sz w:val="18"/>
          <w:szCs w:val="16"/>
        </w:rPr>
        <w:t>f</w:t>
      </w:r>
      <w:r w:rsidRPr="004558ED">
        <w:rPr>
          <w:rFonts w:eastAsia="Calibri" w:cs="Calibri"/>
          <w:sz w:val="18"/>
          <w:szCs w:val="16"/>
        </w:rPr>
        <w:t>or</w:t>
      </w:r>
      <w:r w:rsidRPr="004558ED">
        <w:rPr>
          <w:rFonts w:eastAsia="Calibri" w:cs="Calibri"/>
          <w:spacing w:val="4"/>
          <w:sz w:val="18"/>
          <w:szCs w:val="16"/>
        </w:rPr>
        <w:t xml:space="preserve"> </w:t>
      </w:r>
      <w:r w:rsidRPr="004558ED">
        <w:rPr>
          <w:rFonts w:eastAsia="Calibri" w:cs="Calibri"/>
          <w:spacing w:val="-1"/>
          <w:sz w:val="18"/>
          <w:szCs w:val="16"/>
        </w:rPr>
        <w:t>m</w:t>
      </w:r>
      <w:r w:rsidRPr="004558ED">
        <w:rPr>
          <w:rFonts w:eastAsia="Calibri" w:cs="Calibri"/>
          <w:sz w:val="18"/>
          <w:szCs w:val="16"/>
        </w:rPr>
        <w:t>o</w:t>
      </w:r>
      <w:r w:rsidRPr="004558ED">
        <w:rPr>
          <w:rFonts w:eastAsia="Calibri" w:cs="Calibri"/>
          <w:spacing w:val="1"/>
          <w:sz w:val="18"/>
          <w:szCs w:val="16"/>
        </w:rPr>
        <w:t>s</w:t>
      </w:r>
      <w:r w:rsidRPr="004558ED">
        <w:rPr>
          <w:rFonts w:eastAsia="Calibri" w:cs="Calibri"/>
          <w:sz w:val="18"/>
          <w:szCs w:val="16"/>
        </w:rPr>
        <w:t>t</w:t>
      </w:r>
      <w:r w:rsidRPr="004558ED">
        <w:rPr>
          <w:rFonts w:eastAsia="Calibri" w:cs="Calibri"/>
          <w:spacing w:val="5"/>
          <w:sz w:val="18"/>
          <w:szCs w:val="16"/>
        </w:rPr>
        <w:t xml:space="preserve"> </w:t>
      </w:r>
      <w:r w:rsidRPr="004558ED">
        <w:rPr>
          <w:rFonts w:eastAsia="Calibri" w:cs="Calibri"/>
          <w:spacing w:val="1"/>
          <w:sz w:val="18"/>
          <w:szCs w:val="16"/>
        </w:rPr>
        <w:t>sch</w:t>
      </w:r>
      <w:r w:rsidRPr="004558ED">
        <w:rPr>
          <w:rFonts w:eastAsia="Calibri" w:cs="Calibri"/>
          <w:sz w:val="18"/>
          <w:szCs w:val="16"/>
        </w:rPr>
        <w:t>oo</w:t>
      </w:r>
      <w:r w:rsidRPr="004558ED">
        <w:rPr>
          <w:rFonts w:eastAsia="Calibri" w:cs="Calibri"/>
          <w:spacing w:val="1"/>
          <w:sz w:val="18"/>
          <w:szCs w:val="16"/>
        </w:rPr>
        <w:t>ls</w:t>
      </w:r>
      <w:r w:rsidRPr="004558ED">
        <w:rPr>
          <w:rFonts w:eastAsia="Calibri" w:cs="Calibri"/>
          <w:sz w:val="18"/>
          <w:szCs w:val="16"/>
        </w:rPr>
        <w:t>.</w:t>
      </w:r>
      <w:r w:rsidRPr="004558ED">
        <w:rPr>
          <w:rFonts w:eastAsia="Calibri" w:cs="Calibri"/>
          <w:spacing w:val="10"/>
          <w:sz w:val="18"/>
          <w:szCs w:val="16"/>
        </w:rPr>
        <w:t xml:space="preserve"> </w:t>
      </w:r>
      <w:r w:rsidRPr="004558ED">
        <w:rPr>
          <w:rFonts w:eastAsia="Calibri" w:cs="Calibri"/>
          <w:sz w:val="18"/>
          <w:szCs w:val="16"/>
        </w:rPr>
        <w:t>In</w:t>
      </w:r>
      <w:r w:rsidRPr="004558ED">
        <w:rPr>
          <w:rFonts w:eastAsia="Calibri" w:cs="Calibri"/>
          <w:spacing w:val="2"/>
          <w:sz w:val="18"/>
          <w:szCs w:val="16"/>
        </w:rPr>
        <w:t xml:space="preserve"> </w:t>
      </w:r>
      <w:r w:rsidRPr="004558ED">
        <w:rPr>
          <w:rFonts w:eastAsia="Calibri" w:cs="Calibri"/>
          <w:sz w:val="18"/>
          <w:szCs w:val="16"/>
        </w:rPr>
        <w:t>t</w:t>
      </w:r>
      <w:r w:rsidRPr="004558ED">
        <w:rPr>
          <w:rFonts w:eastAsia="Calibri" w:cs="Calibri"/>
          <w:spacing w:val="1"/>
          <w:sz w:val="18"/>
          <w:szCs w:val="16"/>
        </w:rPr>
        <w:t>h</w:t>
      </w:r>
      <w:r w:rsidRPr="004558ED">
        <w:rPr>
          <w:rFonts w:eastAsia="Calibri" w:cs="Calibri"/>
          <w:sz w:val="18"/>
          <w:szCs w:val="16"/>
        </w:rPr>
        <w:t>e</w:t>
      </w:r>
      <w:r w:rsidRPr="004558ED">
        <w:rPr>
          <w:rFonts w:eastAsia="Calibri" w:cs="Calibri"/>
          <w:spacing w:val="2"/>
          <w:sz w:val="18"/>
          <w:szCs w:val="16"/>
        </w:rPr>
        <w:t xml:space="preserve"> </w:t>
      </w:r>
      <w:r w:rsidRPr="004558ED">
        <w:rPr>
          <w:rFonts w:eastAsia="Calibri" w:cs="Calibri"/>
          <w:spacing w:val="1"/>
          <w:sz w:val="18"/>
          <w:szCs w:val="16"/>
        </w:rPr>
        <w:t>pr</w:t>
      </w:r>
      <w:r w:rsidRPr="004558ED">
        <w:rPr>
          <w:rFonts w:eastAsia="Calibri" w:cs="Calibri"/>
          <w:sz w:val="18"/>
          <w:szCs w:val="16"/>
        </w:rPr>
        <w:t>e-</w:t>
      </w:r>
      <w:r w:rsidRPr="004558ED">
        <w:rPr>
          <w:rFonts w:eastAsia="Calibri" w:cs="Calibri"/>
          <w:spacing w:val="1"/>
          <w:sz w:val="18"/>
          <w:szCs w:val="16"/>
        </w:rPr>
        <w:t>p</w:t>
      </w:r>
      <w:r w:rsidRPr="004558ED">
        <w:rPr>
          <w:rFonts w:eastAsia="Calibri" w:cs="Calibri"/>
          <w:sz w:val="18"/>
          <w:szCs w:val="16"/>
        </w:rPr>
        <w:t>o</w:t>
      </w:r>
      <w:r w:rsidRPr="004558ED">
        <w:rPr>
          <w:rFonts w:eastAsia="Calibri" w:cs="Calibri"/>
          <w:spacing w:val="1"/>
          <w:sz w:val="18"/>
          <w:szCs w:val="16"/>
        </w:rPr>
        <w:t>pula</w:t>
      </w:r>
      <w:r w:rsidRPr="004558ED">
        <w:rPr>
          <w:rFonts w:eastAsia="Calibri" w:cs="Calibri"/>
          <w:sz w:val="18"/>
          <w:szCs w:val="16"/>
        </w:rPr>
        <w:t>ted</w:t>
      </w:r>
      <w:r w:rsidRPr="004558ED">
        <w:rPr>
          <w:rFonts w:eastAsia="Calibri" w:cs="Calibri"/>
          <w:spacing w:val="15"/>
          <w:sz w:val="18"/>
          <w:szCs w:val="16"/>
        </w:rPr>
        <w:t xml:space="preserve"> </w:t>
      </w:r>
      <w:r w:rsidRPr="004558ED">
        <w:rPr>
          <w:rFonts w:eastAsia="Calibri" w:cs="Calibri"/>
          <w:spacing w:val="1"/>
          <w:sz w:val="18"/>
          <w:szCs w:val="16"/>
        </w:rPr>
        <w:t>c</w:t>
      </w:r>
      <w:r w:rsidRPr="004558ED">
        <w:rPr>
          <w:rFonts w:eastAsia="Calibri" w:cs="Calibri"/>
          <w:sz w:val="18"/>
          <w:szCs w:val="16"/>
        </w:rPr>
        <w:t>e</w:t>
      </w:r>
      <w:r w:rsidRPr="004558ED">
        <w:rPr>
          <w:rFonts w:eastAsia="Calibri" w:cs="Calibri"/>
          <w:spacing w:val="1"/>
          <w:sz w:val="18"/>
          <w:szCs w:val="16"/>
        </w:rPr>
        <w:t>lls</w:t>
      </w:r>
      <w:r w:rsidRPr="004558ED">
        <w:rPr>
          <w:rFonts w:eastAsia="Calibri" w:cs="Calibri"/>
          <w:sz w:val="18"/>
          <w:szCs w:val="16"/>
        </w:rPr>
        <w:t>,</w:t>
      </w:r>
      <w:r w:rsidRPr="004558ED">
        <w:rPr>
          <w:rFonts w:eastAsia="Calibri" w:cs="Calibri"/>
          <w:spacing w:val="5"/>
          <w:sz w:val="18"/>
          <w:szCs w:val="16"/>
        </w:rPr>
        <w:t xml:space="preserve"> </w:t>
      </w:r>
      <w:r w:rsidRPr="004558ED">
        <w:rPr>
          <w:rFonts w:eastAsia="Calibri" w:cs="Calibri"/>
          <w:sz w:val="18"/>
          <w:szCs w:val="16"/>
        </w:rPr>
        <w:t>a</w:t>
      </w:r>
      <w:r w:rsidRPr="004558ED">
        <w:rPr>
          <w:rFonts w:eastAsia="Calibri" w:cs="Calibri"/>
          <w:spacing w:val="3"/>
          <w:sz w:val="18"/>
          <w:szCs w:val="16"/>
        </w:rPr>
        <w:t xml:space="preserve"> </w:t>
      </w:r>
      <w:r w:rsidRPr="004558ED">
        <w:rPr>
          <w:rFonts w:eastAsia="Calibri" w:cs="Calibri"/>
          <w:spacing w:val="1"/>
          <w:sz w:val="18"/>
          <w:szCs w:val="16"/>
        </w:rPr>
        <w:t>das</w:t>
      </w:r>
      <w:r w:rsidRPr="004558ED">
        <w:rPr>
          <w:rFonts w:eastAsia="Calibri" w:cs="Calibri"/>
          <w:sz w:val="18"/>
          <w:szCs w:val="16"/>
        </w:rPr>
        <w:t>h</w:t>
      </w:r>
      <w:r w:rsidRPr="004558ED">
        <w:rPr>
          <w:rFonts w:eastAsia="Calibri" w:cs="Calibri"/>
          <w:spacing w:val="6"/>
          <w:sz w:val="18"/>
          <w:szCs w:val="16"/>
        </w:rPr>
        <w:t xml:space="preserve"> </w:t>
      </w:r>
      <w:r w:rsidRPr="004558ED">
        <w:rPr>
          <w:rFonts w:eastAsia="Calibri" w:cs="Calibri"/>
          <w:spacing w:val="1"/>
          <w:w w:val="102"/>
          <w:sz w:val="18"/>
          <w:szCs w:val="16"/>
        </w:rPr>
        <w:t>(</w:t>
      </w:r>
      <w:r w:rsidRPr="004558ED">
        <w:rPr>
          <w:rFonts w:eastAsia="Calibri" w:cs="Calibri"/>
          <w:w w:val="102"/>
          <w:sz w:val="18"/>
          <w:szCs w:val="16"/>
        </w:rPr>
        <w:t>--</w:t>
      </w:r>
      <w:r w:rsidRPr="004558ED">
        <w:rPr>
          <w:rFonts w:eastAsia="Calibri" w:cs="Calibri"/>
          <w:sz w:val="18"/>
          <w:szCs w:val="16"/>
        </w:rPr>
        <w:t>)</w:t>
      </w:r>
      <w:r w:rsidRPr="004558ED">
        <w:rPr>
          <w:rFonts w:eastAsia="Calibri" w:cs="Calibri"/>
          <w:spacing w:val="2"/>
          <w:sz w:val="18"/>
          <w:szCs w:val="16"/>
        </w:rPr>
        <w:t xml:space="preserve"> </w:t>
      </w:r>
      <w:r w:rsidRPr="004558ED">
        <w:rPr>
          <w:rFonts w:eastAsia="Calibri" w:cs="Calibri"/>
          <w:spacing w:val="-1"/>
          <w:sz w:val="18"/>
          <w:szCs w:val="16"/>
        </w:rPr>
        <w:t>m</w:t>
      </w:r>
      <w:r w:rsidRPr="004558ED">
        <w:rPr>
          <w:rFonts w:eastAsia="Calibri" w:cs="Calibri"/>
          <w:sz w:val="18"/>
          <w:szCs w:val="16"/>
        </w:rPr>
        <w:t>e</w:t>
      </w:r>
      <w:r w:rsidRPr="004558ED">
        <w:rPr>
          <w:rFonts w:eastAsia="Calibri" w:cs="Calibri"/>
          <w:spacing w:val="1"/>
          <w:sz w:val="18"/>
          <w:szCs w:val="16"/>
        </w:rPr>
        <w:t>an</w:t>
      </w:r>
      <w:r w:rsidRPr="004558ED">
        <w:rPr>
          <w:rFonts w:eastAsia="Calibri" w:cs="Calibri"/>
          <w:sz w:val="18"/>
          <w:szCs w:val="16"/>
        </w:rPr>
        <w:t>s</w:t>
      </w:r>
      <w:r w:rsidRPr="004558ED">
        <w:rPr>
          <w:rFonts w:eastAsia="Calibri" w:cs="Calibri"/>
          <w:spacing w:val="8"/>
          <w:sz w:val="18"/>
          <w:szCs w:val="16"/>
        </w:rPr>
        <w:t xml:space="preserve"> </w:t>
      </w:r>
      <w:r w:rsidRPr="004558ED">
        <w:rPr>
          <w:rFonts w:eastAsia="Calibri" w:cs="Calibri"/>
          <w:sz w:val="18"/>
          <w:szCs w:val="16"/>
        </w:rPr>
        <w:t>t</w:t>
      </w:r>
      <w:r w:rsidRPr="004558ED">
        <w:rPr>
          <w:rFonts w:eastAsia="Calibri" w:cs="Calibri"/>
          <w:spacing w:val="1"/>
          <w:sz w:val="18"/>
          <w:szCs w:val="16"/>
        </w:rPr>
        <w:t>ha</w:t>
      </w:r>
      <w:r w:rsidRPr="004558ED">
        <w:rPr>
          <w:rFonts w:eastAsia="Calibri" w:cs="Calibri"/>
          <w:sz w:val="18"/>
          <w:szCs w:val="16"/>
        </w:rPr>
        <w:t>t</w:t>
      </w:r>
      <w:r w:rsidRPr="004558ED">
        <w:rPr>
          <w:rFonts w:eastAsia="Calibri" w:cs="Calibri"/>
          <w:spacing w:val="4"/>
          <w:sz w:val="18"/>
          <w:szCs w:val="16"/>
        </w:rPr>
        <w:t xml:space="preserve"> </w:t>
      </w:r>
      <w:r w:rsidRPr="004558ED">
        <w:rPr>
          <w:rFonts w:eastAsia="Calibri" w:cs="Calibri"/>
          <w:spacing w:val="1"/>
          <w:sz w:val="18"/>
          <w:szCs w:val="16"/>
        </w:rPr>
        <w:t>n</w:t>
      </w:r>
      <w:r w:rsidRPr="004558ED">
        <w:rPr>
          <w:rFonts w:eastAsia="Calibri" w:cs="Calibri"/>
          <w:sz w:val="18"/>
          <w:szCs w:val="16"/>
        </w:rPr>
        <w:t>o</w:t>
      </w:r>
      <w:r w:rsidRPr="004558ED">
        <w:rPr>
          <w:rFonts w:eastAsia="Calibri" w:cs="Calibri"/>
          <w:spacing w:val="3"/>
          <w:sz w:val="18"/>
          <w:szCs w:val="16"/>
        </w:rPr>
        <w:t xml:space="preserve"> </w:t>
      </w:r>
      <w:r w:rsidRPr="004558ED">
        <w:rPr>
          <w:rFonts w:eastAsia="Calibri" w:cs="Calibri"/>
          <w:spacing w:val="1"/>
          <w:sz w:val="18"/>
          <w:szCs w:val="16"/>
        </w:rPr>
        <w:t>da</w:t>
      </w:r>
      <w:r w:rsidRPr="004558ED">
        <w:rPr>
          <w:rFonts w:eastAsia="Calibri" w:cs="Calibri"/>
          <w:sz w:val="18"/>
          <w:szCs w:val="16"/>
        </w:rPr>
        <w:t>ta</w:t>
      </w:r>
      <w:r w:rsidRPr="004558ED">
        <w:rPr>
          <w:rFonts w:eastAsia="Calibri" w:cs="Calibri"/>
          <w:spacing w:val="6"/>
          <w:sz w:val="18"/>
          <w:szCs w:val="16"/>
        </w:rPr>
        <w:t xml:space="preserve"> </w:t>
      </w:r>
      <w:r w:rsidRPr="004558ED">
        <w:rPr>
          <w:rFonts w:eastAsia="Calibri" w:cs="Calibri"/>
          <w:sz w:val="18"/>
          <w:szCs w:val="16"/>
        </w:rPr>
        <w:t>e</w:t>
      </w:r>
      <w:r w:rsidRPr="004558ED">
        <w:rPr>
          <w:rFonts w:eastAsia="Calibri" w:cs="Calibri"/>
          <w:spacing w:val="-1"/>
          <w:sz w:val="18"/>
          <w:szCs w:val="16"/>
        </w:rPr>
        <w:t>x</w:t>
      </w:r>
      <w:r w:rsidRPr="004558ED">
        <w:rPr>
          <w:rFonts w:eastAsia="Calibri" w:cs="Calibri"/>
          <w:spacing w:val="1"/>
          <w:sz w:val="18"/>
          <w:szCs w:val="16"/>
        </w:rPr>
        <w:t>is</w:t>
      </w:r>
      <w:r w:rsidRPr="004558ED">
        <w:rPr>
          <w:rFonts w:eastAsia="Calibri" w:cs="Calibri"/>
          <w:sz w:val="18"/>
          <w:szCs w:val="16"/>
        </w:rPr>
        <w:t>t</w:t>
      </w:r>
      <w:r w:rsidRPr="004558ED">
        <w:rPr>
          <w:rFonts w:eastAsia="Calibri" w:cs="Calibri"/>
          <w:spacing w:val="5"/>
          <w:sz w:val="18"/>
          <w:szCs w:val="16"/>
        </w:rPr>
        <w:t xml:space="preserve"> </w:t>
      </w:r>
      <w:r w:rsidRPr="004558ED">
        <w:rPr>
          <w:rFonts w:eastAsia="Calibri" w:cs="Calibri"/>
          <w:spacing w:val="1"/>
          <w:sz w:val="18"/>
          <w:szCs w:val="16"/>
        </w:rPr>
        <w:t>f</w:t>
      </w:r>
      <w:r w:rsidRPr="004558ED">
        <w:rPr>
          <w:rFonts w:eastAsia="Calibri" w:cs="Calibri"/>
          <w:sz w:val="18"/>
          <w:szCs w:val="16"/>
        </w:rPr>
        <w:t>or</w:t>
      </w:r>
      <w:r w:rsidRPr="004558ED">
        <w:rPr>
          <w:rFonts w:eastAsia="Calibri" w:cs="Calibri"/>
          <w:spacing w:val="4"/>
          <w:sz w:val="18"/>
          <w:szCs w:val="16"/>
        </w:rPr>
        <w:t xml:space="preserve"> </w:t>
      </w:r>
      <w:r w:rsidRPr="004558ED">
        <w:rPr>
          <w:rFonts w:eastAsia="Calibri" w:cs="Calibri"/>
          <w:sz w:val="18"/>
          <w:szCs w:val="16"/>
        </w:rPr>
        <w:t>a</w:t>
      </w:r>
      <w:r w:rsidRPr="004558ED">
        <w:rPr>
          <w:rFonts w:eastAsia="Calibri" w:cs="Calibri"/>
          <w:spacing w:val="3"/>
          <w:sz w:val="18"/>
          <w:szCs w:val="16"/>
        </w:rPr>
        <w:t xml:space="preserve"> </w:t>
      </w:r>
      <w:r w:rsidRPr="004558ED">
        <w:rPr>
          <w:rFonts w:eastAsia="Calibri" w:cs="Calibri"/>
          <w:sz w:val="18"/>
          <w:szCs w:val="16"/>
        </w:rPr>
        <w:t>g</w:t>
      </w:r>
      <w:r w:rsidRPr="004558ED">
        <w:rPr>
          <w:rFonts w:eastAsia="Calibri" w:cs="Calibri"/>
          <w:spacing w:val="1"/>
          <w:sz w:val="18"/>
          <w:szCs w:val="16"/>
        </w:rPr>
        <w:t>r</w:t>
      </w:r>
      <w:r w:rsidRPr="004558ED">
        <w:rPr>
          <w:rFonts w:eastAsia="Calibri" w:cs="Calibri"/>
          <w:sz w:val="18"/>
          <w:szCs w:val="16"/>
        </w:rPr>
        <w:t>o</w:t>
      </w:r>
      <w:r w:rsidRPr="004558ED">
        <w:rPr>
          <w:rFonts w:eastAsia="Calibri" w:cs="Calibri"/>
          <w:spacing w:val="1"/>
          <w:sz w:val="18"/>
          <w:szCs w:val="16"/>
        </w:rPr>
        <w:t>u</w:t>
      </w:r>
      <w:r w:rsidRPr="004558ED">
        <w:rPr>
          <w:rFonts w:eastAsia="Calibri" w:cs="Calibri"/>
          <w:sz w:val="18"/>
          <w:szCs w:val="16"/>
        </w:rPr>
        <w:t>p</w:t>
      </w:r>
      <w:r w:rsidRPr="004558ED">
        <w:rPr>
          <w:rFonts w:eastAsia="Calibri" w:cs="Calibri"/>
          <w:spacing w:val="6"/>
          <w:sz w:val="18"/>
          <w:szCs w:val="16"/>
        </w:rPr>
        <w:t xml:space="preserve"> </w:t>
      </w:r>
      <w:r w:rsidRPr="004558ED">
        <w:rPr>
          <w:rFonts w:eastAsia="Calibri" w:cs="Calibri"/>
          <w:spacing w:val="1"/>
          <w:sz w:val="18"/>
          <w:szCs w:val="16"/>
        </w:rPr>
        <w:t>f</w:t>
      </w:r>
      <w:r w:rsidRPr="004558ED">
        <w:rPr>
          <w:rFonts w:eastAsia="Calibri" w:cs="Calibri"/>
          <w:sz w:val="18"/>
          <w:szCs w:val="16"/>
        </w:rPr>
        <w:t>or</w:t>
      </w:r>
      <w:r w:rsidRPr="004558ED">
        <w:rPr>
          <w:rFonts w:eastAsia="Calibri" w:cs="Calibri"/>
          <w:spacing w:val="4"/>
          <w:sz w:val="18"/>
          <w:szCs w:val="16"/>
        </w:rPr>
        <w:t xml:space="preserve"> </w:t>
      </w:r>
      <w:r w:rsidRPr="004558ED">
        <w:rPr>
          <w:rFonts w:eastAsia="Calibri" w:cs="Calibri"/>
          <w:sz w:val="18"/>
          <w:szCs w:val="16"/>
        </w:rPr>
        <w:t>a</w:t>
      </w:r>
      <w:r w:rsidRPr="004558ED">
        <w:rPr>
          <w:rFonts w:eastAsia="Calibri" w:cs="Calibri"/>
          <w:spacing w:val="3"/>
          <w:sz w:val="18"/>
          <w:szCs w:val="16"/>
        </w:rPr>
        <w:t xml:space="preserve"> </w:t>
      </w:r>
      <w:r w:rsidRPr="004558ED">
        <w:rPr>
          <w:rFonts w:eastAsia="Calibri" w:cs="Calibri"/>
          <w:spacing w:val="1"/>
          <w:sz w:val="18"/>
          <w:szCs w:val="16"/>
        </w:rPr>
        <w:t>sp</w:t>
      </w:r>
      <w:r w:rsidRPr="004558ED">
        <w:rPr>
          <w:rFonts w:eastAsia="Calibri" w:cs="Calibri"/>
          <w:sz w:val="18"/>
          <w:szCs w:val="16"/>
        </w:rPr>
        <w:t>e</w:t>
      </w:r>
      <w:r w:rsidRPr="004558ED">
        <w:rPr>
          <w:rFonts w:eastAsia="Calibri" w:cs="Calibri"/>
          <w:spacing w:val="1"/>
          <w:sz w:val="18"/>
          <w:szCs w:val="16"/>
        </w:rPr>
        <w:t>cifi</w:t>
      </w:r>
      <w:r w:rsidRPr="004558ED">
        <w:rPr>
          <w:rFonts w:eastAsia="Calibri" w:cs="Calibri"/>
          <w:sz w:val="18"/>
          <w:szCs w:val="16"/>
        </w:rPr>
        <w:t>c</w:t>
      </w:r>
      <w:r w:rsidRPr="004558ED">
        <w:rPr>
          <w:rFonts w:eastAsia="Calibri" w:cs="Calibri"/>
          <w:spacing w:val="7"/>
          <w:sz w:val="18"/>
          <w:szCs w:val="16"/>
        </w:rPr>
        <w:t xml:space="preserve"> </w:t>
      </w:r>
      <w:r w:rsidRPr="004558ED">
        <w:rPr>
          <w:rFonts w:eastAsia="Calibri" w:cs="Calibri"/>
          <w:spacing w:val="1"/>
          <w:w w:val="102"/>
          <w:sz w:val="18"/>
          <w:szCs w:val="16"/>
        </w:rPr>
        <w:t>indi</w:t>
      </w:r>
      <w:r w:rsidRPr="004558ED">
        <w:rPr>
          <w:rFonts w:eastAsia="Calibri" w:cs="Calibri"/>
          <w:spacing w:val="1"/>
          <w:w w:val="101"/>
          <w:sz w:val="18"/>
          <w:szCs w:val="16"/>
        </w:rPr>
        <w:t>c</w:t>
      </w:r>
      <w:r w:rsidRPr="004558ED">
        <w:rPr>
          <w:rFonts w:eastAsia="Calibri" w:cs="Calibri"/>
          <w:spacing w:val="1"/>
          <w:w w:val="102"/>
          <w:sz w:val="18"/>
          <w:szCs w:val="16"/>
        </w:rPr>
        <w:t>a</w:t>
      </w:r>
      <w:r w:rsidRPr="004558ED">
        <w:rPr>
          <w:rFonts w:eastAsia="Calibri" w:cs="Calibri"/>
          <w:w w:val="101"/>
          <w:sz w:val="18"/>
          <w:szCs w:val="16"/>
        </w:rPr>
        <w:t>t</w:t>
      </w:r>
      <w:r w:rsidRPr="004558ED">
        <w:rPr>
          <w:rFonts w:eastAsia="Calibri" w:cs="Calibri"/>
          <w:w w:val="102"/>
          <w:sz w:val="18"/>
          <w:szCs w:val="16"/>
        </w:rPr>
        <w:t>o</w:t>
      </w:r>
      <w:r w:rsidRPr="004558ED">
        <w:rPr>
          <w:rFonts w:eastAsia="Calibri" w:cs="Calibri"/>
          <w:spacing w:val="1"/>
          <w:w w:val="102"/>
          <w:sz w:val="18"/>
          <w:szCs w:val="16"/>
        </w:rPr>
        <w:t>r.</w:t>
      </w:r>
    </w:p>
    <w:p w14:paraId="2F701A40" w14:textId="77777777" w:rsidR="002B1A16" w:rsidRPr="004558ED" w:rsidRDefault="002B1A16" w:rsidP="002B1A16">
      <w:pPr>
        <w:spacing w:before="12" w:line="220" w:lineRule="exact"/>
        <w:rPr>
          <w:sz w:val="24"/>
        </w:rPr>
      </w:pPr>
    </w:p>
    <w:p w14:paraId="2F701A41" w14:textId="77777777" w:rsidR="002B1A16" w:rsidRPr="004558ED" w:rsidRDefault="002B1A16" w:rsidP="002B1A16">
      <w:pPr>
        <w:ind w:left="150" w:right="-20"/>
        <w:rPr>
          <w:rFonts w:eastAsia="Calibri" w:cs="Calibri"/>
          <w:sz w:val="18"/>
          <w:szCs w:val="16"/>
        </w:rPr>
      </w:pPr>
      <w:r w:rsidRPr="004558ED">
        <w:rPr>
          <w:rFonts w:eastAsia="Calibri" w:cs="Calibri"/>
          <w:spacing w:val="1"/>
          <w:sz w:val="18"/>
          <w:szCs w:val="16"/>
        </w:rPr>
        <w:t>(</w:t>
      </w:r>
      <w:r w:rsidRPr="004558ED">
        <w:rPr>
          <w:rFonts w:eastAsia="Calibri" w:cs="Calibri"/>
          <w:spacing w:val="-1"/>
          <w:sz w:val="18"/>
          <w:szCs w:val="16"/>
        </w:rPr>
        <w:t>S</w:t>
      </w:r>
      <w:r w:rsidRPr="004558ED">
        <w:rPr>
          <w:rFonts w:eastAsia="Calibri" w:cs="Calibri"/>
          <w:sz w:val="18"/>
          <w:szCs w:val="16"/>
        </w:rPr>
        <w:t>IMS</w:t>
      </w:r>
      <w:r w:rsidRPr="004558ED">
        <w:rPr>
          <w:rFonts w:eastAsia="Calibri" w:cs="Calibri"/>
          <w:spacing w:val="5"/>
          <w:sz w:val="18"/>
          <w:szCs w:val="16"/>
        </w:rPr>
        <w:t xml:space="preserve"> </w:t>
      </w:r>
      <w:r w:rsidRPr="004558ED">
        <w:rPr>
          <w:rFonts w:eastAsia="Calibri" w:cs="Calibri"/>
          <w:sz w:val="18"/>
          <w:szCs w:val="16"/>
        </w:rPr>
        <w:t>=</w:t>
      </w:r>
      <w:r w:rsidRPr="004558ED">
        <w:rPr>
          <w:rFonts w:eastAsia="Calibri" w:cs="Calibri"/>
          <w:spacing w:val="2"/>
          <w:sz w:val="18"/>
          <w:szCs w:val="16"/>
        </w:rPr>
        <w:t xml:space="preserve"> </w:t>
      </w:r>
      <w:r w:rsidRPr="004558ED">
        <w:rPr>
          <w:rFonts w:eastAsia="Calibri" w:cs="Calibri"/>
          <w:spacing w:val="-1"/>
          <w:sz w:val="18"/>
          <w:szCs w:val="16"/>
        </w:rPr>
        <w:t>S</w:t>
      </w:r>
      <w:r w:rsidRPr="004558ED">
        <w:rPr>
          <w:rFonts w:eastAsia="Calibri" w:cs="Calibri"/>
          <w:sz w:val="18"/>
          <w:szCs w:val="16"/>
        </w:rPr>
        <w:t>t</w:t>
      </w:r>
      <w:r w:rsidRPr="004558ED">
        <w:rPr>
          <w:rFonts w:eastAsia="Calibri" w:cs="Calibri"/>
          <w:spacing w:val="1"/>
          <w:sz w:val="18"/>
          <w:szCs w:val="16"/>
        </w:rPr>
        <w:t>ud</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10"/>
          <w:sz w:val="18"/>
          <w:szCs w:val="16"/>
        </w:rPr>
        <w:t xml:space="preserve"> </w:t>
      </w:r>
      <w:r w:rsidRPr="004558ED">
        <w:rPr>
          <w:rFonts w:eastAsia="Calibri" w:cs="Calibri"/>
          <w:sz w:val="18"/>
          <w:szCs w:val="16"/>
        </w:rPr>
        <w:t>I</w:t>
      </w:r>
      <w:r w:rsidRPr="004558ED">
        <w:rPr>
          <w:rFonts w:eastAsia="Calibri" w:cs="Calibri"/>
          <w:spacing w:val="1"/>
          <w:sz w:val="18"/>
          <w:szCs w:val="16"/>
        </w:rPr>
        <w:t>nf</w:t>
      </w:r>
      <w:r w:rsidRPr="004558ED">
        <w:rPr>
          <w:rFonts w:eastAsia="Calibri" w:cs="Calibri"/>
          <w:sz w:val="18"/>
          <w:szCs w:val="16"/>
        </w:rPr>
        <w:t>o</w:t>
      </w:r>
      <w:r w:rsidRPr="004558ED">
        <w:rPr>
          <w:rFonts w:eastAsia="Calibri" w:cs="Calibri"/>
          <w:spacing w:val="1"/>
          <w:sz w:val="18"/>
          <w:szCs w:val="16"/>
        </w:rPr>
        <w:t>r</w:t>
      </w:r>
      <w:r w:rsidRPr="004558ED">
        <w:rPr>
          <w:rFonts w:eastAsia="Calibri" w:cs="Calibri"/>
          <w:spacing w:val="-1"/>
          <w:sz w:val="18"/>
          <w:szCs w:val="16"/>
        </w:rPr>
        <w:t>m</w:t>
      </w:r>
      <w:r w:rsidRPr="004558ED">
        <w:rPr>
          <w:rFonts w:eastAsia="Calibri" w:cs="Calibri"/>
          <w:spacing w:val="1"/>
          <w:sz w:val="18"/>
          <w:szCs w:val="16"/>
        </w:rPr>
        <w:t>a</w:t>
      </w:r>
      <w:r w:rsidRPr="004558ED">
        <w:rPr>
          <w:rFonts w:eastAsia="Calibri" w:cs="Calibri"/>
          <w:sz w:val="18"/>
          <w:szCs w:val="16"/>
        </w:rPr>
        <w:t>t</w:t>
      </w:r>
      <w:r w:rsidRPr="004558ED">
        <w:rPr>
          <w:rFonts w:eastAsia="Calibri" w:cs="Calibri"/>
          <w:spacing w:val="1"/>
          <w:sz w:val="18"/>
          <w:szCs w:val="16"/>
        </w:rPr>
        <w:t>i</w:t>
      </w:r>
      <w:r w:rsidRPr="004558ED">
        <w:rPr>
          <w:rFonts w:eastAsia="Calibri" w:cs="Calibri"/>
          <w:sz w:val="18"/>
          <w:szCs w:val="16"/>
        </w:rPr>
        <w:t>on</w:t>
      </w:r>
      <w:r w:rsidRPr="004558ED">
        <w:rPr>
          <w:rFonts w:eastAsia="Calibri" w:cs="Calibri"/>
          <w:spacing w:val="13"/>
          <w:sz w:val="18"/>
          <w:szCs w:val="16"/>
        </w:rPr>
        <w:t xml:space="preserve"> </w:t>
      </w:r>
      <w:r w:rsidRPr="004558ED">
        <w:rPr>
          <w:rFonts w:eastAsia="Calibri" w:cs="Calibri"/>
          <w:sz w:val="18"/>
          <w:szCs w:val="16"/>
        </w:rPr>
        <w:t>M</w:t>
      </w:r>
      <w:r w:rsidRPr="004558ED">
        <w:rPr>
          <w:rFonts w:eastAsia="Calibri" w:cs="Calibri"/>
          <w:spacing w:val="1"/>
          <w:sz w:val="18"/>
          <w:szCs w:val="16"/>
        </w:rPr>
        <w:t>ana</w:t>
      </w:r>
      <w:r w:rsidRPr="004558ED">
        <w:rPr>
          <w:rFonts w:eastAsia="Calibri" w:cs="Calibri"/>
          <w:sz w:val="18"/>
          <w:szCs w:val="16"/>
        </w:rPr>
        <w:t>ge</w:t>
      </w:r>
      <w:r w:rsidRPr="004558ED">
        <w:rPr>
          <w:rFonts w:eastAsia="Calibri" w:cs="Calibri"/>
          <w:spacing w:val="-1"/>
          <w:sz w:val="18"/>
          <w:szCs w:val="16"/>
        </w:rPr>
        <w:t>m</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12"/>
          <w:sz w:val="18"/>
          <w:szCs w:val="16"/>
        </w:rPr>
        <w:t xml:space="preserve"> </w:t>
      </w:r>
      <w:r w:rsidRPr="004558ED">
        <w:rPr>
          <w:rFonts w:eastAsia="Calibri" w:cs="Calibri"/>
          <w:spacing w:val="-1"/>
          <w:sz w:val="18"/>
          <w:szCs w:val="16"/>
        </w:rPr>
        <w:t>S</w:t>
      </w:r>
      <w:r w:rsidRPr="004558ED">
        <w:rPr>
          <w:rFonts w:eastAsia="Calibri" w:cs="Calibri"/>
          <w:spacing w:val="1"/>
          <w:sz w:val="18"/>
          <w:szCs w:val="16"/>
        </w:rPr>
        <w:t>ys</w:t>
      </w:r>
      <w:r w:rsidRPr="004558ED">
        <w:rPr>
          <w:rFonts w:eastAsia="Calibri" w:cs="Calibri"/>
          <w:sz w:val="18"/>
          <w:szCs w:val="16"/>
        </w:rPr>
        <w:t>te</w:t>
      </w:r>
      <w:r w:rsidRPr="004558ED">
        <w:rPr>
          <w:rFonts w:eastAsia="Calibri" w:cs="Calibri"/>
          <w:spacing w:val="-1"/>
          <w:sz w:val="18"/>
          <w:szCs w:val="16"/>
        </w:rPr>
        <w:t>m</w:t>
      </w:r>
      <w:r w:rsidRPr="004558ED">
        <w:rPr>
          <w:rFonts w:eastAsia="Calibri" w:cs="Calibri"/>
          <w:sz w:val="18"/>
          <w:szCs w:val="16"/>
        </w:rPr>
        <w:t>;</w:t>
      </w:r>
      <w:r w:rsidRPr="004558ED">
        <w:rPr>
          <w:rFonts w:eastAsia="Calibri" w:cs="Calibri"/>
          <w:spacing w:val="5"/>
          <w:sz w:val="18"/>
          <w:szCs w:val="16"/>
        </w:rPr>
        <w:t xml:space="preserve"> </w:t>
      </w:r>
      <w:r w:rsidRPr="004558ED">
        <w:rPr>
          <w:rFonts w:eastAsia="Calibri" w:cs="Calibri"/>
          <w:sz w:val="18"/>
          <w:szCs w:val="16"/>
        </w:rPr>
        <w:t>DPH</w:t>
      </w:r>
      <w:r w:rsidRPr="004558ED">
        <w:rPr>
          <w:rFonts w:eastAsia="Calibri" w:cs="Calibri"/>
          <w:spacing w:val="4"/>
          <w:sz w:val="18"/>
          <w:szCs w:val="16"/>
        </w:rPr>
        <w:t xml:space="preserve"> </w:t>
      </w:r>
      <w:r w:rsidRPr="004558ED">
        <w:rPr>
          <w:rFonts w:eastAsia="Calibri" w:cs="Calibri"/>
          <w:sz w:val="18"/>
          <w:szCs w:val="16"/>
        </w:rPr>
        <w:t>=</w:t>
      </w:r>
      <w:r w:rsidRPr="004558ED">
        <w:rPr>
          <w:rFonts w:eastAsia="Calibri" w:cs="Calibri"/>
          <w:spacing w:val="2"/>
          <w:sz w:val="18"/>
          <w:szCs w:val="16"/>
        </w:rPr>
        <w:t xml:space="preserve"> </w:t>
      </w:r>
      <w:r w:rsidRPr="004558ED">
        <w:rPr>
          <w:rFonts w:eastAsia="Calibri" w:cs="Calibri"/>
          <w:sz w:val="18"/>
          <w:szCs w:val="16"/>
        </w:rPr>
        <w:t>De</w:t>
      </w:r>
      <w:r w:rsidRPr="004558ED">
        <w:rPr>
          <w:rFonts w:eastAsia="Calibri" w:cs="Calibri"/>
          <w:spacing w:val="1"/>
          <w:sz w:val="18"/>
          <w:szCs w:val="16"/>
        </w:rPr>
        <w:t>part</w:t>
      </w:r>
      <w:r w:rsidRPr="004558ED">
        <w:rPr>
          <w:rFonts w:eastAsia="Calibri" w:cs="Calibri"/>
          <w:spacing w:val="-1"/>
          <w:sz w:val="18"/>
          <w:szCs w:val="16"/>
        </w:rPr>
        <w:t>m</w:t>
      </w:r>
      <w:r w:rsidRPr="004558ED">
        <w:rPr>
          <w:rFonts w:eastAsia="Calibri" w:cs="Calibri"/>
          <w:sz w:val="18"/>
          <w:szCs w:val="16"/>
        </w:rPr>
        <w:t>e</w:t>
      </w:r>
      <w:r w:rsidRPr="004558ED">
        <w:rPr>
          <w:rFonts w:eastAsia="Calibri" w:cs="Calibri"/>
          <w:spacing w:val="1"/>
          <w:sz w:val="18"/>
          <w:szCs w:val="16"/>
        </w:rPr>
        <w:t>n</w:t>
      </w:r>
      <w:r w:rsidRPr="004558ED">
        <w:rPr>
          <w:rFonts w:eastAsia="Calibri" w:cs="Calibri"/>
          <w:sz w:val="18"/>
          <w:szCs w:val="16"/>
        </w:rPr>
        <w:t>t</w:t>
      </w:r>
      <w:r w:rsidRPr="004558ED">
        <w:rPr>
          <w:rFonts w:eastAsia="Calibri" w:cs="Calibri"/>
          <w:spacing w:val="12"/>
          <w:sz w:val="18"/>
          <w:szCs w:val="16"/>
        </w:rPr>
        <w:t xml:space="preserve"> </w:t>
      </w:r>
      <w:r w:rsidRPr="004558ED">
        <w:rPr>
          <w:rFonts w:eastAsia="Calibri" w:cs="Calibri"/>
          <w:sz w:val="18"/>
          <w:szCs w:val="16"/>
        </w:rPr>
        <w:t>of</w:t>
      </w:r>
      <w:r w:rsidRPr="004558ED">
        <w:rPr>
          <w:rFonts w:eastAsia="Calibri" w:cs="Calibri"/>
          <w:spacing w:val="4"/>
          <w:sz w:val="18"/>
          <w:szCs w:val="16"/>
        </w:rPr>
        <w:t xml:space="preserve"> </w:t>
      </w:r>
      <w:r w:rsidRPr="004558ED">
        <w:rPr>
          <w:rFonts w:eastAsia="Calibri" w:cs="Calibri"/>
          <w:sz w:val="18"/>
          <w:szCs w:val="16"/>
        </w:rPr>
        <w:t>P</w:t>
      </w:r>
      <w:r w:rsidRPr="004558ED">
        <w:rPr>
          <w:rFonts w:eastAsia="Calibri" w:cs="Calibri"/>
          <w:spacing w:val="1"/>
          <w:sz w:val="18"/>
          <w:szCs w:val="16"/>
        </w:rPr>
        <w:t>ubli</w:t>
      </w:r>
      <w:r w:rsidRPr="004558ED">
        <w:rPr>
          <w:rFonts w:eastAsia="Calibri" w:cs="Calibri"/>
          <w:sz w:val="18"/>
          <w:szCs w:val="16"/>
        </w:rPr>
        <w:t>c</w:t>
      </w:r>
      <w:r w:rsidRPr="004558ED">
        <w:rPr>
          <w:rFonts w:eastAsia="Calibri" w:cs="Calibri"/>
          <w:spacing w:val="6"/>
          <w:sz w:val="18"/>
          <w:szCs w:val="16"/>
        </w:rPr>
        <w:t xml:space="preserve"> </w:t>
      </w:r>
      <w:r w:rsidRPr="004558ED">
        <w:rPr>
          <w:rFonts w:eastAsia="Calibri" w:cs="Calibri"/>
          <w:spacing w:val="-1"/>
          <w:sz w:val="18"/>
          <w:szCs w:val="16"/>
        </w:rPr>
        <w:t>H</w:t>
      </w:r>
      <w:r w:rsidRPr="004558ED">
        <w:rPr>
          <w:rFonts w:eastAsia="Calibri" w:cs="Calibri"/>
          <w:sz w:val="18"/>
          <w:szCs w:val="16"/>
        </w:rPr>
        <w:t>e</w:t>
      </w:r>
      <w:r w:rsidRPr="004558ED">
        <w:rPr>
          <w:rFonts w:eastAsia="Calibri" w:cs="Calibri"/>
          <w:spacing w:val="1"/>
          <w:sz w:val="18"/>
          <w:szCs w:val="16"/>
        </w:rPr>
        <w:t>al</w:t>
      </w:r>
      <w:r w:rsidRPr="004558ED">
        <w:rPr>
          <w:rFonts w:eastAsia="Calibri" w:cs="Calibri"/>
          <w:sz w:val="18"/>
          <w:szCs w:val="16"/>
        </w:rPr>
        <w:t>t</w:t>
      </w:r>
      <w:r w:rsidRPr="004558ED">
        <w:rPr>
          <w:rFonts w:eastAsia="Calibri" w:cs="Calibri"/>
          <w:spacing w:val="1"/>
          <w:sz w:val="18"/>
          <w:szCs w:val="16"/>
        </w:rPr>
        <w:t>h</w:t>
      </w:r>
      <w:r w:rsidRPr="004558ED">
        <w:rPr>
          <w:rFonts w:eastAsia="Calibri" w:cs="Calibri"/>
          <w:sz w:val="18"/>
          <w:szCs w:val="16"/>
        </w:rPr>
        <w:t>;</w:t>
      </w:r>
      <w:r w:rsidRPr="004558ED">
        <w:rPr>
          <w:rFonts w:eastAsia="Calibri" w:cs="Calibri"/>
          <w:spacing w:val="6"/>
          <w:sz w:val="18"/>
          <w:szCs w:val="16"/>
        </w:rPr>
        <w:t xml:space="preserve"> </w:t>
      </w:r>
      <w:r w:rsidRPr="004558ED">
        <w:rPr>
          <w:rFonts w:eastAsia="Calibri" w:cs="Calibri"/>
          <w:spacing w:val="-1"/>
          <w:sz w:val="18"/>
          <w:szCs w:val="16"/>
        </w:rPr>
        <w:t>SS</w:t>
      </w:r>
      <w:r w:rsidRPr="004558ED">
        <w:rPr>
          <w:rFonts w:eastAsia="Calibri" w:cs="Calibri"/>
          <w:sz w:val="18"/>
          <w:szCs w:val="16"/>
        </w:rPr>
        <w:t>DR</w:t>
      </w:r>
      <w:r w:rsidRPr="004558ED">
        <w:rPr>
          <w:rFonts w:eastAsia="Calibri" w:cs="Calibri"/>
          <w:spacing w:val="6"/>
          <w:sz w:val="18"/>
          <w:szCs w:val="16"/>
        </w:rPr>
        <w:t xml:space="preserve"> </w:t>
      </w:r>
      <w:r w:rsidRPr="004558ED">
        <w:rPr>
          <w:rFonts w:eastAsia="Calibri" w:cs="Calibri"/>
          <w:sz w:val="18"/>
          <w:szCs w:val="16"/>
        </w:rPr>
        <w:t>=</w:t>
      </w:r>
      <w:r w:rsidRPr="004558ED">
        <w:rPr>
          <w:rFonts w:eastAsia="Calibri" w:cs="Calibri"/>
          <w:spacing w:val="2"/>
          <w:sz w:val="18"/>
          <w:szCs w:val="16"/>
        </w:rPr>
        <w:t xml:space="preserve"> </w:t>
      </w:r>
      <w:r w:rsidRPr="004558ED">
        <w:rPr>
          <w:rFonts w:eastAsia="Calibri" w:cs="Calibri"/>
          <w:spacing w:val="-1"/>
          <w:sz w:val="18"/>
          <w:szCs w:val="16"/>
        </w:rPr>
        <w:t>S</w:t>
      </w:r>
      <w:r w:rsidRPr="004558ED">
        <w:rPr>
          <w:rFonts w:eastAsia="Calibri" w:cs="Calibri"/>
          <w:spacing w:val="1"/>
          <w:sz w:val="18"/>
          <w:szCs w:val="16"/>
        </w:rPr>
        <w:t>ch</w:t>
      </w:r>
      <w:r w:rsidRPr="004558ED">
        <w:rPr>
          <w:rFonts w:eastAsia="Calibri" w:cs="Calibri"/>
          <w:sz w:val="18"/>
          <w:szCs w:val="16"/>
        </w:rPr>
        <w:t>ool</w:t>
      </w:r>
      <w:r w:rsidRPr="004558ED">
        <w:rPr>
          <w:rFonts w:eastAsia="Calibri" w:cs="Calibri"/>
          <w:spacing w:val="9"/>
          <w:sz w:val="18"/>
          <w:szCs w:val="16"/>
        </w:rPr>
        <w:t xml:space="preserve"> </w:t>
      </w:r>
      <w:r w:rsidRPr="004558ED">
        <w:rPr>
          <w:rFonts w:eastAsia="Calibri" w:cs="Calibri"/>
          <w:spacing w:val="-1"/>
          <w:sz w:val="18"/>
          <w:szCs w:val="16"/>
        </w:rPr>
        <w:t>S</w:t>
      </w:r>
      <w:r w:rsidRPr="004558ED">
        <w:rPr>
          <w:rFonts w:eastAsia="Calibri" w:cs="Calibri"/>
          <w:spacing w:val="1"/>
          <w:sz w:val="18"/>
          <w:szCs w:val="16"/>
        </w:rPr>
        <w:t>af</w:t>
      </w:r>
      <w:r w:rsidRPr="004558ED">
        <w:rPr>
          <w:rFonts w:eastAsia="Calibri" w:cs="Calibri"/>
          <w:sz w:val="18"/>
          <w:szCs w:val="16"/>
        </w:rPr>
        <w:t>ety</w:t>
      </w:r>
      <w:r w:rsidRPr="004558ED">
        <w:rPr>
          <w:rFonts w:eastAsia="Calibri" w:cs="Calibri"/>
          <w:spacing w:val="6"/>
          <w:sz w:val="18"/>
          <w:szCs w:val="16"/>
        </w:rPr>
        <w:t xml:space="preserve"> </w:t>
      </w:r>
      <w:r w:rsidRPr="004558ED">
        <w:rPr>
          <w:rFonts w:eastAsia="Calibri" w:cs="Calibri"/>
          <w:spacing w:val="1"/>
          <w:sz w:val="18"/>
          <w:szCs w:val="16"/>
        </w:rPr>
        <w:t>an</w:t>
      </w:r>
      <w:r w:rsidRPr="004558ED">
        <w:rPr>
          <w:rFonts w:eastAsia="Calibri" w:cs="Calibri"/>
          <w:sz w:val="18"/>
          <w:szCs w:val="16"/>
        </w:rPr>
        <w:t>d</w:t>
      </w:r>
      <w:r w:rsidRPr="004558ED">
        <w:rPr>
          <w:rFonts w:eastAsia="Calibri" w:cs="Calibri"/>
          <w:spacing w:val="5"/>
          <w:sz w:val="18"/>
          <w:szCs w:val="16"/>
        </w:rPr>
        <w:t xml:space="preserve"> </w:t>
      </w:r>
      <w:r w:rsidRPr="004558ED">
        <w:rPr>
          <w:rFonts w:eastAsia="Calibri" w:cs="Calibri"/>
          <w:sz w:val="18"/>
          <w:szCs w:val="16"/>
        </w:rPr>
        <w:t>D</w:t>
      </w:r>
      <w:r w:rsidRPr="004558ED">
        <w:rPr>
          <w:rFonts w:eastAsia="Calibri" w:cs="Calibri"/>
          <w:spacing w:val="1"/>
          <w:sz w:val="18"/>
          <w:szCs w:val="16"/>
        </w:rPr>
        <w:t>isciplin</w:t>
      </w:r>
      <w:r w:rsidRPr="004558ED">
        <w:rPr>
          <w:rFonts w:eastAsia="Calibri" w:cs="Calibri"/>
          <w:sz w:val="18"/>
          <w:szCs w:val="16"/>
        </w:rPr>
        <w:t>e</w:t>
      </w:r>
      <w:r w:rsidRPr="004558ED">
        <w:rPr>
          <w:rFonts w:eastAsia="Calibri" w:cs="Calibri"/>
          <w:spacing w:val="10"/>
          <w:sz w:val="18"/>
          <w:szCs w:val="16"/>
        </w:rPr>
        <w:t xml:space="preserve"> </w:t>
      </w:r>
      <w:r w:rsidRPr="004558ED">
        <w:rPr>
          <w:rFonts w:eastAsia="Calibri" w:cs="Calibri"/>
          <w:w w:val="101"/>
          <w:sz w:val="18"/>
          <w:szCs w:val="16"/>
        </w:rPr>
        <w:t>Re</w:t>
      </w:r>
      <w:r w:rsidRPr="004558ED">
        <w:rPr>
          <w:rFonts w:eastAsia="Calibri" w:cs="Calibri"/>
          <w:spacing w:val="1"/>
          <w:w w:val="102"/>
          <w:sz w:val="18"/>
          <w:szCs w:val="16"/>
        </w:rPr>
        <w:t>p</w:t>
      </w:r>
      <w:r w:rsidRPr="004558ED">
        <w:rPr>
          <w:rFonts w:eastAsia="Calibri" w:cs="Calibri"/>
          <w:w w:val="102"/>
          <w:sz w:val="18"/>
          <w:szCs w:val="16"/>
        </w:rPr>
        <w:t>o</w:t>
      </w:r>
      <w:r w:rsidRPr="004558ED">
        <w:rPr>
          <w:rFonts w:eastAsia="Calibri" w:cs="Calibri"/>
          <w:spacing w:val="1"/>
          <w:w w:val="101"/>
          <w:sz w:val="18"/>
          <w:szCs w:val="16"/>
        </w:rPr>
        <w:t>rt</w:t>
      </w:r>
      <w:r w:rsidRPr="004558ED">
        <w:rPr>
          <w:rFonts w:eastAsia="Calibri" w:cs="Calibri"/>
          <w:w w:val="102"/>
          <w:sz w:val="18"/>
          <w:szCs w:val="16"/>
        </w:rPr>
        <w:t>)</w:t>
      </w:r>
    </w:p>
    <w:p w14:paraId="2F701A42" w14:textId="77777777" w:rsidR="002B1A16" w:rsidRPr="00C94DC3" w:rsidRDefault="002B1A16" w:rsidP="002B1A16">
      <w:pPr>
        <w:spacing w:before="1" w:line="280" w:lineRule="exac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2"/>
        <w:gridCol w:w="806"/>
        <w:gridCol w:w="806"/>
        <w:gridCol w:w="806"/>
        <w:gridCol w:w="806"/>
        <w:gridCol w:w="806"/>
        <w:gridCol w:w="809"/>
        <w:gridCol w:w="4449"/>
      </w:tblGrid>
      <w:tr w:rsidR="002B1A16" w:rsidRPr="004558ED" w14:paraId="2F701A48" w14:textId="77777777" w:rsidTr="00124E55">
        <w:trPr>
          <w:trHeight w:hRule="exact" w:val="238"/>
        </w:trPr>
        <w:tc>
          <w:tcPr>
            <w:tcW w:w="1773" w:type="pct"/>
            <w:vMerge w:val="restart"/>
            <w:shd w:val="clear" w:color="auto" w:fill="DBE5F1"/>
          </w:tcPr>
          <w:p w14:paraId="2F701A43" w14:textId="77777777" w:rsidR="002B1A16" w:rsidRPr="004558ED" w:rsidRDefault="002B1A16" w:rsidP="00124E55">
            <w:pPr>
              <w:spacing w:before="6" w:line="220" w:lineRule="exact"/>
              <w:rPr>
                <w:sz w:val="18"/>
                <w:szCs w:val="18"/>
              </w:rPr>
            </w:pPr>
          </w:p>
          <w:p w14:paraId="2F701A44" w14:textId="77777777" w:rsidR="002B1A16" w:rsidRPr="004558ED" w:rsidRDefault="002B1A16" w:rsidP="00124E55">
            <w:pPr>
              <w:ind w:left="5"/>
              <w:jc w:val="center"/>
              <w:rPr>
                <w:rFonts w:eastAsia="Calibri" w:cs="Calibri"/>
                <w:sz w:val="18"/>
                <w:szCs w:val="18"/>
              </w:rPr>
            </w:pPr>
            <w:r w:rsidRPr="004558ED">
              <w:rPr>
                <w:rFonts w:eastAsia="Calibri" w:cs="Calibri"/>
                <w:b/>
                <w:bCs/>
                <w:spacing w:val="1"/>
                <w:sz w:val="18"/>
                <w:szCs w:val="18"/>
              </w:rPr>
              <w:t>Me</w:t>
            </w:r>
            <w:r w:rsidRPr="004558ED">
              <w:rPr>
                <w:rFonts w:eastAsia="Calibri" w:cs="Calibri"/>
                <w:b/>
                <w:bCs/>
                <w:w w:val="99"/>
                <w:sz w:val="18"/>
                <w:szCs w:val="18"/>
              </w:rPr>
              <w:t>as</w:t>
            </w:r>
            <w:r w:rsidRPr="004558ED">
              <w:rPr>
                <w:rFonts w:eastAsia="Calibri" w:cs="Calibri"/>
                <w:b/>
                <w:bCs/>
                <w:spacing w:val="-1"/>
                <w:w w:val="99"/>
                <w:sz w:val="18"/>
                <w:szCs w:val="18"/>
              </w:rPr>
              <w:t>u</w:t>
            </w:r>
            <w:r w:rsidRPr="004558ED">
              <w:rPr>
                <w:rFonts w:eastAsia="Calibri" w:cs="Calibri"/>
                <w:b/>
                <w:bCs/>
                <w:sz w:val="18"/>
                <w:szCs w:val="18"/>
              </w:rPr>
              <w:t>re</w:t>
            </w:r>
          </w:p>
        </w:tc>
        <w:tc>
          <w:tcPr>
            <w:tcW w:w="1680" w:type="pct"/>
            <w:gridSpan w:val="6"/>
            <w:shd w:val="clear" w:color="auto" w:fill="DBE5F1"/>
          </w:tcPr>
          <w:p w14:paraId="2F701A45" w14:textId="77777777" w:rsidR="002B1A16" w:rsidRPr="004558ED" w:rsidRDefault="002B1A16" w:rsidP="00124E55">
            <w:pPr>
              <w:spacing w:line="208" w:lineRule="exact"/>
              <w:ind w:left="1266" w:right="-20"/>
              <w:rPr>
                <w:rFonts w:eastAsia="Calibri" w:cs="Calibri"/>
                <w:sz w:val="18"/>
                <w:szCs w:val="18"/>
              </w:rPr>
            </w:pPr>
            <w:r w:rsidRPr="004558ED">
              <w:rPr>
                <w:rFonts w:eastAsia="Calibri" w:cs="Calibri"/>
                <w:b/>
                <w:bCs/>
                <w:spacing w:val="1"/>
                <w:position w:val="1"/>
                <w:sz w:val="18"/>
                <w:szCs w:val="18"/>
              </w:rPr>
              <w:t>Me</w:t>
            </w:r>
            <w:r w:rsidRPr="004558ED">
              <w:rPr>
                <w:rFonts w:eastAsia="Calibri" w:cs="Calibri"/>
                <w:b/>
                <w:bCs/>
                <w:position w:val="1"/>
                <w:sz w:val="18"/>
                <w:szCs w:val="18"/>
              </w:rPr>
              <w:t>as</w:t>
            </w:r>
            <w:r w:rsidRPr="004558ED">
              <w:rPr>
                <w:rFonts w:eastAsia="Calibri" w:cs="Calibri"/>
                <w:b/>
                <w:bCs/>
                <w:spacing w:val="-1"/>
                <w:position w:val="1"/>
                <w:sz w:val="18"/>
                <w:szCs w:val="18"/>
              </w:rPr>
              <w:t>u</w:t>
            </w:r>
            <w:r w:rsidRPr="004558ED">
              <w:rPr>
                <w:rFonts w:eastAsia="Calibri" w:cs="Calibri"/>
                <w:b/>
                <w:bCs/>
                <w:spacing w:val="1"/>
                <w:position w:val="1"/>
                <w:sz w:val="18"/>
                <w:szCs w:val="18"/>
              </w:rPr>
              <w:t>r</w:t>
            </w:r>
            <w:r w:rsidRPr="004558ED">
              <w:rPr>
                <w:rFonts w:eastAsia="Calibri" w:cs="Calibri"/>
                <w:b/>
                <w:bCs/>
                <w:position w:val="1"/>
                <w:sz w:val="18"/>
                <w:szCs w:val="18"/>
              </w:rPr>
              <w:t>a</w:t>
            </w:r>
            <w:r w:rsidRPr="004558ED">
              <w:rPr>
                <w:rFonts w:eastAsia="Calibri" w:cs="Calibri"/>
                <w:b/>
                <w:bCs/>
                <w:spacing w:val="-1"/>
                <w:position w:val="1"/>
                <w:sz w:val="18"/>
                <w:szCs w:val="18"/>
              </w:rPr>
              <w:t>bl</w:t>
            </w:r>
            <w:r w:rsidRPr="004558ED">
              <w:rPr>
                <w:rFonts w:eastAsia="Calibri" w:cs="Calibri"/>
                <w:b/>
                <w:bCs/>
                <w:position w:val="1"/>
                <w:sz w:val="18"/>
                <w:szCs w:val="18"/>
              </w:rPr>
              <w:t>e</w:t>
            </w:r>
            <w:r w:rsidRPr="004558ED">
              <w:rPr>
                <w:rFonts w:eastAsia="Calibri" w:cs="Calibri"/>
                <w:b/>
                <w:bCs/>
                <w:spacing w:val="-3"/>
                <w:position w:val="1"/>
                <w:sz w:val="18"/>
                <w:szCs w:val="18"/>
              </w:rPr>
              <w:t xml:space="preserve"> </w:t>
            </w:r>
            <w:r w:rsidRPr="004558ED">
              <w:rPr>
                <w:rFonts w:eastAsia="Calibri" w:cs="Calibri"/>
                <w:b/>
                <w:bCs/>
                <w:spacing w:val="-1"/>
                <w:position w:val="1"/>
                <w:sz w:val="18"/>
                <w:szCs w:val="18"/>
              </w:rPr>
              <w:t>Annu</w:t>
            </w:r>
            <w:r w:rsidRPr="004558ED">
              <w:rPr>
                <w:rFonts w:eastAsia="Calibri" w:cs="Calibri"/>
                <w:b/>
                <w:bCs/>
                <w:position w:val="1"/>
                <w:sz w:val="18"/>
                <w:szCs w:val="18"/>
              </w:rPr>
              <w:t>al</w:t>
            </w:r>
            <w:r w:rsidRPr="004558ED">
              <w:rPr>
                <w:rFonts w:eastAsia="Calibri" w:cs="Calibri"/>
                <w:b/>
                <w:bCs/>
                <w:spacing w:val="-6"/>
                <w:position w:val="1"/>
                <w:sz w:val="18"/>
                <w:szCs w:val="18"/>
              </w:rPr>
              <w:t xml:space="preserve"> </w:t>
            </w:r>
            <w:r w:rsidRPr="004558ED">
              <w:rPr>
                <w:rFonts w:eastAsia="Calibri" w:cs="Calibri"/>
                <w:b/>
                <w:bCs/>
                <w:spacing w:val="1"/>
                <w:position w:val="1"/>
                <w:sz w:val="18"/>
                <w:szCs w:val="18"/>
              </w:rPr>
              <w:t>G</w:t>
            </w:r>
            <w:r w:rsidRPr="004558ED">
              <w:rPr>
                <w:rFonts w:eastAsia="Calibri" w:cs="Calibri"/>
                <w:b/>
                <w:bCs/>
                <w:spacing w:val="-1"/>
                <w:position w:val="1"/>
                <w:sz w:val="18"/>
                <w:szCs w:val="18"/>
              </w:rPr>
              <w:t>o</w:t>
            </w:r>
            <w:r w:rsidRPr="004558ED">
              <w:rPr>
                <w:rFonts w:eastAsia="Calibri" w:cs="Calibri"/>
                <w:b/>
                <w:bCs/>
                <w:position w:val="1"/>
                <w:sz w:val="18"/>
                <w:szCs w:val="18"/>
              </w:rPr>
              <w:t>a</w:t>
            </w:r>
            <w:r w:rsidRPr="004558ED">
              <w:rPr>
                <w:rFonts w:eastAsia="Calibri" w:cs="Calibri"/>
                <w:b/>
                <w:bCs/>
                <w:spacing w:val="-1"/>
                <w:position w:val="1"/>
                <w:sz w:val="18"/>
                <w:szCs w:val="18"/>
              </w:rPr>
              <w:t>l</w:t>
            </w:r>
            <w:r w:rsidRPr="004558ED">
              <w:rPr>
                <w:rFonts w:eastAsia="Calibri" w:cs="Calibri"/>
                <w:b/>
                <w:bCs/>
                <w:position w:val="1"/>
                <w:sz w:val="18"/>
                <w:szCs w:val="18"/>
              </w:rPr>
              <w:t>s</w:t>
            </w:r>
            <w:r w:rsidRPr="004558ED">
              <w:rPr>
                <w:rFonts w:eastAsia="Calibri" w:cs="Calibri"/>
                <w:b/>
                <w:bCs/>
                <w:spacing w:val="-3"/>
                <w:position w:val="1"/>
                <w:sz w:val="18"/>
                <w:szCs w:val="18"/>
              </w:rPr>
              <w:t xml:space="preserve"> </w:t>
            </w:r>
            <w:r w:rsidRPr="004558ED">
              <w:rPr>
                <w:rFonts w:eastAsia="Calibri" w:cs="Calibri"/>
                <w:b/>
                <w:bCs/>
                <w:spacing w:val="-1"/>
                <w:position w:val="1"/>
                <w:sz w:val="18"/>
                <w:szCs w:val="18"/>
              </w:rPr>
              <w:t>(</w:t>
            </w:r>
            <w:r w:rsidRPr="004558ED">
              <w:rPr>
                <w:rFonts w:eastAsia="Calibri" w:cs="Calibri"/>
                <w:b/>
                <w:bCs/>
                <w:spacing w:val="1"/>
                <w:position w:val="1"/>
                <w:sz w:val="18"/>
                <w:szCs w:val="18"/>
              </w:rPr>
              <w:t>M</w:t>
            </w:r>
            <w:r w:rsidRPr="004558ED">
              <w:rPr>
                <w:rFonts w:eastAsia="Calibri" w:cs="Calibri"/>
                <w:b/>
                <w:bCs/>
                <w:spacing w:val="-1"/>
                <w:position w:val="1"/>
                <w:sz w:val="18"/>
                <w:szCs w:val="18"/>
              </w:rPr>
              <w:t>A</w:t>
            </w:r>
            <w:r w:rsidRPr="004558ED">
              <w:rPr>
                <w:rFonts w:eastAsia="Calibri" w:cs="Calibri"/>
                <w:b/>
                <w:bCs/>
                <w:spacing w:val="1"/>
                <w:position w:val="1"/>
                <w:sz w:val="18"/>
                <w:szCs w:val="18"/>
              </w:rPr>
              <w:t>G</w:t>
            </w:r>
            <w:r w:rsidRPr="004558ED">
              <w:rPr>
                <w:rFonts w:eastAsia="Calibri" w:cs="Calibri"/>
                <w:b/>
                <w:bCs/>
                <w:position w:val="1"/>
                <w:sz w:val="18"/>
                <w:szCs w:val="18"/>
              </w:rPr>
              <w:t>s)</w:t>
            </w:r>
          </w:p>
        </w:tc>
        <w:tc>
          <w:tcPr>
            <w:tcW w:w="1548" w:type="pct"/>
            <w:vMerge w:val="restart"/>
            <w:shd w:val="clear" w:color="auto" w:fill="DBE5F1"/>
          </w:tcPr>
          <w:p w14:paraId="2F701A46" w14:textId="77777777" w:rsidR="002B1A16" w:rsidRPr="004558ED" w:rsidRDefault="002B1A16" w:rsidP="00124E55">
            <w:pPr>
              <w:spacing w:before="8" w:line="220" w:lineRule="exact"/>
              <w:rPr>
                <w:sz w:val="18"/>
                <w:szCs w:val="18"/>
              </w:rPr>
            </w:pPr>
          </w:p>
          <w:p w14:paraId="2F701A47" w14:textId="77777777" w:rsidR="002B1A16" w:rsidRPr="004558ED" w:rsidRDefault="002B1A16" w:rsidP="00124E55">
            <w:pPr>
              <w:ind w:left="-20" w:right="-13"/>
              <w:jc w:val="center"/>
              <w:rPr>
                <w:rFonts w:eastAsia="Calibri" w:cs="Calibri"/>
                <w:sz w:val="18"/>
                <w:szCs w:val="18"/>
              </w:rPr>
            </w:pPr>
            <w:r w:rsidRPr="004558ED">
              <w:rPr>
                <w:rFonts w:eastAsia="Calibri" w:cs="Calibri"/>
                <w:b/>
                <w:bCs/>
                <w:spacing w:val="-1"/>
                <w:w w:val="99"/>
                <w:sz w:val="18"/>
                <w:szCs w:val="18"/>
              </w:rPr>
              <w:t>No</w:t>
            </w:r>
            <w:r w:rsidRPr="004558ED">
              <w:rPr>
                <w:rFonts w:eastAsia="Calibri" w:cs="Calibri"/>
                <w:b/>
                <w:bCs/>
                <w:w w:val="99"/>
                <w:sz w:val="18"/>
                <w:szCs w:val="18"/>
              </w:rPr>
              <w:t>t</w:t>
            </w:r>
            <w:r w:rsidRPr="004558ED">
              <w:rPr>
                <w:rFonts w:eastAsia="Calibri" w:cs="Calibri"/>
                <w:b/>
                <w:bCs/>
                <w:spacing w:val="1"/>
                <w:sz w:val="18"/>
                <w:szCs w:val="18"/>
              </w:rPr>
              <w:t>e</w:t>
            </w:r>
            <w:r w:rsidRPr="004558ED">
              <w:rPr>
                <w:rFonts w:eastAsia="Calibri" w:cs="Calibri"/>
                <w:b/>
                <w:bCs/>
                <w:w w:val="99"/>
                <w:sz w:val="18"/>
                <w:szCs w:val="18"/>
              </w:rPr>
              <w:t>s</w:t>
            </w:r>
          </w:p>
        </w:tc>
      </w:tr>
      <w:tr w:rsidR="002B1A16" w:rsidRPr="004558ED" w14:paraId="2F701A57" w14:textId="77777777" w:rsidTr="00124E55">
        <w:trPr>
          <w:trHeight w:hRule="exact" w:val="475"/>
        </w:trPr>
        <w:tc>
          <w:tcPr>
            <w:tcW w:w="1773" w:type="pct"/>
            <w:vMerge/>
            <w:shd w:val="clear" w:color="auto" w:fill="DBE5F1"/>
          </w:tcPr>
          <w:p w14:paraId="2F701A49" w14:textId="77777777" w:rsidR="002B1A16" w:rsidRPr="004558ED" w:rsidRDefault="002B1A16" w:rsidP="00124E55">
            <w:pPr>
              <w:rPr>
                <w:sz w:val="18"/>
                <w:szCs w:val="18"/>
              </w:rPr>
            </w:pPr>
          </w:p>
        </w:tc>
        <w:tc>
          <w:tcPr>
            <w:tcW w:w="280" w:type="pct"/>
            <w:shd w:val="clear" w:color="auto" w:fill="DBE5F1"/>
          </w:tcPr>
          <w:p w14:paraId="2F701A4A" w14:textId="77777777" w:rsidR="002B1A16" w:rsidRPr="004558ED" w:rsidRDefault="002B1A16" w:rsidP="00124E55">
            <w:pPr>
              <w:ind w:left="198" w:right="173"/>
              <w:jc w:val="center"/>
              <w:rPr>
                <w:rFonts w:eastAsia="Calibri" w:cs="Calibri"/>
                <w:sz w:val="18"/>
                <w:szCs w:val="18"/>
              </w:rPr>
            </w:pPr>
            <w:r w:rsidRPr="004558ED">
              <w:rPr>
                <w:rFonts w:eastAsia="Calibri" w:cs="Calibri"/>
                <w:b/>
                <w:bCs/>
                <w:w w:val="99"/>
                <w:sz w:val="18"/>
                <w:szCs w:val="18"/>
              </w:rPr>
              <w:t>2011</w:t>
            </w:r>
          </w:p>
          <w:p w14:paraId="2F701A4B" w14:textId="77777777" w:rsidR="002B1A16" w:rsidRPr="004558ED" w:rsidRDefault="002B1A16" w:rsidP="00124E55">
            <w:pPr>
              <w:spacing w:before="18" w:line="218" w:lineRule="exact"/>
              <w:ind w:left="66" w:right="44"/>
              <w:jc w:val="center"/>
              <w:rPr>
                <w:rFonts w:eastAsia="Calibri" w:cs="Calibri"/>
                <w:sz w:val="18"/>
                <w:szCs w:val="18"/>
              </w:rPr>
            </w:pPr>
            <w:r w:rsidRPr="004558ED">
              <w:rPr>
                <w:rFonts w:eastAsia="Calibri" w:cs="Calibri"/>
                <w:b/>
                <w:bCs/>
                <w:w w:val="99"/>
                <w:sz w:val="18"/>
                <w:szCs w:val="18"/>
              </w:rPr>
              <w:t>Bas</w:t>
            </w:r>
            <w:r w:rsidRPr="004558ED">
              <w:rPr>
                <w:rFonts w:eastAsia="Calibri" w:cs="Calibri"/>
                <w:b/>
                <w:bCs/>
                <w:spacing w:val="1"/>
                <w:sz w:val="18"/>
                <w:szCs w:val="18"/>
              </w:rPr>
              <w:t>e</w:t>
            </w:r>
            <w:r w:rsidRPr="004558ED">
              <w:rPr>
                <w:rFonts w:eastAsia="Calibri" w:cs="Calibri"/>
                <w:b/>
                <w:bCs/>
                <w:spacing w:val="-1"/>
                <w:w w:val="99"/>
                <w:sz w:val="18"/>
                <w:szCs w:val="18"/>
              </w:rPr>
              <w:t>lin</w:t>
            </w:r>
            <w:r w:rsidRPr="004558ED">
              <w:rPr>
                <w:rFonts w:eastAsia="Calibri" w:cs="Calibri"/>
                <w:b/>
                <w:bCs/>
                <w:sz w:val="18"/>
                <w:szCs w:val="18"/>
              </w:rPr>
              <w:t>e</w:t>
            </w:r>
          </w:p>
        </w:tc>
        <w:tc>
          <w:tcPr>
            <w:tcW w:w="280" w:type="pct"/>
            <w:shd w:val="clear" w:color="auto" w:fill="DBE5F1"/>
          </w:tcPr>
          <w:p w14:paraId="2F701A4C" w14:textId="77777777" w:rsidR="002B1A16" w:rsidRPr="004558ED" w:rsidRDefault="002B1A16" w:rsidP="00124E55">
            <w:pPr>
              <w:ind w:left="232" w:right="-20"/>
              <w:rPr>
                <w:rFonts w:eastAsia="Calibri" w:cs="Calibri"/>
                <w:sz w:val="18"/>
                <w:szCs w:val="18"/>
              </w:rPr>
            </w:pPr>
            <w:r w:rsidRPr="004558ED">
              <w:rPr>
                <w:rFonts w:eastAsia="Calibri" w:cs="Calibri"/>
                <w:b/>
                <w:bCs/>
                <w:sz w:val="18"/>
                <w:szCs w:val="18"/>
              </w:rPr>
              <w:t>2012</w:t>
            </w:r>
          </w:p>
          <w:p w14:paraId="2F701A4D" w14:textId="77777777" w:rsidR="002B1A16" w:rsidRPr="004558ED" w:rsidRDefault="002B1A16" w:rsidP="00124E55">
            <w:pPr>
              <w:spacing w:before="18" w:line="218" w:lineRule="exact"/>
              <w:ind w:left="177" w:right="-20"/>
              <w:rPr>
                <w:rFonts w:eastAsia="Calibri" w:cs="Calibri"/>
                <w:sz w:val="18"/>
                <w:szCs w:val="18"/>
              </w:rPr>
            </w:pPr>
            <w:r w:rsidRPr="004558ED">
              <w:rPr>
                <w:rFonts w:eastAsia="Calibri" w:cs="Calibri"/>
                <w:b/>
                <w:bCs/>
                <w:spacing w:val="-1"/>
                <w:sz w:val="18"/>
                <w:szCs w:val="18"/>
              </w:rPr>
              <w:t>Ac</w:t>
            </w:r>
            <w:r w:rsidRPr="004558ED">
              <w:rPr>
                <w:rFonts w:eastAsia="Calibri" w:cs="Calibri"/>
                <w:b/>
                <w:bCs/>
                <w:sz w:val="18"/>
                <w:szCs w:val="18"/>
              </w:rPr>
              <w:t>t</w:t>
            </w:r>
            <w:r w:rsidRPr="004558ED">
              <w:rPr>
                <w:rFonts w:eastAsia="Calibri" w:cs="Calibri"/>
                <w:b/>
                <w:bCs/>
                <w:spacing w:val="-1"/>
                <w:sz w:val="18"/>
                <w:szCs w:val="18"/>
              </w:rPr>
              <w:t>u</w:t>
            </w:r>
            <w:r w:rsidRPr="004558ED">
              <w:rPr>
                <w:rFonts w:eastAsia="Calibri" w:cs="Calibri"/>
                <w:b/>
                <w:bCs/>
                <w:sz w:val="18"/>
                <w:szCs w:val="18"/>
              </w:rPr>
              <w:t>al</w:t>
            </w:r>
          </w:p>
        </w:tc>
        <w:tc>
          <w:tcPr>
            <w:tcW w:w="280" w:type="pct"/>
            <w:shd w:val="clear" w:color="auto" w:fill="DBE5F1"/>
          </w:tcPr>
          <w:p w14:paraId="2F701A4E" w14:textId="77777777" w:rsidR="002B1A16" w:rsidRPr="004558ED" w:rsidRDefault="002B1A16" w:rsidP="00124E55">
            <w:pPr>
              <w:ind w:left="232" w:right="-20"/>
              <w:rPr>
                <w:rFonts w:eastAsia="Calibri" w:cs="Calibri"/>
                <w:sz w:val="18"/>
                <w:szCs w:val="18"/>
              </w:rPr>
            </w:pPr>
            <w:r w:rsidRPr="004558ED">
              <w:rPr>
                <w:rFonts w:eastAsia="Calibri" w:cs="Calibri"/>
                <w:b/>
                <w:bCs/>
                <w:sz w:val="18"/>
                <w:szCs w:val="18"/>
              </w:rPr>
              <w:t>2013</w:t>
            </w:r>
          </w:p>
          <w:p w14:paraId="2F701A4F" w14:textId="77777777" w:rsidR="002B1A16" w:rsidRPr="004558ED" w:rsidRDefault="002B1A16" w:rsidP="00124E55">
            <w:pPr>
              <w:spacing w:before="18" w:line="218" w:lineRule="exact"/>
              <w:ind w:left="177" w:right="-20"/>
              <w:rPr>
                <w:rFonts w:eastAsia="Calibri" w:cs="Calibri"/>
                <w:sz w:val="18"/>
                <w:szCs w:val="18"/>
              </w:rPr>
            </w:pPr>
            <w:r w:rsidRPr="004558ED">
              <w:rPr>
                <w:rFonts w:eastAsia="Calibri" w:cs="Calibri"/>
                <w:b/>
                <w:bCs/>
                <w:spacing w:val="-1"/>
                <w:sz w:val="18"/>
                <w:szCs w:val="18"/>
              </w:rPr>
              <w:t>Ac</w:t>
            </w:r>
            <w:r w:rsidRPr="004558ED">
              <w:rPr>
                <w:rFonts w:eastAsia="Calibri" w:cs="Calibri"/>
                <w:b/>
                <w:bCs/>
                <w:sz w:val="18"/>
                <w:szCs w:val="18"/>
              </w:rPr>
              <w:t>t</w:t>
            </w:r>
            <w:r w:rsidRPr="004558ED">
              <w:rPr>
                <w:rFonts w:eastAsia="Calibri" w:cs="Calibri"/>
                <w:b/>
                <w:bCs/>
                <w:spacing w:val="-1"/>
                <w:sz w:val="18"/>
                <w:szCs w:val="18"/>
              </w:rPr>
              <w:t>u</w:t>
            </w:r>
            <w:r w:rsidRPr="004558ED">
              <w:rPr>
                <w:rFonts w:eastAsia="Calibri" w:cs="Calibri"/>
                <w:b/>
                <w:bCs/>
                <w:sz w:val="18"/>
                <w:szCs w:val="18"/>
              </w:rPr>
              <w:t>al</w:t>
            </w:r>
          </w:p>
        </w:tc>
        <w:tc>
          <w:tcPr>
            <w:tcW w:w="280" w:type="pct"/>
            <w:shd w:val="clear" w:color="auto" w:fill="DBE5F1"/>
          </w:tcPr>
          <w:p w14:paraId="2F701A50" w14:textId="77777777" w:rsidR="002B1A16" w:rsidRPr="004558ED" w:rsidRDefault="002B1A16" w:rsidP="00124E55">
            <w:pPr>
              <w:ind w:left="232" w:right="-20"/>
              <w:rPr>
                <w:rFonts w:eastAsia="Calibri" w:cs="Calibri"/>
                <w:sz w:val="18"/>
                <w:szCs w:val="18"/>
              </w:rPr>
            </w:pPr>
            <w:r w:rsidRPr="004558ED">
              <w:rPr>
                <w:rFonts w:eastAsia="Calibri" w:cs="Calibri"/>
                <w:b/>
                <w:bCs/>
                <w:sz w:val="18"/>
                <w:szCs w:val="18"/>
              </w:rPr>
              <w:t>2015</w:t>
            </w:r>
          </w:p>
          <w:p w14:paraId="2F701A51" w14:textId="77777777" w:rsidR="002B1A16" w:rsidRPr="004558ED" w:rsidRDefault="002B1A16" w:rsidP="00124E55">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280" w:type="pct"/>
            <w:shd w:val="clear" w:color="auto" w:fill="DBE5F1"/>
          </w:tcPr>
          <w:p w14:paraId="2F701A52" w14:textId="77777777" w:rsidR="002B1A16" w:rsidRPr="004558ED" w:rsidRDefault="002B1A16" w:rsidP="00124E55">
            <w:pPr>
              <w:ind w:left="232" w:right="-20"/>
              <w:rPr>
                <w:rFonts w:eastAsia="Calibri" w:cs="Calibri"/>
                <w:sz w:val="18"/>
                <w:szCs w:val="18"/>
              </w:rPr>
            </w:pPr>
            <w:r w:rsidRPr="004558ED">
              <w:rPr>
                <w:rFonts w:eastAsia="Calibri" w:cs="Calibri"/>
                <w:b/>
                <w:bCs/>
                <w:sz w:val="18"/>
                <w:szCs w:val="18"/>
              </w:rPr>
              <w:t>2016</w:t>
            </w:r>
          </w:p>
          <w:p w14:paraId="2F701A53" w14:textId="77777777" w:rsidR="002B1A16" w:rsidRPr="004558ED" w:rsidRDefault="002B1A16" w:rsidP="00124E55">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281" w:type="pct"/>
            <w:shd w:val="clear" w:color="auto" w:fill="DBE5F1"/>
          </w:tcPr>
          <w:p w14:paraId="2F701A54" w14:textId="77777777" w:rsidR="002B1A16" w:rsidRPr="004558ED" w:rsidRDefault="002B1A16" w:rsidP="00124E55">
            <w:pPr>
              <w:ind w:left="232" w:right="-20"/>
              <w:rPr>
                <w:rFonts w:eastAsia="Calibri" w:cs="Calibri"/>
                <w:sz w:val="18"/>
                <w:szCs w:val="18"/>
              </w:rPr>
            </w:pPr>
            <w:r w:rsidRPr="004558ED">
              <w:rPr>
                <w:rFonts w:eastAsia="Calibri" w:cs="Calibri"/>
                <w:b/>
                <w:bCs/>
                <w:sz w:val="18"/>
                <w:szCs w:val="18"/>
              </w:rPr>
              <w:t>2017</w:t>
            </w:r>
          </w:p>
          <w:p w14:paraId="2F701A55" w14:textId="77777777" w:rsidR="002B1A16" w:rsidRPr="004558ED" w:rsidRDefault="002B1A16" w:rsidP="00124E55">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1548" w:type="pct"/>
            <w:vMerge/>
            <w:shd w:val="clear" w:color="auto" w:fill="DBE5F1"/>
          </w:tcPr>
          <w:p w14:paraId="2F701A56" w14:textId="77777777" w:rsidR="002B1A16" w:rsidRPr="004558ED" w:rsidRDefault="002B1A16" w:rsidP="00124E55">
            <w:pPr>
              <w:rPr>
                <w:sz w:val="18"/>
                <w:szCs w:val="18"/>
              </w:rPr>
            </w:pPr>
          </w:p>
        </w:tc>
      </w:tr>
      <w:tr w:rsidR="002B1A16" w:rsidRPr="004558ED" w14:paraId="2F701A59" w14:textId="77777777" w:rsidTr="00124E55">
        <w:trPr>
          <w:trHeight w:hRule="exact" w:val="230"/>
        </w:trPr>
        <w:tc>
          <w:tcPr>
            <w:tcW w:w="5000" w:type="pct"/>
            <w:gridSpan w:val="8"/>
            <w:shd w:val="clear" w:color="auto" w:fill="B8CCE4"/>
          </w:tcPr>
          <w:p w14:paraId="2F701A58" w14:textId="77777777" w:rsidR="002B1A16" w:rsidRPr="004558ED" w:rsidRDefault="002B1A16" w:rsidP="00124E55">
            <w:pPr>
              <w:ind w:left="21" w:right="-20"/>
              <w:rPr>
                <w:rFonts w:eastAsia="Calibri" w:cs="Calibri"/>
                <w:sz w:val="18"/>
                <w:szCs w:val="18"/>
              </w:rPr>
            </w:pPr>
            <w:r w:rsidRPr="004558ED">
              <w:rPr>
                <w:rFonts w:eastAsia="Calibri" w:cs="Calibri"/>
                <w:b/>
                <w:bCs/>
                <w:spacing w:val="-1"/>
                <w:sz w:val="18"/>
                <w:szCs w:val="18"/>
              </w:rPr>
              <w:t>MG</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z w:val="18"/>
                <w:szCs w:val="18"/>
              </w:rPr>
              <w:t>C</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69</w:t>
            </w:r>
            <w:r w:rsidRPr="004558ED">
              <w:rPr>
                <w:rFonts w:eastAsia="Calibri" w:cs="Calibri"/>
                <w:b/>
                <w:bCs/>
                <w:sz w:val="18"/>
                <w:szCs w:val="18"/>
              </w:rPr>
              <w:t xml:space="preserve">, </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ec</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5"/>
                <w:sz w:val="18"/>
                <w:szCs w:val="18"/>
              </w:rPr>
              <w:t xml:space="preserve"> </w:t>
            </w:r>
            <w:r w:rsidRPr="004558ED">
              <w:rPr>
                <w:rFonts w:eastAsia="Calibri" w:cs="Calibri"/>
                <w:b/>
                <w:bCs/>
                <w:spacing w:val="-1"/>
                <w:sz w:val="18"/>
                <w:szCs w:val="18"/>
              </w:rPr>
              <w:t>1</w:t>
            </w:r>
            <w:r w:rsidRPr="004558ED">
              <w:rPr>
                <w:rFonts w:eastAsia="Calibri" w:cs="Calibri"/>
                <w:b/>
                <w:bCs/>
                <w:spacing w:val="1"/>
                <w:sz w:val="18"/>
                <w:szCs w:val="18"/>
              </w:rPr>
              <w:t>J</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c ):</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1</w:t>
            </w:r>
            <w:r w:rsidRPr="004558ED">
              <w:rPr>
                <w:rFonts w:eastAsia="Calibri" w:cs="Calibri"/>
                <w:b/>
                <w:bCs/>
                <w:sz w:val="18"/>
                <w:szCs w:val="18"/>
              </w:rPr>
              <w:t>)</w:t>
            </w:r>
            <w:r w:rsidRPr="004558ED">
              <w:rPr>
                <w:rFonts w:eastAsia="Calibri" w:cs="Calibri"/>
                <w:b/>
                <w:bCs/>
                <w:spacing w:val="2"/>
                <w:sz w:val="18"/>
                <w:szCs w:val="18"/>
              </w:rPr>
              <w:t xml:space="preserve"> </w:t>
            </w:r>
            <w:r w:rsidRPr="004558ED">
              <w:rPr>
                <w:rFonts w:eastAsia="Calibri" w:cs="Calibri"/>
                <w:b/>
                <w:bCs/>
                <w:sz w:val="18"/>
                <w:szCs w:val="18"/>
              </w:rPr>
              <w:t>s</w:t>
            </w:r>
            <w:r w:rsidRPr="004558ED">
              <w:rPr>
                <w:rFonts w:eastAsia="Calibri" w:cs="Calibri"/>
                <w:b/>
                <w:bCs/>
                <w:spacing w:val="1"/>
                <w:sz w:val="18"/>
                <w:szCs w:val="18"/>
              </w:rPr>
              <w:t>t</w:t>
            </w:r>
            <w:r w:rsidRPr="004558ED">
              <w:rPr>
                <w:rFonts w:eastAsia="Calibri" w:cs="Calibri"/>
                <w:b/>
                <w:bCs/>
                <w:spacing w:val="-1"/>
                <w:sz w:val="18"/>
                <w:szCs w:val="18"/>
              </w:rPr>
              <w:t>uden</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spacing w:val="1"/>
                <w:sz w:val="18"/>
                <w:szCs w:val="18"/>
              </w:rPr>
              <w:t>att</w:t>
            </w:r>
            <w:r w:rsidRPr="004558ED">
              <w:rPr>
                <w:rFonts w:eastAsia="Calibri" w:cs="Calibri"/>
                <w:b/>
                <w:bCs/>
                <w:spacing w:val="-1"/>
                <w:sz w:val="18"/>
                <w:szCs w:val="18"/>
              </w:rPr>
              <w:t>end</w:t>
            </w:r>
            <w:r w:rsidRPr="004558ED">
              <w:rPr>
                <w:rFonts w:eastAsia="Calibri" w:cs="Calibri"/>
                <w:b/>
                <w:bCs/>
                <w:spacing w:val="1"/>
                <w:sz w:val="18"/>
                <w:szCs w:val="18"/>
              </w:rPr>
              <w:t>a</w:t>
            </w:r>
            <w:r w:rsidRPr="004558ED">
              <w:rPr>
                <w:rFonts w:eastAsia="Calibri" w:cs="Calibri"/>
                <w:b/>
                <w:bCs/>
                <w:spacing w:val="-1"/>
                <w:sz w:val="18"/>
                <w:szCs w:val="18"/>
              </w:rPr>
              <w:t>nce</w:t>
            </w:r>
            <w:r w:rsidRPr="004558ED">
              <w:rPr>
                <w:rFonts w:eastAsia="Calibri" w:cs="Calibri"/>
                <w:b/>
                <w:bCs/>
                <w:sz w:val="18"/>
                <w:szCs w:val="18"/>
              </w:rPr>
              <w:t>,</w:t>
            </w:r>
            <w:r w:rsidRPr="004558ED">
              <w:rPr>
                <w:rFonts w:eastAsia="Calibri" w:cs="Calibri"/>
                <w:b/>
                <w:bCs/>
                <w:spacing w:val="11"/>
                <w:sz w:val="18"/>
                <w:szCs w:val="18"/>
              </w:rPr>
              <w:t xml:space="preserve"> </w:t>
            </w:r>
            <w:r w:rsidRPr="004558ED">
              <w:rPr>
                <w:rFonts w:eastAsia="Calibri" w:cs="Calibri"/>
                <w:b/>
                <w:bCs/>
                <w:spacing w:val="-1"/>
                <w:sz w:val="18"/>
                <w:szCs w:val="18"/>
              </w:rPr>
              <w:t>d</w:t>
            </w:r>
            <w:r w:rsidRPr="004558ED">
              <w:rPr>
                <w:rFonts w:eastAsia="Calibri" w:cs="Calibri"/>
                <w:b/>
                <w:bCs/>
                <w:spacing w:val="1"/>
                <w:sz w:val="18"/>
                <w:szCs w:val="18"/>
              </w:rPr>
              <w:t>i</w:t>
            </w:r>
            <w:r w:rsidRPr="004558ED">
              <w:rPr>
                <w:rFonts w:eastAsia="Calibri" w:cs="Calibri"/>
                <w:b/>
                <w:bCs/>
                <w:sz w:val="18"/>
                <w:szCs w:val="18"/>
              </w:rPr>
              <w:t>s</w:t>
            </w:r>
            <w:r w:rsidRPr="004558ED">
              <w:rPr>
                <w:rFonts w:eastAsia="Calibri" w:cs="Calibri"/>
                <w:b/>
                <w:bCs/>
                <w:spacing w:val="-1"/>
                <w:sz w:val="18"/>
                <w:szCs w:val="18"/>
              </w:rPr>
              <w:t>m</w:t>
            </w:r>
            <w:r w:rsidRPr="004558ED">
              <w:rPr>
                <w:rFonts w:eastAsia="Calibri" w:cs="Calibri"/>
                <w:b/>
                <w:bCs/>
                <w:spacing w:val="1"/>
                <w:sz w:val="18"/>
                <w:szCs w:val="18"/>
              </w:rPr>
              <w:t>i</w:t>
            </w:r>
            <w:r w:rsidRPr="004558ED">
              <w:rPr>
                <w:rFonts w:eastAsia="Calibri" w:cs="Calibri"/>
                <w:b/>
                <w:bCs/>
                <w:sz w:val="18"/>
                <w:szCs w:val="18"/>
              </w:rPr>
              <w:t>ss</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8"/>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pacing w:val="-1"/>
                <w:sz w:val="18"/>
                <w:szCs w:val="18"/>
              </w:rPr>
              <w:t>e</w:t>
            </w:r>
            <w:r w:rsidRPr="004558ED">
              <w:rPr>
                <w:rFonts w:eastAsia="Calibri" w:cs="Calibri"/>
                <w:b/>
                <w:bCs/>
                <w:sz w:val="18"/>
                <w:szCs w:val="18"/>
              </w:rPr>
              <w:t>s,</w:t>
            </w:r>
            <w:r w:rsidRPr="004558ED">
              <w:rPr>
                <w:rFonts w:eastAsia="Calibri" w:cs="Calibri"/>
                <w:b/>
                <w:bCs/>
                <w:spacing w:val="6"/>
                <w:sz w:val="18"/>
                <w:szCs w:val="18"/>
              </w:rPr>
              <w:t xml:space="preserve"> </w:t>
            </w:r>
            <w:r w:rsidRPr="004558ED">
              <w:rPr>
                <w:rFonts w:eastAsia="Calibri" w:cs="Calibri"/>
                <w:b/>
                <w:bCs/>
                <w:spacing w:val="1"/>
                <w:sz w:val="18"/>
                <w:szCs w:val="18"/>
              </w:rPr>
              <w:t>a</w:t>
            </w:r>
            <w:r w:rsidRPr="004558ED">
              <w:rPr>
                <w:rFonts w:eastAsia="Calibri" w:cs="Calibri"/>
                <w:b/>
                <w:bCs/>
                <w:spacing w:val="-1"/>
                <w:sz w:val="18"/>
                <w:szCs w:val="18"/>
              </w:rPr>
              <w:t>n</w:t>
            </w:r>
            <w:r w:rsidRPr="004558ED">
              <w:rPr>
                <w:rFonts w:eastAsia="Calibri" w:cs="Calibri"/>
                <w:b/>
                <w:bCs/>
                <w:sz w:val="18"/>
                <w:szCs w:val="18"/>
              </w:rPr>
              <w:t>d</w:t>
            </w:r>
            <w:r w:rsidRPr="004558ED">
              <w:rPr>
                <w:rFonts w:eastAsia="Calibri" w:cs="Calibri"/>
                <w:b/>
                <w:bCs/>
                <w:spacing w:val="2"/>
                <w:sz w:val="18"/>
                <w:szCs w:val="18"/>
              </w:rPr>
              <w:t xml:space="preserve"> </w:t>
            </w:r>
            <w:r w:rsidRPr="004558ED">
              <w:rPr>
                <w:rFonts w:eastAsia="Calibri" w:cs="Calibri"/>
                <w:b/>
                <w:bCs/>
                <w:spacing w:val="-1"/>
                <w:sz w:val="18"/>
                <w:szCs w:val="18"/>
              </w:rPr>
              <w:t>exc</w:t>
            </w:r>
            <w:r w:rsidRPr="004558ED">
              <w:rPr>
                <w:rFonts w:eastAsia="Calibri" w:cs="Calibri"/>
                <w:b/>
                <w:bCs/>
                <w:spacing w:val="1"/>
                <w:sz w:val="18"/>
                <w:szCs w:val="18"/>
              </w:rPr>
              <w:t>l</w:t>
            </w:r>
            <w:r w:rsidRPr="004558ED">
              <w:rPr>
                <w:rFonts w:eastAsia="Calibri" w:cs="Calibri"/>
                <w:b/>
                <w:bCs/>
                <w:spacing w:val="-1"/>
                <w:sz w:val="18"/>
                <w:szCs w:val="18"/>
              </w:rPr>
              <w:t>u</w:t>
            </w:r>
            <w:r w:rsidRPr="004558ED">
              <w:rPr>
                <w:rFonts w:eastAsia="Calibri" w:cs="Calibri"/>
                <w:b/>
                <w:bCs/>
                <w:sz w:val="18"/>
                <w:szCs w:val="18"/>
              </w:rPr>
              <w:t>s</w:t>
            </w:r>
            <w:r w:rsidRPr="004558ED">
              <w:rPr>
                <w:rFonts w:eastAsia="Calibri" w:cs="Calibri"/>
                <w:b/>
                <w:bCs/>
                <w:spacing w:val="1"/>
                <w:sz w:val="18"/>
                <w:szCs w:val="18"/>
              </w:rPr>
              <w:t>io</w:t>
            </w:r>
            <w:r w:rsidRPr="004558ED">
              <w:rPr>
                <w:rFonts w:eastAsia="Calibri" w:cs="Calibri"/>
                <w:b/>
                <w:bCs/>
                <w:sz w:val="18"/>
                <w:szCs w:val="18"/>
              </w:rPr>
              <w:t>n</w:t>
            </w:r>
            <w:r w:rsidRPr="004558ED">
              <w:rPr>
                <w:rFonts w:eastAsia="Calibri" w:cs="Calibri"/>
                <w:b/>
                <w:bCs/>
                <w:spacing w:val="7"/>
                <w:sz w:val="18"/>
                <w:szCs w:val="18"/>
              </w:rPr>
              <w:t xml:space="preserve"> </w:t>
            </w:r>
            <w:r w:rsidRPr="004558ED">
              <w:rPr>
                <w:rFonts w:eastAsia="Calibri" w:cs="Calibri"/>
                <w:b/>
                <w:bCs/>
                <w:w w:val="102"/>
                <w:sz w:val="18"/>
                <w:szCs w:val="18"/>
              </w:rPr>
              <w:t>r</w:t>
            </w:r>
            <w:r w:rsidRPr="004558ED">
              <w:rPr>
                <w:rFonts w:eastAsia="Calibri" w:cs="Calibri"/>
                <w:b/>
                <w:bCs/>
                <w:spacing w:val="1"/>
                <w:w w:val="101"/>
                <w:sz w:val="18"/>
                <w:szCs w:val="18"/>
              </w:rPr>
              <w:t>at</w:t>
            </w:r>
            <w:r w:rsidRPr="004558ED">
              <w:rPr>
                <w:rFonts w:eastAsia="Calibri" w:cs="Calibri"/>
                <w:b/>
                <w:bCs/>
                <w:spacing w:val="-1"/>
                <w:w w:val="102"/>
                <w:sz w:val="18"/>
                <w:szCs w:val="18"/>
              </w:rPr>
              <w:t>e</w:t>
            </w:r>
            <w:r w:rsidRPr="004558ED">
              <w:rPr>
                <w:rFonts w:eastAsia="Calibri" w:cs="Calibri"/>
                <w:b/>
                <w:bCs/>
                <w:w w:val="101"/>
                <w:sz w:val="18"/>
                <w:szCs w:val="18"/>
              </w:rPr>
              <w:t>s</w:t>
            </w:r>
          </w:p>
        </w:tc>
      </w:tr>
      <w:tr w:rsidR="002B1A16" w:rsidRPr="004558ED" w14:paraId="2F701A63" w14:textId="77777777" w:rsidTr="00124E55">
        <w:trPr>
          <w:trHeight w:hRule="exact" w:val="1140"/>
        </w:trPr>
        <w:tc>
          <w:tcPr>
            <w:tcW w:w="1773" w:type="pct"/>
          </w:tcPr>
          <w:p w14:paraId="2F701A5A" w14:textId="77777777" w:rsidR="002B1A16" w:rsidRPr="004558ED" w:rsidRDefault="002B1A16" w:rsidP="00124E55">
            <w:pPr>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tt</w:t>
            </w:r>
            <w:r w:rsidRPr="004558ED">
              <w:rPr>
                <w:rFonts w:eastAsia="Calibri" w:cs="Calibri"/>
                <w:b/>
                <w:bCs/>
                <w:sz w:val="18"/>
                <w:szCs w:val="18"/>
              </w:rPr>
              <w:t>e</w:t>
            </w:r>
            <w:r w:rsidRPr="004558ED">
              <w:rPr>
                <w:rFonts w:eastAsia="Calibri" w:cs="Calibri"/>
                <w:b/>
                <w:bCs/>
                <w:spacing w:val="-1"/>
                <w:sz w:val="18"/>
                <w:szCs w:val="18"/>
              </w:rPr>
              <w:t>nd</w:t>
            </w:r>
            <w:r w:rsidRPr="004558ED">
              <w:rPr>
                <w:rFonts w:eastAsia="Calibri" w:cs="Calibri"/>
                <w:b/>
                <w:bCs/>
                <w:spacing w:val="1"/>
                <w:sz w:val="18"/>
                <w:szCs w:val="18"/>
              </w:rPr>
              <w:t>a</w:t>
            </w:r>
            <w:r w:rsidRPr="004558ED">
              <w:rPr>
                <w:rFonts w:eastAsia="Calibri" w:cs="Calibri"/>
                <w:b/>
                <w:bCs/>
                <w:spacing w:val="-1"/>
                <w:sz w:val="18"/>
                <w:szCs w:val="18"/>
              </w:rPr>
              <w:t>nc</w:t>
            </w:r>
            <w:r w:rsidRPr="004558ED">
              <w:rPr>
                <w:rFonts w:eastAsia="Calibri" w:cs="Calibri"/>
                <w:b/>
                <w:bCs/>
                <w:sz w:val="18"/>
                <w:szCs w:val="18"/>
              </w:rPr>
              <w:t>e</w:t>
            </w:r>
            <w:r w:rsidRPr="004558ED">
              <w:rPr>
                <w:rFonts w:eastAsia="Calibri" w:cs="Calibri"/>
                <w:b/>
                <w:bCs/>
                <w:spacing w:val="10"/>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i</w:t>
            </w:r>
            <w:r w:rsidRPr="004558ED">
              <w:rPr>
                <w:rFonts w:eastAsia="Calibri" w:cs="Calibri"/>
                <w:b/>
                <w:bCs/>
                <w:spacing w:val="-1"/>
                <w:w w:val="101"/>
                <w:sz w:val="18"/>
                <w:szCs w:val="18"/>
              </w:rPr>
              <w:t>n</w:t>
            </w:r>
            <w:r w:rsidRPr="004558ED">
              <w:rPr>
                <w:rFonts w:eastAsia="Calibri" w:cs="Calibri"/>
                <w:b/>
                <w:bCs/>
                <w:spacing w:val="-1"/>
                <w:w w:val="102"/>
                <w:sz w:val="18"/>
                <w:szCs w:val="18"/>
              </w:rPr>
              <w:t>c</w:t>
            </w:r>
            <w:r w:rsidRPr="004558ED">
              <w:rPr>
                <w:rFonts w:eastAsia="Calibri" w:cs="Calibri"/>
                <w:b/>
                <w:bCs/>
                <w:w w:val="102"/>
                <w:sz w:val="18"/>
                <w:szCs w:val="18"/>
              </w:rPr>
              <w:t>re</w:t>
            </w:r>
            <w:r w:rsidRPr="004558ED">
              <w:rPr>
                <w:rFonts w:eastAsia="Calibri" w:cs="Calibri"/>
                <w:b/>
                <w:bCs/>
                <w:spacing w:val="1"/>
                <w:w w:val="102"/>
                <w:sz w:val="18"/>
                <w:szCs w:val="18"/>
              </w:rPr>
              <w:t>a</w:t>
            </w:r>
            <w:r w:rsidRPr="004558ED">
              <w:rPr>
                <w:rFonts w:eastAsia="Calibri" w:cs="Calibri"/>
                <w:b/>
                <w:bCs/>
                <w:w w:val="101"/>
                <w:sz w:val="18"/>
                <w:szCs w:val="18"/>
              </w:rPr>
              <w:t>se)</w:t>
            </w:r>
          </w:p>
          <w:p w14:paraId="2F701A5B" w14:textId="77777777" w:rsidR="002B1A16" w:rsidRPr="004558ED" w:rsidRDefault="002B1A16" w:rsidP="00124E55">
            <w:pPr>
              <w:spacing w:before="18" w:line="262" w:lineRule="auto"/>
              <w:ind w:left="21" w:right="164"/>
              <w:rPr>
                <w:rFonts w:eastAsia="Calibri" w:cs="Calibri"/>
                <w:sz w:val="18"/>
                <w:szCs w:val="18"/>
              </w:rPr>
            </w:pPr>
            <w:r w:rsidRPr="004558ED">
              <w:rPr>
                <w:rFonts w:eastAsia="Calibri" w:cs="Calibri"/>
                <w:sz w:val="18"/>
                <w:szCs w:val="18"/>
              </w:rPr>
              <w:t>Tot</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7"/>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day</w:t>
            </w:r>
            <w:r w:rsidRPr="004558ED">
              <w:rPr>
                <w:rFonts w:eastAsia="Calibri" w:cs="Calibri"/>
                <w:sz w:val="18"/>
                <w:szCs w:val="18"/>
              </w:rPr>
              <w:t>s</w:t>
            </w:r>
            <w:r w:rsidRPr="004558ED">
              <w:rPr>
                <w:rFonts w:eastAsia="Calibri" w:cs="Calibri"/>
                <w:spacing w:val="6"/>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w:t>
            </w:r>
            <w:r w:rsidRPr="004558ED">
              <w:rPr>
                <w:rFonts w:eastAsia="Calibri" w:cs="Calibri"/>
                <w:sz w:val="18"/>
                <w:szCs w:val="18"/>
              </w:rPr>
              <w:t>tte</w:t>
            </w:r>
            <w:r w:rsidRPr="004558ED">
              <w:rPr>
                <w:rFonts w:eastAsia="Calibri" w:cs="Calibri"/>
                <w:spacing w:val="1"/>
                <w:sz w:val="18"/>
                <w:szCs w:val="18"/>
              </w:rPr>
              <w:t>nd</w:t>
            </w:r>
            <w:r w:rsidRPr="004558ED">
              <w:rPr>
                <w:rFonts w:eastAsia="Calibri" w:cs="Calibri"/>
                <w:sz w:val="18"/>
                <w:szCs w:val="18"/>
              </w:rPr>
              <w:t>ed</w:t>
            </w:r>
            <w:r w:rsidRPr="004558ED">
              <w:rPr>
                <w:rFonts w:eastAsia="Calibri" w:cs="Calibri"/>
                <w:spacing w:val="10"/>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divid</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tot</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6"/>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day</w:t>
            </w:r>
            <w:r w:rsidRPr="004558ED">
              <w:rPr>
                <w:rFonts w:eastAsia="Calibri" w:cs="Calibri"/>
                <w:sz w:val="18"/>
                <w:szCs w:val="18"/>
              </w:rPr>
              <w:t>s</w:t>
            </w:r>
            <w:r w:rsidRPr="004558ED">
              <w:rPr>
                <w:rFonts w:eastAsia="Calibri" w:cs="Calibri"/>
                <w:spacing w:val="6"/>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t</w:t>
            </w:r>
            <w:r w:rsidRPr="004558ED">
              <w:rPr>
                <w:rFonts w:eastAsia="Calibri" w:cs="Calibri"/>
                <w:spacing w:val="1"/>
                <w:w w:val="102"/>
                <w:sz w:val="18"/>
                <w:szCs w:val="18"/>
              </w:rPr>
              <w:t>ud</w:t>
            </w:r>
            <w:r w:rsidRPr="004558ED">
              <w:rPr>
                <w:rFonts w:eastAsia="Calibri" w:cs="Calibri"/>
                <w:w w:val="102"/>
                <w:sz w:val="18"/>
                <w:szCs w:val="18"/>
              </w:rPr>
              <w:t>e</w:t>
            </w:r>
            <w:r w:rsidRPr="004558ED">
              <w:rPr>
                <w:rFonts w:eastAsia="Calibri" w:cs="Calibri"/>
                <w:spacing w:val="1"/>
                <w:w w:val="102"/>
                <w:sz w:val="18"/>
                <w:szCs w:val="18"/>
              </w:rPr>
              <w:t>n</w:t>
            </w:r>
            <w:r w:rsidRPr="004558ED">
              <w:rPr>
                <w:rFonts w:eastAsia="Calibri" w:cs="Calibri"/>
                <w:w w:val="102"/>
                <w:sz w:val="18"/>
                <w:szCs w:val="18"/>
              </w:rPr>
              <w:t xml:space="preserve">ts </w:t>
            </w:r>
            <w:r w:rsidRPr="004558ED">
              <w:rPr>
                <w:rFonts w:eastAsia="Calibri" w:cs="Calibri"/>
                <w:spacing w:val="1"/>
                <w:sz w:val="18"/>
                <w:szCs w:val="18"/>
              </w:rPr>
              <w:t>w</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pacing w:val="1"/>
                <w:sz w:val="18"/>
                <w:szCs w:val="18"/>
              </w:rPr>
              <w:t>durin</w:t>
            </w:r>
            <w:r w:rsidRPr="004558ED">
              <w:rPr>
                <w:rFonts w:eastAsia="Calibri" w:cs="Calibri"/>
                <w:sz w:val="18"/>
                <w:szCs w:val="18"/>
              </w:rPr>
              <w:t>g</w:t>
            </w:r>
            <w:r w:rsidRPr="004558ED">
              <w:rPr>
                <w:rFonts w:eastAsia="Calibri" w:cs="Calibri"/>
                <w:spacing w:val="8"/>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w:t>
            </w:r>
            <w:r w:rsidRPr="004558ED">
              <w:rPr>
                <w:rFonts w:eastAsia="Calibri" w:cs="Calibri"/>
                <w:spacing w:val="5"/>
                <w:sz w:val="18"/>
                <w:szCs w:val="18"/>
              </w:rPr>
              <w:t xml:space="preserve"> </w:t>
            </w:r>
            <w:r w:rsidRPr="004558ED">
              <w:rPr>
                <w:rFonts w:eastAsia="Calibri" w:cs="Calibri"/>
                <w:spacing w:val="-1"/>
                <w:sz w:val="18"/>
                <w:szCs w:val="18"/>
              </w:rPr>
              <w:t>S</w:t>
            </w:r>
            <w:r w:rsidRPr="004558ED">
              <w:rPr>
                <w:rFonts w:eastAsia="Calibri" w:cs="Calibri"/>
                <w:sz w:val="18"/>
                <w:szCs w:val="18"/>
              </w:rPr>
              <w:t>et,</w:t>
            </w:r>
            <w:r w:rsidRPr="004558ED">
              <w:rPr>
                <w:rFonts w:eastAsia="Calibri" w:cs="Calibri"/>
                <w:spacing w:val="3"/>
                <w:sz w:val="18"/>
                <w:szCs w:val="18"/>
              </w:rPr>
              <w:t xml:space="preserve"> </w:t>
            </w:r>
            <w:r w:rsidRPr="004558ED">
              <w:rPr>
                <w:rFonts w:eastAsia="Calibri" w:cs="Calibri"/>
                <w:spacing w:val="1"/>
                <w:sz w:val="18"/>
                <w:szCs w:val="18"/>
              </w:rPr>
              <w:t>a</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pacing w:val="-1"/>
                <w:sz w:val="18"/>
                <w:szCs w:val="18"/>
              </w:rPr>
              <w:t>m</w:t>
            </w:r>
            <w:r w:rsidRPr="004558ED">
              <w:rPr>
                <w:rFonts w:eastAsia="Calibri" w:cs="Calibri"/>
                <w:spacing w:val="1"/>
                <w:sz w:val="18"/>
                <w:szCs w:val="18"/>
              </w:rPr>
              <w:t>ini</w:t>
            </w:r>
            <w:r w:rsidRPr="004558ED">
              <w:rPr>
                <w:rFonts w:eastAsia="Calibri" w:cs="Calibri"/>
                <w:spacing w:val="-1"/>
                <w:sz w:val="18"/>
                <w:szCs w:val="18"/>
              </w:rPr>
              <w:t>m</w:t>
            </w:r>
            <w:r w:rsidRPr="004558ED">
              <w:rPr>
                <w:rFonts w:eastAsia="Calibri" w:cs="Calibri"/>
                <w:spacing w:val="1"/>
                <w:sz w:val="18"/>
                <w:szCs w:val="18"/>
              </w:rPr>
              <w:t>u</w:t>
            </w:r>
            <w:r w:rsidRPr="004558ED">
              <w:rPr>
                <w:rFonts w:eastAsia="Calibri" w:cs="Calibri"/>
                <w:spacing w:val="-1"/>
                <w:sz w:val="18"/>
                <w:szCs w:val="18"/>
              </w:rPr>
              <w:t>m</w:t>
            </w:r>
            <w:r w:rsidRPr="004558ED">
              <w:rPr>
                <w:rFonts w:eastAsia="Calibri" w:cs="Calibri"/>
                <w:sz w:val="18"/>
                <w:szCs w:val="18"/>
              </w:rPr>
              <w:t>,</w:t>
            </w:r>
            <w:r w:rsidRPr="004558ED">
              <w:rPr>
                <w:rFonts w:eastAsia="Calibri" w:cs="Calibri"/>
                <w:spacing w:val="10"/>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z w:val="18"/>
                <w:szCs w:val="18"/>
              </w:rPr>
              <w:t>go</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6"/>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92</w:t>
            </w:r>
            <w:r w:rsidRPr="004558ED">
              <w:rPr>
                <w:rFonts w:eastAsia="Calibri" w:cs="Calibri"/>
                <w:sz w:val="18"/>
                <w:szCs w:val="18"/>
              </w:rPr>
              <w:t>%</w:t>
            </w:r>
            <w:r w:rsidRPr="004558ED">
              <w:rPr>
                <w:rFonts w:eastAsia="Calibri" w:cs="Calibri"/>
                <w:spacing w:val="4"/>
                <w:sz w:val="18"/>
                <w:szCs w:val="18"/>
              </w:rPr>
              <w:t xml:space="preserve"> </w:t>
            </w:r>
            <w:r w:rsidRPr="004558ED">
              <w:rPr>
                <w:rFonts w:eastAsia="Calibri" w:cs="Calibri"/>
                <w:w w:val="102"/>
                <w:sz w:val="18"/>
                <w:szCs w:val="18"/>
              </w:rPr>
              <w:t>o</w:t>
            </w:r>
            <w:r w:rsidRPr="004558ED">
              <w:rPr>
                <w:rFonts w:eastAsia="Calibri" w:cs="Calibri"/>
                <w:w w:val="101"/>
                <w:sz w:val="18"/>
                <w:szCs w:val="18"/>
              </w:rPr>
              <w:t xml:space="preserve">r </w:t>
            </w:r>
            <w:r w:rsidRPr="004558ED">
              <w:rPr>
                <w:rFonts w:eastAsia="Calibri" w:cs="Calibri"/>
                <w:spacing w:val="1"/>
                <w:sz w:val="18"/>
                <w:szCs w:val="18"/>
              </w:rPr>
              <w:t>i</w:t>
            </w:r>
            <w:r w:rsidRPr="004558ED">
              <w:rPr>
                <w:rFonts w:eastAsia="Calibri" w:cs="Calibri"/>
                <w:spacing w:val="-1"/>
                <w:sz w:val="18"/>
                <w:szCs w:val="18"/>
              </w:rPr>
              <w:t>m</w:t>
            </w:r>
            <w:r w:rsidRPr="004558ED">
              <w:rPr>
                <w:rFonts w:eastAsia="Calibri" w:cs="Calibri"/>
                <w:spacing w:val="1"/>
                <w:sz w:val="18"/>
                <w:szCs w:val="18"/>
              </w:rPr>
              <w:t>pr</w:t>
            </w:r>
            <w:r w:rsidRPr="004558ED">
              <w:rPr>
                <w:rFonts w:eastAsia="Calibri" w:cs="Calibri"/>
                <w:sz w:val="18"/>
                <w:szCs w:val="18"/>
              </w:rPr>
              <w:t>o</w:t>
            </w:r>
            <w:r w:rsidRPr="004558ED">
              <w:rPr>
                <w:rFonts w:eastAsia="Calibri" w:cs="Calibri"/>
                <w:spacing w:val="1"/>
                <w:sz w:val="18"/>
                <w:szCs w:val="18"/>
              </w:rPr>
              <w:t>v</w:t>
            </w:r>
            <w:r w:rsidRPr="004558ED">
              <w:rPr>
                <w:rFonts w:eastAsia="Calibri" w:cs="Calibri"/>
                <w:sz w:val="18"/>
                <w:szCs w:val="18"/>
              </w:rPr>
              <w:t>e</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3"/>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a</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as</w:t>
            </w:r>
            <w:r w:rsidRPr="004558ED">
              <w:rPr>
                <w:rFonts w:eastAsia="Calibri" w:cs="Calibri"/>
                <w:sz w:val="18"/>
                <w:szCs w:val="18"/>
              </w:rPr>
              <w:t>t</w:t>
            </w:r>
            <w:r w:rsidRPr="004558ED">
              <w:rPr>
                <w:rFonts w:eastAsia="Calibri" w:cs="Calibri"/>
                <w:spacing w:val="5"/>
                <w:sz w:val="18"/>
                <w:szCs w:val="18"/>
              </w:rPr>
              <w:t xml:space="preserve"> </w:t>
            </w:r>
            <w:r w:rsidRPr="004558ED">
              <w:rPr>
                <w:rFonts w:eastAsia="Calibri" w:cs="Calibri"/>
                <w:spacing w:val="-1"/>
                <w:sz w:val="18"/>
                <w:szCs w:val="18"/>
              </w:rPr>
              <w:t>1</w:t>
            </w:r>
            <w:r w:rsidRPr="004558ED">
              <w:rPr>
                <w:rFonts w:eastAsia="Calibri" w:cs="Calibri"/>
                <w:sz w:val="18"/>
                <w:szCs w:val="18"/>
              </w:rPr>
              <w:t>%</w:t>
            </w:r>
            <w:r w:rsidRPr="004558ED">
              <w:rPr>
                <w:rFonts w:eastAsia="Calibri" w:cs="Calibri"/>
                <w:spacing w:val="3"/>
                <w:sz w:val="18"/>
                <w:szCs w:val="18"/>
              </w:rPr>
              <w:t xml:space="preserv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pri</w:t>
            </w:r>
            <w:r w:rsidRPr="004558ED">
              <w:rPr>
                <w:rFonts w:eastAsia="Calibri" w:cs="Calibri"/>
                <w:sz w:val="18"/>
                <w:szCs w:val="18"/>
              </w:rPr>
              <w:t>or</w:t>
            </w:r>
            <w:r w:rsidRPr="004558ED">
              <w:rPr>
                <w:rFonts w:eastAsia="Calibri" w:cs="Calibri"/>
                <w:spacing w:val="7"/>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w:t>
            </w:r>
            <w:r w:rsidRPr="004558ED">
              <w:rPr>
                <w:rFonts w:eastAsia="Calibri" w:cs="Calibri"/>
                <w:sz w:val="18"/>
                <w:szCs w:val="18"/>
              </w:rPr>
              <w:t>r</w:t>
            </w:r>
            <w:r w:rsidRPr="004558ED">
              <w:rPr>
                <w:rFonts w:eastAsia="Calibri" w:cs="Calibri"/>
                <w:spacing w:val="5"/>
                <w:sz w:val="18"/>
                <w:szCs w:val="18"/>
              </w:rPr>
              <w:t xml:space="preserve"> </w:t>
            </w:r>
            <w:r w:rsidRPr="004558ED">
              <w:rPr>
                <w:rFonts w:eastAsia="Calibri" w:cs="Calibri"/>
                <w:spacing w:val="1"/>
                <w:sz w:val="18"/>
                <w:szCs w:val="18"/>
              </w:rPr>
              <w:t>i</w:t>
            </w:r>
            <w:r w:rsidRPr="004558ED">
              <w:rPr>
                <w:rFonts w:eastAsia="Calibri" w:cs="Calibri"/>
                <w:sz w:val="18"/>
                <w:szCs w:val="18"/>
              </w:rPr>
              <w:t>f</w:t>
            </w:r>
            <w:r w:rsidRPr="004558ED">
              <w:rPr>
                <w:rFonts w:eastAsia="Calibri" w:cs="Calibri"/>
                <w:spacing w:val="3"/>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1"/>
                <w:sz w:val="18"/>
                <w:szCs w:val="18"/>
              </w:rPr>
              <w:t>l</w:t>
            </w:r>
            <w:r w:rsidRPr="004558ED">
              <w:rPr>
                <w:rFonts w:eastAsia="Calibri" w:cs="Calibri"/>
                <w:sz w:val="18"/>
                <w:szCs w:val="18"/>
              </w:rPr>
              <w:t>ow</w:t>
            </w:r>
            <w:r w:rsidRPr="004558ED">
              <w:rPr>
                <w:rFonts w:eastAsia="Calibri" w:cs="Calibri"/>
                <w:spacing w:val="6"/>
                <w:sz w:val="18"/>
                <w:szCs w:val="18"/>
              </w:rPr>
              <w:t xml:space="preserve"> </w:t>
            </w:r>
            <w:r w:rsidRPr="004558ED">
              <w:rPr>
                <w:rFonts w:eastAsia="Calibri" w:cs="Calibri"/>
                <w:spacing w:val="-1"/>
                <w:sz w:val="18"/>
                <w:szCs w:val="18"/>
              </w:rPr>
              <w:t>92</w:t>
            </w:r>
            <w:r w:rsidRPr="004558ED">
              <w:rPr>
                <w:rFonts w:eastAsia="Calibri" w:cs="Calibri"/>
                <w:spacing w:val="1"/>
                <w:sz w:val="18"/>
                <w:szCs w:val="18"/>
              </w:rPr>
              <w:t>%</w:t>
            </w:r>
            <w:r w:rsidRPr="004558ED">
              <w:rPr>
                <w:rFonts w:eastAsia="Calibri" w:cs="Calibri"/>
                <w:sz w:val="18"/>
                <w:szCs w:val="18"/>
              </w:rPr>
              <w:t>.</w:t>
            </w:r>
            <w:r w:rsidRPr="004558ED">
              <w:rPr>
                <w:rFonts w:eastAsia="Calibri" w:cs="Calibri"/>
                <w:spacing w:val="4"/>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2F701A5C" w14:textId="77777777" w:rsidR="002B1A16" w:rsidRPr="004558ED" w:rsidRDefault="002B1A16" w:rsidP="00124E55">
            <w:pPr>
              <w:ind w:left="213" w:right="-20"/>
              <w:rPr>
                <w:rFonts w:eastAsia="Calibri" w:cs="Calibri"/>
                <w:sz w:val="18"/>
                <w:szCs w:val="18"/>
              </w:rPr>
            </w:pPr>
            <w:r w:rsidRPr="004558ED">
              <w:rPr>
                <w:rFonts w:eastAsia="Calibri" w:cs="Calibri"/>
                <w:spacing w:val="-1"/>
                <w:w w:val="102"/>
                <w:sz w:val="18"/>
                <w:szCs w:val="18"/>
              </w:rPr>
              <w:t>93</w:t>
            </w:r>
            <w:r w:rsidRPr="004558ED">
              <w:rPr>
                <w:rFonts w:eastAsia="Calibri" w:cs="Calibri"/>
                <w:w w:val="102"/>
                <w:sz w:val="18"/>
                <w:szCs w:val="18"/>
              </w:rPr>
              <w:t>.</w:t>
            </w:r>
            <w:r w:rsidRPr="004558ED">
              <w:rPr>
                <w:rFonts w:eastAsia="Calibri" w:cs="Calibri"/>
                <w:spacing w:val="-1"/>
                <w:w w:val="101"/>
                <w:sz w:val="18"/>
                <w:szCs w:val="18"/>
              </w:rPr>
              <w:t>3%</w:t>
            </w:r>
          </w:p>
        </w:tc>
        <w:tc>
          <w:tcPr>
            <w:tcW w:w="280" w:type="pct"/>
          </w:tcPr>
          <w:p w14:paraId="2F701A5D"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91</w:t>
            </w:r>
            <w:r w:rsidRPr="004558ED">
              <w:rPr>
                <w:rFonts w:eastAsia="Calibri" w:cs="Calibri"/>
                <w:w w:val="102"/>
                <w:sz w:val="18"/>
                <w:szCs w:val="18"/>
              </w:rPr>
              <w:t>.</w:t>
            </w:r>
            <w:r w:rsidRPr="004558ED">
              <w:rPr>
                <w:rFonts w:eastAsia="Calibri" w:cs="Calibri"/>
                <w:spacing w:val="-1"/>
                <w:w w:val="101"/>
                <w:sz w:val="18"/>
                <w:szCs w:val="18"/>
              </w:rPr>
              <w:t>6%</w:t>
            </w:r>
          </w:p>
        </w:tc>
        <w:tc>
          <w:tcPr>
            <w:tcW w:w="280" w:type="pct"/>
          </w:tcPr>
          <w:p w14:paraId="2F701A5E"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91</w:t>
            </w:r>
            <w:r w:rsidRPr="004558ED">
              <w:rPr>
                <w:rFonts w:eastAsia="Calibri" w:cs="Calibri"/>
                <w:w w:val="102"/>
                <w:sz w:val="18"/>
                <w:szCs w:val="18"/>
              </w:rPr>
              <w:t>.</w:t>
            </w:r>
            <w:r w:rsidRPr="004558ED">
              <w:rPr>
                <w:rFonts w:eastAsia="Calibri" w:cs="Calibri"/>
                <w:spacing w:val="-1"/>
                <w:w w:val="101"/>
                <w:sz w:val="18"/>
                <w:szCs w:val="18"/>
              </w:rPr>
              <w:t>2%</w:t>
            </w:r>
          </w:p>
        </w:tc>
        <w:tc>
          <w:tcPr>
            <w:tcW w:w="280" w:type="pct"/>
          </w:tcPr>
          <w:p w14:paraId="2F701A5F"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93</w:t>
            </w:r>
            <w:r w:rsidRPr="004558ED">
              <w:rPr>
                <w:rFonts w:eastAsia="Calibri" w:cs="Calibri"/>
                <w:w w:val="102"/>
                <w:sz w:val="18"/>
                <w:szCs w:val="18"/>
              </w:rPr>
              <w:t>.</w:t>
            </w:r>
            <w:r w:rsidRPr="004558ED">
              <w:rPr>
                <w:rFonts w:eastAsia="Calibri" w:cs="Calibri"/>
                <w:spacing w:val="-1"/>
                <w:w w:val="101"/>
                <w:sz w:val="18"/>
                <w:szCs w:val="18"/>
              </w:rPr>
              <w:t>7%</w:t>
            </w:r>
          </w:p>
        </w:tc>
        <w:tc>
          <w:tcPr>
            <w:tcW w:w="280" w:type="pct"/>
          </w:tcPr>
          <w:p w14:paraId="2F701A60"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95</w:t>
            </w:r>
            <w:r w:rsidRPr="004558ED">
              <w:rPr>
                <w:rFonts w:eastAsia="Calibri" w:cs="Calibri"/>
                <w:w w:val="102"/>
                <w:sz w:val="18"/>
                <w:szCs w:val="18"/>
              </w:rPr>
              <w:t>.</w:t>
            </w:r>
            <w:r w:rsidRPr="004558ED">
              <w:rPr>
                <w:rFonts w:eastAsia="Calibri" w:cs="Calibri"/>
                <w:spacing w:val="-1"/>
                <w:w w:val="101"/>
                <w:sz w:val="18"/>
                <w:szCs w:val="18"/>
              </w:rPr>
              <w:t>0%</w:t>
            </w:r>
          </w:p>
        </w:tc>
        <w:tc>
          <w:tcPr>
            <w:tcW w:w="281" w:type="pct"/>
          </w:tcPr>
          <w:p w14:paraId="2F701A61"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96</w:t>
            </w:r>
            <w:r w:rsidRPr="004558ED">
              <w:rPr>
                <w:rFonts w:eastAsia="Calibri" w:cs="Calibri"/>
                <w:w w:val="102"/>
                <w:sz w:val="18"/>
                <w:szCs w:val="18"/>
              </w:rPr>
              <w:t>.</w:t>
            </w:r>
            <w:r w:rsidRPr="004558ED">
              <w:rPr>
                <w:rFonts w:eastAsia="Calibri" w:cs="Calibri"/>
                <w:spacing w:val="-1"/>
                <w:w w:val="101"/>
                <w:sz w:val="18"/>
                <w:szCs w:val="18"/>
              </w:rPr>
              <w:t>3%</w:t>
            </w:r>
          </w:p>
        </w:tc>
        <w:tc>
          <w:tcPr>
            <w:tcW w:w="1548" w:type="pct"/>
          </w:tcPr>
          <w:p w14:paraId="2F701A62" w14:textId="77777777" w:rsidR="002B1A16" w:rsidRPr="004558ED" w:rsidRDefault="002B1A16" w:rsidP="00124E55">
            <w:pPr>
              <w:rPr>
                <w:sz w:val="18"/>
                <w:szCs w:val="18"/>
              </w:rPr>
            </w:pPr>
          </w:p>
        </w:tc>
      </w:tr>
      <w:tr w:rsidR="002B1A16" w:rsidRPr="004558ED" w14:paraId="2F701A6E" w14:textId="77777777" w:rsidTr="00124E55">
        <w:trPr>
          <w:trHeight w:hRule="exact" w:val="684"/>
        </w:trPr>
        <w:tc>
          <w:tcPr>
            <w:tcW w:w="1773" w:type="pct"/>
          </w:tcPr>
          <w:p w14:paraId="2F701A64" w14:textId="77777777" w:rsidR="002B1A16" w:rsidRPr="004558ED" w:rsidRDefault="002B1A16" w:rsidP="00124E55">
            <w:pPr>
              <w:ind w:left="21" w:right="-20"/>
              <w:rPr>
                <w:rFonts w:eastAsia="Calibri" w:cs="Calibri"/>
                <w:sz w:val="18"/>
                <w:szCs w:val="18"/>
              </w:rPr>
            </w:pPr>
            <w:r w:rsidRPr="004558ED">
              <w:rPr>
                <w:rFonts w:eastAsia="Calibri" w:cs="Calibri"/>
                <w:b/>
                <w:bCs/>
                <w:spacing w:val="-1"/>
                <w:sz w:val="18"/>
                <w:szCs w:val="18"/>
              </w:rPr>
              <w:t>Pe</w:t>
            </w:r>
            <w:r w:rsidRPr="004558ED">
              <w:rPr>
                <w:rFonts w:eastAsia="Calibri" w:cs="Calibri"/>
                <w:b/>
                <w:bCs/>
                <w:sz w:val="18"/>
                <w:szCs w:val="18"/>
              </w:rPr>
              <w:t>r</w:t>
            </w:r>
            <w:r w:rsidRPr="004558ED">
              <w:rPr>
                <w:rFonts w:eastAsia="Calibri" w:cs="Calibri"/>
                <w:b/>
                <w:bCs/>
                <w:spacing w:val="-1"/>
                <w:sz w:val="18"/>
                <w:szCs w:val="18"/>
              </w:rPr>
              <w:t>cen</w:t>
            </w:r>
            <w:r w:rsidRPr="004558ED">
              <w:rPr>
                <w:rFonts w:eastAsia="Calibri" w:cs="Calibri"/>
                <w:b/>
                <w:bCs/>
                <w:spacing w:val="1"/>
                <w:sz w:val="18"/>
                <w:szCs w:val="18"/>
              </w:rPr>
              <w:t>ta</w:t>
            </w:r>
            <w:r w:rsidRPr="004558ED">
              <w:rPr>
                <w:rFonts w:eastAsia="Calibri" w:cs="Calibri"/>
                <w:b/>
                <w:bCs/>
                <w:spacing w:val="-1"/>
                <w:sz w:val="18"/>
                <w:szCs w:val="18"/>
              </w:rPr>
              <w:t>g</w:t>
            </w:r>
            <w:r w:rsidRPr="004558ED">
              <w:rPr>
                <w:rFonts w:eastAsia="Calibri" w:cs="Calibri"/>
                <w:b/>
                <w:bCs/>
                <w:sz w:val="18"/>
                <w:szCs w:val="18"/>
              </w:rPr>
              <w:t>e</w:t>
            </w:r>
            <w:r w:rsidRPr="004558ED">
              <w:rPr>
                <w:rFonts w:eastAsia="Calibri" w:cs="Calibri"/>
                <w:b/>
                <w:bCs/>
                <w:spacing w:val="12"/>
                <w:sz w:val="18"/>
                <w:szCs w:val="18"/>
              </w:rPr>
              <w:t xml:space="preserve"> </w:t>
            </w:r>
            <w:r w:rsidRPr="004558ED">
              <w:rPr>
                <w:rFonts w:eastAsia="Calibri" w:cs="Calibri"/>
                <w:b/>
                <w:bCs/>
                <w:spacing w:val="1"/>
                <w:sz w:val="18"/>
                <w:szCs w:val="18"/>
              </w:rPr>
              <w:t>o</w:t>
            </w:r>
            <w:r w:rsidRPr="004558ED">
              <w:rPr>
                <w:rFonts w:eastAsia="Calibri" w:cs="Calibri"/>
                <w:b/>
                <w:bCs/>
                <w:sz w:val="18"/>
                <w:szCs w:val="18"/>
              </w:rPr>
              <w:t>f</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t</w:t>
            </w:r>
            <w:r w:rsidRPr="004558ED">
              <w:rPr>
                <w:rFonts w:eastAsia="Calibri" w:cs="Calibri"/>
                <w:b/>
                <w:bCs/>
                <w:spacing w:val="-1"/>
                <w:sz w:val="18"/>
                <w:szCs w:val="18"/>
              </w:rPr>
              <w:t>uden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7"/>
                <w:sz w:val="18"/>
                <w:szCs w:val="18"/>
              </w:rPr>
              <w:t xml:space="preserve"> </w:t>
            </w:r>
            <w:r w:rsidRPr="004558ED">
              <w:rPr>
                <w:rFonts w:eastAsia="Calibri" w:cs="Calibri"/>
                <w:b/>
                <w:bCs/>
                <w:spacing w:val="1"/>
                <w:sz w:val="18"/>
                <w:szCs w:val="18"/>
              </w:rPr>
              <w:t>a</w:t>
            </w:r>
            <w:r w:rsidRPr="004558ED">
              <w:rPr>
                <w:rFonts w:eastAsia="Calibri" w:cs="Calibri"/>
                <w:b/>
                <w:bCs/>
                <w:spacing w:val="-1"/>
                <w:sz w:val="18"/>
                <w:szCs w:val="18"/>
              </w:rPr>
              <w:t>b</w:t>
            </w:r>
            <w:r w:rsidRPr="004558ED">
              <w:rPr>
                <w:rFonts w:eastAsia="Calibri" w:cs="Calibri"/>
                <w:b/>
                <w:bCs/>
                <w:sz w:val="18"/>
                <w:szCs w:val="18"/>
              </w:rPr>
              <w:t>s</w:t>
            </w:r>
            <w:r w:rsidRPr="004558ED">
              <w:rPr>
                <w:rFonts w:eastAsia="Calibri" w:cs="Calibri"/>
                <w:b/>
                <w:bCs/>
                <w:spacing w:val="-1"/>
                <w:sz w:val="18"/>
                <w:szCs w:val="18"/>
              </w:rPr>
              <w:t>en</w:t>
            </w:r>
            <w:r w:rsidRPr="004558ED">
              <w:rPr>
                <w:rFonts w:eastAsia="Calibri" w:cs="Calibri"/>
                <w:b/>
                <w:bCs/>
                <w:sz w:val="18"/>
                <w:szCs w:val="18"/>
              </w:rPr>
              <w:t>t</w:t>
            </w:r>
            <w:r w:rsidRPr="004558ED">
              <w:rPr>
                <w:rFonts w:eastAsia="Calibri" w:cs="Calibri"/>
                <w:b/>
                <w:bCs/>
                <w:spacing w:val="6"/>
                <w:sz w:val="18"/>
                <w:szCs w:val="18"/>
              </w:rPr>
              <w:t xml:space="preserve"> </w:t>
            </w:r>
            <w:r w:rsidRPr="004558ED">
              <w:rPr>
                <w:rFonts w:eastAsia="Calibri" w:cs="Calibri"/>
                <w:b/>
                <w:bCs/>
                <w:spacing w:val="-1"/>
                <w:sz w:val="18"/>
                <w:szCs w:val="18"/>
              </w:rPr>
              <w:t>g</w:t>
            </w:r>
            <w:r w:rsidRPr="004558ED">
              <w:rPr>
                <w:rFonts w:eastAsia="Calibri" w:cs="Calibri"/>
                <w:b/>
                <w:bCs/>
                <w:sz w:val="18"/>
                <w:szCs w:val="18"/>
              </w:rPr>
              <w:t>r</w:t>
            </w:r>
            <w:r w:rsidRPr="004558ED">
              <w:rPr>
                <w:rFonts w:eastAsia="Calibri" w:cs="Calibri"/>
                <w:b/>
                <w:bCs/>
                <w:spacing w:val="-1"/>
                <w:sz w:val="18"/>
                <w:szCs w:val="18"/>
              </w:rPr>
              <w:t>e</w:t>
            </w:r>
            <w:r w:rsidRPr="004558ED">
              <w:rPr>
                <w:rFonts w:eastAsia="Calibri" w:cs="Calibri"/>
                <w:b/>
                <w:bCs/>
                <w:spacing w:val="1"/>
                <w:sz w:val="18"/>
                <w:szCs w:val="18"/>
              </w:rPr>
              <w:t>at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t</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z w:val="18"/>
                <w:szCs w:val="18"/>
              </w:rPr>
              <w:t>n</w:t>
            </w:r>
            <w:r w:rsidRPr="004558ED">
              <w:rPr>
                <w:rFonts w:eastAsia="Calibri" w:cs="Calibri"/>
                <w:b/>
                <w:bCs/>
                <w:spacing w:val="2"/>
                <w:sz w:val="18"/>
                <w:szCs w:val="18"/>
              </w:rPr>
              <w:t xml:space="preserve"> </w:t>
            </w:r>
            <w:r w:rsidRPr="004558ED">
              <w:rPr>
                <w:rFonts w:eastAsia="Calibri" w:cs="Calibri"/>
                <w:b/>
                <w:bCs/>
                <w:spacing w:val="-1"/>
                <w:sz w:val="18"/>
                <w:szCs w:val="18"/>
              </w:rPr>
              <w:t>10</w:t>
            </w:r>
            <w:r w:rsidRPr="004558ED">
              <w:rPr>
                <w:rFonts w:eastAsia="Calibri" w:cs="Calibri"/>
                <w:b/>
                <w:bCs/>
                <w:sz w:val="18"/>
                <w:szCs w:val="18"/>
              </w:rPr>
              <w:t>%</w:t>
            </w:r>
            <w:r w:rsidRPr="004558ED">
              <w:rPr>
                <w:rFonts w:eastAsia="Calibri" w:cs="Calibri"/>
                <w:b/>
                <w:bCs/>
                <w:spacing w:val="4"/>
                <w:sz w:val="18"/>
                <w:szCs w:val="18"/>
              </w:rPr>
              <w:t xml:space="preserve"> </w:t>
            </w:r>
            <w:r w:rsidRPr="004558ED">
              <w:rPr>
                <w:rFonts w:eastAsia="Calibri" w:cs="Calibri"/>
                <w:b/>
                <w:bCs/>
                <w:spacing w:val="1"/>
                <w:sz w:val="18"/>
                <w:szCs w:val="18"/>
              </w:rPr>
              <w:t>o</w:t>
            </w:r>
            <w:r w:rsidRPr="004558ED">
              <w:rPr>
                <w:rFonts w:eastAsia="Calibri" w:cs="Calibri"/>
                <w:b/>
                <w:bCs/>
                <w:sz w:val="18"/>
                <w:szCs w:val="18"/>
              </w:rPr>
              <w:t>f</w:t>
            </w:r>
            <w:r w:rsidRPr="004558ED">
              <w:rPr>
                <w:rFonts w:eastAsia="Calibri" w:cs="Calibri"/>
                <w:b/>
                <w:bCs/>
                <w:spacing w:val="3"/>
                <w:sz w:val="18"/>
                <w:szCs w:val="18"/>
              </w:rPr>
              <w:t xml:space="preserve"> </w:t>
            </w:r>
            <w:r w:rsidRPr="004558ED">
              <w:rPr>
                <w:rFonts w:eastAsia="Calibri" w:cs="Calibri"/>
                <w:b/>
                <w:bCs/>
                <w:spacing w:val="-1"/>
                <w:sz w:val="18"/>
                <w:szCs w:val="18"/>
              </w:rPr>
              <w:t>d</w:t>
            </w:r>
            <w:r w:rsidRPr="004558ED">
              <w:rPr>
                <w:rFonts w:eastAsia="Calibri" w:cs="Calibri"/>
                <w:b/>
                <w:bCs/>
                <w:spacing w:val="1"/>
                <w:sz w:val="18"/>
                <w:szCs w:val="18"/>
              </w:rPr>
              <w:t>a</w:t>
            </w:r>
            <w:r w:rsidRPr="004558ED">
              <w:rPr>
                <w:rFonts w:eastAsia="Calibri" w:cs="Calibri"/>
                <w:b/>
                <w:bCs/>
                <w:sz w:val="18"/>
                <w:szCs w:val="18"/>
              </w:rPr>
              <w:t>ys</w:t>
            </w:r>
            <w:r w:rsidRPr="004558ED">
              <w:rPr>
                <w:rFonts w:eastAsia="Calibri" w:cs="Calibri"/>
                <w:b/>
                <w:bCs/>
                <w:spacing w:val="2"/>
                <w:sz w:val="18"/>
                <w:szCs w:val="18"/>
              </w:rPr>
              <w:t xml:space="preserve"> </w:t>
            </w:r>
            <w:r w:rsidRPr="004558ED">
              <w:rPr>
                <w:rFonts w:eastAsia="Calibri" w:cs="Calibri"/>
                <w:b/>
                <w:bCs/>
                <w:spacing w:val="1"/>
                <w:sz w:val="18"/>
                <w:szCs w:val="18"/>
              </w:rPr>
              <w:t>i</w:t>
            </w:r>
            <w:r w:rsidRPr="004558ED">
              <w:rPr>
                <w:rFonts w:eastAsia="Calibri" w:cs="Calibri"/>
                <w:b/>
                <w:bCs/>
                <w:sz w:val="18"/>
                <w:szCs w:val="18"/>
              </w:rPr>
              <w:t xml:space="preserve">n </w:t>
            </w:r>
            <w:r w:rsidRPr="004558ED">
              <w:rPr>
                <w:rFonts w:eastAsia="Calibri" w:cs="Calibri"/>
                <w:b/>
                <w:bCs/>
                <w:spacing w:val="-1"/>
                <w:w w:val="102"/>
                <w:sz w:val="18"/>
                <w:szCs w:val="18"/>
              </w:rPr>
              <w:t>mem</w:t>
            </w:r>
            <w:r w:rsidRPr="004558ED">
              <w:rPr>
                <w:rFonts w:eastAsia="Calibri" w:cs="Calibri"/>
                <w:b/>
                <w:bCs/>
                <w:spacing w:val="-1"/>
                <w:w w:val="101"/>
                <w:sz w:val="18"/>
                <w:szCs w:val="18"/>
              </w:rPr>
              <w:t>b</w:t>
            </w:r>
            <w:r w:rsidRPr="004558ED">
              <w:rPr>
                <w:rFonts w:eastAsia="Calibri" w:cs="Calibri"/>
                <w:b/>
                <w:bCs/>
                <w:spacing w:val="-1"/>
                <w:w w:val="102"/>
                <w:sz w:val="18"/>
                <w:szCs w:val="18"/>
              </w:rPr>
              <w:t>e</w:t>
            </w:r>
            <w:r w:rsidRPr="004558ED">
              <w:rPr>
                <w:rFonts w:eastAsia="Calibri" w:cs="Calibri"/>
                <w:b/>
                <w:bCs/>
                <w:w w:val="102"/>
                <w:sz w:val="18"/>
                <w:szCs w:val="18"/>
              </w:rPr>
              <w:t>r</w:t>
            </w:r>
            <w:r w:rsidRPr="004558ED">
              <w:rPr>
                <w:rFonts w:eastAsia="Calibri" w:cs="Calibri"/>
                <w:b/>
                <w:bCs/>
                <w:w w:val="101"/>
                <w:sz w:val="18"/>
                <w:szCs w:val="18"/>
              </w:rPr>
              <w:t>s</w:t>
            </w:r>
            <w:r w:rsidRPr="004558ED">
              <w:rPr>
                <w:rFonts w:eastAsia="Calibri" w:cs="Calibri"/>
                <w:b/>
                <w:bCs/>
                <w:spacing w:val="-1"/>
                <w:w w:val="101"/>
                <w:sz w:val="18"/>
                <w:szCs w:val="18"/>
              </w:rPr>
              <w:t>h</w:t>
            </w:r>
            <w:r w:rsidRPr="004558ED">
              <w:rPr>
                <w:rFonts w:eastAsia="Calibri" w:cs="Calibri"/>
                <w:b/>
                <w:bCs/>
                <w:spacing w:val="1"/>
                <w:w w:val="101"/>
                <w:sz w:val="18"/>
                <w:szCs w:val="18"/>
              </w:rPr>
              <w:t>i</w:t>
            </w:r>
            <w:r w:rsidRPr="004558ED">
              <w:rPr>
                <w:rFonts w:eastAsia="Calibri" w:cs="Calibri"/>
                <w:b/>
                <w:bCs/>
                <w:w w:val="101"/>
                <w:sz w:val="18"/>
                <w:szCs w:val="18"/>
              </w:rPr>
              <w:t>p</w:t>
            </w:r>
          </w:p>
          <w:p w14:paraId="2F701A65" w14:textId="77777777" w:rsidR="002B1A16" w:rsidRPr="004558ED" w:rsidRDefault="002B1A16" w:rsidP="00124E55">
            <w:pPr>
              <w:spacing w:before="18"/>
              <w:ind w:left="21" w:right="-20"/>
              <w:rPr>
                <w:rFonts w:eastAsia="Calibri" w:cs="Calibri"/>
                <w:sz w:val="18"/>
                <w:szCs w:val="18"/>
              </w:rPr>
            </w:pP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w w:val="102"/>
                <w:sz w:val="18"/>
                <w:szCs w:val="18"/>
              </w:rPr>
              <w:t>e</w:t>
            </w:r>
            <w:r w:rsidRPr="004558ED">
              <w:rPr>
                <w:rFonts w:eastAsia="Calibri" w:cs="Calibri"/>
                <w:b/>
                <w:bCs/>
                <w:spacing w:val="-1"/>
                <w:w w:val="102"/>
                <w:sz w:val="18"/>
                <w:szCs w:val="18"/>
              </w:rPr>
              <w:t>c</w:t>
            </w:r>
            <w:r w:rsidRPr="004558ED">
              <w:rPr>
                <w:rFonts w:eastAsia="Calibri" w:cs="Calibri"/>
                <w:b/>
                <w:bCs/>
                <w:w w:val="102"/>
                <w:sz w:val="18"/>
                <w:szCs w:val="18"/>
              </w:rPr>
              <w:t>re</w:t>
            </w:r>
            <w:r w:rsidRPr="004558ED">
              <w:rPr>
                <w:rFonts w:eastAsia="Calibri" w:cs="Calibri"/>
                <w:b/>
                <w:bCs/>
                <w:spacing w:val="1"/>
                <w:w w:val="102"/>
                <w:sz w:val="18"/>
                <w:szCs w:val="18"/>
              </w:rPr>
              <w:t>a</w:t>
            </w:r>
            <w:r w:rsidRPr="004558ED">
              <w:rPr>
                <w:rFonts w:eastAsia="Calibri" w:cs="Calibri"/>
                <w:b/>
                <w:bCs/>
                <w:w w:val="101"/>
                <w:sz w:val="18"/>
                <w:szCs w:val="18"/>
              </w:rPr>
              <w:t>se)</w:t>
            </w:r>
          </w:p>
          <w:p w14:paraId="2F701A66" w14:textId="77777777" w:rsidR="002B1A16" w:rsidRPr="004558ED" w:rsidRDefault="002B1A16" w:rsidP="00124E55">
            <w:pPr>
              <w:spacing w:before="18"/>
              <w:ind w:left="21" w:right="-20"/>
              <w:rPr>
                <w:rFonts w:eastAsia="Calibri" w:cs="Calibri"/>
                <w:sz w:val="18"/>
                <w:szCs w:val="18"/>
              </w:rPr>
            </w:pPr>
            <w:r w:rsidRPr="004558ED">
              <w:rPr>
                <w:rFonts w:eastAsia="Calibri" w:cs="Calibri"/>
                <w:sz w:val="18"/>
                <w:szCs w:val="18"/>
              </w:rPr>
              <w:t>Dete</w:t>
            </w:r>
            <w:r w:rsidRPr="004558ED">
              <w:rPr>
                <w:rFonts w:eastAsia="Calibri" w:cs="Calibri"/>
                <w:spacing w:val="1"/>
                <w:sz w:val="18"/>
                <w:szCs w:val="18"/>
              </w:rPr>
              <w:t>r</w:t>
            </w:r>
            <w:r w:rsidRPr="004558ED">
              <w:rPr>
                <w:rFonts w:eastAsia="Calibri" w:cs="Calibri"/>
                <w:spacing w:val="-1"/>
                <w:sz w:val="18"/>
                <w:szCs w:val="18"/>
              </w:rPr>
              <w:t>m</w:t>
            </w:r>
            <w:r w:rsidRPr="004558ED">
              <w:rPr>
                <w:rFonts w:eastAsia="Calibri" w:cs="Calibri"/>
                <w:spacing w:val="1"/>
                <w:sz w:val="18"/>
                <w:szCs w:val="18"/>
              </w:rPr>
              <w:t>in</w:t>
            </w:r>
            <w:r w:rsidRPr="004558ED">
              <w:rPr>
                <w:rFonts w:eastAsia="Calibri" w:cs="Calibri"/>
                <w:sz w:val="18"/>
                <w:szCs w:val="18"/>
              </w:rPr>
              <w:t>ed</w:t>
            </w:r>
            <w:r w:rsidRPr="004558ED">
              <w:rPr>
                <w:rFonts w:eastAsia="Calibri" w:cs="Calibri"/>
                <w:spacing w:val="10"/>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dis</w:t>
            </w:r>
            <w:r w:rsidRPr="004558ED">
              <w:rPr>
                <w:rFonts w:eastAsia="Calibri" w:cs="Calibri"/>
                <w:sz w:val="18"/>
                <w:szCs w:val="18"/>
              </w:rPr>
              <w:t>t</w:t>
            </w:r>
            <w:r w:rsidRPr="004558ED">
              <w:rPr>
                <w:rFonts w:eastAsia="Calibri" w:cs="Calibri"/>
                <w:spacing w:val="1"/>
                <w:sz w:val="18"/>
                <w:szCs w:val="18"/>
              </w:rPr>
              <w:t>ric</w:t>
            </w:r>
            <w:r w:rsidRPr="004558ED">
              <w:rPr>
                <w:rFonts w:eastAsia="Calibri" w:cs="Calibri"/>
                <w:sz w:val="18"/>
                <w:szCs w:val="18"/>
              </w:rPr>
              <w:t>t.</w:t>
            </w:r>
            <w:r w:rsidRPr="004558ED">
              <w:rPr>
                <w:rFonts w:eastAsia="Calibri" w:cs="Calibri"/>
                <w:spacing w:val="8"/>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2F701A67" w14:textId="77777777" w:rsidR="002B1A16" w:rsidRPr="004558ED" w:rsidRDefault="002B1A16" w:rsidP="00124E55">
            <w:pPr>
              <w:ind w:left="213" w:right="-20"/>
              <w:rPr>
                <w:rFonts w:eastAsia="Calibri" w:cs="Calibri"/>
                <w:sz w:val="18"/>
                <w:szCs w:val="18"/>
              </w:rPr>
            </w:pPr>
            <w:r w:rsidRPr="004558ED">
              <w:rPr>
                <w:rFonts w:eastAsia="Calibri" w:cs="Calibri"/>
                <w:spacing w:val="-1"/>
                <w:w w:val="102"/>
                <w:sz w:val="18"/>
                <w:szCs w:val="18"/>
              </w:rPr>
              <w:t>20</w:t>
            </w:r>
            <w:r w:rsidRPr="004558ED">
              <w:rPr>
                <w:rFonts w:eastAsia="Calibri" w:cs="Calibri"/>
                <w:w w:val="102"/>
                <w:sz w:val="18"/>
                <w:szCs w:val="18"/>
              </w:rPr>
              <w:t>.</w:t>
            </w:r>
            <w:r w:rsidRPr="004558ED">
              <w:rPr>
                <w:rFonts w:eastAsia="Calibri" w:cs="Calibri"/>
                <w:spacing w:val="-1"/>
                <w:w w:val="101"/>
                <w:sz w:val="18"/>
                <w:szCs w:val="18"/>
              </w:rPr>
              <w:t>5%</w:t>
            </w:r>
          </w:p>
        </w:tc>
        <w:tc>
          <w:tcPr>
            <w:tcW w:w="280" w:type="pct"/>
          </w:tcPr>
          <w:p w14:paraId="2F701A68"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32</w:t>
            </w:r>
            <w:r w:rsidRPr="004558ED">
              <w:rPr>
                <w:rFonts w:eastAsia="Calibri" w:cs="Calibri"/>
                <w:w w:val="102"/>
                <w:sz w:val="18"/>
                <w:szCs w:val="18"/>
              </w:rPr>
              <w:t>.</w:t>
            </w:r>
            <w:r w:rsidRPr="004558ED">
              <w:rPr>
                <w:rFonts w:eastAsia="Calibri" w:cs="Calibri"/>
                <w:spacing w:val="-1"/>
                <w:w w:val="101"/>
                <w:sz w:val="18"/>
                <w:szCs w:val="18"/>
              </w:rPr>
              <w:t>8%</w:t>
            </w:r>
          </w:p>
        </w:tc>
        <w:tc>
          <w:tcPr>
            <w:tcW w:w="280" w:type="pct"/>
          </w:tcPr>
          <w:p w14:paraId="2F701A69"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30</w:t>
            </w:r>
            <w:r w:rsidRPr="004558ED">
              <w:rPr>
                <w:rFonts w:eastAsia="Calibri" w:cs="Calibri"/>
                <w:w w:val="102"/>
                <w:sz w:val="18"/>
                <w:szCs w:val="18"/>
              </w:rPr>
              <w:t>.</w:t>
            </w:r>
            <w:r w:rsidRPr="004558ED">
              <w:rPr>
                <w:rFonts w:eastAsia="Calibri" w:cs="Calibri"/>
                <w:spacing w:val="-1"/>
                <w:w w:val="101"/>
                <w:sz w:val="18"/>
                <w:szCs w:val="18"/>
              </w:rPr>
              <w:t>5%</w:t>
            </w:r>
          </w:p>
        </w:tc>
        <w:tc>
          <w:tcPr>
            <w:tcW w:w="280" w:type="pct"/>
          </w:tcPr>
          <w:p w14:paraId="2F701A6A"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17</w:t>
            </w:r>
            <w:r w:rsidRPr="004558ED">
              <w:rPr>
                <w:rFonts w:eastAsia="Calibri" w:cs="Calibri"/>
                <w:w w:val="102"/>
                <w:sz w:val="18"/>
                <w:szCs w:val="18"/>
              </w:rPr>
              <w:t>.</w:t>
            </w:r>
            <w:r w:rsidRPr="004558ED">
              <w:rPr>
                <w:rFonts w:eastAsia="Calibri" w:cs="Calibri"/>
                <w:spacing w:val="-1"/>
                <w:w w:val="101"/>
                <w:sz w:val="18"/>
                <w:szCs w:val="18"/>
              </w:rPr>
              <w:t>5%</w:t>
            </w:r>
          </w:p>
        </w:tc>
        <w:tc>
          <w:tcPr>
            <w:tcW w:w="280" w:type="pct"/>
          </w:tcPr>
          <w:p w14:paraId="2F701A6B"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11</w:t>
            </w:r>
            <w:r w:rsidRPr="004558ED">
              <w:rPr>
                <w:rFonts w:eastAsia="Calibri" w:cs="Calibri"/>
                <w:w w:val="102"/>
                <w:sz w:val="18"/>
                <w:szCs w:val="18"/>
              </w:rPr>
              <w:t>.</w:t>
            </w:r>
            <w:r w:rsidRPr="004558ED">
              <w:rPr>
                <w:rFonts w:eastAsia="Calibri" w:cs="Calibri"/>
                <w:spacing w:val="-1"/>
                <w:w w:val="101"/>
                <w:sz w:val="18"/>
                <w:szCs w:val="18"/>
              </w:rPr>
              <w:t>1%</w:t>
            </w:r>
          </w:p>
        </w:tc>
        <w:tc>
          <w:tcPr>
            <w:tcW w:w="281" w:type="pct"/>
          </w:tcPr>
          <w:p w14:paraId="2F701A6C" w14:textId="77777777" w:rsidR="002B1A16" w:rsidRPr="004558ED" w:rsidRDefault="002B1A16" w:rsidP="00124E55">
            <w:pPr>
              <w:ind w:left="261" w:right="-20"/>
              <w:rPr>
                <w:rFonts w:eastAsia="Calibri" w:cs="Calibri"/>
                <w:sz w:val="18"/>
                <w:szCs w:val="18"/>
              </w:rPr>
            </w:pPr>
            <w:r w:rsidRPr="004558ED">
              <w:rPr>
                <w:rFonts w:eastAsia="Calibri" w:cs="Calibri"/>
                <w:spacing w:val="-1"/>
                <w:w w:val="102"/>
                <w:sz w:val="18"/>
                <w:szCs w:val="18"/>
              </w:rPr>
              <w:t>4</w:t>
            </w:r>
            <w:r w:rsidRPr="004558ED">
              <w:rPr>
                <w:rFonts w:eastAsia="Calibri" w:cs="Calibri"/>
                <w:w w:val="102"/>
                <w:sz w:val="18"/>
                <w:szCs w:val="18"/>
              </w:rPr>
              <w:t>.</w:t>
            </w:r>
            <w:r w:rsidRPr="004558ED">
              <w:rPr>
                <w:rFonts w:eastAsia="Calibri" w:cs="Calibri"/>
                <w:spacing w:val="-1"/>
                <w:w w:val="101"/>
                <w:sz w:val="18"/>
                <w:szCs w:val="18"/>
              </w:rPr>
              <w:t>3%</w:t>
            </w:r>
          </w:p>
        </w:tc>
        <w:tc>
          <w:tcPr>
            <w:tcW w:w="1548" w:type="pct"/>
          </w:tcPr>
          <w:p w14:paraId="2F701A6D" w14:textId="77777777" w:rsidR="002B1A16" w:rsidRPr="004558ED" w:rsidRDefault="002B1A16" w:rsidP="00124E55">
            <w:pPr>
              <w:spacing w:line="259" w:lineRule="auto"/>
              <w:ind w:left="23" w:right="140"/>
              <w:rPr>
                <w:rFonts w:eastAsia="Calibri" w:cs="Calibri"/>
                <w:sz w:val="18"/>
                <w:szCs w:val="18"/>
              </w:rPr>
            </w:pPr>
            <w:r w:rsidRPr="004558ED">
              <w:rPr>
                <w:rFonts w:eastAsia="Calibri" w:cs="Calibri"/>
                <w:spacing w:val="-1"/>
                <w:sz w:val="18"/>
                <w:szCs w:val="18"/>
              </w:rPr>
              <w:t>A</w:t>
            </w:r>
            <w:r w:rsidRPr="004558ED">
              <w:rPr>
                <w:rFonts w:eastAsia="Calibri" w:cs="Calibri"/>
                <w:spacing w:val="1"/>
                <w:sz w:val="18"/>
                <w:szCs w:val="18"/>
              </w:rPr>
              <w:t>c</w:t>
            </w:r>
            <w:r w:rsidRPr="004558ED">
              <w:rPr>
                <w:rFonts w:eastAsia="Calibri" w:cs="Calibri"/>
                <w:sz w:val="18"/>
                <w:szCs w:val="18"/>
              </w:rPr>
              <w:t>t</w:t>
            </w:r>
            <w:r w:rsidRPr="004558ED">
              <w:rPr>
                <w:rFonts w:eastAsia="Calibri" w:cs="Calibri"/>
                <w:spacing w:val="-1"/>
                <w:sz w:val="18"/>
                <w:szCs w:val="18"/>
              </w:rPr>
              <w:t>u</w:t>
            </w:r>
            <w:r w:rsidRPr="004558ED">
              <w:rPr>
                <w:rFonts w:eastAsia="Calibri" w:cs="Calibri"/>
                <w:sz w:val="18"/>
                <w:szCs w:val="18"/>
              </w:rPr>
              <w:t>al</w:t>
            </w:r>
            <w:r w:rsidRPr="004558ED">
              <w:rPr>
                <w:rFonts w:eastAsia="Calibri" w:cs="Calibri"/>
                <w:spacing w:val="-2"/>
                <w:sz w:val="18"/>
                <w:szCs w:val="18"/>
              </w:rPr>
              <w:t xml:space="preserve"> </w:t>
            </w:r>
            <w:r w:rsidRPr="004558ED">
              <w:rPr>
                <w:rFonts w:eastAsia="Calibri" w:cs="Calibri"/>
                <w:spacing w:val="-1"/>
                <w:sz w:val="18"/>
                <w:szCs w:val="18"/>
              </w:rPr>
              <w:t>nu</w:t>
            </w:r>
            <w:r w:rsidRPr="004558ED">
              <w:rPr>
                <w:rFonts w:eastAsia="Calibri" w:cs="Calibri"/>
                <w:sz w:val="18"/>
                <w:szCs w:val="18"/>
              </w:rPr>
              <w:t>m</w:t>
            </w:r>
            <w:r w:rsidRPr="004558ED">
              <w:rPr>
                <w:rFonts w:eastAsia="Calibri" w:cs="Calibri"/>
                <w:spacing w:val="-1"/>
                <w:sz w:val="18"/>
                <w:szCs w:val="18"/>
              </w:rPr>
              <w:t>be</w:t>
            </w:r>
            <w:r w:rsidRPr="004558ED">
              <w:rPr>
                <w:rFonts w:eastAsia="Calibri" w:cs="Calibri"/>
                <w:sz w:val="18"/>
                <w:szCs w:val="18"/>
              </w:rPr>
              <w:t>r</w:t>
            </w:r>
            <w:r w:rsidRPr="004558ED">
              <w:rPr>
                <w:rFonts w:eastAsia="Calibri" w:cs="Calibri"/>
                <w:spacing w:val="-2"/>
                <w:sz w:val="18"/>
                <w:szCs w:val="18"/>
              </w:rPr>
              <w:t xml:space="preserve">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d</w:t>
            </w:r>
            <w:r w:rsidRPr="004558ED">
              <w:rPr>
                <w:rFonts w:eastAsia="Calibri" w:cs="Calibri"/>
                <w:sz w:val="18"/>
                <w:szCs w:val="18"/>
              </w:rPr>
              <w:t>ays</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bsen</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pacing w:val="-1"/>
                <w:sz w:val="18"/>
                <w:szCs w:val="18"/>
              </w:rPr>
              <w:t>dependen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nu</w:t>
            </w:r>
            <w:r w:rsidRPr="004558ED">
              <w:rPr>
                <w:rFonts w:eastAsia="Calibri" w:cs="Calibri"/>
                <w:sz w:val="18"/>
                <w:szCs w:val="18"/>
              </w:rPr>
              <w:t>m</w:t>
            </w:r>
            <w:r w:rsidRPr="004558ED">
              <w:rPr>
                <w:rFonts w:eastAsia="Calibri" w:cs="Calibri"/>
                <w:spacing w:val="-1"/>
                <w:sz w:val="18"/>
                <w:szCs w:val="18"/>
              </w:rPr>
              <w:t>be</w:t>
            </w:r>
            <w:r w:rsidRPr="004558ED">
              <w:rPr>
                <w:rFonts w:eastAsia="Calibri" w:cs="Calibri"/>
                <w:sz w:val="18"/>
                <w:szCs w:val="18"/>
              </w:rPr>
              <w:t>r</w:t>
            </w:r>
            <w:r w:rsidRPr="004558ED">
              <w:rPr>
                <w:rFonts w:eastAsia="Calibri" w:cs="Calibri"/>
                <w:spacing w:val="-2"/>
                <w:sz w:val="18"/>
                <w:szCs w:val="18"/>
              </w:rPr>
              <w:t xml:space="preserve">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d</w:t>
            </w:r>
            <w:r w:rsidRPr="004558ED">
              <w:rPr>
                <w:rFonts w:eastAsia="Calibri" w:cs="Calibri"/>
                <w:sz w:val="18"/>
                <w:szCs w:val="18"/>
              </w:rPr>
              <w:t xml:space="preserve">ays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uden</w:t>
            </w:r>
            <w:r w:rsidRPr="004558ED">
              <w:rPr>
                <w:rFonts w:eastAsia="Calibri" w:cs="Calibri"/>
                <w:sz w:val="18"/>
                <w:szCs w:val="18"/>
              </w:rPr>
              <w:t>t</w:t>
            </w:r>
            <w:r w:rsidRPr="004558ED">
              <w:rPr>
                <w:rFonts w:eastAsia="Calibri" w:cs="Calibri"/>
                <w:spacing w:val="-1"/>
                <w:sz w:val="18"/>
                <w:szCs w:val="18"/>
              </w:rPr>
              <w:t xml:space="preserve"> en</w:t>
            </w:r>
            <w:r w:rsidRPr="004558ED">
              <w:rPr>
                <w:rFonts w:eastAsia="Calibri" w:cs="Calibri"/>
                <w:sz w:val="18"/>
                <w:szCs w:val="18"/>
              </w:rPr>
              <w:t>r</w:t>
            </w:r>
            <w:r w:rsidRPr="004558ED">
              <w:rPr>
                <w:rFonts w:eastAsia="Calibri" w:cs="Calibri"/>
                <w:spacing w:val="1"/>
                <w:sz w:val="18"/>
                <w:szCs w:val="18"/>
              </w:rPr>
              <w:t>o</w:t>
            </w:r>
            <w:r w:rsidRPr="004558ED">
              <w:rPr>
                <w:rFonts w:eastAsia="Calibri" w:cs="Calibri"/>
                <w:sz w:val="18"/>
                <w:szCs w:val="18"/>
              </w:rPr>
              <w:t>ll</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z w:val="18"/>
                <w:szCs w:val="18"/>
              </w:rPr>
              <w:t>in</w:t>
            </w:r>
            <w:r w:rsidRPr="004558ED">
              <w:rPr>
                <w:rFonts w:eastAsia="Calibri" w:cs="Calibri"/>
                <w:spacing w:val="-1"/>
                <w:sz w:val="18"/>
                <w:szCs w:val="18"/>
              </w:rPr>
              <w:t xml:space="preserve"> 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p>
        </w:tc>
      </w:tr>
      <w:tr w:rsidR="002B1A16" w:rsidRPr="004558ED" w14:paraId="2F701A78" w14:textId="77777777" w:rsidTr="00124E55">
        <w:trPr>
          <w:trHeight w:hRule="exact" w:val="763"/>
        </w:trPr>
        <w:tc>
          <w:tcPr>
            <w:tcW w:w="1773" w:type="pct"/>
          </w:tcPr>
          <w:p w14:paraId="2F701A6F" w14:textId="77777777" w:rsidR="002B1A16" w:rsidRPr="004558ED" w:rsidRDefault="002B1A16" w:rsidP="00124E55">
            <w:pPr>
              <w:ind w:left="21" w:right="-20"/>
              <w:rPr>
                <w:rFonts w:eastAsia="Calibri" w:cs="Calibri"/>
                <w:sz w:val="18"/>
                <w:szCs w:val="18"/>
              </w:rPr>
            </w:pPr>
            <w:r w:rsidRPr="004558ED">
              <w:rPr>
                <w:rFonts w:eastAsia="Calibri" w:cs="Calibri"/>
                <w:b/>
                <w:bCs/>
                <w:sz w:val="18"/>
                <w:szCs w:val="18"/>
              </w:rPr>
              <w:t>D</w:t>
            </w:r>
            <w:r w:rsidRPr="004558ED">
              <w:rPr>
                <w:rFonts w:eastAsia="Calibri" w:cs="Calibri"/>
                <w:b/>
                <w:bCs/>
                <w:spacing w:val="1"/>
                <w:sz w:val="18"/>
                <w:szCs w:val="18"/>
              </w:rPr>
              <w:t>i</w:t>
            </w:r>
            <w:r w:rsidRPr="004558ED">
              <w:rPr>
                <w:rFonts w:eastAsia="Calibri" w:cs="Calibri"/>
                <w:b/>
                <w:bCs/>
                <w:sz w:val="18"/>
                <w:szCs w:val="18"/>
              </w:rPr>
              <w:t>s</w:t>
            </w:r>
            <w:r w:rsidRPr="004558ED">
              <w:rPr>
                <w:rFonts w:eastAsia="Calibri" w:cs="Calibri"/>
                <w:b/>
                <w:bCs/>
                <w:spacing w:val="-1"/>
                <w:sz w:val="18"/>
                <w:szCs w:val="18"/>
              </w:rPr>
              <w:t>m</w:t>
            </w:r>
            <w:r w:rsidRPr="004558ED">
              <w:rPr>
                <w:rFonts w:eastAsia="Calibri" w:cs="Calibri"/>
                <w:b/>
                <w:bCs/>
                <w:spacing w:val="1"/>
                <w:sz w:val="18"/>
                <w:szCs w:val="18"/>
              </w:rPr>
              <w:t>i</w:t>
            </w:r>
            <w:r w:rsidRPr="004558ED">
              <w:rPr>
                <w:rFonts w:eastAsia="Calibri" w:cs="Calibri"/>
                <w:b/>
                <w:bCs/>
                <w:sz w:val="18"/>
                <w:szCs w:val="18"/>
              </w:rPr>
              <w:t>ss</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10"/>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4"/>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spacing w:val="-1"/>
                <w:w w:val="102"/>
                <w:sz w:val="18"/>
                <w:szCs w:val="18"/>
              </w:rPr>
              <w:t>ec</w:t>
            </w:r>
            <w:r w:rsidRPr="004558ED">
              <w:rPr>
                <w:rFonts w:eastAsia="Calibri" w:cs="Calibri"/>
                <w:b/>
                <w:bCs/>
                <w:w w:val="102"/>
                <w:sz w:val="18"/>
                <w:szCs w:val="18"/>
              </w:rPr>
              <w:t>r</w:t>
            </w:r>
            <w:r w:rsidRPr="004558ED">
              <w:rPr>
                <w:rFonts w:eastAsia="Calibri" w:cs="Calibri"/>
                <w:b/>
                <w:bCs/>
                <w:spacing w:val="-1"/>
                <w:w w:val="102"/>
                <w:sz w:val="18"/>
                <w:szCs w:val="18"/>
              </w:rPr>
              <w:t>e</w:t>
            </w:r>
            <w:r w:rsidRPr="004558ED">
              <w:rPr>
                <w:rFonts w:eastAsia="Calibri" w:cs="Calibri"/>
                <w:b/>
                <w:bCs/>
                <w:spacing w:val="1"/>
                <w:w w:val="101"/>
                <w:sz w:val="18"/>
                <w:szCs w:val="18"/>
              </w:rPr>
              <w:t>a</w:t>
            </w:r>
            <w:r w:rsidRPr="004558ED">
              <w:rPr>
                <w:rFonts w:eastAsia="Calibri" w:cs="Calibri"/>
                <w:b/>
                <w:bCs/>
                <w:w w:val="102"/>
                <w:sz w:val="18"/>
                <w:szCs w:val="18"/>
              </w:rPr>
              <w:t>s</w:t>
            </w:r>
            <w:r w:rsidRPr="004558ED">
              <w:rPr>
                <w:rFonts w:eastAsia="Calibri" w:cs="Calibri"/>
                <w:b/>
                <w:bCs/>
                <w:spacing w:val="-1"/>
                <w:w w:val="102"/>
                <w:sz w:val="18"/>
                <w:szCs w:val="18"/>
              </w:rPr>
              <w:t>e</w:t>
            </w:r>
            <w:r w:rsidRPr="004558ED">
              <w:rPr>
                <w:rFonts w:eastAsia="Calibri" w:cs="Calibri"/>
                <w:b/>
                <w:bCs/>
                <w:w w:val="101"/>
                <w:sz w:val="18"/>
                <w:szCs w:val="18"/>
              </w:rPr>
              <w:t>)</w:t>
            </w:r>
          </w:p>
          <w:p w14:paraId="2F701A70" w14:textId="77777777" w:rsidR="002B1A16" w:rsidRPr="004558ED" w:rsidRDefault="002B1A16" w:rsidP="00124E55">
            <w:pPr>
              <w:spacing w:before="18" w:line="262" w:lineRule="auto"/>
              <w:ind w:left="21" w:right="103"/>
              <w:rPr>
                <w:rFonts w:eastAsia="Calibri" w:cs="Calibri"/>
                <w:sz w:val="18"/>
                <w:szCs w:val="18"/>
              </w:rPr>
            </w:pPr>
            <w:r w:rsidRPr="004558ED">
              <w:rPr>
                <w:rFonts w:eastAsia="Calibri" w:cs="Calibri"/>
                <w:sz w:val="18"/>
                <w:szCs w:val="18"/>
              </w:rPr>
              <w:t>Tot</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7"/>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dis</w:t>
            </w:r>
            <w:r w:rsidRPr="004558ED">
              <w:rPr>
                <w:rFonts w:eastAsia="Calibri" w:cs="Calibri"/>
                <w:spacing w:val="-1"/>
                <w:sz w:val="18"/>
                <w:szCs w:val="18"/>
              </w:rPr>
              <w:t>m</w:t>
            </w:r>
            <w:r w:rsidRPr="004558ED">
              <w:rPr>
                <w:rFonts w:eastAsia="Calibri" w:cs="Calibri"/>
                <w:spacing w:val="1"/>
                <w:sz w:val="18"/>
                <w:szCs w:val="18"/>
              </w:rPr>
              <w:t>issal</w:t>
            </w:r>
            <w:r w:rsidRPr="004558ED">
              <w:rPr>
                <w:rFonts w:eastAsia="Calibri" w:cs="Calibri"/>
                <w:sz w:val="18"/>
                <w:szCs w:val="18"/>
              </w:rPr>
              <w:t>s</w:t>
            </w:r>
            <w:r w:rsidRPr="004558ED">
              <w:rPr>
                <w:rFonts w:eastAsia="Calibri" w:cs="Calibri"/>
                <w:spacing w:val="13"/>
                <w:sz w:val="18"/>
                <w:szCs w:val="18"/>
              </w:rPr>
              <w:t xml:space="preserv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pacing w:val="1"/>
                <w:sz w:val="18"/>
                <w:szCs w:val="18"/>
              </w:rPr>
              <w:t>n</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1"/>
                <w:sz w:val="18"/>
                <w:szCs w:val="18"/>
              </w:rPr>
              <w:t>in</w:t>
            </w:r>
            <w:r w:rsidRPr="004558ED">
              <w:rPr>
                <w:rFonts w:eastAsia="Calibri" w:cs="Calibri"/>
                <w:sz w:val="18"/>
                <w:szCs w:val="18"/>
              </w:rPr>
              <w:t>e</w:t>
            </w:r>
            <w:r w:rsidRPr="004558ED">
              <w:rPr>
                <w:rFonts w:eastAsia="Calibri" w:cs="Calibri"/>
                <w:spacing w:val="13"/>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nurs</w:t>
            </w:r>
            <w:r w:rsidRPr="004558ED">
              <w:rPr>
                <w:rFonts w:eastAsia="Calibri" w:cs="Calibri"/>
                <w:sz w:val="18"/>
                <w:szCs w:val="18"/>
              </w:rPr>
              <w:t>e</w:t>
            </w:r>
            <w:r w:rsidRPr="004558ED">
              <w:rPr>
                <w:rFonts w:eastAsia="Calibri" w:cs="Calibri"/>
                <w:spacing w:val="17"/>
                <w:sz w:val="18"/>
                <w:szCs w:val="18"/>
              </w:rPr>
              <w:t xml:space="preserve"> </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co</w:t>
            </w:r>
            <w:r w:rsidRPr="004558ED">
              <w:rPr>
                <w:rFonts w:eastAsia="Calibri" w:cs="Calibri"/>
                <w:spacing w:val="1"/>
                <w:sz w:val="18"/>
                <w:szCs w:val="18"/>
              </w:rPr>
              <w:t>un</w:t>
            </w:r>
            <w:r w:rsidRPr="004558ED">
              <w:rPr>
                <w:rFonts w:eastAsia="Calibri" w:cs="Calibri"/>
                <w:sz w:val="18"/>
                <w:szCs w:val="18"/>
              </w:rPr>
              <w:t>te</w:t>
            </w:r>
            <w:r w:rsidRPr="004558ED">
              <w:rPr>
                <w:rFonts w:eastAsia="Calibri" w:cs="Calibri"/>
                <w:spacing w:val="1"/>
                <w:sz w:val="18"/>
                <w:szCs w:val="18"/>
              </w:rPr>
              <w:t>rs</w:t>
            </w:r>
            <w:r w:rsidRPr="004558ED">
              <w:rPr>
                <w:rFonts w:eastAsia="Calibri" w:cs="Calibri"/>
                <w:sz w:val="18"/>
                <w:szCs w:val="18"/>
              </w:rPr>
              <w:t>)</w:t>
            </w:r>
            <w:r w:rsidRPr="004558ED">
              <w:rPr>
                <w:rFonts w:eastAsia="Calibri" w:cs="Calibri"/>
                <w:spacing w:val="14"/>
                <w:sz w:val="18"/>
                <w:szCs w:val="18"/>
              </w:rPr>
              <w:t xml:space="preserve"> </w:t>
            </w:r>
            <w:r w:rsidRPr="004558ED">
              <w:rPr>
                <w:rFonts w:eastAsia="Calibri" w:cs="Calibri"/>
                <w:sz w:val="18"/>
                <w:szCs w:val="18"/>
              </w:rPr>
              <w:t xml:space="preserve">/ </w:t>
            </w:r>
            <w:r w:rsidRPr="004558ED">
              <w:rPr>
                <w:rFonts w:eastAsia="Calibri" w:cs="Calibri"/>
                <w:spacing w:val="1"/>
                <w:sz w:val="18"/>
                <w:szCs w:val="18"/>
              </w:rPr>
              <w:t>(</w:t>
            </w:r>
            <w:r w:rsidRPr="004558ED">
              <w:rPr>
                <w:rFonts w:eastAsia="Calibri" w:cs="Calibri"/>
                <w:sz w:val="18"/>
                <w:szCs w:val="18"/>
              </w:rPr>
              <w:t>tot</w:t>
            </w:r>
            <w:r w:rsidRPr="004558ED">
              <w:rPr>
                <w:rFonts w:eastAsia="Calibri" w:cs="Calibri"/>
                <w:spacing w:val="1"/>
                <w:sz w:val="18"/>
                <w:szCs w:val="18"/>
              </w:rPr>
              <w:t>a</w:t>
            </w:r>
            <w:r w:rsidRPr="004558ED">
              <w:rPr>
                <w:rFonts w:eastAsia="Calibri" w:cs="Calibri"/>
                <w:sz w:val="18"/>
                <w:szCs w:val="18"/>
              </w:rPr>
              <w:t>l</w:t>
            </w:r>
            <w:r w:rsidRPr="004558ED">
              <w:rPr>
                <w:rFonts w:eastAsia="Calibri" w:cs="Calibri"/>
                <w:spacing w:val="7"/>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w w:val="102"/>
                <w:sz w:val="18"/>
                <w:szCs w:val="18"/>
              </w:rPr>
              <w:t xml:space="preserve">of </w:t>
            </w:r>
            <w:r w:rsidRPr="004558ED">
              <w:rPr>
                <w:rFonts w:eastAsia="Calibri" w:cs="Calibri"/>
                <w:spacing w:val="1"/>
                <w:sz w:val="18"/>
                <w:szCs w:val="18"/>
              </w:rPr>
              <w:t>n</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1"/>
                <w:sz w:val="18"/>
                <w:szCs w:val="18"/>
              </w:rPr>
              <w:t>in</w:t>
            </w:r>
            <w:r w:rsidRPr="004558ED">
              <w:rPr>
                <w:rFonts w:eastAsia="Calibri" w:cs="Calibri"/>
                <w:sz w:val="18"/>
                <w:szCs w:val="18"/>
              </w:rPr>
              <w:t>e</w:t>
            </w:r>
            <w:r w:rsidRPr="004558ED">
              <w:rPr>
                <w:rFonts w:eastAsia="Calibri" w:cs="Calibri"/>
                <w:spacing w:val="13"/>
                <w:sz w:val="18"/>
                <w:szCs w:val="18"/>
              </w:rPr>
              <w:t xml:space="preserve"> </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co</w:t>
            </w:r>
            <w:r w:rsidRPr="004558ED">
              <w:rPr>
                <w:rFonts w:eastAsia="Calibri" w:cs="Calibri"/>
                <w:spacing w:val="1"/>
                <w:sz w:val="18"/>
                <w:szCs w:val="18"/>
              </w:rPr>
              <w:t>un</w:t>
            </w:r>
            <w:r w:rsidRPr="004558ED">
              <w:rPr>
                <w:rFonts w:eastAsia="Calibri" w:cs="Calibri"/>
                <w:sz w:val="18"/>
                <w:szCs w:val="18"/>
              </w:rPr>
              <w:t>te</w:t>
            </w:r>
            <w:r w:rsidRPr="004558ED">
              <w:rPr>
                <w:rFonts w:eastAsia="Calibri" w:cs="Calibri"/>
                <w:spacing w:val="1"/>
                <w:sz w:val="18"/>
                <w:szCs w:val="18"/>
              </w:rPr>
              <w:t>rs)</w:t>
            </w:r>
            <w:r w:rsidRPr="004558ED">
              <w:rPr>
                <w:rFonts w:eastAsia="Calibri" w:cs="Calibri"/>
                <w:sz w:val="18"/>
                <w:szCs w:val="18"/>
              </w:rPr>
              <w:t>,</w:t>
            </w:r>
            <w:r w:rsidRPr="004558ED">
              <w:rPr>
                <w:rFonts w:eastAsia="Calibri" w:cs="Calibri"/>
                <w:spacing w:val="13"/>
                <w:sz w:val="18"/>
                <w:szCs w:val="18"/>
              </w:rPr>
              <w:t xml:space="preserve"> </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pacing w:val="1"/>
                <w:sz w:val="18"/>
                <w:szCs w:val="18"/>
              </w:rPr>
              <w:t>si</w:t>
            </w:r>
            <w:r w:rsidRPr="004558ED">
              <w:rPr>
                <w:rFonts w:eastAsia="Calibri" w:cs="Calibri"/>
                <w:spacing w:val="-1"/>
                <w:sz w:val="18"/>
                <w:szCs w:val="18"/>
              </w:rPr>
              <w:t>m</w:t>
            </w:r>
            <w:r w:rsidRPr="004558ED">
              <w:rPr>
                <w:rFonts w:eastAsia="Calibri" w:cs="Calibri"/>
                <w:spacing w:val="1"/>
                <w:sz w:val="18"/>
                <w:szCs w:val="18"/>
              </w:rPr>
              <w:t>ila</w:t>
            </w:r>
            <w:r w:rsidRPr="004558ED">
              <w:rPr>
                <w:rFonts w:eastAsia="Calibri" w:cs="Calibri"/>
                <w:sz w:val="18"/>
                <w:szCs w:val="18"/>
              </w:rPr>
              <w:t>r</w:t>
            </w:r>
            <w:r w:rsidRPr="004558ED">
              <w:rPr>
                <w:rFonts w:eastAsia="Calibri" w:cs="Calibri"/>
                <w:spacing w:val="8"/>
                <w:sz w:val="18"/>
                <w:szCs w:val="18"/>
              </w:rPr>
              <w:t xml:space="preserve"> </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1"/>
                <w:sz w:val="18"/>
                <w:szCs w:val="18"/>
              </w:rPr>
              <w:t>asur</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w w:val="102"/>
                <w:sz w:val="18"/>
                <w:szCs w:val="18"/>
              </w:rPr>
              <w:t>D</w:t>
            </w:r>
            <w:r w:rsidRPr="004558ED">
              <w:rPr>
                <w:rFonts w:eastAsia="Calibri" w:cs="Calibri"/>
                <w:w w:val="101"/>
                <w:sz w:val="18"/>
                <w:szCs w:val="18"/>
              </w:rPr>
              <w:t>P</w:t>
            </w:r>
            <w:r w:rsidRPr="004558ED">
              <w:rPr>
                <w:rFonts w:eastAsia="Calibri" w:cs="Calibri"/>
                <w:spacing w:val="-1"/>
                <w:w w:val="102"/>
                <w:sz w:val="18"/>
                <w:szCs w:val="18"/>
              </w:rPr>
              <w:t>H</w:t>
            </w:r>
            <w:r w:rsidRPr="004558ED">
              <w:rPr>
                <w:rFonts w:eastAsia="Calibri" w:cs="Calibri"/>
                <w:w w:val="102"/>
                <w:sz w:val="18"/>
                <w:szCs w:val="18"/>
              </w:rPr>
              <w:t>)</w:t>
            </w:r>
          </w:p>
        </w:tc>
        <w:tc>
          <w:tcPr>
            <w:tcW w:w="280" w:type="pct"/>
          </w:tcPr>
          <w:p w14:paraId="2F701A71" w14:textId="77777777" w:rsidR="002B1A16" w:rsidRPr="004558ED" w:rsidRDefault="002B1A16" w:rsidP="00124E55">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2F701A72" w14:textId="77777777" w:rsidR="002B1A16" w:rsidRPr="004558ED" w:rsidRDefault="002B1A16" w:rsidP="00124E55">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701A73" w14:textId="77777777" w:rsidR="002B1A16" w:rsidRPr="004558ED" w:rsidRDefault="002B1A16" w:rsidP="00124E55">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701A74" w14:textId="77777777" w:rsidR="002B1A16" w:rsidRPr="004558ED" w:rsidRDefault="002B1A16" w:rsidP="00124E55">
            <w:pPr>
              <w:rPr>
                <w:sz w:val="18"/>
                <w:szCs w:val="18"/>
              </w:rPr>
            </w:pPr>
          </w:p>
        </w:tc>
        <w:tc>
          <w:tcPr>
            <w:tcW w:w="280" w:type="pct"/>
          </w:tcPr>
          <w:p w14:paraId="2F701A75" w14:textId="77777777" w:rsidR="002B1A16" w:rsidRPr="004558ED" w:rsidRDefault="002B1A16" w:rsidP="00124E55">
            <w:pPr>
              <w:rPr>
                <w:sz w:val="18"/>
                <w:szCs w:val="18"/>
              </w:rPr>
            </w:pPr>
          </w:p>
        </w:tc>
        <w:tc>
          <w:tcPr>
            <w:tcW w:w="281" w:type="pct"/>
          </w:tcPr>
          <w:p w14:paraId="2F701A76" w14:textId="77777777" w:rsidR="002B1A16" w:rsidRPr="004558ED" w:rsidRDefault="002B1A16" w:rsidP="00124E55">
            <w:pPr>
              <w:rPr>
                <w:sz w:val="18"/>
                <w:szCs w:val="18"/>
              </w:rPr>
            </w:pPr>
          </w:p>
        </w:tc>
        <w:tc>
          <w:tcPr>
            <w:tcW w:w="1548" w:type="pct"/>
          </w:tcPr>
          <w:p w14:paraId="2F701A77" w14:textId="77777777" w:rsidR="002B1A16" w:rsidRPr="004558ED" w:rsidRDefault="002B1A16" w:rsidP="00124E55">
            <w:pPr>
              <w:spacing w:line="218" w:lineRule="exact"/>
              <w:ind w:left="23" w:right="-20"/>
              <w:rPr>
                <w:rFonts w:eastAsia="Calibri" w:cs="Calibri"/>
                <w:sz w:val="18"/>
                <w:szCs w:val="18"/>
              </w:rPr>
            </w:pPr>
            <w:r w:rsidRPr="004558ED">
              <w:rPr>
                <w:rFonts w:eastAsia="Calibri" w:cs="Calibri"/>
                <w:spacing w:val="1"/>
                <w:sz w:val="18"/>
                <w:szCs w:val="18"/>
              </w:rPr>
              <w:t>P</w:t>
            </w:r>
            <w:r w:rsidRPr="004558ED">
              <w:rPr>
                <w:rFonts w:eastAsia="Calibri" w:cs="Calibri"/>
                <w:sz w:val="18"/>
                <w:szCs w:val="18"/>
              </w:rPr>
              <w:t>r</w:t>
            </w:r>
            <w:r w:rsidRPr="004558ED">
              <w:rPr>
                <w:rFonts w:eastAsia="Calibri" w:cs="Calibri"/>
                <w:spacing w:val="-1"/>
                <w:sz w:val="18"/>
                <w:szCs w:val="18"/>
              </w:rPr>
              <w:t>e</w:t>
            </w:r>
            <w:r w:rsidRPr="004558ED">
              <w:rPr>
                <w:rFonts w:eastAsia="Calibri" w:cs="Calibri"/>
                <w:sz w:val="18"/>
                <w:szCs w:val="18"/>
              </w:rPr>
              <w:t>vi</w:t>
            </w:r>
            <w:r w:rsidRPr="004558ED">
              <w:rPr>
                <w:rFonts w:eastAsia="Calibri" w:cs="Calibri"/>
                <w:spacing w:val="1"/>
                <w:sz w:val="18"/>
                <w:szCs w:val="18"/>
              </w:rPr>
              <w:t>o</w:t>
            </w:r>
            <w:r w:rsidRPr="004558ED">
              <w:rPr>
                <w:rFonts w:eastAsia="Calibri" w:cs="Calibri"/>
                <w:spacing w:val="-1"/>
                <w:sz w:val="18"/>
                <w:szCs w:val="18"/>
              </w:rPr>
              <w:t>u</w:t>
            </w:r>
            <w:r w:rsidRPr="004558ED">
              <w:rPr>
                <w:rFonts w:eastAsia="Calibri" w:cs="Calibri"/>
                <w:sz w:val="18"/>
                <w:szCs w:val="18"/>
              </w:rPr>
              <w:t>s</w:t>
            </w:r>
            <w:r w:rsidRPr="004558ED">
              <w:rPr>
                <w:rFonts w:eastAsia="Calibri" w:cs="Calibri"/>
                <w:spacing w:val="-4"/>
                <w:sz w:val="18"/>
                <w:szCs w:val="18"/>
              </w:rPr>
              <w:t xml:space="preserve"> </w:t>
            </w:r>
            <w:r w:rsidRPr="004558ED">
              <w:rPr>
                <w:rFonts w:eastAsia="Calibri" w:cs="Calibri"/>
                <w:spacing w:val="-1"/>
                <w:sz w:val="18"/>
                <w:szCs w:val="18"/>
              </w:rPr>
              <w:t>d</w:t>
            </w:r>
            <w:r w:rsidRPr="004558ED">
              <w:rPr>
                <w:rFonts w:eastAsia="Calibri" w:cs="Calibri"/>
                <w:sz w:val="18"/>
                <w:szCs w:val="18"/>
              </w:rPr>
              <w:t>i</w:t>
            </w:r>
            <w:r w:rsidRPr="004558ED">
              <w:rPr>
                <w:rFonts w:eastAsia="Calibri" w:cs="Calibri"/>
                <w:spacing w:val="-1"/>
                <w:sz w:val="18"/>
                <w:szCs w:val="18"/>
              </w:rPr>
              <w:t>s</w:t>
            </w:r>
            <w:r w:rsidRPr="004558ED">
              <w:rPr>
                <w:rFonts w:eastAsia="Calibri" w:cs="Calibri"/>
                <w:sz w:val="18"/>
                <w:szCs w:val="18"/>
              </w:rPr>
              <w:t>tri</w:t>
            </w:r>
            <w:r w:rsidRPr="004558ED">
              <w:rPr>
                <w:rFonts w:eastAsia="Calibri" w:cs="Calibri"/>
                <w:spacing w:val="1"/>
                <w:sz w:val="18"/>
                <w:szCs w:val="18"/>
              </w:rPr>
              <w:t>c</w:t>
            </w:r>
            <w:r w:rsidRPr="004558ED">
              <w:rPr>
                <w:rFonts w:eastAsia="Calibri" w:cs="Calibri"/>
                <w:sz w:val="18"/>
                <w:szCs w:val="18"/>
              </w:rPr>
              <w:t>t</w:t>
            </w:r>
            <w:r w:rsidRPr="004558ED">
              <w:rPr>
                <w:rFonts w:eastAsia="Calibri" w:cs="Calibri"/>
                <w:spacing w:val="-3"/>
                <w:sz w:val="18"/>
                <w:szCs w:val="18"/>
              </w:rPr>
              <w:t xml:space="preserve"> </w:t>
            </w:r>
            <w:r w:rsidRPr="004558ED">
              <w:rPr>
                <w:rFonts w:eastAsia="Calibri" w:cs="Calibri"/>
                <w:spacing w:val="-1"/>
                <w:sz w:val="18"/>
                <w:szCs w:val="18"/>
              </w:rPr>
              <w:t>d</w:t>
            </w:r>
            <w:r w:rsidRPr="004558ED">
              <w:rPr>
                <w:rFonts w:eastAsia="Calibri" w:cs="Calibri"/>
                <w:sz w:val="18"/>
                <w:szCs w:val="18"/>
              </w:rPr>
              <w:t>ata</w:t>
            </w:r>
            <w:r w:rsidRPr="004558ED">
              <w:rPr>
                <w:rFonts w:eastAsia="Calibri" w:cs="Calibri"/>
                <w:spacing w:val="-1"/>
                <w:sz w:val="18"/>
                <w:szCs w:val="18"/>
              </w:rPr>
              <w:t xml:space="preserve"> 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1"/>
                <w:sz w:val="18"/>
                <w:szCs w:val="18"/>
              </w:rPr>
              <w:t xml:space="preserve"> </w:t>
            </w:r>
            <w:r w:rsidRPr="004558ED">
              <w:rPr>
                <w:rFonts w:eastAsia="Calibri" w:cs="Calibri"/>
                <w:sz w:val="18"/>
                <w:szCs w:val="18"/>
              </w:rPr>
              <w:t>availa</w:t>
            </w:r>
            <w:r w:rsidRPr="004558ED">
              <w:rPr>
                <w:rFonts w:eastAsia="Calibri" w:cs="Calibri"/>
                <w:spacing w:val="-1"/>
                <w:sz w:val="18"/>
                <w:szCs w:val="18"/>
              </w:rPr>
              <w:t>b</w:t>
            </w:r>
            <w:r w:rsidRPr="004558ED">
              <w:rPr>
                <w:rFonts w:eastAsia="Calibri" w:cs="Calibri"/>
                <w:sz w:val="18"/>
                <w:szCs w:val="18"/>
              </w:rPr>
              <w:t>l</w:t>
            </w:r>
            <w:r w:rsidRPr="004558ED">
              <w:rPr>
                <w:rFonts w:eastAsia="Calibri" w:cs="Calibri"/>
                <w:spacing w:val="-1"/>
                <w:sz w:val="18"/>
                <w:szCs w:val="18"/>
              </w:rPr>
              <w:t>e</w:t>
            </w:r>
            <w:r w:rsidRPr="004558ED">
              <w:rPr>
                <w:rFonts w:eastAsia="Calibri" w:cs="Calibri"/>
                <w:sz w:val="18"/>
                <w:szCs w:val="18"/>
              </w:rPr>
              <w:t>.</w:t>
            </w:r>
          </w:p>
        </w:tc>
      </w:tr>
      <w:tr w:rsidR="002B1A16" w:rsidRPr="004558ED" w14:paraId="2F701A82" w14:textId="77777777" w:rsidTr="00124E55">
        <w:trPr>
          <w:trHeight w:hRule="exact" w:val="684"/>
        </w:trPr>
        <w:tc>
          <w:tcPr>
            <w:tcW w:w="1773" w:type="pct"/>
          </w:tcPr>
          <w:p w14:paraId="2F701A79" w14:textId="77777777" w:rsidR="002B1A16" w:rsidRPr="004558ED" w:rsidRDefault="002B1A16" w:rsidP="00124E55">
            <w:pPr>
              <w:ind w:left="21" w:right="-20"/>
              <w:rPr>
                <w:rFonts w:eastAsia="Calibri" w:cs="Calibri"/>
                <w:sz w:val="18"/>
                <w:szCs w:val="18"/>
              </w:rPr>
            </w:pPr>
            <w:r w:rsidRPr="004558ED">
              <w:rPr>
                <w:rFonts w:eastAsia="Calibri" w:cs="Calibri"/>
                <w:b/>
                <w:bCs/>
                <w:sz w:val="18"/>
                <w:szCs w:val="18"/>
              </w:rPr>
              <w:t>O</w:t>
            </w:r>
            <w:r w:rsidRPr="004558ED">
              <w:rPr>
                <w:rFonts w:eastAsia="Calibri" w:cs="Calibri"/>
                <w:b/>
                <w:bCs/>
                <w:spacing w:val="-1"/>
                <w:sz w:val="18"/>
                <w:szCs w:val="18"/>
              </w:rPr>
              <w:t>u</w:t>
            </w:r>
            <w:r w:rsidRPr="004558ED">
              <w:rPr>
                <w:rFonts w:eastAsia="Calibri" w:cs="Calibri"/>
                <w:b/>
                <w:bCs/>
                <w:spacing w:val="1"/>
                <w:sz w:val="18"/>
                <w:szCs w:val="18"/>
              </w:rPr>
              <w:t>t</w:t>
            </w:r>
            <w:r w:rsidRPr="004558ED">
              <w:rPr>
                <w:rFonts w:eastAsia="Calibri" w:cs="Calibri"/>
                <w:b/>
                <w:bCs/>
                <w:sz w:val="18"/>
                <w:szCs w:val="18"/>
              </w:rPr>
              <w:t>-</w:t>
            </w:r>
            <w:r w:rsidRPr="004558ED">
              <w:rPr>
                <w:rFonts w:eastAsia="Calibri" w:cs="Calibri"/>
                <w:b/>
                <w:bCs/>
                <w:spacing w:val="1"/>
                <w:sz w:val="18"/>
                <w:szCs w:val="18"/>
              </w:rPr>
              <w:t>of</w:t>
            </w:r>
            <w:r w:rsidRPr="004558ED">
              <w:rPr>
                <w:rFonts w:eastAsia="Calibri" w:cs="Calibri"/>
                <w:b/>
                <w:bCs/>
                <w:sz w:val="18"/>
                <w:szCs w:val="18"/>
              </w:rPr>
              <w:t>-s</w:t>
            </w:r>
            <w:r w:rsidRPr="004558ED">
              <w:rPr>
                <w:rFonts w:eastAsia="Calibri" w:cs="Calibri"/>
                <w:b/>
                <w:bCs/>
                <w:spacing w:val="-1"/>
                <w:sz w:val="18"/>
                <w:szCs w:val="18"/>
              </w:rPr>
              <w:t>ch</w:t>
            </w:r>
            <w:r w:rsidRPr="004558ED">
              <w:rPr>
                <w:rFonts w:eastAsia="Calibri" w:cs="Calibri"/>
                <w:b/>
                <w:bCs/>
                <w:spacing w:val="1"/>
                <w:sz w:val="18"/>
                <w:szCs w:val="18"/>
              </w:rPr>
              <w:t>oo</w:t>
            </w:r>
            <w:r w:rsidRPr="004558ED">
              <w:rPr>
                <w:rFonts w:eastAsia="Calibri" w:cs="Calibri"/>
                <w:b/>
                <w:bCs/>
                <w:sz w:val="18"/>
                <w:szCs w:val="18"/>
              </w:rPr>
              <w:t>l</w:t>
            </w:r>
            <w:r w:rsidRPr="004558ED">
              <w:rPr>
                <w:rFonts w:eastAsia="Calibri" w:cs="Calibri"/>
                <w:b/>
                <w:bCs/>
                <w:spacing w:val="13"/>
                <w:sz w:val="18"/>
                <w:szCs w:val="18"/>
              </w:rPr>
              <w:t xml:space="preserve"> </w:t>
            </w:r>
            <w:r w:rsidRPr="004558ED">
              <w:rPr>
                <w:rFonts w:eastAsia="Calibri" w:cs="Calibri"/>
                <w:b/>
                <w:bCs/>
                <w:sz w:val="18"/>
                <w:szCs w:val="18"/>
              </w:rPr>
              <w:t>s</w:t>
            </w:r>
            <w:r w:rsidRPr="004558ED">
              <w:rPr>
                <w:rFonts w:eastAsia="Calibri" w:cs="Calibri"/>
                <w:b/>
                <w:bCs/>
                <w:spacing w:val="-1"/>
                <w:sz w:val="18"/>
                <w:szCs w:val="18"/>
              </w:rPr>
              <w:t>u</w:t>
            </w:r>
            <w:r w:rsidRPr="004558ED">
              <w:rPr>
                <w:rFonts w:eastAsia="Calibri" w:cs="Calibri"/>
                <w:b/>
                <w:bCs/>
                <w:sz w:val="18"/>
                <w:szCs w:val="18"/>
              </w:rPr>
              <w:t>s</w:t>
            </w:r>
            <w:r w:rsidRPr="004558ED">
              <w:rPr>
                <w:rFonts w:eastAsia="Calibri" w:cs="Calibri"/>
                <w:b/>
                <w:bCs/>
                <w:spacing w:val="-1"/>
                <w:sz w:val="18"/>
                <w:szCs w:val="18"/>
              </w:rPr>
              <w:t>pen</w:t>
            </w:r>
            <w:r w:rsidRPr="004558ED">
              <w:rPr>
                <w:rFonts w:eastAsia="Calibri" w:cs="Calibri"/>
                <w:b/>
                <w:bCs/>
                <w:sz w:val="18"/>
                <w:szCs w:val="18"/>
              </w:rPr>
              <w:t>s</w:t>
            </w:r>
            <w:r w:rsidRPr="004558ED">
              <w:rPr>
                <w:rFonts w:eastAsia="Calibri" w:cs="Calibri"/>
                <w:b/>
                <w:bCs/>
                <w:spacing w:val="1"/>
                <w:sz w:val="18"/>
                <w:szCs w:val="18"/>
              </w:rPr>
              <w:t>io</w:t>
            </w:r>
            <w:r w:rsidRPr="004558ED">
              <w:rPr>
                <w:rFonts w:eastAsia="Calibri" w:cs="Calibri"/>
                <w:b/>
                <w:bCs/>
                <w:sz w:val="18"/>
                <w:szCs w:val="18"/>
              </w:rPr>
              <w:t>n</w:t>
            </w:r>
            <w:r w:rsidRPr="004558ED">
              <w:rPr>
                <w:rFonts w:eastAsia="Calibri" w:cs="Calibri"/>
                <w:b/>
                <w:bCs/>
                <w:spacing w:val="7"/>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spacing w:val="-1"/>
                <w:w w:val="102"/>
                <w:sz w:val="18"/>
                <w:szCs w:val="18"/>
              </w:rPr>
              <w:t>ec</w:t>
            </w:r>
            <w:r w:rsidRPr="004558ED">
              <w:rPr>
                <w:rFonts w:eastAsia="Calibri" w:cs="Calibri"/>
                <w:b/>
                <w:bCs/>
                <w:w w:val="102"/>
                <w:sz w:val="18"/>
                <w:szCs w:val="18"/>
              </w:rPr>
              <w:t>r</w:t>
            </w:r>
            <w:r w:rsidRPr="004558ED">
              <w:rPr>
                <w:rFonts w:eastAsia="Calibri" w:cs="Calibri"/>
                <w:b/>
                <w:bCs/>
                <w:spacing w:val="-1"/>
                <w:w w:val="102"/>
                <w:sz w:val="18"/>
                <w:szCs w:val="18"/>
              </w:rPr>
              <w:t>e</w:t>
            </w:r>
            <w:r w:rsidRPr="004558ED">
              <w:rPr>
                <w:rFonts w:eastAsia="Calibri" w:cs="Calibri"/>
                <w:b/>
                <w:bCs/>
                <w:spacing w:val="1"/>
                <w:w w:val="101"/>
                <w:sz w:val="18"/>
                <w:szCs w:val="18"/>
              </w:rPr>
              <w:t>a</w:t>
            </w:r>
            <w:r w:rsidRPr="004558ED">
              <w:rPr>
                <w:rFonts w:eastAsia="Calibri" w:cs="Calibri"/>
                <w:b/>
                <w:bCs/>
                <w:w w:val="101"/>
                <w:sz w:val="18"/>
                <w:szCs w:val="18"/>
              </w:rPr>
              <w:t>s</w:t>
            </w:r>
            <w:r w:rsidRPr="004558ED">
              <w:rPr>
                <w:rFonts w:eastAsia="Calibri" w:cs="Calibri"/>
                <w:b/>
                <w:bCs/>
                <w:spacing w:val="-1"/>
                <w:w w:val="102"/>
                <w:sz w:val="18"/>
                <w:szCs w:val="18"/>
              </w:rPr>
              <w:t>e</w:t>
            </w:r>
            <w:r w:rsidRPr="004558ED">
              <w:rPr>
                <w:rFonts w:eastAsia="Calibri" w:cs="Calibri"/>
                <w:b/>
                <w:bCs/>
                <w:w w:val="101"/>
                <w:sz w:val="18"/>
                <w:szCs w:val="18"/>
              </w:rPr>
              <w:t>)</w:t>
            </w:r>
          </w:p>
          <w:p w14:paraId="2F701A7A" w14:textId="77777777" w:rsidR="002B1A16" w:rsidRPr="004558ED" w:rsidRDefault="002B1A16" w:rsidP="00124E55">
            <w:pPr>
              <w:spacing w:before="18" w:line="262" w:lineRule="auto"/>
              <w:ind w:left="21" w:right="119"/>
              <w:rPr>
                <w:rFonts w:eastAsia="Calibri" w:cs="Calibri"/>
                <w:sz w:val="18"/>
                <w:szCs w:val="18"/>
              </w:rPr>
            </w:pPr>
            <w:r w:rsidRPr="004558ED">
              <w:rPr>
                <w:rFonts w:eastAsia="Calibri" w:cs="Calibri"/>
                <w:sz w:val="18"/>
                <w:szCs w:val="18"/>
              </w:rPr>
              <w:t>Pe</w:t>
            </w:r>
            <w:r w:rsidRPr="004558ED">
              <w:rPr>
                <w:rFonts w:eastAsia="Calibri" w:cs="Calibri"/>
                <w:spacing w:val="1"/>
                <w:sz w:val="18"/>
                <w:szCs w:val="18"/>
              </w:rPr>
              <w:t>rc</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ge</w:t>
            </w:r>
            <w:r w:rsidRPr="004558ED">
              <w:rPr>
                <w:rFonts w:eastAsia="Calibri" w:cs="Calibri"/>
                <w:spacing w:val="9"/>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c</w:t>
            </w:r>
            <w:r w:rsidRPr="004558ED">
              <w:rPr>
                <w:rFonts w:eastAsia="Calibri" w:cs="Calibri"/>
                <w:sz w:val="18"/>
                <w:szCs w:val="18"/>
              </w:rPr>
              <w:t>e</w:t>
            </w:r>
            <w:r w:rsidRPr="004558ED">
              <w:rPr>
                <w:rFonts w:eastAsia="Calibri" w:cs="Calibri"/>
                <w:spacing w:val="1"/>
                <w:sz w:val="18"/>
                <w:szCs w:val="18"/>
              </w:rPr>
              <w:t>iv</w:t>
            </w:r>
            <w:r w:rsidRPr="004558ED">
              <w:rPr>
                <w:rFonts w:eastAsia="Calibri" w:cs="Calibri"/>
                <w:sz w:val="18"/>
                <w:szCs w:val="18"/>
              </w:rPr>
              <w:t>ed</w:t>
            </w:r>
            <w:r w:rsidRPr="004558ED">
              <w:rPr>
                <w:rFonts w:eastAsia="Calibri" w:cs="Calibri"/>
                <w:spacing w:val="7"/>
                <w:sz w:val="18"/>
                <w:szCs w:val="18"/>
              </w:rPr>
              <w:t xml:space="preserve"> </w:t>
            </w:r>
            <w:r w:rsidRPr="004558ED">
              <w:rPr>
                <w:rFonts w:eastAsia="Calibri" w:cs="Calibri"/>
                <w:spacing w:val="-1"/>
                <w:sz w:val="18"/>
                <w:szCs w:val="18"/>
              </w:rPr>
              <w:t>1</w:t>
            </w:r>
            <w:r w:rsidRPr="004558ED">
              <w:rPr>
                <w:rFonts w:eastAsia="Calibri" w:cs="Calibri"/>
                <w:sz w:val="18"/>
                <w:szCs w:val="18"/>
              </w:rPr>
              <w:t xml:space="preserve">+ </w:t>
            </w:r>
            <w:r w:rsidRPr="004558ED">
              <w:rPr>
                <w:rFonts w:eastAsia="Calibri" w:cs="Calibri"/>
                <w:spacing w:val="2"/>
                <w:sz w:val="18"/>
                <w:szCs w:val="18"/>
              </w:rPr>
              <w:t xml:space="preserve"> </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t-o</w:t>
            </w:r>
            <w:r w:rsidRPr="004558ED">
              <w:rPr>
                <w:rFonts w:eastAsia="Calibri" w:cs="Calibri"/>
                <w:spacing w:val="1"/>
                <w:sz w:val="18"/>
                <w:szCs w:val="18"/>
              </w:rPr>
              <w:t>f</w:t>
            </w:r>
            <w:r w:rsidRPr="004558ED">
              <w:rPr>
                <w:rFonts w:eastAsia="Calibri" w:cs="Calibri"/>
                <w:sz w:val="18"/>
                <w:szCs w:val="18"/>
              </w:rPr>
              <w:t>-</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18"/>
                <w:sz w:val="18"/>
                <w:szCs w:val="18"/>
              </w:rPr>
              <w:t xml:space="preserve"> </w:t>
            </w:r>
            <w:r w:rsidRPr="004558ED">
              <w:rPr>
                <w:rFonts w:eastAsia="Calibri" w:cs="Calibri"/>
                <w:spacing w:val="1"/>
                <w:w w:val="102"/>
                <w:sz w:val="18"/>
                <w:szCs w:val="18"/>
              </w:rPr>
              <w:t>sus</w:t>
            </w:r>
            <w:r w:rsidRPr="004558ED">
              <w:rPr>
                <w:rFonts w:eastAsia="Calibri" w:cs="Calibri"/>
                <w:spacing w:val="1"/>
                <w:w w:val="101"/>
                <w:sz w:val="18"/>
                <w:szCs w:val="18"/>
              </w:rPr>
              <w:t>p</w:t>
            </w:r>
            <w:r w:rsidRPr="004558ED">
              <w:rPr>
                <w:rFonts w:eastAsia="Calibri" w:cs="Calibri"/>
                <w:w w:val="101"/>
                <w:sz w:val="18"/>
                <w:szCs w:val="18"/>
              </w:rPr>
              <w:t>e</w:t>
            </w:r>
            <w:r w:rsidRPr="004558ED">
              <w:rPr>
                <w:rFonts w:eastAsia="Calibri" w:cs="Calibri"/>
                <w:spacing w:val="1"/>
                <w:w w:val="102"/>
                <w:sz w:val="18"/>
                <w:szCs w:val="18"/>
              </w:rPr>
              <w:t>nsi</w:t>
            </w:r>
            <w:r w:rsidRPr="004558ED">
              <w:rPr>
                <w:rFonts w:eastAsia="Calibri" w:cs="Calibri"/>
                <w:w w:val="102"/>
                <w:sz w:val="18"/>
                <w:szCs w:val="18"/>
              </w:rPr>
              <w:t>o</w:t>
            </w:r>
            <w:r w:rsidRPr="004558ED">
              <w:rPr>
                <w:rFonts w:eastAsia="Calibri" w:cs="Calibri"/>
                <w:spacing w:val="1"/>
                <w:w w:val="102"/>
                <w:sz w:val="18"/>
                <w:szCs w:val="18"/>
              </w:rPr>
              <w:t>ns</w:t>
            </w:r>
            <w:r w:rsidRPr="004558ED">
              <w:rPr>
                <w:rFonts w:eastAsia="Calibri" w:cs="Calibri"/>
                <w:w w:val="102"/>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2F701A7B" w14:textId="77777777" w:rsidR="002B1A16" w:rsidRPr="004558ED" w:rsidRDefault="002B1A16" w:rsidP="00124E55">
            <w:pPr>
              <w:ind w:left="213" w:right="-20"/>
              <w:rPr>
                <w:rFonts w:eastAsia="Calibri" w:cs="Calibri"/>
                <w:sz w:val="18"/>
                <w:szCs w:val="18"/>
              </w:rPr>
            </w:pPr>
            <w:r w:rsidRPr="004558ED">
              <w:rPr>
                <w:rFonts w:eastAsia="Calibri" w:cs="Calibri"/>
                <w:spacing w:val="-1"/>
                <w:w w:val="102"/>
                <w:sz w:val="18"/>
                <w:szCs w:val="18"/>
              </w:rPr>
              <w:t>24</w:t>
            </w:r>
            <w:r w:rsidRPr="004558ED">
              <w:rPr>
                <w:rFonts w:eastAsia="Calibri" w:cs="Calibri"/>
                <w:w w:val="102"/>
                <w:sz w:val="18"/>
                <w:szCs w:val="18"/>
              </w:rPr>
              <w:t>.</w:t>
            </w:r>
            <w:r w:rsidRPr="004558ED">
              <w:rPr>
                <w:rFonts w:eastAsia="Calibri" w:cs="Calibri"/>
                <w:spacing w:val="-1"/>
                <w:w w:val="101"/>
                <w:sz w:val="18"/>
                <w:szCs w:val="18"/>
              </w:rPr>
              <w:t>0%</w:t>
            </w:r>
          </w:p>
        </w:tc>
        <w:tc>
          <w:tcPr>
            <w:tcW w:w="280" w:type="pct"/>
          </w:tcPr>
          <w:p w14:paraId="2F701A7C"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21</w:t>
            </w:r>
            <w:r w:rsidRPr="004558ED">
              <w:rPr>
                <w:rFonts w:eastAsia="Calibri" w:cs="Calibri"/>
                <w:w w:val="102"/>
                <w:sz w:val="18"/>
                <w:szCs w:val="18"/>
              </w:rPr>
              <w:t>.</w:t>
            </w:r>
            <w:r w:rsidRPr="004558ED">
              <w:rPr>
                <w:rFonts w:eastAsia="Calibri" w:cs="Calibri"/>
                <w:spacing w:val="-1"/>
                <w:w w:val="101"/>
                <w:sz w:val="18"/>
                <w:szCs w:val="18"/>
              </w:rPr>
              <w:t>8%</w:t>
            </w:r>
          </w:p>
        </w:tc>
        <w:tc>
          <w:tcPr>
            <w:tcW w:w="280" w:type="pct"/>
          </w:tcPr>
          <w:p w14:paraId="2F701A7D"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18</w:t>
            </w:r>
            <w:r w:rsidRPr="004558ED">
              <w:rPr>
                <w:rFonts w:eastAsia="Calibri" w:cs="Calibri"/>
                <w:w w:val="102"/>
                <w:sz w:val="18"/>
                <w:szCs w:val="18"/>
              </w:rPr>
              <w:t>.</w:t>
            </w:r>
            <w:r w:rsidRPr="004558ED">
              <w:rPr>
                <w:rFonts w:eastAsia="Calibri" w:cs="Calibri"/>
                <w:spacing w:val="-1"/>
                <w:w w:val="101"/>
                <w:sz w:val="18"/>
                <w:szCs w:val="18"/>
              </w:rPr>
              <w:t>0%</w:t>
            </w:r>
          </w:p>
        </w:tc>
        <w:tc>
          <w:tcPr>
            <w:tcW w:w="280" w:type="pct"/>
          </w:tcPr>
          <w:p w14:paraId="2F701A7E"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13</w:t>
            </w:r>
            <w:r w:rsidRPr="004558ED">
              <w:rPr>
                <w:rFonts w:eastAsia="Calibri" w:cs="Calibri"/>
                <w:w w:val="102"/>
                <w:sz w:val="18"/>
                <w:szCs w:val="18"/>
              </w:rPr>
              <w:t>.</w:t>
            </w:r>
            <w:r w:rsidRPr="004558ED">
              <w:rPr>
                <w:rFonts w:eastAsia="Calibri" w:cs="Calibri"/>
                <w:spacing w:val="-1"/>
                <w:w w:val="101"/>
                <w:sz w:val="18"/>
                <w:szCs w:val="18"/>
              </w:rPr>
              <w:t>4%</w:t>
            </w:r>
          </w:p>
        </w:tc>
        <w:tc>
          <w:tcPr>
            <w:tcW w:w="280" w:type="pct"/>
          </w:tcPr>
          <w:p w14:paraId="2F701A7F"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11</w:t>
            </w:r>
            <w:r w:rsidRPr="004558ED">
              <w:rPr>
                <w:rFonts w:eastAsia="Calibri" w:cs="Calibri"/>
                <w:w w:val="102"/>
                <w:sz w:val="18"/>
                <w:szCs w:val="18"/>
              </w:rPr>
              <w:t>.</w:t>
            </w:r>
            <w:r w:rsidRPr="004558ED">
              <w:rPr>
                <w:rFonts w:eastAsia="Calibri" w:cs="Calibri"/>
                <w:spacing w:val="-1"/>
                <w:w w:val="101"/>
                <w:sz w:val="18"/>
                <w:szCs w:val="18"/>
              </w:rPr>
              <w:t>1%</w:t>
            </w:r>
          </w:p>
        </w:tc>
        <w:tc>
          <w:tcPr>
            <w:tcW w:w="281" w:type="pct"/>
          </w:tcPr>
          <w:p w14:paraId="2F701A80" w14:textId="77777777" w:rsidR="002B1A16" w:rsidRPr="004558ED" w:rsidRDefault="002B1A16" w:rsidP="00124E55">
            <w:pPr>
              <w:ind w:left="261" w:right="-20"/>
              <w:rPr>
                <w:rFonts w:eastAsia="Calibri" w:cs="Calibri"/>
                <w:sz w:val="18"/>
                <w:szCs w:val="18"/>
              </w:rPr>
            </w:pPr>
            <w:r w:rsidRPr="004558ED">
              <w:rPr>
                <w:rFonts w:eastAsia="Calibri" w:cs="Calibri"/>
                <w:spacing w:val="-1"/>
                <w:w w:val="102"/>
                <w:sz w:val="18"/>
                <w:szCs w:val="18"/>
              </w:rPr>
              <w:t>9</w:t>
            </w:r>
            <w:r w:rsidRPr="004558ED">
              <w:rPr>
                <w:rFonts w:eastAsia="Calibri" w:cs="Calibri"/>
                <w:w w:val="102"/>
                <w:sz w:val="18"/>
                <w:szCs w:val="18"/>
              </w:rPr>
              <w:t>.</w:t>
            </w:r>
            <w:r w:rsidRPr="004558ED">
              <w:rPr>
                <w:rFonts w:eastAsia="Calibri" w:cs="Calibri"/>
                <w:spacing w:val="-1"/>
                <w:w w:val="101"/>
                <w:sz w:val="18"/>
                <w:szCs w:val="18"/>
              </w:rPr>
              <w:t>0%</w:t>
            </w:r>
          </w:p>
        </w:tc>
        <w:tc>
          <w:tcPr>
            <w:tcW w:w="1548" w:type="pct"/>
          </w:tcPr>
          <w:p w14:paraId="2F701A81" w14:textId="77777777" w:rsidR="002B1A16" w:rsidRPr="004558ED" w:rsidRDefault="002B1A16" w:rsidP="00124E55">
            <w:pPr>
              <w:rPr>
                <w:sz w:val="18"/>
                <w:szCs w:val="18"/>
              </w:rPr>
            </w:pPr>
          </w:p>
        </w:tc>
      </w:tr>
      <w:tr w:rsidR="002B1A16" w:rsidRPr="004558ED" w14:paraId="2F701A8C" w14:textId="77777777" w:rsidTr="00124E55">
        <w:trPr>
          <w:trHeight w:hRule="exact" w:val="684"/>
        </w:trPr>
        <w:tc>
          <w:tcPr>
            <w:tcW w:w="1773" w:type="pct"/>
          </w:tcPr>
          <w:p w14:paraId="2F701A83" w14:textId="77777777" w:rsidR="002B1A16" w:rsidRPr="004558ED" w:rsidRDefault="002B1A16" w:rsidP="00124E55">
            <w:pPr>
              <w:ind w:left="21" w:right="-20"/>
              <w:rPr>
                <w:rFonts w:eastAsia="Calibri" w:cs="Calibri"/>
                <w:sz w:val="18"/>
                <w:szCs w:val="18"/>
              </w:rPr>
            </w:pPr>
            <w:r w:rsidRPr="004558ED">
              <w:rPr>
                <w:rFonts w:eastAsia="Calibri" w:cs="Calibri"/>
                <w:b/>
                <w:bCs/>
                <w:sz w:val="18"/>
                <w:szCs w:val="18"/>
              </w:rPr>
              <w:t>I</w:t>
            </w:r>
            <w:r w:rsidRPr="004558ED">
              <w:rPr>
                <w:rFonts w:eastAsia="Calibri" w:cs="Calibri"/>
                <w:b/>
                <w:bCs/>
                <w:spacing w:val="-1"/>
                <w:sz w:val="18"/>
                <w:szCs w:val="18"/>
              </w:rPr>
              <w:t>n</w:t>
            </w:r>
            <w:r w:rsidRPr="004558ED">
              <w:rPr>
                <w:rFonts w:eastAsia="Calibri" w:cs="Calibri"/>
                <w:b/>
                <w:bCs/>
                <w:sz w:val="18"/>
                <w:szCs w:val="18"/>
              </w:rPr>
              <w:t>-s</w:t>
            </w:r>
            <w:r w:rsidRPr="004558ED">
              <w:rPr>
                <w:rFonts w:eastAsia="Calibri" w:cs="Calibri"/>
                <w:b/>
                <w:bCs/>
                <w:spacing w:val="-1"/>
                <w:sz w:val="18"/>
                <w:szCs w:val="18"/>
              </w:rPr>
              <w:t>ch</w:t>
            </w:r>
            <w:r w:rsidRPr="004558ED">
              <w:rPr>
                <w:rFonts w:eastAsia="Calibri" w:cs="Calibri"/>
                <w:b/>
                <w:bCs/>
                <w:spacing w:val="1"/>
                <w:sz w:val="18"/>
                <w:szCs w:val="18"/>
              </w:rPr>
              <w:t>oo</w:t>
            </w:r>
            <w:r w:rsidRPr="004558ED">
              <w:rPr>
                <w:rFonts w:eastAsia="Calibri" w:cs="Calibri"/>
                <w:b/>
                <w:bCs/>
                <w:sz w:val="18"/>
                <w:szCs w:val="18"/>
              </w:rPr>
              <w:t>l</w:t>
            </w:r>
            <w:r w:rsidRPr="004558ED">
              <w:rPr>
                <w:rFonts w:eastAsia="Calibri" w:cs="Calibri"/>
                <w:b/>
                <w:bCs/>
                <w:spacing w:val="8"/>
                <w:sz w:val="18"/>
                <w:szCs w:val="18"/>
              </w:rPr>
              <w:t xml:space="preserve"> </w:t>
            </w:r>
            <w:r w:rsidRPr="004558ED">
              <w:rPr>
                <w:rFonts w:eastAsia="Calibri" w:cs="Calibri"/>
                <w:b/>
                <w:bCs/>
                <w:sz w:val="18"/>
                <w:szCs w:val="18"/>
              </w:rPr>
              <w:t>s</w:t>
            </w:r>
            <w:r w:rsidRPr="004558ED">
              <w:rPr>
                <w:rFonts w:eastAsia="Calibri" w:cs="Calibri"/>
                <w:b/>
                <w:bCs/>
                <w:spacing w:val="-1"/>
                <w:sz w:val="18"/>
                <w:szCs w:val="18"/>
              </w:rPr>
              <w:t>u</w:t>
            </w:r>
            <w:r w:rsidRPr="004558ED">
              <w:rPr>
                <w:rFonts w:eastAsia="Calibri" w:cs="Calibri"/>
                <w:b/>
                <w:bCs/>
                <w:sz w:val="18"/>
                <w:szCs w:val="18"/>
              </w:rPr>
              <w:t>s</w:t>
            </w:r>
            <w:r w:rsidRPr="004558ED">
              <w:rPr>
                <w:rFonts w:eastAsia="Calibri" w:cs="Calibri"/>
                <w:b/>
                <w:bCs/>
                <w:spacing w:val="-1"/>
                <w:sz w:val="18"/>
                <w:szCs w:val="18"/>
              </w:rPr>
              <w:t>pen</w:t>
            </w:r>
            <w:r w:rsidRPr="004558ED">
              <w:rPr>
                <w:rFonts w:eastAsia="Calibri" w:cs="Calibri"/>
                <w:b/>
                <w:bCs/>
                <w:sz w:val="18"/>
                <w:szCs w:val="18"/>
              </w:rPr>
              <w:t>s</w:t>
            </w:r>
            <w:r w:rsidRPr="004558ED">
              <w:rPr>
                <w:rFonts w:eastAsia="Calibri" w:cs="Calibri"/>
                <w:b/>
                <w:bCs/>
                <w:spacing w:val="1"/>
                <w:sz w:val="18"/>
                <w:szCs w:val="18"/>
              </w:rPr>
              <w:t>io</w:t>
            </w:r>
            <w:r w:rsidRPr="004558ED">
              <w:rPr>
                <w:rFonts w:eastAsia="Calibri" w:cs="Calibri"/>
                <w:b/>
                <w:bCs/>
                <w:sz w:val="18"/>
                <w:szCs w:val="18"/>
              </w:rPr>
              <w:t>n</w:t>
            </w:r>
            <w:r w:rsidRPr="004558ED">
              <w:rPr>
                <w:rFonts w:eastAsia="Calibri" w:cs="Calibri"/>
                <w:b/>
                <w:bCs/>
                <w:spacing w:val="7"/>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spacing w:val="-1"/>
                <w:w w:val="102"/>
                <w:sz w:val="18"/>
                <w:szCs w:val="18"/>
              </w:rPr>
              <w:t>ec</w:t>
            </w:r>
            <w:r w:rsidRPr="004558ED">
              <w:rPr>
                <w:rFonts w:eastAsia="Calibri" w:cs="Calibri"/>
                <w:b/>
                <w:bCs/>
                <w:w w:val="102"/>
                <w:sz w:val="18"/>
                <w:szCs w:val="18"/>
              </w:rPr>
              <w:t>r</w:t>
            </w:r>
            <w:r w:rsidRPr="004558ED">
              <w:rPr>
                <w:rFonts w:eastAsia="Calibri" w:cs="Calibri"/>
                <w:b/>
                <w:bCs/>
                <w:spacing w:val="-1"/>
                <w:w w:val="102"/>
                <w:sz w:val="18"/>
                <w:szCs w:val="18"/>
              </w:rPr>
              <w:t>e</w:t>
            </w:r>
            <w:r w:rsidRPr="004558ED">
              <w:rPr>
                <w:rFonts w:eastAsia="Calibri" w:cs="Calibri"/>
                <w:b/>
                <w:bCs/>
                <w:spacing w:val="1"/>
                <w:w w:val="101"/>
                <w:sz w:val="18"/>
                <w:szCs w:val="18"/>
              </w:rPr>
              <w:t>a</w:t>
            </w:r>
            <w:r w:rsidRPr="004558ED">
              <w:rPr>
                <w:rFonts w:eastAsia="Calibri" w:cs="Calibri"/>
                <w:b/>
                <w:bCs/>
                <w:w w:val="101"/>
                <w:sz w:val="18"/>
                <w:szCs w:val="18"/>
              </w:rPr>
              <w:t>s</w:t>
            </w:r>
            <w:r w:rsidRPr="004558ED">
              <w:rPr>
                <w:rFonts w:eastAsia="Calibri" w:cs="Calibri"/>
                <w:b/>
                <w:bCs/>
                <w:spacing w:val="-1"/>
                <w:w w:val="102"/>
                <w:sz w:val="18"/>
                <w:szCs w:val="18"/>
              </w:rPr>
              <w:t>e</w:t>
            </w:r>
            <w:r w:rsidRPr="004558ED">
              <w:rPr>
                <w:rFonts w:eastAsia="Calibri" w:cs="Calibri"/>
                <w:b/>
                <w:bCs/>
                <w:w w:val="101"/>
                <w:sz w:val="18"/>
                <w:szCs w:val="18"/>
              </w:rPr>
              <w:t>)</w:t>
            </w:r>
          </w:p>
          <w:p w14:paraId="2F701A84" w14:textId="77777777" w:rsidR="002B1A16" w:rsidRPr="004558ED" w:rsidRDefault="002B1A16" w:rsidP="00124E55">
            <w:pPr>
              <w:spacing w:before="18" w:line="262" w:lineRule="auto"/>
              <w:ind w:left="21" w:right="445"/>
              <w:rPr>
                <w:rFonts w:eastAsia="Calibri" w:cs="Calibri"/>
                <w:sz w:val="18"/>
                <w:szCs w:val="18"/>
              </w:rPr>
            </w:pPr>
            <w:r w:rsidRPr="004558ED">
              <w:rPr>
                <w:rFonts w:eastAsia="Calibri" w:cs="Calibri"/>
                <w:sz w:val="18"/>
                <w:szCs w:val="18"/>
              </w:rPr>
              <w:t>Pe</w:t>
            </w:r>
            <w:r w:rsidRPr="004558ED">
              <w:rPr>
                <w:rFonts w:eastAsia="Calibri" w:cs="Calibri"/>
                <w:spacing w:val="1"/>
                <w:sz w:val="18"/>
                <w:szCs w:val="18"/>
              </w:rPr>
              <w:t>rc</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ge</w:t>
            </w:r>
            <w:r w:rsidRPr="004558ED">
              <w:rPr>
                <w:rFonts w:eastAsia="Calibri" w:cs="Calibri"/>
                <w:spacing w:val="9"/>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c</w:t>
            </w:r>
            <w:r w:rsidRPr="004558ED">
              <w:rPr>
                <w:rFonts w:eastAsia="Calibri" w:cs="Calibri"/>
                <w:sz w:val="18"/>
                <w:szCs w:val="18"/>
              </w:rPr>
              <w:t>e</w:t>
            </w:r>
            <w:r w:rsidRPr="004558ED">
              <w:rPr>
                <w:rFonts w:eastAsia="Calibri" w:cs="Calibri"/>
                <w:spacing w:val="1"/>
                <w:sz w:val="18"/>
                <w:szCs w:val="18"/>
              </w:rPr>
              <w:t>iv</w:t>
            </w:r>
            <w:r w:rsidRPr="004558ED">
              <w:rPr>
                <w:rFonts w:eastAsia="Calibri" w:cs="Calibri"/>
                <w:sz w:val="18"/>
                <w:szCs w:val="18"/>
              </w:rPr>
              <w:t>ed</w:t>
            </w:r>
            <w:r w:rsidRPr="004558ED">
              <w:rPr>
                <w:rFonts w:eastAsia="Calibri" w:cs="Calibri"/>
                <w:spacing w:val="7"/>
                <w:sz w:val="18"/>
                <w:szCs w:val="18"/>
              </w:rPr>
              <w:t xml:space="preserve"> </w:t>
            </w:r>
            <w:r w:rsidRPr="004558ED">
              <w:rPr>
                <w:rFonts w:eastAsia="Calibri" w:cs="Calibri"/>
                <w:spacing w:val="-1"/>
                <w:sz w:val="18"/>
                <w:szCs w:val="18"/>
              </w:rPr>
              <w:t>1</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pacing w:val="1"/>
                <w:sz w:val="18"/>
                <w:szCs w:val="18"/>
              </w:rPr>
              <w:t>in</w:t>
            </w:r>
            <w:r w:rsidRPr="004558ED">
              <w:rPr>
                <w:rFonts w:eastAsia="Calibri" w:cs="Calibri"/>
                <w:sz w:val="18"/>
                <w:szCs w:val="18"/>
              </w:rPr>
              <w:t>-</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12"/>
                <w:sz w:val="18"/>
                <w:szCs w:val="18"/>
              </w:rPr>
              <w:t xml:space="preserve"> </w:t>
            </w:r>
            <w:r w:rsidRPr="004558ED">
              <w:rPr>
                <w:rFonts w:eastAsia="Calibri" w:cs="Calibri"/>
                <w:spacing w:val="1"/>
                <w:w w:val="102"/>
                <w:sz w:val="18"/>
                <w:szCs w:val="18"/>
              </w:rPr>
              <w:t>sus</w:t>
            </w:r>
            <w:r w:rsidRPr="004558ED">
              <w:rPr>
                <w:rFonts w:eastAsia="Calibri" w:cs="Calibri"/>
                <w:spacing w:val="1"/>
                <w:w w:val="101"/>
                <w:sz w:val="18"/>
                <w:szCs w:val="18"/>
              </w:rPr>
              <w:t>p</w:t>
            </w:r>
            <w:r w:rsidRPr="004558ED">
              <w:rPr>
                <w:rFonts w:eastAsia="Calibri" w:cs="Calibri"/>
                <w:w w:val="101"/>
                <w:sz w:val="18"/>
                <w:szCs w:val="18"/>
              </w:rPr>
              <w:t>e</w:t>
            </w:r>
            <w:r w:rsidRPr="004558ED">
              <w:rPr>
                <w:rFonts w:eastAsia="Calibri" w:cs="Calibri"/>
                <w:spacing w:val="1"/>
                <w:w w:val="102"/>
                <w:sz w:val="18"/>
                <w:szCs w:val="18"/>
              </w:rPr>
              <w:t>nsi</w:t>
            </w:r>
            <w:r w:rsidRPr="004558ED">
              <w:rPr>
                <w:rFonts w:eastAsia="Calibri" w:cs="Calibri"/>
                <w:w w:val="102"/>
                <w:sz w:val="18"/>
                <w:szCs w:val="18"/>
              </w:rPr>
              <w:t>o</w:t>
            </w:r>
            <w:r w:rsidRPr="004558ED">
              <w:rPr>
                <w:rFonts w:eastAsia="Calibri" w:cs="Calibri"/>
                <w:spacing w:val="1"/>
                <w:w w:val="102"/>
                <w:sz w:val="18"/>
                <w:szCs w:val="18"/>
              </w:rPr>
              <w:t>ns</w:t>
            </w:r>
            <w:r w:rsidRPr="004558ED">
              <w:rPr>
                <w:rFonts w:eastAsia="Calibri" w:cs="Calibri"/>
                <w:w w:val="102"/>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2F701A85" w14:textId="77777777" w:rsidR="002B1A16" w:rsidRPr="004558ED" w:rsidRDefault="002B1A16" w:rsidP="00124E55">
            <w:pPr>
              <w:ind w:left="213" w:right="-20"/>
              <w:rPr>
                <w:rFonts w:eastAsia="Calibri" w:cs="Calibri"/>
                <w:sz w:val="18"/>
                <w:szCs w:val="18"/>
              </w:rPr>
            </w:pPr>
            <w:r w:rsidRPr="004558ED">
              <w:rPr>
                <w:rFonts w:eastAsia="Calibri" w:cs="Calibri"/>
                <w:spacing w:val="-1"/>
                <w:w w:val="102"/>
                <w:sz w:val="18"/>
                <w:szCs w:val="18"/>
              </w:rPr>
              <w:t>34</w:t>
            </w:r>
            <w:r w:rsidRPr="004558ED">
              <w:rPr>
                <w:rFonts w:eastAsia="Calibri" w:cs="Calibri"/>
                <w:w w:val="102"/>
                <w:sz w:val="18"/>
                <w:szCs w:val="18"/>
              </w:rPr>
              <w:t>.</w:t>
            </w:r>
            <w:r w:rsidRPr="004558ED">
              <w:rPr>
                <w:rFonts w:eastAsia="Calibri" w:cs="Calibri"/>
                <w:spacing w:val="-1"/>
                <w:w w:val="101"/>
                <w:sz w:val="18"/>
                <w:szCs w:val="18"/>
              </w:rPr>
              <w:t>6%</w:t>
            </w:r>
          </w:p>
        </w:tc>
        <w:tc>
          <w:tcPr>
            <w:tcW w:w="280" w:type="pct"/>
          </w:tcPr>
          <w:p w14:paraId="2F701A86" w14:textId="77777777" w:rsidR="002B1A16" w:rsidRPr="004558ED" w:rsidRDefault="002B1A16" w:rsidP="00124E55">
            <w:pPr>
              <w:ind w:left="220" w:right="-20"/>
              <w:rPr>
                <w:rFonts w:eastAsia="Calibri" w:cs="Calibri"/>
                <w:sz w:val="18"/>
                <w:szCs w:val="18"/>
              </w:rPr>
            </w:pPr>
            <w:r w:rsidRPr="004558ED">
              <w:rPr>
                <w:rFonts w:eastAsia="Calibri" w:cs="Calibri"/>
                <w:spacing w:val="-1"/>
                <w:w w:val="102"/>
                <w:sz w:val="18"/>
                <w:szCs w:val="18"/>
              </w:rPr>
              <w:t>23</w:t>
            </w:r>
            <w:r w:rsidRPr="004558ED">
              <w:rPr>
                <w:rFonts w:eastAsia="Calibri" w:cs="Calibri"/>
                <w:w w:val="102"/>
                <w:sz w:val="18"/>
                <w:szCs w:val="18"/>
              </w:rPr>
              <w:t>.</w:t>
            </w:r>
            <w:r w:rsidRPr="004558ED">
              <w:rPr>
                <w:rFonts w:eastAsia="Calibri" w:cs="Calibri"/>
                <w:spacing w:val="-1"/>
                <w:w w:val="101"/>
                <w:sz w:val="18"/>
                <w:szCs w:val="18"/>
              </w:rPr>
              <w:t>2%</w:t>
            </w:r>
          </w:p>
        </w:tc>
        <w:tc>
          <w:tcPr>
            <w:tcW w:w="280" w:type="pct"/>
          </w:tcPr>
          <w:p w14:paraId="2F701A87" w14:textId="77777777" w:rsidR="002B1A16" w:rsidRPr="004558ED" w:rsidRDefault="002B1A16" w:rsidP="00124E55">
            <w:pPr>
              <w:ind w:left="261" w:right="-20"/>
              <w:rPr>
                <w:rFonts w:eastAsia="Calibri" w:cs="Calibri"/>
                <w:sz w:val="18"/>
                <w:szCs w:val="18"/>
              </w:rPr>
            </w:pPr>
            <w:r w:rsidRPr="004558ED">
              <w:rPr>
                <w:rFonts w:eastAsia="Calibri" w:cs="Calibri"/>
                <w:spacing w:val="-1"/>
                <w:w w:val="102"/>
                <w:sz w:val="18"/>
                <w:szCs w:val="18"/>
              </w:rPr>
              <w:t>5</w:t>
            </w:r>
            <w:r w:rsidRPr="004558ED">
              <w:rPr>
                <w:rFonts w:eastAsia="Calibri" w:cs="Calibri"/>
                <w:w w:val="102"/>
                <w:sz w:val="18"/>
                <w:szCs w:val="18"/>
              </w:rPr>
              <w:t>.</w:t>
            </w:r>
            <w:r w:rsidRPr="004558ED">
              <w:rPr>
                <w:rFonts w:eastAsia="Calibri" w:cs="Calibri"/>
                <w:spacing w:val="-1"/>
                <w:w w:val="101"/>
                <w:sz w:val="18"/>
                <w:szCs w:val="18"/>
              </w:rPr>
              <w:t>3%</w:t>
            </w:r>
          </w:p>
        </w:tc>
        <w:tc>
          <w:tcPr>
            <w:tcW w:w="280" w:type="pct"/>
          </w:tcPr>
          <w:p w14:paraId="2F701A88" w14:textId="77777777" w:rsidR="002B1A16" w:rsidRPr="004558ED" w:rsidRDefault="002B1A16" w:rsidP="00124E55">
            <w:pPr>
              <w:ind w:left="261" w:right="-20"/>
              <w:rPr>
                <w:rFonts w:eastAsia="Calibri" w:cs="Calibri"/>
                <w:sz w:val="18"/>
                <w:szCs w:val="18"/>
              </w:rPr>
            </w:pPr>
            <w:r w:rsidRPr="004558ED">
              <w:rPr>
                <w:rFonts w:eastAsia="Calibri" w:cs="Calibri"/>
                <w:spacing w:val="-1"/>
                <w:w w:val="102"/>
                <w:sz w:val="18"/>
                <w:szCs w:val="18"/>
              </w:rPr>
              <w:t>3</w:t>
            </w:r>
            <w:r w:rsidRPr="004558ED">
              <w:rPr>
                <w:rFonts w:eastAsia="Calibri" w:cs="Calibri"/>
                <w:w w:val="102"/>
                <w:sz w:val="18"/>
                <w:szCs w:val="18"/>
              </w:rPr>
              <w:t>.</w:t>
            </w:r>
            <w:r w:rsidRPr="004558ED">
              <w:rPr>
                <w:rFonts w:eastAsia="Calibri" w:cs="Calibri"/>
                <w:spacing w:val="-1"/>
                <w:w w:val="101"/>
                <w:sz w:val="18"/>
                <w:szCs w:val="18"/>
              </w:rPr>
              <w:t>9%</w:t>
            </w:r>
          </w:p>
        </w:tc>
        <w:tc>
          <w:tcPr>
            <w:tcW w:w="280" w:type="pct"/>
          </w:tcPr>
          <w:p w14:paraId="2F701A89" w14:textId="77777777" w:rsidR="002B1A16" w:rsidRPr="004558ED" w:rsidRDefault="002B1A16" w:rsidP="00124E55">
            <w:pPr>
              <w:ind w:left="261" w:right="-20"/>
              <w:rPr>
                <w:rFonts w:eastAsia="Calibri" w:cs="Calibri"/>
                <w:sz w:val="18"/>
                <w:szCs w:val="18"/>
              </w:rPr>
            </w:pPr>
            <w:r w:rsidRPr="004558ED">
              <w:rPr>
                <w:rFonts w:eastAsia="Calibri" w:cs="Calibri"/>
                <w:spacing w:val="-1"/>
                <w:w w:val="102"/>
                <w:sz w:val="18"/>
                <w:szCs w:val="18"/>
              </w:rPr>
              <w:t>3</w:t>
            </w:r>
            <w:r w:rsidRPr="004558ED">
              <w:rPr>
                <w:rFonts w:eastAsia="Calibri" w:cs="Calibri"/>
                <w:w w:val="102"/>
                <w:sz w:val="18"/>
                <w:szCs w:val="18"/>
              </w:rPr>
              <w:t>.</w:t>
            </w:r>
            <w:r w:rsidRPr="004558ED">
              <w:rPr>
                <w:rFonts w:eastAsia="Calibri" w:cs="Calibri"/>
                <w:spacing w:val="-1"/>
                <w:w w:val="101"/>
                <w:sz w:val="18"/>
                <w:szCs w:val="18"/>
              </w:rPr>
              <w:t>2%</w:t>
            </w:r>
          </w:p>
        </w:tc>
        <w:tc>
          <w:tcPr>
            <w:tcW w:w="281" w:type="pct"/>
          </w:tcPr>
          <w:p w14:paraId="2F701A8A" w14:textId="77777777" w:rsidR="002B1A16" w:rsidRPr="004558ED" w:rsidRDefault="002B1A16" w:rsidP="00124E55">
            <w:pPr>
              <w:ind w:left="261" w:right="-20"/>
              <w:rPr>
                <w:rFonts w:eastAsia="Calibri" w:cs="Calibri"/>
                <w:sz w:val="18"/>
                <w:szCs w:val="18"/>
              </w:rPr>
            </w:pPr>
            <w:r w:rsidRPr="004558ED">
              <w:rPr>
                <w:rFonts w:eastAsia="Calibri" w:cs="Calibri"/>
                <w:spacing w:val="-1"/>
                <w:w w:val="102"/>
                <w:sz w:val="18"/>
                <w:szCs w:val="18"/>
              </w:rPr>
              <w:t>2</w:t>
            </w:r>
            <w:r w:rsidRPr="004558ED">
              <w:rPr>
                <w:rFonts w:eastAsia="Calibri" w:cs="Calibri"/>
                <w:w w:val="102"/>
                <w:sz w:val="18"/>
                <w:szCs w:val="18"/>
              </w:rPr>
              <w:t>.</w:t>
            </w:r>
            <w:r w:rsidRPr="004558ED">
              <w:rPr>
                <w:rFonts w:eastAsia="Calibri" w:cs="Calibri"/>
                <w:spacing w:val="-1"/>
                <w:w w:val="101"/>
                <w:sz w:val="18"/>
                <w:szCs w:val="18"/>
              </w:rPr>
              <w:t>6%</w:t>
            </w:r>
          </w:p>
        </w:tc>
        <w:tc>
          <w:tcPr>
            <w:tcW w:w="1548" w:type="pct"/>
          </w:tcPr>
          <w:p w14:paraId="2F701A8B" w14:textId="77777777" w:rsidR="002B1A16" w:rsidRPr="004558ED" w:rsidRDefault="002B1A16" w:rsidP="00124E55">
            <w:pPr>
              <w:rPr>
                <w:sz w:val="18"/>
                <w:szCs w:val="18"/>
              </w:rPr>
            </w:pPr>
          </w:p>
        </w:tc>
      </w:tr>
      <w:tr w:rsidR="002B1A16" w:rsidRPr="004558ED" w14:paraId="2F701A8E" w14:textId="77777777" w:rsidTr="00124E55">
        <w:trPr>
          <w:trHeight w:hRule="exact" w:val="238"/>
        </w:trPr>
        <w:tc>
          <w:tcPr>
            <w:tcW w:w="5000" w:type="pct"/>
            <w:gridSpan w:val="8"/>
            <w:shd w:val="clear" w:color="auto" w:fill="B8CCE4"/>
          </w:tcPr>
          <w:p w14:paraId="2F701A8D" w14:textId="77777777" w:rsidR="002B1A16" w:rsidRPr="004558ED" w:rsidRDefault="002B1A16" w:rsidP="00124E55">
            <w:pPr>
              <w:spacing w:before="2"/>
              <w:ind w:left="21" w:right="-20"/>
              <w:rPr>
                <w:rFonts w:eastAsia="Calibri" w:cs="Calibri"/>
                <w:sz w:val="18"/>
                <w:szCs w:val="18"/>
              </w:rPr>
            </w:pPr>
            <w:r w:rsidRPr="004558ED">
              <w:rPr>
                <w:rFonts w:eastAsia="Calibri" w:cs="Calibri"/>
                <w:b/>
                <w:bCs/>
                <w:spacing w:val="-1"/>
                <w:sz w:val="18"/>
                <w:szCs w:val="18"/>
              </w:rPr>
              <w:t>MG</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z w:val="18"/>
                <w:szCs w:val="18"/>
              </w:rPr>
              <w:t>C</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69</w:t>
            </w:r>
            <w:r w:rsidRPr="004558ED">
              <w:rPr>
                <w:rFonts w:eastAsia="Calibri" w:cs="Calibri"/>
                <w:b/>
                <w:bCs/>
                <w:sz w:val="18"/>
                <w:szCs w:val="18"/>
              </w:rPr>
              <w:t xml:space="preserve">, </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ec</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5"/>
                <w:sz w:val="18"/>
                <w:szCs w:val="18"/>
              </w:rPr>
              <w:t xml:space="preserve"> </w:t>
            </w:r>
            <w:r w:rsidRPr="004558ED">
              <w:rPr>
                <w:rFonts w:eastAsia="Calibri" w:cs="Calibri"/>
                <w:b/>
                <w:bCs/>
                <w:spacing w:val="-1"/>
                <w:sz w:val="18"/>
                <w:szCs w:val="18"/>
              </w:rPr>
              <w:t>1</w:t>
            </w:r>
            <w:r w:rsidRPr="004558ED">
              <w:rPr>
                <w:rFonts w:eastAsia="Calibri" w:cs="Calibri"/>
                <w:b/>
                <w:bCs/>
                <w:spacing w:val="1"/>
                <w:sz w:val="18"/>
                <w:szCs w:val="18"/>
              </w:rPr>
              <w:t>J</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c ):</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2</w:t>
            </w:r>
            <w:r w:rsidRPr="004558ED">
              <w:rPr>
                <w:rFonts w:eastAsia="Calibri" w:cs="Calibri"/>
                <w:b/>
                <w:bCs/>
                <w:sz w:val="18"/>
                <w:szCs w:val="18"/>
              </w:rPr>
              <w:t>)</w:t>
            </w:r>
            <w:r w:rsidRPr="004558ED">
              <w:rPr>
                <w:rFonts w:eastAsia="Calibri" w:cs="Calibri"/>
                <w:b/>
                <w:bCs/>
                <w:spacing w:val="2"/>
                <w:sz w:val="18"/>
                <w:szCs w:val="18"/>
              </w:rPr>
              <w:t xml:space="preserve"> </w:t>
            </w:r>
            <w:r w:rsidRPr="004558ED">
              <w:rPr>
                <w:rFonts w:eastAsia="Calibri" w:cs="Calibri"/>
                <w:b/>
                <w:bCs/>
                <w:sz w:val="18"/>
                <w:szCs w:val="18"/>
              </w:rPr>
              <w:t>s</w:t>
            </w:r>
            <w:r w:rsidRPr="004558ED">
              <w:rPr>
                <w:rFonts w:eastAsia="Calibri" w:cs="Calibri"/>
                <w:b/>
                <w:bCs/>
                <w:spacing w:val="1"/>
                <w:sz w:val="18"/>
                <w:szCs w:val="18"/>
              </w:rPr>
              <w:t>t</w:t>
            </w:r>
            <w:r w:rsidRPr="004558ED">
              <w:rPr>
                <w:rFonts w:eastAsia="Calibri" w:cs="Calibri"/>
                <w:b/>
                <w:bCs/>
                <w:spacing w:val="-1"/>
                <w:sz w:val="18"/>
                <w:szCs w:val="18"/>
              </w:rPr>
              <w:t>uden</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sz w:val="18"/>
                <w:szCs w:val="18"/>
              </w:rPr>
              <w:t>s</w:t>
            </w:r>
            <w:r w:rsidRPr="004558ED">
              <w:rPr>
                <w:rFonts w:eastAsia="Calibri" w:cs="Calibri"/>
                <w:b/>
                <w:bCs/>
                <w:spacing w:val="1"/>
                <w:sz w:val="18"/>
                <w:szCs w:val="18"/>
              </w:rPr>
              <w:t>af</w:t>
            </w:r>
            <w:r w:rsidRPr="004558ED">
              <w:rPr>
                <w:rFonts w:eastAsia="Calibri" w:cs="Calibri"/>
                <w:b/>
                <w:bCs/>
                <w:spacing w:val="-1"/>
                <w:sz w:val="18"/>
                <w:szCs w:val="18"/>
              </w:rPr>
              <w:t>e</w:t>
            </w:r>
            <w:r w:rsidRPr="004558ED">
              <w:rPr>
                <w:rFonts w:eastAsia="Calibri" w:cs="Calibri"/>
                <w:b/>
                <w:bCs/>
                <w:spacing w:val="1"/>
                <w:sz w:val="18"/>
                <w:szCs w:val="18"/>
              </w:rPr>
              <w:t>t</w:t>
            </w:r>
            <w:r w:rsidRPr="004558ED">
              <w:rPr>
                <w:rFonts w:eastAsia="Calibri" w:cs="Calibri"/>
                <w:b/>
                <w:bCs/>
                <w:sz w:val="18"/>
                <w:szCs w:val="18"/>
              </w:rPr>
              <w:t>y</w:t>
            </w:r>
            <w:r w:rsidRPr="004558ED">
              <w:rPr>
                <w:rFonts w:eastAsia="Calibri" w:cs="Calibri"/>
                <w:b/>
                <w:bCs/>
                <w:spacing w:val="4"/>
                <w:sz w:val="18"/>
                <w:szCs w:val="18"/>
              </w:rPr>
              <w:t xml:space="preserve"> </w:t>
            </w:r>
            <w:r w:rsidRPr="004558ED">
              <w:rPr>
                <w:rFonts w:eastAsia="Calibri" w:cs="Calibri"/>
                <w:b/>
                <w:bCs/>
                <w:spacing w:val="1"/>
                <w:sz w:val="18"/>
                <w:szCs w:val="18"/>
              </w:rPr>
              <w:t>a</w:t>
            </w:r>
            <w:r w:rsidRPr="004558ED">
              <w:rPr>
                <w:rFonts w:eastAsia="Calibri" w:cs="Calibri"/>
                <w:b/>
                <w:bCs/>
                <w:spacing w:val="-1"/>
                <w:sz w:val="18"/>
                <w:szCs w:val="18"/>
              </w:rPr>
              <w:t>n</w:t>
            </w:r>
            <w:r w:rsidRPr="004558ED">
              <w:rPr>
                <w:rFonts w:eastAsia="Calibri" w:cs="Calibri"/>
                <w:b/>
                <w:bCs/>
                <w:sz w:val="18"/>
                <w:szCs w:val="18"/>
              </w:rPr>
              <w:t>d</w:t>
            </w:r>
            <w:r w:rsidRPr="004558ED">
              <w:rPr>
                <w:rFonts w:eastAsia="Calibri" w:cs="Calibri"/>
                <w:b/>
                <w:bCs/>
                <w:spacing w:val="2"/>
                <w:sz w:val="18"/>
                <w:szCs w:val="18"/>
              </w:rPr>
              <w:t xml:space="preserve"> </w:t>
            </w:r>
            <w:r w:rsidRPr="004558ED">
              <w:rPr>
                <w:rFonts w:eastAsia="Calibri" w:cs="Calibri"/>
                <w:b/>
                <w:bCs/>
                <w:spacing w:val="-1"/>
                <w:w w:val="101"/>
                <w:sz w:val="18"/>
                <w:szCs w:val="18"/>
              </w:rPr>
              <w:t>d</w:t>
            </w:r>
            <w:r w:rsidRPr="004558ED">
              <w:rPr>
                <w:rFonts w:eastAsia="Calibri" w:cs="Calibri"/>
                <w:b/>
                <w:bCs/>
                <w:spacing w:val="1"/>
                <w:w w:val="101"/>
                <w:sz w:val="18"/>
                <w:szCs w:val="18"/>
              </w:rPr>
              <w:t>i</w:t>
            </w:r>
            <w:r w:rsidRPr="004558ED">
              <w:rPr>
                <w:rFonts w:eastAsia="Calibri" w:cs="Calibri"/>
                <w:b/>
                <w:bCs/>
                <w:w w:val="101"/>
                <w:sz w:val="18"/>
                <w:szCs w:val="18"/>
              </w:rPr>
              <w:t>s</w:t>
            </w:r>
            <w:r w:rsidRPr="004558ED">
              <w:rPr>
                <w:rFonts w:eastAsia="Calibri" w:cs="Calibri"/>
                <w:b/>
                <w:bCs/>
                <w:spacing w:val="-1"/>
                <w:w w:val="102"/>
                <w:sz w:val="18"/>
                <w:szCs w:val="18"/>
              </w:rPr>
              <w:t>c</w:t>
            </w:r>
            <w:r w:rsidRPr="004558ED">
              <w:rPr>
                <w:rFonts w:eastAsia="Calibri" w:cs="Calibri"/>
                <w:b/>
                <w:bCs/>
                <w:spacing w:val="1"/>
                <w:w w:val="101"/>
                <w:sz w:val="18"/>
                <w:szCs w:val="18"/>
              </w:rPr>
              <w:t>i</w:t>
            </w:r>
            <w:r w:rsidRPr="004558ED">
              <w:rPr>
                <w:rFonts w:eastAsia="Calibri" w:cs="Calibri"/>
                <w:b/>
                <w:bCs/>
                <w:spacing w:val="-1"/>
                <w:w w:val="101"/>
                <w:sz w:val="18"/>
                <w:szCs w:val="18"/>
              </w:rPr>
              <w:t>p</w:t>
            </w:r>
            <w:r w:rsidRPr="004558ED">
              <w:rPr>
                <w:rFonts w:eastAsia="Calibri" w:cs="Calibri"/>
                <w:b/>
                <w:bCs/>
                <w:spacing w:val="1"/>
                <w:w w:val="101"/>
                <w:sz w:val="18"/>
                <w:szCs w:val="18"/>
              </w:rPr>
              <w:t>li</w:t>
            </w:r>
            <w:r w:rsidRPr="004558ED">
              <w:rPr>
                <w:rFonts w:eastAsia="Calibri" w:cs="Calibri"/>
                <w:b/>
                <w:bCs/>
                <w:spacing w:val="-1"/>
                <w:w w:val="101"/>
                <w:sz w:val="18"/>
                <w:szCs w:val="18"/>
              </w:rPr>
              <w:t>n</w:t>
            </w:r>
            <w:r w:rsidRPr="004558ED">
              <w:rPr>
                <w:rFonts w:eastAsia="Calibri" w:cs="Calibri"/>
                <w:b/>
                <w:bCs/>
                <w:w w:val="102"/>
                <w:sz w:val="18"/>
                <w:szCs w:val="18"/>
              </w:rPr>
              <w:t>e</w:t>
            </w:r>
          </w:p>
        </w:tc>
      </w:tr>
      <w:tr w:rsidR="002B1A16" w:rsidRPr="004558ED" w14:paraId="2F701A98" w14:textId="77777777" w:rsidTr="00124E55">
        <w:trPr>
          <w:trHeight w:hRule="exact" w:val="684"/>
        </w:trPr>
        <w:tc>
          <w:tcPr>
            <w:tcW w:w="1773" w:type="pct"/>
          </w:tcPr>
          <w:p w14:paraId="2F701A8F" w14:textId="77777777" w:rsidR="002B1A16" w:rsidRPr="004558ED" w:rsidRDefault="002B1A16" w:rsidP="00124E55">
            <w:pPr>
              <w:ind w:left="21" w:right="-20"/>
              <w:rPr>
                <w:rFonts w:eastAsia="Calibri" w:cs="Calibri"/>
                <w:sz w:val="18"/>
                <w:szCs w:val="18"/>
              </w:rPr>
            </w:pPr>
            <w:r w:rsidRPr="004558ED">
              <w:rPr>
                <w:rFonts w:eastAsia="Calibri" w:cs="Calibri"/>
                <w:b/>
                <w:bCs/>
                <w:spacing w:val="1"/>
                <w:sz w:val="18"/>
                <w:szCs w:val="18"/>
              </w:rPr>
              <w:t>N</w:t>
            </w:r>
            <w:r w:rsidRPr="004558ED">
              <w:rPr>
                <w:rFonts w:eastAsia="Calibri" w:cs="Calibri"/>
                <w:b/>
                <w:bCs/>
                <w:spacing w:val="-1"/>
                <w:sz w:val="18"/>
                <w:szCs w:val="18"/>
              </w:rPr>
              <w:t>umbe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o</w:t>
            </w:r>
            <w:r w:rsidRPr="004558ED">
              <w:rPr>
                <w:rFonts w:eastAsia="Calibri" w:cs="Calibri"/>
                <w:b/>
                <w:bCs/>
                <w:sz w:val="18"/>
                <w:szCs w:val="18"/>
              </w:rPr>
              <w:t>f</w:t>
            </w:r>
            <w:r w:rsidRPr="004558ED">
              <w:rPr>
                <w:rFonts w:eastAsia="Calibri" w:cs="Calibri"/>
                <w:b/>
                <w:bCs/>
                <w:spacing w:val="3"/>
                <w:sz w:val="18"/>
                <w:szCs w:val="18"/>
              </w:rPr>
              <w:t xml:space="preserve"> </w:t>
            </w:r>
            <w:r w:rsidRPr="004558ED">
              <w:rPr>
                <w:rFonts w:eastAsia="Calibri" w:cs="Calibri"/>
                <w:b/>
                <w:bCs/>
                <w:spacing w:val="-1"/>
                <w:sz w:val="18"/>
                <w:szCs w:val="18"/>
              </w:rPr>
              <w:t>d</w:t>
            </w:r>
            <w:r w:rsidRPr="004558ED">
              <w:rPr>
                <w:rFonts w:eastAsia="Calibri" w:cs="Calibri"/>
                <w:b/>
                <w:bCs/>
                <w:sz w:val="18"/>
                <w:szCs w:val="18"/>
              </w:rPr>
              <w:t>r</w:t>
            </w:r>
            <w:r w:rsidRPr="004558ED">
              <w:rPr>
                <w:rFonts w:eastAsia="Calibri" w:cs="Calibri"/>
                <w:b/>
                <w:bCs/>
                <w:spacing w:val="-1"/>
                <w:sz w:val="18"/>
                <w:szCs w:val="18"/>
              </w:rPr>
              <w:t>ug</w:t>
            </w:r>
            <w:r w:rsidRPr="004558ED">
              <w:rPr>
                <w:rFonts w:eastAsia="Calibri" w:cs="Calibri"/>
                <w:b/>
                <w:bCs/>
                <w:sz w:val="18"/>
                <w:szCs w:val="18"/>
              </w:rPr>
              <w:t>,</w:t>
            </w:r>
            <w:r w:rsidRPr="004558ED">
              <w:rPr>
                <w:rFonts w:eastAsia="Calibri" w:cs="Calibri"/>
                <w:b/>
                <w:bCs/>
                <w:spacing w:val="6"/>
                <w:sz w:val="18"/>
                <w:szCs w:val="18"/>
              </w:rPr>
              <w:t xml:space="preserve"> </w:t>
            </w:r>
            <w:r w:rsidRPr="004558ED">
              <w:rPr>
                <w:rFonts w:eastAsia="Calibri" w:cs="Calibri"/>
                <w:b/>
                <w:bCs/>
                <w:spacing w:val="1"/>
                <w:sz w:val="18"/>
                <w:szCs w:val="18"/>
              </w:rPr>
              <w:t>w</w:t>
            </w:r>
            <w:r w:rsidRPr="004558ED">
              <w:rPr>
                <w:rFonts w:eastAsia="Calibri" w:cs="Calibri"/>
                <w:b/>
                <w:bCs/>
                <w:spacing w:val="-1"/>
                <w:sz w:val="18"/>
                <w:szCs w:val="18"/>
              </w:rPr>
              <w:t>e</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o</w:t>
            </w:r>
            <w:r w:rsidRPr="004558ED">
              <w:rPr>
                <w:rFonts w:eastAsia="Calibri" w:cs="Calibri"/>
                <w:b/>
                <w:bCs/>
                <w:spacing w:val="-1"/>
                <w:sz w:val="18"/>
                <w:szCs w:val="18"/>
              </w:rPr>
              <w:t>n</w:t>
            </w:r>
            <w:r w:rsidRPr="004558ED">
              <w:rPr>
                <w:rFonts w:eastAsia="Calibri" w:cs="Calibri"/>
                <w:b/>
                <w:bCs/>
                <w:sz w:val="18"/>
                <w:szCs w:val="18"/>
              </w:rPr>
              <w:t>,</w:t>
            </w:r>
            <w:r w:rsidRPr="004558ED">
              <w:rPr>
                <w:rFonts w:eastAsia="Calibri" w:cs="Calibri"/>
                <w:b/>
                <w:bCs/>
                <w:spacing w:val="9"/>
                <w:sz w:val="18"/>
                <w:szCs w:val="18"/>
              </w:rPr>
              <w:t xml:space="preserve"> </w:t>
            </w:r>
            <w:r w:rsidRPr="004558ED">
              <w:rPr>
                <w:rFonts w:eastAsia="Calibri" w:cs="Calibri"/>
                <w:b/>
                <w:bCs/>
                <w:spacing w:val="1"/>
                <w:sz w:val="18"/>
                <w:szCs w:val="18"/>
              </w:rPr>
              <w:t>o</w:t>
            </w:r>
            <w:r w:rsidRPr="004558ED">
              <w:rPr>
                <w:rFonts w:eastAsia="Calibri" w:cs="Calibri"/>
                <w:b/>
                <w:bCs/>
                <w:sz w:val="18"/>
                <w:szCs w:val="18"/>
              </w:rPr>
              <w:t>r</w:t>
            </w:r>
            <w:r w:rsidRPr="004558ED">
              <w:rPr>
                <w:rFonts w:eastAsia="Calibri" w:cs="Calibri"/>
                <w:b/>
                <w:bCs/>
                <w:spacing w:val="2"/>
                <w:sz w:val="18"/>
                <w:szCs w:val="18"/>
              </w:rPr>
              <w:t xml:space="preserve"> </w:t>
            </w:r>
            <w:r w:rsidRPr="004558ED">
              <w:rPr>
                <w:rFonts w:eastAsia="Calibri" w:cs="Calibri"/>
                <w:b/>
                <w:bCs/>
                <w:sz w:val="18"/>
                <w:szCs w:val="18"/>
              </w:rPr>
              <w:t>v</w:t>
            </w:r>
            <w:r w:rsidRPr="004558ED">
              <w:rPr>
                <w:rFonts w:eastAsia="Calibri" w:cs="Calibri"/>
                <w:b/>
                <w:bCs/>
                <w:spacing w:val="1"/>
                <w:sz w:val="18"/>
                <w:szCs w:val="18"/>
              </w:rPr>
              <w:t>iol</w:t>
            </w:r>
            <w:r w:rsidRPr="004558ED">
              <w:rPr>
                <w:rFonts w:eastAsia="Calibri" w:cs="Calibri"/>
                <w:b/>
                <w:bCs/>
                <w:spacing w:val="-1"/>
                <w:sz w:val="18"/>
                <w:szCs w:val="18"/>
              </w:rPr>
              <w:t>enc</w:t>
            </w:r>
            <w:r w:rsidRPr="004558ED">
              <w:rPr>
                <w:rFonts w:eastAsia="Calibri" w:cs="Calibri"/>
                <w:b/>
                <w:bCs/>
                <w:sz w:val="18"/>
                <w:szCs w:val="18"/>
              </w:rPr>
              <w:t>e</w:t>
            </w:r>
            <w:r w:rsidRPr="004558ED">
              <w:rPr>
                <w:rFonts w:eastAsia="Calibri" w:cs="Calibri"/>
                <w:b/>
                <w:bCs/>
                <w:spacing w:val="8"/>
                <w:sz w:val="18"/>
                <w:szCs w:val="18"/>
              </w:rPr>
              <w:t xml:space="preserve"> </w:t>
            </w:r>
            <w:r w:rsidRPr="004558ED">
              <w:rPr>
                <w:rFonts w:eastAsia="Calibri" w:cs="Calibri"/>
                <w:b/>
                <w:bCs/>
                <w:spacing w:val="1"/>
                <w:sz w:val="18"/>
                <w:szCs w:val="18"/>
              </w:rPr>
              <w:t>i</w:t>
            </w:r>
            <w:r w:rsidRPr="004558ED">
              <w:rPr>
                <w:rFonts w:eastAsia="Calibri" w:cs="Calibri"/>
                <w:b/>
                <w:bCs/>
                <w:spacing w:val="-1"/>
                <w:sz w:val="18"/>
                <w:szCs w:val="18"/>
              </w:rPr>
              <w:t>nc</w:t>
            </w:r>
            <w:r w:rsidRPr="004558ED">
              <w:rPr>
                <w:rFonts w:eastAsia="Calibri" w:cs="Calibri"/>
                <w:b/>
                <w:bCs/>
                <w:spacing w:val="1"/>
                <w:sz w:val="18"/>
                <w:szCs w:val="18"/>
              </w:rPr>
              <w:t>i</w:t>
            </w:r>
            <w:r w:rsidRPr="004558ED">
              <w:rPr>
                <w:rFonts w:eastAsia="Calibri" w:cs="Calibri"/>
                <w:b/>
                <w:bCs/>
                <w:spacing w:val="-1"/>
                <w:sz w:val="18"/>
                <w:szCs w:val="18"/>
              </w:rPr>
              <w:t>den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7"/>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spacing w:val="-1"/>
                <w:w w:val="102"/>
                <w:sz w:val="18"/>
                <w:szCs w:val="18"/>
              </w:rPr>
              <w:t>ec</w:t>
            </w:r>
            <w:r w:rsidRPr="004558ED">
              <w:rPr>
                <w:rFonts w:eastAsia="Calibri" w:cs="Calibri"/>
                <w:b/>
                <w:bCs/>
                <w:w w:val="102"/>
                <w:sz w:val="18"/>
                <w:szCs w:val="18"/>
              </w:rPr>
              <w:t>r</w:t>
            </w:r>
            <w:r w:rsidRPr="004558ED">
              <w:rPr>
                <w:rFonts w:eastAsia="Calibri" w:cs="Calibri"/>
                <w:b/>
                <w:bCs/>
                <w:spacing w:val="-1"/>
                <w:w w:val="102"/>
                <w:sz w:val="18"/>
                <w:szCs w:val="18"/>
              </w:rPr>
              <w:t>e</w:t>
            </w:r>
            <w:r w:rsidRPr="004558ED">
              <w:rPr>
                <w:rFonts w:eastAsia="Calibri" w:cs="Calibri"/>
                <w:b/>
                <w:bCs/>
                <w:spacing w:val="1"/>
                <w:w w:val="101"/>
                <w:sz w:val="18"/>
                <w:szCs w:val="18"/>
              </w:rPr>
              <w:t>a</w:t>
            </w:r>
            <w:r w:rsidRPr="004558ED">
              <w:rPr>
                <w:rFonts w:eastAsia="Calibri" w:cs="Calibri"/>
                <w:b/>
                <w:bCs/>
                <w:w w:val="101"/>
                <w:sz w:val="18"/>
                <w:szCs w:val="18"/>
              </w:rPr>
              <w:t>s</w:t>
            </w:r>
            <w:r w:rsidRPr="004558ED">
              <w:rPr>
                <w:rFonts w:eastAsia="Calibri" w:cs="Calibri"/>
                <w:b/>
                <w:bCs/>
                <w:spacing w:val="-1"/>
                <w:w w:val="102"/>
                <w:sz w:val="18"/>
                <w:szCs w:val="18"/>
              </w:rPr>
              <w:t>e</w:t>
            </w:r>
            <w:r w:rsidRPr="004558ED">
              <w:rPr>
                <w:rFonts w:eastAsia="Calibri" w:cs="Calibri"/>
                <w:b/>
                <w:bCs/>
                <w:w w:val="101"/>
                <w:sz w:val="18"/>
                <w:szCs w:val="18"/>
              </w:rPr>
              <w:t>)</w:t>
            </w:r>
          </w:p>
          <w:p w14:paraId="2F701A90" w14:textId="77777777" w:rsidR="002B1A16" w:rsidRPr="004558ED" w:rsidRDefault="002B1A16" w:rsidP="00124E55">
            <w:pPr>
              <w:spacing w:before="18" w:line="262" w:lineRule="auto"/>
              <w:ind w:left="21" w:right="-1"/>
              <w:rPr>
                <w:rFonts w:eastAsia="Calibri" w:cs="Calibri"/>
                <w:sz w:val="18"/>
                <w:szCs w:val="18"/>
              </w:rPr>
            </w:pP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in</w:t>
            </w:r>
            <w:r w:rsidRPr="004558ED">
              <w:rPr>
                <w:rFonts w:eastAsia="Calibri" w:cs="Calibri"/>
                <w:sz w:val="18"/>
                <w:szCs w:val="18"/>
              </w:rPr>
              <w:t>c</w:t>
            </w:r>
            <w:r w:rsidRPr="004558ED">
              <w:rPr>
                <w:rFonts w:eastAsia="Calibri" w:cs="Calibri"/>
                <w:spacing w:val="1"/>
                <w:sz w:val="18"/>
                <w:szCs w:val="18"/>
              </w:rPr>
              <w:t>id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1"/>
                <w:sz w:val="18"/>
                <w:szCs w:val="18"/>
              </w:rPr>
              <w:t xml:space="preserve"> </w:t>
            </w:r>
            <w:r w:rsidRPr="004558ED">
              <w:rPr>
                <w:rFonts w:eastAsia="Calibri" w:cs="Calibri"/>
                <w:spacing w:val="1"/>
                <w:sz w:val="18"/>
                <w:szCs w:val="18"/>
              </w:rPr>
              <w:t>inv</w:t>
            </w:r>
            <w:r w:rsidRPr="004558ED">
              <w:rPr>
                <w:rFonts w:eastAsia="Calibri" w:cs="Calibri"/>
                <w:sz w:val="18"/>
                <w:szCs w:val="18"/>
              </w:rPr>
              <w:t>o</w:t>
            </w:r>
            <w:r w:rsidRPr="004558ED">
              <w:rPr>
                <w:rFonts w:eastAsia="Calibri" w:cs="Calibri"/>
                <w:spacing w:val="1"/>
                <w:sz w:val="18"/>
                <w:szCs w:val="18"/>
              </w:rPr>
              <w:t>lvin</w:t>
            </w:r>
            <w:r w:rsidRPr="004558ED">
              <w:rPr>
                <w:rFonts w:eastAsia="Calibri" w:cs="Calibri"/>
                <w:sz w:val="18"/>
                <w:szCs w:val="18"/>
              </w:rPr>
              <w:t>g</w:t>
            </w:r>
            <w:r w:rsidRPr="004558ED">
              <w:rPr>
                <w:rFonts w:eastAsia="Calibri" w:cs="Calibri"/>
                <w:spacing w:val="12"/>
                <w:sz w:val="18"/>
                <w:szCs w:val="18"/>
              </w:rPr>
              <w:t xml:space="preserve"> </w:t>
            </w:r>
            <w:r w:rsidRPr="004558ED">
              <w:rPr>
                <w:rFonts w:eastAsia="Calibri" w:cs="Calibri"/>
                <w:spacing w:val="1"/>
                <w:sz w:val="18"/>
                <w:szCs w:val="18"/>
              </w:rPr>
              <w:t>dru</w:t>
            </w:r>
            <w:r w:rsidRPr="004558ED">
              <w:rPr>
                <w:rFonts w:eastAsia="Calibri" w:cs="Calibri"/>
                <w:sz w:val="18"/>
                <w:szCs w:val="18"/>
              </w:rPr>
              <w:t>g</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8"/>
                <w:sz w:val="18"/>
                <w:szCs w:val="18"/>
              </w:rPr>
              <w:t xml:space="preserve"> </w:t>
            </w:r>
            <w:r w:rsidRPr="004558ED">
              <w:rPr>
                <w:rFonts w:eastAsia="Calibri" w:cs="Calibri"/>
                <w:spacing w:val="1"/>
                <w:sz w:val="18"/>
                <w:szCs w:val="18"/>
              </w:rPr>
              <w:t>vi</w:t>
            </w:r>
            <w:r w:rsidRPr="004558ED">
              <w:rPr>
                <w:rFonts w:eastAsia="Calibri" w:cs="Calibri"/>
                <w:sz w:val="18"/>
                <w:szCs w:val="18"/>
              </w:rPr>
              <w:t>o</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ce</w:t>
            </w:r>
            <w:r w:rsidRPr="004558ED">
              <w:rPr>
                <w:rFonts w:eastAsia="Calibri" w:cs="Calibri"/>
                <w:spacing w:val="9"/>
                <w:sz w:val="18"/>
                <w:szCs w:val="18"/>
              </w:rPr>
              <w:t xml:space="preserve"> </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cri</w:t>
            </w:r>
            <w:r w:rsidRPr="004558ED">
              <w:rPr>
                <w:rFonts w:eastAsia="Calibri" w:cs="Calibri"/>
                <w:spacing w:val="-1"/>
                <w:sz w:val="18"/>
                <w:szCs w:val="18"/>
              </w:rPr>
              <w:t>m</w:t>
            </w:r>
            <w:r w:rsidRPr="004558ED">
              <w:rPr>
                <w:rFonts w:eastAsia="Calibri" w:cs="Calibri"/>
                <w:spacing w:val="1"/>
                <w:sz w:val="18"/>
                <w:szCs w:val="18"/>
              </w:rPr>
              <w:t>ina</w:t>
            </w:r>
            <w:r w:rsidRPr="004558ED">
              <w:rPr>
                <w:rFonts w:eastAsia="Calibri" w:cs="Calibri"/>
                <w:sz w:val="18"/>
                <w:szCs w:val="18"/>
              </w:rPr>
              <w:t>l</w:t>
            </w:r>
            <w:r w:rsidRPr="004558ED">
              <w:rPr>
                <w:rFonts w:eastAsia="Calibri" w:cs="Calibri"/>
                <w:spacing w:val="9"/>
                <w:sz w:val="18"/>
                <w:szCs w:val="18"/>
              </w:rPr>
              <w:t xml:space="preserve"> </w:t>
            </w:r>
            <w:r w:rsidRPr="004558ED">
              <w:rPr>
                <w:rFonts w:eastAsia="Calibri" w:cs="Calibri"/>
                <w:spacing w:val="1"/>
                <w:sz w:val="18"/>
                <w:szCs w:val="18"/>
              </w:rPr>
              <w:t>in</w:t>
            </w:r>
            <w:r w:rsidRPr="004558ED">
              <w:rPr>
                <w:rFonts w:eastAsia="Calibri" w:cs="Calibri"/>
                <w:sz w:val="18"/>
                <w:szCs w:val="18"/>
              </w:rPr>
              <w:t>c</w:t>
            </w:r>
            <w:r w:rsidRPr="004558ED">
              <w:rPr>
                <w:rFonts w:eastAsia="Calibri" w:cs="Calibri"/>
                <w:spacing w:val="1"/>
                <w:sz w:val="18"/>
                <w:szCs w:val="18"/>
              </w:rPr>
              <w:t>id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9"/>
                <w:sz w:val="18"/>
                <w:szCs w:val="18"/>
              </w:rPr>
              <w:t xml:space="preserve"> </w:t>
            </w:r>
            <w:r w:rsidRPr="004558ED">
              <w:rPr>
                <w:rFonts w:eastAsia="Calibri" w:cs="Calibri"/>
                <w:sz w:val="18"/>
                <w:szCs w:val="18"/>
              </w:rPr>
              <w:t>on</w:t>
            </w:r>
            <w:r w:rsidRPr="004558ED">
              <w:rPr>
                <w:rFonts w:eastAsia="Calibri" w:cs="Calibri"/>
                <w:spacing w:val="3"/>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w w:val="102"/>
                <w:sz w:val="18"/>
                <w:szCs w:val="18"/>
              </w:rPr>
              <w:t>pr</w:t>
            </w:r>
            <w:r w:rsidRPr="004558ED">
              <w:rPr>
                <w:rFonts w:eastAsia="Calibri" w:cs="Calibri"/>
                <w:w w:val="102"/>
                <w:sz w:val="18"/>
                <w:szCs w:val="18"/>
              </w:rPr>
              <w:t>o</w:t>
            </w:r>
            <w:r w:rsidRPr="004558ED">
              <w:rPr>
                <w:rFonts w:eastAsia="Calibri" w:cs="Calibri"/>
                <w:spacing w:val="1"/>
                <w:w w:val="101"/>
                <w:sz w:val="18"/>
                <w:szCs w:val="18"/>
              </w:rPr>
              <w:t>p</w:t>
            </w:r>
            <w:r w:rsidRPr="004558ED">
              <w:rPr>
                <w:rFonts w:eastAsia="Calibri" w:cs="Calibri"/>
                <w:w w:val="101"/>
                <w:sz w:val="18"/>
                <w:szCs w:val="18"/>
              </w:rPr>
              <w:t>e</w:t>
            </w:r>
            <w:r w:rsidRPr="004558ED">
              <w:rPr>
                <w:rFonts w:eastAsia="Calibri" w:cs="Calibri"/>
                <w:spacing w:val="1"/>
                <w:w w:val="101"/>
                <w:sz w:val="18"/>
                <w:szCs w:val="18"/>
              </w:rPr>
              <w:t>rty</w:t>
            </w:r>
            <w:r w:rsidRPr="004558ED">
              <w:rPr>
                <w:rFonts w:eastAsia="Calibri" w:cs="Calibri"/>
                <w:w w:val="102"/>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w w:val="102"/>
                <w:sz w:val="18"/>
                <w:szCs w:val="18"/>
              </w:rPr>
              <w:t>SS</w:t>
            </w:r>
            <w:r w:rsidRPr="004558ED">
              <w:rPr>
                <w:rFonts w:eastAsia="Calibri" w:cs="Calibri"/>
                <w:w w:val="102"/>
                <w:sz w:val="18"/>
                <w:szCs w:val="18"/>
              </w:rPr>
              <w:t>D</w:t>
            </w:r>
            <w:r w:rsidRPr="004558ED">
              <w:rPr>
                <w:rFonts w:eastAsia="Calibri" w:cs="Calibri"/>
                <w:w w:val="101"/>
                <w:sz w:val="18"/>
                <w:szCs w:val="18"/>
              </w:rPr>
              <w:t>R</w:t>
            </w:r>
            <w:r w:rsidRPr="004558ED">
              <w:rPr>
                <w:rFonts w:eastAsia="Calibri" w:cs="Calibri"/>
                <w:w w:val="102"/>
                <w:sz w:val="18"/>
                <w:szCs w:val="18"/>
              </w:rPr>
              <w:t>)</w:t>
            </w:r>
          </w:p>
        </w:tc>
        <w:tc>
          <w:tcPr>
            <w:tcW w:w="280" w:type="pct"/>
          </w:tcPr>
          <w:p w14:paraId="2F701A91" w14:textId="77777777" w:rsidR="002B1A16" w:rsidRPr="004558ED" w:rsidRDefault="002B1A16" w:rsidP="00124E55">
            <w:pPr>
              <w:ind w:left="341" w:right="322"/>
              <w:jc w:val="center"/>
              <w:rPr>
                <w:rFonts w:eastAsia="Calibri" w:cs="Calibri"/>
                <w:sz w:val="18"/>
                <w:szCs w:val="18"/>
              </w:rPr>
            </w:pPr>
            <w:r w:rsidRPr="004558ED">
              <w:rPr>
                <w:rFonts w:eastAsia="Calibri" w:cs="Calibri"/>
                <w:w w:val="101"/>
                <w:sz w:val="18"/>
                <w:szCs w:val="18"/>
              </w:rPr>
              <w:t>4</w:t>
            </w:r>
          </w:p>
        </w:tc>
        <w:tc>
          <w:tcPr>
            <w:tcW w:w="280" w:type="pct"/>
          </w:tcPr>
          <w:p w14:paraId="2F701A92" w14:textId="77777777" w:rsidR="002B1A16" w:rsidRPr="004558ED" w:rsidRDefault="002B1A16" w:rsidP="00124E55">
            <w:pPr>
              <w:ind w:left="308" w:right="283"/>
              <w:jc w:val="center"/>
              <w:rPr>
                <w:rFonts w:eastAsia="Calibri" w:cs="Calibri"/>
                <w:sz w:val="18"/>
                <w:szCs w:val="18"/>
              </w:rPr>
            </w:pPr>
            <w:r w:rsidRPr="004558ED">
              <w:rPr>
                <w:rFonts w:eastAsia="Calibri" w:cs="Calibri"/>
                <w:spacing w:val="-1"/>
                <w:w w:val="101"/>
                <w:sz w:val="18"/>
                <w:szCs w:val="18"/>
              </w:rPr>
              <w:t>93</w:t>
            </w:r>
          </w:p>
        </w:tc>
        <w:tc>
          <w:tcPr>
            <w:tcW w:w="280" w:type="pct"/>
          </w:tcPr>
          <w:p w14:paraId="2F701A93" w14:textId="77777777" w:rsidR="002B1A16" w:rsidRPr="004558ED" w:rsidRDefault="002B1A16" w:rsidP="00124E55">
            <w:pPr>
              <w:ind w:left="267" w:right="242"/>
              <w:jc w:val="center"/>
              <w:rPr>
                <w:rFonts w:eastAsia="Calibri" w:cs="Calibri"/>
                <w:sz w:val="18"/>
                <w:szCs w:val="18"/>
              </w:rPr>
            </w:pPr>
            <w:r w:rsidRPr="004558ED">
              <w:rPr>
                <w:rFonts w:eastAsia="Calibri" w:cs="Calibri"/>
                <w:spacing w:val="-1"/>
                <w:w w:val="101"/>
                <w:sz w:val="18"/>
                <w:szCs w:val="18"/>
              </w:rPr>
              <w:t>107</w:t>
            </w:r>
          </w:p>
        </w:tc>
        <w:tc>
          <w:tcPr>
            <w:tcW w:w="280" w:type="pct"/>
          </w:tcPr>
          <w:p w14:paraId="2F701A94" w14:textId="77777777" w:rsidR="002B1A16" w:rsidRPr="004558ED" w:rsidRDefault="002B1A16" w:rsidP="00124E55">
            <w:pPr>
              <w:ind w:left="308" w:right="283"/>
              <w:jc w:val="center"/>
              <w:rPr>
                <w:rFonts w:eastAsia="Calibri" w:cs="Calibri"/>
                <w:sz w:val="18"/>
                <w:szCs w:val="18"/>
              </w:rPr>
            </w:pPr>
            <w:r w:rsidRPr="004558ED">
              <w:rPr>
                <w:rFonts w:eastAsia="Calibri" w:cs="Calibri"/>
                <w:spacing w:val="-1"/>
                <w:w w:val="101"/>
                <w:sz w:val="18"/>
                <w:szCs w:val="18"/>
              </w:rPr>
              <w:t>79</w:t>
            </w:r>
          </w:p>
        </w:tc>
        <w:tc>
          <w:tcPr>
            <w:tcW w:w="280" w:type="pct"/>
          </w:tcPr>
          <w:p w14:paraId="2F701A95" w14:textId="77777777" w:rsidR="002B1A16" w:rsidRPr="004558ED" w:rsidRDefault="002B1A16" w:rsidP="00124E55">
            <w:pPr>
              <w:ind w:left="308" w:right="283"/>
              <w:jc w:val="center"/>
              <w:rPr>
                <w:rFonts w:eastAsia="Calibri" w:cs="Calibri"/>
                <w:sz w:val="18"/>
                <w:szCs w:val="18"/>
              </w:rPr>
            </w:pPr>
            <w:r w:rsidRPr="004558ED">
              <w:rPr>
                <w:rFonts w:eastAsia="Calibri" w:cs="Calibri"/>
                <w:spacing w:val="-1"/>
                <w:w w:val="101"/>
                <w:sz w:val="18"/>
                <w:szCs w:val="18"/>
              </w:rPr>
              <w:t>66</w:t>
            </w:r>
          </w:p>
        </w:tc>
        <w:tc>
          <w:tcPr>
            <w:tcW w:w="281" w:type="pct"/>
          </w:tcPr>
          <w:p w14:paraId="2F701A96" w14:textId="77777777" w:rsidR="002B1A16" w:rsidRPr="004558ED" w:rsidRDefault="002B1A16" w:rsidP="00124E55">
            <w:pPr>
              <w:ind w:left="308" w:right="275"/>
              <w:jc w:val="center"/>
              <w:rPr>
                <w:rFonts w:eastAsia="Calibri" w:cs="Calibri"/>
                <w:sz w:val="18"/>
                <w:szCs w:val="18"/>
              </w:rPr>
            </w:pPr>
            <w:r w:rsidRPr="004558ED">
              <w:rPr>
                <w:rFonts w:eastAsia="Calibri" w:cs="Calibri"/>
                <w:spacing w:val="-1"/>
                <w:w w:val="101"/>
                <w:sz w:val="18"/>
                <w:szCs w:val="18"/>
              </w:rPr>
              <w:t>53</w:t>
            </w:r>
          </w:p>
        </w:tc>
        <w:tc>
          <w:tcPr>
            <w:tcW w:w="1548" w:type="pct"/>
          </w:tcPr>
          <w:p w14:paraId="2F701A97" w14:textId="77777777" w:rsidR="002B1A16" w:rsidRPr="004558ED" w:rsidRDefault="002B1A16" w:rsidP="00124E55">
            <w:pPr>
              <w:rPr>
                <w:sz w:val="18"/>
                <w:szCs w:val="18"/>
              </w:rPr>
            </w:pPr>
          </w:p>
        </w:tc>
      </w:tr>
    </w:tbl>
    <w:p w14:paraId="2F701A99" w14:textId="77777777" w:rsidR="002B1A16" w:rsidRPr="00C94DC3" w:rsidRDefault="002B1A16" w:rsidP="002B1A16">
      <w:pPr>
        <w:sectPr w:rsidR="002B1A16" w:rsidRPr="00C94DC3" w:rsidSect="00124E55">
          <w:pgSz w:w="15840" w:h="12240" w:orient="landscape"/>
          <w:pgMar w:top="288" w:right="720" w:bottom="432" w:left="720" w:header="432" w:footer="432" w:gutter="0"/>
          <w:cols w:space="720"/>
          <w:docGrid w:linePitch="299"/>
        </w:sectPr>
      </w:pPr>
    </w:p>
    <w:p w14:paraId="2F701A9A" w14:textId="77777777" w:rsidR="002B1A16" w:rsidRPr="00C94DC3" w:rsidRDefault="002B1A16" w:rsidP="002B1A16">
      <w:pPr>
        <w:spacing w:before="2" w:line="100" w:lineRule="exact"/>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2"/>
        <w:gridCol w:w="805"/>
        <w:gridCol w:w="806"/>
        <w:gridCol w:w="809"/>
        <w:gridCol w:w="806"/>
        <w:gridCol w:w="806"/>
        <w:gridCol w:w="809"/>
        <w:gridCol w:w="4447"/>
      </w:tblGrid>
      <w:tr w:rsidR="002B1A16" w:rsidRPr="004558ED" w14:paraId="2F701AA0" w14:textId="77777777" w:rsidTr="00124E55">
        <w:trPr>
          <w:trHeight w:hRule="exact" w:val="238"/>
        </w:trPr>
        <w:tc>
          <w:tcPr>
            <w:tcW w:w="1773" w:type="pct"/>
            <w:vMerge w:val="restart"/>
            <w:shd w:val="clear" w:color="auto" w:fill="DBE5F1"/>
          </w:tcPr>
          <w:p w14:paraId="2F701A9B" w14:textId="77777777" w:rsidR="002B1A16" w:rsidRPr="004558ED" w:rsidRDefault="002B1A16" w:rsidP="00124E55">
            <w:pPr>
              <w:spacing w:before="6" w:line="220" w:lineRule="exact"/>
              <w:rPr>
                <w:sz w:val="18"/>
                <w:szCs w:val="18"/>
              </w:rPr>
            </w:pPr>
          </w:p>
          <w:p w14:paraId="2F701A9C" w14:textId="77777777" w:rsidR="002B1A16" w:rsidRPr="004558ED" w:rsidRDefault="002B1A16" w:rsidP="00124E55">
            <w:pPr>
              <w:ind w:left="5"/>
              <w:jc w:val="center"/>
              <w:rPr>
                <w:rFonts w:eastAsia="Calibri" w:cs="Calibri"/>
                <w:sz w:val="18"/>
                <w:szCs w:val="18"/>
              </w:rPr>
            </w:pPr>
            <w:r w:rsidRPr="004558ED">
              <w:rPr>
                <w:rFonts w:eastAsia="Calibri" w:cs="Calibri"/>
                <w:b/>
                <w:bCs/>
                <w:spacing w:val="1"/>
                <w:sz w:val="18"/>
                <w:szCs w:val="18"/>
              </w:rPr>
              <w:t>Me</w:t>
            </w:r>
            <w:r w:rsidRPr="004558ED">
              <w:rPr>
                <w:rFonts w:eastAsia="Calibri" w:cs="Calibri"/>
                <w:b/>
                <w:bCs/>
                <w:w w:val="99"/>
                <w:sz w:val="18"/>
                <w:szCs w:val="18"/>
              </w:rPr>
              <w:t>as</w:t>
            </w:r>
            <w:r w:rsidRPr="004558ED">
              <w:rPr>
                <w:rFonts w:eastAsia="Calibri" w:cs="Calibri"/>
                <w:b/>
                <w:bCs/>
                <w:spacing w:val="-1"/>
                <w:w w:val="99"/>
                <w:sz w:val="18"/>
                <w:szCs w:val="18"/>
              </w:rPr>
              <w:t>u</w:t>
            </w:r>
            <w:r w:rsidRPr="004558ED">
              <w:rPr>
                <w:rFonts w:eastAsia="Calibri" w:cs="Calibri"/>
                <w:b/>
                <w:bCs/>
                <w:sz w:val="18"/>
                <w:szCs w:val="18"/>
              </w:rPr>
              <w:t>re</w:t>
            </w:r>
          </w:p>
        </w:tc>
        <w:tc>
          <w:tcPr>
            <w:tcW w:w="1681" w:type="pct"/>
            <w:gridSpan w:val="6"/>
            <w:shd w:val="clear" w:color="auto" w:fill="DBE5F1"/>
          </w:tcPr>
          <w:p w14:paraId="2F701A9D" w14:textId="77777777" w:rsidR="002B1A16" w:rsidRPr="004558ED" w:rsidRDefault="002B1A16" w:rsidP="00124E55">
            <w:pPr>
              <w:spacing w:line="208" w:lineRule="exact"/>
              <w:ind w:left="1266" w:right="-20"/>
              <w:rPr>
                <w:rFonts w:eastAsia="Calibri" w:cs="Calibri"/>
                <w:sz w:val="18"/>
                <w:szCs w:val="18"/>
              </w:rPr>
            </w:pPr>
            <w:r w:rsidRPr="004558ED">
              <w:rPr>
                <w:rFonts w:eastAsia="Calibri" w:cs="Calibri"/>
                <w:b/>
                <w:bCs/>
                <w:spacing w:val="1"/>
                <w:position w:val="1"/>
                <w:sz w:val="18"/>
                <w:szCs w:val="18"/>
              </w:rPr>
              <w:t>Me</w:t>
            </w:r>
            <w:r w:rsidRPr="004558ED">
              <w:rPr>
                <w:rFonts w:eastAsia="Calibri" w:cs="Calibri"/>
                <w:b/>
                <w:bCs/>
                <w:position w:val="1"/>
                <w:sz w:val="18"/>
                <w:szCs w:val="18"/>
              </w:rPr>
              <w:t>as</w:t>
            </w:r>
            <w:r w:rsidRPr="004558ED">
              <w:rPr>
                <w:rFonts w:eastAsia="Calibri" w:cs="Calibri"/>
                <w:b/>
                <w:bCs/>
                <w:spacing w:val="-1"/>
                <w:position w:val="1"/>
                <w:sz w:val="18"/>
                <w:szCs w:val="18"/>
              </w:rPr>
              <w:t>u</w:t>
            </w:r>
            <w:r w:rsidRPr="004558ED">
              <w:rPr>
                <w:rFonts w:eastAsia="Calibri" w:cs="Calibri"/>
                <w:b/>
                <w:bCs/>
                <w:spacing w:val="1"/>
                <w:position w:val="1"/>
                <w:sz w:val="18"/>
                <w:szCs w:val="18"/>
              </w:rPr>
              <w:t>r</w:t>
            </w:r>
            <w:r w:rsidRPr="004558ED">
              <w:rPr>
                <w:rFonts w:eastAsia="Calibri" w:cs="Calibri"/>
                <w:b/>
                <w:bCs/>
                <w:position w:val="1"/>
                <w:sz w:val="18"/>
                <w:szCs w:val="18"/>
              </w:rPr>
              <w:t>a</w:t>
            </w:r>
            <w:r w:rsidRPr="004558ED">
              <w:rPr>
                <w:rFonts w:eastAsia="Calibri" w:cs="Calibri"/>
                <w:b/>
                <w:bCs/>
                <w:spacing w:val="-1"/>
                <w:position w:val="1"/>
                <w:sz w:val="18"/>
                <w:szCs w:val="18"/>
              </w:rPr>
              <w:t>bl</w:t>
            </w:r>
            <w:r w:rsidRPr="004558ED">
              <w:rPr>
                <w:rFonts w:eastAsia="Calibri" w:cs="Calibri"/>
                <w:b/>
                <w:bCs/>
                <w:position w:val="1"/>
                <w:sz w:val="18"/>
                <w:szCs w:val="18"/>
              </w:rPr>
              <w:t>e</w:t>
            </w:r>
            <w:r w:rsidRPr="004558ED">
              <w:rPr>
                <w:rFonts w:eastAsia="Calibri" w:cs="Calibri"/>
                <w:b/>
                <w:bCs/>
                <w:spacing w:val="-3"/>
                <w:position w:val="1"/>
                <w:sz w:val="18"/>
                <w:szCs w:val="18"/>
              </w:rPr>
              <w:t xml:space="preserve"> </w:t>
            </w:r>
            <w:r w:rsidRPr="004558ED">
              <w:rPr>
                <w:rFonts w:eastAsia="Calibri" w:cs="Calibri"/>
                <w:b/>
                <w:bCs/>
                <w:spacing w:val="-1"/>
                <w:position w:val="1"/>
                <w:sz w:val="18"/>
                <w:szCs w:val="18"/>
              </w:rPr>
              <w:t>Annu</w:t>
            </w:r>
            <w:r w:rsidRPr="004558ED">
              <w:rPr>
                <w:rFonts w:eastAsia="Calibri" w:cs="Calibri"/>
                <w:b/>
                <w:bCs/>
                <w:position w:val="1"/>
                <w:sz w:val="18"/>
                <w:szCs w:val="18"/>
              </w:rPr>
              <w:t>al</w:t>
            </w:r>
            <w:r w:rsidRPr="004558ED">
              <w:rPr>
                <w:rFonts w:eastAsia="Calibri" w:cs="Calibri"/>
                <w:b/>
                <w:bCs/>
                <w:spacing w:val="-6"/>
                <w:position w:val="1"/>
                <w:sz w:val="18"/>
                <w:szCs w:val="18"/>
              </w:rPr>
              <w:t xml:space="preserve"> </w:t>
            </w:r>
            <w:r w:rsidRPr="004558ED">
              <w:rPr>
                <w:rFonts w:eastAsia="Calibri" w:cs="Calibri"/>
                <w:b/>
                <w:bCs/>
                <w:spacing w:val="1"/>
                <w:position w:val="1"/>
                <w:sz w:val="18"/>
                <w:szCs w:val="18"/>
              </w:rPr>
              <w:t>G</w:t>
            </w:r>
            <w:r w:rsidRPr="004558ED">
              <w:rPr>
                <w:rFonts w:eastAsia="Calibri" w:cs="Calibri"/>
                <w:b/>
                <w:bCs/>
                <w:spacing w:val="-1"/>
                <w:position w:val="1"/>
                <w:sz w:val="18"/>
                <w:szCs w:val="18"/>
              </w:rPr>
              <w:t>o</w:t>
            </w:r>
            <w:r w:rsidRPr="004558ED">
              <w:rPr>
                <w:rFonts w:eastAsia="Calibri" w:cs="Calibri"/>
                <w:b/>
                <w:bCs/>
                <w:position w:val="1"/>
                <w:sz w:val="18"/>
                <w:szCs w:val="18"/>
              </w:rPr>
              <w:t>a</w:t>
            </w:r>
            <w:r w:rsidRPr="004558ED">
              <w:rPr>
                <w:rFonts w:eastAsia="Calibri" w:cs="Calibri"/>
                <w:b/>
                <w:bCs/>
                <w:spacing w:val="-1"/>
                <w:position w:val="1"/>
                <w:sz w:val="18"/>
                <w:szCs w:val="18"/>
              </w:rPr>
              <w:t>l</w:t>
            </w:r>
            <w:r w:rsidRPr="004558ED">
              <w:rPr>
                <w:rFonts w:eastAsia="Calibri" w:cs="Calibri"/>
                <w:b/>
                <w:bCs/>
                <w:position w:val="1"/>
                <w:sz w:val="18"/>
                <w:szCs w:val="18"/>
              </w:rPr>
              <w:t>s</w:t>
            </w:r>
            <w:r w:rsidRPr="004558ED">
              <w:rPr>
                <w:rFonts w:eastAsia="Calibri" w:cs="Calibri"/>
                <w:b/>
                <w:bCs/>
                <w:spacing w:val="-3"/>
                <w:position w:val="1"/>
                <w:sz w:val="18"/>
                <w:szCs w:val="18"/>
              </w:rPr>
              <w:t xml:space="preserve"> </w:t>
            </w:r>
            <w:r w:rsidRPr="004558ED">
              <w:rPr>
                <w:rFonts w:eastAsia="Calibri" w:cs="Calibri"/>
                <w:b/>
                <w:bCs/>
                <w:spacing w:val="-1"/>
                <w:position w:val="1"/>
                <w:sz w:val="18"/>
                <w:szCs w:val="18"/>
              </w:rPr>
              <w:t>(</w:t>
            </w:r>
            <w:r w:rsidRPr="004558ED">
              <w:rPr>
                <w:rFonts w:eastAsia="Calibri" w:cs="Calibri"/>
                <w:b/>
                <w:bCs/>
                <w:spacing w:val="1"/>
                <w:position w:val="1"/>
                <w:sz w:val="18"/>
                <w:szCs w:val="18"/>
              </w:rPr>
              <w:t>M</w:t>
            </w:r>
            <w:r w:rsidRPr="004558ED">
              <w:rPr>
                <w:rFonts w:eastAsia="Calibri" w:cs="Calibri"/>
                <w:b/>
                <w:bCs/>
                <w:spacing w:val="-1"/>
                <w:position w:val="1"/>
                <w:sz w:val="18"/>
                <w:szCs w:val="18"/>
              </w:rPr>
              <w:t>A</w:t>
            </w:r>
            <w:r w:rsidRPr="004558ED">
              <w:rPr>
                <w:rFonts w:eastAsia="Calibri" w:cs="Calibri"/>
                <w:b/>
                <w:bCs/>
                <w:spacing w:val="1"/>
                <w:position w:val="1"/>
                <w:sz w:val="18"/>
                <w:szCs w:val="18"/>
              </w:rPr>
              <w:t>G</w:t>
            </w:r>
            <w:r w:rsidRPr="004558ED">
              <w:rPr>
                <w:rFonts w:eastAsia="Calibri" w:cs="Calibri"/>
                <w:b/>
                <w:bCs/>
                <w:position w:val="1"/>
                <w:sz w:val="18"/>
                <w:szCs w:val="18"/>
              </w:rPr>
              <w:t>s)</w:t>
            </w:r>
          </w:p>
        </w:tc>
        <w:tc>
          <w:tcPr>
            <w:tcW w:w="1546" w:type="pct"/>
            <w:vMerge w:val="restart"/>
            <w:shd w:val="clear" w:color="auto" w:fill="DBE5F1"/>
          </w:tcPr>
          <w:p w14:paraId="2F701A9E" w14:textId="77777777" w:rsidR="002B1A16" w:rsidRPr="004558ED" w:rsidRDefault="002B1A16" w:rsidP="00124E55">
            <w:pPr>
              <w:spacing w:before="8" w:line="220" w:lineRule="exact"/>
              <w:rPr>
                <w:sz w:val="18"/>
                <w:szCs w:val="18"/>
              </w:rPr>
            </w:pPr>
          </w:p>
          <w:p w14:paraId="2F701A9F" w14:textId="77777777" w:rsidR="002B1A16" w:rsidRPr="004558ED" w:rsidRDefault="002B1A16" w:rsidP="00124E55">
            <w:pPr>
              <w:ind w:left="-20" w:right="-13"/>
              <w:jc w:val="center"/>
              <w:rPr>
                <w:rFonts w:eastAsia="Calibri" w:cs="Calibri"/>
                <w:sz w:val="18"/>
                <w:szCs w:val="18"/>
              </w:rPr>
            </w:pPr>
            <w:r w:rsidRPr="004558ED">
              <w:rPr>
                <w:rFonts w:eastAsia="Calibri" w:cs="Calibri"/>
                <w:b/>
                <w:bCs/>
                <w:spacing w:val="-1"/>
                <w:w w:val="99"/>
                <w:sz w:val="18"/>
                <w:szCs w:val="18"/>
              </w:rPr>
              <w:t>No</w:t>
            </w:r>
            <w:r w:rsidRPr="004558ED">
              <w:rPr>
                <w:rFonts w:eastAsia="Calibri" w:cs="Calibri"/>
                <w:b/>
                <w:bCs/>
                <w:w w:val="99"/>
                <w:sz w:val="18"/>
                <w:szCs w:val="18"/>
              </w:rPr>
              <w:t>t</w:t>
            </w:r>
            <w:r w:rsidRPr="004558ED">
              <w:rPr>
                <w:rFonts w:eastAsia="Calibri" w:cs="Calibri"/>
                <w:b/>
                <w:bCs/>
                <w:spacing w:val="1"/>
                <w:sz w:val="18"/>
                <w:szCs w:val="18"/>
              </w:rPr>
              <w:t>e</w:t>
            </w:r>
            <w:r w:rsidRPr="004558ED">
              <w:rPr>
                <w:rFonts w:eastAsia="Calibri" w:cs="Calibri"/>
                <w:b/>
                <w:bCs/>
                <w:w w:val="99"/>
                <w:sz w:val="18"/>
                <w:szCs w:val="18"/>
              </w:rPr>
              <w:t>s</w:t>
            </w:r>
          </w:p>
        </w:tc>
      </w:tr>
      <w:tr w:rsidR="002B1A16" w:rsidRPr="004558ED" w14:paraId="2F701AAF" w14:textId="77777777" w:rsidTr="00124E55">
        <w:trPr>
          <w:trHeight w:hRule="exact" w:val="475"/>
        </w:trPr>
        <w:tc>
          <w:tcPr>
            <w:tcW w:w="1773" w:type="pct"/>
            <w:vMerge/>
            <w:shd w:val="clear" w:color="auto" w:fill="DBE5F1"/>
          </w:tcPr>
          <w:p w14:paraId="2F701AA1" w14:textId="77777777" w:rsidR="002B1A16" w:rsidRPr="004558ED" w:rsidRDefault="002B1A16" w:rsidP="00124E55">
            <w:pPr>
              <w:rPr>
                <w:sz w:val="18"/>
                <w:szCs w:val="18"/>
              </w:rPr>
            </w:pPr>
          </w:p>
        </w:tc>
        <w:tc>
          <w:tcPr>
            <w:tcW w:w="280" w:type="pct"/>
            <w:shd w:val="clear" w:color="auto" w:fill="DBE5F1"/>
          </w:tcPr>
          <w:p w14:paraId="2F701AA2" w14:textId="77777777" w:rsidR="002B1A16" w:rsidRPr="004558ED" w:rsidRDefault="002B1A16" w:rsidP="00124E55">
            <w:pPr>
              <w:ind w:left="198" w:right="173"/>
              <w:jc w:val="center"/>
              <w:rPr>
                <w:rFonts w:eastAsia="Calibri" w:cs="Calibri"/>
                <w:sz w:val="18"/>
                <w:szCs w:val="18"/>
              </w:rPr>
            </w:pPr>
            <w:r w:rsidRPr="004558ED">
              <w:rPr>
                <w:rFonts w:eastAsia="Calibri" w:cs="Calibri"/>
                <w:b/>
                <w:bCs/>
                <w:w w:val="99"/>
                <w:sz w:val="18"/>
                <w:szCs w:val="18"/>
              </w:rPr>
              <w:t>2011</w:t>
            </w:r>
          </w:p>
          <w:p w14:paraId="2F701AA3" w14:textId="77777777" w:rsidR="002B1A16" w:rsidRPr="004558ED" w:rsidRDefault="002B1A16" w:rsidP="00124E55">
            <w:pPr>
              <w:spacing w:before="18" w:line="218" w:lineRule="exact"/>
              <w:ind w:left="66" w:right="44"/>
              <w:jc w:val="center"/>
              <w:rPr>
                <w:rFonts w:eastAsia="Calibri" w:cs="Calibri"/>
                <w:sz w:val="18"/>
                <w:szCs w:val="18"/>
              </w:rPr>
            </w:pPr>
            <w:r w:rsidRPr="004558ED">
              <w:rPr>
                <w:rFonts w:eastAsia="Calibri" w:cs="Calibri"/>
                <w:b/>
                <w:bCs/>
                <w:w w:val="99"/>
                <w:sz w:val="18"/>
                <w:szCs w:val="18"/>
              </w:rPr>
              <w:t>Bas</w:t>
            </w:r>
            <w:r w:rsidRPr="004558ED">
              <w:rPr>
                <w:rFonts w:eastAsia="Calibri" w:cs="Calibri"/>
                <w:b/>
                <w:bCs/>
                <w:spacing w:val="1"/>
                <w:sz w:val="18"/>
                <w:szCs w:val="18"/>
              </w:rPr>
              <w:t>e</w:t>
            </w:r>
            <w:r w:rsidRPr="004558ED">
              <w:rPr>
                <w:rFonts w:eastAsia="Calibri" w:cs="Calibri"/>
                <w:b/>
                <w:bCs/>
                <w:spacing w:val="-1"/>
                <w:w w:val="99"/>
                <w:sz w:val="18"/>
                <w:szCs w:val="18"/>
              </w:rPr>
              <w:t>lin</w:t>
            </w:r>
            <w:r w:rsidRPr="004558ED">
              <w:rPr>
                <w:rFonts w:eastAsia="Calibri" w:cs="Calibri"/>
                <w:b/>
                <w:bCs/>
                <w:sz w:val="18"/>
                <w:szCs w:val="18"/>
              </w:rPr>
              <w:t>e</w:t>
            </w:r>
          </w:p>
        </w:tc>
        <w:tc>
          <w:tcPr>
            <w:tcW w:w="280" w:type="pct"/>
            <w:shd w:val="clear" w:color="auto" w:fill="DBE5F1"/>
          </w:tcPr>
          <w:p w14:paraId="2F701AA4" w14:textId="77777777" w:rsidR="002B1A16" w:rsidRPr="004558ED" w:rsidRDefault="002B1A16" w:rsidP="00124E55">
            <w:pPr>
              <w:ind w:left="232" w:right="-20"/>
              <w:rPr>
                <w:rFonts w:eastAsia="Calibri" w:cs="Calibri"/>
                <w:sz w:val="18"/>
                <w:szCs w:val="18"/>
              </w:rPr>
            </w:pPr>
            <w:r w:rsidRPr="004558ED">
              <w:rPr>
                <w:rFonts w:eastAsia="Calibri" w:cs="Calibri"/>
                <w:b/>
                <w:bCs/>
                <w:sz w:val="18"/>
                <w:szCs w:val="18"/>
              </w:rPr>
              <w:t>2012</w:t>
            </w:r>
          </w:p>
          <w:p w14:paraId="2F701AA5" w14:textId="77777777" w:rsidR="002B1A16" w:rsidRPr="004558ED" w:rsidRDefault="002B1A16" w:rsidP="00124E55">
            <w:pPr>
              <w:spacing w:before="18" w:line="218" w:lineRule="exact"/>
              <w:ind w:left="177" w:right="-20"/>
              <w:rPr>
                <w:rFonts w:eastAsia="Calibri" w:cs="Calibri"/>
                <w:sz w:val="18"/>
                <w:szCs w:val="18"/>
              </w:rPr>
            </w:pPr>
            <w:r w:rsidRPr="004558ED">
              <w:rPr>
                <w:rFonts w:eastAsia="Calibri" w:cs="Calibri"/>
                <w:b/>
                <w:bCs/>
                <w:spacing w:val="-1"/>
                <w:sz w:val="18"/>
                <w:szCs w:val="18"/>
              </w:rPr>
              <w:t>Ac</w:t>
            </w:r>
            <w:r w:rsidRPr="004558ED">
              <w:rPr>
                <w:rFonts w:eastAsia="Calibri" w:cs="Calibri"/>
                <w:b/>
                <w:bCs/>
                <w:sz w:val="18"/>
                <w:szCs w:val="18"/>
              </w:rPr>
              <w:t>t</w:t>
            </w:r>
            <w:r w:rsidRPr="004558ED">
              <w:rPr>
                <w:rFonts w:eastAsia="Calibri" w:cs="Calibri"/>
                <w:b/>
                <w:bCs/>
                <w:spacing w:val="-1"/>
                <w:sz w:val="18"/>
                <w:szCs w:val="18"/>
              </w:rPr>
              <w:t>u</w:t>
            </w:r>
            <w:r w:rsidRPr="004558ED">
              <w:rPr>
                <w:rFonts w:eastAsia="Calibri" w:cs="Calibri"/>
                <w:b/>
                <w:bCs/>
                <w:sz w:val="18"/>
                <w:szCs w:val="18"/>
              </w:rPr>
              <w:t>al</w:t>
            </w:r>
          </w:p>
        </w:tc>
        <w:tc>
          <w:tcPr>
            <w:tcW w:w="281" w:type="pct"/>
            <w:shd w:val="clear" w:color="auto" w:fill="DBE5F1"/>
          </w:tcPr>
          <w:p w14:paraId="2F701AA6" w14:textId="77777777" w:rsidR="002B1A16" w:rsidRPr="004558ED" w:rsidRDefault="002B1A16" w:rsidP="00124E55">
            <w:pPr>
              <w:ind w:left="232" w:right="-20"/>
              <w:rPr>
                <w:rFonts w:eastAsia="Calibri" w:cs="Calibri"/>
                <w:sz w:val="18"/>
                <w:szCs w:val="18"/>
              </w:rPr>
            </w:pPr>
            <w:r w:rsidRPr="004558ED">
              <w:rPr>
                <w:rFonts w:eastAsia="Calibri" w:cs="Calibri"/>
                <w:b/>
                <w:bCs/>
                <w:sz w:val="18"/>
                <w:szCs w:val="18"/>
              </w:rPr>
              <w:t>2013</w:t>
            </w:r>
          </w:p>
          <w:p w14:paraId="2F701AA7" w14:textId="77777777" w:rsidR="002B1A16" w:rsidRPr="004558ED" w:rsidRDefault="002B1A16" w:rsidP="00124E55">
            <w:pPr>
              <w:spacing w:before="18" w:line="218" w:lineRule="exact"/>
              <w:ind w:left="177" w:right="-20"/>
              <w:rPr>
                <w:rFonts w:eastAsia="Calibri" w:cs="Calibri"/>
                <w:sz w:val="18"/>
                <w:szCs w:val="18"/>
              </w:rPr>
            </w:pPr>
            <w:r w:rsidRPr="004558ED">
              <w:rPr>
                <w:rFonts w:eastAsia="Calibri" w:cs="Calibri"/>
                <w:b/>
                <w:bCs/>
                <w:spacing w:val="-1"/>
                <w:sz w:val="18"/>
                <w:szCs w:val="18"/>
              </w:rPr>
              <w:t>Ac</w:t>
            </w:r>
            <w:r w:rsidRPr="004558ED">
              <w:rPr>
                <w:rFonts w:eastAsia="Calibri" w:cs="Calibri"/>
                <w:b/>
                <w:bCs/>
                <w:sz w:val="18"/>
                <w:szCs w:val="18"/>
              </w:rPr>
              <w:t>t</w:t>
            </w:r>
            <w:r w:rsidRPr="004558ED">
              <w:rPr>
                <w:rFonts w:eastAsia="Calibri" w:cs="Calibri"/>
                <w:b/>
                <w:bCs/>
                <w:spacing w:val="-1"/>
                <w:sz w:val="18"/>
                <w:szCs w:val="18"/>
              </w:rPr>
              <w:t>u</w:t>
            </w:r>
            <w:r w:rsidRPr="004558ED">
              <w:rPr>
                <w:rFonts w:eastAsia="Calibri" w:cs="Calibri"/>
                <w:b/>
                <w:bCs/>
                <w:sz w:val="18"/>
                <w:szCs w:val="18"/>
              </w:rPr>
              <w:t>al</w:t>
            </w:r>
          </w:p>
        </w:tc>
        <w:tc>
          <w:tcPr>
            <w:tcW w:w="280" w:type="pct"/>
            <w:shd w:val="clear" w:color="auto" w:fill="DBE5F1"/>
          </w:tcPr>
          <w:p w14:paraId="2F701AA8" w14:textId="77777777" w:rsidR="002B1A16" w:rsidRPr="004558ED" w:rsidRDefault="002B1A16" w:rsidP="00124E55">
            <w:pPr>
              <w:ind w:left="232" w:right="-20"/>
              <w:rPr>
                <w:rFonts w:eastAsia="Calibri" w:cs="Calibri"/>
                <w:sz w:val="18"/>
                <w:szCs w:val="18"/>
              </w:rPr>
            </w:pPr>
            <w:r w:rsidRPr="004558ED">
              <w:rPr>
                <w:rFonts w:eastAsia="Calibri" w:cs="Calibri"/>
                <w:b/>
                <w:bCs/>
                <w:sz w:val="18"/>
                <w:szCs w:val="18"/>
              </w:rPr>
              <w:t>2015</w:t>
            </w:r>
          </w:p>
          <w:p w14:paraId="2F701AA9" w14:textId="77777777" w:rsidR="002B1A16" w:rsidRPr="004558ED" w:rsidRDefault="002B1A16" w:rsidP="00124E55">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280" w:type="pct"/>
            <w:shd w:val="clear" w:color="auto" w:fill="DBE5F1"/>
          </w:tcPr>
          <w:p w14:paraId="2F701AAA" w14:textId="77777777" w:rsidR="002B1A16" w:rsidRPr="004558ED" w:rsidRDefault="002B1A16" w:rsidP="00124E55">
            <w:pPr>
              <w:ind w:left="232" w:right="-20"/>
              <w:rPr>
                <w:rFonts w:eastAsia="Calibri" w:cs="Calibri"/>
                <w:sz w:val="18"/>
                <w:szCs w:val="18"/>
              </w:rPr>
            </w:pPr>
            <w:r w:rsidRPr="004558ED">
              <w:rPr>
                <w:rFonts w:eastAsia="Calibri" w:cs="Calibri"/>
                <w:b/>
                <w:bCs/>
                <w:sz w:val="18"/>
                <w:szCs w:val="18"/>
              </w:rPr>
              <w:t>2016</w:t>
            </w:r>
          </w:p>
          <w:p w14:paraId="2F701AAB" w14:textId="77777777" w:rsidR="002B1A16" w:rsidRPr="004558ED" w:rsidRDefault="002B1A16" w:rsidP="00124E55">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281" w:type="pct"/>
            <w:shd w:val="clear" w:color="auto" w:fill="DBE5F1"/>
          </w:tcPr>
          <w:p w14:paraId="2F701AAC" w14:textId="77777777" w:rsidR="002B1A16" w:rsidRPr="004558ED" w:rsidRDefault="002B1A16" w:rsidP="00124E55">
            <w:pPr>
              <w:ind w:left="232" w:right="-20"/>
              <w:rPr>
                <w:rFonts w:eastAsia="Calibri" w:cs="Calibri"/>
                <w:sz w:val="18"/>
                <w:szCs w:val="18"/>
              </w:rPr>
            </w:pPr>
            <w:r w:rsidRPr="004558ED">
              <w:rPr>
                <w:rFonts w:eastAsia="Calibri" w:cs="Calibri"/>
                <w:b/>
                <w:bCs/>
                <w:sz w:val="18"/>
                <w:szCs w:val="18"/>
              </w:rPr>
              <w:t>2017</w:t>
            </w:r>
          </w:p>
          <w:p w14:paraId="2F701AAD" w14:textId="77777777" w:rsidR="002B1A16" w:rsidRPr="004558ED" w:rsidRDefault="002B1A16" w:rsidP="00124E55">
            <w:pPr>
              <w:spacing w:before="18" w:line="218" w:lineRule="exact"/>
              <w:ind w:left="172" w:right="-20"/>
              <w:rPr>
                <w:rFonts w:eastAsia="Calibri" w:cs="Calibri"/>
                <w:sz w:val="18"/>
                <w:szCs w:val="18"/>
              </w:rPr>
            </w:pPr>
            <w:r w:rsidRPr="004558ED">
              <w:rPr>
                <w:rFonts w:eastAsia="Calibri" w:cs="Calibri"/>
                <w:b/>
                <w:bCs/>
                <w:sz w:val="18"/>
                <w:szCs w:val="18"/>
              </w:rPr>
              <w:t>Ta</w:t>
            </w:r>
            <w:r w:rsidRPr="004558ED">
              <w:rPr>
                <w:rFonts w:eastAsia="Calibri" w:cs="Calibri"/>
                <w:b/>
                <w:bCs/>
                <w:spacing w:val="1"/>
                <w:sz w:val="18"/>
                <w:szCs w:val="18"/>
              </w:rPr>
              <w:t>rge</w:t>
            </w:r>
            <w:r w:rsidRPr="004558ED">
              <w:rPr>
                <w:rFonts w:eastAsia="Calibri" w:cs="Calibri"/>
                <w:b/>
                <w:bCs/>
                <w:sz w:val="18"/>
                <w:szCs w:val="18"/>
              </w:rPr>
              <w:t>t</w:t>
            </w:r>
          </w:p>
        </w:tc>
        <w:tc>
          <w:tcPr>
            <w:tcW w:w="1546" w:type="pct"/>
            <w:vMerge/>
            <w:shd w:val="clear" w:color="auto" w:fill="DBE5F1"/>
          </w:tcPr>
          <w:p w14:paraId="2F701AAE" w14:textId="77777777" w:rsidR="002B1A16" w:rsidRPr="004558ED" w:rsidRDefault="002B1A16" w:rsidP="00124E55">
            <w:pPr>
              <w:rPr>
                <w:sz w:val="18"/>
                <w:szCs w:val="18"/>
              </w:rPr>
            </w:pPr>
          </w:p>
        </w:tc>
      </w:tr>
      <w:tr w:rsidR="002B1A16" w:rsidRPr="004558ED" w14:paraId="2F701AB1" w14:textId="77777777" w:rsidTr="00124E55">
        <w:trPr>
          <w:trHeight w:hRule="exact" w:val="228"/>
        </w:trPr>
        <w:tc>
          <w:tcPr>
            <w:tcW w:w="5000" w:type="pct"/>
            <w:gridSpan w:val="8"/>
            <w:shd w:val="clear" w:color="auto" w:fill="B8CCE4"/>
          </w:tcPr>
          <w:p w14:paraId="2F701AB0" w14:textId="77777777" w:rsidR="002B1A16" w:rsidRPr="004558ED" w:rsidRDefault="002B1A16" w:rsidP="00124E55">
            <w:pPr>
              <w:spacing w:before="9"/>
              <w:ind w:left="21" w:right="-20"/>
              <w:rPr>
                <w:rFonts w:eastAsia="Calibri" w:cs="Calibri"/>
                <w:sz w:val="18"/>
                <w:szCs w:val="18"/>
              </w:rPr>
            </w:pPr>
            <w:r w:rsidRPr="004558ED">
              <w:rPr>
                <w:rFonts w:eastAsia="Calibri" w:cs="Calibri"/>
                <w:b/>
                <w:bCs/>
                <w:spacing w:val="-1"/>
                <w:sz w:val="18"/>
                <w:szCs w:val="18"/>
              </w:rPr>
              <w:t>MG</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z w:val="18"/>
                <w:szCs w:val="18"/>
              </w:rPr>
              <w:t>C</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69</w:t>
            </w:r>
            <w:r w:rsidRPr="004558ED">
              <w:rPr>
                <w:rFonts w:eastAsia="Calibri" w:cs="Calibri"/>
                <w:b/>
                <w:bCs/>
                <w:sz w:val="18"/>
                <w:szCs w:val="18"/>
              </w:rPr>
              <w:t xml:space="preserve">, </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ec</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5"/>
                <w:sz w:val="18"/>
                <w:szCs w:val="18"/>
              </w:rPr>
              <w:t xml:space="preserve"> </w:t>
            </w:r>
            <w:r w:rsidRPr="004558ED">
              <w:rPr>
                <w:rFonts w:eastAsia="Calibri" w:cs="Calibri"/>
                <w:b/>
                <w:bCs/>
                <w:spacing w:val="-1"/>
                <w:sz w:val="18"/>
                <w:szCs w:val="18"/>
              </w:rPr>
              <w:t>1</w:t>
            </w:r>
            <w:r w:rsidRPr="004558ED">
              <w:rPr>
                <w:rFonts w:eastAsia="Calibri" w:cs="Calibri"/>
                <w:b/>
                <w:bCs/>
                <w:spacing w:val="1"/>
                <w:sz w:val="18"/>
                <w:szCs w:val="18"/>
              </w:rPr>
              <w:t>J</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c ):</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3</w:t>
            </w:r>
            <w:r w:rsidRPr="004558ED">
              <w:rPr>
                <w:rFonts w:eastAsia="Calibri" w:cs="Calibri"/>
                <w:b/>
                <w:bCs/>
                <w:spacing w:val="1"/>
                <w:sz w:val="18"/>
                <w:szCs w:val="18"/>
              </w:rPr>
              <w:t>a</w:t>
            </w:r>
            <w:r w:rsidRPr="004558ED">
              <w:rPr>
                <w:rFonts w:eastAsia="Calibri" w:cs="Calibri"/>
                <w:b/>
                <w:bCs/>
                <w:sz w:val="18"/>
                <w:szCs w:val="18"/>
              </w:rPr>
              <w:t>)</w:t>
            </w:r>
            <w:r w:rsidRPr="004558ED">
              <w:rPr>
                <w:rFonts w:eastAsia="Calibri" w:cs="Calibri"/>
                <w:b/>
                <w:bCs/>
                <w:spacing w:val="2"/>
                <w:sz w:val="18"/>
                <w:szCs w:val="18"/>
              </w:rPr>
              <w:t xml:space="preserve"> </w:t>
            </w:r>
            <w:r w:rsidRPr="004558ED">
              <w:rPr>
                <w:rFonts w:eastAsia="Calibri" w:cs="Calibri"/>
                <w:b/>
                <w:bCs/>
                <w:sz w:val="18"/>
                <w:szCs w:val="18"/>
              </w:rPr>
              <w:t>s</w:t>
            </w:r>
            <w:r w:rsidRPr="004558ED">
              <w:rPr>
                <w:rFonts w:eastAsia="Calibri" w:cs="Calibri"/>
                <w:b/>
                <w:bCs/>
                <w:spacing w:val="1"/>
                <w:sz w:val="18"/>
                <w:szCs w:val="18"/>
              </w:rPr>
              <w:t>t</w:t>
            </w:r>
            <w:r w:rsidRPr="004558ED">
              <w:rPr>
                <w:rFonts w:eastAsia="Calibri" w:cs="Calibri"/>
                <w:b/>
                <w:bCs/>
                <w:spacing w:val="-1"/>
                <w:sz w:val="18"/>
                <w:szCs w:val="18"/>
              </w:rPr>
              <w:t>uden</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spacing w:val="-1"/>
                <w:sz w:val="18"/>
                <w:szCs w:val="18"/>
              </w:rPr>
              <w:t>p</w:t>
            </w:r>
            <w:r w:rsidRPr="004558ED">
              <w:rPr>
                <w:rFonts w:eastAsia="Calibri" w:cs="Calibri"/>
                <w:b/>
                <w:bCs/>
                <w:sz w:val="18"/>
                <w:szCs w:val="18"/>
              </w:rPr>
              <w:t>r</w:t>
            </w:r>
            <w:r w:rsidRPr="004558ED">
              <w:rPr>
                <w:rFonts w:eastAsia="Calibri" w:cs="Calibri"/>
                <w:b/>
                <w:bCs/>
                <w:spacing w:val="1"/>
                <w:sz w:val="18"/>
                <w:szCs w:val="18"/>
              </w:rPr>
              <w:t>o</w:t>
            </w:r>
            <w:r w:rsidRPr="004558ED">
              <w:rPr>
                <w:rFonts w:eastAsia="Calibri" w:cs="Calibri"/>
                <w:b/>
                <w:bCs/>
                <w:spacing w:val="-1"/>
                <w:sz w:val="18"/>
                <w:szCs w:val="18"/>
              </w:rPr>
              <w:t>m</w:t>
            </w:r>
            <w:r w:rsidRPr="004558ED">
              <w:rPr>
                <w:rFonts w:eastAsia="Calibri" w:cs="Calibri"/>
                <w:b/>
                <w:bCs/>
                <w:spacing w:val="1"/>
                <w:sz w:val="18"/>
                <w:szCs w:val="18"/>
              </w:rPr>
              <w:t>otio</w:t>
            </w:r>
            <w:r w:rsidRPr="004558ED">
              <w:rPr>
                <w:rFonts w:eastAsia="Calibri" w:cs="Calibri"/>
                <w:b/>
                <w:bCs/>
                <w:sz w:val="18"/>
                <w:szCs w:val="18"/>
              </w:rPr>
              <w:t>n</w:t>
            </w:r>
            <w:r w:rsidRPr="004558ED">
              <w:rPr>
                <w:rFonts w:eastAsia="Calibri" w:cs="Calibri"/>
                <w:b/>
                <w:bCs/>
                <w:spacing w:val="8"/>
                <w:sz w:val="18"/>
                <w:szCs w:val="18"/>
              </w:rPr>
              <w:t xml:space="preserve"> </w:t>
            </w:r>
            <w:r w:rsidRPr="004558ED">
              <w:rPr>
                <w:rFonts w:eastAsia="Calibri" w:cs="Calibri"/>
                <w:b/>
                <w:bCs/>
                <w:spacing w:val="1"/>
                <w:sz w:val="18"/>
                <w:szCs w:val="18"/>
              </w:rPr>
              <w:t>a</w:t>
            </w:r>
            <w:r w:rsidRPr="004558ED">
              <w:rPr>
                <w:rFonts w:eastAsia="Calibri" w:cs="Calibri"/>
                <w:b/>
                <w:bCs/>
                <w:spacing w:val="-1"/>
                <w:sz w:val="18"/>
                <w:szCs w:val="18"/>
              </w:rPr>
              <w:t>n</w:t>
            </w:r>
            <w:r w:rsidRPr="004558ED">
              <w:rPr>
                <w:rFonts w:eastAsia="Calibri" w:cs="Calibri"/>
                <w:b/>
                <w:bCs/>
                <w:sz w:val="18"/>
                <w:szCs w:val="18"/>
              </w:rPr>
              <w:t>d</w:t>
            </w:r>
            <w:r w:rsidRPr="004558ED">
              <w:rPr>
                <w:rFonts w:eastAsia="Calibri" w:cs="Calibri"/>
                <w:b/>
                <w:bCs/>
                <w:spacing w:val="2"/>
                <w:sz w:val="18"/>
                <w:szCs w:val="18"/>
              </w:rPr>
              <w:t xml:space="preserve"> </w:t>
            </w:r>
            <w:r w:rsidRPr="004558ED">
              <w:rPr>
                <w:rFonts w:eastAsia="Calibri" w:cs="Calibri"/>
                <w:b/>
                <w:bCs/>
                <w:spacing w:val="-1"/>
                <w:sz w:val="18"/>
                <w:szCs w:val="18"/>
              </w:rPr>
              <w:t>d</w:t>
            </w:r>
            <w:r w:rsidRPr="004558ED">
              <w:rPr>
                <w:rFonts w:eastAsia="Calibri" w:cs="Calibri"/>
                <w:b/>
                <w:bCs/>
                <w:sz w:val="18"/>
                <w:szCs w:val="18"/>
              </w:rPr>
              <w:t>r</w:t>
            </w:r>
            <w:r w:rsidRPr="004558ED">
              <w:rPr>
                <w:rFonts w:eastAsia="Calibri" w:cs="Calibri"/>
                <w:b/>
                <w:bCs/>
                <w:spacing w:val="1"/>
                <w:sz w:val="18"/>
                <w:szCs w:val="18"/>
              </w:rPr>
              <w:t>o</w:t>
            </w:r>
            <w:r w:rsidRPr="004558ED">
              <w:rPr>
                <w:rFonts w:eastAsia="Calibri" w:cs="Calibri"/>
                <w:b/>
                <w:bCs/>
                <w:spacing w:val="-1"/>
                <w:sz w:val="18"/>
                <w:szCs w:val="18"/>
              </w:rPr>
              <w:t>p</w:t>
            </w:r>
            <w:r w:rsidRPr="004558ED">
              <w:rPr>
                <w:rFonts w:eastAsia="Calibri" w:cs="Calibri"/>
                <w:b/>
                <w:bCs/>
                <w:spacing w:val="1"/>
                <w:sz w:val="18"/>
                <w:szCs w:val="18"/>
              </w:rPr>
              <w:t>o</w:t>
            </w:r>
            <w:r w:rsidRPr="004558ED">
              <w:rPr>
                <w:rFonts w:eastAsia="Calibri" w:cs="Calibri"/>
                <w:b/>
                <w:bCs/>
                <w:spacing w:val="-1"/>
                <w:sz w:val="18"/>
                <w:szCs w:val="18"/>
              </w:rPr>
              <w:t>u</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w w:val="102"/>
                <w:sz w:val="18"/>
                <w:szCs w:val="18"/>
              </w:rPr>
              <w:t>r</w:t>
            </w:r>
            <w:r w:rsidRPr="004558ED">
              <w:rPr>
                <w:rFonts w:eastAsia="Calibri" w:cs="Calibri"/>
                <w:b/>
                <w:bCs/>
                <w:spacing w:val="1"/>
                <w:w w:val="101"/>
                <w:sz w:val="18"/>
                <w:szCs w:val="18"/>
              </w:rPr>
              <w:t>at</w:t>
            </w:r>
            <w:r w:rsidRPr="004558ED">
              <w:rPr>
                <w:rFonts w:eastAsia="Calibri" w:cs="Calibri"/>
                <w:b/>
                <w:bCs/>
                <w:spacing w:val="-1"/>
                <w:w w:val="102"/>
                <w:sz w:val="18"/>
                <w:szCs w:val="18"/>
              </w:rPr>
              <w:t>e</w:t>
            </w:r>
            <w:r w:rsidRPr="004558ED">
              <w:rPr>
                <w:rFonts w:eastAsia="Calibri" w:cs="Calibri"/>
                <w:b/>
                <w:bCs/>
                <w:w w:val="101"/>
                <w:sz w:val="18"/>
                <w:szCs w:val="18"/>
              </w:rPr>
              <w:t>s</w:t>
            </w:r>
          </w:p>
        </w:tc>
      </w:tr>
      <w:tr w:rsidR="002B1A16" w:rsidRPr="004558ED" w14:paraId="2F701ABB" w14:textId="77777777" w:rsidTr="00124E55">
        <w:trPr>
          <w:trHeight w:hRule="exact" w:val="946"/>
        </w:trPr>
        <w:tc>
          <w:tcPr>
            <w:tcW w:w="1773" w:type="pct"/>
          </w:tcPr>
          <w:p w14:paraId="2F701AB2" w14:textId="77777777" w:rsidR="002B1A16" w:rsidRPr="004558ED" w:rsidRDefault="002B1A16" w:rsidP="00124E55">
            <w:pPr>
              <w:ind w:left="21" w:right="-20"/>
              <w:rPr>
                <w:rFonts w:eastAsia="Calibri" w:cs="Calibri"/>
                <w:sz w:val="18"/>
                <w:szCs w:val="18"/>
              </w:rPr>
            </w:pPr>
            <w:r w:rsidRPr="004558ED">
              <w:rPr>
                <w:rFonts w:eastAsia="Calibri" w:cs="Calibri"/>
                <w:b/>
                <w:bCs/>
                <w:spacing w:val="-1"/>
                <w:sz w:val="18"/>
                <w:szCs w:val="18"/>
              </w:rPr>
              <w:t>R</w:t>
            </w:r>
            <w:r w:rsidRPr="004558ED">
              <w:rPr>
                <w:rFonts w:eastAsia="Calibri" w:cs="Calibri"/>
                <w:b/>
                <w:bCs/>
                <w:sz w:val="18"/>
                <w:szCs w:val="18"/>
              </w:rPr>
              <w:t>e</w:t>
            </w:r>
            <w:r w:rsidRPr="004558ED">
              <w:rPr>
                <w:rFonts w:eastAsia="Calibri" w:cs="Calibri"/>
                <w:b/>
                <w:bCs/>
                <w:spacing w:val="1"/>
                <w:sz w:val="18"/>
                <w:szCs w:val="18"/>
              </w:rPr>
              <w:t>t</w:t>
            </w:r>
            <w:r w:rsidRPr="004558ED">
              <w:rPr>
                <w:rFonts w:eastAsia="Calibri" w:cs="Calibri"/>
                <w:b/>
                <w:bCs/>
                <w:sz w:val="18"/>
                <w:szCs w:val="18"/>
              </w:rPr>
              <w:t>e</w:t>
            </w:r>
            <w:r w:rsidRPr="004558ED">
              <w:rPr>
                <w:rFonts w:eastAsia="Calibri" w:cs="Calibri"/>
                <w:b/>
                <w:bCs/>
                <w:spacing w:val="-1"/>
                <w:sz w:val="18"/>
                <w:szCs w:val="18"/>
              </w:rPr>
              <w:t>n</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9"/>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w:t>
            </w:r>
            <w:r w:rsidRPr="004558ED">
              <w:rPr>
                <w:rFonts w:eastAsia="Calibri" w:cs="Calibri"/>
                <w:b/>
                <w:bCs/>
                <w:spacing w:val="-1"/>
                <w:w w:val="101"/>
                <w:sz w:val="18"/>
                <w:szCs w:val="18"/>
              </w:rPr>
              <w:t>d</w:t>
            </w:r>
            <w:r w:rsidRPr="004558ED">
              <w:rPr>
                <w:rFonts w:eastAsia="Calibri" w:cs="Calibri"/>
                <w:b/>
                <w:bCs/>
                <w:w w:val="102"/>
                <w:sz w:val="18"/>
                <w:szCs w:val="18"/>
              </w:rPr>
              <w:t>e</w:t>
            </w:r>
            <w:r w:rsidRPr="004558ED">
              <w:rPr>
                <w:rFonts w:eastAsia="Calibri" w:cs="Calibri"/>
                <w:b/>
                <w:bCs/>
                <w:spacing w:val="-1"/>
                <w:w w:val="102"/>
                <w:sz w:val="18"/>
                <w:szCs w:val="18"/>
              </w:rPr>
              <w:t>c</w:t>
            </w:r>
            <w:r w:rsidRPr="004558ED">
              <w:rPr>
                <w:rFonts w:eastAsia="Calibri" w:cs="Calibri"/>
                <w:b/>
                <w:bCs/>
                <w:w w:val="102"/>
                <w:sz w:val="18"/>
                <w:szCs w:val="18"/>
              </w:rPr>
              <w:t>re</w:t>
            </w:r>
            <w:r w:rsidRPr="004558ED">
              <w:rPr>
                <w:rFonts w:eastAsia="Calibri" w:cs="Calibri"/>
                <w:b/>
                <w:bCs/>
                <w:spacing w:val="1"/>
                <w:w w:val="102"/>
                <w:sz w:val="18"/>
                <w:szCs w:val="18"/>
              </w:rPr>
              <w:t>a</w:t>
            </w:r>
            <w:r w:rsidRPr="004558ED">
              <w:rPr>
                <w:rFonts w:eastAsia="Calibri" w:cs="Calibri"/>
                <w:b/>
                <w:bCs/>
                <w:w w:val="101"/>
                <w:sz w:val="18"/>
                <w:szCs w:val="18"/>
              </w:rPr>
              <w:t>se)</w:t>
            </w:r>
          </w:p>
          <w:p w14:paraId="2F701AB3" w14:textId="77777777" w:rsidR="002B1A16" w:rsidRPr="004558ED" w:rsidRDefault="002B1A16" w:rsidP="00124E55">
            <w:pPr>
              <w:spacing w:before="18" w:line="262" w:lineRule="auto"/>
              <w:ind w:left="21" w:right="449"/>
              <w:rPr>
                <w:rFonts w:eastAsia="Calibri" w:cs="Calibri"/>
                <w:sz w:val="18"/>
                <w:szCs w:val="18"/>
              </w:rPr>
            </w:pPr>
            <w:r w:rsidRPr="004558ED">
              <w:rPr>
                <w:rFonts w:eastAsia="Calibri" w:cs="Calibri"/>
                <w:sz w:val="18"/>
                <w:szCs w:val="18"/>
              </w:rPr>
              <w:t>Pe</w:t>
            </w:r>
            <w:r w:rsidRPr="004558ED">
              <w:rPr>
                <w:rFonts w:eastAsia="Calibri" w:cs="Calibri"/>
                <w:spacing w:val="1"/>
                <w:sz w:val="18"/>
                <w:szCs w:val="18"/>
              </w:rPr>
              <w:t>rc</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ge</w:t>
            </w:r>
            <w:r w:rsidRPr="004558ED">
              <w:rPr>
                <w:rFonts w:eastAsia="Calibri" w:cs="Calibri"/>
                <w:spacing w:val="9"/>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p</w:t>
            </w:r>
            <w:r w:rsidRPr="004558ED">
              <w:rPr>
                <w:rFonts w:eastAsia="Calibri" w:cs="Calibri"/>
                <w:sz w:val="18"/>
                <w:szCs w:val="18"/>
              </w:rPr>
              <w:t>e</w:t>
            </w:r>
            <w:r w:rsidRPr="004558ED">
              <w:rPr>
                <w:rFonts w:eastAsia="Calibri" w:cs="Calibri"/>
                <w:spacing w:val="1"/>
                <w:sz w:val="18"/>
                <w:szCs w:val="18"/>
              </w:rPr>
              <w:t>a</w:t>
            </w:r>
            <w:r w:rsidRPr="004558ED">
              <w:rPr>
                <w:rFonts w:eastAsia="Calibri" w:cs="Calibri"/>
                <w:sz w:val="18"/>
                <w:szCs w:val="18"/>
              </w:rPr>
              <w:t>t</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9"/>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z w:val="18"/>
                <w:szCs w:val="18"/>
              </w:rPr>
              <w:t>g</w:t>
            </w:r>
            <w:r w:rsidRPr="004558ED">
              <w:rPr>
                <w:rFonts w:eastAsia="Calibri" w:cs="Calibri"/>
                <w:spacing w:val="1"/>
                <w:sz w:val="18"/>
                <w:szCs w:val="18"/>
              </w:rPr>
              <w:t>rad</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pacing w:val="1"/>
                <w:sz w:val="18"/>
                <w:szCs w:val="18"/>
              </w:rPr>
              <w:t>whic</w:t>
            </w:r>
            <w:r w:rsidRPr="004558ED">
              <w:rPr>
                <w:rFonts w:eastAsia="Calibri" w:cs="Calibri"/>
                <w:sz w:val="18"/>
                <w:szCs w:val="18"/>
              </w:rPr>
              <w:t>h</w:t>
            </w:r>
            <w:r w:rsidRPr="004558ED">
              <w:rPr>
                <w:rFonts w:eastAsia="Calibri" w:cs="Calibri"/>
                <w:spacing w:val="6"/>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ey</w:t>
            </w:r>
            <w:r w:rsidRPr="004558ED">
              <w:rPr>
                <w:rFonts w:eastAsia="Calibri" w:cs="Calibri"/>
                <w:spacing w:val="3"/>
                <w:sz w:val="18"/>
                <w:szCs w:val="18"/>
              </w:rPr>
              <w:t xml:space="preserve"> </w:t>
            </w:r>
            <w:r w:rsidRPr="004558ED">
              <w:rPr>
                <w:rFonts w:eastAsia="Calibri" w:cs="Calibri"/>
                <w:spacing w:val="1"/>
                <w:w w:val="101"/>
                <w:sz w:val="18"/>
                <w:szCs w:val="18"/>
              </w:rPr>
              <w:t>w</w:t>
            </w:r>
            <w:r w:rsidRPr="004558ED">
              <w:rPr>
                <w:rFonts w:eastAsia="Calibri" w:cs="Calibri"/>
                <w:w w:val="101"/>
                <w:sz w:val="18"/>
                <w:szCs w:val="18"/>
              </w:rPr>
              <w:t>e</w:t>
            </w:r>
            <w:r w:rsidRPr="004558ED">
              <w:rPr>
                <w:rFonts w:eastAsia="Calibri" w:cs="Calibri"/>
                <w:spacing w:val="1"/>
                <w:w w:val="101"/>
                <w:sz w:val="18"/>
                <w:szCs w:val="18"/>
              </w:rPr>
              <w:t xml:space="preserve">re </w:t>
            </w:r>
            <w:r w:rsidRPr="004558ED">
              <w:rPr>
                <w:rFonts w:eastAsia="Calibri" w:cs="Calibri"/>
                <w:sz w:val="18"/>
                <w:szCs w:val="18"/>
              </w:rPr>
              <w:t>e</w:t>
            </w:r>
            <w:r w:rsidRPr="004558ED">
              <w:rPr>
                <w:rFonts w:eastAsia="Calibri" w:cs="Calibri"/>
                <w:spacing w:val="1"/>
                <w:sz w:val="18"/>
                <w:szCs w:val="18"/>
              </w:rPr>
              <w:t>nr</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ed</w:t>
            </w:r>
            <w:r w:rsidRPr="004558ED">
              <w:rPr>
                <w:rFonts w:eastAsia="Calibri" w:cs="Calibri"/>
                <w:spacing w:val="9"/>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pr</w:t>
            </w:r>
            <w:r w:rsidRPr="004558ED">
              <w:rPr>
                <w:rFonts w:eastAsia="Calibri" w:cs="Calibri"/>
                <w:sz w:val="18"/>
                <w:szCs w:val="18"/>
              </w:rPr>
              <w:t>e</w:t>
            </w:r>
            <w:r w:rsidRPr="004558ED">
              <w:rPr>
                <w:rFonts w:eastAsia="Calibri" w:cs="Calibri"/>
                <w:spacing w:val="1"/>
                <w:sz w:val="18"/>
                <w:szCs w:val="18"/>
              </w:rPr>
              <w:t>vi</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s</w:t>
            </w:r>
            <w:r w:rsidRPr="004558ED">
              <w:rPr>
                <w:rFonts w:eastAsia="Calibri" w:cs="Calibri"/>
                <w:spacing w:val="10"/>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w:t>
            </w:r>
            <w:r w:rsidRPr="004558ED">
              <w:rPr>
                <w:rFonts w:eastAsia="Calibri" w:cs="Calibri"/>
                <w:sz w:val="18"/>
                <w:szCs w:val="18"/>
              </w:rPr>
              <w:t>r</w:t>
            </w:r>
            <w:r w:rsidRPr="004558ED">
              <w:rPr>
                <w:rFonts w:eastAsia="Calibri" w:cs="Calibri"/>
                <w:spacing w:val="5"/>
                <w:sz w:val="18"/>
                <w:szCs w:val="18"/>
              </w:rPr>
              <w:t xml:space="preserve"> </w:t>
            </w:r>
            <w:r w:rsidRPr="004558ED">
              <w:rPr>
                <w:rFonts w:eastAsia="Calibri" w:cs="Calibri"/>
                <w:spacing w:val="1"/>
                <w:sz w:val="18"/>
                <w:szCs w:val="18"/>
              </w:rPr>
              <w:t>(a</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z w:val="18"/>
                <w:szCs w:val="18"/>
              </w:rPr>
              <w:t>O</w:t>
            </w:r>
            <w:r w:rsidRPr="004558ED">
              <w:rPr>
                <w:rFonts w:eastAsia="Calibri" w:cs="Calibri"/>
                <w:spacing w:val="1"/>
                <w:sz w:val="18"/>
                <w:szCs w:val="18"/>
              </w:rPr>
              <w:t>c</w:t>
            </w:r>
            <w:r w:rsidRPr="004558ED">
              <w:rPr>
                <w:rFonts w:eastAsia="Calibri" w:cs="Calibri"/>
                <w:sz w:val="18"/>
                <w:szCs w:val="18"/>
              </w:rPr>
              <w:t>to</w:t>
            </w:r>
            <w:r w:rsidRPr="004558ED">
              <w:rPr>
                <w:rFonts w:eastAsia="Calibri" w:cs="Calibri"/>
                <w:spacing w:val="1"/>
                <w:sz w:val="18"/>
                <w:szCs w:val="18"/>
              </w:rPr>
              <w:t>b</w:t>
            </w:r>
            <w:r w:rsidRPr="004558ED">
              <w:rPr>
                <w:rFonts w:eastAsia="Calibri" w:cs="Calibri"/>
                <w:sz w:val="18"/>
                <w:szCs w:val="18"/>
              </w:rPr>
              <w:t>er</w:t>
            </w:r>
            <w:r w:rsidRPr="004558ED">
              <w:rPr>
                <w:rFonts w:eastAsia="Calibri" w:cs="Calibri"/>
                <w:spacing w:val="8"/>
                <w:sz w:val="18"/>
                <w:szCs w:val="18"/>
              </w:rPr>
              <w:t xml:space="preserve"> </w:t>
            </w:r>
            <w:r w:rsidRPr="004558ED">
              <w:rPr>
                <w:rFonts w:eastAsia="Calibri" w:cs="Calibri"/>
                <w:spacing w:val="-1"/>
                <w:sz w:val="18"/>
                <w:szCs w:val="18"/>
              </w:rPr>
              <w:t>1</w:t>
            </w:r>
            <w:r w:rsidRPr="004558ED">
              <w:rPr>
                <w:rFonts w:eastAsia="Calibri" w:cs="Calibri"/>
                <w:spacing w:val="1"/>
                <w:sz w:val="18"/>
                <w:szCs w:val="18"/>
              </w:rPr>
              <w:t>)</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2F701AB4" w14:textId="77777777" w:rsidR="002B1A16" w:rsidRPr="004558ED" w:rsidRDefault="002B1A16" w:rsidP="00124E55">
            <w:pPr>
              <w:ind w:left="253" w:right="-20"/>
              <w:rPr>
                <w:rFonts w:eastAsia="Calibri" w:cs="Calibri"/>
                <w:sz w:val="18"/>
                <w:szCs w:val="18"/>
              </w:rPr>
            </w:pPr>
            <w:r w:rsidRPr="004558ED">
              <w:rPr>
                <w:rFonts w:eastAsia="Calibri" w:cs="Calibri"/>
                <w:spacing w:val="-1"/>
                <w:w w:val="102"/>
                <w:sz w:val="18"/>
                <w:szCs w:val="18"/>
              </w:rPr>
              <w:t>2</w:t>
            </w:r>
            <w:r w:rsidRPr="004558ED">
              <w:rPr>
                <w:rFonts w:eastAsia="Calibri" w:cs="Calibri"/>
                <w:w w:val="102"/>
                <w:sz w:val="18"/>
                <w:szCs w:val="18"/>
              </w:rPr>
              <w:t>.</w:t>
            </w:r>
            <w:r w:rsidRPr="004558ED">
              <w:rPr>
                <w:rFonts w:eastAsia="Calibri" w:cs="Calibri"/>
                <w:spacing w:val="-1"/>
                <w:w w:val="101"/>
                <w:sz w:val="18"/>
                <w:szCs w:val="18"/>
              </w:rPr>
              <w:t>6%</w:t>
            </w:r>
          </w:p>
        </w:tc>
        <w:tc>
          <w:tcPr>
            <w:tcW w:w="280" w:type="pct"/>
          </w:tcPr>
          <w:p w14:paraId="2F701AB5" w14:textId="77777777" w:rsidR="002B1A16" w:rsidRPr="004558ED" w:rsidRDefault="002B1A16" w:rsidP="00124E55">
            <w:pPr>
              <w:ind w:left="261" w:right="-20"/>
              <w:rPr>
                <w:rFonts w:eastAsia="Calibri" w:cs="Calibri"/>
                <w:sz w:val="18"/>
                <w:szCs w:val="18"/>
              </w:rPr>
            </w:pPr>
            <w:r w:rsidRPr="004558ED">
              <w:rPr>
                <w:rFonts w:eastAsia="Calibri" w:cs="Calibri"/>
                <w:spacing w:val="-1"/>
                <w:w w:val="102"/>
                <w:sz w:val="18"/>
                <w:szCs w:val="18"/>
              </w:rPr>
              <w:t>1</w:t>
            </w:r>
            <w:r w:rsidRPr="004558ED">
              <w:rPr>
                <w:rFonts w:eastAsia="Calibri" w:cs="Calibri"/>
                <w:w w:val="102"/>
                <w:sz w:val="18"/>
                <w:szCs w:val="18"/>
              </w:rPr>
              <w:t>.</w:t>
            </w:r>
            <w:r w:rsidRPr="004558ED">
              <w:rPr>
                <w:rFonts w:eastAsia="Calibri" w:cs="Calibri"/>
                <w:spacing w:val="-1"/>
                <w:w w:val="101"/>
                <w:sz w:val="18"/>
                <w:szCs w:val="18"/>
              </w:rPr>
              <w:t>2%</w:t>
            </w:r>
          </w:p>
        </w:tc>
        <w:tc>
          <w:tcPr>
            <w:tcW w:w="280" w:type="pct"/>
          </w:tcPr>
          <w:p w14:paraId="2F701AB6" w14:textId="77777777" w:rsidR="002B1A16" w:rsidRPr="004558ED" w:rsidRDefault="002B1A16" w:rsidP="00124E55">
            <w:pPr>
              <w:ind w:left="261" w:right="-20"/>
              <w:rPr>
                <w:rFonts w:eastAsia="Calibri" w:cs="Calibri"/>
                <w:sz w:val="18"/>
                <w:szCs w:val="18"/>
              </w:rPr>
            </w:pPr>
            <w:r w:rsidRPr="004558ED">
              <w:rPr>
                <w:rFonts w:eastAsia="Calibri" w:cs="Calibri"/>
                <w:spacing w:val="-1"/>
                <w:w w:val="102"/>
                <w:sz w:val="18"/>
                <w:szCs w:val="18"/>
              </w:rPr>
              <w:t>2</w:t>
            </w:r>
            <w:r w:rsidRPr="004558ED">
              <w:rPr>
                <w:rFonts w:eastAsia="Calibri" w:cs="Calibri"/>
                <w:w w:val="102"/>
                <w:sz w:val="18"/>
                <w:szCs w:val="18"/>
              </w:rPr>
              <w:t>.</w:t>
            </w:r>
            <w:r w:rsidRPr="004558ED">
              <w:rPr>
                <w:rFonts w:eastAsia="Calibri" w:cs="Calibri"/>
                <w:spacing w:val="-1"/>
                <w:w w:val="101"/>
                <w:sz w:val="18"/>
                <w:szCs w:val="18"/>
              </w:rPr>
              <w:t>6%</w:t>
            </w:r>
          </w:p>
        </w:tc>
        <w:tc>
          <w:tcPr>
            <w:tcW w:w="280" w:type="pct"/>
          </w:tcPr>
          <w:p w14:paraId="2F701AB7" w14:textId="77777777" w:rsidR="002B1A16" w:rsidRPr="004558ED" w:rsidRDefault="002B1A16" w:rsidP="00124E55">
            <w:pPr>
              <w:ind w:left="261" w:right="-20"/>
              <w:rPr>
                <w:rFonts w:eastAsia="Calibri" w:cs="Calibri"/>
                <w:sz w:val="18"/>
                <w:szCs w:val="18"/>
              </w:rPr>
            </w:pPr>
            <w:r w:rsidRPr="004558ED">
              <w:rPr>
                <w:rFonts w:eastAsia="Calibri" w:cs="Calibri"/>
                <w:spacing w:val="-1"/>
                <w:w w:val="102"/>
                <w:sz w:val="18"/>
                <w:szCs w:val="18"/>
              </w:rPr>
              <w:t>1</w:t>
            </w:r>
            <w:r w:rsidRPr="004558ED">
              <w:rPr>
                <w:rFonts w:eastAsia="Calibri" w:cs="Calibri"/>
                <w:w w:val="102"/>
                <w:sz w:val="18"/>
                <w:szCs w:val="18"/>
              </w:rPr>
              <w:t>.</w:t>
            </w:r>
            <w:r w:rsidRPr="004558ED">
              <w:rPr>
                <w:rFonts w:eastAsia="Calibri" w:cs="Calibri"/>
                <w:spacing w:val="-1"/>
                <w:w w:val="101"/>
                <w:sz w:val="18"/>
                <w:szCs w:val="18"/>
              </w:rPr>
              <w:t>0%</w:t>
            </w:r>
          </w:p>
        </w:tc>
        <w:tc>
          <w:tcPr>
            <w:tcW w:w="280" w:type="pct"/>
          </w:tcPr>
          <w:p w14:paraId="2F701AB8" w14:textId="77777777" w:rsidR="002B1A16" w:rsidRPr="004558ED" w:rsidRDefault="002B1A16" w:rsidP="00124E55">
            <w:pPr>
              <w:ind w:left="261" w:right="-20"/>
              <w:rPr>
                <w:rFonts w:eastAsia="Calibri" w:cs="Calibri"/>
                <w:sz w:val="18"/>
                <w:szCs w:val="18"/>
              </w:rPr>
            </w:pPr>
            <w:r w:rsidRPr="004558ED">
              <w:rPr>
                <w:rFonts w:eastAsia="Calibri" w:cs="Calibri"/>
                <w:spacing w:val="-1"/>
                <w:w w:val="102"/>
                <w:sz w:val="18"/>
                <w:szCs w:val="18"/>
              </w:rPr>
              <w:t>1</w:t>
            </w:r>
            <w:r w:rsidRPr="004558ED">
              <w:rPr>
                <w:rFonts w:eastAsia="Calibri" w:cs="Calibri"/>
                <w:w w:val="102"/>
                <w:sz w:val="18"/>
                <w:szCs w:val="18"/>
              </w:rPr>
              <w:t>.</w:t>
            </w:r>
            <w:r w:rsidRPr="004558ED">
              <w:rPr>
                <w:rFonts w:eastAsia="Calibri" w:cs="Calibri"/>
                <w:spacing w:val="-1"/>
                <w:w w:val="101"/>
                <w:sz w:val="18"/>
                <w:szCs w:val="18"/>
              </w:rPr>
              <w:t>0%</w:t>
            </w:r>
          </w:p>
        </w:tc>
        <w:tc>
          <w:tcPr>
            <w:tcW w:w="280" w:type="pct"/>
          </w:tcPr>
          <w:p w14:paraId="2F701AB9" w14:textId="77777777" w:rsidR="002B1A16" w:rsidRPr="004558ED" w:rsidRDefault="002B1A16" w:rsidP="00124E55">
            <w:pPr>
              <w:ind w:left="261" w:right="-20"/>
              <w:rPr>
                <w:rFonts w:eastAsia="Calibri" w:cs="Calibri"/>
                <w:sz w:val="18"/>
                <w:szCs w:val="18"/>
              </w:rPr>
            </w:pPr>
            <w:r w:rsidRPr="004558ED">
              <w:rPr>
                <w:rFonts w:eastAsia="Calibri" w:cs="Calibri"/>
                <w:spacing w:val="-1"/>
                <w:w w:val="102"/>
                <w:sz w:val="18"/>
                <w:szCs w:val="18"/>
              </w:rPr>
              <w:t>1</w:t>
            </w:r>
            <w:r w:rsidRPr="004558ED">
              <w:rPr>
                <w:rFonts w:eastAsia="Calibri" w:cs="Calibri"/>
                <w:w w:val="102"/>
                <w:sz w:val="18"/>
                <w:szCs w:val="18"/>
              </w:rPr>
              <w:t>.</w:t>
            </w:r>
            <w:r w:rsidRPr="004558ED">
              <w:rPr>
                <w:rFonts w:eastAsia="Calibri" w:cs="Calibri"/>
                <w:spacing w:val="-1"/>
                <w:w w:val="101"/>
                <w:sz w:val="18"/>
                <w:szCs w:val="18"/>
              </w:rPr>
              <w:t>0%</w:t>
            </w:r>
          </w:p>
        </w:tc>
        <w:tc>
          <w:tcPr>
            <w:tcW w:w="1547" w:type="pct"/>
          </w:tcPr>
          <w:p w14:paraId="2F701ABA" w14:textId="77777777" w:rsidR="002B1A16" w:rsidRPr="004558ED" w:rsidRDefault="002B1A16" w:rsidP="00124E55">
            <w:pPr>
              <w:spacing w:line="259" w:lineRule="auto"/>
              <w:ind w:left="23" w:right="-12"/>
              <w:rPr>
                <w:rFonts w:eastAsia="Calibri" w:cs="Calibri"/>
                <w:sz w:val="18"/>
                <w:szCs w:val="18"/>
              </w:rPr>
            </w:pPr>
            <w:r w:rsidRPr="004558ED">
              <w:rPr>
                <w:rFonts w:eastAsia="Calibri" w:cs="Calibri"/>
                <w:sz w:val="18"/>
                <w:szCs w:val="18"/>
              </w:rPr>
              <w:t>In</w:t>
            </w:r>
            <w:r w:rsidRPr="004558ED">
              <w:rPr>
                <w:rFonts w:eastAsia="Calibri" w:cs="Calibri"/>
                <w:spacing w:val="-1"/>
                <w:sz w:val="18"/>
                <w:szCs w:val="18"/>
              </w:rPr>
              <w:t xml:space="preserve"> </w:t>
            </w:r>
            <w:r w:rsidRPr="004558ED">
              <w:rPr>
                <w:rFonts w:eastAsia="Calibri" w:cs="Calibri"/>
                <w:sz w:val="18"/>
                <w:szCs w:val="18"/>
              </w:rPr>
              <w:t xml:space="preserve">a </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z w:val="18"/>
                <w:szCs w:val="18"/>
              </w:rPr>
              <w:t>r</w:t>
            </w:r>
            <w:r w:rsidRPr="004558ED">
              <w:rPr>
                <w:rFonts w:eastAsia="Calibri" w:cs="Calibri"/>
                <w:spacing w:val="1"/>
                <w:sz w:val="18"/>
                <w:szCs w:val="18"/>
              </w:rPr>
              <w:t>o</w:t>
            </w:r>
            <w:r w:rsidRPr="004558ED">
              <w:rPr>
                <w:rFonts w:eastAsia="Calibri" w:cs="Calibri"/>
                <w:spacing w:val="-1"/>
                <w:sz w:val="18"/>
                <w:szCs w:val="18"/>
              </w:rPr>
              <w:t>ni</w:t>
            </w:r>
            <w:r w:rsidRPr="004558ED">
              <w:rPr>
                <w:rFonts w:eastAsia="Calibri" w:cs="Calibri"/>
                <w:spacing w:val="1"/>
                <w:sz w:val="18"/>
                <w:szCs w:val="18"/>
              </w:rPr>
              <w:t>c</w:t>
            </w:r>
            <w:r w:rsidRPr="004558ED">
              <w:rPr>
                <w:rFonts w:eastAsia="Calibri" w:cs="Calibri"/>
                <w:sz w:val="18"/>
                <w:szCs w:val="18"/>
              </w:rPr>
              <w:t>ally</w:t>
            </w:r>
            <w:r w:rsidRPr="004558ED">
              <w:rPr>
                <w:rFonts w:eastAsia="Calibri" w:cs="Calibri"/>
                <w:spacing w:val="-2"/>
                <w:sz w:val="18"/>
                <w:szCs w:val="18"/>
              </w:rPr>
              <w:t xml:space="preserve"> </w:t>
            </w:r>
            <w:r w:rsidRPr="004558ED">
              <w:rPr>
                <w:rFonts w:eastAsia="Calibri" w:cs="Calibri"/>
                <w:spacing w:val="-1"/>
                <w:sz w:val="18"/>
                <w:szCs w:val="18"/>
              </w:rPr>
              <w:t>unde</w:t>
            </w:r>
            <w:r w:rsidRPr="004558ED">
              <w:rPr>
                <w:rFonts w:eastAsia="Calibri" w:cs="Calibri"/>
                <w:sz w:val="18"/>
                <w:szCs w:val="18"/>
              </w:rPr>
              <w:t>r</w:t>
            </w:r>
            <w:r w:rsidRPr="004558ED">
              <w:rPr>
                <w:rFonts w:eastAsia="Calibri" w:cs="Calibri"/>
                <w:spacing w:val="-1"/>
                <w:sz w:val="18"/>
                <w:szCs w:val="18"/>
              </w:rPr>
              <w:t>pe</w:t>
            </w:r>
            <w:r w:rsidRPr="004558ED">
              <w:rPr>
                <w:rFonts w:eastAsia="Calibri" w:cs="Calibri"/>
                <w:sz w:val="18"/>
                <w:szCs w:val="18"/>
              </w:rPr>
              <w:t>rf</w:t>
            </w:r>
            <w:r w:rsidRPr="004558ED">
              <w:rPr>
                <w:rFonts w:eastAsia="Calibri" w:cs="Calibri"/>
                <w:spacing w:val="1"/>
                <w:sz w:val="18"/>
                <w:szCs w:val="18"/>
              </w:rPr>
              <w:t>o</w:t>
            </w:r>
            <w:r w:rsidRPr="004558ED">
              <w:rPr>
                <w:rFonts w:eastAsia="Calibri" w:cs="Calibri"/>
                <w:sz w:val="18"/>
                <w:szCs w:val="18"/>
              </w:rPr>
              <w:t>rmi</w:t>
            </w:r>
            <w:r w:rsidRPr="004558ED">
              <w:rPr>
                <w:rFonts w:eastAsia="Calibri" w:cs="Calibri"/>
                <w:spacing w:val="-1"/>
                <w:sz w:val="18"/>
                <w:szCs w:val="18"/>
              </w:rPr>
              <w:t>n</w:t>
            </w:r>
            <w:r w:rsidRPr="004558ED">
              <w:rPr>
                <w:rFonts w:eastAsia="Calibri" w:cs="Calibri"/>
                <w:sz w:val="18"/>
                <w:szCs w:val="18"/>
              </w:rPr>
              <w:t>g</w:t>
            </w:r>
            <w:r w:rsidRPr="004558ED">
              <w:rPr>
                <w:rFonts w:eastAsia="Calibri" w:cs="Calibri"/>
                <w:spacing w:val="-6"/>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 it</w:t>
            </w:r>
            <w:r w:rsidRPr="004558ED">
              <w:rPr>
                <w:rFonts w:eastAsia="Calibri" w:cs="Calibri"/>
                <w:spacing w:val="-1"/>
                <w:sz w:val="18"/>
                <w:szCs w:val="18"/>
              </w:rPr>
              <w:t xml:space="preserve"> </w:t>
            </w:r>
            <w:r w:rsidRPr="004558ED">
              <w:rPr>
                <w:rFonts w:eastAsia="Calibri" w:cs="Calibri"/>
                <w:sz w:val="18"/>
                <w:szCs w:val="18"/>
              </w:rPr>
              <w:t>may</w:t>
            </w:r>
            <w:r w:rsidRPr="004558ED">
              <w:rPr>
                <w:rFonts w:eastAsia="Calibri" w:cs="Calibri"/>
                <w:spacing w:val="-2"/>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a</w:t>
            </w:r>
            <w:r w:rsidRPr="004558ED">
              <w:rPr>
                <w:rFonts w:eastAsia="Calibri" w:cs="Calibri"/>
                <w:spacing w:val="-1"/>
                <w:sz w:val="18"/>
                <w:szCs w:val="18"/>
              </w:rPr>
              <w:t>pp</w:t>
            </w:r>
            <w:r w:rsidRPr="004558ED">
              <w:rPr>
                <w:rFonts w:eastAsia="Calibri" w:cs="Calibri"/>
                <w:sz w:val="18"/>
                <w:szCs w:val="18"/>
              </w:rPr>
              <w:t>r</w:t>
            </w:r>
            <w:r w:rsidRPr="004558ED">
              <w:rPr>
                <w:rFonts w:eastAsia="Calibri" w:cs="Calibri"/>
                <w:spacing w:val="1"/>
                <w:sz w:val="18"/>
                <w:szCs w:val="18"/>
              </w:rPr>
              <w:t>o</w:t>
            </w:r>
            <w:r w:rsidRPr="004558ED">
              <w:rPr>
                <w:rFonts w:eastAsia="Calibri" w:cs="Calibri"/>
                <w:spacing w:val="-1"/>
                <w:sz w:val="18"/>
                <w:szCs w:val="18"/>
              </w:rPr>
              <w:t>p</w:t>
            </w:r>
            <w:r w:rsidRPr="004558ED">
              <w:rPr>
                <w:rFonts w:eastAsia="Calibri" w:cs="Calibri"/>
                <w:sz w:val="18"/>
                <w:szCs w:val="18"/>
              </w:rPr>
              <w:t>riate to r</w:t>
            </w:r>
            <w:r w:rsidRPr="004558ED">
              <w:rPr>
                <w:rFonts w:eastAsia="Calibri" w:cs="Calibri"/>
                <w:spacing w:val="-1"/>
                <w:sz w:val="18"/>
                <w:szCs w:val="18"/>
              </w:rPr>
              <w:t>e</w:t>
            </w:r>
            <w:r w:rsidRPr="004558ED">
              <w:rPr>
                <w:rFonts w:eastAsia="Calibri" w:cs="Calibri"/>
                <w:sz w:val="18"/>
                <w:szCs w:val="18"/>
              </w:rPr>
              <w:t>tain</w:t>
            </w:r>
            <w:r w:rsidRPr="004558ED">
              <w:rPr>
                <w:rFonts w:eastAsia="Calibri" w:cs="Calibri"/>
                <w:spacing w:val="-3"/>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uden</w:t>
            </w:r>
            <w:r w:rsidRPr="004558ED">
              <w:rPr>
                <w:rFonts w:eastAsia="Calibri" w:cs="Calibri"/>
                <w:sz w:val="18"/>
                <w:szCs w:val="18"/>
              </w:rPr>
              <w:t>ts</w:t>
            </w:r>
            <w:r w:rsidRPr="004558ED">
              <w:rPr>
                <w:rFonts w:eastAsia="Calibri" w:cs="Calibri"/>
                <w:spacing w:val="-2"/>
                <w:sz w:val="18"/>
                <w:szCs w:val="18"/>
              </w:rPr>
              <w:t xml:space="preserve"> </w:t>
            </w:r>
            <w:r w:rsidRPr="004558ED">
              <w:rPr>
                <w:rFonts w:eastAsia="Calibri" w:cs="Calibri"/>
                <w:spacing w:val="1"/>
                <w:sz w:val="18"/>
                <w:szCs w:val="18"/>
              </w:rPr>
              <w:t>w</w:t>
            </w:r>
            <w:r w:rsidRPr="004558ED">
              <w:rPr>
                <w:rFonts w:eastAsia="Calibri" w:cs="Calibri"/>
                <w:spacing w:val="-1"/>
                <w:sz w:val="18"/>
                <w:szCs w:val="18"/>
              </w:rPr>
              <w:t>h</w:t>
            </w:r>
            <w:r w:rsidRPr="004558ED">
              <w:rPr>
                <w:rFonts w:eastAsia="Calibri" w:cs="Calibri"/>
                <w:sz w:val="18"/>
                <w:szCs w:val="18"/>
              </w:rPr>
              <w:t>o are</w:t>
            </w:r>
            <w:r w:rsidRPr="004558ED">
              <w:rPr>
                <w:rFonts w:eastAsia="Calibri" w:cs="Calibri"/>
                <w:spacing w:val="-3"/>
                <w:sz w:val="18"/>
                <w:szCs w:val="18"/>
              </w:rPr>
              <w:t xml:space="preserve"> </w:t>
            </w: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1"/>
                <w:sz w:val="18"/>
                <w:szCs w:val="18"/>
              </w:rPr>
              <w:t xml:space="preserve"> </w:t>
            </w:r>
            <w:r w:rsidRPr="004558ED">
              <w:rPr>
                <w:rFonts w:eastAsia="Calibri" w:cs="Calibri"/>
                <w:sz w:val="18"/>
                <w:szCs w:val="18"/>
              </w:rPr>
              <w:t>y</w:t>
            </w:r>
            <w:r w:rsidRPr="004558ED">
              <w:rPr>
                <w:rFonts w:eastAsia="Calibri" w:cs="Calibri"/>
                <w:spacing w:val="-1"/>
                <w:sz w:val="18"/>
                <w:szCs w:val="18"/>
              </w:rPr>
              <w:t>e</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pacing w:val="-1"/>
                <w:sz w:val="18"/>
                <w:szCs w:val="18"/>
              </w:rPr>
              <w:t>pe</w:t>
            </w:r>
            <w:r w:rsidRPr="004558ED">
              <w:rPr>
                <w:rFonts w:eastAsia="Calibri" w:cs="Calibri"/>
                <w:sz w:val="18"/>
                <w:szCs w:val="18"/>
              </w:rPr>
              <w:t>rf</w:t>
            </w:r>
            <w:r w:rsidRPr="004558ED">
              <w:rPr>
                <w:rFonts w:eastAsia="Calibri" w:cs="Calibri"/>
                <w:spacing w:val="1"/>
                <w:sz w:val="18"/>
                <w:szCs w:val="18"/>
              </w:rPr>
              <w:t>o</w:t>
            </w:r>
            <w:r w:rsidRPr="004558ED">
              <w:rPr>
                <w:rFonts w:eastAsia="Calibri" w:cs="Calibri"/>
                <w:sz w:val="18"/>
                <w:szCs w:val="18"/>
              </w:rPr>
              <w:t>rmi</w:t>
            </w:r>
            <w:r w:rsidRPr="004558ED">
              <w:rPr>
                <w:rFonts w:eastAsia="Calibri" w:cs="Calibri"/>
                <w:spacing w:val="-1"/>
                <w:sz w:val="18"/>
                <w:szCs w:val="18"/>
              </w:rPr>
              <w:t>n</w:t>
            </w:r>
            <w:r w:rsidRPr="004558ED">
              <w:rPr>
                <w:rFonts w:eastAsia="Calibri" w:cs="Calibri"/>
                <w:sz w:val="18"/>
                <w:szCs w:val="18"/>
              </w:rPr>
              <w:t>g</w:t>
            </w:r>
            <w:r w:rsidRPr="004558ED">
              <w:rPr>
                <w:rFonts w:eastAsia="Calibri" w:cs="Calibri"/>
                <w:spacing w:val="-4"/>
                <w:sz w:val="18"/>
                <w:szCs w:val="18"/>
              </w:rPr>
              <w:t xml:space="preserve"> </w:t>
            </w:r>
            <w:r w:rsidRPr="004558ED">
              <w:rPr>
                <w:rFonts w:eastAsia="Calibri" w:cs="Calibri"/>
                <w:sz w:val="18"/>
                <w:szCs w:val="18"/>
              </w:rPr>
              <w:t>at</w:t>
            </w:r>
            <w:r w:rsidRPr="004558ED">
              <w:rPr>
                <w:rFonts w:eastAsia="Calibri" w:cs="Calibri"/>
                <w:spacing w:val="-1"/>
                <w:sz w:val="18"/>
                <w:szCs w:val="18"/>
              </w:rPr>
              <w:t xml:space="preserve"> g</w:t>
            </w:r>
            <w:r w:rsidRPr="004558ED">
              <w:rPr>
                <w:rFonts w:eastAsia="Calibri" w:cs="Calibri"/>
                <w:sz w:val="18"/>
                <w:szCs w:val="18"/>
              </w:rPr>
              <w:t>ra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l</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p>
        </w:tc>
      </w:tr>
      <w:tr w:rsidR="002B1A16" w:rsidRPr="004558ED" w14:paraId="2F701AC6" w14:textId="77777777" w:rsidTr="00124E55">
        <w:trPr>
          <w:trHeight w:hRule="exact" w:val="2422"/>
        </w:trPr>
        <w:tc>
          <w:tcPr>
            <w:tcW w:w="1773" w:type="pct"/>
          </w:tcPr>
          <w:p w14:paraId="2F701ABC" w14:textId="77777777" w:rsidR="002B1A16" w:rsidRPr="004558ED" w:rsidRDefault="002B1A16" w:rsidP="00124E55">
            <w:pPr>
              <w:ind w:left="21" w:right="-20"/>
              <w:rPr>
                <w:rFonts w:eastAsia="Calibri" w:cs="Calibri"/>
                <w:sz w:val="18"/>
                <w:szCs w:val="18"/>
              </w:rPr>
            </w:pPr>
            <w:r w:rsidRPr="004558ED">
              <w:rPr>
                <w:rFonts w:eastAsia="Calibri" w:cs="Calibri"/>
                <w:b/>
                <w:bCs/>
                <w:sz w:val="18"/>
                <w:szCs w:val="18"/>
              </w:rPr>
              <w:t>A</w:t>
            </w:r>
            <w:r w:rsidRPr="004558ED">
              <w:rPr>
                <w:rFonts w:eastAsia="Calibri" w:cs="Calibri"/>
                <w:b/>
                <w:bCs/>
                <w:spacing w:val="-1"/>
                <w:sz w:val="18"/>
                <w:szCs w:val="18"/>
              </w:rPr>
              <w:t>nnu</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pacing w:val="-1"/>
                <w:sz w:val="18"/>
                <w:szCs w:val="18"/>
              </w:rPr>
              <w:t>d</w:t>
            </w:r>
            <w:r w:rsidRPr="004558ED">
              <w:rPr>
                <w:rFonts w:eastAsia="Calibri" w:cs="Calibri"/>
                <w:b/>
                <w:bCs/>
                <w:sz w:val="18"/>
                <w:szCs w:val="18"/>
              </w:rPr>
              <w:t>r</w:t>
            </w:r>
            <w:r w:rsidRPr="004558ED">
              <w:rPr>
                <w:rFonts w:eastAsia="Calibri" w:cs="Calibri"/>
                <w:b/>
                <w:bCs/>
                <w:spacing w:val="1"/>
                <w:sz w:val="18"/>
                <w:szCs w:val="18"/>
              </w:rPr>
              <w:t>o</w:t>
            </w:r>
            <w:r w:rsidRPr="004558ED">
              <w:rPr>
                <w:rFonts w:eastAsia="Calibri" w:cs="Calibri"/>
                <w:b/>
                <w:bCs/>
                <w:spacing w:val="-1"/>
                <w:sz w:val="18"/>
                <w:szCs w:val="18"/>
              </w:rPr>
              <w:t>p</w:t>
            </w:r>
            <w:r w:rsidRPr="004558ED">
              <w:rPr>
                <w:rFonts w:eastAsia="Calibri" w:cs="Calibri"/>
                <w:b/>
                <w:bCs/>
                <w:spacing w:val="1"/>
                <w:sz w:val="18"/>
                <w:szCs w:val="18"/>
              </w:rPr>
              <w:t>o</w:t>
            </w:r>
            <w:r w:rsidRPr="004558ED">
              <w:rPr>
                <w:rFonts w:eastAsia="Calibri" w:cs="Calibri"/>
                <w:b/>
                <w:bCs/>
                <w:spacing w:val="-1"/>
                <w:sz w:val="18"/>
                <w:szCs w:val="18"/>
              </w:rPr>
              <w:t>u</w:t>
            </w:r>
            <w:r w:rsidRPr="004558ED">
              <w:rPr>
                <w:rFonts w:eastAsia="Calibri" w:cs="Calibri"/>
                <w:b/>
                <w:bCs/>
                <w:sz w:val="18"/>
                <w:szCs w:val="18"/>
              </w:rPr>
              <w:t>t</w:t>
            </w:r>
            <w:r w:rsidRPr="004558ED">
              <w:rPr>
                <w:rFonts w:eastAsia="Calibri" w:cs="Calibri"/>
                <w:b/>
                <w:bCs/>
                <w:spacing w:val="7"/>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3"/>
                <w:sz w:val="18"/>
                <w:szCs w:val="18"/>
              </w:rPr>
              <w:t xml:space="preserve"> </w:t>
            </w:r>
            <w:r w:rsidRPr="004558ED">
              <w:rPr>
                <w:rFonts w:eastAsia="Calibri" w:cs="Calibri"/>
                <w:b/>
                <w:bCs/>
                <w:w w:val="101"/>
                <w:sz w:val="18"/>
                <w:szCs w:val="18"/>
              </w:rPr>
              <w:t>s</w:t>
            </w:r>
            <w:r w:rsidRPr="004558ED">
              <w:rPr>
                <w:rFonts w:eastAsia="Calibri" w:cs="Calibri"/>
                <w:b/>
                <w:bCs/>
                <w:spacing w:val="1"/>
                <w:w w:val="101"/>
                <w:sz w:val="18"/>
                <w:szCs w:val="18"/>
              </w:rPr>
              <w:t>t</w:t>
            </w:r>
            <w:r w:rsidRPr="004558ED">
              <w:rPr>
                <w:rFonts w:eastAsia="Calibri" w:cs="Calibri"/>
                <w:b/>
                <w:bCs/>
                <w:spacing w:val="-1"/>
                <w:w w:val="101"/>
                <w:sz w:val="18"/>
                <w:szCs w:val="18"/>
              </w:rPr>
              <w:t>ud</w:t>
            </w:r>
            <w:r w:rsidRPr="004558ED">
              <w:rPr>
                <w:rFonts w:eastAsia="Calibri" w:cs="Calibri"/>
                <w:b/>
                <w:bCs/>
                <w:spacing w:val="-1"/>
                <w:w w:val="102"/>
                <w:sz w:val="18"/>
                <w:szCs w:val="18"/>
              </w:rPr>
              <w:t>e</w:t>
            </w:r>
            <w:r w:rsidRPr="004558ED">
              <w:rPr>
                <w:rFonts w:eastAsia="Calibri" w:cs="Calibri"/>
                <w:b/>
                <w:bCs/>
                <w:spacing w:val="-1"/>
                <w:w w:val="101"/>
                <w:sz w:val="18"/>
                <w:szCs w:val="18"/>
              </w:rPr>
              <w:t>n</w:t>
            </w:r>
            <w:r w:rsidRPr="004558ED">
              <w:rPr>
                <w:rFonts w:eastAsia="Calibri" w:cs="Calibri"/>
                <w:b/>
                <w:bCs/>
                <w:spacing w:val="1"/>
                <w:w w:val="101"/>
                <w:sz w:val="18"/>
                <w:szCs w:val="18"/>
              </w:rPr>
              <w:t>t</w:t>
            </w:r>
            <w:r w:rsidRPr="004558ED">
              <w:rPr>
                <w:rFonts w:eastAsia="Calibri" w:cs="Calibri"/>
                <w:b/>
                <w:bCs/>
                <w:w w:val="101"/>
                <w:sz w:val="18"/>
                <w:szCs w:val="18"/>
              </w:rPr>
              <w:t>s</w:t>
            </w:r>
          </w:p>
          <w:p w14:paraId="2F701ABD" w14:textId="77777777" w:rsidR="002B1A16" w:rsidRPr="004558ED" w:rsidRDefault="002B1A16" w:rsidP="00124E55">
            <w:pPr>
              <w:spacing w:before="18"/>
              <w:ind w:left="21" w:right="-20"/>
              <w:rPr>
                <w:rFonts w:eastAsia="Calibri" w:cs="Calibri"/>
                <w:sz w:val="18"/>
                <w:szCs w:val="18"/>
              </w:rPr>
            </w:pPr>
            <w:r w:rsidRPr="004558ED">
              <w:rPr>
                <w:rFonts w:eastAsia="Calibri" w:cs="Calibri"/>
                <w:sz w:val="18"/>
                <w:szCs w:val="18"/>
              </w:rPr>
              <w:t>Pe</w:t>
            </w:r>
            <w:r w:rsidRPr="004558ED">
              <w:rPr>
                <w:rFonts w:eastAsia="Calibri" w:cs="Calibri"/>
                <w:spacing w:val="1"/>
                <w:sz w:val="18"/>
                <w:szCs w:val="18"/>
              </w:rPr>
              <w:t>rc</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ge</w:t>
            </w:r>
            <w:r w:rsidRPr="004558ED">
              <w:rPr>
                <w:rFonts w:eastAsia="Calibri" w:cs="Calibri"/>
                <w:spacing w:val="9"/>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g</w:t>
            </w:r>
            <w:r w:rsidRPr="004558ED">
              <w:rPr>
                <w:rFonts w:eastAsia="Calibri" w:cs="Calibri"/>
                <w:spacing w:val="1"/>
                <w:sz w:val="18"/>
                <w:szCs w:val="18"/>
              </w:rPr>
              <w:t>rad</w:t>
            </w:r>
            <w:r w:rsidRPr="004558ED">
              <w:rPr>
                <w:rFonts w:eastAsia="Calibri" w:cs="Calibri"/>
                <w:sz w:val="18"/>
                <w:szCs w:val="18"/>
              </w:rPr>
              <w:t>es</w:t>
            </w:r>
            <w:r w:rsidRPr="004558ED">
              <w:rPr>
                <w:rFonts w:eastAsia="Calibri" w:cs="Calibri"/>
                <w:spacing w:val="6"/>
                <w:sz w:val="18"/>
                <w:szCs w:val="18"/>
              </w:rPr>
              <w:t xml:space="preserve"> </w:t>
            </w:r>
            <w:r w:rsidRPr="004558ED">
              <w:rPr>
                <w:rFonts w:eastAsia="Calibri" w:cs="Calibri"/>
                <w:spacing w:val="-1"/>
                <w:sz w:val="18"/>
                <w:szCs w:val="18"/>
              </w:rPr>
              <w:t>9</w:t>
            </w:r>
            <w:r w:rsidRPr="004558ED">
              <w:rPr>
                <w:rFonts w:eastAsia="Calibri" w:cs="Calibri"/>
                <w:sz w:val="18"/>
                <w:szCs w:val="18"/>
              </w:rPr>
              <w:t>-</w:t>
            </w:r>
            <w:r w:rsidRPr="004558ED">
              <w:rPr>
                <w:rFonts w:eastAsia="Calibri" w:cs="Calibri"/>
                <w:spacing w:val="-1"/>
                <w:sz w:val="18"/>
                <w:szCs w:val="18"/>
              </w:rPr>
              <w:t>1</w:t>
            </w:r>
            <w:r w:rsidRPr="004558ED">
              <w:rPr>
                <w:rFonts w:eastAsia="Calibri" w:cs="Calibri"/>
                <w:sz w:val="18"/>
                <w:szCs w:val="18"/>
              </w:rPr>
              <w:t>2</w:t>
            </w:r>
            <w:r w:rsidRPr="004558ED">
              <w:rPr>
                <w:rFonts w:eastAsia="Calibri" w:cs="Calibri"/>
                <w:spacing w:val="2"/>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dr</w:t>
            </w:r>
            <w:r w:rsidRPr="004558ED">
              <w:rPr>
                <w:rFonts w:eastAsia="Calibri" w:cs="Calibri"/>
                <w:sz w:val="18"/>
                <w:szCs w:val="18"/>
              </w:rPr>
              <w:t>o</w:t>
            </w:r>
            <w:r w:rsidRPr="004558ED">
              <w:rPr>
                <w:rFonts w:eastAsia="Calibri" w:cs="Calibri"/>
                <w:spacing w:val="1"/>
                <w:sz w:val="18"/>
                <w:szCs w:val="18"/>
              </w:rPr>
              <w:t>pp</w:t>
            </w:r>
            <w:r w:rsidRPr="004558ED">
              <w:rPr>
                <w:rFonts w:eastAsia="Calibri" w:cs="Calibri"/>
                <w:sz w:val="18"/>
                <w:szCs w:val="18"/>
              </w:rPr>
              <w:t>ed</w:t>
            </w:r>
            <w:r w:rsidRPr="004558ED">
              <w:rPr>
                <w:rFonts w:eastAsia="Calibri" w:cs="Calibri"/>
                <w:spacing w:val="11"/>
                <w:sz w:val="18"/>
                <w:szCs w:val="18"/>
              </w:rPr>
              <w:t xml:space="preserve"> </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4"/>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b</w:t>
            </w:r>
            <w:r w:rsidRPr="004558ED">
              <w:rPr>
                <w:rFonts w:eastAsia="Calibri" w:cs="Calibri"/>
                <w:sz w:val="18"/>
                <w:szCs w:val="18"/>
              </w:rPr>
              <w:t>et</w:t>
            </w:r>
            <w:r w:rsidRPr="004558ED">
              <w:rPr>
                <w:rFonts w:eastAsia="Calibri" w:cs="Calibri"/>
                <w:spacing w:val="1"/>
                <w:sz w:val="18"/>
                <w:szCs w:val="18"/>
              </w:rPr>
              <w:t>w</w:t>
            </w:r>
            <w:r w:rsidRPr="004558ED">
              <w:rPr>
                <w:rFonts w:eastAsia="Calibri" w:cs="Calibri"/>
                <w:sz w:val="18"/>
                <w:szCs w:val="18"/>
              </w:rPr>
              <w:t>een</w:t>
            </w:r>
            <w:r w:rsidRPr="004558ED">
              <w:rPr>
                <w:rFonts w:eastAsia="Calibri" w:cs="Calibri"/>
                <w:spacing w:val="7"/>
                <w:sz w:val="18"/>
                <w:szCs w:val="18"/>
              </w:rPr>
              <w:t xml:space="preserve"> </w:t>
            </w:r>
            <w:r w:rsidRPr="004558ED">
              <w:rPr>
                <w:rFonts w:eastAsia="Calibri" w:cs="Calibri"/>
                <w:spacing w:val="1"/>
                <w:w w:val="102"/>
                <w:sz w:val="18"/>
                <w:szCs w:val="18"/>
              </w:rPr>
              <w:t>Jul</w:t>
            </w:r>
            <w:r w:rsidRPr="004558ED">
              <w:rPr>
                <w:rFonts w:eastAsia="Calibri" w:cs="Calibri"/>
                <w:w w:val="101"/>
                <w:sz w:val="18"/>
                <w:szCs w:val="18"/>
              </w:rPr>
              <w:t>y</w:t>
            </w:r>
          </w:p>
          <w:p w14:paraId="2F701ABE" w14:textId="77777777" w:rsidR="002B1A16" w:rsidRPr="004558ED" w:rsidRDefault="002B1A16" w:rsidP="00124E55">
            <w:pPr>
              <w:spacing w:before="18" w:line="262" w:lineRule="auto"/>
              <w:ind w:left="21" w:right="107"/>
              <w:rPr>
                <w:rFonts w:eastAsia="Calibri" w:cs="Calibri"/>
                <w:sz w:val="18"/>
                <w:szCs w:val="18"/>
              </w:rPr>
            </w:pPr>
            <w:r w:rsidRPr="004558ED">
              <w:rPr>
                <w:rFonts w:eastAsia="Calibri" w:cs="Calibri"/>
                <w:sz w:val="18"/>
                <w:szCs w:val="18"/>
              </w:rPr>
              <w:t xml:space="preserve">1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Jun</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pacing w:val="-1"/>
                <w:sz w:val="18"/>
                <w:szCs w:val="18"/>
              </w:rPr>
              <w:t>3</w:t>
            </w:r>
            <w:r w:rsidRPr="004558ED">
              <w:rPr>
                <w:rFonts w:eastAsia="Calibri" w:cs="Calibri"/>
                <w:sz w:val="18"/>
                <w:szCs w:val="18"/>
              </w:rPr>
              <w:t>0</w:t>
            </w:r>
            <w:r w:rsidRPr="004558ED">
              <w:rPr>
                <w:rFonts w:eastAsia="Calibri" w:cs="Calibri"/>
                <w:spacing w:val="1"/>
                <w:sz w:val="18"/>
                <w:szCs w:val="18"/>
              </w:rPr>
              <w:t xml:space="preserve"> pri</w:t>
            </w:r>
            <w:r w:rsidRPr="004558ED">
              <w:rPr>
                <w:rFonts w:eastAsia="Calibri" w:cs="Calibri"/>
                <w:sz w:val="18"/>
                <w:szCs w:val="18"/>
              </w:rPr>
              <w:t>or</w:t>
            </w:r>
            <w:r w:rsidRPr="004558ED">
              <w:rPr>
                <w:rFonts w:eastAsia="Calibri" w:cs="Calibri"/>
                <w:spacing w:val="7"/>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lis</w:t>
            </w:r>
            <w:r w:rsidRPr="004558ED">
              <w:rPr>
                <w:rFonts w:eastAsia="Calibri" w:cs="Calibri"/>
                <w:sz w:val="18"/>
                <w:szCs w:val="18"/>
              </w:rPr>
              <w:t>ted</w:t>
            </w:r>
            <w:r w:rsidRPr="004558ED">
              <w:rPr>
                <w:rFonts w:eastAsia="Calibri" w:cs="Calibri"/>
                <w:spacing w:val="6"/>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w:t>
            </w:r>
            <w:r w:rsidRPr="004558ED">
              <w:rPr>
                <w:rFonts w:eastAsia="Calibri" w:cs="Calibri"/>
                <w:sz w:val="18"/>
                <w:szCs w:val="18"/>
              </w:rPr>
              <w:t>r</w:t>
            </w:r>
            <w:r w:rsidRPr="004558ED">
              <w:rPr>
                <w:rFonts w:eastAsia="Calibri" w:cs="Calibri"/>
                <w:spacing w:val="5"/>
                <w:sz w:val="18"/>
                <w:szCs w:val="18"/>
              </w:rPr>
              <w:t xml:space="preserve">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di</w:t>
            </w:r>
            <w:r w:rsidRPr="004558ED">
              <w:rPr>
                <w:rFonts w:eastAsia="Calibri" w:cs="Calibri"/>
                <w:sz w:val="18"/>
                <w:szCs w:val="18"/>
              </w:rPr>
              <w:t>d</w:t>
            </w:r>
            <w:r w:rsidRPr="004558ED">
              <w:rPr>
                <w:rFonts w:eastAsia="Calibri" w:cs="Calibri"/>
                <w:spacing w:val="4"/>
                <w:sz w:val="18"/>
                <w:szCs w:val="18"/>
              </w:rPr>
              <w:t xml:space="preserve"> </w:t>
            </w:r>
            <w:r w:rsidRPr="004558ED">
              <w:rPr>
                <w:rFonts w:eastAsia="Calibri" w:cs="Calibri"/>
                <w:spacing w:val="1"/>
                <w:sz w:val="18"/>
                <w:szCs w:val="18"/>
              </w:rPr>
              <w:t>n</w:t>
            </w:r>
            <w:r w:rsidRPr="004558ED">
              <w:rPr>
                <w:rFonts w:eastAsia="Calibri" w:cs="Calibri"/>
                <w:sz w:val="18"/>
                <w:szCs w:val="18"/>
              </w:rPr>
              <w:t>ot</w:t>
            </w:r>
            <w:r w:rsidRPr="004558ED">
              <w:rPr>
                <w:rFonts w:eastAsia="Calibri" w:cs="Calibri"/>
                <w:spacing w:val="4"/>
                <w:sz w:val="18"/>
                <w:szCs w:val="18"/>
              </w:rPr>
              <w:t xml:space="preserve"> </w:t>
            </w:r>
            <w:r w:rsidRPr="004558ED">
              <w:rPr>
                <w:rFonts w:eastAsia="Calibri" w:cs="Calibri"/>
                <w:spacing w:val="1"/>
                <w:sz w:val="18"/>
                <w:szCs w:val="18"/>
              </w:rPr>
              <w:t>r</w:t>
            </w:r>
            <w:r w:rsidRPr="004558ED">
              <w:rPr>
                <w:rFonts w:eastAsia="Calibri" w:cs="Calibri"/>
                <w:sz w:val="18"/>
                <w:szCs w:val="18"/>
              </w:rPr>
              <w:t>et</w:t>
            </w:r>
            <w:r w:rsidRPr="004558ED">
              <w:rPr>
                <w:rFonts w:eastAsia="Calibri" w:cs="Calibri"/>
                <w:spacing w:val="1"/>
                <w:sz w:val="18"/>
                <w:szCs w:val="18"/>
              </w:rPr>
              <w:t>ur</w:t>
            </w:r>
            <w:r w:rsidRPr="004558ED">
              <w:rPr>
                <w:rFonts w:eastAsia="Calibri" w:cs="Calibri"/>
                <w:sz w:val="18"/>
                <w:szCs w:val="18"/>
              </w:rPr>
              <w:t>n</w:t>
            </w:r>
            <w:r w:rsidRPr="004558ED">
              <w:rPr>
                <w:rFonts w:eastAsia="Calibri" w:cs="Calibri"/>
                <w:spacing w:val="6"/>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w w:val="101"/>
                <w:sz w:val="18"/>
                <w:szCs w:val="18"/>
              </w:rPr>
              <w:t>t</w:t>
            </w:r>
            <w:r w:rsidRPr="004558ED">
              <w:rPr>
                <w:rFonts w:eastAsia="Calibri" w:cs="Calibri"/>
                <w:spacing w:val="1"/>
                <w:w w:val="101"/>
                <w:sz w:val="18"/>
                <w:szCs w:val="18"/>
              </w:rPr>
              <w:t xml:space="preserve">he </w:t>
            </w:r>
            <w:r w:rsidRPr="004558ED">
              <w:rPr>
                <w:rFonts w:eastAsia="Calibri" w:cs="Calibri"/>
                <w:spacing w:val="1"/>
                <w:sz w:val="18"/>
                <w:szCs w:val="18"/>
              </w:rPr>
              <w:t>f</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o</w:t>
            </w:r>
            <w:r w:rsidRPr="004558ED">
              <w:rPr>
                <w:rFonts w:eastAsia="Calibri" w:cs="Calibri"/>
                <w:spacing w:val="1"/>
                <w:sz w:val="18"/>
                <w:szCs w:val="18"/>
              </w:rPr>
              <w:t>win</w:t>
            </w:r>
            <w:r w:rsidRPr="004558ED">
              <w:rPr>
                <w:rFonts w:eastAsia="Calibri" w:cs="Calibri"/>
                <w:sz w:val="18"/>
                <w:szCs w:val="18"/>
              </w:rPr>
              <w:t>g</w:t>
            </w:r>
            <w:r w:rsidRPr="004558ED">
              <w:rPr>
                <w:rFonts w:eastAsia="Calibri" w:cs="Calibri"/>
                <w:spacing w:val="10"/>
                <w:sz w:val="18"/>
                <w:szCs w:val="18"/>
              </w:rPr>
              <w:t xml:space="preserve"> </w:t>
            </w:r>
            <w:r w:rsidRPr="004558ED">
              <w:rPr>
                <w:rFonts w:eastAsia="Calibri" w:cs="Calibri"/>
                <w:sz w:val="18"/>
                <w:szCs w:val="18"/>
              </w:rPr>
              <w:t>O</w:t>
            </w:r>
            <w:r w:rsidRPr="004558ED">
              <w:rPr>
                <w:rFonts w:eastAsia="Calibri" w:cs="Calibri"/>
                <w:spacing w:val="1"/>
                <w:sz w:val="18"/>
                <w:szCs w:val="18"/>
              </w:rPr>
              <w:t>c</w:t>
            </w:r>
            <w:r w:rsidRPr="004558ED">
              <w:rPr>
                <w:rFonts w:eastAsia="Calibri" w:cs="Calibri"/>
                <w:sz w:val="18"/>
                <w:szCs w:val="18"/>
              </w:rPr>
              <w:t>to</w:t>
            </w:r>
            <w:r w:rsidRPr="004558ED">
              <w:rPr>
                <w:rFonts w:eastAsia="Calibri" w:cs="Calibri"/>
                <w:spacing w:val="1"/>
                <w:sz w:val="18"/>
                <w:szCs w:val="18"/>
              </w:rPr>
              <w:t>b</w:t>
            </w:r>
            <w:r w:rsidRPr="004558ED">
              <w:rPr>
                <w:rFonts w:eastAsia="Calibri" w:cs="Calibri"/>
                <w:sz w:val="18"/>
                <w:szCs w:val="18"/>
              </w:rPr>
              <w:t>er</w:t>
            </w:r>
            <w:r w:rsidRPr="004558ED">
              <w:rPr>
                <w:rFonts w:eastAsia="Calibri" w:cs="Calibri"/>
                <w:spacing w:val="9"/>
                <w:sz w:val="18"/>
                <w:szCs w:val="18"/>
              </w:rPr>
              <w:t xml:space="preserve"> </w:t>
            </w:r>
            <w:r w:rsidRPr="004558ED">
              <w:rPr>
                <w:rFonts w:eastAsia="Calibri" w:cs="Calibri"/>
                <w:sz w:val="18"/>
                <w:szCs w:val="18"/>
              </w:rPr>
              <w:t>1 of</w:t>
            </w:r>
            <w:r w:rsidRPr="004558ED">
              <w:rPr>
                <w:rFonts w:eastAsia="Calibri" w:cs="Calibri"/>
                <w:spacing w:val="4"/>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f</w:t>
            </w:r>
            <w:r w:rsidRPr="004558ED">
              <w:rPr>
                <w:rFonts w:eastAsia="Calibri" w:cs="Calibri"/>
                <w:sz w:val="18"/>
                <w:szCs w:val="18"/>
              </w:rPr>
              <w:t>o</w:t>
            </w:r>
            <w:r w:rsidRPr="004558ED">
              <w:rPr>
                <w:rFonts w:eastAsia="Calibri" w:cs="Calibri"/>
                <w:spacing w:val="1"/>
                <w:sz w:val="18"/>
                <w:szCs w:val="18"/>
              </w:rPr>
              <w:t>ll</w:t>
            </w:r>
            <w:r w:rsidRPr="004558ED">
              <w:rPr>
                <w:rFonts w:eastAsia="Calibri" w:cs="Calibri"/>
                <w:sz w:val="18"/>
                <w:szCs w:val="18"/>
              </w:rPr>
              <w:t>o</w:t>
            </w:r>
            <w:r w:rsidRPr="004558ED">
              <w:rPr>
                <w:rFonts w:eastAsia="Calibri" w:cs="Calibri"/>
                <w:spacing w:val="1"/>
                <w:sz w:val="18"/>
                <w:szCs w:val="18"/>
              </w:rPr>
              <w:t>win</w:t>
            </w:r>
            <w:r w:rsidRPr="004558ED">
              <w:rPr>
                <w:rFonts w:eastAsia="Calibri" w:cs="Calibri"/>
                <w:sz w:val="18"/>
                <w:szCs w:val="18"/>
              </w:rPr>
              <w:t>g</w:t>
            </w:r>
            <w:r w:rsidRPr="004558ED">
              <w:rPr>
                <w:rFonts w:eastAsia="Calibri" w:cs="Calibri"/>
                <w:spacing w:val="11"/>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w:t>
            </w:r>
            <w:r w:rsidRPr="004558ED">
              <w:rPr>
                <w:rFonts w:eastAsia="Calibri" w:cs="Calibri"/>
                <w:spacing w:val="4"/>
                <w:sz w:val="18"/>
                <w:szCs w:val="18"/>
              </w:rPr>
              <w:t xml:space="preserve"> </w:t>
            </w:r>
            <w:r w:rsidRPr="004558ED">
              <w:rPr>
                <w:rFonts w:eastAsia="Calibri" w:cs="Calibri"/>
                <w:spacing w:val="-1"/>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3"/>
                <w:sz w:val="18"/>
                <w:szCs w:val="18"/>
              </w:rPr>
              <w:t xml:space="preserve"> </w:t>
            </w:r>
            <w:r w:rsidRPr="004558ED">
              <w:rPr>
                <w:rFonts w:eastAsia="Calibri" w:cs="Calibri"/>
                <w:spacing w:val="1"/>
                <w:sz w:val="18"/>
                <w:szCs w:val="18"/>
              </w:rPr>
              <w:t>da</w:t>
            </w:r>
            <w:r w:rsidRPr="004558ED">
              <w:rPr>
                <w:rFonts w:eastAsia="Calibri" w:cs="Calibri"/>
                <w:sz w:val="18"/>
                <w:szCs w:val="18"/>
              </w:rPr>
              <w:t>ta</w:t>
            </w:r>
            <w:r w:rsidRPr="004558ED">
              <w:rPr>
                <w:rFonts w:eastAsia="Calibri" w:cs="Calibri"/>
                <w:spacing w:val="6"/>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sz w:val="18"/>
                <w:szCs w:val="18"/>
              </w:rPr>
              <w:t>la</w:t>
            </w:r>
            <w:r w:rsidRPr="004558ED">
              <w:rPr>
                <w:rFonts w:eastAsia="Calibri" w:cs="Calibri"/>
                <w:sz w:val="18"/>
                <w:szCs w:val="18"/>
              </w:rPr>
              <w:t>gged</w:t>
            </w:r>
            <w:r w:rsidRPr="004558ED">
              <w:rPr>
                <w:rFonts w:eastAsia="Calibri" w:cs="Calibri"/>
                <w:spacing w:val="7"/>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2"/>
                <w:sz w:val="18"/>
                <w:szCs w:val="18"/>
              </w:rPr>
              <w:t xml:space="preserve"> </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pacing w:val="1"/>
                <w:w w:val="101"/>
                <w:sz w:val="18"/>
                <w:szCs w:val="18"/>
              </w:rPr>
              <w:t>y</w:t>
            </w:r>
            <w:r w:rsidRPr="004558ED">
              <w:rPr>
                <w:rFonts w:eastAsia="Calibri" w:cs="Calibri"/>
                <w:w w:val="101"/>
                <w:sz w:val="18"/>
                <w:szCs w:val="18"/>
              </w:rPr>
              <w:t>e</w:t>
            </w:r>
            <w:r w:rsidRPr="004558ED">
              <w:rPr>
                <w:rFonts w:eastAsia="Calibri" w:cs="Calibri"/>
                <w:spacing w:val="1"/>
                <w:w w:val="101"/>
                <w:sz w:val="18"/>
                <w:szCs w:val="18"/>
              </w:rPr>
              <w:t>ar</w:t>
            </w:r>
            <w:r w:rsidRPr="004558ED">
              <w:rPr>
                <w:rFonts w:eastAsia="Calibri" w:cs="Calibri"/>
                <w:w w:val="102"/>
                <w:sz w:val="18"/>
                <w:szCs w:val="18"/>
              </w:rPr>
              <w:t xml:space="preserve">. </w:t>
            </w:r>
            <w:r w:rsidRPr="004558ED">
              <w:rPr>
                <w:rFonts w:eastAsia="Calibri" w:cs="Calibri"/>
                <w:sz w:val="18"/>
                <w:szCs w:val="18"/>
              </w:rPr>
              <w:t>D</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p</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fin</w:t>
            </w:r>
            <w:r w:rsidRPr="004558ED">
              <w:rPr>
                <w:rFonts w:eastAsia="Calibri" w:cs="Calibri"/>
                <w:sz w:val="18"/>
                <w:szCs w:val="18"/>
              </w:rPr>
              <w:t>ed</w:t>
            </w:r>
            <w:r w:rsidRPr="004558ED">
              <w:rPr>
                <w:rFonts w:eastAsia="Calibri" w:cs="Calibri"/>
                <w:spacing w:val="7"/>
                <w:sz w:val="18"/>
                <w:szCs w:val="18"/>
              </w:rPr>
              <w:t xml:space="preserve"> </w:t>
            </w:r>
            <w:r w:rsidRPr="004558ED">
              <w:rPr>
                <w:rFonts w:eastAsia="Calibri" w:cs="Calibri"/>
                <w:spacing w:val="1"/>
                <w:sz w:val="18"/>
                <w:szCs w:val="18"/>
              </w:rPr>
              <w:t>a</w:t>
            </w:r>
            <w:r w:rsidRPr="004558ED">
              <w:rPr>
                <w:rFonts w:eastAsia="Calibri" w:cs="Calibri"/>
                <w:sz w:val="18"/>
                <w:szCs w:val="18"/>
              </w:rPr>
              <w:t>s</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av</w:t>
            </w:r>
            <w:r w:rsidRPr="004558ED">
              <w:rPr>
                <w:rFonts w:eastAsia="Calibri" w:cs="Calibri"/>
                <w:sz w:val="18"/>
                <w:szCs w:val="18"/>
              </w:rPr>
              <w:t>e</w:t>
            </w:r>
            <w:r w:rsidRPr="004558ED">
              <w:rPr>
                <w:rFonts w:eastAsia="Calibri" w:cs="Calibri"/>
                <w:spacing w:val="5"/>
                <w:sz w:val="18"/>
                <w:szCs w:val="18"/>
              </w:rPr>
              <w:t xml:space="preserve"> </w:t>
            </w:r>
            <w:r w:rsidRPr="004558ED">
              <w:rPr>
                <w:rFonts w:eastAsia="Calibri" w:cs="Calibri"/>
                <w:spacing w:val="1"/>
                <w:sz w:val="18"/>
                <w:szCs w:val="18"/>
              </w:rPr>
              <w:t>sch</w:t>
            </w:r>
            <w:r w:rsidRPr="004558ED">
              <w:rPr>
                <w:rFonts w:eastAsia="Calibri" w:cs="Calibri"/>
                <w:sz w:val="18"/>
                <w:szCs w:val="18"/>
              </w:rPr>
              <w:t>ool</w:t>
            </w:r>
            <w:r w:rsidRPr="004558ED">
              <w:rPr>
                <w:rFonts w:eastAsia="Calibri" w:cs="Calibri"/>
                <w:spacing w:val="9"/>
                <w:sz w:val="18"/>
                <w:szCs w:val="18"/>
              </w:rPr>
              <w:t xml:space="preserve"> </w:t>
            </w:r>
            <w:r w:rsidRPr="004558ED">
              <w:rPr>
                <w:rFonts w:eastAsia="Calibri" w:cs="Calibri"/>
                <w:spacing w:val="1"/>
                <w:sz w:val="18"/>
                <w:szCs w:val="18"/>
              </w:rPr>
              <w:t>pri</w:t>
            </w:r>
            <w:r w:rsidRPr="004558ED">
              <w:rPr>
                <w:rFonts w:eastAsia="Calibri" w:cs="Calibri"/>
                <w:sz w:val="18"/>
                <w:szCs w:val="18"/>
              </w:rPr>
              <w:t>or</w:t>
            </w:r>
            <w:r w:rsidRPr="004558ED">
              <w:rPr>
                <w:rFonts w:eastAsia="Calibri" w:cs="Calibri"/>
                <w:spacing w:val="7"/>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z w:val="18"/>
                <w:szCs w:val="18"/>
              </w:rPr>
              <w:t>g</w:t>
            </w:r>
            <w:r w:rsidRPr="004558ED">
              <w:rPr>
                <w:rFonts w:eastAsia="Calibri" w:cs="Calibri"/>
                <w:spacing w:val="1"/>
                <w:sz w:val="18"/>
                <w:szCs w:val="18"/>
              </w:rPr>
              <w:t>radua</w:t>
            </w:r>
            <w:r w:rsidRPr="004558ED">
              <w:rPr>
                <w:rFonts w:eastAsia="Calibri" w:cs="Calibri"/>
                <w:sz w:val="18"/>
                <w:szCs w:val="18"/>
              </w:rPr>
              <w:t>t</w:t>
            </w:r>
            <w:r w:rsidRPr="004558ED">
              <w:rPr>
                <w:rFonts w:eastAsia="Calibri" w:cs="Calibri"/>
                <w:spacing w:val="1"/>
                <w:sz w:val="18"/>
                <w:szCs w:val="18"/>
              </w:rPr>
              <w:t>i</w:t>
            </w:r>
            <w:r w:rsidRPr="004558ED">
              <w:rPr>
                <w:rFonts w:eastAsia="Calibri" w:cs="Calibri"/>
                <w:sz w:val="18"/>
                <w:szCs w:val="18"/>
              </w:rPr>
              <w:t>on</w:t>
            </w:r>
            <w:r w:rsidRPr="004558ED">
              <w:rPr>
                <w:rFonts w:eastAsia="Calibri" w:cs="Calibri"/>
                <w:spacing w:val="12"/>
                <w:sz w:val="18"/>
                <w:szCs w:val="18"/>
              </w:rPr>
              <w:t xml:space="preserve"> </w:t>
            </w:r>
            <w:r w:rsidRPr="004558ED">
              <w:rPr>
                <w:rFonts w:eastAsia="Calibri" w:cs="Calibri"/>
                <w:spacing w:val="1"/>
                <w:w w:val="102"/>
                <w:sz w:val="18"/>
                <w:szCs w:val="18"/>
              </w:rPr>
              <w:t>f</w:t>
            </w:r>
            <w:r w:rsidRPr="004558ED">
              <w:rPr>
                <w:rFonts w:eastAsia="Calibri" w:cs="Calibri"/>
                <w:w w:val="102"/>
                <w:sz w:val="18"/>
                <w:szCs w:val="18"/>
              </w:rPr>
              <w:t>o</w:t>
            </w:r>
            <w:r w:rsidRPr="004558ED">
              <w:rPr>
                <w:rFonts w:eastAsia="Calibri" w:cs="Calibri"/>
                <w:w w:val="101"/>
                <w:sz w:val="18"/>
                <w:szCs w:val="18"/>
              </w:rPr>
              <w:t xml:space="preserve">r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as</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s</w:t>
            </w:r>
            <w:r w:rsidRPr="004558ED">
              <w:rPr>
                <w:rFonts w:eastAsia="Calibri" w:cs="Calibri"/>
                <w:spacing w:val="10"/>
                <w:sz w:val="18"/>
                <w:szCs w:val="18"/>
              </w:rPr>
              <w:t xml:space="preserve"> </w:t>
            </w:r>
            <w:r w:rsidRPr="004558ED">
              <w:rPr>
                <w:rFonts w:eastAsia="Calibri" w:cs="Calibri"/>
                <w:sz w:val="18"/>
                <w:szCs w:val="18"/>
              </w:rPr>
              <w:t>ot</w:t>
            </w:r>
            <w:r w:rsidRPr="004558ED">
              <w:rPr>
                <w:rFonts w:eastAsia="Calibri" w:cs="Calibri"/>
                <w:spacing w:val="1"/>
                <w:sz w:val="18"/>
                <w:szCs w:val="18"/>
              </w:rPr>
              <w:t>h</w:t>
            </w:r>
            <w:r w:rsidRPr="004558ED">
              <w:rPr>
                <w:rFonts w:eastAsia="Calibri" w:cs="Calibri"/>
                <w:sz w:val="18"/>
                <w:szCs w:val="18"/>
              </w:rPr>
              <w:t>er</w:t>
            </w:r>
            <w:r w:rsidRPr="004558ED">
              <w:rPr>
                <w:rFonts w:eastAsia="Calibri" w:cs="Calibri"/>
                <w:spacing w:val="5"/>
                <w:sz w:val="18"/>
                <w:szCs w:val="18"/>
              </w:rPr>
              <w:t xml:space="preserve"> </w:t>
            </w:r>
            <w:r w:rsidRPr="004558ED">
              <w:rPr>
                <w:rFonts w:eastAsia="Calibri" w:cs="Calibri"/>
                <w:sz w:val="18"/>
                <w:szCs w:val="18"/>
              </w:rPr>
              <w:t>t</w:t>
            </w:r>
            <w:r w:rsidRPr="004558ED">
              <w:rPr>
                <w:rFonts w:eastAsia="Calibri" w:cs="Calibri"/>
                <w:spacing w:val="1"/>
                <w:sz w:val="18"/>
                <w:szCs w:val="18"/>
              </w:rPr>
              <w:t>ha</w:t>
            </w:r>
            <w:r w:rsidRPr="004558ED">
              <w:rPr>
                <w:rFonts w:eastAsia="Calibri" w:cs="Calibri"/>
                <w:sz w:val="18"/>
                <w:szCs w:val="18"/>
              </w:rPr>
              <w:t>n</w:t>
            </w:r>
            <w:r w:rsidRPr="004558ED">
              <w:rPr>
                <w:rFonts w:eastAsia="Calibri" w:cs="Calibri"/>
                <w:spacing w:val="5"/>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er</w:t>
            </w:r>
            <w:r w:rsidRPr="004558ED">
              <w:rPr>
                <w:rFonts w:eastAsia="Calibri" w:cs="Calibri"/>
                <w:spacing w:val="8"/>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an</w:t>
            </w:r>
            <w:r w:rsidRPr="004558ED">
              <w:rPr>
                <w:rFonts w:eastAsia="Calibri" w:cs="Calibri"/>
                <w:sz w:val="18"/>
                <w:szCs w:val="18"/>
              </w:rPr>
              <w:t>ot</w:t>
            </w:r>
            <w:r w:rsidRPr="004558ED">
              <w:rPr>
                <w:rFonts w:eastAsia="Calibri" w:cs="Calibri"/>
                <w:spacing w:val="1"/>
                <w:sz w:val="18"/>
                <w:szCs w:val="18"/>
              </w:rPr>
              <w:t>h</w:t>
            </w:r>
            <w:r w:rsidRPr="004558ED">
              <w:rPr>
                <w:rFonts w:eastAsia="Calibri" w:cs="Calibri"/>
                <w:sz w:val="18"/>
                <w:szCs w:val="18"/>
              </w:rPr>
              <w:t>er</w:t>
            </w:r>
            <w:r w:rsidRPr="004558ED">
              <w:rPr>
                <w:rFonts w:eastAsia="Calibri" w:cs="Calibri"/>
                <w:spacing w:val="9"/>
                <w:sz w:val="18"/>
                <w:szCs w:val="18"/>
              </w:rPr>
              <w:t xml:space="preserve"> </w:t>
            </w:r>
            <w:r w:rsidRPr="004558ED">
              <w:rPr>
                <w:rFonts w:eastAsia="Calibri" w:cs="Calibri"/>
                <w:spacing w:val="1"/>
                <w:sz w:val="18"/>
                <w:szCs w:val="18"/>
              </w:rPr>
              <w:t>sch</w:t>
            </w:r>
            <w:r w:rsidRPr="004558ED">
              <w:rPr>
                <w:rFonts w:eastAsia="Calibri" w:cs="Calibri"/>
                <w:sz w:val="18"/>
                <w:szCs w:val="18"/>
              </w:rPr>
              <w:t>oo</w:t>
            </w:r>
            <w:r w:rsidRPr="004558ED">
              <w:rPr>
                <w:rFonts w:eastAsia="Calibri" w:cs="Calibri"/>
                <w:spacing w:val="1"/>
                <w:sz w:val="18"/>
                <w:szCs w:val="18"/>
              </w:rPr>
              <w:t>l</w:t>
            </w:r>
            <w:r w:rsidRPr="004558ED">
              <w:rPr>
                <w:rFonts w:eastAsia="Calibri" w:cs="Calibri"/>
                <w:sz w:val="18"/>
                <w:szCs w:val="18"/>
              </w:rPr>
              <w:t>.</w:t>
            </w:r>
            <w:r w:rsidRPr="004558ED">
              <w:rPr>
                <w:rFonts w:eastAsia="Calibri" w:cs="Calibri"/>
                <w:spacing w:val="9"/>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z w:val="18"/>
                <w:szCs w:val="18"/>
              </w:rPr>
              <w:t>P</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p</w:t>
            </w:r>
            <w:r w:rsidRPr="004558ED">
              <w:rPr>
                <w:rFonts w:eastAsia="Calibri" w:cs="Calibri"/>
                <w:sz w:val="18"/>
                <w:szCs w:val="18"/>
              </w:rPr>
              <w:t>o</w:t>
            </w:r>
            <w:r w:rsidRPr="004558ED">
              <w:rPr>
                <w:rFonts w:eastAsia="Calibri" w:cs="Calibri"/>
                <w:spacing w:val="1"/>
                <w:sz w:val="18"/>
                <w:szCs w:val="18"/>
              </w:rPr>
              <w:t>pula</w:t>
            </w:r>
            <w:r w:rsidRPr="004558ED">
              <w:rPr>
                <w:rFonts w:eastAsia="Calibri" w:cs="Calibri"/>
                <w:sz w:val="18"/>
                <w:szCs w:val="18"/>
              </w:rPr>
              <w:t>ted</w:t>
            </w:r>
            <w:r w:rsidRPr="004558ED">
              <w:rPr>
                <w:rFonts w:eastAsia="Calibri" w:cs="Calibri"/>
                <w:spacing w:val="15"/>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pacing w:val="-1"/>
                <w:w w:val="102"/>
                <w:sz w:val="18"/>
                <w:szCs w:val="18"/>
              </w:rPr>
              <w:t>ES</w:t>
            </w:r>
            <w:r w:rsidRPr="004558ED">
              <w:rPr>
                <w:rFonts w:eastAsia="Calibri" w:cs="Calibri"/>
                <w:w w:val="102"/>
                <w:sz w:val="18"/>
                <w:szCs w:val="18"/>
              </w:rPr>
              <w:t xml:space="preserve">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pacing w:val="1"/>
                <w:sz w:val="18"/>
                <w:szCs w:val="18"/>
              </w:rPr>
              <w:t>acc</w:t>
            </w:r>
            <w:r w:rsidRPr="004558ED">
              <w:rPr>
                <w:rFonts w:eastAsia="Calibri" w:cs="Calibri"/>
                <w:sz w:val="18"/>
                <w:szCs w:val="18"/>
              </w:rPr>
              <w:t>o</w:t>
            </w:r>
            <w:r w:rsidRPr="004558ED">
              <w:rPr>
                <w:rFonts w:eastAsia="Calibri" w:cs="Calibri"/>
                <w:spacing w:val="1"/>
                <w:sz w:val="18"/>
                <w:szCs w:val="18"/>
              </w:rPr>
              <w:t>un</w:t>
            </w:r>
            <w:r w:rsidRPr="004558ED">
              <w:rPr>
                <w:rFonts w:eastAsia="Calibri" w:cs="Calibri"/>
                <w:sz w:val="18"/>
                <w:szCs w:val="18"/>
              </w:rPr>
              <w:t>t</w:t>
            </w:r>
            <w:r w:rsidRPr="004558ED">
              <w:rPr>
                <w:rFonts w:eastAsia="Calibri" w:cs="Calibri"/>
                <w:spacing w:val="1"/>
                <w:sz w:val="18"/>
                <w:szCs w:val="18"/>
              </w:rPr>
              <w:t>abili</w:t>
            </w:r>
            <w:r w:rsidRPr="004558ED">
              <w:rPr>
                <w:rFonts w:eastAsia="Calibri" w:cs="Calibri"/>
                <w:sz w:val="18"/>
                <w:szCs w:val="18"/>
              </w:rPr>
              <w:t>ty</w:t>
            </w:r>
            <w:r w:rsidRPr="004558ED">
              <w:rPr>
                <w:rFonts w:eastAsia="Calibri" w:cs="Calibri"/>
                <w:spacing w:val="16"/>
                <w:sz w:val="18"/>
                <w:szCs w:val="18"/>
              </w:rPr>
              <w:t xml:space="preserve"> </w:t>
            </w:r>
            <w:r w:rsidRPr="004558ED">
              <w:rPr>
                <w:rFonts w:eastAsia="Calibri" w:cs="Calibri"/>
                <w:spacing w:val="1"/>
                <w:sz w:val="18"/>
                <w:szCs w:val="18"/>
              </w:rPr>
              <w:t>da</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w:t>
            </w:r>
            <w:r w:rsidRPr="004558ED">
              <w:rPr>
                <w:rFonts w:eastAsia="Calibri" w:cs="Calibri"/>
                <w:spacing w:val="6"/>
                <w:sz w:val="18"/>
                <w:szCs w:val="18"/>
              </w:rPr>
              <w:t xml:space="preserve"> </w:t>
            </w:r>
            <w:r w:rsidRPr="004558ED">
              <w:rPr>
                <w:rFonts w:eastAsia="Calibri" w:cs="Calibri"/>
                <w:sz w:val="18"/>
                <w:szCs w:val="18"/>
              </w:rPr>
              <w:t xml:space="preserve">A </w:t>
            </w:r>
            <w:r w:rsidRPr="004558ED">
              <w:rPr>
                <w:rFonts w:eastAsia="Calibri" w:cs="Calibri"/>
                <w:spacing w:val="-1"/>
                <w:sz w:val="18"/>
                <w:szCs w:val="18"/>
              </w:rPr>
              <w:t>m</w:t>
            </w:r>
            <w:r w:rsidRPr="004558ED">
              <w:rPr>
                <w:rFonts w:eastAsia="Calibri" w:cs="Calibri"/>
                <w:spacing w:val="1"/>
                <w:sz w:val="18"/>
                <w:szCs w:val="18"/>
              </w:rPr>
              <w:t>ini</w:t>
            </w:r>
            <w:r w:rsidRPr="004558ED">
              <w:rPr>
                <w:rFonts w:eastAsia="Calibri" w:cs="Calibri"/>
                <w:spacing w:val="-1"/>
                <w:sz w:val="18"/>
                <w:szCs w:val="18"/>
              </w:rPr>
              <w:t>m</w:t>
            </w:r>
            <w:r w:rsidRPr="004558ED">
              <w:rPr>
                <w:rFonts w:eastAsia="Calibri" w:cs="Calibri"/>
                <w:spacing w:val="1"/>
                <w:sz w:val="18"/>
                <w:szCs w:val="18"/>
              </w:rPr>
              <w:t>u</w:t>
            </w:r>
            <w:r w:rsidRPr="004558ED">
              <w:rPr>
                <w:rFonts w:eastAsia="Calibri" w:cs="Calibri"/>
                <w:sz w:val="18"/>
                <w:szCs w:val="18"/>
              </w:rPr>
              <w:t>m</w:t>
            </w:r>
            <w:r w:rsidRPr="004558ED">
              <w:rPr>
                <w:rFonts w:eastAsia="Calibri" w:cs="Calibri"/>
                <w:spacing w:val="9"/>
                <w:sz w:val="18"/>
                <w:szCs w:val="18"/>
              </w:rPr>
              <w:t xml:space="preserve"> </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2</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spacing w:val="1"/>
                <w:sz w:val="18"/>
                <w:szCs w:val="18"/>
              </w:rPr>
              <w:t>al</w:t>
            </w:r>
            <w:r w:rsidRPr="004558ED">
              <w:rPr>
                <w:rFonts w:eastAsia="Calibri" w:cs="Calibri"/>
                <w:sz w:val="18"/>
                <w:szCs w:val="18"/>
              </w:rPr>
              <w:t>l</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3</w:t>
            </w:r>
            <w:r w:rsidRPr="004558ED">
              <w:rPr>
                <w:rFonts w:eastAsia="Calibri" w:cs="Calibri"/>
                <w:sz w:val="18"/>
                <w:szCs w:val="18"/>
              </w:rPr>
              <w:t>0</w:t>
            </w:r>
            <w:r w:rsidRPr="004558ED">
              <w:rPr>
                <w:rFonts w:eastAsia="Calibri" w:cs="Calibri"/>
                <w:spacing w:val="1"/>
                <w:sz w:val="18"/>
                <w:szCs w:val="18"/>
              </w:rPr>
              <w:t xml:space="preserve"> </w:t>
            </w:r>
            <w:r w:rsidRPr="004558ED">
              <w:rPr>
                <w:rFonts w:eastAsia="Calibri" w:cs="Calibri"/>
                <w:spacing w:val="1"/>
                <w:w w:val="102"/>
                <w:sz w:val="18"/>
                <w:szCs w:val="18"/>
              </w:rPr>
              <w:t>f</w:t>
            </w:r>
            <w:r w:rsidRPr="004558ED">
              <w:rPr>
                <w:rFonts w:eastAsia="Calibri" w:cs="Calibri"/>
                <w:w w:val="102"/>
                <w:sz w:val="18"/>
                <w:szCs w:val="18"/>
              </w:rPr>
              <w:t>o</w:t>
            </w:r>
            <w:r w:rsidRPr="004558ED">
              <w:rPr>
                <w:rFonts w:eastAsia="Calibri" w:cs="Calibri"/>
                <w:w w:val="101"/>
                <w:sz w:val="18"/>
                <w:szCs w:val="18"/>
              </w:rPr>
              <w:t xml:space="preserve">r </w:t>
            </w:r>
            <w:r w:rsidRPr="004558ED">
              <w:rPr>
                <w:rFonts w:eastAsia="Calibri" w:cs="Calibri"/>
                <w:spacing w:val="1"/>
                <w:sz w:val="18"/>
                <w:szCs w:val="18"/>
              </w:rPr>
              <w:t>sub</w:t>
            </w:r>
            <w:r w:rsidRPr="004558ED">
              <w:rPr>
                <w:rFonts w:eastAsia="Calibri" w:cs="Calibri"/>
                <w:sz w:val="18"/>
                <w:szCs w:val="18"/>
              </w:rPr>
              <w:t>g</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up</w:t>
            </w:r>
            <w:r w:rsidRPr="004558ED">
              <w:rPr>
                <w:rFonts w:eastAsia="Calibri" w:cs="Calibri"/>
                <w:sz w:val="18"/>
                <w:szCs w:val="18"/>
              </w:rPr>
              <w:t>s</w:t>
            </w:r>
            <w:r w:rsidRPr="004558ED">
              <w:rPr>
                <w:rFonts w:eastAsia="Calibri" w:cs="Calibri"/>
                <w:spacing w:val="13"/>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quir</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sz w:val="18"/>
                <w:szCs w:val="18"/>
              </w:rPr>
              <w:t>M</w:t>
            </w:r>
            <w:r w:rsidRPr="004558ED">
              <w:rPr>
                <w:rFonts w:eastAsia="Calibri" w:cs="Calibri"/>
                <w:spacing w:val="-1"/>
                <w:sz w:val="18"/>
                <w:szCs w:val="18"/>
              </w:rPr>
              <w:t>A</w:t>
            </w:r>
            <w:r w:rsidRPr="004558ED">
              <w:rPr>
                <w:rFonts w:eastAsia="Calibri" w:cs="Calibri"/>
                <w:sz w:val="18"/>
                <w:szCs w:val="18"/>
              </w:rPr>
              <w:t>Gs</w:t>
            </w:r>
            <w:r w:rsidRPr="004558ED">
              <w:rPr>
                <w:rFonts w:eastAsia="Calibri" w:cs="Calibri"/>
                <w:spacing w:val="6"/>
                <w:sz w:val="18"/>
                <w:szCs w:val="18"/>
              </w:rPr>
              <w:t xml:space="preserve">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et</w:t>
            </w:r>
            <w:r w:rsidRPr="004558ED">
              <w:rPr>
                <w:rFonts w:eastAsia="Calibri" w:cs="Calibri"/>
                <w:w w:val="102"/>
                <w:sz w:val="18"/>
                <w:szCs w:val="18"/>
              </w:rPr>
              <w:t>.)</w:t>
            </w:r>
          </w:p>
        </w:tc>
        <w:tc>
          <w:tcPr>
            <w:tcW w:w="280" w:type="pct"/>
          </w:tcPr>
          <w:p w14:paraId="2F701ABF" w14:textId="77777777" w:rsidR="002B1A16" w:rsidRPr="004558ED" w:rsidRDefault="002B1A16" w:rsidP="00124E55">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2F701AC0" w14:textId="77777777" w:rsidR="002B1A16" w:rsidRPr="004558ED" w:rsidRDefault="002B1A16" w:rsidP="00124E55">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701AC1" w14:textId="77777777" w:rsidR="002B1A16" w:rsidRPr="004558ED" w:rsidRDefault="002B1A16" w:rsidP="00124E55">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701AC2" w14:textId="77777777" w:rsidR="002B1A16" w:rsidRPr="004558ED" w:rsidRDefault="002B1A16" w:rsidP="00124E55">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701AC3" w14:textId="77777777" w:rsidR="002B1A16" w:rsidRPr="004558ED" w:rsidRDefault="002B1A16" w:rsidP="00124E55">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701AC4" w14:textId="77777777" w:rsidR="002B1A16" w:rsidRPr="004558ED" w:rsidRDefault="002B1A16" w:rsidP="00124E55">
            <w:pPr>
              <w:spacing w:before="2"/>
              <w:ind w:left="344" w:right="302"/>
              <w:jc w:val="center"/>
              <w:rPr>
                <w:rFonts w:eastAsia="Calibri" w:cs="Calibri"/>
                <w:sz w:val="18"/>
                <w:szCs w:val="18"/>
              </w:rPr>
            </w:pPr>
            <w:r w:rsidRPr="004558ED">
              <w:rPr>
                <w:rFonts w:eastAsia="Calibri" w:cs="Calibri"/>
                <w:w w:val="102"/>
                <w:sz w:val="18"/>
                <w:szCs w:val="18"/>
              </w:rPr>
              <w:t>--</w:t>
            </w:r>
          </w:p>
        </w:tc>
        <w:tc>
          <w:tcPr>
            <w:tcW w:w="1547" w:type="pct"/>
          </w:tcPr>
          <w:p w14:paraId="2F701AC5" w14:textId="77777777" w:rsidR="002B1A16" w:rsidRPr="004558ED" w:rsidRDefault="002B1A16" w:rsidP="00124E55">
            <w:pPr>
              <w:spacing w:line="218" w:lineRule="exact"/>
              <w:ind w:left="23" w:right="-20"/>
              <w:rPr>
                <w:rFonts w:eastAsia="Calibri" w:cs="Calibri"/>
                <w:sz w:val="18"/>
                <w:szCs w:val="18"/>
              </w:rPr>
            </w:pP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ppl</w:t>
            </w:r>
            <w:r w:rsidRPr="004558ED">
              <w:rPr>
                <w:rFonts w:eastAsia="Calibri" w:cs="Calibri"/>
                <w:sz w:val="18"/>
                <w:szCs w:val="18"/>
              </w:rPr>
              <w:t>i</w:t>
            </w:r>
            <w:r w:rsidRPr="004558ED">
              <w:rPr>
                <w:rFonts w:eastAsia="Calibri" w:cs="Calibri"/>
                <w:spacing w:val="1"/>
                <w:sz w:val="18"/>
                <w:szCs w:val="18"/>
              </w:rPr>
              <w:t>c</w:t>
            </w:r>
            <w:r w:rsidRPr="004558ED">
              <w:rPr>
                <w:rFonts w:eastAsia="Calibri" w:cs="Calibri"/>
                <w:sz w:val="18"/>
                <w:szCs w:val="18"/>
              </w:rPr>
              <w:t>a</w:t>
            </w:r>
            <w:r w:rsidRPr="004558ED">
              <w:rPr>
                <w:rFonts w:eastAsia="Calibri" w:cs="Calibri"/>
                <w:spacing w:val="-1"/>
                <w:sz w:val="18"/>
                <w:szCs w:val="18"/>
              </w:rPr>
              <w:t>bl</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f</w:t>
            </w:r>
            <w:r w:rsidRPr="004558ED">
              <w:rPr>
                <w:rFonts w:eastAsia="Calibri" w:cs="Calibri"/>
                <w:spacing w:val="1"/>
                <w:sz w:val="18"/>
                <w:szCs w:val="18"/>
              </w:rPr>
              <w:t>o</w:t>
            </w:r>
            <w:r w:rsidRPr="004558ED">
              <w:rPr>
                <w:rFonts w:eastAsia="Calibri" w:cs="Calibri"/>
                <w:sz w:val="18"/>
                <w:szCs w:val="18"/>
              </w:rPr>
              <w:t>r</w:t>
            </w:r>
            <w:r w:rsidRPr="004558ED">
              <w:rPr>
                <w:rFonts w:eastAsia="Calibri" w:cs="Calibri"/>
                <w:spacing w:val="-1"/>
                <w:sz w:val="18"/>
                <w:szCs w:val="18"/>
              </w:rPr>
              <w:t xml:space="preserve"> </w:t>
            </w:r>
            <w:r w:rsidRPr="004558ED">
              <w:rPr>
                <w:rFonts w:eastAsia="Calibri" w:cs="Calibri"/>
                <w:sz w:val="18"/>
                <w:szCs w:val="18"/>
              </w:rPr>
              <w:t>K-8</w:t>
            </w:r>
            <w:r w:rsidRPr="004558ED">
              <w:rPr>
                <w:rFonts w:eastAsia="Calibri" w:cs="Calibri"/>
                <w:spacing w:val="-2"/>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r w:rsidRPr="004558ED">
              <w:rPr>
                <w:rFonts w:eastAsia="Calibri" w:cs="Calibri"/>
                <w:spacing w:val="-1"/>
                <w:sz w:val="18"/>
                <w:szCs w:val="18"/>
              </w:rPr>
              <w:t>s</w:t>
            </w:r>
            <w:r w:rsidRPr="004558ED">
              <w:rPr>
                <w:rFonts w:eastAsia="Calibri" w:cs="Calibri"/>
                <w:sz w:val="18"/>
                <w:szCs w:val="18"/>
              </w:rPr>
              <w:t>.</w:t>
            </w:r>
          </w:p>
        </w:tc>
      </w:tr>
      <w:tr w:rsidR="002B1A16" w:rsidRPr="004558ED" w14:paraId="2F701AD0" w14:textId="77777777" w:rsidTr="00124E55">
        <w:trPr>
          <w:trHeight w:hRule="exact" w:val="456"/>
        </w:trPr>
        <w:tc>
          <w:tcPr>
            <w:tcW w:w="1773" w:type="pct"/>
          </w:tcPr>
          <w:p w14:paraId="2F701AC7" w14:textId="77777777" w:rsidR="002B1A16" w:rsidRPr="004558ED" w:rsidRDefault="002B1A16" w:rsidP="00124E55">
            <w:pPr>
              <w:ind w:left="21" w:right="-20"/>
              <w:rPr>
                <w:rFonts w:eastAsia="Calibri" w:cs="Calibri"/>
                <w:sz w:val="18"/>
                <w:szCs w:val="18"/>
              </w:rPr>
            </w:pPr>
            <w:r w:rsidRPr="004558ED">
              <w:rPr>
                <w:rFonts w:eastAsia="Calibri" w:cs="Calibri"/>
                <w:b/>
                <w:bCs/>
                <w:sz w:val="18"/>
                <w:szCs w:val="18"/>
              </w:rPr>
              <w:t>Dr</w:t>
            </w:r>
            <w:r w:rsidRPr="004558ED">
              <w:rPr>
                <w:rFonts w:eastAsia="Calibri" w:cs="Calibri"/>
                <w:b/>
                <w:bCs/>
                <w:spacing w:val="1"/>
                <w:sz w:val="18"/>
                <w:szCs w:val="18"/>
              </w:rPr>
              <w:t>o</w:t>
            </w:r>
            <w:r w:rsidRPr="004558ED">
              <w:rPr>
                <w:rFonts w:eastAsia="Calibri" w:cs="Calibri"/>
                <w:b/>
                <w:bCs/>
                <w:spacing w:val="-1"/>
                <w:sz w:val="18"/>
                <w:szCs w:val="18"/>
              </w:rPr>
              <w:t>p</w:t>
            </w:r>
            <w:r w:rsidRPr="004558ED">
              <w:rPr>
                <w:rFonts w:eastAsia="Calibri" w:cs="Calibri"/>
                <w:b/>
                <w:bCs/>
                <w:spacing w:val="1"/>
                <w:sz w:val="18"/>
                <w:szCs w:val="18"/>
              </w:rPr>
              <w:t>o</w:t>
            </w:r>
            <w:r w:rsidRPr="004558ED">
              <w:rPr>
                <w:rFonts w:eastAsia="Calibri" w:cs="Calibri"/>
                <w:b/>
                <w:bCs/>
                <w:spacing w:val="-1"/>
                <w:sz w:val="18"/>
                <w:szCs w:val="18"/>
              </w:rPr>
              <w:t>u</w:t>
            </w:r>
            <w:r w:rsidRPr="004558ED">
              <w:rPr>
                <w:rFonts w:eastAsia="Calibri" w:cs="Calibri"/>
                <w:b/>
                <w:bCs/>
                <w:sz w:val="18"/>
                <w:szCs w:val="18"/>
              </w:rPr>
              <w:t>t</w:t>
            </w:r>
            <w:r w:rsidRPr="004558ED">
              <w:rPr>
                <w:rFonts w:eastAsia="Calibri" w:cs="Calibri"/>
                <w:b/>
                <w:bCs/>
                <w:spacing w:val="8"/>
                <w:sz w:val="18"/>
                <w:szCs w:val="18"/>
              </w:rPr>
              <w:t xml:space="preserve"> </w:t>
            </w:r>
            <w:r w:rsidRPr="004558ED">
              <w:rPr>
                <w:rFonts w:eastAsia="Calibri" w:cs="Calibri"/>
                <w:b/>
                <w:bCs/>
                <w:sz w:val="18"/>
                <w:szCs w:val="18"/>
              </w:rPr>
              <w:t>re</w:t>
            </w:r>
            <w:r w:rsidRPr="004558ED">
              <w:rPr>
                <w:rFonts w:eastAsia="Calibri" w:cs="Calibri"/>
                <w:b/>
                <w:bCs/>
                <w:spacing w:val="-1"/>
                <w:sz w:val="18"/>
                <w:szCs w:val="18"/>
              </w:rPr>
              <w:t>c</w:t>
            </w:r>
            <w:r w:rsidRPr="004558ED">
              <w:rPr>
                <w:rFonts w:eastAsia="Calibri" w:cs="Calibri"/>
                <w:b/>
                <w:bCs/>
                <w:spacing w:val="1"/>
                <w:sz w:val="18"/>
                <w:szCs w:val="18"/>
              </w:rPr>
              <w:t>o</w:t>
            </w:r>
            <w:r w:rsidRPr="004558ED">
              <w:rPr>
                <w:rFonts w:eastAsia="Calibri" w:cs="Calibri"/>
                <w:b/>
                <w:bCs/>
                <w:sz w:val="18"/>
                <w:szCs w:val="18"/>
              </w:rPr>
              <w:t>very</w:t>
            </w:r>
            <w:r w:rsidRPr="004558ED">
              <w:rPr>
                <w:rFonts w:eastAsia="Calibri" w:cs="Calibri"/>
                <w:b/>
                <w:bCs/>
                <w:spacing w:val="9"/>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w w:val="101"/>
                <w:sz w:val="18"/>
                <w:szCs w:val="18"/>
              </w:rPr>
              <w:t>(I</w:t>
            </w:r>
            <w:r w:rsidRPr="004558ED">
              <w:rPr>
                <w:rFonts w:eastAsia="Calibri" w:cs="Calibri"/>
                <w:b/>
                <w:bCs/>
                <w:spacing w:val="-1"/>
                <w:w w:val="101"/>
                <w:sz w:val="18"/>
                <w:szCs w:val="18"/>
              </w:rPr>
              <w:t>n</w:t>
            </w:r>
            <w:r w:rsidRPr="004558ED">
              <w:rPr>
                <w:rFonts w:eastAsia="Calibri" w:cs="Calibri"/>
                <w:b/>
                <w:bCs/>
                <w:spacing w:val="-1"/>
                <w:w w:val="102"/>
                <w:sz w:val="18"/>
                <w:szCs w:val="18"/>
              </w:rPr>
              <w:t>c</w:t>
            </w:r>
            <w:r w:rsidRPr="004558ED">
              <w:rPr>
                <w:rFonts w:eastAsia="Calibri" w:cs="Calibri"/>
                <w:b/>
                <w:bCs/>
                <w:w w:val="102"/>
                <w:sz w:val="18"/>
                <w:szCs w:val="18"/>
              </w:rPr>
              <w:t>re</w:t>
            </w:r>
            <w:r w:rsidRPr="004558ED">
              <w:rPr>
                <w:rFonts w:eastAsia="Calibri" w:cs="Calibri"/>
                <w:b/>
                <w:bCs/>
                <w:spacing w:val="1"/>
                <w:w w:val="102"/>
                <w:sz w:val="18"/>
                <w:szCs w:val="18"/>
              </w:rPr>
              <w:t>a</w:t>
            </w:r>
            <w:r w:rsidRPr="004558ED">
              <w:rPr>
                <w:rFonts w:eastAsia="Calibri" w:cs="Calibri"/>
                <w:b/>
                <w:bCs/>
                <w:w w:val="101"/>
                <w:sz w:val="18"/>
                <w:szCs w:val="18"/>
              </w:rPr>
              <w:t>se)</w:t>
            </w:r>
          </w:p>
          <w:p w14:paraId="2F701AC8" w14:textId="77777777" w:rsidR="002B1A16" w:rsidRPr="004558ED" w:rsidRDefault="002B1A16" w:rsidP="00124E55">
            <w:pPr>
              <w:spacing w:before="18"/>
              <w:ind w:left="21" w:right="-20"/>
              <w:rPr>
                <w:rFonts w:eastAsia="Calibri" w:cs="Calibri"/>
                <w:sz w:val="18"/>
                <w:szCs w:val="18"/>
              </w:rPr>
            </w:pP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7"/>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IM</w:t>
            </w:r>
            <w:r w:rsidRPr="004558ED">
              <w:rPr>
                <w:rFonts w:eastAsia="Calibri" w:cs="Calibri"/>
                <w:spacing w:val="-1"/>
                <w:w w:val="102"/>
                <w:sz w:val="18"/>
                <w:szCs w:val="18"/>
              </w:rPr>
              <w:t>S</w:t>
            </w:r>
            <w:r w:rsidRPr="004558ED">
              <w:rPr>
                <w:rFonts w:eastAsia="Calibri" w:cs="Calibri"/>
                <w:w w:val="102"/>
                <w:sz w:val="18"/>
                <w:szCs w:val="18"/>
              </w:rPr>
              <w:t>)</w:t>
            </w:r>
          </w:p>
        </w:tc>
        <w:tc>
          <w:tcPr>
            <w:tcW w:w="280" w:type="pct"/>
          </w:tcPr>
          <w:p w14:paraId="2F701AC9" w14:textId="77777777" w:rsidR="002B1A16" w:rsidRPr="004558ED" w:rsidRDefault="002B1A16" w:rsidP="00124E55">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2F701ACA" w14:textId="77777777" w:rsidR="002B1A16" w:rsidRPr="004558ED" w:rsidRDefault="002B1A16" w:rsidP="00124E55">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701ACB" w14:textId="77777777" w:rsidR="002B1A16" w:rsidRPr="004558ED" w:rsidRDefault="002B1A16" w:rsidP="00124E55">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701ACC" w14:textId="77777777" w:rsidR="002B1A16" w:rsidRPr="004558ED" w:rsidRDefault="002B1A16" w:rsidP="00124E55">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701ACD" w14:textId="77777777" w:rsidR="002B1A16" w:rsidRPr="004558ED" w:rsidRDefault="002B1A16" w:rsidP="00124E55">
            <w:pPr>
              <w:ind w:left="339" w:right="314"/>
              <w:jc w:val="center"/>
              <w:rPr>
                <w:rFonts w:eastAsia="Calibri" w:cs="Calibri"/>
                <w:sz w:val="18"/>
                <w:szCs w:val="18"/>
              </w:rPr>
            </w:pPr>
            <w:r w:rsidRPr="004558ED">
              <w:rPr>
                <w:rFonts w:eastAsia="Calibri" w:cs="Calibri"/>
                <w:w w:val="102"/>
                <w:sz w:val="18"/>
                <w:szCs w:val="18"/>
              </w:rPr>
              <w:t>--</w:t>
            </w:r>
          </w:p>
        </w:tc>
        <w:tc>
          <w:tcPr>
            <w:tcW w:w="280" w:type="pct"/>
          </w:tcPr>
          <w:p w14:paraId="2F701ACE" w14:textId="77777777" w:rsidR="002B1A16" w:rsidRPr="004558ED" w:rsidRDefault="002B1A16" w:rsidP="00124E55">
            <w:pPr>
              <w:ind w:left="339" w:right="306"/>
              <w:jc w:val="center"/>
              <w:rPr>
                <w:rFonts w:eastAsia="Calibri" w:cs="Calibri"/>
                <w:sz w:val="18"/>
                <w:szCs w:val="18"/>
              </w:rPr>
            </w:pPr>
            <w:r w:rsidRPr="004558ED">
              <w:rPr>
                <w:rFonts w:eastAsia="Calibri" w:cs="Calibri"/>
                <w:w w:val="102"/>
                <w:sz w:val="18"/>
                <w:szCs w:val="18"/>
              </w:rPr>
              <w:t>--</w:t>
            </w:r>
          </w:p>
        </w:tc>
        <w:tc>
          <w:tcPr>
            <w:tcW w:w="1547" w:type="pct"/>
          </w:tcPr>
          <w:p w14:paraId="2F701ACF" w14:textId="77777777" w:rsidR="002B1A16" w:rsidRPr="004558ED" w:rsidRDefault="002B1A16" w:rsidP="00124E55">
            <w:pPr>
              <w:spacing w:line="218" w:lineRule="exact"/>
              <w:ind w:left="23" w:right="-20"/>
              <w:rPr>
                <w:rFonts w:eastAsia="Calibri" w:cs="Calibri"/>
                <w:sz w:val="18"/>
                <w:szCs w:val="18"/>
              </w:rPr>
            </w:pP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ppl</w:t>
            </w:r>
            <w:r w:rsidRPr="004558ED">
              <w:rPr>
                <w:rFonts w:eastAsia="Calibri" w:cs="Calibri"/>
                <w:sz w:val="18"/>
                <w:szCs w:val="18"/>
              </w:rPr>
              <w:t>i</w:t>
            </w:r>
            <w:r w:rsidRPr="004558ED">
              <w:rPr>
                <w:rFonts w:eastAsia="Calibri" w:cs="Calibri"/>
                <w:spacing w:val="1"/>
                <w:sz w:val="18"/>
                <w:szCs w:val="18"/>
              </w:rPr>
              <w:t>c</w:t>
            </w:r>
            <w:r w:rsidRPr="004558ED">
              <w:rPr>
                <w:rFonts w:eastAsia="Calibri" w:cs="Calibri"/>
                <w:sz w:val="18"/>
                <w:szCs w:val="18"/>
              </w:rPr>
              <w:t>a</w:t>
            </w:r>
            <w:r w:rsidRPr="004558ED">
              <w:rPr>
                <w:rFonts w:eastAsia="Calibri" w:cs="Calibri"/>
                <w:spacing w:val="-1"/>
                <w:sz w:val="18"/>
                <w:szCs w:val="18"/>
              </w:rPr>
              <w:t>bl</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f</w:t>
            </w:r>
            <w:r w:rsidRPr="004558ED">
              <w:rPr>
                <w:rFonts w:eastAsia="Calibri" w:cs="Calibri"/>
                <w:spacing w:val="1"/>
                <w:sz w:val="18"/>
                <w:szCs w:val="18"/>
              </w:rPr>
              <w:t>o</w:t>
            </w:r>
            <w:r w:rsidRPr="004558ED">
              <w:rPr>
                <w:rFonts w:eastAsia="Calibri" w:cs="Calibri"/>
                <w:sz w:val="18"/>
                <w:szCs w:val="18"/>
              </w:rPr>
              <w:t>r</w:t>
            </w:r>
            <w:r w:rsidRPr="004558ED">
              <w:rPr>
                <w:rFonts w:eastAsia="Calibri" w:cs="Calibri"/>
                <w:spacing w:val="-1"/>
                <w:sz w:val="18"/>
                <w:szCs w:val="18"/>
              </w:rPr>
              <w:t xml:space="preserve"> </w:t>
            </w:r>
            <w:r w:rsidRPr="004558ED">
              <w:rPr>
                <w:rFonts w:eastAsia="Calibri" w:cs="Calibri"/>
                <w:sz w:val="18"/>
                <w:szCs w:val="18"/>
              </w:rPr>
              <w:t>K-8</w:t>
            </w:r>
            <w:r w:rsidRPr="004558ED">
              <w:rPr>
                <w:rFonts w:eastAsia="Calibri" w:cs="Calibri"/>
                <w:spacing w:val="-2"/>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r w:rsidRPr="004558ED">
              <w:rPr>
                <w:rFonts w:eastAsia="Calibri" w:cs="Calibri"/>
                <w:spacing w:val="-1"/>
                <w:sz w:val="18"/>
                <w:szCs w:val="18"/>
              </w:rPr>
              <w:t>s</w:t>
            </w:r>
            <w:r w:rsidRPr="004558ED">
              <w:rPr>
                <w:rFonts w:eastAsia="Calibri" w:cs="Calibri"/>
                <w:sz w:val="18"/>
                <w:szCs w:val="18"/>
              </w:rPr>
              <w:t>.</w:t>
            </w:r>
          </w:p>
        </w:tc>
      </w:tr>
      <w:tr w:rsidR="002B1A16" w:rsidRPr="004558ED" w14:paraId="2F701AD2" w14:textId="77777777" w:rsidTr="00124E55">
        <w:trPr>
          <w:trHeight w:hRule="exact" w:val="238"/>
        </w:trPr>
        <w:tc>
          <w:tcPr>
            <w:tcW w:w="5000" w:type="pct"/>
            <w:gridSpan w:val="8"/>
            <w:shd w:val="clear" w:color="auto" w:fill="B8CCE4"/>
          </w:tcPr>
          <w:p w14:paraId="2F701AD1" w14:textId="77777777" w:rsidR="002B1A16" w:rsidRPr="004558ED" w:rsidRDefault="002B1A16" w:rsidP="00124E55">
            <w:pPr>
              <w:spacing w:before="2"/>
              <w:ind w:left="21" w:right="-20"/>
              <w:rPr>
                <w:rFonts w:eastAsia="Calibri" w:cs="Calibri"/>
                <w:sz w:val="18"/>
                <w:szCs w:val="18"/>
              </w:rPr>
            </w:pPr>
            <w:r w:rsidRPr="004558ED">
              <w:rPr>
                <w:rFonts w:eastAsia="Calibri" w:cs="Calibri"/>
                <w:b/>
                <w:bCs/>
                <w:spacing w:val="-1"/>
                <w:sz w:val="18"/>
                <w:szCs w:val="18"/>
              </w:rPr>
              <w:t>MG</w:t>
            </w:r>
            <w:r w:rsidRPr="004558ED">
              <w:rPr>
                <w:rFonts w:eastAsia="Calibri" w:cs="Calibri"/>
                <w:b/>
                <w:bCs/>
                <w:sz w:val="18"/>
                <w:szCs w:val="18"/>
              </w:rPr>
              <w:t>L</w:t>
            </w:r>
            <w:r w:rsidRPr="004558ED">
              <w:rPr>
                <w:rFonts w:eastAsia="Calibri" w:cs="Calibri"/>
                <w:b/>
                <w:bCs/>
                <w:spacing w:val="6"/>
                <w:sz w:val="18"/>
                <w:szCs w:val="18"/>
              </w:rPr>
              <w:t xml:space="preserve"> </w:t>
            </w:r>
            <w:r w:rsidRPr="004558ED">
              <w:rPr>
                <w:rFonts w:eastAsia="Calibri" w:cs="Calibri"/>
                <w:b/>
                <w:bCs/>
                <w:sz w:val="18"/>
                <w:szCs w:val="18"/>
              </w:rPr>
              <w:t>C</w:t>
            </w:r>
            <w:r w:rsidRPr="004558ED">
              <w:rPr>
                <w:rFonts w:eastAsia="Calibri" w:cs="Calibri"/>
                <w:b/>
                <w:bCs/>
                <w:spacing w:val="-1"/>
                <w:sz w:val="18"/>
                <w:szCs w:val="18"/>
              </w:rPr>
              <w:t>h</w:t>
            </w:r>
            <w:r w:rsidRPr="004558ED">
              <w:rPr>
                <w:rFonts w:eastAsia="Calibri" w:cs="Calibri"/>
                <w:b/>
                <w:bCs/>
                <w:spacing w:val="1"/>
                <w:sz w:val="18"/>
                <w:szCs w:val="18"/>
              </w:rPr>
              <w:t>a</w:t>
            </w:r>
            <w:r w:rsidRPr="004558ED">
              <w:rPr>
                <w:rFonts w:eastAsia="Calibri" w:cs="Calibri"/>
                <w:b/>
                <w:bCs/>
                <w:spacing w:val="-1"/>
                <w:sz w:val="18"/>
                <w:szCs w:val="18"/>
              </w:rPr>
              <w:t>p</w:t>
            </w:r>
            <w:r w:rsidRPr="004558ED">
              <w:rPr>
                <w:rFonts w:eastAsia="Calibri" w:cs="Calibri"/>
                <w:b/>
                <w:bCs/>
                <w:spacing w:val="1"/>
                <w:sz w:val="18"/>
                <w:szCs w:val="18"/>
              </w:rPr>
              <w:t>t</w:t>
            </w:r>
            <w:r w:rsidRPr="004558ED">
              <w:rPr>
                <w:rFonts w:eastAsia="Calibri" w:cs="Calibri"/>
                <w:b/>
                <w:bCs/>
                <w:spacing w:val="-1"/>
                <w:sz w:val="18"/>
                <w:szCs w:val="18"/>
              </w:rPr>
              <w:t>e</w:t>
            </w:r>
            <w:r w:rsidRPr="004558ED">
              <w:rPr>
                <w:rFonts w:eastAsia="Calibri" w:cs="Calibri"/>
                <w:b/>
                <w:bCs/>
                <w:sz w:val="18"/>
                <w:szCs w:val="18"/>
              </w:rPr>
              <w:t>r</w:t>
            </w:r>
            <w:r w:rsidRPr="004558ED">
              <w:rPr>
                <w:rFonts w:eastAsia="Calibri" w:cs="Calibri"/>
                <w:b/>
                <w:bCs/>
                <w:spacing w:val="8"/>
                <w:sz w:val="18"/>
                <w:szCs w:val="18"/>
              </w:rPr>
              <w:t xml:space="preserve"> </w:t>
            </w:r>
            <w:r w:rsidRPr="004558ED">
              <w:rPr>
                <w:rFonts w:eastAsia="Calibri" w:cs="Calibri"/>
                <w:b/>
                <w:bCs/>
                <w:spacing w:val="-1"/>
                <w:sz w:val="18"/>
                <w:szCs w:val="18"/>
              </w:rPr>
              <w:t>69</w:t>
            </w:r>
            <w:r w:rsidRPr="004558ED">
              <w:rPr>
                <w:rFonts w:eastAsia="Calibri" w:cs="Calibri"/>
                <w:b/>
                <w:bCs/>
                <w:sz w:val="18"/>
                <w:szCs w:val="18"/>
              </w:rPr>
              <w:t xml:space="preserve">, </w:t>
            </w:r>
            <w:r w:rsidRPr="004558ED">
              <w:rPr>
                <w:rFonts w:eastAsia="Calibri" w:cs="Calibri"/>
                <w:b/>
                <w:bCs/>
                <w:spacing w:val="3"/>
                <w:sz w:val="18"/>
                <w:szCs w:val="18"/>
              </w:rPr>
              <w:t xml:space="preserve"> </w:t>
            </w:r>
            <w:r w:rsidRPr="004558ED">
              <w:rPr>
                <w:rFonts w:eastAsia="Calibri" w:cs="Calibri"/>
                <w:b/>
                <w:bCs/>
                <w:sz w:val="18"/>
                <w:szCs w:val="18"/>
              </w:rPr>
              <w:t>S</w:t>
            </w:r>
            <w:r w:rsidRPr="004558ED">
              <w:rPr>
                <w:rFonts w:eastAsia="Calibri" w:cs="Calibri"/>
                <w:b/>
                <w:bCs/>
                <w:spacing w:val="-1"/>
                <w:sz w:val="18"/>
                <w:szCs w:val="18"/>
              </w:rPr>
              <w:t>ec</w:t>
            </w:r>
            <w:r w:rsidRPr="004558ED">
              <w:rPr>
                <w:rFonts w:eastAsia="Calibri" w:cs="Calibri"/>
                <w:b/>
                <w:bCs/>
                <w:spacing w:val="1"/>
                <w:sz w:val="18"/>
                <w:szCs w:val="18"/>
              </w:rPr>
              <w:t>tio</w:t>
            </w:r>
            <w:r w:rsidRPr="004558ED">
              <w:rPr>
                <w:rFonts w:eastAsia="Calibri" w:cs="Calibri"/>
                <w:b/>
                <w:bCs/>
                <w:sz w:val="18"/>
                <w:szCs w:val="18"/>
              </w:rPr>
              <w:t>n</w:t>
            </w:r>
            <w:r w:rsidRPr="004558ED">
              <w:rPr>
                <w:rFonts w:eastAsia="Calibri" w:cs="Calibri"/>
                <w:b/>
                <w:bCs/>
                <w:spacing w:val="5"/>
                <w:sz w:val="18"/>
                <w:szCs w:val="18"/>
              </w:rPr>
              <w:t xml:space="preserve"> </w:t>
            </w:r>
            <w:r w:rsidRPr="004558ED">
              <w:rPr>
                <w:rFonts w:eastAsia="Calibri" w:cs="Calibri"/>
                <w:b/>
                <w:bCs/>
                <w:spacing w:val="-1"/>
                <w:sz w:val="18"/>
                <w:szCs w:val="18"/>
              </w:rPr>
              <w:t>1</w:t>
            </w:r>
            <w:r w:rsidRPr="004558ED">
              <w:rPr>
                <w:rFonts w:eastAsia="Calibri" w:cs="Calibri"/>
                <w:b/>
                <w:bCs/>
                <w:spacing w:val="1"/>
                <w:sz w:val="18"/>
                <w:szCs w:val="18"/>
              </w:rPr>
              <w:t>J</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c ):</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3b</w:t>
            </w:r>
            <w:r w:rsidRPr="004558ED">
              <w:rPr>
                <w:rFonts w:eastAsia="Calibri" w:cs="Calibri"/>
                <w:b/>
                <w:bCs/>
                <w:sz w:val="18"/>
                <w:szCs w:val="18"/>
              </w:rPr>
              <w:t>)</w:t>
            </w:r>
            <w:r w:rsidRPr="004558ED">
              <w:rPr>
                <w:rFonts w:eastAsia="Calibri" w:cs="Calibri"/>
                <w:b/>
                <w:bCs/>
                <w:spacing w:val="2"/>
                <w:sz w:val="18"/>
                <w:szCs w:val="18"/>
              </w:rPr>
              <w:t xml:space="preserve"> </w:t>
            </w:r>
            <w:r w:rsidRPr="004558ED">
              <w:rPr>
                <w:rFonts w:eastAsia="Calibri" w:cs="Calibri"/>
                <w:b/>
                <w:bCs/>
                <w:spacing w:val="-1"/>
                <w:sz w:val="18"/>
                <w:szCs w:val="18"/>
              </w:rPr>
              <w:t>g</w:t>
            </w:r>
            <w:r w:rsidRPr="004558ED">
              <w:rPr>
                <w:rFonts w:eastAsia="Calibri" w:cs="Calibri"/>
                <w:b/>
                <w:bCs/>
                <w:sz w:val="18"/>
                <w:szCs w:val="18"/>
              </w:rPr>
              <w:t>r</w:t>
            </w:r>
            <w:r w:rsidRPr="004558ED">
              <w:rPr>
                <w:rFonts w:eastAsia="Calibri" w:cs="Calibri"/>
                <w:b/>
                <w:bCs/>
                <w:spacing w:val="1"/>
                <w:sz w:val="18"/>
                <w:szCs w:val="18"/>
              </w:rPr>
              <w:t>a</w:t>
            </w:r>
            <w:r w:rsidRPr="004558ED">
              <w:rPr>
                <w:rFonts w:eastAsia="Calibri" w:cs="Calibri"/>
                <w:b/>
                <w:bCs/>
                <w:spacing w:val="-1"/>
                <w:sz w:val="18"/>
                <w:szCs w:val="18"/>
              </w:rPr>
              <w:t>du</w:t>
            </w:r>
            <w:r w:rsidRPr="004558ED">
              <w:rPr>
                <w:rFonts w:eastAsia="Calibri" w:cs="Calibri"/>
                <w:b/>
                <w:bCs/>
                <w:spacing w:val="1"/>
                <w:sz w:val="18"/>
                <w:szCs w:val="18"/>
              </w:rPr>
              <w:t>atio</w:t>
            </w:r>
            <w:r w:rsidRPr="004558ED">
              <w:rPr>
                <w:rFonts w:eastAsia="Calibri" w:cs="Calibri"/>
                <w:b/>
                <w:bCs/>
                <w:sz w:val="18"/>
                <w:szCs w:val="18"/>
              </w:rPr>
              <w:t>n</w:t>
            </w:r>
            <w:r w:rsidRPr="004558ED">
              <w:rPr>
                <w:rFonts w:eastAsia="Calibri" w:cs="Calibri"/>
                <w:b/>
                <w:bCs/>
                <w:spacing w:val="8"/>
                <w:sz w:val="18"/>
                <w:szCs w:val="18"/>
              </w:rPr>
              <w:t xml:space="preserve"> </w:t>
            </w:r>
            <w:r w:rsidRPr="004558ED">
              <w:rPr>
                <w:rFonts w:eastAsia="Calibri" w:cs="Calibri"/>
                <w:b/>
                <w:bCs/>
                <w:w w:val="102"/>
                <w:sz w:val="18"/>
                <w:szCs w:val="18"/>
              </w:rPr>
              <w:t>r</w:t>
            </w:r>
            <w:r w:rsidRPr="004558ED">
              <w:rPr>
                <w:rFonts w:eastAsia="Calibri" w:cs="Calibri"/>
                <w:b/>
                <w:bCs/>
                <w:spacing w:val="1"/>
                <w:w w:val="101"/>
                <w:sz w:val="18"/>
                <w:szCs w:val="18"/>
              </w:rPr>
              <w:t>at</w:t>
            </w:r>
            <w:r w:rsidRPr="004558ED">
              <w:rPr>
                <w:rFonts w:eastAsia="Calibri" w:cs="Calibri"/>
                <w:b/>
                <w:bCs/>
                <w:spacing w:val="-1"/>
                <w:w w:val="102"/>
                <w:sz w:val="18"/>
                <w:szCs w:val="18"/>
              </w:rPr>
              <w:t>e</w:t>
            </w:r>
            <w:r w:rsidRPr="004558ED">
              <w:rPr>
                <w:rFonts w:eastAsia="Calibri" w:cs="Calibri"/>
                <w:b/>
                <w:bCs/>
                <w:w w:val="101"/>
                <w:sz w:val="18"/>
                <w:szCs w:val="18"/>
              </w:rPr>
              <w:t>s</w:t>
            </w:r>
          </w:p>
        </w:tc>
      </w:tr>
      <w:tr w:rsidR="002B1A16" w:rsidRPr="004558ED" w14:paraId="2F701ADC" w14:textId="77777777" w:rsidTr="00124E55">
        <w:trPr>
          <w:trHeight w:hRule="exact" w:val="1711"/>
        </w:trPr>
        <w:tc>
          <w:tcPr>
            <w:tcW w:w="1773" w:type="pct"/>
          </w:tcPr>
          <w:p w14:paraId="2F701AD3" w14:textId="77777777" w:rsidR="002B1A16" w:rsidRPr="004558ED" w:rsidRDefault="002B1A16" w:rsidP="00124E55">
            <w:pPr>
              <w:ind w:left="21" w:right="-20"/>
              <w:rPr>
                <w:rFonts w:eastAsia="Calibri" w:cs="Calibri"/>
                <w:sz w:val="18"/>
                <w:szCs w:val="18"/>
              </w:rPr>
            </w:pPr>
            <w:r w:rsidRPr="004558ED">
              <w:rPr>
                <w:rFonts w:eastAsia="Calibri" w:cs="Calibri"/>
                <w:b/>
                <w:bCs/>
                <w:spacing w:val="-1"/>
                <w:sz w:val="18"/>
                <w:szCs w:val="18"/>
              </w:rPr>
              <w:t>4</w:t>
            </w:r>
            <w:r w:rsidRPr="004558ED">
              <w:rPr>
                <w:rFonts w:eastAsia="Calibri" w:cs="Calibri"/>
                <w:b/>
                <w:bCs/>
                <w:sz w:val="18"/>
                <w:szCs w:val="18"/>
              </w:rPr>
              <w:t>-</w:t>
            </w:r>
            <w:r w:rsidRPr="004558ED">
              <w:rPr>
                <w:rFonts w:eastAsia="Calibri" w:cs="Calibri"/>
                <w:b/>
                <w:bCs/>
                <w:spacing w:val="-1"/>
                <w:sz w:val="18"/>
                <w:szCs w:val="18"/>
              </w:rPr>
              <w:t>Ye</w:t>
            </w:r>
            <w:r w:rsidRPr="004558ED">
              <w:rPr>
                <w:rFonts w:eastAsia="Calibri" w:cs="Calibri"/>
                <w:b/>
                <w:bCs/>
                <w:spacing w:val="1"/>
                <w:sz w:val="18"/>
                <w:szCs w:val="18"/>
              </w:rPr>
              <w:t>a</w:t>
            </w:r>
            <w:r w:rsidRPr="004558ED">
              <w:rPr>
                <w:rFonts w:eastAsia="Calibri" w:cs="Calibri"/>
                <w:b/>
                <w:bCs/>
                <w:sz w:val="18"/>
                <w:szCs w:val="18"/>
              </w:rPr>
              <w:t>r</w:t>
            </w:r>
            <w:r w:rsidRPr="004558ED">
              <w:rPr>
                <w:rFonts w:eastAsia="Calibri" w:cs="Calibri"/>
                <w:b/>
                <w:bCs/>
                <w:spacing w:val="6"/>
                <w:sz w:val="18"/>
                <w:szCs w:val="18"/>
              </w:rPr>
              <w:t xml:space="preserve"> </w:t>
            </w:r>
            <w:r w:rsidRPr="004558ED">
              <w:rPr>
                <w:rFonts w:eastAsia="Calibri" w:cs="Calibri"/>
                <w:b/>
                <w:bCs/>
                <w:spacing w:val="-1"/>
                <w:sz w:val="18"/>
                <w:szCs w:val="18"/>
              </w:rPr>
              <w:t>c</w:t>
            </w:r>
            <w:r w:rsidRPr="004558ED">
              <w:rPr>
                <w:rFonts w:eastAsia="Calibri" w:cs="Calibri"/>
                <w:b/>
                <w:bCs/>
                <w:spacing w:val="1"/>
                <w:sz w:val="18"/>
                <w:szCs w:val="18"/>
              </w:rPr>
              <w:t>o</w:t>
            </w:r>
            <w:r w:rsidRPr="004558ED">
              <w:rPr>
                <w:rFonts w:eastAsia="Calibri" w:cs="Calibri"/>
                <w:b/>
                <w:bCs/>
                <w:spacing w:val="-1"/>
                <w:sz w:val="18"/>
                <w:szCs w:val="18"/>
              </w:rPr>
              <w:t>h</w:t>
            </w:r>
            <w:r w:rsidRPr="004558ED">
              <w:rPr>
                <w:rFonts w:eastAsia="Calibri" w:cs="Calibri"/>
                <w:b/>
                <w:bCs/>
                <w:spacing w:val="1"/>
                <w:sz w:val="18"/>
                <w:szCs w:val="18"/>
              </w:rPr>
              <w:t>o</w:t>
            </w:r>
            <w:r w:rsidRPr="004558ED">
              <w:rPr>
                <w:rFonts w:eastAsia="Calibri" w:cs="Calibri"/>
                <w:b/>
                <w:bCs/>
                <w:sz w:val="18"/>
                <w:szCs w:val="18"/>
              </w:rPr>
              <w:t>rt</w:t>
            </w:r>
            <w:r w:rsidRPr="004558ED">
              <w:rPr>
                <w:rFonts w:eastAsia="Calibri" w:cs="Calibri"/>
                <w:b/>
                <w:bCs/>
                <w:spacing w:val="7"/>
                <w:sz w:val="18"/>
                <w:szCs w:val="18"/>
              </w:rPr>
              <w:t xml:space="preserve"> </w:t>
            </w:r>
            <w:r w:rsidRPr="004558ED">
              <w:rPr>
                <w:rFonts w:eastAsia="Calibri" w:cs="Calibri"/>
                <w:b/>
                <w:bCs/>
                <w:spacing w:val="-1"/>
                <w:sz w:val="18"/>
                <w:szCs w:val="18"/>
              </w:rPr>
              <w:t>g</w:t>
            </w:r>
            <w:r w:rsidRPr="004558ED">
              <w:rPr>
                <w:rFonts w:eastAsia="Calibri" w:cs="Calibri"/>
                <w:b/>
                <w:bCs/>
                <w:sz w:val="18"/>
                <w:szCs w:val="18"/>
              </w:rPr>
              <w:t>r</w:t>
            </w:r>
            <w:r w:rsidRPr="004558ED">
              <w:rPr>
                <w:rFonts w:eastAsia="Calibri" w:cs="Calibri"/>
                <w:b/>
                <w:bCs/>
                <w:spacing w:val="1"/>
                <w:sz w:val="18"/>
                <w:szCs w:val="18"/>
              </w:rPr>
              <w:t>a</w:t>
            </w:r>
            <w:r w:rsidRPr="004558ED">
              <w:rPr>
                <w:rFonts w:eastAsia="Calibri" w:cs="Calibri"/>
                <w:b/>
                <w:bCs/>
                <w:spacing w:val="-1"/>
                <w:sz w:val="18"/>
                <w:szCs w:val="18"/>
              </w:rPr>
              <w:t>du</w:t>
            </w:r>
            <w:r w:rsidRPr="004558ED">
              <w:rPr>
                <w:rFonts w:eastAsia="Calibri" w:cs="Calibri"/>
                <w:b/>
                <w:bCs/>
                <w:spacing w:val="1"/>
                <w:sz w:val="18"/>
                <w:szCs w:val="18"/>
              </w:rPr>
              <w:t>atio</w:t>
            </w:r>
            <w:r w:rsidRPr="004558ED">
              <w:rPr>
                <w:rFonts w:eastAsia="Calibri" w:cs="Calibri"/>
                <w:b/>
                <w:bCs/>
                <w:sz w:val="18"/>
                <w:szCs w:val="18"/>
              </w:rPr>
              <w:t>n</w:t>
            </w:r>
            <w:r w:rsidRPr="004558ED">
              <w:rPr>
                <w:rFonts w:eastAsia="Calibri" w:cs="Calibri"/>
                <w:b/>
                <w:bCs/>
                <w:spacing w:val="8"/>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3"/>
                <w:sz w:val="18"/>
                <w:szCs w:val="18"/>
              </w:rPr>
              <w:t xml:space="preserve"> </w:t>
            </w:r>
            <w:r w:rsidRPr="004558ED">
              <w:rPr>
                <w:rFonts w:eastAsia="Calibri" w:cs="Calibri"/>
                <w:b/>
                <w:bCs/>
                <w:w w:val="101"/>
                <w:sz w:val="18"/>
                <w:szCs w:val="18"/>
              </w:rPr>
              <w:t>s</w:t>
            </w:r>
            <w:r w:rsidRPr="004558ED">
              <w:rPr>
                <w:rFonts w:eastAsia="Calibri" w:cs="Calibri"/>
                <w:b/>
                <w:bCs/>
                <w:spacing w:val="1"/>
                <w:w w:val="101"/>
                <w:sz w:val="18"/>
                <w:szCs w:val="18"/>
              </w:rPr>
              <w:t>t</w:t>
            </w:r>
            <w:r w:rsidRPr="004558ED">
              <w:rPr>
                <w:rFonts w:eastAsia="Calibri" w:cs="Calibri"/>
                <w:b/>
                <w:bCs/>
                <w:spacing w:val="-1"/>
                <w:w w:val="101"/>
                <w:sz w:val="18"/>
                <w:szCs w:val="18"/>
              </w:rPr>
              <w:t>ud</w:t>
            </w:r>
            <w:r w:rsidRPr="004558ED">
              <w:rPr>
                <w:rFonts w:eastAsia="Calibri" w:cs="Calibri"/>
                <w:b/>
                <w:bCs/>
                <w:spacing w:val="-1"/>
                <w:w w:val="102"/>
                <w:sz w:val="18"/>
                <w:szCs w:val="18"/>
              </w:rPr>
              <w:t>e</w:t>
            </w:r>
            <w:r w:rsidRPr="004558ED">
              <w:rPr>
                <w:rFonts w:eastAsia="Calibri" w:cs="Calibri"/>
                <w:b/>
                <w:bCs/>
                <w:spacing w:val="-1"/>
                <w:w w:val="101"/>
                <w:sz w:val="18"/>
                <w:szCs w:val="18"/>
              </w:rPr>
              <w:t>n</w:t>
            </w:r>
            <w:r w:rsidRPr="004558ED">
              <w:rPr>
                <w:rFonts w:eastAsia="Calibri" w:cs="Calibri"/>
                <w:b/>
                <w:bCs/>
                <w:spacing w:val="1"/>
                <w:w w:val="101"/>
                <w:sz w:val="18"/>
                <w:szCs w:val="18"/>
              </w:rPr>
              <w:t>t</w:t>
            </w:r>
            <w:r w:rsidRPr="004558ED">
              <w:rPr>
                <w:rFonts w:eastAsia="Calibri" w:cs="Calibri"/>
                <w:b/>
                <w:bCs/>
                <w:w w:val="101"/>
                <w:sz w:val="18"/>
                <w:szCs w:val="18"/>
              </w:rPr>
              <w:t>s</w:t>
            </w:r>
          </w:p>
          <w:p w14:paraId="2F701AD4" w14:textId="77777777" w:rsidR="002B1A16" w:rsidRPr="004558ED" w:rsidRDefault="002B1A16" w:rsidP="00124E55">
            <w:pPr>
              <w:spacing w:before="18" w:line="262" w:lineRule="auto"/>
              <w:ind w:left="21" w:right="56"/>
              <w:rPr>
                <w:rFonts w:eastAsia="Calibri" w:cs="Calibri"/>
                <w:sz w:val="18"/>
                <w:szCs w:val="18"/>
              </w:rPr>
            </w:pP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pacing w:val="1"/>
                <w:sz w:val="18"/>
                <w:szCs w:val="18"/>
              </w:rPr>
              <w:t>c</w:t>
            </w:r>
            <w:r w:rsidRPr="004558ED">
              <w:rPr>
                <w:rFonts w:eastAsia="Calibri" w:cs="Calibri"/>
                <w:sz w:val="18"/>
                <w:szCs w:val="18"/>
              </w:rPr>
              <w:t>o</w:t>
            </w:r>
            <w:r w:rsidRPr="004558ED">
              <w:rPr>
                <w:rFonts w:eastAsia="Calibri" w:cs="Calibri"/>
                <w:spacing w:val="1"/>
                <w:sz w:val="18"/>
                <w:szCs w:val="18"/>
              </w:rPr>
              <w:t>h</w:t>
            </w:r>
            <w:r w:rsidRPr="004558ED">
              <w:rPr>
                <w:rFonts w:eastAsia="Calibri" w:cs="Calibri"/>
                <w:sz w:val="18"/>
                <w:szCs w:val="18"/>
              </w:rPr>
              <w:t>o</w:t>
            </w:r>
            <w:r w:rsidRPr="004558ED">
              <w:rPr>
                <w:rFonts w:eastAsia="Calibri" w:cs="Calibri"/>
                <w:spacing w:val="1"/>
                <w:sz w:val="18"/>
                <w:szCs w:val="18"/>
              </w:rPr>
              <w:t>r</w:t>
            </w:r>
            <w:r w:rsidRPr="004558ED">
              <w:rPr>
                <w:rFonts w:eastAsia="Calibri" w:cs="Calibri"/>
                <w:sz w:val="18"/>
                <w:szCs w:val="18"/>
              </w:rPr>
              <w:t>t</w:t>
            </w:r>
            <w:r w:rsidRPr="004558ED">
              <w:rPr>
                <w:rFonts w:eastAsia="Calibri" w:cs="Calibri"/>
                <w:spacing w:val="7"/>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z w:val="18"/>
                <w:szCs w:val="18"/>
              </w:rPr>
              <w:t>g</w:t>
            </w:r>
            <w:r w:rsidRPr="004558ED">
              <w:rPr>
                <w:rFonts w:eastAsia="Calibri" w:cs="Calibri"/>
                <w:spacing w:val="1"/>
                <w:sz w:val="18"/>
                <w:szCs w:val="18"/>
              </w:rPr>
              <w:t>radua</w:t>
            </w:r>
            <w:r w:rsidRPr="004558ED">
              <w:rPr>
                <w:rFonts w:eastAsia="Calibri" w:cs="Calibri"/>
                <w:sz w:val="18"/>
                <w:szCs w:val="18"/>
              </w:rPr>
              <w:t>te</w:t>
            </w:r>
            <w:r w:rsidRPr="004558ED">
              <w:rPr>
                <w:rFonts w:eastAsia="Calibri" w:cs="Calibri"/>
                <w:spacing w:val="8"/>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 xml:space="preserve">4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s</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pacing w:val="1"/>
                <w:sz w:val="18"/>
                <w:szCs w:val="18"/>
              </w:rPr>
              <w:t>divid</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w w:val="102"/>
                <w:sz w:val="18"/>
                <w:szCs w:val="18"/>
              </w:rPr>
              <w:t xml:space="preserve">of </w:t>
            </w:r>
            <w:r w:rsidRPr="004558ED">
              <w:rPr>
                <w:rFonts w:eastAsia="Calibri" w:cs="Calibri"/>
                <w:spacing w:val="1"/>
                <w:sz w:val="18"/>
                <w:szCs w:val="18"/>
              </w:rPr>
              <w:t>firs</w:t>
            </w:r>
            <w:r w:rsidRPr="004558ED">
              <w:rPr>
                <w:rFonts w:eastAsia="Calibri" w:cs="Calibri"/>
                <w:sz w:val="18"/>
                <w:szCs w:val="18"/>
              </w:rPr>
              <w:t>t-t</w:t>
            </w:r>
            <w:r w:rsidRPr="004558ED">
              <w:rPr>
                <w:rFonts w:eastAsia="Calibri" w:cs="Calibri"/>
                <w:spacing w:val="1"/>
                <w:sz w:val="18"/>
                <w:szCs w:val="18"/>
              </w:rPr>
              <w:t>i</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8"/>
                <w:sz w:val="18"/>
                <w:szCs w:val="18"/>
              </w:rPr>
              <w:t xml:space="preserve"> </w:t>
            </w:r>
            <w:r w:rsidRPr="004558ED">
              <w:rPr>
                <w:rFonts w:eastAsia="Calibri" w:cs="Calibri"/>
                <w:sz w:val="18"/>
                <w:szCs w:val="18"/>
              </w:rPr>
              <w:t>g</w:t>
            </w:r>
            <w:r w:rsidRPr="004558ED">
              <w:rPr>
                <w:rFonts w:eastAsia="Calibri" w:cs="Calibri"/>
                <w:spacing w:val="1"/>
                <w:sz w:val="18"/>
                <w:szCs w:val="18"/>
              </w:rPr>
              <w:t>rad</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z w:val="18"/>
                <w:szCs w:val="18"/>
              </w:rPr>
              <w:t xml:space="preserve">9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11"/>
                <w:sz w:val="18"/>
                <w:szCs w:val="18"/>
              </w:rPr>
              <w:t xml:space="preserve"> </w:t>
            </w:r>
            <w:r w:rsidRPr="004558ED">
              <w:rPr>
                <w:rFonts w:eastAsia="Calibri" w:cs="Calibri"/>
                <w:spacing w:val="-1"/>
                <w:sz w:val="18"/>
                <w:szCs w:val="18"/>
              </w:rPr>
              <w:t>m</w:t>
            </w:r>
            <w:r w:rsidRPr="004558ED">
              <w:rPr>
                <w:rFonts w:eastAsia="Calibri" w:cs="Calibri"/>
                <w:spacing w:val="1"/>
                <w:sz w:val="18"/>
                <w:szCs w:val="18"/>
              </w:rPr>
              <w:t>inu</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5"/>
                <w:sz w:val="18"/>
                <w:szCs w:val="18"/>
              </w:rPr>
              <w:t xml:space="preserve"> </w:t>
            </w:r>
            <w:r w:rsidRPr="004558ED">
              <w:rPr>
                <w:rFonts w:eastAsia="Calibri" w:cs="Calibri"/>
                <w:spacing w:val="1"/>
                <w:sz w:val="18"/>
                <w:szCs w:val="18"/>
              </w:rPr>
              <w:t>plu</w:t>
            </w:r>
            <w:r w:rsidRPr="004558ED">
              <w:rPr>
                <w:rFonts w:eastAsia="Calibri" w:cs="Calibri"/>
                <w:sz w:val="18"/>
                <w:szCs w:val="18"/>
              </w:rPr>
              <w:t>s</w:t>
            </w:r>
            <w:r w:rsidRPr="004558ED">
              <w:rPr>
                <w:rFonts w:eastAsia="Calibri" w:cs="Calibri"/>
                <w:spacing w:val="6"/>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pacing w:val="1"/>
                <w:sz w:val="18"/>
                <w:szCs w:val="18"/>
              </w:rPr>
              <w:t>in</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pacing w:val="-1"/>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3"/>
                <w:sz w:val="18"/>
                <w:szCs w:val="18"/>
              </w:rPr>
              <w:t xml:space="preserve"> </w:t>
            </w:r>
            <w:r w:rsidRPr="004558ED">
              <w:rPr>
                <w:rFonts w:eastAsia="Calibri" w:cs="Calibri"/>
                <w:spacing w:val="1"/>
                <w:sz w:val="18"/>
                <w:szCs w:val="18"/>
              </w:rPr>
              <w:t>da</w:t>
            </w:r>
            <w:r w:rsidRPr="004558ED">
              <w:rPr>
                <w:rFonts w:eastAsia="Calibri" w:cs="Calibri"/>
                <w:sz w:val="18"/>
                <w:szCs w:val="18"/>
              </w:rPr>
              <w:t>ta</w:t>
            </w:r>
            <w:r w:rsidRPr="004558ED">
              <w:rPr>
                <w:rFonts w:eastAsia="Calibri" w:cs="Calibri"/>
                <w:spacing w:val="6"/>
                <w:sz w:val="18"/>
                <w:szCs w:val="18"/>
              </w:rPr>
              <w:t xml:space="preserve"> </w:t>
            </w:r>
            <w:r w:rsidRPr="004558ED">
              <w:rPr>
                <w:rFonts w:eastAsia="Calibri" w:cs="Calibri"/>
                <w:spacing w:val="1"/>
                <w:w w:val="102"/>
                <w:sz w:val="18"/>
                <w:szCs w:val="18"/>
              </w:rPr>
              <w:t>a</w:t>
            </w:r>
            <w:r w:rsidRPr="004558ED">
              <w:rPr>
                <w:rFonts w:eastAsia="Calibri" w:cs="Calibri"/>
                <w:spacing w:val="1"/>
                <w:w w:val="101"/>
                <w:sz w:val="18"/>
                <w:szCs w:val="18"/>
              </w:rPr>
              <w:t xml:space="preserve">re </w:t>
            </w:r>
            <w:r w:rsidRPr="004558ED">
              <w:rPr>
                <w:rFonts w:eastAsia="Calibri" w:cs="Calibri"/>
                <w:spacing w:val="1"/>
                <w:sz w:val="18"/>
                <w:szCs w:val="18"/>
              </w:rPr>
              <w:t>la</w:t>
            </w:r>
            <w:r w:rsidRPr="004558ED">
              <w:rPr>
                <w:rFonts w:eastAsia="Calibri" w:cs="Calibri"/>
                <w:sz w:val="18"/>
                <w:szCs w:val="18"/>
              </w:rPr>
              <w:t>gged</w:t>
            </w:r>
            <w:r w:rsidRPr="004558ED">
              <w:rPr>
                <w:rFonts w:eastAsia="Calibri" w:cs="Calibri"/>
                <w:spacing w:val="6"/>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w:t>
            </w:r>
            <w:r w:rsidRPr="004558ED">
              <w:rPr>
                <w:rFonts w:eastAsia="Calibri" w:cs="Calibri"/>
                <w:spacing w:val="5"/>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z w:val="18"/>
                <w:szCs w:val="18"/>
              </w:rPr>
              <w:t>P</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p</w:t>
            </w:r>
            <w:r w:rsidRPr="004558ED">
              <w:rPr>
                <w:rFonts w:eastAsia="Calibri" w:cs="Calibri"/>
                <w:sz w:val="18"/>
                <w:szCs w:val="18"/>
              </w:rPr>
              <w:t>o</w:t>
            </w:r>
            <w:r w:rsidRPr="004558ED">
              <w:rPr>
                <w:rFonts w:eastAsia="Calibri" w:cs="Calibri"/>
                <w:spacing w:val="1"/>
                <w:sz w:val="18"/>
                <w:szCs w:val="18"/>
              </w:rPr>
              <w:t>pula</w:t>
            </w:r>
            <w:r w:rsidRPr="004558ED">
              <w:rPr>
                <w:rFonts w:eastAsia="Calibri" w:cs="Calibri"/>
                <w:sz w:val="18"/>
                <w:szCs w:val="18"/>
              </w:rPr>
              <w:t>ted</w:t>
            </w:r>
            <w:r w:rsidRPr="004558ED">
              <w:rPr>
                <w:rFonts w:eastAsia="Calibri" w:cs="Calibri"/>
                <w:spacing w:val="15"/>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pacing w:val="-1"/>
                <w:sz w:val="18"/>
                <w:szCs w:val="18"/>
              </w:rPr>
              <w:t>ES</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pacing w:val="1"/>
                <w:sz w:val="18"/>
                <w:szCs w:val="18"/>
              </w:rPr>
              <w:t>acc</w:t>
            </w:r>
            <w:r w:rsidRPr="004558ED">
              <w:rPr>
                <w:rFonts w:eastAsia="Calibri" w:cs="Calibri"/>
                <w:sz w:val="18"/>
                <w:szCs w:val="18"/>
              </w:rPr>
              <w:t>o</w:t>
            </w:r>
            <w:r w:rsidRPr="004558ED">
              <w:rPr>
                <w:rFonts w:eastAsia="Calibri" w:cs="Calibri"/>
                <w:spacing w:val="1"/>
                <w:sz w:val="18"/>
                <w:szCs w:val="18"/>
              </w:rPr>
              <w:t>un</w:t>
            </w:r>
            <w:r w:rsidRPr="004558ED">
              <w:rPr>
                <w:rFonts w:eastAsia="Calibri" w:cs="Calibri"/>
                <w:sz w:val="18"/>
                <w:szCs w:val="18"/>
              </w:rPr>
              <w:t>t</w:t>
            </w:r>
            <w:r w:rsidRPr="004558ED">
              <w:rPr>
                <w:rFonts w:eastAsia="Calibri" w:cs="Calibri"/>
                <w:spacing w:val="1"/>
                <w:sz w:val="18"/>
                <w:szCs w:val="18"/>
              </w:rPr>
              <w:t>abili</w:t>
            </w:r>
            <w:r w:rsidRPr="004558ED">
              <w:rPr>
                <w:rFonts w:eastAsia="Calibri" w:cs="Calibri"/>
                <w:sz w:val="18"/>
                <w:szCs w:val="18"/>
              </w:rPr>
              <w:t>ty</w:t>
            </w:r>
            <w:r w:rsidRPr="004558ED">
              <w:rPr>
                <w:rFonts w:eastAsia="Calibri" w:cs="Calibri"/>
                <w:spacing w:val="16"/>
                <w:sz w:val="18"/>
                <w:szCs w:val="18"/>
              </w:rPr>
              <w:t xml:space="preserve"> </w:t>
            </w:r>
            <w:r w:rsidRPr="004558ED">
              <w:rPr>
                <w:rFonts w:eastAsia="Calibri" w:cs="Calibri"/>
                <w:spacing w:val="1"/>
                <w:sz w:val="18"/>
                <w:szCs w:val="18"/>
              </w:rPr>
              <w:t>da</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w:t>
            </w:r>
            <w:r w:rsidRPr="004558ED">
              <w:rPr>
                <w:rFonts w:eastAsia="Calibri" w:cs="Calibri"/>
                <w:spacing w:val="6"/>
                <w:sz w:val="18"/>
                <w:szCs w:val="18"/>
              </w:rPr>
              <w:t xml:space="preserve"> </w:t>
            </w:r>
            <w:r w:rsidRPr="004558ED">
              <w:rPr>
                <w:rFonts w:eastAsia="Calibri" w:cs="Calibri"/>
                <w:w w:val="101"/>
                <w:sz w:val="18"/>
                <w:szCs w:val="18"/>
              </w:rPr>
              <w:t xml:space="preserve">A </w:t>
            </w:r>
            <w:r w:rsidRPr="004558ED">
              <w:rPr>
                <w:rFonts w:eastAsia="Calibri" w:cs="Calibri"/>
                <w:spacing w:val="-1"/>
                <w:sz w:val="18"/>
                <w:szCs w:val="18"/>
              </w:rPr>
              <w:t>m</w:t>
            </w:r>
            <w:r w:rsidRPr="004558ED">
              <w:rPr>
                <w:rFonts w:eastAsia="Calibri" w:cs="Calibri"/>
                <w:spacing w:val="1"/>
                <w:sz w:val="18"/>
                <w:szCs w:val="18"/>
              </w:rPr>
              <w:t>ini</w:t>
            </w:r>
            <w:r w:rsidRPr="004558ED">
              <w:rPr>
                <w:rFonts w:eastAsia="Calibri" w:cs="Calibri"/>
                <w:spacing w:val="-1"/>
                <w:sz w:val="18"/>
                <w:szCs w:val="18"/>
              </w:rPr>
              <w:t>m</w:t>
            </w:r>
            <w:r w:rsidRPr="004558ED">
              <w:rPr>
                <w:rFonts w:eastAsia="Calibri" w:cs="Calibri"/>
                <w:spacing w:val="1"/>
                <w:sz w:val="18"/>
                <w:szCs w:val="18"/>
              </w:rPr>
              <w:t>u</w:t>
            </w:r>
            <w:r w:rsidRPr="004558ED">
              <w:rPr>
                <w:rFonts w:eastAsia="Calibri" w:cs="Calibri"/>
                <w:sz w:val="18"/>
                <w:szCs w:val="18"/>
              </w:rPr>
              <w:t>m</w:t>
            </w:r>
            <w:r w:rsidRPr="004558ED">
              <w:rPr>
                <w:rFonts w:eastAsia="Calibri" w:cs="Calibri"/>
                <w:spacing w:val="9"/>
                <w:sz w:val="18"/>
                <w:szCs w:val="18"/>
              </w:rPr>
              <w:t xml:space="preserve"> </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2</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spacing w:val="1"/>
                <w:sz w:val="18"/>
                <w:szCs w:val="18"/>
              </w:rPr>
              <w:t>al</w:t>
            </w:r>
            <w:r w:rsidRPr="004558ED">
              <w:rPr>
                <w:rFonts w:eastAsia="Calibri" w:cs="Calibri"/>
                <w:sz w:val="18"/>
                <w:szCs w:val="18"/>
              </w:rPr>
              <w:t>l</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3</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sub</w:t>
            </w:r>
            <w:r w:rsidRPr="004558ED">
              <w:rPr>
                <w:rFonts w:eastAsia="Calibri" w:cs="Calibri"/>
                <w:sz w:val="18"/>
                <w:szCs w:val="18"/>
              </w:rPr>
              <w:t>g</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up</w:t>
            </w:r>
            <w:r w:rsidRPr="004558ED">
              <w:rPr>
                <w:rFonts w:eastAsia="Calibri" w:cs="Calibri"/>
                <w:sz w:val="18"/>
                <w:szCs w:val="18"/>
              </w:rPr>
              <w:t>s</w:t>
            </w:r>
            <w:r w:rsidRPr="004558ED">
              <w:rPr>
                <w:rFonts w:eastAsia="Calibri" w:cs="Calibri"/>
                <w:spacing w:val="13"/>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quir</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w w:val="101"/>
                <w:sz w:val="18"/>
                <w:szCs w:val="18"/>
              </w:rPr>
              <w:t>M</w:t>
            </w:r>
            <w:r w:rsidRPr="004558ED">
              <w:rPr>
                <w:rFonts w:eastAsia="Calibri" w:cs="Calibri"/>
                <w:spacing w:val="-1"/>
                <w:w w:val="101"/>
                <w:sz w:val="18"/>
                <w:szCs w:val="18"/>
              </w:rPr>
              <w:t>A</w:t>
            </w:r>
            <w:r w:rsidRPr="004558ED">
              <w:rPr>
                <w:rFonts w:eastAsia="Calibri" w:cs="Calibri"/>
                <w:w w:val="101"/>
                <w:sz w:val="18"/>
                <w:szCs w:val="18"/>
              </w:rPr>
              <w:t>G</w:t>
            </w:r>
            <w:r w:rsidRPr="004558ED">
              <w:rPr>
                <w:rFonts w:eastAsia="Calibri" w:cs="Calibri"/>
                <w:w w:val="102"/>
                <w:sz w:val="18"/>
                <w:szCs w:val="18"/>
              </w:rPr>
              <w:t xml:space="preserve">s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e</w:t>
            </w:r>
            <w:r w:rsidRPr="004558ED">
              <w:rPr>
                <w:rFonts w:eastAsia="Calibri" w:cs="Calibri"/>
                <w:spacing w:val="1"/>
                <w:w w:val="101"/>
                <w:sz w:val="18"/>
                <w:szCs w:val="18"/>
              </w:rPr>
              <w:t>t</w:t>
            </w:r>
            <w:r w:rsidRPr="004558ED">
              <w:rPr>
                <w:rFonts w:eastAsia="Calibri" w:cs="Calibri"/>
                <w:w w:val="102"/>
                <w:sz w:val="18"/>
                <w:szCs w:val="18"/>
              </w:rPr>
              <w:t>.)</w:t>
            </w:r>
          </w:p>
        </w:tc>
        <w:tc>
          <w:tcPr>
            <w:tcW w:w="280" w:type="pct"/>
          </w:tcPr>
          <w:p w14:paraId="2F701AD5" w14:textId="77777777" w:rsidR="002B1A16" w:rsidRPr="004558ED" w:rsidRDefault="002B1A16" w:rsidP="00124E55">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2F701AD6" w14:textId="77777777" w:rsidR="002B1A16" w:rsidRPr="004558ED" w:rsidRDefault="002B1A16" w:rsidP="00124E55">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701AD7" w14:textId="77777777" w:rsidR="002B1A16" w:rsidRPr="004558ED" w:rsidRDefault="002B1A16" w:rsidP="00124E55">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701AD8" w14:textId="77777777" w:rsidR="002B1A16" w:rsidRPr="004558ED" w:rsidRDefault="002B1A16" w:rsidP="00124E55">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701AD9" w14:textId="77777777" w:rsidR="002B1A16" w:rsidRPr="004558ED" w:rsidRDefault="002B1A16" w:rsidP="00124E55">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701ADA" w14:textId="77777777" w:rsidR="002B1A16" w:rsidRPr="004558ED" w:rsidRDefault="002B1A16" w:rsidP="00124E55">
            <w:pPr>
              <w:spacing w:before="2"/>
              <w:ind w:left="344" w:right="302"/>
              <w:jc w:val="center"/>
              <w:rPr>
                <w:rFonts w:eastAsia="Calibri" w:cs="Calibri"/>
                <w:sz w:val="18"/>
                <w:szCs w:val="18"/>
              </w:rPr>
            </w:pPr>
            <w:r w:rsidRPr="004558ED">
              <w:rPr>
                <w:rFonts w:eastAsia="Calibri" w:cs="Calibri"/>
                <w:w w:val="102"/>
                <w:sz w:val="18"/>
                <w:szCs w:val="18"/>
              </w:rPr>
              <w:t>--</w:t>
            </w:r>
          </w:p>
        </w:tc>
        <w:tc>
          <w:tcPr>
            <w:tcW w:w="1547" w:type="pct"/>
          </w:tcPr>
          <w:p w14:paraId="2F701ADB" w14:textId="77777777" w:rsidR="002B1A16" w:rsidRPr="004558ED" w:rsidRDefault="002B1A16" w:rsidP="00124E55">
            <w:pPr>
              <w:spacing w:line="218" w:lineRule="exact"/>
              <w:ind w:left="23" w:right="-20"/>
              <w:rPr>
                <w:rFonts w:eastAsia="Calibri" w:cs="Calibri"/>
                <w:sz w:val="18"/>
                <w:szCs w:val="18"/>
              </w:rPr>
            </w:pP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ppl</w:t>
            </w:r>
            <w:r w:rsidRPr="004558ED">
              <w:rPr>
                <w:rFonts w:eastAsia="Calibri" w:cs="Calibri"/>
                <w:sz w:val="18"/>
                <w:szCs w:val="18"/>
              </w:rPr>
              <w:t>i</w:t>
            </w:r>
            <w:r w:rsidRPr="004558ED">
              <w:rPr>
                <w:rFonts w:eastAsia="Calibri" w:cs="Calibri"/>
                <w:spacing w:val="1"/>
                <w:sz w:val="18"/>
                <w:szCs w:val="18"/>
              </w:rPr>
              <w:t>c</w:t>
            </w:r>
            <w:r w:rsidRPr="004558ED">
              <w:rPr>
                <w:rFonts w:eastAsia="Calibri" w:cs="Calibri"/>
                <w:sz w:val="18"/>
                <w:szCs w:val="18"/>
              </w:rPr>
              <w:t>a</w:t>
            </w:r>
            <w:r w:rsidRPr="004558ED">
              <w:rPr>
                <w:rFonts w:eastAsia="Calibri" w:cs="Calibri"/>
                <w:spacing w:val="-1"/>
                <w:sz w:val="18"/>
                <w:szCs w:val="18"/>
              </w:rPr>
              <w:t>bl</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f</w:t>
            </w:r>
            <w:r w:rsidRPr="004558ED">
              <w:rPr>
                <w:rFonts w:eastAsia="Calibri" w:cs="Calibri"/>
                <w:spacing w:val="1"/>
                <w:sz w:val="18"/>
                <w:szCs w:val="18"/>
              </w:rPr>
              <w:t>o</w:t>
            </w:r>
            <w:r w:rsidRPr="004558ED">
              <w:rPr>
                <w:rFonts w:eastAsia="Calibri" w:cs="Calibri"/>
                <w:sz w:val="18"/>
                <w:szCs w:val="18"/>
              </w:rPr>
              <w:t>r</w:t>
            </w:r>
            <w:r w:rsidRPr="004558ED">
              <w:rPr>
                <w:rFonts w:eastAsia="Calibri" w:cs="Calibri"/>
                <w:spacing w:val="-1"/>
                <w:sz w:val="18"/>
                <w:szCs w:val="18"/>
              </w:rPr>
              <w:t xml:space="preserve"> </w:t>
            </w:r>
            <w:r w:rsidRPr="004558ED">
              <w:rPr>
                <w:rFonts w:eastAsia="Calibri" w:cs="Calibri"/>
                <w:sz w:val="18"/>
                <w:szCs w:val="18"/>
              </w:rPr>
              <w:t>K-8</w:t>
            </w:r>
            <w:r w:rsidRPr="004558ED">
              <w:rPr>
                <w:rFonts w:eastAsia="Calibri" w:cs="Calibri"/>
                <w:spacing w:val="-2"/>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r w:rsidRPr="004558ED">
              <w:rPr>
                <w:rFonts w:eastAsia="Calibri" w:cs="Calibri"/>
                <w:spacing w:val="-1"/>
                <w:sz w:val="18"/>
                <w:szCs w:val="18"/>
              </w:rPr>
              <w:t>s</w:t>
            </w:r>
            <w:r w:rsidRPr="004558ED">
              <w:rPr>
                <w:rFonts w:eastAsia="Calibri" w:cs="Calibri"/>
                <w:sz w:val="18"/>
                <w:szCs w:val="18"/>
              </w:rPr>
              <w:t>.</w:t>
            </w:r>
          </w:p>
        </w:tc>
      </w:tr>
      <w:tr w:rsidR="002B1A16" w:rsidRPr="004558ED" w14:paraId="2F701AE6" w14:textId="77777777" w:rsidTr="00124E55">
        <w:trPr>
          <w:trHeight w:hRule="exact" w:val="1711"/>
        </w:trPr>
        <w:tc>
          <w:tcPr>
            <w:tcW w:w="1773" w:type="pct"/>
          </w:tcPr>
          <w:p w14:paraId="2F701ADD" w14:textId="77777777" w:rsidR="002B1A16" w:rsidRPr="004558ED" w:rsidRDefault="002B1A16" w:rsidP="00124E55">
            <w:pPr>
              <w:ind w:left="21" w:right="-20"/>
              <w:rPr>
                <w:rFonts w:eastAsia="Calibri" w:cs="Calibri"/>
                <w:sz w:val="18"/>
                <w:szCs w:val="18"/>
              </w:rPr>
            </w:pPr>
            <w:r w:rsidRPr="004558ED">
              <w:rPr>
                <w:rFonts w:eastAsia="Calibri" w:cs="Calibri"/>
                <w:b/>
                <w:bCs/>
                <w:spacing w:val="-1"/>
                <w:sz w:val="18"/>
                <w:szCs w:val="18"/>
              </w:rPr>
              <w:t>5</w:t>
            </w:r>
            <w:r w:rsidRPr="004558ED">
              <w:rPr>
                <w:rFonts w:eastAsia="Calibri" w:cs="Calibri"/>
                <w:b/>
                <w:bCs/>
                <w:sz w:val="18"/>
                <w:szCs w:val="18"/>
              </w:rPr>
              <w:t>-</w:t>
            </w:r>
            <w:r w:rsidRPr="004558ED">
              <w:rPr>
                <w:rFonts w:eastAsia="Calibri" w:cs="Calibri"/>
                <w:b/>
                <w:bCs/>
                <w:spacing w:val="-1"/>
                <w:sz w:val="18"/>
                <w:szCs w:val="18"/>
              </w:rPr>
              <w:t>Ye</w:t>
            </w:r>
            <w:r w:rsidRPr="004558ED">
              <w:rPr>
                <w:rFonts w:eastAsia="Calibri" w:cs="Calibri"/>
                <w:b/>
                <w:bCs/>
                <w:spacing w:val="1"/>
                <w:sz w:val="18"/>
                <w:szCs w:val="18"/>
              </w:rPr>
              <w:t>a</w:t>
            </w:r>
            <w:r w:rsidRPr="004558ED">
              <w:rPr>
                <w:rFonts w:eastAsia="Calibri" w:cs="Calibri"/>
                <w:b/>
                <w:bCs/>
                <w:sz w:val="18"/>
                <w:szCs w:val="18"/>
              </w:rPr>
              <w:t>r</w:t>
            </w:r>
            <w:r w:rsidRPr="004558ED">
              <w:rPr>
                <w:rFonts w:eastAsia="Calibri" w:cs="Calibri"/>
                <w:b/>
                <w:bCs/>
                <w:spacing w:val="6"/>
                <w:sz w:val="18"/>
                <w:szCs w:val="18"/>
              </w:rPr>
              <w:t xml:space="preserve"> </w:t>
            </w:r>
            <w:r w:rsidRPr="004558ED">
              <w:rPr>
                <w:rFonts w:eastAsia="Calibri" w:cs="Calibri"/>
                <w:b/>
                <w:bCs/>
                <w:spacing w:val="-1"/>
                <w:sz w:val="18"/>
                <w:szCs w:val="18"/>
              </w:rPr>
              <w:t>c</w:t>
            </w:r>
            <w:r w:rsidRPr="004558ED">
              <w:rPr>
                <w:rFonts w:eastAsia="Calibri" w:cs="Calibri"/>
                <w:b/>
                <w:bCs/>
                <w:spacing w:val="1"/>
                <w:sz w:val="18"/>
                <w:szCs w:val="18"/>
              </w:rPr>
              <w:t>o</w:t>
            </w:r>
            <w:r w:rsidRPr="004558ED">
              <w:rPr>
                <w:rFonts w:eastAsia="Calibri" w:cs="Calibri"/>
                <w:b/>
                <w:bCs/>
                <w:spacing w:val="-1"/>
                <w:sz w:val="18"/>
                <w:szCs w:val="18"/>
              </w:rPr>
              <w:t>h</w:t>
            </w:r>
            <w:r w:rsidRPr="004558ED">
              <w:rPr>
                <w:rFonts w:eastAsia="Calibri" w:cs="Calibri"/>
                <w:b/>
                <w:bCs/>
                <w:spacing w:val="1"/>
                <w:sz w:val="18"/>
                <w:szCs w:val="18"/>
              </w:rPr>
              <w:t>o</w:t>
            </w:r>
            <w:r w:rsidRPr="004558ED">
              <w:rPr>
                <w:rFonts w:eastAsia="Calibri" w:cs="Calibri"/>
                <w:b/>
                <w:bCs/>
                <w:sz w:val="18"/>
                <w:szCs w:val="18"/>
              </w:rPr>
              <w:t>rt</w:t>
            </w:r>
            <w:r w:rsidRPr="004558ED">
              <w:rPr>
                <w:rFonts w:eastAsia="Calibri" w:cs="Calibri"/>
                <w:b/>
                <w:bCs/>
                <w:spacing w:val="7"/>
                <w:sz w:val="18"/>
                <w:szCs w:val="18"/>
              </w:rPr>
              <w:t xml:space="preserve"> </w:t>
            </w:r>
            <w:r w:rsidRPr="004558ED">
              <w:rPr>
                <w:rFonts w:eastAsia="Calibri" w:cs="Calibri"/>
                <w:b/>
                <w:bCs/>
                <w:spacing w:val="-1"/>
                <w:sz w:val="18"/>
                <w:szCs w:val="18"/>
              </w:rPr>
              <w:t>g</w:t>
            </w:r>
            <w:r w:rsidRPr="004558ED">
              <w:rPr>
                <w:rFonts w:eastAsia="Calibri" w:cs="Calibri"/>
                <w:b/>
                <w:bCs/>
                <w:sz w:val="18"/>
                <w:szCs w:val="18"/>
              </w:rPr>
              <w:t>r</w:t>
            </w:r>
            <w:r w:rsidRPr="004558ED">
              <w:rPr>
                <w:rFonts w:eastAsia="Calibri" w:cs="Calibri"/>
                <w:b/>
                <w:bCs/>
                <w:spacing w:val="1"/>
                <w:sz w:val="18"/>
                <w:szCs w:val="18"/>
              </w:rPr>
              <w:t>a</w:t>
            </w:r>
            <w:r w:rsidRPr="004558ED">
              <w:rPr>
                <w:rFonts w:eastAsia="Calibri" w:cs="Calibri"/>
                <w:b/>
                <w:bCs/>
                <w:spacing w:val="-1"/>
                <w:sz w:val="18"/>
                <w:szCs w:val="18"/>
              </w:rPr>
              <w:t>du</w:t>
            </w:r>
            <w:r w:rsidRPr="004558ED">
              <w:rPr>
                <w:rFonts w:eastAsia="Calibri" w:cs="Calibri"/>
                <w:b/>
                <w:bCs/>
                <w:spacing w:val="1"/>
                <w:sz w:val="18"/>
                <w:szCs w:val="18"/>
              </w:rPr>
              <w:t>atio</w:t>
            </w:r>
            <w:r w:rsidRPr="004558ED">
              <w:rPr>
                <w:rFonts w:eastAsia="Calibri" w:cs="Calibri"/>
                <w:b/>
                <w:bCs/>
                <w:sz w:val="18"/>
                <w:szCs w:val="18"/>
              </w:rPr>
              <w:t>n</w:t>
            </w:r>
            <w:r w:rsidRPr="004558ED">
              <w:rPr>
                <w:rFonts w:eastAsia="Calibri" w:cs="Calibri"/>
                <w:b/>
                <w:bCs/>
                <w:spacing w:val="8"/>
                <w:sz w:val="18"/>
                <w:szCs w:val="18"/>
              </w:rPr>
              <w:t xml:space="preserve"> </w:t>
            </w:r>
            <w:r w:rsidRPr="004558ED">
              <w:rPr>
                <w:rFonts w:eastAsia="Calibri" w:cs="Calibri"/>
                <w:b/>
                <w:bCs/>
                <w:sz w:val="18"/>
                <w:szCs w:val="18"/>
              </w:rPr>
              <w:t>r</w:t>
            </w:r>
            <w:r w:rsidRPr="004558ED">
              <w:rPr>
                <w:rFonts w:eastAsia="Calibri" w:cs="Calibri"/>
                <w:b/>
                <w:bCs/>
                <w:spacing w:val="1"/>
                <w:sz w:val="18"/>
                <w:szCs w:val="18"/>
              </w:rPr>
              <w:t>at</w:t>
            </w:r>
            <w:r w:rsidRPr="004558ED">
              <w:rPr>
                <w:rFonts w:eastAsia="Calibri" w:cs="Calibri"/>
                <w:b/>
                <w:bCs/>
                <w:sz w:val="18"/>
                <w:szCs w:val="18"/>
              </w:rPr>
              <w:t>e</w:t>
            </w:r>
            <w:r w:rsidRPr="004558ED">
              <w:rPr>
                <w:rFonts w:eastAsia="Calibri" w:cs="Calibri"/>
                <w:b/>
                <w:bCs/>
                <w:spacing w:val="3"/>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l</w:t>
            </w:r>
            <w:r w:rsidRPr="004558ED">
              <w:rPr>
                <w:rFonts w:eastAsia="Calibri" w:cs="Calibri"/>
                <w:b/>
                <w:bCs/>
                <w:sz w:val="18"/>
                <w:szCs w:val="18"/>
              </w:rPr>
              <w:t>l</w:t>
            </w:r>
            <w:r w:rsidRPr="004558ED">
              <w:rPr>
                <w:rFonts w:eastAsia="Calibri" w:cs="Calibri"/>
                <w:b/>
                <w:bCs/>
                <w:spacing w:val="3"/>
                <w:sz w:val="18"/>
                <w:szCs w:val="18"/>
              </w:rPr>
              <w:t xml:space="preserve"> </w:t>
            </w:r>
            <w:r w:rsidRPr="004558ED">
              <w:rPr>
                <w:rFonts w:eastAsia="Calibri" w:cs="Calibri"/>
                <w:b/>
                <w:bCs/>
                <w:w w:val="101"/>
                <w:sz w:val="18"/>
                <w:szCs w:val="18"/>
              </w:rPr>
              <w:t>s</w:t>
            </w:r>
            <w:r w:rsidRPr="004558ED">
              <w:rPr>
                <w:rFonts w:eastAsia="Calibri" w:cs="Calibri"/>
                <w:b/>
                <w:bCs/>
                <w:spacing w:val="1"/>
                <w:w w:val="101"/>
                <w:sz w:val="18"/>
                <w:szCs w:val="18"/>
              </w:rPr>
              <w:t>t</w:t>
            </w:r>
            <w:r w:rsidRPr="004558ED">
              <w:rPr>
                <w:rFonts w:eastAsia="Calibri" w:cs="Calibri"/>
                <w:b/>
                <w:bCs/>
                <w:spacing w:val="-1"/>
                <w:w w:val="101"/>
                <w:sz w:val="18"/>
                <w:szCs w:val="18"/>
              </w:rPr>
              <w:t>ud</w:t>
            </w:r>
            <w:r w:rsidRPr="004558ED">
              <w:rPr>
                <w:rFonts w:eastAsia="Calibri" w:cs="Calibri"/>
                <w:b/>
                <w:bCs/>
                <w:spacing w:val="-1"/>
                <w:w w:val="102"/>
                <w:sz w:val="18"/>
                <w:szCs w:val="18"/>
              </w:rPr>
              <w:t>e</w:t>
            </w:r>
            <w:r w:rsidRPr="004558ED">
              <w:rPr>
                <w:rFonts w:eastAsia="Calibri" w:cs="Calibri"/>
                <w:b/>
                <w:bCs/>
                <w:spacing w:val="-1"/>
                <w:w w:val="101"/>
                <w:sz w:val="18"/>
                <w:szCs w:val="18"/>
              </w:rPr>
              <w:t>n</w:t>
            </w:r>
            <w:r w:rsidRPr="004558ED">
              <w:rPr>
                <w:rFonts w:eastAsia="Calibri" w:cs="Calibri"/>
                <w:b/>
                <w:bCs/>
                <w:spacing w:val="1"/>
                <w:w w:val="101"/>
                <w:sz w:val="18"/>
                <w:szCs w:val="18"/>
              </w:rPr>
              <w:t>t</w:t>
            </w:r>
            <w:r w:rsidRPr="004558ED">
              <w:rPr>
                <w:rFonts w:eastAsia="Calibri" w:cs="Calibri"/>
                <w:b/>
                <w:bCs/>
                <w:w w:val="101"/>
                <w:sz w:val="18"/>
                <w:szCs w:val="18"/>
              </w:rPr>
              <w:t>s</w:t>
            </w:r>
          </w:p>
          <w:p w14:paraId="2F701ADE" w14:textId="77777777" w:rsidR="002B1A16" w:rsidRPr="004558ED" w:rsidRDefault="002B1A16" w:rsidP="00124E55">
            <w:pPr>
              <w:spacing w:before="18" w:line="262" w:lineRule="auto"/>
              <w:ind w:left="21" w:right="56"/>
              <w:rPr>
                <w:rFonts w:eastAsia="Calibri" w:cs="Calibri"/>
                <w:sz w:val="18"/>
                <w:szCs w:val="18"/>
              </w:rPr>
            </w:pP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3"/>
                <w:sz w:val="18"/>
                <w:szCs w:val="18"/>
              </w:rPr>
              <w:t xml:space="preserve"> </w:t>
            </w:r>
            <w:r w:rsidRPr="004558ED">
              <w:rPr>
                <w:rFonts w:eastAsia="Calibri" w:cs="Calibri"/>
                <w:spacing w:val="1"/>
                <w:sz w:val="18"/>
                <w:szCs w:val="18"/>
              </w:rPr>
              <w:t>c</w:t>
            </w:r>
            <w:r w:rsidRPr="004558ED">
              <w:rPr>
                <w:rFonts w:eastAsia="Calibri" w:cs="Calibri"/>
                <w:sz w:val="18"/>
                <w:szCs w:val="18"/>
              </w:rPr>
              <w:t>o</w:t>
            </w:r>
            <w:r w:rsidRPr="004558ED">
              <w:rPr>
                <w:rFonts w:eastAsia="Calibri" w:cs="Calibri"/>
                <w:spacing w:val="1"/>
                <w:sz w:val="18"/>
                <w:szCs w:val="18"/>
              </w:rPr>
              <w:t>h</w:t>
            </w:r>
            <w:r w:rsidRPr="004558ED">
              <w:rPr>
                <w:rFonts w:eastAsia="Calibri" w:cs="Calibri"/>
                <w:sz w:val="18"/>
                <w:szCs w:val="18"/>
              </w:rPr>
              <w:t>o</w:t>
            </w:r>
            <w:r w:rsidRPr="004558ED">
              <w:rPr>
                <w:rFonts w:eastAsia="Calibri" w:cs="Calibri"/>
                <w:spacing w:val="1"/>
                <w:sz w:val="18"/>
                <w:szCs w:val="18"/>
              </w:rPr>
              <w:t>r</w:t>
            </w:r>
            <w:r w:rsidRPr="004558ED">
              <w:rPr>
                <w:rFonts w:eastAsia="Calibri" w:cs="Calibri"/>
                <w:sz w:val="18"/>
                <w:szCs w:val="18"/>
              </w:rPr>
              <w:t>t</w:t>
            </w:r>
            <w:r w:rsidRPr="004558ED">
              <w:rPr>
                <w:rFonts w:eastAsia="Calibri" w:cs="Calibri"/>
                <w:spacing w:val="7"/>
                <w:sz w:val="18"/>
                <w:szCs w:val="18"/>
              </w:rPr>
              <w:t xml:space="preserve"> </w:t>
            </w:r>
            <w:r w:rsidRPr="004558ED">
              <w:rPr>
                <w:rFonts w:eastAsia="Calibri" w:cs="Calibri"/>
                <w:spacing w:val="1"/>
                <w:sz w:val="18"/>
                <w:szCs w:val="18"/>
              </w:rPr>
              <w:t>wh</w:t>
            </w:r>
            <w:r w:rsidRPr="004558ED">
              <w:rPr>
                <w:rFonts w:eastAsia="Calibri" w:cs="Calibri"/>
                <w:sz w:val="18"/>
                <w:szCs w:val="18"/>
              </w:rPr>
              <w:t>o</w:t>
            </w:r>
            <w:r w:rsidRPr="004558ED">
              <w:rPr>
                <w:rFonts w:eastAsia="Calibri" w:cs="Calibri"/>
                <w:spacing w:val="4"/>
                <w:sz w:val="18"/>
                <w:szCs w:val="18"/>
              </w:rPr>
              <w:t xml:space="preserve"> </w:t>
            </w:r>
            <w:r w:rsidRPr="004558ED">
              <w:rPr>
                <w:rFonts w:eastAsia="Calibri" w:cs="Calibri"/>
                <w:sz w:val="18"/>
                <w:szCs w:val="18"/>
              </w:rPr>
              <w:t>g</w:t>
            </w:r>
            <w:r w:rsidRPr="004558ED">
              <w:rPr>
                <w:rFonts w:eastAsia="Calibri" w:cs="Calibri"/>
                <w:spacing w:val="1"/>
                <w:sz w:val="18"/>
                <w:szCs w:val="18"/>
              </w:rPr>
              <w:t>radua</w:t>
            </w:r>
            <w:r w:rsidRPr="004558ED">
              <w:rPr>
                <w:rFonts w:eastAsia="Calibri" w:cs="Calibri"/>
                <w:sz w:val="18"/>
                <w:szCs w:val="18"/>
              </w:rPr>
              <w:t>te</w:t>
            </w:r>
            <w:r w:rsidRPr="004558ED">
              <w:rPr>
                <w:rFonts w:eastAsia="Calibri" w:cs="Calibri"/>
                <w:spacing w:val="8"/>
                <w:sz w:val="18"/>
                <w:szCs w:val="18"/>
              </w:rPr>
              <w:t xml:space="preserve">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2"/>
                <w:sz w:val="18"/>
                <w:szCs w:val="18"/>
              </w:rPr>
              <w:t xml:space="preserve"> </w:t>
            </w:r>
            <w:r w:rsidRPr="004558ED">
              <w:rPr>
                <w:rFonts w:eastAsia="Calibri" w:cs="Calibri"/>
                <w:sz w:val="18"/>
                <w:szCs w:val="18"/>
              </w:rPr>
              <w:t xml:space="preserve">5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l</w:t>
            </w:r>
            <w:r w:rsidRPr="004558ED">
              <w:rPr>
                <w:rFonts w:eastAsia="Calibri" w:cs="Calibri"/>
                <w:sz w:val="18"/>
                <w:szCs w:val="18"/>
              </w:rPr>
              <w:t>e</w:t>
            </w:r>
            <w:r w:rsidRPr="004558ED">
              <w:rPr>
                <w:rFonts w:eastAsia="Calibri" w:cs="Calibri"/>
                <w:spacing w:val="1"/>
                <w:sz w:val="18"/>
                <w:szCs w:val="18"/>
              </w:rPr>
              <w:t>s</w:t>
            </w:r>
            <w:r w:rsidRPr="004558ED">
              <w:rPr>
                <w:rFonts w:eastAsia="Calibri" w:cs="Calibri"/>
                <w:sz w:val="18"/>
                <w:szCs w:val="18"/>
              </w:rPr>
              <w:t>s</w:t>
            </w:r>
            <w:r w:rsidRPr="004558ED">
              <w:rPr>
                <w:rFonts w:eastAsia="Calibri" w:cs="Calibri"/>
                <w:spacing w:val="5"/>
                <w:sz w:val="18"/>
                <w:szCs w:val="18"/>
              </w:rPr>
              <w:t xml:space="preserve"> </w:t>
            </w:r>
            <w:r w:rsidRPr="004558ED">
              <w:rPr>
                <w:rFonts w:eastAsia="Calibri" w:cs="Calibri"/>
                <w:spacing w:val="1"/>
                <w:sz w:val="18"/>
                <w:szCs w:val="18"/>
              </w:rPr>
              <w:t>divid</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w w:val="102"/>
                <w:sz w:val="18"/>
                <w:szCs w:val="18"/>
              </w:rPr>
              <w:t xml:space="preserve">of </w:t>
            </w:r>
            <w:r w:rsidRPr="004558ED">
              <w:rPr>
                <w:rFonts w:eastAsia="Calibri" w:cs="Calibri"/>
                <w:spacing w:val="1"/>
                <w:sz w:val="18"/>
                <w:szCs w:val="18"/>
              </w:rPr>
              <w:t>firs</w:t>
            </w:r>
            <w:r w:rsidRPr="004558ED">
              <w:rPr>
                <w:rFonts w:eastAsia="Calibri" w:cs="Calibri"/>
                <w:sz w:val="18"/>
                <w:szCs w:val="18"/>
              </w:rPr>
              <w:t>t-t</w:t>
            </w:r>
            <w:r w:rsidRPr="004558ED">
              <w:rPr>
                <w:rFonts w:eastAsia="Calibri" w:cs="Calibri"/>
                <w:spacing w:val="1"/>
                <w:sz w:val="18"/>
                <w:szCs w:val="18"/>
              </w:rPr>
              <w:t>i</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8"/>
                <w:sz w:val="18"/>
                <w:szCs w:val="18"/>
              </w:rPr>
              <w:t xml:space="preserve"> </w:t>
            </w:r>
            <w:r w:rsidRPr="004558ED">
              <w:rPr>
                <w:rFonts w:eastAsia="Calibri" w:cs="Calibri"/>
                <w:sz w:val="18"/>
                <w:szCs w:val="18"/>
              </w:rPr>
              <w:t>g</w:t>
            </w:r>
            <w:r w:rsidRPr="004558ED">
              <w:rPr>
                <w:rFonts w:eastAsia="Calibri" w:cs="Calibri"/>
                <w:spacing w:val="1"/>
                <w:sz w:val="18"/>
                <w:szCs w:val="18"/>
              </w:rPr>
              <w:t>rad</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z w:val="18"/>
                <w:szCs w:val="18"/>
              </w:rPr>
              <w:t xml:space="preserve">9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11"/>
                <w:sz w:val="18"/>
                <w:szCs w:val="18"/>
              </w:rPr>
              <w:t xml:space="preserve"> </w:t>
            </w:r>
            <w:r w:rsidRPr="004558ED">
              <w:rPr>
                <w:rFonts w:eastAsia="Calibri" w:cs="Calibri"/>
                <w:spacing w:val="-1"/>
                <w:sz w:val="18"/>
                <w:szCs w:val="18"/>
              </w:rPr>
              <w:t>m</w:t>
            </w:r>
            <w:r w:rsidRPr="004558ED">
              <w:rPr>
                <w:rFonts w:eastAsia="Calibri" w:cs="Calibri"/>
                <w:spacing w:val="1"/>
                <w:sz w:val="18"/>
                <w:szCs w:val="18"/>
              </w:rPr>
              <w:t>inu</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z w:val="18"/>
                <w:szCs w:val="18"/>
              </w:rPr>
              <w:t>o</w:t>
            </w:r>
            <w:r w:rsidRPr="004558ED">
              <w:rPr>
                <w:rFonts w:eastAsia="Calibri" w:cs="Calibri"/>
                <w:spacing w:val="1"/>
                <w:sz w:val="18"/>
                <w:szCs w:val="18"/>
              </w:rPr>
              <w:t>u</w:t>
            </w:r>
            <w:r w:rsidRPr="004558ED">
              <w:rPr>
                <w:rFonts w:eastAsia="Calibri" w:cs="Calibri"/>
                <w:sz w:val="18"/>
                <w:szCs w:val="18"/>
              </w:rPr>
              <w:t>t,</w:t>
            </w:r>
            <w:r w:rsidRPr="004558ED">
              <w:rPr>
                <w:rFonts w:eastAsia="Calibri" w:cs="Calibri"/>
                <w:spacing w:val="5"/>
                <w:sz w:val="18"/>
                <w:szCs w:val="18"/>
              </w:rPr>
              <w:t xml:space="preserve"> </w:t>
            </w:r>
            <w:r w:rsidRPr="004558ED">
              <w:rPr>
                <w:rFonts w:eastAsia="Calibri" w:cs="Calibri"/>
                <w:spacing w:val="1"/>
                <w:sz w:val="18"/>
                <w:szCs w:val="18"/>
              </w:rPr>
              <w:t>plu</w:t>
            </w:r>
            <w:r w:rsidRPr="004558ED">
              <w:rPr>
                <w:rFonts w:eastAsia="Calibri" w:cs="Calibri"/>
                <w:sz w:val="18"/>
                <w:szCs w:val="18"/>
              </w:rPr>
              <w:t>s</w:t>
            </w:r>
            <w:r w:rsidRPr="004558ED">
              <w:rPr>
                <w:rFonts w:eastAsia="Calibri" w:cs="Calibri"/>
                <w:spacing w:val="6"/>
                <w:sz w:val="18"/>
                <w:szCs w:val="18"/>
              </w:rPr>
              <w:t xml:space="preserve"> </w:t>
            </w:r>
            <w:r w:rsidRPr="004558ED">
              <w:rPr>
                <w:rFonts w:eastAsia="Calibri" w:cs="Calibri"/>
                <w:sz w:val="18"/>
                <w:szCs w:val="18"/>
              </w:rPr>
              <w:t>t</w:t>
            </w:r>
            <w:r w:rsidRPr="004558ED">
              <w:rPr>
                <w:rFonts w:eastAsia="Calibri" w:cs="Calibri"/>
                <w:spacing w:val="1"/>
                <w:sz w:val="18"/>
                <w:szCs w:val="18"/>
              </w:rPr>
              <w:t>ransf</w:t>
            </w:r>
            <w:r w:rsidRPr="004558ED">
              <w:rPr>
                <w:rFonts w:eastAsia="Calibri" w:cs="Calibri"/>
                <w:sz w:val="18"/>
                <w:szCs w:val="18"/>
              </w:rPr>
              <w:t>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8"/>
                <w:sz w:val="18"/>
                <w:szCs w:val="18"/>
              </w:rPr>
              <w:t xml:space="preserve"> </w:t>
            </w:r>
            <w:r w:rsidRPr="004558ED">
              <w:rPr>
                <w:rFonts w:eastAsia="Calibri" w:cs="Calibri"/>
                <w:spacing w:val="1"/>
                <w:sz w:val="18"/>
                <w:szCs w:val="18"/>
              </w:rPr>
              <w:t>in</w:t>
            </w:r>
            <w:r w:rsidRPr="004558ED">
              <w:rPr>
                <w:rFonts w:eastAsia="Calibri" w:cs="Calibri"/>
                <w:sz w:val="18"/>
                <w:szCs w:val="18"/>
              </w:rPr>
              <w:t>.</w:t>
            </w:r>
            <w:r w:rsidRPr="004558ED">
              <w:rPr>
                <w:rFonts w:eastAsia="Calibri" w:cs="Calibri"/>
                <w:spacing w:val="2"/>
                <w:sz w:val="18"/>
                <w:szCs w:val="18"/>
              </w:rPr>
              <w:t xml:space="preserve"> </w:t>
            </w:r>
            <w:r w:rsidRPr="004558ED">
              <w:rPr>
                <w:rFonts w:eastAsia="Calibri" w:cs="Calibri"/>
                <w:spacing w:val="-1"/>
                <w:sz w:val="18"/>
                <w:szCs w:val="18"/>
              </w:rPr>
              <w:t>A</w:t>
            </w:r>
            <w:r w:rsidRPr="004558ED">
              <w:rPr>
                <w:rFonts w:eastAsia="Calibri" w:cs="Calibri"/>
                <w:spacing w:val="1"/>
                <w:sz w:val="18"/>
                <w:szCs w:val="18"/>
              </w:rPr>
              <w:t>l</w:t>
            </w:r>
            <w:r w:rsidRPr="004558ED">
              <w:rPr>
                <w:rFonts w:eastAsia="Calibri" w:cs="Calibri"/>
                <w:sz w:val="18"/>
                <w:szCs w:val="18"/>
              </w:rPr>
              <w:t>l</w:t>
            </w:r>
            <w:r w:rsidRPr="004558ED">
              <w:rPr>
                <w:rFonts w:eastAsia="Calibri" w:cs="Calibri"/>
                <w:spacing w:val="3"/>
                <w:sz w:val="18"/>
                <w:szCs w:val="18"/>
              </w:rPr>
              <w:t xml:space="preserve"> </w:t>
            </w:r>
            <w:r w:rsidRPr="004558ED">
              <w:rPr>
                <w:rFonts w:eastAsia="Calibri" w:cs="Calibri"/>
                <w:spacing w:val="1"/>
                <w:sz w:val="18"/>
                <w:szCs w:val="18"/>
              </w:rPr>
              <w:t>da</w:t>
            </w:r>
            <w:r w:rsidRPr="004558ED">
              <w:rPr>
                <w:rFonts w:eastAsia="Calibri" w:cs="Calibri"/>
                <w:sz w:val="18"/>
                <w:szCs w:val="18"/>
              </w:rPr>
              <w:t>ta</w:t>
            </w:r>
            <w:r w:rsidRPr="004558ED">
              <w:rPr>
                <w:rFonts w:eastAsia="Calibri" w:cs="Calibri"/>
                <w:spacing w:val="6"/>
                <w:sz w:val="18"/>
                <w:szCs w:val="18"/>
              </w:rPr>
              <w:t xml:space="preserve"> </w:t>
            </w:r>
            <w:r w:rsidRPr="004558ED">
              <w:rPr>
                <w:rFonts w:eastAsia="Calibri" w:cs="Calibri"/>
                <w:spacing w:val="1"/>
                <w:w w:val="102"/>
                <w:sz w:val="18"/>
                <w:szCs w:val="18"/>
              </w:rPr>
              <w:t>a</w:t>
            </w:r>
            <w:r w:rsidRPr="004558ED">
              <w:rPr>
                <w:rFonts w:eastAsia="Calibri" w:cs="Calibri"/>
                <w:spacing w:val="1"/>
                <w:w w:val="101"/>
                <w:sz w:val="18"/>
                <w:szCs w:val="18"/>
              </w:rPr>
              <w:t xml:space="preserve">re </w:t>
            </w:r>
            <w:r w:rsidRPr="004558ED">
              <w:rPr>
                <w:rFonts w:eastAsia="Calibri" w:cs="Calibri"/>
                <w:spacing w:val="1"/>
                <w:sz w:val="18"/>
                <w:szCs w:val="18"/>
              </w:rPr>
              <w:t>la</w:t>
            </w:r>
            <w:r w:rsidRPr="004558ED">
              <w:rPr>
                <w:rFonts w:eastAsia="Calibri" w:cs="Calibri"/>
                <w:sz w:val="18"/>
                <w:szCs w:val="18"/>
              </w:rPr>
              <w:t>gged</w:t>
            </w:r>
            <w:r w:rsidRPr="004558ED">
              <w:rPr>
                <w:rFonts w:eastAsia="Calibri" w:cs="Calibri"/>
                <w:spacing w:val="6"/>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z w:val="18"/>
                <w:szCs w:val="18"/>
              </w:rPr>
              <w:t>o</w:t>
            </w:r>
            <w:r w:rsidRPr="004558ED">
              <w:rPr>
                <w:rFonts w:eastAsia="Calibri" w:cs="Calibri"/>
                <w:spacing w:val="1"/>
                <w:sz w:val="18"/>
                <w:szCs w:val="18"/>
              </w:rPr>
              <w:t>n</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y</w:t>
            </w:r>
            <w:r w:rsidRPr="004558ED">
              <w:rPr>
                <w:rFonts w:eastAsia="Calibri" w:cs="Calibri"/>
                <w:sz w:val="18"/>
                <w:szCs w:val="18"/>
              </w:rPr>
              <w:t>e</w:t>
            </w:r>
            <w:r w:rsidRPr="004558ED">
              <w:rPr>
                <w:rFonts w:eastAsia="Calibri" w:cs="Calibri"/>
                <w:spacing w:val="1"/>
                <w:sz w:val="18"/>
                <w:szCs w:val="18"/>
              </w:rPr>
              <w:t>ar</w:t>
            </w:r>
            <w:r w:rsidRPr="004558ED">
              <w:rPr>
                <w:rFonts w:eastAsia="Calibri" w:cs="Calibri"/>
                <w:sz w:val="18"/>
                <w:szCs w:val="18"/>
              </w:rPr>
              <w:t>.</w:t>
            </w:r>
            <w:r w:rsidRPr="004558ED">
              <w:rPr>
                <w:rFonts w:eastAsia="Calibri" w:cs="Calibri"/>
                <w:spacing w:val="5"/>
                <w:sz w:val="18"/>
                <w:szCs w:val="18"/>
              </w:rPr>
              <w:t xml:space="preserve"> </w:t>
            </w:r>
            <w:r w:rsidRPr="004558ED">
              <w:rPr>
                <w:rFonts w:eastAsia="Calibri" w:cs="Calibri"/>
                <w:spacing w:val="1"/>
                <w:sz w:val="18"/>
                <w:szCs w:val="18"/>
              </w:rPr>
              <w:t>(</w:t>
            </w:r>
            <w:r w:rsidRPr="004558ED">
              <w:rPr>
                <w:rFonts w:eastAsia="Calibri" w:cs="Calibri"/>
                <w:spacing w:val="-1"/>
                <w:sz w:val="18"/>
                <w:szCs w:val="18"/>
              </w:rPr>
              <w:t>S</w:t>
            </w:r>
            <w:r w:rsidRPr="004558ED">
              <w:rPr>
                <w:rFonts w:eastAsia="Calibri" w:cs="Calibri"/>
                <w:sz w:val="18"/>
                <w:szCs w:val="18"/>
              </w:rPr>
              <w:t>o</w:t>
            </w:r>
            <w:r w:rsidRPr="004558ED">
              <w:rPr>
                <w:rFonts w:eastAsia="Calibri" w:cs="Calibri"/>
                <w:spacing w:val="1"/>
                <w:sz w:val="18"/>
                <w:szCs w:val="18"/>
              </w:rPr>
              <w:t>urc</w:t>
            </w:r>
            <w:r w:rsidRPr="004558ED">
              <w:rPr>
                <w:rFonts w:eastAsia="Calibri" w:cs="Calibri"/>
                <w:sz w:val="18"/>
                <w:szCs w:val="18"/>
              </w:rPr>
              <w:t>e:</w:t>
            </w:r>
            <w:r w:rsidRPr="004558ED">
              <w:rPr>
                <w:rFonts w:eastAsia="Calibri" w:cs="Calibri"/>
                <w:spacing w:val="6"/>
                <w:sz w:val="18"/>
                <w:szCs w:val="18"/>
              </w:rPr>
              <w:t xml:space="preserve"> </w:t>
            </w:r>
            <w:r w:rsidRPr="004558ED">
              <w:rPr>
                <w:rFonts w:eastAsia="Calibri" w:cs="Calibri"/>
                <w:sz w:val="18"/>
                <w:szCs w:val="18"/>
              </w:rPr>
              <w:t>P</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p</w:t>
            </w:r>
            <w:r w:rsidRPr="004558ED">
              <w:rPr>
                <w:rFonts w:eastAsia="Calibri" w:cs="Calibri"/>
                <w:sz w:val="18"/>
                <w:szCs w:val="18"/>
              </w:rPr>
              <w:t>o</w:t>
            </w:r>
            <w:r w:rsidRPr="004558ED">
              <w:rPr>
                <w:rFonts w:eastAsia="Calibri" w:cs="Calibri"/>
                <w:spacing w:val="1"/>
                <w:sz w:val="18"/>
                <w:szCs w:val="18"/>
              </w:rPr>
              <w:t>pula</w:t>
            </w:r>
            <w:r w:rsidRPr="004558ED">
              <w:rPr>
                <w:rFonts w:eastAsia="Calibri" w:cs="Calibri"/>
                <w:sz w:val="18"/>
                <w:szCs w:val="18"/>
              </w:rPr>
              <w:t>ted</w:t>
            </w:r>
            <w:r w:rsidRPr="004558ED">
              <w:rPr>
                <w:rFonts w:eastAsia="Calibri" w:cs="Calibri"/>
                <w:spacing w:val="15"/>
                <w:sz w:val="18"/>
                <w:szCs w:val="18"/>
              </w:rPr>
              <w:t xml:space="preserve"> </w:t>
            </w:r>
            <w:r w:rsidRPr="004558ED">
              <w:rPr>
                <w:rFonts w:eastAsia="Calibri" w:cs="Calibri"/>
                <w:spacing w:val="1"/>
                <w:sz w:val="18"/>
                <w:szCs w:val="18"/>
              </w:rPr>
              <w:t>b</w:t>
            </w:r>
            <w:r w:rsidRPr="004558ED">
              <w:rPr>
                <w:rFonts w:eastAsia="Calibri" w:cs="Calibri"/>
                <w:sz w:val="18"/>
                <w:szCs w:val="18"/>
              </w:rPr>
              <w:t>y</w:t>
            </w:r>
            <w:r w:rsidRPr="004558ED">
              <w:rPr>
                <w:rFonts w:eastAsia="Calibri" w:cs="Calibri"/>
                <w:spacing w:val="3"/>
                <w:sz w:val="18"/>
                <w:szCs w:val="18"/>
              </w:rPr>
              <w:t xml:space="preserve"> </w:t>
            </w:r>
            <w:r w:rsidRPr="004558ED">
              <w:rPr>
                <w:rFonts w:eastAsia="Calibri" w:cs="Calibri"/>
                <w:spacing w:val="-1"/>
                <w:sz w:val="18"/>
                <w:szCs w:val="18"/>
              </w:rPr>
              <w:t>ES</w:t>
            </w:r>
            <w:r w:rsidRPr="004558ED">
              <w:rPr>
                <w:rFonts w:eastAsia="Calibri" w:cs="Calibri"/>
                <w:sz w:val="18"/>
                <w:szCs w:val="18"/>
              </w:rPr>
              <w:t>E</w:t>
            </w:r>
            <w:r w:rsidRPr="004558ED">
              <w:rPr>
                <w:rFonts w:eastAsia="Calibri" w:cs="Calibri"/>
                <w:spacing w:val="4"/>
                <w:sz w:val="18"/>
                <w:szCs w:val="18"/>
              </w:rPr>
              <w:t xml:space="preserve"> </w:t>
            </w:r>
            <w:r w:rsidRPr="004558ED">
              <w:rPr>
                <w:rFonts w:eastAsia="Calibri" w:cs="Calibri"/>
                <w:spacing w:val="1"/>
                <w:sz w:val="18"/>
                <w:szCs w:val="18"/>
              </w:rPr>
              <w:t>fr</w:t>
            </w:r>
            <w:r w:rsidRPr="004558ED">
              <w:rPr>
                <w:rFonts w:eastAsia="Calibri" w:cs="Calibri"/>
                <w:sz w:val="18"/>
                <w:szCs w:val="18"/>
              </w:rPr>
              <w:t>om</w:t>
            </w:r>
            <w:r w:rsidRPr="004558ED">
              <w:rPr>
                <w:rFonts w:eastAsia="Calibri" w:cs="Calibri"/>
                <w:spacing w:val="4"/>
                <w:sz w:val="18"/>
                <w:szCs w:val="18"/>
              </w:rPr>
              <w:t xml:space="preserve"> </w:t>
            </w:r>
            <w:r w:rsidRPr="004558ED">
              <w:rPr>
                <w:rFonts w:eastAsia="Calibri" w:cs="Calibri"/>
                <w:spacing w:val="1"/>
                <w:sz w:val="18"/>
                <w:szCs w:val="18"/>
              </w:rPr>
              <w:t>acc</w:t>
            </w:r>
            <w:r w:rsidRPr="004558ED">
              <w:rPr>
                <w:rFonts w:eastAsia="Calibri" w:cs="Calibri"/>
                <w:sz w:val="18"/>
                <w:szCs w:val="18"/>
              </w:rPr>
              <w:t>o</w:t>
            </w:r>
            <w:r w:rsidRPr="004558ED">
              <w:rPr>
                <w:rFonts w:eastAsia="Calibri" w:cs="Calibri"/>
                <w:spacing w:val="1"/>
                <w:sz w:val="18"/>
                <w:szCs w:val="18"/>
              </w:rPr>
              <w:t>un</w:t>
            </w:r>
            <w:r w:rsidRPr="004558ED">
              <w:rPr>
                <w:rFonts w:eastAsia="Calibri" w:cs="Calibri"/>
                <w:sz w:val="18"/>
                <w:szCs w:val="18"/>
              </w:rPr>
              <w:t>t</w:t>
            </w:r>
            <w:r w:rsidRPr="004558ED">
              <w:rPr>
                <w:rFonts w:eastAsia="Calibri" w:cs="Calibri"/>
                <w:spacing w:val="1"/>
                <w:sz w:val="18"/>
                <w:szCs w:val="18"/>
              </w:rPr>
              <w:t>abili</w:t>
            </w:r>
            <w:r w:rsidRPr="004558ED">
              <w:rPr>
                <w:rFonts w:eastAsia="Calibri" w:cs="Calibri"/>
                <w:sz w:val="18"/>
                <w:szCs w:val="18"/>
              </w:rPr>
              <w:t>ty</w:t>
            </w:r>
            <w:r w:rsidRPr="004558ED">
              <w:rPr>
                <w:rFonts w:eastAsia="Calibri" w:cs="Calibri"/>
                <w:spacing w:val="16"/>
                <w:sz w:val="18"/>
                <w:szCs w:val="18"/>
              </w:rPr>
              <w:t xml:space="preserve"> </w:t>
            </w:r>
            <w:r w:rsidRPr="004558ED">
              <w:rPr>
                <w:rFonts w:eastAsia="Calibri" w:cs="Calibri"/>
                <w:spacing w:val="1"/>
                <w:sz w:val="18"/>
                <w:szCs w:val="18"/>
              </w:rPr>
              <w:t>da</w:t>
            </w:r>
            <w:r w:rsidRPr="004558ED">
              <w:rPr>
                <w:rFonts w:eastAsia="Calibri" w:cs="Calibri"/>
                <w:sz w:val="18"/>
                <w:szCs w:val="18"/>
              </w:rPr>
              <w:t>t</w:t>
            </w:r>
            <w:r w:rsidRPr="004558ED">
              <w:rPr>
                <w:rFonts w:eastAsia="Calibri" w:cs="Calibri"/>
                <w:spacing w:val="1"/>
                <w:sz w:val="18"/>
                <w:szCs w:val="18"/>
              </w:rPr>
              <w:t>a</w:t>
            </w:r>
            <w:r w:rsidRPr="004558ED">
              <w:rPr>
                <w:rFonts w:eastAsia="Calibri" w:cs="Calibri"/>
                <w:sz w:val="18"/>
                <w:szCs w:val="18"/>
              </w:rPr>
              <w:t>.</w:t>
            </w:r>
            <w:r w:rsidRPr="004558ED">
              <w:rPr>
                <w:rFonts w:eastAsia="Calibri" w:cs="Calibri"/>
                <w:spacing w:val="6"/>
                <w:sz w:val="18"/>
                <w:szCs w:val="18"/>
              </w:rPr>
              <w:t xml:space="preserve"> </w:t>
            </w:r>
            <w:r w:rsidRPr="004558ED">
              <w:rPr>
                <w:rFonts w:eastAsia="Calibri" w:cs="Calibri"/>
                <w:w w:val="101"/>
                <w:sz w:val="18"/>
                <w:szCs w:val="18"/>
              </w:rPr>
              <w:t xml:space="preserve">A </w:t>
            </w:r>
            <w:r w:rsidRPr="004558ED">
              <w:rPr>
                <w:rFonts w:eastAsia="Calibri" w:cs="Calibri"/>
                <w:spacing w:val="-1"/>
                <w:sz w:val="18"/>
                <w:szCs w:val="18"/>
              </w:rPr>
              <w:t>m</w:t>
            </w:r>
            <w:r w:rsidRPr="004558ED">
              <w:rPr>
                <w:rFonts w:eastAsia="Calibri" w:cs="Calibri"/>
                <w:spacing w:val="1"/>
                <w:sz w:val="18"/>
                <w:szCs w:val="18"/>
              </w:rPr>
              <w:t>ini</w:t>
            </w:r>
            <w:r w:rsidRPr="004558ED">
              <w:rPr>
                <w:rFonts w:eastAsia="Calibri" w:cs="Calibri"/>
                <w:spacing w:val="-1"/>
                <w:sz w:val="18"/>
                <w:szCs w:val="18"/>
              </w:rPr>
              <w:t>m</w:t>
            </w:r>
            <w:r w:rsidRPr="004558ED">
              <w:rPr>
                <w:rFonts w:eastAsia="Calibri" w:cs="Calibri"/>
                <w:spacing w:val="1"/>
                <w:sz w:val="18"/>
                <w:szCs w:val="18"/>
              </w:rPr>
              <w:t>u</w:t>
            </w:r>
            <w:r w:rsidRPr="004558ED">
              <w:rPr>
                <w:rFonts w:eastAsia="Calibri" w:cs="Calibri"/>
                <w:sz w:val="18"/>
                <w:szCs w:val="18"/>
              </w:rPr>
              <w:t>m</w:t>
            </w:r>
            <w:r w:rsidRPr="004558ED">
              <w:rPr>
                <w:rFonts w:eastAsia="Calibri" w:cs="Calibri"/>
                <w:spacing w:val="9"/>
                <w:sz w:val="18"/>
                <w:szCs w:val="18"/>
              </w:rPr>
              <w:t xml:space="preserve"> </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of</w:t>
            </w:r>
            <w:r w:rsidRPr="004558ED">
              <w:rPr>
                <w:rFonts w:eastAsia="Calibri" w:cs="Calibri"/>
                <w:spacing w:val="4"/>
                <w:sz w:val="18"/>
                <w:szCs w:val="18"/>
              </w:rPr>
              <w:t xml:space="preserve"> </w:t>
            </w:r>
            <w:r w:rsidRPr="004558ED">
              <w:rPr>
                <w:rFonts w:eastAsia="Calibri" w:cs="Calibri"/>
                <w:spacing w:val="-1"/>
                <w:sz w:val="18"/>
                <w:szCs w:val="18"/>
              </w:rPr>
              <w:t>2</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spacing w:val="1"/>
                <w:sz w:val="18"/>
                <w:szCs w:val="18"/>
              </w:rPr>
              <w:t>al</w:t>
            </w:r>
            <w:r w:rsidRPr="004558ED">
              <w:rPr>
                <w:rFonts w:eastAsia="Calibri" w:cs="Calibri"/>
                <w:sz w:val="18"/>
                <w:szCs w:val="18"/>
              </w:rPr>
              <w:t>l</w:t>
            </w:r>
            <w:r w:rsidRPr="004558ED">
              <w:rPr>
                <w:rFonts w:eastAsia="Calibri" w:cs="Calibri"/>
                <w:spacing w:val="4"/>
                <w:sz w:val="18"/>
                <w:szCs w:val="18"/>
              </w:rPr>
              <w:t xml:space="preserve"> </w:t>
            </w:r>
            <w:r w:rsidRPr="004558ED">
              <w:rPr>
                <w:rFonts w:eastAsia="Calibri" w:cs="Calibri"/>
                <w:spacing w:val="1"/>
                <w:sz w:val="18"/>
                <w:szCs w:val="18"/>
              </w:rPr>
              <w:t>s</w:t>
            </w:r>
            <w:r w:rsidRPr="004558ED">
              <w:rPr>
                <w:rFonts w:eastAsia="Calibri" w:cs="Calibri"/>
                <w:sz w:val="18"/>
                <w:szCs w:val="18"/>
              </w:rPr>
              <w:t>t</w:t>
            </w:r>
            <w:r w:rsidRPr="004558ED">
              <w:rPr>
                <w:rFonts w:eastAsia="Calibri" w:cs="Calibri"/>
                <w:spacing w:val="1"/>
                <w:sz w:val="18"/>
                <w:szCs w:val="18"/>
              </w:rPr>
              <w:t>ud</w:t>
            </w:r>
            <w:r w:rsidRPr="004558ED">
              <w:rPr>
                <w:rFonts w:eastAsia="Calibri" w:cs="Calibri"/>
                <w:sz w:val="18"/>
                <w:szCs w:val="18"/>
              </w:rPr>
              <w:t>e</w:t>
            </w:r>
            <w:r w:rsidRPr="004558ED">
              <w:rPr>
                <w:rFonts w:eastAsia="Calibri" w:cs="Calibri"/>
                <w:spacing w:val="1"/>
                <w:sz w:val="18"/>
                <w:szCs w:val="18"/>
              </w:rPr>
              <w:t>n</w:t>
            </w:r>
            <w:r w:rsidRPr="004558ED">
              <w:rPr>
                <w:rFonts w:eastAsia="Calibri" w:cs="Calibri"/>
                <w:sz w:val="18"/>
                <w:szCs w:val="18"/>
              </w:rPr>
              <w:t>ts</w:t>
            </w:r>
            <w:r w:rsidRPr="004558ED">
              <w:rPr>
                <w:rFonts w:eastAsia="Calibri" w:cs="Calibri"/>
                <w:spacing w:val="12"/>
                <w:sz w:val="18"/>
                <w:szCs w:val="18"/>
              </w:rPr>
              <w:t xml:space="preserve"> </w:t>
            </w:r>
            <w:r w:rsidRPr="004558ED">
              <w:rPr>
                <w:rFonts w:eastAsia="Calibri" w:cs="Calibri"/>
                <w:spacing w:val="1"/>
                <w:sz w:val="18"/>
                <w:szCs w:val="18"/>
              </w:rPr>
              <w:t>an</w:t>
            </w:r>
            <w:r w:rsidRPr="004558ED">
              <w:rPr>
                <w:rFonts w:eastAsia="Calibri" w:cs="Calibri"/>
                <w:sz w:val="18"/>
                <w:szCs w:val="18"/>
              </w:rPr>
              <w:t>d</w:t>
            </w:r>
            <w:r w:rsidRPr="004558ED">
              <w:rPr>
                <w:rFonts w:eastAsia="Calibri" w:cs="Calibri"/>
                <w:spacing w:val="5"/>
                <w:sz w:val="18"/>
                <w:szCs w:val="18"/>
              </w:rPr>
              <w:t xml:space="preserve"> </w:t>
            </w:r>
            <w:r w:rsidRPr="004558ED">
              <w:rPr>
                <w:rFonts w:eastAsia="Calibri" w:cs="Calibri"/>
                <w:spacing w:val="-1"/>
                <w:sz w:val="18"/>
                <w:szCs w:val="18"/>
              </w:rPr>
              <w:t>3</w:t>
            </w:r>
            <w:r w:rsidRPr="004558ED">
              <w:rPr>
                <w:rFonts w:eastAsia="Calibri" w:cs="Calibri"/>
                <w:sz w:val="18"/>
                <w:szCs w:val="18"/>
              </w:rPr>
              <w:t>0</w:t>
            </w:r>
            <w:r w:rsidRPr="004558ED">
              <w:rPr>
                <w:rFonts w:eastAsia="Calibri" w:cs="Calibri"/>
                <w:spacing w:val="1"/>
                <w:sz w:val="18"/>
                <w:szCs w:val="18"/>
              </w:rPr>
              <w:t xml:space="preserve"> f</w:t>
            </w:r>
            <w:r w:rsidRPr="004558ED">
              <w:rPr>
                <w:rFonts w:eastAsia="Calibri" w:cs="Calibri"/>
                <w:sz w:val="18"/>
                <w:szCs w:val="18"/>
              </w:rPr>
              <w:t>or</w:t>
            </w:r>
            <w:r w:rsidRPr="004558ED">
              <w:rPr>
                <w:rFonts w:eastAsia="Calibri" w:cs="Calibri"/>
                <w:spacing w:val="3"/>
                <w:sz w:val="18"/>
                <w:szCs w:val="18"/>
              </w:rPr>
              <w:t xml:space="preserve"> </w:t>
            </w:r>
            <w:r w:rsidRPr="004558ED">
              <w:rPr>
                <w:rFonts w:eastAsia="Calibri" w:cs="Calibri"/>
                <w:spacing w:val="1"/>
                <w:sz w:val="18"/>
                <w:szCs w:val="18"/>
              </w:rPr>
              <w:t>sub</w:t>
            </w:r>
            <w:r w:rsidRPr="004558ED">
              <w:rPr>
                <w:rFonts w:eastAsia="Calibri" w:cs="Calibri"/>
                <w:sz w:val="18"/>
                <w:szCs w:val="18"/>
              </w:rPr>
              <w:t>g</w:t>
            </w:r>
            <w:r w:rsidRPr="004558ED">
              <w:rPr>
                <w:rFonts w:eastAsia="Calibri" w:cs="Calibri"/>
                <w:spacing w:val="1"/>
                <w:sz w:val="18"/>
                <w:szCs w:val="18"/>
              </w:rPr>
              <w:t>r</w:t>
            </w:r>
            <w:r w:rsidRPr="004558ED">
              <w:rPr>
                <w:rFonts w:eastAsia="Calibri" w:cs="Calibri"/>
                <w:sz w:val="18"/>
                <w:szCs w:val="18"/>
              </w:rPr>
              <w:t>o</w:t>
            </w:r>
            <w:r w:rsidRPr="004558ED">
              <w:rPr>
                <w:rFonts w:eastAsia="Calibri" w:cs="Calibri"/>
                <w:spacing w:val="1"/>
                <w:sz w:val="18"/>
                <w:szCs w:val="18"/>
              </w:rPr>
              <w:t>up</w:t>
            </w:r>
            <w:r w:rsidRPr="004558ED">
              <w:rPr>
                <w:rFonts w:eastAsia="Calibri" w:cs="Calibri"/>
                <w:sz w:val="18"/>
                <w:szCs w:val="18"/>
              </w:rPr>
              <w:t>s</w:t>
            </w:r>
            <w:r w:rsidRPr="004558ED">
              <w:rPr>
                <w:rFonts w:eastAsia="Calibri" w:cs="Calibri"/>
                <w:spacing w:val="13"/>
                <w:sz w:val="18"/>
                <w:szCs w:val="18"/>
              </w:rPr>
              <w:t xml:space="preserve"> </w:t>
            </w:r>
            <w:r w:rsidRPr="004558ED">
              <w:rPr>
                <w:rFonts w:eastAsia="Calibri" w:cs="Calibri"/>
                <w:spacing w:val="1"/>
                <w:sz w:val="18"/>
                <w:szCs w:val="18"/>
              </w:rPr>
              <w:t>ar</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quir</w:t>
            </w:r>
            <w:r w:rsidRPr="004558ED">
              <w:rPr>
                <w:rFonts w:eastAsia="Calibri" w:cs="Calibri"/>
                <w:sz w:val="18"/>
                <w:szCs w:val="18"/>
              </w:rPr>
              <w:t>ed</w:t>
            </w:r>
            <w:r w:rsidRPr="004558ED">
              <w:rPr>
                <w:rFonts w:eastAsia="Calibri" w:cs="Calibri"/>
                <w:spacing w:val="8"/>
                <w:sz w:val="18"/>
                <w:szCs w:val="18"/>
              </w:rPr>
              <w:t xml:space="preserve"> </w:t>
            </w:r>
            <w:r w:rsidRPr="004558ED">
              <w:rPr>
                <w:rFonts w:eastAsia="Calibri" w:cs="Calibri"/>
                <w:spacing w:val="1"/>
                <w:sz w:val="18"/>
                <w:szCs w:val="18"/>
              </w:rPr>
              <w:t>f</w:t>
            </w:r>
            <w:r w:rsidRPr="004558ED">
              <w:rPr>
                <w:rFonts w:eastAsia="Calibri" w:cs="Calibri"/>
                <w:sz w:val="18"/>
                <w:szCs w:val="18"/>
              </w:rPr>
              <w:t>or</w:t>
            </w:r>
            <w:r w:rsidRPr="004558ED">
              <w:rPr>
                <w:rFonts w:eastAsia="Calibri" w:cs="Calibri"/>
                <w:spacing w:val="4"/>
                <w:sz w:val="18"/>
                <w:szCs w:val="18"/>
              </w:rPr>
              <w:t xml:space="preserve"> </w:t>
            </w:r>
            <w:r w:rsidRPr="004558ED">
              <w:rPr>
                <w:rFonts w:eastAsia="Calibri" w:cs="Calibri"/>
                <w:w w:val="101"/>
                <w:sz w:val="18"/>
                <w:szCs w:val="18"/>
              </w:rPr>
              <w:t>M</w:t>
            </w:r>
            <w:r w:rsidRPr="004558ED">
              <w:rPr>
                <w:rFonts w:eastAsia="Calibri" w:cs="Calibri"/>
                <w:spacing w:val="-1"/>
                <w:w w:val="101"/>
                <w:sz w:val="18"/>
                <w:szCs w:val="18"/>
              </w:rPr>
              <w:t>A</w:t>
            </w:r>
            <w:r w:rsidRPr="004558ED">
              <w:rPr>
                <w:rFonts w:eastAsia="Calibri" w:cs="Calibri"/>
                <w:w w:val="101"/>
                <w:sz w:val="18"/>
                <w:szCs w:val="18"/>
              </w:rPr>
              <w:t>G</w:t>
            </w:r>
            <w:r w:rsidRPr="004558ED">
              <w:rPr>
                <w:rFonts w:eastAsia="Calibri" w:cs="Calibri"/>
                <w:w w:val="102"/>
                <w:sz w:val="18"/>
                <w:szCs w:val="18"/>
              </w:rPr>
              <w:t xml:space="preserve">s </w:t>
            </w:r>
            <w:r w:rsidRPr="004558ED">
              <w:rPr>
                <w:rFonts w:eastAsia="Calibri" w:cs="Calibri"/>
                <w:sz w:val="18"/>
                <w:szCs w:val="18"/>
              </w:rPr>
              <w:t>to</w:t>
            </w:r>
            <w:r w:rsidRPr="004558ED">
              <w:rPr>
                <w:rFonts w:eastAsia="Calibri" w:cs="Calibri"/>
                <w:spacing w:val="2"/>
                <w:sz w:val="18"/>
                <w:szCs w:val="18"/>
              </w:rPr>
              <w:t xml:space="preserve"> </w:t>
            </w:r>
            <w:r w:rsidRPr="004558ED">
              <w:rPr>
                <w:rFonts w:eastAsia="Calibri" w:cs="Calibri"/>
                <w:spacing w:val="1"/>
                <w:sz w:val="18"/>
                <w:szCs w:val="18"/>
              </w:rPr>
              <w:t>b</w:t>
            </w:r>
            <w:r w:rsidRPr="004558ED">
              <w:rPr>
                <w:rFonts w:eastAsia="Calibri" w:cs="Calibri"/>
                <w:sz w:val="18"/>
                <w:szCs w:val="18"/>
              </w:rPr>
              <w:t>e</w:t>
            </w:r>
            <w:r w:rsidRPr="004558ED">
              <w:rPr>
                <w:rFonts w:eastAsia="Calibri" w:cs="Calibri"/>
                <w:spacing w:val="2"/>
                <w:sz w:val="18"/>
                <w:szCs w:val="18"/>
              </w:rPr>
              <w:t xml:space="preserve"> </w:t>
            </w:r>
            <w:r w:rsidRPr="004558ED">
              <w:rPr>
                <w:rFonts w:eastAsia="Calibri" w:cs="Calibri"/>
                <w:spacing w:val="1"/>
                <w:w w:val="102"/>
                <w:sz w:val="18"/>
                <w:szCs w:val="18"/>
              </w:rPr>
              <w:t>s</w:t>
            </w:r>
            <w:r w:rsidRPr="004558ED">
              <w:rPr>
                <w:rFonts w:eastAsia="Calibri" w:cs="Calibri"/>
                <w:w w:val="101"/>
                <w:sz w:val="18"/>
                <w:szCs w:val="18"/>
              </w:rPr>
              <w:t>e</w:t>
            </w:r>
            <w:r w:rsidRPr="004558ED">
              <w:rPr>
                <w:rFonts w:eastAsia="Calibri" w:cs="Calibri"/>
                <w:spacing w:val="1"/>
                <w:w w:val="101"/>
                <w:sz w:val="18"/>
                <w:szCs w:val="18"/>
              </w:rPr>
              <w:t>t</w:t>
            </w:r>
            <w:r w:rsidRPr="004558ED">
              <w:rPr>
                <w:rFonts w:eastAsia="Calibri" w:cs="Calibri"/>
                <w:w w:val="102"/>
                <w:sz w:val="18"/>
                <w:szCs w:val="18"/>
              </w:rPr>
              <w:t>.)</w:t>
            </w:r>
          </w:p>
        </w:tc>
        <w:tc>
          <w:tcPr>
            <w:tcW w:w="280" w:type="pct"/>
          </w:tcPr>
          <w:p w14:paraId="2F701ADF" w14:textId="77777777" w:rsidR="002B1A16" w:rsidRPr="004558ED" w:rsidRDefault="002B1A16" w:rsidP="00124E55">
            <w:pPr>
              <w:ind w:left="332" w:right="314"/>
              <w:jc w:val="center"/>
              <w:rPr>
                <w:rFonts w:eastAsia="Calibri" w:cs="Calibri"/>
                <w:sz w:val="18"/>
                <w:szCs w:val="18"/>
              </w:rPr>
            </w:pPr>
            <w:r w:rsidRPr="004558ED">
              <w:rPr>
                <w:rFonts w:eastAsia="Calibri" w:cs="Calibri"/>
                <w:w w:val="102"/>
                <w:sz w:val="18"/>
                <w:szCs w:val="18"/>
              </w:rPr>
              <w:t>--</w:t>
            </w:r>
          </w:p>
        </w:tc>
        <w:tc>
          <w:tcPr>
            <w:tcW w:w="280" w:type="pct"/>
          </w:tcPr>
          <w:p w14:paraId="2F701AE0" w14:textId="77777777" w:rsidR="002B1A16" w:rsidRPr="004558ED" w:rsidRDefault="002B1A16" w:rsidP="00124E55">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701AE1" w14:textId="77777777" w:rsidR="002B1A16" w:rsidRPr="004558ED" w:rsidRDefault="002B1A16" w:rsidP="00124E55">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701AE2" w14:textId="77777777" w:rsidR="002B1A16" w:rsidRPr="004558ED" w:rsidRDefault="002B1A16" w:rsidP="00124E55">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701AE3" w14:textId="77777777" w:rsidR="002B1A16" w:rsidRPr="004558ED" w:rsidRDefault="002B1A16" w:rsidP="00124E55">
            <w:pPr>
              <w:spacing w:before="2"/>
              <w:ind w:left="344" w:right="309"/>
              <w:jc w:val="center"/>
              <w:rPr>
                <w:rFonts w:eastAsia="Calibri" w:cs="Calibri"/>
                <w:sz w:val="18"/>
                <w:szCs w:val="18"/>
              </w:rPr>
            </w:pPr>
            <w:r w:rsidRPr="004558ED">
              <w:rPr>
                <w:rFonts w:eastAsia="Calibri" w:cs="Calibri"/>
                <w:w w:val="102"/>
                <w:sz w:val="18"/>
                <w:szCs w:val="18"/>
              </w:rPr>
              <w:t>--</w:t>
            </w:r>
          </w:p>
        </w:tc>
        <w:tc>
          <w:tcPr>
            <w:tcW w:w="280" w:type="pct"/>
          </w:tcPr>
          <w:p w14:paraId="2F701AE4" w14:textId="77777777" w:rsidR="002B1A16" w:rsidRPr="004558ED" w:rsidRDefault="002B1A16" w:rsidP="00124E55">
            <w:pPr>
              <w:spacing w:before="2"/>
              <w:ind w:left="344" w:right="302"/>
              <w:jc w:val="center"/>
              <w:rPr>
                <w:rFonts w:eastAsia="Calibri" w:cs="Calibri"/>
                <w:sz w:val="18"/>
                <w:szCs w:val="18"/>
              </w:rPr>
            </w:pPr>
            <w:r w:rsidRPr="004558ED">
              <w:rPr>
                <w:rFonts w:eastAsia="Calibri" w:cs="Calibri"/>
                <w:w w:val="102"/>
                <w:sz w:val="18"/>
                <w:szCs w:val="18"/>
              </w:rPr>
              <w:t>--</w:t>
            </w:r>
          </w:p>
        </w:tc>
        <w:tc>
          <w:tcPr>
            <w:tcW w:w="1547" w:type="pct"/>
          </w:tcPr>
          <w:p w14:paraId="2F701AE5" w14:textId="77777777" w:rsidR="002B1A16" w:rsidRPr="004558ED" w:rsidRDefault="002B1A16" w:rsidP="00124E55">
            <w:pPr>
              <w:spacing w:line="218" w:lineRule="exact"/>
              <w:ind w:left="23" w:right="-20"/>
              <w:rPr>
                <w:rFonts w:eastAsia="Calibri" w:cs="Calibri"/>
                <w:sz w:val="18"/>
                <w:szCs w:val="18"/>
              </w:rPr>
            </w:pPr>
            <w:r w:rsidRPr="004558ED">
              <w:rPr>
                <w:rFonts w:eastAsia="Calibri" w:cs="Calibri"/>
                <w:spacing w:val="-1"/>
                <w:sz w:val="18"/>
                <w:szCs w:val="18"/>
              </w:rPr>
              <w:t>N</w:t>
            </w:r>
            <w:r w:rsidRPr="004558ED">
              <w:rPr>
                <w:rFonts w:eastAsia="Calibri" w:cs="Calibri"/>
                <w:spacing w:val="1"/>
                <w:sz w:val="18"/>
                <w:szCs w:val="18"/>
              </w:rPr>
              <w:t>o</w:t>
            </w:r>
            <w:r w:rsidRPr="004558ED">
              <w:rPr>
                <w:rFonts w:eastAsia="Calibri" w:cs="Calibri"/>
                <w:sz w:val="18"/>
                <w:szCs w:val="18"/>
              </w:rPr>
              <w:t>t</w:t>
            </w:r>
            <w:r w:rsidRPr="004558ED">
              <w:rPr>
                <w:rFonts w:eastAsia="Calibri" w:cs="Calibri"/>
                <w:spacing w:val="-2"/>
                <w:sz w:val="18"/>
                <w:szCs w:val="18"/>
              </w:rPr>
              <w:t xml:space="preserve"> </w:t>
            </w:r>
            <w:r w:rsidRPr="004558ED">
              <w:rPr>
                <w:rFonts w:eastAsia="Calibri" w:cs="Calibri"/>
                <w:sz w:val="18"/>
                <w:szCs w:val="18"/>
              </w:rPr>
              <w:t>a</w:t>
            </w:r>
            <w:r w:rsidRPr="004558ED">
              <w:rPr>
                <w:rFonts w:eastAsia="Calibri" w:cs="Calibri"/>
                <w:spacing w:val="-1"/>
                <w:sz w:val="18"/>
                <w:szCs w:val="18"/>
              </w:rPr>
              <w:t>ppl</w:t>
            </w:r>
            <w:r w:rsidRPr="004558ED">
              <w:rPr>
                <w:rFonts w:eastAsia="Calibri" w:cs="Calibri"/>
                <w:sz w:val="18"/>
                <w:szCs w:val="18"/>
              </w:rPr>
              <w:t>i</w:t>
            </w:r>
            <w:r w:rsidRPr="004558ED">
              <w:rPr>
                <w:rFonts w:eastAsia="Calibri" w:cs="Calibri"/>
                <w:spacing w:val="1"/>
                <w:sz w:val="18"/>
                <w:szCs w:val="18"/>
              </w:rPr>
              <w:t>c</w:t>
            </w:r>
            <w:r w:rsidRPr="004558ED">
              <w:rPr>
                <w:rFonts w:eastAsia="Calibri" w:cs="Calibri"/>
                <w:sz w:val="18"/>
                <w:szCs w:val="18"/>
              </w:rPr>
              <w:t>a</w:t>
            </w:r>
            <w:r w:rsidRPr="004558ED">
              <w:rPr>
                <w:rFonts w:eastAsia="Calibri" w:cs="Calibri"/>
                <w:spacing w:val="-1"/>
                <w:sz w:val="18"/>
                <w:szCs w:val="18"/>
              </w:rPr>
              <w:t>bl</w:t>
            </w:r>
            <w:r w:rsidRPr="004558ED">
              <w:rPr>
                <w:rFonts w:eastAsia="Calibri" w:cs="Calibri"/>
                <w:sz w:val="18"/>
                <w:szCs w:val="18"/>
              </w:rPr>
              <w:t>e</w:t>
            </w:r>
            <w:r w:rsidRPr="004558ED">
              <w:rPr>
                <w:rFonts w:eastAsia="Calibri" w:cs="Calibri"/>
                <w:spacing w:val="-3"/>
                <w:sz w:val="18"/>
                <w:szCs w:val="18"/>
              </w:rPr>
              <w:t xml:space="preserve"> </w:t>
            </w:r>
            <w:r w:rsidRPr="004558ED">
              <w:rPr>
                <w:rFonts w:eastAsia="Calibri" w:cs="Calibri"/>
                <w:sz w:val="18"/>
                <w:szCs w:val="18"/>
              </w:rPr>
              <w:t>f</w:t>
            </w:r>
            <w:r w:rsidRPr="004558ED">
              <w:rPr>
                <w:rFonts w:eastAsia="Calibri" w:cs="Calibri"/>
                <w:spacing w:val="1"/>
                <w:sz w:val="18"/>
                <w:szCs w:val="18"/>
              </w:rPr>
              <w:t>o</w:t>
            </w:r>
            <w:r w:rsidRPr="004558ED">
              <w:rPr>
                <w:rFonts w:eastAsia="Calibri" w:cs="Calibri"/>
                <w:sz w:val="18"/>
                <w:szCs w:val="18"/>
              </w:rPr>
              <w:t>r</w:t>
            </w:r>
            <w:r w:rsidRPr="004558ED">
              <w:rPr>
                <w:rFonts w:eastAsia="Calibri" w:cs="Calibri"/>
                <w:spacing w:val="-1"/>
                <w:sz w:val="18"/>
                <w:szCs w:val="18"/>
              </w:rPr>
              <w:t xml:space="preserve"> </w:t>
            </w:r>
            <w:r w:rsidRPr="004558ED">
              <w:rPr>
                <w:rFonts w:eastAsia="Calibri" w:cs="Calibri"/>
                <w:sz w:val="18"/>
                <w:szCs w:val="18"/>
              </w:rPr>
              <w:t>K-8</w:t>
            </w:r>
            <w:r w:rsidRPr="004558ED">
              <w:rPr>
                <w:rFonts w:eastAsia="Calibri" w:cs="Calibri"/>
                <w:spacing w:val="-2"/>
                <w:sz w:val="18"/>
                <w:szCs w:val="18"/>
              </w:rPr>
              <w:t xml:space="preserve"> </w:t>
            </w:r>
            <w:r w:rsidRPr="004558ED">
              <w:rPr>
                <w:rFonts w:eastAsia="Calibri" w:cs="Calibri"/>
                <w:spacing w:val="-1"/>
                <w:sz w:val="18"/>
                <w:szCs w:val="18"/>
              </w:rPr>
              <w:t>s</w:t>
            </w:r>
            <w:r w:rsidRPr="004558ED">
              <w:rPr>
                <w:rFonts w:eastAsia="Calibri" w:cs="Calibri"/>
                <w:spacing w:val="1"/>
                <w:sz w:val="18"/>
                <w:szCs w:val="18"/>
              </w:rPr>
              <w:t>c</w:t>
            </w:r>
            <w:r w:rsidRPr="004558ED">
              <w:rPr>
                <w:rFonts w:eastAsia="Calibri" w:cs="Calibri"/>
                <w:spacing w:val="-1"/>
                <w:sz w:val="18"/>
                <w:szCs w:val="18"/>
              </w:rPr>
              <w:t>h</w:t>
            </w:r>
            <w:r w:rsidRPr="004558ED">
              <w:rPr>
                <w:rFonts w:eastAsia="Calibri" w:cs="Calibri"/>
                <w:spacing w:val="1"/>
                <w:sz w:val="18"/>
                <w:szCs w:val="18"/>
              </w:rPr>
              <w:t>oo</w:t>
            </w:r>
            <w:r w:rsidRPr="004558ED">
              <w:rPr>
                <w:rFonts w:eastAsia="Calibri" w:cs="Calibri"/>
                <w:sz w:val="18"/>
                <w:szCs w:val="18"/>
              </w:rPr>
              <w:t>l</w:t>
            </w:r>
            <w:r w:rsidRPr="004558ED">
              <w:rPr>
                <w:rFonts w:eastAsia="Calibri" w:cs="Calibri"/>
                <w:spacing w:val="-1"/>
                <w:sz w:val="18"/>
                <w:szCs w:val="18"/>
              </w:rPr>
              <w:t>s</w:t>
            </w:r>
            <w:r w:rsidRPr="004558ED">
              <w:rPr>
                <w:rFonts w:eastAsia="Calibri" w:cs="Calibri"/>
                <w:sz w:val="18"/>
                <w:szCs w:val="18"/>
              </w:rPr>
              <w:t>.</w:t>
            </w:r>
          </w:p>
        </w:tc>
      </w:tr>
    </w:tbl>
    <w:p w14:paraId="2F701AE7" w14:textId="77777777" w:rsidR="002B1A16" w:rsidRPr="00C94DC3" w:rsidRDefault="002B1A16" w:rsidP="002B1A16">
      <w:pPr>
        <w:sectPr w:rsidR="002B1A16" w:rsidRPr="00C94DC3" w:rsidSect="00124E55">
          <w:pgSz w:w="15840" w:h="12240" w:orient="landscape"/>
          <w:pgMar w:top="288" w:right="720" w:bottom="432" w:left="720" w:header="432" w:footer="432" w:gutter="0"/>
          <w:cols w:space="720"/>
          <w:docGrid w:linePitch="299"/>
        </w:sectPr>
      </w:pPr>
    </w:p>
    <w:p w14:paraId="2F701AE8" w14:textId="77777777" w:rsidR="002B1A16" w:rsidRPr="004558ED" w:rsidRDefault="002B1A16" w:rsidP="002B1A16">
      <w:pPr>
        <w:tabs>
          <w:tab w:val="left" w:pos="9740"/>
        </w:tabs>
        <w:spacing w:before="70"/>
        <w:ind w:left="146" w:right="-20"/>
        <w:rPr>
          <w:rFonts w:eastAsia="Calibri" w:cs="Calibri"/>
          <w:sz w:val="18"/>
          <w:szCs w:val="17"/>
        </w:rPr>
      </w:pPr>
      <w:r w:rsidRPr="004558ED">
        <w:rPr>
          <w:rFonts w:eastAsia="Calibri" w:cs="Calibri"/>
          <w:b/>
          <w:bCs/>
          <w:sz w:val="18"/>
          <w:szCs w:val="17"/>
        </w:rPr>
        <w:t>App</w:t>
      </w:r>
      <w:r w:rsidRPr="004558ED">
        <w:rPr>
          <w:rFonts w:eastAsia="Calibri" w:cs="Calibri"/>
          <w:b/>
          <w:bCs/>
          <w:spacing w:val="1"/>
          <w:sz w:val="18"/>
          <w:szCs w:val="17"/>
        </w:rPr>
        <w:t>e</w:t>
      </w:r>
      <w:r w:rsidRPr="004558ED">
        <w:rPr>
          <w:rFonts w:eastAsia="Calibri" w:cs="Calibri"/>
          <w:b/>
          <w:bCs/>
          <w:sz w:val="18"/>
          <w:szCs w:val="17"/>
        </w:rPr>
        <w:t>nd</w:t>
      </w:r>
      <w:r w:rsidRPr="004558ED">
        <w:rPr>
          <w:rFonts w:eastAsia="Calibri" w:cs="Calibri"/>
          <w:b/>
          <w:bCs/>
          <w:spacing w:val="-1"/>
          <w:sz w:val="18"/>
          <w:szCs w:val="17"/>
        </w:rPr>
        <w:t>i</w:t>
      </w:r>
      <w:r w:rsidRPr="004558ED">
        <w:rPr>
          <w:rFonts w:eastAsia="Calibri" w:cs="Calibri"/>
          <w:b/>
          <w:bCs/>
          <w:sz w:val="18"/>
          <w:szCs w:val="17"/>
        </w:rPr>
        <w:t>x</w:t>
      </w:r>
      <w:r w:rsidRPr="004558ED">
        <w:rPr>
          <w:rFonts w:eastAsia="Calibri" w:cs="Calibri"/>
          <w:b/>
          <w:bCs/>
          <w:spacing w:val="1"/>
          <w:sz w:val="18"/>
          <w:szCs w:val="17"/>
        </w:rPr>
        <w:t xml:space="preserve"> </w:t>
      </w:r>
      <w:r w:rsidRPr="004558ED">
        <w:rPr>
          <w:rFonts w:eastAsia="Calibri" w:cs="Calibri"/>
          <w:b/>
          <w:bCs/>
          <w:sz w:val="18"/>
          <w:szCs w:val="17"/>
        </w:rPr>
        <w:t>B:</w:t>
      </w:r>
      <w:r w:rsidRPr="004558ED">
        <w:rPr>
          <w:rFonts w:eastAsia="Calibri" w:cs="Calibri"/>
          <w:b/>
          <w:bCs/>
          <w:spacing w:val="1"/>
          <w:sz w:val="18"/>
          <w:szCs w:val="17"/>
        </w:rPr>
        <w:t xml:space="preserve"> H</w:t>
      </w:r>
      <w:r w:rsidRPr="004558ED">
        <w:rPr>
          <w:rFonts w:eastAsia="Calibri" w:cs="Calibri"/>
          <w:b/>
          <w:bCs/>
          <w:sz w:val="18"/>
          <w:szCs w:val="17"/>
        </w:rPr>
        <w:t>o</w:t>
      </w:r>
      <w:r w:rsidRPr="004558ED">
        <w:rPr>
          <w:rFonts w:eastAsia="Calibri" w:cs="Calibri"/>
          <w:b/>
          <w:bCs/>
          <w:spacing w:val="-1"/>
          <w:sz w:val="18"/>
          <w:szCs w:val="17"/>
        </w:rPr>
        <w:t>l</w:t>
      </w:r>
      <w:r w:rsidRPr="004558ED">
        <w:rPr>
          <w:rFonts w:eastAsia="Calibri" w:cs="Calibri"/>
          <w:b/>
          <w:bCs/>
          <w:spacing w:val="1"/>
          <w:sz w:val="18"/>
          <w:szCs w:val="17"/>
        </w:rPr>
        <w:t>y</w:t>
      </w:r>
      <w:r w:rsidRPr="004558ED">
        <w:rPr>
          <w:rFonts w:eastAsia="Calibri" w:cs="Calibri"/>
          <w:b/>
          <w:bCs/>
          <w:sz w:val="18"/>
          <w:szCs w:val="17"/>
        </w:rPr>
        <w:t>oke</w:t>
      </w:r>
      <w:r w:rsidRPr="004558ED">
        <w:rPr>
          <w:rFonts w:eastAsia="Calibri" w:cs="Calibri"/>
          <w:b/>
          <w:bCs/>
          <w:spacing w:val="1"/>
          <w:sz w:val="18"/>
          <w:szCs w:val="17"/>
        </w:rPr>
        <w:t xml:space="preserve"> </w:t>
      </w:r>
      <w:r w:rsidRPr="004558ED">
        <w:rPr>
          <w:rFonts w:eastAsia="Calibri" w:cs="Calibri"/>
          <w:b/>
          <w:bCs/>
          <w:sz w:val="18"/>
          <w:szCs w:val="17"/>
        </w:rPr>
        <w:t>-</w:t>
      </w:r>
      <w:r w:rsidRPr="004558ED">
        <w:rPr>
          <w:rFonts w:eastAsia="Calibri" w:cs="Calibri"/>
          <w:b/>
          <w:bCs/>
          <w:spacing w:val="1"/>
          <w:sz w:val="18"/>
          <w:szCs w:val="17"/>
        </w:rPr>
        <w:t xml:space="preserve"> </w:t>
      </w:r>
      <w:r w:rsidRPr="004558ED">
        <w:rPr>
          <w:rFonts w:eastAsia="Calibri" w:cs="Calibri"/>
          <w:b/>
          <w:bCs/>
          <w:sz w:val="18"/>
          <w:szCs w:val="17"/>
        </w:rPr>
        <w:t>Mo</w:t>
      </w:r>
      <w:r w:rsidRPr="004558ED">
        <w:rPr>
          <w:rFonts w:eastAsia="Calibri" w:cs="Calibri"/>
          <w:b/>
          <w:bCs/>
          <w:spacing w:val="-1"/>
          <w:sz w:val="18"/>
          <w:szCs w:val="17"/>
        </w:rPr>
        <w:t>r</w:t>
      </w:r>
      <w:r w:rsidRPr="004558ED">
        <w:rPr>
          <w:rFonts w:eastAsia="Calibri" w:cs="Calibri"/>
          <w:b/>
          <w:bCs/>
          <w:spacing w:val="1"/>
          <w:sz w:val="18"/>
          <w:szCs w:val="17"/>
        </w:rPr>
        <w:t>g</w:t>
      </w:r>
      <w:r w:rsidRPr="004558ED">
        <w:rPr>
          <w:rFonts w:eastAsia="Calibri" w:cs="Calibri"/>
          <w:b/>
          <w:bCs/>
          <w:sz w:val="18"/>
          <w:szCs w:val="17"/>
        </w:rPr>
        <w:t xml:space="preserve">an </w:t>
      </w:r>
      <w:r w:rsidRPr="004558ED">
        <w:rPr>
          <w:rFonts w:eastAsia="Calibri" w:cs="Calibri"/>
          <w:b/>
          <w:bCs/>
          <w:spacing w:val="1"/>
          <w:sz w:val="18"/>
          <w:szCs w:val="17"/>
        </w:rPr>
        <w:t>F</w:t>
      </w:r>
      <w:r w:rsidRPr="004558ED">
        <w:rPr>
          <w:rFonts w:eastAsia="Calibri" w:cs="Calibri"/>
          <w:b/>
          <w:bCs/>
          <w:sz w:val="18"/>
          <w:szCs w:val="17"/>
        </w:rPr>
        <w:t>u</w:t>
      </w:r>
      <w:r w:rsidRPr="004558ED">
        <w:rPr>
          <w:rFonts w:eastAsia="Calibri" w:cs="Calibri"/>
          <w:b/>
          <w:bCs/>
          <w:spacing w:val="-1"/>
          <w:sz w:val="18"/>
          <w:szCs w:val="17"/>
        </w:rPr>
        <w:t>l</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pacing w:val="1"/>
          <w:sz w:val="18"/>
          <w:szCs w:val="17"/>
        </w:rPr>
        <w:t>Se</w:t>
      </w:r>
      <w:r w:rsidRPr="004558ED">
        <w:rPr>
          <w:rFonts w:eastAsia="Calibri" w:cs="Calibri"/>
          <w:b/>
          <w:bCs/>
          <w:spacing w:val="-1"/>
          <w:sz w:val="18"/>
          <w:szCs w:val="17"/>
        </w:rPr>
        <w:t>r</w:t>
      </w:r>
      <w:r w:rsidRPr="004558ED">
        <w:rPr>
          <w:rFonts w:eastAsia="Calibri" w:cs="Calibri"/>
          <w:b/>
          <w:bCs/>
          <w:spacing w:val="1"/>
          <w:sz w:val="18"/>
          <w:szCs w:val="17"/>
        </w:rPr>
        <w:t>v</w:t>
      </w:r>
      <w:r w:rsidRPr="004558ED">
        <w:rPr>
          <w:rFonts w:eastAsia="Calibri" w:cs="Calibri"/>
          <w:b/>
          <w:bCs/>
          <w:spacing w:val="-1"/>
          <w:sz w:val="18"/>
          <w:szCs w:val="17"/>
        </w:rPr>
        <w:t>i</w:t>
      </w:r>
      <w:r w:rsidRPr="004558ED">
        <w:rPr>
          <w:rFonts w:eastAsia="Calibri" w:cs="Calibri"/>
          <w:b/>
          <w:bCs/>
          <w:spacing w:val="1"/>
          <w:sz w:val="18"/>
          <w:szCs w:val="17"/>
        </w:rPr>
        <w:t>c</w:t>
      </w:r>
      <w:r w:rsidRPr="004558ED">
        <w:rPr>
          <w:rFonts w:eastAsia="Calibri" w:cs="Calibri"/>
          <w:b/>
          <w:bCs/>
          <w:sz w:val="18"/>
          <w:szCs w:val="17"/>
        </w:rPr>
        <w:t>e</w:t>
      </w:r>
      <w:r w:rsidRPr="004558ED">
        <w:rPr>
          <w:rFonts w:eastAsia="Calibri" w:cs="Calibri"/>
          <w:b/>
          <w:bCs/>
          <w:spacing w:val="1"/>
          <w:sz w:val="18"/>
          <w:szCs w:val="17"/>
        </w:rPr>
        <w:t xml:space="preserve"> C</w:t>
      </w:r>
      <w:r w:rsidRPr="004558ED">
        <w:rPr>
          <w:rFonts w:eastAsia="Calibri" w:cs="Calibri"/>
          <w:b/>
          <w:bCs/>
          <w:sz w:val="18"/>
          <w:szCs w:val="17"/>
        </w:rPr>
        <w:t>o</w:t>
      </w:r>
      <w:r w:rsidRPr="004558ED">
        <w:rPr>
          <w:rFonts w:eastAsia="Calibri" w:cs="Calibri"/>
          <w:b/>
          <w:bCs/>
          <w:spacing w:val="1"/>
          <w:sz w:val="18"/>
          <w:szCs w:val="17"/>
        </w:rPr>
        <w:t>mm</w:t>
      </w:r>
      <w:r w:rsidRPr="004558ED">
        <w:rPr>
          <w:rFonts w:eastAsia="Calibri" w:cs="Calibri"/>
          <w:b/>
          <w:bCs/>
          <w:sz w:val="18"/>
          <w:szCs w:val="17"/>
        </w:rPr>
        <w:t>un</w:t>
      </w:r>
      <w:r w:rsidRPr="004558ED">
        <w:rPr>
          <w:rFonts w:eastAsia="Calibri" w:cs="Calibri"/>
          <w:b/>
          <w:bCs/>
          <w:spacing w:val="-1"/>
          <w:sz w:val="18"/>
          <w:szCs w:val="17"/>
        </w:rPr>
        <w:t>i</w:t>
      </w:r>
      <w:r w:rsidRPr="004558ED">
        <w:rPr>
          <w:rFonts w:eastAsia="Calibri" w:cs="Calibri"/>
          <w:b/>
          <w:bCs/>
          <w:spacing w:val="1"/>
          <w:sz w:val="18"/>
          <w:szCs w:val="17"/>
        </w:rPr>
        <w:t>t</w:t>
      </w:r>
      <w:r w:rsidRPr="004558ED">
        <w:rPr>
          <w:rFonts w:eastAsia="Calibri" w:cs="Calibri"/>
          <w:b/>
          <w:bCs/>
          <w:sz w:val="18"/>
          <w:szCs w:val="17"/>
        </w:rPr>
        <w:t>y</w:t>
      </w:r>
      <w:r w:rsidRPr="004558ED">
        <w:rPr>
          <w:rFonts w:eastAsia="Calibri" w:cs="Calibri"/>
          <w:b/>
          <w:bCs/>
          <w:spacing w:val="1"/>
          <w:sz w:val="18"/>
          <w:szCs w:val="17"/>
        </w:rPr>
        <w:t xml:space="preserve"> Sc</w:t>
      </w:r>
      <w:r w:rsidRPr="004558ED">
        <w:rPr>
          <w:rFonts w:eastAsia="Calibri" w:cs="Calibri"/>
          <w:b/>
          <w:bCs/>
          <w:sz w:val="18"/>
          <w:szCs w:val="17"/>
        </w:rPr>
        <w:t>hool</w:t>
      </w:r>
      <w:r w:rsidRPr="004558ED">
        <w:rPr>
          <w:rFonts w:eastAsia="Calibri" w:cs="Calibri"/>
          <w:b/>
          <w:bCs/>
          <w:spacing w:val="-1"/>
          <w:sz w:val="18"/>
          <w:szCs w:val="17"/>
        </w:rPr>
        <w:t xml:space="preserve"> </w:t>
      </w:r>
      <w:r w:rsidRPr="004558ED">
        <w:rPr>
          <w:rFonts w:eastAsia="Calibri" w:cs="Calibri"/>
          <w:b/>
          <w:bCs/>
          <w:sz w:val="18"/>
          <w:szCs w:val="17"/>
        </w:rPr>
        <w:t>(01370025) M</w:t>
      </w:r>
      <w:r w:rsidRPr="004558ED">
        <w:rPr>
          <w:rFonts w:eastAsia="Calibri" w:cs="Calibri"/>
          <w:b/>
          <w:bCs/>
          <w:spacing w:val="1"/>
          <w:sz w:val="18"/>
          <w:szCs w:val="17"/>
        </w:rPr>
        <w:t>e</w:t>
      </w:r>
      <w:r w:rsidRPr="004558ED">
        <w:rPr>
          <w:rFonts w:eastAsia="Calibri" w:cs="Calibri"/>
          <w:b/>
          <w:bCs/>
          <w:sz w:val="18"/>
          <w:szCs w:val="17"/>
        </w:rPr>
        <w:t>a</w:t>
      </w:r>
      <w:r w:rsidRPr="004558ED">
        <w:rPr>
          <w:rFonts w:eastAsia="Calibri" w:cs="Calibri"/>
          <w:b/>
          <w:bCs/>
          <w:spacing w:val="-1"/>
          <w:sz w:val="18"/>
          <w:szCs w:val="17"/>
        </w:rPr>
        <w:t>s</w:t>
      </w:r>
      <w:r w:rsidRPr="004558ED">
        <w:rPr>
          <w:rFonts w:eastAsia="Calibri" w:cs="Calibri"/>
          <w:b/>
          <w:bCs/>
          <w:sz w:val="18"/>
          <w:szCs w:val="17"/>
        </w:rPr>
        <w:t>u</w:t>
      </w:r>
      <w:r w:rsidRPr="004558ED">
        <w:rPr>
          <w:rFonts w:eastAsia="Calibri" w:cs="Calibri"/>
          <w:b/>
          <w:bCs/>
          <w:spacing w:val="-1"/>
          <w:sz w:val="18"/>
          <w:szCs w:val="17"/>
        </w:rPr>
        <w:t>r</w:t>
      </w:r>
      <w:r w:rsidRPr="004558ED">
        <w:rPr>
          <w:rFonts w:eastAsia="Calibri" w:cs="Calibri"/>
          <w:b/>
          <w:bCs/>
          <w:sz w:val="18"/>
          <w:szCs w:val="17"/>
        </w:rPr>
        <w:t>ab</w:t>
      </w:r>
      <w:r w:rsidRPr="004558ED">
        <w:rPr>
          <w:rFonts w:eastAsia="Calibri" w:cs="Calibri"/>
          <w:b/>
          <w:bCs/>
          <w:spacing w:val="-1"/>
          <w:sz w:val="18"/>
          <w:szCs w:val="17"/>
        </w:rPr>
        <w:t>l</w:t>
      </w:r>
      <w:r w:rsidRPr="004558ED">
        <w:rPr>
          <w:rFonts w:eastAsia="Calibri" w:cs="Calibri"/>
          <w:b/>
          <w:bCs/>
          <w:sz w:val="18"/>
          <w:szCs w:val="17"/>
        </w:rPr>
        <w:t>e</w:t>
      </w:r>
      <w:r w:rsidRPr="004558ED">
        <w:rPr>
          <w:rFonts w:eastAsia="Calibri" w:cs="Calibri"/>
          <w:b/>
          <w:bCs/>
          <w:spacing w:val="1"/>
          <w:sz w:val="18"/>
          <w:szCs w:val="17"/>
        </w:rPr>
        <w:t xml:space="preserve"> </w:t>
      </w:r>
      <w:r w:rsidRPr="004558ED">
        <w:rPr>
          <w:rFonts w:eastAsia="Calibri" w:cs="Calibri"/>
          <w:b/>
          <w:bCs/>
          <w:sz w:val="18"/>
          <w:szCs w:val="17"/>
        </w:rPr>
        <w:t>Annual</w:t>
      </w:r>
      <w:r w:rsidRPr="004558ED">
        <w:rPr>
          <w:rFonts w:eastAsia="Calibri" w:cs="Calibri"/>
          <w:b/>
          <w:bCs/>
          <w:spacing w:val="-1"/>
          <w:sz w:val="18"/>
          <w:szCs w:val="17"/>
        </w:rPr>
        <w:t xml:space="preserve"> G</w:t>
      </w:r>
      <w:r w:rsidRPr="004558ED">
        <w:rPr>
          <w:rFonts w:eastAsia="Calibri" w:cs="Calibri"/>
          <w:b/>
          <w:bCs/>
          <w:sz w:val="18"/>
          <w:szCs w:val="17"/>
        </w:rPr>
        <w:t>oa</w:t>
      </w:r>
      <w:r w:rsidRPr="004558ED">
        <w:rPr>
          <w:rFonts w:eastAsia="Calibri" w:cs="Calibri"/>
          <w:b/>
          <w:bCs/>
          <w:spacing w:val="-1"/>
          <w:sz w:val="18"/>
          <w:szCs w:val="17"/>
        </w:rPr>
        <w:t>l</w:t>
      </w:r>
      <w:r w:rsidRPr="004558ED">
        <w:rPr>
          <w:rFonts w:eastAsia="Calibri" w:cs="Calibri"/>
          <w:b/>
          <w:bCs/>
          <w:sz w:val="18"/>
          <w:szCs w:val="17"/>
        </w:rPr>
        <w:t>s</w:t>
      </w:r>
      <w:r w:rsidRPr="004558ED">
        <w:rPr>
          <w:rFonts w:eastAsia="Calibri" w:cs="Calibri"/>
          <w:b/>
          <w:bCs/>
          <w:sz w:val="18"/>
          <w:szCs w:val="17"/>
        </w:rPr>
        <w:tab/>
        <w:t>L</w:t>
      </w:r>
      <w:r w:rsidRPr="004558ED">
        <w:rPr>
          <w:rFonts w:eastAsia="Calibri" w:cs="Calibri"/>
          <w:b/>
          <w:bCs/>
          <w:spacing w:val="1"/>
          <w:sz w:val="18"/>
          <w:szCs w:val="17"/>
        </w:rPr>
        <w:t>eve</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z w:val="18"/>
          <w:szCs w:val="17"/>
        </w:rPr>
        <w:t xml:space="preserve">5 </w:t>
      </w:r>
      <w:r w:rsidRPr="004558ED">
        <w:rPr>
          <w:rFonts w:eastAsia="Calibri" w:cs="Calibri"/>
          <w:b/>
          <w:bCs/>
          <w:spacing w:val="1"/>
          <w:sz w:val="18"/>
          <w:szCs w:val="17"/>
        </w:rPr>
        <w:t>t</w:t>
      </w:r>
      <w:r w:rsidRPr="004558ED">
        <w:rPr>
          <w:rFonts w:eastAsia="Calibri" w:cs="Calibri"/>
          <w:b/>
          <w:bCs/>
          <w:sz w:val="18"/>
          <w:szCs w:val="17"/>
        </w:rPr>
        <w:t>u</w:t>
      </w:r>
      <w:r w:rsidRPr="004558ED">
        <w:rPr>
          <w:rFonts w:eastAsia="Calibri" w:cs="Calibri"/>
          <w:b/>
          <w:bCs/>
          <w:spacing w:val="-1"/>
          <w:sz w:val="18"/>
          <w:szCs w:val="17"/>
        </w:rPr>
        <w:t>r</w:t>
      </w:r>
      <w:r w:rsidRPr="004558ED">
        <w:rPr>
          <w:rFonts w:eastAsia="Calibri" w:cs="Calibri"/>
          <w:b/>
          <w:bCs/>
          <w:sz w:val="18"/>
          <w:szCs w:val="17"/>
        </w:rPr>
        <w:t>na</w:t>
      </w:r>
      <w:r w:rsidRPr="004558ED">
        <w:rPr>
          <w:rFonts w:eastAsia="Calibri" w:cs="Calibri"/>
          <w:b/>
          <w:bCs/>
          <w:spacing w:val="-1"/>
          <w:sz w:val="18"/>
          <w:szCs w:val="17"/>
        </w:rPr>
        <w:t>r</w:t>
      </w:r>
      <w:r w:rsidRPr="004558ED">
        <w:rPr>
          <w:rFonts w:eastAsia="Calibri" w:cs="Calibri"/>
          <w:b/>
          <w:bCs/>
          <w:sz w:val="18"/>
          <w:szCs w:val="17"/>
        </w:rPr>
        <w:t>ound p</w:t>
      </w:r>
      <w:r w:rsidRPr="004558ED">
        <w:rPr>
          <w:rFonts w:eastAsia="Calibri" w:cs="Calibri"/>
          <w:b/>
          <w:bCs/>
          <w:spacing w:val="-1"/>
          <w:sz w:val="18"/>
          <w:szCs w:val="17"/>
        </w:rPr>
        <w:t>l</w:t>
      </w:r>
      <w:r w:rsidRPr="004558ED">
        <w:rPr>
          <w:rFonts w:eastAsia="Calibri" w:cs="Calibri"/>
          <w:b/>
          <w:bCs/>
          <w:sz w:val="18"/>
          <w:szCs w:val="17"/>
        </w:rPr>
        <w:t>an,</w:t>
      </w:r>
      <w:r w:rsidRPr="004558ED">
        <w:rPr>
          <w:rFonts w:eastAsia="Calibri" w:cs="Calibri"/>
          <w:b/>
          <w:bCs/>
          <w:spacing w:val="-1"/>
          <w:sz w:val="18"/>
          <w:szCs w:val="17"/>
        </w:rPr>
        <w:t xml:space="preserve"> s</w:t>
      </w:r>
      <w:r w:rsidRPr="004558ED">
        <w:rPr>
          <w:rFonts w:eastAsia="Calibri" w:cs="Calibri"/>
          <w:b/>
          <w:bCs/>
          <w:sz w:val="18"/>
          <w:szCs w:val="17"/>
        </w:rPr>
        <w:t>ub</w:t>
      </w:r>
      <w:r w:rsidRPr="004558ED">
        <w:rPr>
          <w:rFonts w:eastAsia="Calibri" w:cs="Calibri"/>
          <w:b/>
          <w:bCs/>
          <w:spacing w:val="1"/>
          <w:sz w:val="18"/>
          <w:szCs w:val="17"/>
        </w:rPr>
        <w:t>m</w:t>
      </w:r>
      <w:r w:rsidRPr="004558ED">
        <w:rPr>
          <w:rFonts w:eastAsia="Calibri" w:cs="Calibri"/>
          <w:b/>
          <w:bCs/>
          <w:spacing w:val="-1"/>
          <w:sz w:val="18"/>
          <w:szCs w:val="17"/>
        </w:rPr>
        <w:t>i</w:t>
      </w:r>
      <w:r w:rsidRPr="004558ED">
        <w:rPr>
          <w:rFonts w:eastAsia="Calibri" w:cs="Calibri"/>
          <w:b/>
          <w:bCs/>
          <w:spacing w:val="1"/>
          <w:sz w:val="18"/>
          <w:szCs w:val="17"/>
        </w:rPr>
        <w:t>tte</w:t>
      </w:r>
      <w:r w:rsidRPr="004558ED">
        <w:rPr>
          <w:rFonts w:eastAsia="Calibri" w:cs="Calibri"/>
          <w:b/>
          <w:bCs/>
          <w:sz w:val="18"/>
          <w:szCs w:val="17"/>
        </w:rPr>
        <w:t>d Ap</w:t>
      </w:r>
      <w:r w:rsidRPr="004558ED">
        <w:rPr>
          <w:rFonts w:eastAsia="Calibri" w:cs="Calibri"/>
          <w:b/>
          <w:bCs/>
          <w:spacing w:val="-1"/>
          <w:sz w:val="18"/>
          <w:szCs w:val="17"/>
        </w:rPr>
        <w:t>ri</w:t>
      </w:r>
      <w:r w:rsidRPr="004558ED">
        <w:rPr>
          <w:rFonts w:eastAsia="Calibri" w:cs="Calibri"/>
          <w:b/>
          <w:bCs/>
          <w:sz w:val="18"/>
          <w:szCs w:val="17"/>
        </w:rPr>
        <w:t>l</w:t>
      </w:r>
      <w:r w:rsidRPr="004558ED">
        <w:rPr>
          <w:rFonts w:eastAsia="Calibri" w:cs="Calibri"/>
          <w:b/>
          <w:bCs/>
          <w:spacing w:val="-1"/>
          <w:sz w:val="18"/>
          <w:szCs w:val="17"/>
        </w:rPr>
        <w:t xml:space="preserve"> </w:t>
      </w:r>
      <w:r w:rsidRPr="004558ED">
        <w:rPr>
          <w:rFonts w:eastAsia="Calibri" w:cs="Calibri"/>
          <w:b/>
          <w:bCs/>
          <w:sz w:val="18"/>
          <w:szCs w:val="17"/>
        </w:rPr>
        <w:t>18,</w:t>
      </w:r>
      <w:r w:rsidRPr="004558ED">
        <w:rPr>
          <w:rFonts w:eastAsia="Calibri" w:cs="Calibri"/>
          <w:b/>
          <w:bCs/>
          <w:spacing w:val="-1"/>
          <w:sz w:val="18"/>
          <w:szCs w:val="17"/>
        </w:rPr>
        <w:t xml:space="preserve"> </w:t>
      </w:r>
      <w:r w:rsidRPr="004558ED">
        <w:rPr>
          <w:rFonts w:eastAsia="Calibri" w:cs="Calibri"/>
          <w:b/>
          <w:bCs/>
          <w:sz w:val="18"/>
          <w:szCs w:val="17"/>
        </w:rPr>
        <w:t>2014</w:t>
      </w:r>
    </w:p>
    <w:p w14:paraId="2F701AE9" w14:textId="77777777" w:rsidR="002B1A16" w:rsidRPr="00C94DC3" w:rsidRDefault="002B1A16" w:rsidP="002B1A16">
      <w:pPr>
        <w:spacing w:before="31"/>
        <w:ind w:left="160" w:right="-20"/>
        <w:rPr>
          <w:rFonts w:eastAsia="Calibri" w:cs="Calibri"/>
          <w:sz w:val="27"/>
          <w:szCs w:val="27"/>
        </w:rPr>
      </w:pPr>
      <w:r w:rsidRPr="00C94DC3">
        <w:rPr>
          <w:rFonts w:eastAsia="Calibri" w:cs="Calibri"/>
          <w:b/>
          <w:bCs/>
          <w:spacing w:val="1"/>
          <w:sz w:val="27"/>
          <w:szCs w:val="27"/>
        </w:rPr>
        <w:t>Coll</w:t>
      </w:r>
      <w:r w:rsidRPr="00C94DC3">
        <w:rPr>
          <w:rFonts w:eastAsia="Calibri" w:cs="Calibri"/>
          <w:b/>
          <w:bCs/>
          <w:sz w:val="27"/>
          <w:szCs w:val="27"/>
        </w:rPr>
        <w:t>e</w:t>
      </w:r>
      <w:r w:rsidRPr="00C94DC3">
        <w:rPr>
          <w:rFonts w:eastAsia="Calibri" w:cs="Calibri"/>
          <w:b/>
          <w:bCs/>
          <w:spacing w:val="1"/>
          <w:sz w:val="27"/>
          <w:szCs w:val="27"/>
        </w:rPr>
        <w:t>g</w:t>
      </w:r>
      <w:r w:rsidRPr="00C94DC3">
        <w:rPr>
          <w:rFonts w:eastAsia="Calibri" w:cs="Calibri"/>
          <w:b/>
          <w:bCs/>
          <w:sz w:val="27"/>
          <w:szCs w:val="27"/>
        </w:rPr>
        <w:t>e</w:t>
      </w:r>
      <w:r w:rsidRPr="00C94DC3">
        <w:rPr>
          <w:rFonts w:eastAsia="Calibri" w:cs="Calibri"/>
          <w:b/>
          <w:bCs/>
          <w:spacing w:val="2"/>
          <w:sz w:val="27"/>
          <w:szCs w:val="27"/>
        </w:rPr>
        <w:t xml:space="preserve"> </w:t>
      </w:r>
      <w:r w:rsidRPr="00C94DC3">
        <w:rPr>
          <w:rFonts w:eastAsia="Calibri" w:cs="Calibri"/>
          <w:b/>
          <w:bCs/>
          <w:sz w:val="27"/>
          <w:szCs w:val="27"/>
        </w:rPr>
        <w:t>re</w:t>
      </w:r>
      <w:r w:rsidRPr="00C94DC3">
        <w:rPr>
          <w:rFonts w:eastAsia="Calibri" w:cs="Calibri"/>
          <w:b/>
          <w:bCs/>
          <w:spacing w:val="1"/>
          <w:sz w:val="27"/>
          <w:szCs w:val="27"/>
        </w:rPr>
        <w:t>adin</w:t>
      </w:r>
      <w:r w:rsidRPr="00C94DC3">
        <w:rPr>
          <w:rFonts w:eastAsia="Calibri" w:cs="Calibri"/>
          <w:b/>
          <w:bCs/>
          <w:sz w:val="27"/>
          <w:szCs w:val="27"/>
        </w:rPr>
        <w:t>ess</w:t>
      </w:r>
      <w:r w:rsidRPr="00C94DC3">
        <w:rPr>
          <w:rFonts w:eastAsia="Calibri" w:cs="Calibri"/>
          <w:b/>
          <w:bCs/>
          <w:spacing w:val="1"/>
          <w:sz w:val="27"/>
          <w:szCs w:val="27"/>
        </w:rPr>
        <w:t xml:space="preserve"> an</w:t>
      </w:r>
      <w:r w:rsidRPr="00C94DC3">
        <w:rPr>
          <w:rFonts w:eastAsia="Calibri" w:cs="Calibri"/>
          <w:b/>
          <w:bCs/>
          <w:sz w:val="27"/>
          <w:szCs w:val="27"/>
        </w:rPr>
        <w:t>d</w:t>
      </w:r>
      <w:r w:rsidRPr="00C94DC3">
        <w:rPr>
          <w:rFonts w:eastAsia="Calibri" w:cs="Calibri"/>
          <w:b/>
          <w:bCs/>
          <w:spacing w:val="2"/>
          <w:sz w:val="27"/>
          <w:szCs w:val="27"/>
        </w:rPr>
        <w:t xml:space="preserve"> </w:t>
      </w:r>
      <w:r w:rsidRPr="00C94DC3">
        <w:rPr>
          <w:rFonts w:eastAsia="Calibri" w:cs="Calibri"/>
          <w:b/>
          <w:bCs/>
          <w:sz w:val="27"/>
          <w:szCs w:val="27"/>
        </w:rPr>
        <w:t>s</w:t>
      </w:r>
      <w:r w:rsidRPr="00C94DC3">
        <w:rPr>
          <w:rFonts w:eastAsia="Calibri" w:cs="Calibri"/>
          <w:b/>
          <w:bCs/>
          <w:spacing w:val="-1"/>
          <w:sz w:val="27"/>
          <w:szCs w:val="27"/>
        </w:rPr>
        <w:t>c</w:t>
      </w:r>
      <w:r w:rsidRPr="00C94DC3">
        <w:rPr>
          <w:rFonts w:eastAsia="Calibri" w:cs="Calibri"/>
          <w:b/>
          <w:bCs/>
          <w:spacing w:val="1"/>
          <w:sz w:val="27"/>
          <w:szCs w:val="27"/>
        </w:rPr>
        <w:t>hoo</w:t>
      </w:r>
      <w:r w:rsidRPr="00C94DC3">
        <w:rPr>
          <w:rFonts w:eastAsia="Calibri" w:cs="Calibri"/>
          <w:b/>
          <w:bCs/>
          <w:sz w:val="27"/>
          <w:szCs w:val="27"/>
        </w:rPr>
        <w:t>l</w:t>
      </w:r>
      <w:r w:rsidRPr="00C94DC3">
        <w:rPr>
          <w:rFonts w:eastAsia="Calibri" w:cs="Calibri"/>
          <w:b/>
          <w:bCs/>
          <w:spacing w:val="2"/>
          <w:sz w:val="27"/>
          <w:szCs w:val="27"/>
        </w:rPr>
        <w:t xml:space="preserve"> </w:t>
      </w:r>
      <w:r w:rsidRPr="00C94DC3">
        <w:rPr>
          <w:rFonts w:eastAsia="Calibri" w:cs="Calibri"/>
          <w:b/>
          <w:bCs/>
          <w:spacing w:val="-1"/>
          <w:sz w:val="27"/>
          <w:szCs w:val="27"/>
        </w:rPr>
        <w:t>c</w:t>
      </w:r>
      <w:r w:rsidRPr="00C94DC3">
        <w:rPr>
          <w:rFonts w:eastAsia="Calibri" w:cs="Calibri"/>
          <w:b/>
          <w:bCs/>
          <w:spacing w:val="1"/>
          <w:sz w:val="27"/>
          <w:szCs w:val="27"/>
        </w:rPr>
        <w:t>ul</w:t>
      </w:r>
      <w:r w:rsidRPr="00C94DC3">
        <w:rPr>
          <w:rFonts w:eastAsia="Calibri" w:cs="Calibri"/>
          <w:b/>
          <w:bCs/>
          <w:sz w:val="27"/>
          <w:szCs w:val="27"/>
        </w:rPr>
        <w:t>t</w:t>
      </w:r>
      <w:r w:rsidRPr="00C94DC3">
        <w:rPr>
          <w:rFonts w:eastAsia="Calibri" w:cs="Calibri"/>
          <w:b/>
          <w:bCs/>
          <w:spacing w:val="1"/>
          <w:sz w:val="27"/>
          <w:szCs w:val="27"/>
        </w:rPr>
        <w:t>u</w:t>
      </w:r>
      <w:r w:rsidRPr="00C94DC3">
        <w:rPr>
          <w:rFonts w:eastAsia="Calibri" w:cs="Calibri"/>
          <w:b/>
          <w:bCs/>
          <w:sz w:val="27"/>
          <w:szCs w:val="27"/>
        </w:rPr>
        <w:t>re</w:t>
      </w:r>
    </w:p>
    <w:p w14:paraId="2F701AEA" w14:textId="77777777" w:rsidR="002B1A16" w:rsidRPr="00C94DC3" w:rsidRDefault="002B1A16" w:rsidP="002B1A16">
      <w:pPr>
        <w:spacing w:before="10" w:line="190" w:lineRule="exact"/>
        <w:rPr>
          <w:sz w:val="19"/>
          <w:szCs w:val="19"/>
        </w:rPr>
      </w:pPr>
    </w:p>
    <w:p w14:paraId="2F701AEB" w14:textId="77777777" w:rsidR="002B1A16" w:rsidRPr="00C94DC3" w:rsidRDefault="002B1A16" w:rsidP="002B1A16">
      <w:pPr>
        <w:spacing w:line="200" w:lineRule="exact"/>
        <w:rPr>
          <w:sz w:val="20"/>
          <w:szCs w:val="20"/>
        </w:rPr>
      </w:pPr>
    </w:p>
    <w:p w14:paraId="2F701AEC" w14:textId="77777777" w:rsidR="002B1A16" w:rsidRPr="00C94DC3" w:rsidRDefault="002B1A16" w:rsidP="002B1A16">
      <w:pPr>
        <w:spacing w:line="200" w:lineRule="exac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83"/>
        <w:gridCol w:w="883"/>
        <w:gridCol w:w="884"/>
        <w:gridCol w:w="884"/>
        <w:gridCol w:w="884"/>
        <w:gridCol w:w="884"/>
        <w:gridCol w:w="3888"/>
      </w:tblGrid>
      <w:tr w:rsidR="002B1A16" w:rsidRPr="004558ED" w14:paraId="2F701AF2" w14:textId="77777777" w:rsidTr="00124E55">
        <w:trPr>
          <w:trHeight w:hRule="exact" w:val="247"/>
        </w:trPr>
        <w:tc>
          <w:tcPr>
            <w:tcW w:w="2114" w:type="pct"/>
            <w:vMerge w:val="restart"/>
            <w:shd w:val="clear" w:color="auto" w:fill="DBE5F1"/>
          </w:tcPr>
          <w:p w14:paraId="2F701AED" w14:textId="77777777" w:rsidR="002B1A16" w:rsidRPr="004558ED" w:rsidRDefault="002B1A16" w:rsidP="00124E55">
            <w:pPr>
              <w:spacing w:before="3" w:line="240" w:lineRule="exact"/>
              <w:rPr>
                <w:sz w:val="18"/>
                <w:szCs w:val="18"/>
              </w:rPr>
            </w:pPr>
          </w:p>
          <w:p w14:paraId="2F701AEE" w14:textId="77777777" w:rsidR="002B1A16" w:rsidRPr="004558ED" w:rsidRDefault="002B1A16" w:rsidP="00124E55">
            <w:pPr>
              <w:ind w:left="2406" w:right="2371"/>
              <w:jc w:val="center"/>
              <w:rPr>
                <w:rFonts w:eastAsia="Calibri" w:cs="Calibri"/>
                <w:sz w:val="18"/>
                <w:szCs w:val="18"/>
              </w:rPr>
            </w:pPr>
            <w:r w:rsidRPr="004558ED">
              <w:rPr>
                <w:rFonts w:eastAsia="Calibri" w:cs="Calibri"/>
                <w:b/>
                <w:bCs/>
                <w:w w:val="104"/>
                <w:sz w:val="18"/>
                <w:szCs w:val="18"/>
              </w:rPr>
              <w:t>M</w:t>
            </w:r>
            <w:r w:rsidRPr="004558ED">
              <w:rPr>
                <w:rFonts w:eastAsia="Calibri" w:cs="Calibri"/>
                <w:b/>
                <w:bCs/>
                <w:spacing w:val="-1"/>
                <w:w w:val="104"/>
                <w:sz w:val="18"/>
                <w:szCs w:val="18"/>
              </w:rPr>
              <w:t>e</w:t>
            </w:r>
            <w:r w:rsidRPr="004558ED">
              <w:rPr>
                <w:rFonts w:eastAsia="Calibri" w:cs="Calibri"/>
                <w:b/>
                <w:bCs/>
                <w:spacing w:val="1"/>
                <w:w w:val="104"/>
                <w:sz w:val="18"/>
                <w:szCs w:val="18"/>
              </w:rPr>
              <w:t>a</w:t>
            </w:r>
            <w:r w:rsidRPr="004558ED">
              <w:rPr>
                <w:rFonts w:eastAsia="Calibri" w:cs="Calibri"/>
                <w:b/>
                <w:bCs/>
                <w:w w:val="103"/>
                <w:sz w:val="18"/>
                <w:szCs w:val="18"/>
              </w:rPr>
              <w:t>su</w:t>
            </w:r>
            <w:r w:rsidRPr="004558ED">
              <w:rPr>
                <w:rFonts w:eastAsia="Calibri" w:cs="Calibri"/>
                <w:b/>
                <w:bCs/>
                <w:spacing w:val="1"/>
                <w:w w:val="104"/>
                <w:sz w:val="18"/>
                <w:szCs w:val="18"/>
              </w:rPr>
              <w:t>r</w:t>
            </w:r>
            <w:r w:rsidRPr="004558ED">
              <w:rPr>
                <w:rFonts w:eastAsia="Calibri" w:cs="Calibri"/>
                <w:b/>
                <w:bCs/>
                <w:w w:val="104"/>
                <w:sz w:val="18"/>
                <w:szCs w:val="18"/>
              </w:rPr>
              <w:t>e</w:t>
            </w:r>
          </w:p>
        </w:tc>
        <w:tc>
          <w:tcPr>
            <w:tcW w:w="1535" w:type="pct"/>
            <w:gridSpan w:val="5"/>
            <w:shd w:val="clear" w:color="auto" w:fill="DBE5F1"/>
          </w:tcPr>
          <w:p w14:paraId="2F701AEF" w14:textId="77777777" w:rsidR="002B1A16" w:rsidRPr="004558ED" w:rsidRDefault="002B1A16" w:rsidP="00124E55">
            <w:pPr>
              <w:spacing w:line="215" w:lineRule="exact"/>
              <w:ind w:left="705" w:right="-20"/>
              <w:rPr>
                <w:rFonts w:eastAsia="Calibri" w:cs="Calibri"/>
                <w:sz w:val="18"/>
                <w:szCs w:val="18"/>
              </w:rPr>
            </w:pPr>
            <w:r w:rsidRPr="004558ED">
              <w:rPr>
                <w:rFonts w:eastAsia="Calibri" w:cs="Calibri"/>
                <w:b/>
                <w:bCs/>
                <w:position w:val="1"/>
                <w:sz w:val="18"/>
                <w:szCs w:val="18"/>
              </w:rPr>
              <w:t>M</w:t>
            </w:r>
            <w:r w:rsidRPr="004558ED">
              <w:rPr>
                <w:rFonts w:eastAsia="Calibri" w:cs="Calibri"/>
                <w:b/>
                <w:bCs/>
                <w:spacing w:val="-1"/>
                <w:position w:val="1"/>
                <w:sz w:val="18"/>
                <w:szCs w:val="18"/>
              </w:rPr>
              <w:t>e</w:t>
            </w:r>
            <w:r w:rsidRPr="004558ED">
              <w:rPr>
                <w:rFonts w:eastAsia="Calibri" w:cs="Calibri"/>
                <w:b/>
                <w:bCs/>
                <w:spacing w:val="1"/>
                <w:position w:val="1"/>
                <w:sz w:val="18"/>
                <w:szCs w:val="18"/>
              </w:rPr>
              <w:t>a</w:t>
            </w:r>
            <w:r w:rsidRPr="004558ED">
              <w:rPr>
                <w:rFonts w:eastAsia="Calibri" w:cs="Calibri"/>
                <w:b/>
                <w:bCs/>
                <w:position w:val="1"/>
                <w:sz w:val="18"/>
                <w:szCs w:val="18"/>
              </w:rPr>
              <w:t>su</w:t>
            </w:r>
            <w:r w:rsidRPr="004558ED">
              <w:rPr>
                <w:rFonts w:eastAsia="Calibri" w:cs="Calibri"/>
                <w:b/>
                <w:bCs/>
                <w:spacing w:val="1"/>
                <w:position w:val="1"/>
                <w:sz w:val="18"/>
                <w:szCs w:val="18"/>
              </w:rPr>
              <w:t>ra</w:t>
            </w:r>
            <w:r w:rsidRPr="004558ED">
              <w:rPr>
                <w:rFonts w:eastAsia="Calibri" w:cs="Calibri"/>
                <w:b/>
                <w:bCs/>
                <w:position w:val="1"/>
                <w:sz w:val="18"/>
                <w:szCs w:val="18"/>
              </w:rPr>
              <w:t>ble</w:t>
            </w:r>
            <w:r w:rsidRPr="004558ED">
              <w:rPr>
                <w:rFonts w:eastAsia="Calibri" w:cs="Calibri"/>
                <w:b/>
                <w:bCs/>
                <w:spacing w:val="33"/>
                <w:position w:val="1"/>
                <w:sz w:val="18"/>
                <w:szCs w:val="18"/>
              </w:rPr>
              <w:t xml:space="preserve"> </w:t>
            </w:r>
            <w:r w:rsidRPr="004558ED">
              <w:rPr>
                <w:rFonts w:eastAsia="Calibri" w:cs="Calibri"/>
                <w:b/>
                <w:bCs/>
                <w:spacing w:val="-1"/>
                <w:position w:val="1"/>
                <w:sz w:val="18"/>
                <w:szCs w:val="18"/>
              </w:rPr>
              <w:t>A</w:t>
            </w:r>
            <w:r w:rsidRPr="004558ED">
              <w:rPr>
                <w:rFonts w:eastAsia="Calibri" w:cs="Calibri"/>
                <w:b/>
                <w:bCs/>
                <w:position w:val="1"/>
                <w:sz w:val="18"/>
                <w:szCs w:val="18"/>
              </w:rPr>
              <w:t>nnu</w:t>
            </w:r>
            <w:r w:rsidRPr="004558ED">
              <w:rPr>
                <w:rFonts w:eastAsia="Calibri" w:cs="Calibri"/>
                <w:b/>
                <w:bCs/>
                <w:spacing w:val="1"/>
                <w:position w:val="1"/>
                <w:sz w:val="18"/>
                <w:szCs w:val="18"/>
              </w:rPr>
              <w:t>a</w:t>
            </w:r>
            <w:r w:rsidRPr="004558ED">
              <w:rPr>
                <w:rFonts w:eastAsia="Calibri" w:cs="Calibri"/>
                <w:b/>
                <w:bCs/>
                <w:position w:val="1"/>
                <w:sz w:val="18"/>
                <w:szCs w:val="18"/>
              </w:rPr>
              <w:t>l</w:t>
            </w:r>
            <w:r w:rsidRPr="004558ED">
              <w:rPr>
                <w:rFonts w:eastAsia="Calibri" w:cs="Calibri"/>
                <w:b/>
                <w:bCs/>
                <w:spacing w:val="18"/>
                <w:position w:val="1"/>
                <w:sz w:val="18"/>
                <w:szCs w:val="18"/>
              </w:rPr>
              <w:t xml:space="preserve"> </w:t>
            </w:r>
            <w:r w:rsidRPr="004558ED">
              <w:rPr>
                <w:rFonts w:eastAsia="Calibri" w:cs="Calibri"/>
                <w:b/>
                <w:bCs/>
                <w:spacing w:val="1"/>
                <w:position w:val="1"/>
                <w:sz w:val="18"/>
                <w:szCs w:val="18"/>
              </w:rPr>
              <w:t>G</w:t>
            </w:r>
            <w:r w:rsidRPr="004558ED">
              <w:rPr>
                <w:rFonts w:eastAsia="Calibri" w:cs="Calibri"/>
                <w:b/>
                <w:bCs/>
                <w:position w:val="1"/>
                <w:sz w:val="18"/>
                <w:szCs w:val="18"/>
              </w:rPr>
              <w:t>o</w:t>
            </w:r>
            <w:r w:rsidRPr="004558ED">
              <w:rPr>
                <w:rFonts w:eastAsia="Calibri" w:cs="Calibri"/>
                <w:b/>
                <w:bCs/>
                <w:spacing w:val="1"/>
                <w:position w:val="1"/>
                <w:sz w:val="18"/>
                <w:szCs w:val="18"/>
              </w:rPr>
              <w:t>a</w:t>
            </w:r>
            <w:r w:rsidRPr="004558ED">
              <w:rPr>
                <w:rFonts w:eastAsia="Calibri" w:cs="Calibri"/>
                <w:b/>
                <w:bCs/>
                <w:position w:val="1"/>
                <w:sz w:val="18"/>
                <w:szCs w:val="18"/>
              </w:rPr>
              <w:t>ls</w:t>
            </w:r>
            <w:r w:rsidRPr="004558ED">
              <w:rPr>
                <w:rFonts w:eastAsia="Calibri" w:cs="Calibri"/>
                <w:b/>
                <w:bCs/>
                <w:spacing w:val="16"/>
                <w:position w:val="1"/>
                <w:sz w:val="18"/>
                <w:szCs w:val="18"/>
              </w:rPr>
              <w:t xml:space="preserve"> </w:t>
            </w:r>
            <w:r w:rsidRPr="004558ED">
              <w:rPr>
                <w:rFonts w:eastAsia="Calibri" w:cs="Calibri"/>
                <w:b/>
                <w:bCs/>
                <w:spacing w:val="-1"/>
                <w:w w:val="103"/>
                <w:position w:val="1"/>
                <w:sz w:val="18"/>
                <w:szCs w:val="18"/>
              </w:rPr>
              <w:t>(</w:t>
            </w:r>
            <w:r w:rsidRPr="004558ED">
              <w:rPr>
                <w:rFonts w:eastAsia="Calibri" w:cs="Calibri"/>
                <w:b/>
                <w:bCs/>
                <w:w w:val="103"/>
                <w:position w:val="1"/>
                <w:sz w:val="18"/>
                <w:szCs w:val="18"/>
              </w:rPr>
              <w:t>M</w:t>
            </w:r>
            <w:r w:rsidRPr="004558ED">
              <w:rPr>
                <w:rFonts w:eastAsia="Calibri" w:cs="Calibri"/>
                <w:b/>
                <w:bCs/>
                <w:spacing w:val="-1"/>
                <w:w w:val="103"/>
                <w:position w:val="1"/>
                <w:sz w:val="18"/>
                <w:szCs w:val="18"/>
              </w:rPr>
              <w:t>A</w:t>
            </w:r>
            <w:r w:rsidRPr="004558ED">
              <w:rPr>
                <w:rFonts w:eastAsia="Calibri" w:cs="Calibri"/>
                <w:b/>
                <w:bCs/>
                <w:spacing w:val="1"/>
                <w:w w:val="104"/>
                <w:position w:val="1"/>
                <w:sz w:val="18"/>
                <w:szCs w:val="18"/>
              </w:rPr>
              <w:t>G</w:t>
            </w:r>
            <w:r w:rsidRPr="004558ED">
              <w:rPr>
                <w:rFonts w:eastAsia="Calibri" w:cs="Calibri"/>
                <w:b/>
                <w:bCs/>
                <w:w w:val="103"/>
                <w:position w:val="1"/>
                <w:sz w:val="18"/>
                <w:szCs w:val="18"/>
              </w:rPr>
              <w:t>s)</w:t>
            </w:r>
          </w:p>
        </w:tc>
        <w:tc>
          <w:tcPr>
            <w:tcW w:w="1350" w:type="pct"/>
            <w:vMerge w:val="restart"/>
            <w:shd w:val="clear" w:color="auto" w:fill="DBE5F1"/>
          </w:tcPr>
          <w:p w14:paraId="2F701AF0" w14:textId="77777777" w:rsidR="002B1A16" w:rsidRPr="004558ED" w:rsidRDefault="002B1A16" w:rsidP="00124E55">
            <w:pPr>
              <w:spacing w:before="5" w:line="240" w:lineRule="exact"/>
              <w:rPr>
                <w:sz w:val="18"/>
                <w:szCs w:val="18"/>
              </w:rPr>
            </w:pPr>
          </w:p>
          <w:p w14:paraId="2F701AF1" w14:textId="77777777" w:rsidR="002B1A16" w:rsidRPr="004558ED" w:rsidRDefault="002B1A16" w:rsidP="00124E55">
            <w:pPr>
              <w:ind w:left="1508" w:right="1486"/>
              <w:jc w:val="center"/>
              <w:rPr>
                <w:rFonts w:eastAsia="Calibri" w:cs="Calibri"/>
                <w:sz w:val="18"/>
                <w:szCs w:val="18"/>
              </w:rPr>
            </w:pPr>
            <w:r w:rsidRPr="004558ED">
              <w:rPr>
                <w:rFonts w:eastAsia="Calibri" w:cs="Calibri"/>
                <w:b/>
                <w:bCs/>
                <w:spacing w:val="-1"/>
                <w:w w:val="103"/>
                <w:sz w:val="18"/>
                <w:szCs w:val="18"/>
              </w:rPr>
              <w:t>N</w:t>
            </w:r>
            <w:r w:rsidRPr="004558ED">
              <w:rPr>
                <w:rFonts w:eastAsia="Calibri" w:cs="Calibri"/>
                <w:b/>
                <w:bCs/>
                <w:w w:val="103"/>
                <w:sz w:val="18"/>
                <w:szCs w:val="18"/>
              </w:rPr>
              <w:t>ot</w:t>
            </w:r>
            <w:r w:rsidRPr="004558ED">
              <w:rPr>
                <w:rFonts w:eastAsia="Calibri" w:cs="Calibri"/>
                <w:b/>
                <w:bCs/>
                <w:spacing w:val="-1"/>
                <w:w w:val="104"/>
                <w:sz w:val="18"/>
                <w:szCs w:val="18"/>
              </w:rPr>
              <w:t>e</w:t>
            </w:r>
            <w:r w:rsidRPr="004558ED">
              <w:rPr>
                <w:rFonts w:eastAsia="Calibri" w:cs="Calibri"/>
                <w:b/>
                <w:bCs/>
                <w:w w:val="103"/>
                <w:sz w:val="18"/>
                <w:szCs w:val="18"/>
              </w:rPr>
              <w:t>s</w:t>
            </w:r>
          </w:p>
        </w:tc>
      </w:tr>
      <w:tr w:rsidR="002B1A16" w:rsidRPr="004558ED" w14:paraId="2F701AFF" w14:textId="77777777" w:rsidTr="00124E55">
        <w:trPr>
          <w:trHeight w:hRule="exact" w:val="494"/>
        </w:trPr>
        <w:tc>
          <w:tcPr>
            <w:tcW w:w="2114" w:type="pct"/>
            <w:vMerge/>
            <w:shd w:val="clear" w:color="auto" w:fill="DBE5F1"/>
          </w:tcPr>
          <w:p w14:paraId="2F701AF3" w14:textId="77777777" w:rsidR="002B1A16" w:rsidRPr="004558ED" w:rsidRDefault="002B1A16" w:rsidP="00124E55">
            <w:pPr>
              <w:rPr>
                <w:sz w:val="18"/>
                <w:szCs w:val="18"/>
              </w:rPr>
            </w:pPr>
          </w:p>
        </w:tc>
        <w:tc>
          <w:tcPr>
            <w:tcW w:w="307" w:type="pct"/>
            <w:shd w:val="clear" w:color="auto" w:fill="DBE5F1"/>
          </w:tcPr>
          <w:p w14:paraId="2F701AF4" w14:textId="77777777" w:rsidR="002B1A16" w:rsidRPr="004558ED" w:rsidRDefault="002B1A16" w:rsidP="00124E55">
            <w:pPr>
              <w:spacing w:before="7"/>
              <w:ind w:left="171" w:right="147"/>
              <w:jc w:val="center"/>
              <w:rPr>
                <w:rFonts w:eastAsia="Calibri" w:cs="Calibri"/>
                <w:sz w:val="18"/>
                <w:szCs w:val="18"/>
              </w:rPr>
            </w:pPr>
            <w:r w:rsidRPr="004558ED">
              <w:rPr>
                <w:rFonts w:eastAsia="Calibri" w:cs="Calibri"/>
                <w:b/>
                <w:bCs/>
                <w:spacing w:val="1"/>
                <w:w w:val="103"/>
                <w:sz w:val="18"/>
                <w:szCs w:val="18"/>
              </w:rPr>
              <w:t>2012</w:t>
            </w:r>
          </w:p>
          <w:p w14:paraId="2F701AF5" w14:textId="77777777" w:rsidR="002B1A16" w:rsidRPr="004558ED" w:rsidRDefault="002B1A16" w:rsidP="00124E55">
            <w:pPr>
              <w:spacing w:before="27"/>
              <w:ind w:left="37" w:right="12"/>
              <w:jc w:val="center"/>
              <w:rPr>
                <w:rFonts w:eastAsia="Calibri" w:cs="Calibri"/>
                <w:sz w:val="18"/>
                <w:szCs w:val="18"/>
              </w:rPr>
            </w:pPr>
            <w:r w:rsidRPr="004558ED">
              <w:rPr>
                <w:rFonts w:eastAsia="Calibri" w:cs="Calibri"/>
                <w:b/>
                <w:bCs/>
                <w:spacing w:val="1"/>
                <w:w w:val="103"/>
                <w:sz w:val="18"/>
                <w:szCs w:val="18"/>
              </w:rPr>
              <w:t>Ba</w:t>
            </w:r>
            <w:r w:rsidRPr="004558ED">
              <w:rPr>
                <w:rFonts w:eastAsia="Calibri" w:cs="Calibri"/>
                <w:b/>
                <w:bCs/>
                <w:w w:val="104"/>
                <w:sz w:val="18"/>
                <w:szCs w:val="18"/>
              </w:rPr>
              <w:t>s</w:t>
            </w:r>
            <w:r w:rsidRPr="004558ED">
              <w:rPr>
                <w:rFonts w:eastAsia="Calibri" w:cs="Calibri"/>
                <w:b/>
                <w:bCs/>
                <w:spacing w:val="-1"/>
                <w:w w:val="104"/>
                <w:sz w:val="18"/>
                <w:szCs w:val="18"/>
              </w:rPr>
              <w:t>e</w:t>
            </w:r>
            <w:r w:rsidRPr="004558ED">
              <w:rPr>
                <w:rFonts w:eastAsia="Calibri" w:cs="Calibri"/>
                <w:b/>
                <w:bCs/>
                <w:w w:val="103"/>
                <w:sz w:val="18"/>
                <w:szCs w:val="18"/>
              </w:rPr>
              <w:t>lin</w:t>
            </w:r>
            <w:r w:rsidRPr="004558ED">
              <w:rPr>
                <w:rFonts w:eastAsia="Calibri" w:cs="Calibri"/>
                <w:b/>
                <w:bCs/>
                <w:w w:val="104"/>
                <w:sz w:val="18"/>
                <w:szCs w:val="18"/>
              </w:rPr>
              <w:t>e</w:t>
            </w:r>
          </w:p>
        </w:tc>
        <w:tc>
          <w:tcPr>
            <w:tcW w:w="307" w:type="pct"/>
            <w:shd w:val="clear" w:color="auto" w:fill="DBE5F1"/>
          </w:tcPr>
          <w:p w14:paraId="2F701AF6" w14:textId="77777777" w:rsidR="002B1A16" w:rsidRPr="004558ED" w:rsidRDefault="002B1A16" w:rsidP="00124E55">
            <w:pPr>
              <w:spacing w:before="7"/>
              <w:ind w:left="205" w:right="-20"/>
              <w:rPr>
                <w:rFonts w:eastAsia="Calibri" w:cs="Calibri"/>
                <w:sz w:val="18"/>
                <w:szCs w:val="18"/>
              </w:rPr>
            </w:pPr>
            <w:r w:rsidRPr="004558ED">
              <w:rPr>
                <w:rFonts w:eastAsia="Calibri" w:cs="Calibri"/>
                <w:b/>
                <w:bCs/>
                <w:spacing w:val="1"/>
                <w:w w:val="103"/>
                <w:sz w:val="18"/>
                <w:szCs w:val="18"/>
              </w:rPr>
              <w:t>2013</w:t>
            </w:r>
          </w:p>
          <w:p w14:paraId="2F701AF7" w14:textId="77777777" w:rsidR="002B1A16" w:rsidRPr="004558ED" w:rsidRDefault="002B1A16" w:rsidP="00124E55">
            <w:pPr>
              <w:spacing w:before="27"/>
              <w:ind w:left="148"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07" w:type="pct"/>
            <w:shd w:val="clear" w:color="auto" w:fill="DBE5F1"/>
          </w:tcPr>
          <w:p w14:paraId="2F701AF8" w14:textId="77777777" w:rsidR="002B1A16" w:rsidRPr="004558ED" w:rsidRDefault="002B1A16" w:rsidP="00124E55">
            <w:pPr>
              <w:spacing w:before="7"/>
              <w:ind w:left="205" w:right="-20"/>
              <w:rPr>
                <w:rFonts w:eastAsia="Calibri" w:cs="Calibri"/>
                <w:sz w:val="18"/>
                <w:szCs w:val="18"/>
              </w:rPr>
            </w:pPr>
            <w:r w:rsidRPr="004558ED">
              <w:rPr>
                <w:rFonts w:eastAsia="Calibri" w:cs="Calibri"/>
                <w:b/>
                <w:bCs/>
                <w:spacing w:val="1"/>
                <w:w w:val="103"/>
                <w:sz w:val="18"/>
                <w:szCs w:val="18"/>
              </w:rPr>
              <w:t>2015</w:t>
            </w:r>
          </w:p>
          <w:p w14:paraId="2F701AF9"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07" w:type="pct"/>
            <w:shd w:val="clear" w:color="auto" w:fill="DBE5F1"/>
          </w:tcPr>
          <w:p w14:paraId="2F701AFA" w14:textId="77777777" w:rsidR="002B1A16" w:rsidRPr="004558ED" w:rsidRDefault="002B1A16" w:rsidP="00124E55">
            <w:pPr>
              <w:spacing w:before="7"/>
              <w:ind w:left="205" w:right="-20"/>
              <w:rPr>
                <w:rFonts w:eastAsia="Calibri" w:cs="Calibri"/>
                <w:sz w:val="18"/>
                <w:szCs w:val="18"/>
              </w:rPr>
            </w:pPr>
            <w:r w:rsidRPr="004558ED">
              <w:rPr>
                <w:rFonts w:eastAsia="Calibri" w:cs="Calibri"/>
                <w:b/>
                <w:bCs/>
                <w:spacing w:val="1"/>
                <w:w w:val="103"/>
                <w:sz w:val="18"/>
                <w:szCs w:val="18"/>
              </w:rPr>
              <w:t>2016</w:t>
            </w:r>
          </w:p>
          <w:p w14:paraId="2F701AFB"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07" w:type="pct"/>
            <w:shd w:val="clear" w:color="auto" w:fill="DBE5F1"/>
          </w:tcPr>
          <w:p w14:paraId="2F701AFC" w14:textId="77777777" w:rsidR="002B1A16" w:rsidRPr="004558ED" w:rsidRDefault="002B1A16" w:rsidP="00124E55">
            <w:pPr>
              <w:spacing w:before="7"/>
              <w:ind w:left="205" w:right="-20"/>
              <w:rPr>
                <w:rFonts w:eastAsia="Calibri" w:cs="Calibri"/>
                <w:sz w:val="18"/>
                <w:szCs w:val="18"/>
              </w:rPr>
            </w:pPr>
            <w:r w:rsidRPr="004558ED">
              <w:rPr>
                <w:rFonts w:eastAsia="Calibri" w:cs="Calibri"/>
                <w:b/>
                <w:bCs/>
                <w:spacing w:val="1"/>
                <w:w w:val="103"/>
                <w:sz w:val="18"/>
                <w:szCs w:val="18"/>
              </w:rPr>
              <w:t>2017</w:t>
            </w:r>
          </w:p>
          <w:p w14:paraId="2F701AFD"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1350" w:type="pct"/>
            <w:vMerge/>
            <w:shd w:val="clear" w:color="auto" w:fill="DBE5F1"/>
          </w:tcPr>
          <w:p w14:paraId="2F701AFE" w14:textId="77777777" w:rsidR="002B1A16" w:rsidRPr="004558ED" w:rsidRDefault="002B1A16" w:rsidP="00124E55">
            <w:pPr>
              <w:rPr>
                <w:sz w:val="18"/>
                <w:szCs w:val="18"/>
              </w:rPr>
            </w:pPr>
          </w:p>
        </w:tc>
      </w:tr>
      <w:tr w:rsidR="002B1A16" w:rsidRPr="004558ED" w14:paraId="2F701B01" w14:textId="77777777" w:rsidTr="00124E55">
        <w:trPr>
          <w:trHeight w:hRule="exact" w:val="218"/>
        </w:trPr>
        <w:tc>
          <w:tcPr>
            <w:tcW w:w="5000" w:type="pct"/>
            <w:gridSpan w:val="7"/>
            <w:shd w:val="clear" w:color="auto" w:fill="B8CCE4"/>
          </w:tcPr>
          <w:p w14:paraId="2F701B00" w14:textId="77777777" w:rsidR="002B1A16" w:rsidRPr="004558ED" w:rsidRDefault="002B1A16" w:rsidP="00124E55">
            <w:pPr>
              <w:spacing w:line="200"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 xml:space="preserve">(8) </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nt</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qu</w:t>
            </w:r>
            <w:r w:rsidRPr="004558ED">
              <w:rPr>
                <w:rFonts w:eastAsia="Calibri" w:cs="Calibri"/>
                <w:b/>
                <w:bCs/>
                <w:spacing w:val="-1"/>
                <w:sz w:val="18"/>
                <w:szCs w:val="18"/>
              </w:rPr>
              <w:t>isi</w:t>
            </w:r>
            <w:r w:rsidRPr="004558ED">
              <w:rPr>
                <w:rFonts w:eastAsia="Calibri" w:cs="Calibri"/>
                <w:b/>
                <w:bCs/>
                <w:spacing w:val="1"/>
                <w:sz w:val="18"/>
                <w:szCs w:val="18"/>
              </w:rPr>
              <w:t>t</w:t>
            </w:r>
            <w:r w:rsidRPr="004558ED">
              <w:rPr>
                <w:rFonts w:eastAsia="Calibri" w:cs="Calibri"/>
                <w:b/>
                <w:bCs/>
                <w:spacing w:val="-1"/>
                <w:sz w:val="18"/>
                <w:szCs w:val="18"/>
              </w:rPr>
              <w:t>i</w:t>
            </w:r>
            <w:r w:rsidRPr="004558ED">
              <w:rPr>
                <w:rFonts w:eastAsia="Calibri" w:cs="Calibri"/>
                <w:b/>
                <w:bCs/>
                <w:sz w:val="18"/>
                <w:szCs w:val="18"/>
              </w:rPr>
              <w:t xml:space="preserve">on and </w:t>
            </w:r>
            <w:r w:rsidRPr="004558ED">
              <w:rPr>
                <w:rFonts w:eastAsia="Calibri" w:cs="Calibri"/>
                <w:b/>
                <w:bCs/>
                <w:spacing w:val="1"/>
                <w:sz w:val="18"/>
                <w:szCs w:val="18"/>
              </w:rPr>
              <w:t>m</w:t>
            </w:r>
            <w:r w:rsidRPr="004558ED">
              <w:rPr>
                <w:rFonts w:eastAsia="Calibri" w:cs="Calibri"/>
                <w:b/>
                <w:bCs/>
                <w:sz w:val="18"/>
                <w:szCs w:val="18"/>
              </w:rPr>
              <w:t>a</w:t>
            </w:r>
            <w:r w:rsidRPr="004558ED">
              <w:rPr>
                <w:rFonts w:eastAsia="Calibri" w:cs="Calibri"/>
                <w:b/>
                <w:bCs/>
                <w:spacing w:val="-1"/>
                <w:sz w:val="18"/>
                <w:szCs w:val="18"/>
              </w:rPr>
              <w:t>s</w:t>
            </w:r>
            <w:r w:rsidRPr="004558ED">
              <w:rPr>
                <w:rFonts w:eastAsia="Calibri" w:cs="Calibri"/>
                <w:b/>
                <w:bCs/>
                <w:spacing w:val="1"/>
                <w:sz w:val="18"/>
                <w:szCs w:val="18"/>
              </w:rPr>
              <w:t>te</w:t>
            </w:r>
            <w:r w:rsidRPr="004558ED">
              <w:rPr>
                <w:rFonts w:eastAsia="Calibri" w:cs="Calibri"/>
                <w:b/>
                <w:bCs/>
                <w:spacing w:val="-1"/>
                <w:sz w:val="18"/>
                <w:szCs w:val="18"/>
              </w:rPr>
              <w:t>r</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w:t>
            </w:r>
            <w:r w:rsidRPr="004558ED">
              <w:rPr>
                <w:rFonts w:eastAsia="Calibri" w:cs="Calibri"/>
                <w:b/>
                <w:bCs/>
                <w:spacing w:val="1"/>
                <w:sz w:val="18"/>
                <w:szCs w:val="18"/>
              </w:rPr>
              <w:t>t</w:t>
            </w:r>
            <w:r w:rsidRPr="004558ED">
              <w:rPr>
                <w:rFonts w:eastAsia="Calibri" w:cs="Calibri"/>
                <w:b/>
                <w:bCs/>
                <w:sz w:val="18"/>
                <w:szCs w:val="18"/>
              </w:rPr>
              <w:t>w</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ty-</w:t>
            </w:r>
            <w:r w:rsidRPr="004558ED">
              <w:rPr>
                <w:rFonts w:eastAsia="Calibri" w:cs="Calibri"/>
                <w:b/>
                <w:bCs/>
                <w:spacing w:val="-1"/>
                <w:sz w:val="18"/>
                <w:szCs w:val="18"/>
              </w:rPr>
              <w:t>firs</w:t>
            </w:r>
            <w:r w:rsidRPr="004558ED">
              <w:rPr>
                <w:rFonts w:eastAsia="Calibri" w:cs="Calibri"/>
                <w:b/>
                <w:bCs/>
                <w:sz w:val="18"/>
                <w:szCs w:val="18"/>
              </w:rPr>
              <w:t>t</w:t>
            </w:r>
            <w:r w:rsidRPr="004558ED">
              <w:rPr>
                <w:rFonts w:eastAsia="Calibri" w:cs="Calibri"/>
                <w:b/>
                <w:bCs/>
                <w:spacing w:val="1"/>
                <w:sz w:val="18"/>
                <w:szCs w:val="18"/>
              </w:rPr>
              <w:t xml:space="preserve"> ce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u</w:t>
            </w:r>
            <w:r w:rsidRPr="004558ED">
              <w:rPr>
                <w:rFonts w:eastAsia="Calibri" w:cs="Calibri"/>
                <w:b/>
                <w:bCs/>
                <w:spacing w:val="-1"/>
                <w:sz w:val="18"/>
                <w:szCs w:val="18"/>
              </w:rPr>
              <w:t>r</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z w:val="18"/>
                <w:szCs w:val="18"/>
              </w:rPr>
              <w:t>k</w:t>
            </w:r>
            <w:r w:rsidRPr="004558ED">
              <w:rPr>
                <w:rFonts w:eastAsia="Calibri" w:cs="Calibri"/>
                <w:b/>
                <w:bCs/>
                <w:spacing w:val="-1"/>
                <w:sz w:val="18"/>
                <w:szCs w:val="18"/>
              </w:rPr>
              <w:t>ill</w:t>
            </w:r>
            <w:r w:rsidRPr="004558ED">
              <w:rPr>
                <w:rFonts w:eastAsia="Calibri" w:cs="Calibri"/>
                <w:b/>
                <w:bCs/>
                <w:sz w:val="18"/>
                <w:szCs w:val="18"/>
              </w:rPr>
              <w:t>s</w:t>
            </w:r>
          </w:p>
        </w:tc>
      </w:tr>
      <w:tr w:rsidR="002B1A16" w:rsidRPr="004558ED" w14:paraId="2F701B0A" w14:textId="77777777" w:rsidTr="00124E55">
        <w:trPr>
          <w:trHeight w:hRule="exact" w:val="505"/>
        </w:trPr>
        <w:tc>
          <w:tcPr>
            <w:tcW w:w="2114" w:type="pct"/>
          </w:tcPr>
          <w:p w14:paraId="2F701B02"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7 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z w:val="18"/>
                <w:szCs w:val="18"/>
              </w:rPr>
              <w:t>8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w:t>
            </w:r>
            <w:r w:rsidRPr="004558ED">
              <w:rPr>
                <w:rFonts w:eastAsia="Calibri" w:cs="Calibri"/>
                <w:sz w:val="18"/>
                <w:szCs w:val="18"/>
              </w:rPr>
              <w:t>L</w:t>
            </w:r>
            <w:r w:rsidRPr="004558ED">
              <w:rPr>
                <w:rFonts w:eastAsia="Calibri" w:cs="Calibri"/>
                <w:spacing w:val="-1"/>
                <w:sz w:val="18"/>
                <w:szCs w:val="18"/>
              </w:rPr>
              <w:t>e</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ning</w:t>
            </w:r>
          </w:p>
          <w:p w14:paraId="2F701B03" w14:textId="77777777" w:rsidR="002B1A16" w:rsidRPr="004558ED" w:rsidRDefault="002B1A16" w:rsidP="00124E55">
            <w:pPr>
              <w:spacing w:before="15"/>
              <w:ind w:left="21" w:right="-20"/>
              <w:rPr>
                <w:rFonts w:eastAsia="Calibri" w:cs="Calibri"/>
                <w:sz w:val="18"/>
                <w:szCs w:val="18"/>
              </w:rPr>
            </w:pP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c</w:t>
            </w:r>
            <w:r w:rsidRPr="004558ED">
              <w:rPr>
                <w:rFonts w:eastAsia="Calibri" w:cs="Calibri"/>
                <w:spacing w:val="-1"/>
                <w:sz w:val="18"/>
                <w:szCs w:val="18"/>
              </w:rPr>
              <w:t>e</w:t>
            </w:r>
            <w:r w:rsidRPr="004558ED">
              <w:rPr>
                <w:rFonts w:eastAsia="Calibri" w:cs="Calibri"/>
                <w:sz w:val="18"/>
                <w:szCs w:val="18"/>
              </w:rPr>
              <w:t>,</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hnolog</w:t>
            </w:r>
            <w:r w:rsidRPr="004558ED">
              <w:rPr>
                <w:rFonts w:eastAsia="Calibri" w:cs="Calibri"/>
                <w:sz w:val="18"/>
                <w:szCs w:val="18"/>
              </w:rPr>
              <w:t>y,</w:t>
            </w:r>
            <w:r w:rsidRPr="004558ED">
              <w:rPr>
                <w:rFonts w:eastAsia="Calibri" w:cs="Calibri"/>
                <w:spacing w:val="1"/>
                <w:sz w:val="18"/>
                <w:szCs w:val="18"/>
              </w:rPr>
              <w:t xml:space="preserve"> E</w:t>
            </w:r>
            <w:r w:rsidRPr="004558ED">
              <w:rPr>
                <w:rFonts w:eastAsia="Calibri" w:cs="Calibri"/>
                <w:spacing w:val="-1"/>
                <w:sz w:val="18"/>
                <w:szCs w:val="18"/>
              </w:rPr>
              <w:t>nginee</w:t>
            </w:r>
            <w:r w:rsidRPr="004558ED">
              <w:rPr>
                <w:rFonts w:eastAsia="Calibri" w:cs="Calibri"/>
                <w:spacing w:val="1"/>
                <w:sz w:val="18"/>
                <w:szCs w:val="18"/>
              </w:rPr>
              <w:t>r</w:t>
            </w:r>
            <w:r w:rsidRPr="004558ED">
              <w:rPr>
                <w:rFonts w:eastAsia="Calibri" w:cs="Calibri"/>
                <w:spacing w:val="-1"/>
                <w:sz w:val="18"/>
                <w:szCs w:val="18"/>
              </w:rPr>
              <w:t>ing</w:t>
            </w:r>
            <w:r w:rsidRPr="004558ED">
              <w:rPr>
                <w:rFonts w:eastAsia="Calibri" w:cs="Calibri"/>
                <w:sz w:val="18"/>
                <w:szCs w:val="18"/>
              </w:rPr>
              <w:t>,</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kill</w:t>
            </w:r>
            <w:r w:rsidRPr="004558ED">
              <w:rPr>
                <w:rFonts w:eastAsia="Calibri" w:cs="Calibri"/>
                <w:sz w:val="18"/>
                <w:szCs w:val="18"/>
              </w:rPr>
              <w:t xml:space="preserve">s </w:t>
            </w:r>
            <w:r w:rsidRPr="004558ED">
              <w:rPr>
                <w:rFonts w:eastAsia="Calibri" w:cs="Calibri"/>
                <w:spacing w:val="1"/>
                <w:sz w:val="18"/>
                <w:szCs w:val="18"/>
              </w:rPr>
              <w:t>w</w:t>
            </w:r>
            <w:r w:rsidRPr="004558ED">
              <w:rPr>
                <w:rFonts w:eastAsia="Calibri" w:cs="Calibri"/>
                <w:spacing w:val="-1"/>
                <w:sz w:val="18"/>
                <w:szCs w:val="18"/>
              </w:rPr>
              <w:t>il</w:t>
            </w:r>
            <w:r w:rsidRPr="004558ED">
              <w:rPr>
                <w:rFonts w:eastAsia="Calibri" w:cs="Calibri"/>
                <w:sz w:val="18"/>
                <w:szCs w:val="18"/>
              </w:rPr>
              <w:t>l</w:t>
            </w:r>
            <w:r w:rsidRPr="004558ED">
              <w:rPr>
                <w:rFonts w:eastAsia="Calibri" w:cs="Calibri"/>
                <w:spacing w:val="-1"/>
                <w:sz w:val="18"/>
                <w:szCs w:val="18"/>
              </w:rPr>
              <w:t xml:space="preserve"> hel</w:t>
            </w:r>
            <w:r w:rsidRPr="004558ED">
              <w:rPr>
                <w:rFonts w:eastAsia="Calibri" w:cs="Calibri"/>
                <w:sz w:val="18"/>
                <w:szCs w:val="18"/>
              </w:rPr>
              <w:t>p</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u</w:t>
            </w:r>
            <w:r w:rsidRPr="004558ED">
              <w:rPr>
                <w:rFonts w:eastAsia="Calibri" w:cs="Calibri"/>
                <w:sz w:val="18"/>
                <w:szCs w:val="18"/>
              </w:rPr>
              <w:t>cc</w:t>
            </w:r>
            <w:r w:rsidRPr="004558ED">
              <w:rPr>
                <w:rFonts w:eastAsia="Calibri" w:cs="Calibri"/>
                <w:spacing w:val="-1"/>
                <w:sz w:val="18"/>
                <w:szCs w:val="18"/>
              </w:rPr>
              <w:t>eed"</w:t>
            </w:r>
          </w:p>
        </w:tc>
        <w:tc>
          <w:tcPr>
            <w:tcW w:w="307" w:type="pct"/>
          </w:tcPr>
          <w:p w14:paraId="2F701B04"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05"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06"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50.0%</w:t>
            </w:r>
          </w:p>
        </w:tc>
        <w:tc>
          <w:tcPr>
            <w:tcW w:w="307" w:type="pct"/>
          </w:tcPr>
          <w:p w14:paraId="2F701B07"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60.0%</w:t>
            </w:r>
          </w:p>
        </w:tc>
        <w:tc>
          <w:tcPr>
            <w:tcW w:w="307" w:type="pct"/>
          </w:tcPr>
          <w:p w14:paraId="2F701B08"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70.0%</w:t>
            </w:r>
          </w:p>
        </w:tc>
        <w:tc>
          <w:tcPr>
            <w:tcW w:w="1350" w:type="pct"/>
          </w:tcPr>
          <w:p w14:paraId="2F701B09"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2B1A16" w:rsidRPr="004558ED" w14:paraId="2F701B13" w14:textId="77777777" w:rsidTr="00124E55">
        <w:trPr>
          <w:trHeight w:hRule="exact" w:val="473"/>
        </w:trPr>
        <w:tc>
          <w:tcPr>
            <w:tcW w:w="2114" w:type="pct"/>
          </w:tcPr>
          <w:p w14:paraId="2F701B0B"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5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nd</w:t>
            </w:r>
          </w:p>
          <w:p w14:paraId="2F701B0C" w14:textId="77777777" w:rsidR="002B1A16" w:rsidRPr="004558ED" w:rsidRDefault="002B1A16" w:rsidP="00124E55">
            <w:pPr>
              <w:spacing w:before="15"/>
              <w:ind w:left="21" w:right="-20"/>
              <w:rPr>
                <w:rFonts w:eastAsia="Calibri" w:cs="Calibri"/>
                <w:sz w:val="18"/>
                <w:szCs w:val="18"/>
              </w:rPr>
            </w:pP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hnolog</w:t>
            </w:r>
            <w:r w:rsidRPr="004558ED">
              <w:rPr>
                <w:rFonts w:eastAsia="Calibri" w:cs="Calibri"/>
                <w:sz w:val="18"/>
                <w:szCs w:val="18"/>
              </w:rPr>
              <w:t>y</w:t>
            </w:r>
            <w:r w:rsidRPr="004558ED">
              <w:rPr>
                <w:rFonts w:eastAsia="Calibri" w:cs="Calibri"/>
                <w:spacing w:val="-1"/>
                <w:sz w:val="18"/>
                <w:szCs w:val="18"/>
              </w:rPr>
              <w:t>/</w:t>
            </w:r>
            <w:r w:rsidRPr="004558ED">
              <w:rPr>
                <w:rFonts w:eastAsia="Calibri" w:cs="Calibri"/>
                <w:spacing w:val="1"/>
                <w:sz w:val="18"/>
                <w:szCs w:val="18"/>
              </w:rPr>
              <w:t>E</w:t>
            </w:r>
            <w:r w:rsidRPr="004558ED">
              <w:rPr>
                <w:rFonts w:eastAsia="Calibri" w:cs="Calibri"/>
                <w:spacing w:val="-1"/>
                <w:sz w:val="18"/>
                <w:szCs w:val="18"/>
              </w:rPr>
              <w:t>nginee</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2F701B0D" w14:textId="77777777" w:rsidR="002B1A16" w:rsidRPr="004558ED" w:rsidRDefault="002B1A16" w:rsidP="00124E55">
            <w:pPr>
              <w:spacing w:line="205" w:lineRule="exact"/>
              <w:ind w:left="227" w:right="-20"/>
              <w:rPr>
                <w:rFonts w:eastAsia="Calibri" w:cs="Calibri"/>
                <w:sz w:val="18"/>
                <w:szCs w:val="18"/>
              </w:rPr>
            </w:pPr>
            <w:r w:rsidRPr="004558ED">
              <w:rPr>
                <w:rFonts w:eastAsia="Calibri" w:cs="Calibri"/>
                <w:sz w:val="18"/>
                <w:szCs w:val="18"/>
              </w:rPr>
              <w:t>7.0%</w:t>
            </w:r>
          </w:p>
        </w:tc>
        <w:tc>
          <w:tcPr>
            <w:tcW w:w="307" w:type="pct"/>
          </w:tcPr>
          <w:p w14:paraId="2F701B0E" w14:textId="77777777" w:rsidR="002B1A16" w:rsidRPr="004558ED" w:rsidRDefault="002B1A16" w:rsidP="00124E55">
            <w:pPr>
              <w:spacing w:line="205" w:lineRule="exact"/>
              <w:ind w:left="234" w:right="-20"/>
              <w:rPr>
                <w:rFonts w:eastAsia="Calibri" w:cs="Calibri"/>
                <w:sz w:val="18"/>
                <w:szCs w:val="18"/>
              </w:rPr>
            </w:pPr>
            <w:r w:rsidRPr="004558ED">
              <w:rPr>
                <w:rFonts w:eastAsia="Calibri" w:cs="Calibri"/>
                <w:sz w:val="18"/>
                <w:szCs w:val="18"/>
              </w:rPr>
              <w:t>0.0%</w:t>
            </w:r>
          </w:p>
        </w:tc>
        <w:tc>
          <w:tcPr>
            <w:tcW w:w="307" w:type="pct"/>
          </w:tcPr>
          <w:p w14:paraId="2F701B0F"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2F701B10"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25.0%</w:t>
            </w:r>
          </w:p>
        </w:tc>
        <w:tc>
          <w:tcPr>
            <w:tcW w:w="307" w:type="pct"/>
          </w:tcPr>
          <w:p w14:paraId="2F701B11"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30.0%</w:t>
            </w:r>
          </w:p>
        </w:tc>
        <w:tc>
          <w:tcPr>
            <w:tcW w:w="1350" w:type="pct"/>
          </w:tcPr>
          <w:p w14:paraId="2F701B12" w14:textId="77777777" w:rsidR="002B1A16" w:rsidRPr="004558ED" w:rsidRDefault="002B1A16" w:rsidP="00124E55">
            <w:pPr>
              <w:rPr>
                <w:sz w:val="18"/>
                <w:szCs w:val="18"/>
              </w:rPr>
            </w:pPr>
          </w:p>
        </w:tc>
      </w:tr>
      <w:tr w:rsidR="002B1A16" w:rsidRPr="004558ED" w14:paraId="2F701B1C" w14:textId="77777777" w:rsidTr="00124E55">
        <w:trPr>
          <w:trHeight w:hRule="exact" w:val="473"/>
        </w:trPr>
        <w:tc>
          <w:tcPr>
            <w:tcW w:w="2114" w:type="pct"/>
          </w:tcPr>
          <w:p w14:paraId="2F701B14"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8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nd</w:t>
            </w:r>
          </w:p>
          <w:p w14:paraId="2F701B15" w14:textId="77777777" w:rsidR="002B1A16" w:rsidRPr="004558ED" w:rsidRDefault="002B1A16" w:rsidP="00124E55">
            <w:pPr>
              <w:spacing w:before="15"/>
              <w:ind w:left="21" w:right="-20"/>
              <w:rPr>
                <w:rFonts w:eastAsia="Calibri" w:cs="Calibri"/>
                <w:sz w:val="18"/>
                <w:szCs w:val="18"/>
              </w:rPr>
            </w:pP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hnolog</w:t>
            </w:r>
            <w:r w:rsidRPr="004558ED">
              <w:rPr>
                <w:rFonts w:eastAsia="Calibri" w:cs="Calibri"/>
                <w:sz w:val="18"/>
                <w:szCs w:val="18"/>
              </w:rPr>
              <w:t>y</w:t>
            </w:r>
            <w:r w:rsidRPr="004558ED">
              <w:rPr>
                <w:rFonts w:eastAsia="Calibri" w:cs="Calibri"/>
                <w:spacing w:val="-1"/>
                <w:sz w:val="18"/>
                <w:szCs w:val="18"/>
              </w:rPr>
              <w:t>/</w:t>
            </w:r>
            <w:r w:rsidRPr="004558ED">
              <w:rPr>
                <w:rFonts w:eastAsia="Calibri" w:cs="Calibri"/>
                <w:spacing w:val="1"/>
                <w:sz w:val="18"/>
                <w:szCs w:val="18"/>
              </w:rPr>
              <w:t>E</w:t>
            </w:r>
            <w:r w:rsidRPr="004558ED">
              <w:rPr>
                <w:rFonts w:eastAsia="Calibri" w:cs="Calibri"/>
                <w:spacing w:val="-1"/>
                <w:sz w:val="18"/>
                <w:szCs w:val="18"/>
              </w:rPr>
              <w:t>nginee</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2F701B16" w14:textId="77777777" w:rsidR="002B1A16" w:rsidRPr="004558ED" w:rsidRDefault="002B1A16" w:rsidP="00124E55">
            <w:pPr>
              <w:spacing w:line="205" w:lineRule="exact"/>
              <w:ind w:left="227" w:right="-20"/>
              <w:rPr>
                <w:rFonts w:eastAsia="Calibri" w:cs="Calibri"/>
                <w:sz w:val="18"/>
                <w:szCs w:val="18"/>
              </w:rPr>
            </w:pPr>
            <w:r w:rsidRPr="004558ED">
              <w:rPr>
                <w:rFonts w:eastAsia="Calibri" w:cs="Calibri"/>
                <w:sz w:val="18"/>
                <w:szCs w:val="18"/>
              </w:rPr>
              <w:t>3.0%</w:t>
            </w:r>
          </w:p>
        </w:tc>
        <w:tc>
          <w:tcPr>
            <w:tcW w:w="307" w:type="pct"/>
          </w:tcPr>
          <w:p w14:paraId="2F701B17" w14:textId="77777777" w:rsidR="002B1A16" w:rsidRPr="004558ED" w:rsidRDefault="002B1A16" w:rsidP="00124E55">
            <w:pPr>
              <w:spacing w:line="205" w:lineRule="exact"/>
              <w:ind w:left="234" w:right="-20"/>
              <w:rPr>
                <w:rFonts w:eastAsia="Calibri" w:cs="Calibri"/>
                <w:sz w:val="18"/>
                <w:szCs w:val="18"/>
              </w:rPr>
            </w:pPr>
            <w:r w:rsidRPr="004558ED">
              <w:rPr>
                <w:rFonts w:eastAsia="Calibri" w:cs="Calibri"/>
                <w:sz w:val="18"/>
                <w:szCs w:val="18"/>
              </w:rPr>
              <w:t>2.0%</w:t>
            </w:r>
          </w:p>
        </w:tc>
        <w:tc>
          <w:tcPr>
            <w:tcW w:w="307" w:type="pct"/>
          </w:tcPr>
          <w:p w14:paraId="2F701B18"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10.0%</w:t>
            </w:r>
          </w:p>
        </w:tc>
        <w:tc>
          <w:tcPr>
            <w:tcW w:w="307" w:type="pct"/>
          </w:tcPr>
          <w:p w14:paraId="2F701B19"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15.0%</w:t>
            </w:r>
          </w:p>
        </w:tc>
        <w:tc>
          <w:tcPr>
            <w:tcW w:w="307" w:type="pct"/>
          </w:tcPr>
          <w:p w14:paraId="2F701B1A"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30.0%</w:t>
            </w:r>
          </w:p>
        </w:tc>
        <w:tc>
          <w:tcPr>
            <w:tcW w:w="1350" w:type="pct"/>
          </w:tcPr>
          <w:p w14:paraId="2F701B1B" w14:textId="77777777" w:rsidR="002B1A16" w:rsidRPr="004558ED" w:rsidRDefault="002B1A16" w:rsidP="00124E55">
            <w:pPr>
              <w:rPr>
                <w:sz w:val="18"/>
                <w:szCs w:val="18"/>
              </w:rPr>
            </w:pPr>
          </w:p>
        </w:tc>
      </w:tr>
      <w:tr w:rsidR="002B1A16" w:rsidRPr="004558ED" w14:paraId="2F701B1E" w14:textId="77777777" w:rsidTr="00124E55">
        <w:trPr>
          <w:trHeight w:hRule="exact" w:val="218"/>
        </w:trPr>
        <w:tc>
          <w:tcPr>
            <w:tcW w:w="5000" w:type="pct"/>
            <w:gridSpan w:val="7"/>
            <w:shd w:val="clear" w:color="auto" w:fill="B8CCE4"/>
          </w:tcPr>
          <w:p w14:paraId="2F701B1D" w14:textId="77777777" w:rsidR="002B1A16" w:rsidRPr="004558ED" w:rsidRDefault="002B1A16" w:rsidP="00124E55">
            <w:pPr>
              <w:spacing w:line="200"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(9) d</w:t>
            </w:r>
            <w:r w:rsidRPr="004558ED">
              <w:rPr>
                <w:rFonts w:eastAsia="Calibri" w:cs="Calibri"/>
                <w:b/>
                <w:bCs/>
                <w:spacing w:val="1"/>
                <w:sz w:val="18"/>
                <w:szCs w:val="18"/>
              </w:rPr>
              <w:t>eve</w:t>
            </w:r>
            <w:r w:rsidRPr="004558ED">
              <w:rPr>
                <w:rFonts w:eastAsia="Calibri" w:cs="Calibri"/>
                <w:b/>
                <w:bCs/>
                <w:spacing w:val="-1"/>
                <w:sz w:val="18"/>
                <w:szCs w:val="18"/>
              </w:rPr>
              <w:t>l</w:t>
            </w:r>
            <w:r w:rsidRPr="004558ED">
              <w:rPr>
                <w:rFonts w:eastAsia="Calibri" w:cs="Calibri"/>
                <w:b/>
                <w:bCs/>
                <w:sz w:val="18"/>
                <w:szCs w:val="18"/>
              </w:rPr>
              <w:t>op</w:t>
            </w:r>
            <w:r w:rsidRPr="004558ED">
              <w:rPr>
                <w:rFonts w:eastAsia="Calibri" w:cs="Calibri"/>
                <w:b/>
                <w:bCs/>
                <w:spacing w:val="1"/>
                <w:sz w:val="18"/>
                <w:szCs w:val="18"/>
              </w:rPr>
              <w:t>me</w:t>
            </w:r>
            <w:r w:rsidRPr="004558ED">
              <w:rPr>
                <w:rFonts w:eastAsia="Calibri" w:cs="Calibri"/>
                <w:b/>
                <w:bCs/>
                <w:sz w:val="18"/>
                <w:szCs w:val="18"/>
              </w:rPr>
              <w:t>nt</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w:t>
            </w:r>
            <w:r w:rsidRPr="004558ED">
              <w:rPr>
                <w:rFonts w:eastAsia="Calibri" w:cs="Calibri"/>
                <w:b/>
                <w:bCs/>
                <w:spacing w:val="1"/>
                <w:sz w:val="18"/>
                <w:szCs w:val="18"/>
              </w:rPr>
              <w:t>c</w:t>
            </w:r>
            <w:r w:rsidRPr="004558ED">
              <w:rPr>
                <w:rFonts w:eastAsia="Calibri" w:cs="Calibri"/>
                <w:b/>
                <w:bCs/>
                <w:sz w:val="18"/>
                <w:szCs w:val="18"/>
              </w:rPr>
              <w:t>o</w:t>
            </w:r>
            <w:r w:rsidRPr="004558ED">
              <w:rPr>
                <w:rFonts w:eastAsia="Calibri" w:cs="Calibri"/>
                <w:b/>
                <w:bCs/>
                <w:spacing w:val="-1"/>
                <w:sz w:val="18"/>
                <w:szCs w:val="18"/>
              </w:rPr>
              <w:t>ll</w:t>
            </w:r>
            <w:r w:rsidRPr="004558ED">
              <w:rPr>
                <w:rFonts w:eastAsia="Calibri" w:cs="Calibri"/>
                <w:b/>
                <w:bCs/>
                <w:spacing w:val="1"/>
                <w:sz w:val="18"/>
                <w:szCs w:val="18"/>
              </w:rPr>
              <w:t>eg</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pacing w:val="-1"/>
                <w:sz w:val="18"/>
                <w:szCs w:val="18"/>
              </w:rPr>
              <w:t>r</w:t>
            </w:r>
            <w:r w:rsidRPr="004558ED">
              <w:rPr>
                <w:rFonts w:eastAsia="Calibri" w:cs="Calibri"/>
                <w:b/>
                <w:bCs/>
                <w:spacing w:val="1"/>
                <w:sz w:val="18"/>
                <w:szCs w:val="18"/>
              </w:rPr>
              <w:t>e</w:t>
            </w:r>
            <w:r w:rsidRPr="004558ED">
              <w:rPr>
                <w:rFonts w:eastAsia="Calibri" w:cs="Calibri"/>
                <w:b/>
                <w:bCs/>
                <w:sz w:val="18"/>
                <w:szCs w:val="18"/>
              </w:rPr>
              <w:t>ad</w:t>
            </w:r>
            <w:r w:rsidRPr="004558ED">
              <w:rPr>
                <w:rFonts w:eastAsia="Calibri" w:cs="Calibri"/>
                <w:b/>
                <w:bCs/>
                <w:spacing w:val="-1"/>
                <w:sz w:val="18"/>
                <w:szCs w:val="18"/>
              </w:rPr>
              <w:t>i</w:t>
            </w:r>
            <w:r w:rsidRPr="004558ED">
              <w:rPr>
                <w:rFonts w:eastAsia="Calibri" w:cs="Calibri"/>
                <w:b/>
                <w:bCs/>
                <w:sz w:val="18"/>
                <w:szCs w:val="18"/>
              </w:rPr>
              <w:t>n</w:t>
            </w:r>
            <w:r w:rsidRPr="004558ED">
              <w:rPr>
                <w:rFonts w:eastAsia="Calibri" w:cs="Calibri"/>
                <w:b/>
                <w:bCs/>
                <w:spacing w:val="1"/>
                <w:sz w:val="18"/>
                <w:szCs w:val="18"/>
              </w:rPr>
              <w:t>e</w:t>
            </w:r>
            <w:r w:rsidRPr="004558ED">
              <w:rPr>
                <w:rFonts w:eastAsia="Calibri" w:cs="Calibri"/>
                <w:b/>
                <w:bCs/>
                <w:spacing w:val="-1"/>
                <w:sz w:val="18"/>
                <w:szCs w:val="18"/>
              </w:rPr>
              <w:t>ss</w:t>
            </w:r>
            <w:r w:rsidRPr="004558ED">
              <w:rPr>
                <w:rFonts w:eastAsia="Calibri" w:cs="Calibri"/>
                <w:b/>
                <w:bCs/>
                <w:sz w:val="18"/>
                <w:szCs w:val="18"/>
              </w:rPr>
              <w:t>,</w:t>
            </w:r>
            <w:r w:rsidRPr="004558ED">
              <w:rPr>
                <w:rFonts w:eastAsia="Calibri" w:cs="Calibri"/>
                <w:b/>
                <w:bCs/>
                <w:spacing w:val="-1"/>
                <w:sz w:val="18"/>
                <w:szCs w:val="18"/>
              </w:rPr>
              <w:t xml:space="preserve"> i</w:t>
            </w:r>
            <w:r w:rsidRPr="004558ED">
              <w:rPr>
                <w:rFonts w:eastAsia="Calibri" w:cs="Calibri"/>
                <w:b/>
                <w:bCs/>
                <w:sz w:val="18"/>
                <w:szCs w:val="18"/>
              </w:rPr>
              <w:t>n</w:t>
            </w:r>
            <w:r w:rsidRPr="004558ED">
              <w:rPr>
                <w:rFonts w:eastAsia="Calibri" w:cs="Calibri"/>
                <w:b/>
                <w:bCs/>
                <w:spacing w:val="1"/>
                <w:sz w:val="18"/>
                <w:szCs w:val="18"/>
              </w:rPr>
              <w:t>c</w:t>
            </w:r>
            <w:r w:rsidRPr="004558ED">
              <w:rPr>
                <w:rFonts w:eastAsia="Calibri" w:cs="Calibri"/>
                <w:b/>
                <w:bCs/>
                <w:spacing w:val="-1"/>
                <w:sz w:val="18"/>
                <w:szCs w:val="18"/>
              </w:rPr>
              <w:t>l</w:t>
            </w:r>
            <w:r w:rsidRPr="004558ED">
              <w:rPr>
                <w:rFonts w:eastAsia="Calibri" w:cs="Calibri"/>
                <w:b/>
                <w:bCs/>
                <w:sz w:val="18"/>
                <w:szCs w:val="18"/>
              </w:rPr>
              <w:t>ud</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at</w:t>
            </w:r>
            <w:r w:rsidRPr="004558ED">
              <w:rPr>
                <w:rFonts w:eastAsia="Calibri" w:cs="Calibri"/>
                <w:b/>
                <w:bCs/>
                <w:spacing w:val="1"/>
                <w:sz w:val="18"/>
                <w:szCs w:val="18"/>
              </w:rPr>
              <w:t xml:space="preserve"> t</w:t>
            </w:r>
            <w:r w:rsidRPr="004558ED">
              <w:rPr>
                <w:rFonts w:eastAsia="Calibri" w:cs="Calibri"/>
                <w:b/>
                <w:bCs/>
                <w:sz w:val="18"/>
                <w:szCs w:val="18"/>
              </w:rPr>
              <w:t>he</w:t>
            </w:r>
            <w:r w:rsidRPr="004558ED">
              <w:rPr>
                <w:rFonts w:eastAsia="Calibri" w:cs="Calibri"/>
                <w:b/>
                <w:bCs/>
                <w:spacing w:val="1"/>
                <w:sz w:val="18"/>
                <w:szCs w:val="18"/>
              </w:rPr>
              <w:t xml:space="preserve"> e</w:t>
            </w:r>
            <w:r w:rsidRPr="004558ED">
              <w:rPr>
                <w:rFonts w:eastAsia="Calibri" w:cs="Calibri"/>
                <w:b/>
                <w:bCs/>
                <w:spacing w:val="-1"/>
                <w:sz w:val="18"/>
                <w:szCs w:val="18"/>
              </w:rPr>
              <w:t>l</w:t>
            </w:r>
            <w:r w:rsidRPr="004558ED">
              <w:rPr>
                <w:rFonts w:eastAsia="Calibri" w:cs="Calibri"/>
                <w:b/>
                <w:bCs/>
                <w:spacing w:val="1"/>
                <w:sz w:val="18"/>
                <w:szCs w:val="18"/>
              </w:rPr>
              <w:t>eme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z w:val="18"/>
                <w:szCs w:val="18"/>
              </w:rPr>
              <w:t xml:space="preserve">and </w:t>
            </w:r>
            <w:r w:rsidRPr="004558ED">
              <w:rPr>
                <w:rFonts w:eastAsia="Calibri" w:cs="Calibri"/>
                <w:b/>
                <w:bCs/>
                <w:spacing w:val="1"/>
                <w:sz w:val="18"/>
                <w:szCs w:val="18"/>
              </w:rPr>
              <w:t>m</w:t>
            </w:r>
            <w:r w:rsidRPr="004558ED">
              <w:rPr>
                <w:rFonts w:eastAsia="Calibri" w:cs="Calibri"/>
                <w:b/>
                <w:bCs/>
                <w:spacing w:val="-1"/>
                <w:sz w:val="18"/>
                <w:szCs w:val="18"/>
              </w:rPr>
              <w:t>i</w:t>
            </w:r>
            <w:r w:rsidRPr="004558ED">
              <w:rPr>
                <w:rFonts w:eastAsia="Calibri" w:cs="Calibri"/>
                <w:b/>
                <w:bCs/>
                <w:sz w:val="18"/>
                <w:szCs w:val="18"/>
              </w:rPr>
              <w:t>dd</w:t>
            </w:r>
            <w:r w:rsidRPr="004558ED">
              <w:rPr>
                <w:rFonts w:eastAsia="Calibri" w:cs="Calibri"/>
                <w:b/>
                <w:bCs/>
                <w:spacing w:val="-1"/>
                <w:sz w:val="18"/>
                <w:szCs w:val="18"/>
              </w:rPr>
              <w:t>l</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pacing w:val="1"/>
                <w:sz w:val="18"/>
                <w:szCs w:val="18"/>
              </w:rPr>
              <w:t>c</w:t>
            </w:r>
            <w:r w:rsidRPr="004558ED">
              <w:rPr>
                <w:rFonts w:eastAsia="Calibri" w:cs="Calibri"/>
                <w:b/>
                <w:bCs/>
                <w:sz w:val="18"/>
                <w:szCs w:val="18"/>
              </w:rPr>
              <w:t>hool</w:t>
            </w:r>
            <w:r w:rsidRPr="004558ED">
              <w:rPr>
                <w:rFonts w:eastAsia="Calibri" w:cs="Calibri"/>
                <w:b/>
                <w:bCs/>
                <w:spacing w:val="-1"/>
                <w:sz w:val="18"/>
                <w:szCs w:val="18"/>
              </w:rPr>
              <w:t xml:space="preserve"> l</w:t>
            </w:r>
            <w:r w:rsidRPr="004558ED">
              <w:rPr>
                <w:rFonts w:eastAsia="Calibri" w:cs="Calibri"/>
                <w:b/>
                <w:bCs/>
                <w:spacing w:val="1"/>
                <w:sz w:val="18"/>
                <w:szCs w:val="18"/>
              </w:rPr>
              <w:t>eve</w:t>
            </w:r>
            <w:r w:rsidRPr="004558ED">
              <w:rPr>
                <w:rFonts w:eastAsia="Calibri" w:cs="Calibri"/>
                <w:b/>
                <w:bCs/>
                <w:spacing w:val="-1"/>
                <w:sz w:val="18"/>
                <w:szCs w:val="18"/>
              </w:rPr>
              <w:t>l</w:t>
            </w:r>
            <w:r w:rsidRPr="004558ED">
              <w:rPr>
                <w:rFonts w:eastAsia="Calibri" w:cs="Calibri"/>
                <w:b/>
                <w:bCs/>
                <w:sz w:val="18"/>
                <w:szCs w:val="18"/>
              </w:rPr>
              <w:t>s</w:t>
            </w:r>
          </w:p>
        </w:tc>
      </w:tr>
      <w:tr w:rsidR="002B1A16" w:rsidRPr="004558ED" w14:paraId="2F701B26" w14:textId="77777777" w:rsidTr="00124E55">
        <w:trPr>
          <w:trHeight w:hRule="exact" w:val="473"/>
        </w:trPr>
        <w:tc>
          <w:tcPr>
            <w:tcW w:w="2114" w:type="pct"/>
          </w:tcPr>
          <w:p w14:paraId="2F701B1F"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3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a</w:t>
            </w:r>
            <w:r w:rsidRPr="004558ED">
              <w:rPr>
                <w:rFonts w:eastAsia="Calibri" w:cs="Calibri"/>
                <w:spacing w:val="-1"/>
                <w:sz w:val="18"/>
                <w:szCs w:val="18"/>
              </w:rPr>
              <w:t>din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2F701B20" w14:textId="77777777" w:rsidR="002B1A16" w:rsidRPr="004558ED" w:rsidRDefault="002B1A16" w:rsidP="00124E55">
            <w:pPr>
              <w:spacing w:line="205" w:lineRule="exact"/>
              <w:ind w:left="184" w:right="-20"/>
              <w:rPr>
                <w:rFonts w:eastAsia="Calibri" w:cs="Calibri"/>
                <w:sz w:val="18"/>
                <w:szCs w:val="18"/>
              </w:rPr>
            </w:pPr>
            <w:r w:rsidRPr="004558ED">
              <w:rPr>
                <w:rFonts w:eastAsia="Calibri" w:cs="Calibri"/>
                <w:sz w:val="18"/>
                <w:szCs w:val="18"/>
              </w:rPr>
              <w:t>11.0%</w:t>
            </w:r>
          </w:p>
        </w:tc>
        <w:tc>
          <w:tcPr>
            <w:tcW w:w="307" w:type="pct"/>
          </w:tcPr>
          <w:p w14:paraId="2F701B21" w14:textId="77777777" w:rsidR="002B1A16" w:rsidRPr="004558ED" w:rsidRDefault="002B1A16" w:rsidP="00124E55">
            <w:pPr>
              <w:spacing w:line="205" w:lineRule="exact"/>
              <w:ind w:left="234" w:right="-20"/>
              <w:rPr>
                <w:rFonts w:eastAsia="Calibri" w:cs="Calibri"/>
                <w:sz w:val="18"/>
                <w:szCs w:val="18"/>
              </w:rPr>
            </w:pPr>
            <w:r w:rsidRPr="004558ED">
              <w:rPr>
                <w:rFonts w:eastAsia="Calibri" w:cs="Calibri"/>
                <w:sz w:val="18"/>
                <w:szCs w:val="18"/>
              </w:rPr>
              <w:t>2.0%</w:t>
            </w:r>
          </w:p>
        </w:tc>
        <w:tc>
          <w:tcPr>
            <w:tcW w:w="307" w:type="pct"/>
          </w:tcPr>
          <w:p w14:paraId="2F701B22"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2F701B23"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25.0%</w:t>
            </w:r>
          </w:p>
        </w:tc>
        <w:tc>
          <w:tcPr>
            <w:tcW w:w="307" w:type="pct"/>
          </w:tcPr>
          <w:p w14:paraId="2F701B24"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35.0%</w:t>
            </w:r>
          </w:p>
        </w:tc>
        <w:tc>
          <w:tcPr>
            <w:tcW w:w="1350" w:type="pct"/>
          </w:tcPr>
          <w:p w14:paraId="2F701B25" w14:textId="77777777" w:rsidR="002B1A16" w:rsidRPr="004558ED" w:rsidRDefault="002B1A16" w:rsidP="00124E55">
            <w:pPr>
              <w:rPr>
                <w:sz w:val="18"/>
                <w:szCs w:val="18"/>
              </w:rPr>
            </w:pPr>
          </w:p>
        </w:tc>
      </w:tr>
      <w:tr w:rsidR="002B1A16" w:rsidRPr="004558ED" w14:paraId="2F701B2E" w14:textId="77777777" w:rsidTr="00124E55">
        <w:trPr>
          <w:trHeight w:hRule="exact" w:val="473"/>
        </w:trPr>
        <w:tc>
          <w:tcPr>
            <w:tcW w:w="2114" w:type="pct"/>
          </w:tcPr>
          <w:p w14:paraId="2F701B27"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3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2F701B28" w14:textId="77777777" w:rsidR="002B1A16" w:rsidRPr="004558ED" w:rsidRDefault="002B1A16" w:rsidP="00124E55">
            <w:pPr>
              <w:spacing w:line="205" w:lineRule="exact"/>
              <w:ind w:left="184" w:right="-20"/>
              <w:rPr>
                <w:rFonts w:eastAsia="Calibri" w:cs="Calibri"/>
                <w:sz w:val="18"/>
                <w:szCs w:val="18"/>
              </w:rPr>
            </w:pPr>
            <w:r w:rsidRPr="004558ED">
              <w:rPr>
                <w:rFonts w:eastAsia="Calibri" w:cs="Calibri"/>
                <w:sz w:val="18"/>
                <w:szCs w:val="18"/>
              </w:rPr>
              <w:t>11.0%</w:t>
            </w:r>
          </w:p>
        </w:tc>
        <w:tc>
          <w:tcPr>
            <w:tcW w:w="307" w:type="pct"/>
          </w:tcPr>
          <w:p w14:paraId="2F701B29" w14:textId="77777777" w:rsidR="002B1A16" w:rsidRPr="004558ED" w:rsidRDefault="002B1A16" w:rsidP="00124E55">
            <w:pPr>
              <w:spacing w:line="205" w:lineRule="exact"/>
              <w:ind w:left="234" w:right="-20"/>
              <w:rPr>
                <w:rFonts w:eastAsia="Calibri" w:cs="Calibri"/>
                <w:sz w:val="18"/>
                <w:szCs w:val="18"/>
              </w:rPr>
            </w:pPr>
            <w:r w:rsidRPr="004558ED">
              <w:rPr>
                <w:rFonts w:eastAsia="Calibri" w:cs="Calibri"/>
                <w:sz w:val="18"/>
                <w:szCs w:val="18"/>
              </w:rPr>
              <w:t>9.0%</w:t>
            </w:r>
          </w:p>
        </w:tc>
        <w:tc>
          <w:tcPr>
            <w:tcW w:w="307" w:type="pct"/>
          </w:tcPr>
          <w:p w14:paraId="2F701B2A"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2F701B2B"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25.0%</w:t>
            </w:r>
          </w:p>
        </w:tc>
        <w:tc>
          <w:tcPr>
            <w:tcW w:w="307" w:type="pct"/>
          </w:tcPr>
          <w:p w14:paraId="2F701B2C"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35.0%</w:t>
            </w:r>
          </w:p>
        </w:tc>
        <w:tc>
          <w:tcPr>
            <w:tcW w:w="1350" w:type="pct"/>
          </w:tcPr>
          <w:p w14:paraId="2F701B2D" w14:textId="77777777" w:rsidR="002B1A16" w:rsidRPr="004558ED" w:rsidRDefault="002B1A16" w:rsidP="00124E55">
            <w:pPr>
              <w:rPr>
                <w:sz w:val="18"/>
                <w:szCs w:val="18"/>
              </w:rPr>
            </w:pPr>
          </w:p>
        </w:tc>
      </w:tr>
      <w:tr w:rsidR="002B1A16" w:rsidRPr="004558ED" w14:paraId="2F701B36" w14:textId="77777777" w:rsidTr="00124E55">
        <w:trPr>
          <w:trHeight w:hRule="exact" w:val="473"/>
        </w:trPr>
        <w:tc>
          <w:tcPr>
            <w:tcW w:w="2114" w:type="pct"/>
          </w:tcPr>
          <w:p w14:paraId="2F701B2F"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5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E</w:t>
            </w:r>
            <w:r w:rsidRPr="004558ED">
              <w:rPr>
                <w:rFonts w:eastAsia="Calibri" w:cs="Calibri"/>
                <w:sz w:val="18"/>
                <w:szCs w:val="18"/>
              </w:rPr>
              <w:t xml:space="preserve">LA </w:t>
            </w:r>
            <w:r w:rsidRPr="004558ED">
              <w:rPr>
                <w:rFonts w:eastAsia="Calibri" w:cs="Calibri"/>
                <w:spacing w:val="1"/>
                <w:sz w:val="18"/>
                <w:szCs w:val="18"/>
              </w:rPr>
              <w:t>M</w:t>
            </w:r>
            <w:r w:rsidRPr="004558ED">
              <w:rPr>
                <w:rFonts w:eastAsia="Calibri" w:cs="Calibri"/>
                <w:sz w:val="18"/>
                <w:szCs w:val="18"/>
              </w:rPr>
              <w:t>CAS</w:t>
            </w:r>
          </w:p>
        </w:tc>
        <w:tc>
          <w:tcPr>
            <w:tcW w:w="307" w:type="pct"/>
          </w:tcPr>
          <w:p w14:paraId="2F701B30" w14:textId="77777777" w:rsidR="002B1A16" w:rsidRPr="004558ED" w:rsidRDefault="002B1A16" w:rsidP="00124E55">
            <w:pPr>
              <w:spacing w:line="205" w:lineRule="exact"/>
              <w:ind w:left="227" w:right="-20"/>
              <w:rPr>
                <w:rFonts w:eastAsia="Calibri" w:cs="Calibri"/>
                <w:sz w:val="18"/>
                <w:szCs w:val="18"/>
              </w:rPr>
            </w:pPr>
            <w:r w:rsidRPr="004558ED">
              <w:rPr>
                <w:rFonts w:eastAsia="Calibri" w:cs="Calibri"/>
                <w:sz w:val="18"/>
                <w:szCs w:val="18"/>
              </w:rPr>
              <w:t>7.0%</w:t>
            </w:r>
          </w:p>
        </w:tc>
        <w:tc>
          <w:tcPr>
            <w:tcW w:w="307" w:type="pct"/>
          </w:tcPr>
          <w:p w14:paraId="2F701B31"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17.0%</w:t>
            </w:r>
          </w:p>
        </w:tc>
        <w:tc>
          <w:tcPr>
            <w:tcW w:w="307" w:type="pct"/>
          </w:tcPr>
          <w:p w14:paraId="2F701B32"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2F701B33"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25.0%</w:t>
            </w:r>
          </w:p>
        </w:tc>
        <w:tc>
          <w:tcPr>
            <w:tcW w:w="307" w:type="pct"/>
          </w:tcPr>
          <w:p w14:paraId="2F701B34"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35.0%</w:t>
            </w:r>
          </w:p>
        </w:tc>
        <w:tc>
          <w:tcPr>
            <w:tcW w:w="1350" w:type="pct"/>
          </w:tcPr>
          <w:p w14:paraId="2F701B35" w14:textId="77777777" w:rsidR="002B1A16" w:rsidRPr="004558ED" w:rsidRDefault="002B1A16" w:rsidP="00124E55">
            <w:pPr>
              <w:rPr>
                <w:sz w:val="18"/>
                <w:szCs w:val="18"/>
              </w:rPr>
            </w:pPr>
          </w:p>
        </w:tc>
      </w:tr>
      <w:tr w:rsidR="002B1A16" w:rsidRPr="004558ED" w14:paraId="2F701B3E" w14:textId="77777777" w:rsidTr="00124E55">
        <w:trPr>
          <w:trHeight w:hRule="exact" w:val="473"/>
        </w:trPr>
        <w:tc>
          <w:tcPr>
            <w:tcW w:w="2114" w:type="pct"/>
          </w:tcPr>
          <w:p w14:paraId="2F701B37"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Gr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5 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sc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i</w:t>
            </w:r>
            <w:r w:rsidRPr="004558ED">
              <w:rPr>
                <w:rFonts w:eastAsia="Calibri" w:cs="Calibri"/>
                <w:sz w:val="18"/>
                <w:szCs w:val="18"/>
              </w:rPr>
              <w:t>c</w:t>
            </w:r>
            <w:r w:rsidRPr="004558ED">
              <w:rPr>
                <w:rFonts w:eastAsia="Calibri" w:cs="Calibri"/>
                <w:spacing w:val="-1"/>
                <w:sz w:val="18"/>
                <w:szCs w:val="18"/>
              </w:rPr>
              <w:t>ien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highe</w:t>
            </w:r>
            <w:r w:rsidRPr="004558ED">
              <w:rPr>
                <w:rFonts w:eastAsia="Calibri" w:cs="Calibri"/>
                <w:sz w:val="18"/>
                <w:szCs w:val="18"/>
              </w:rPr>
              <w:t xml:space="preserve">r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z w:val="18"/>
                <w:szCs w:val="18"/>
              </w:rPr>
              <w:t>CAS</w:t>
            </w:r>
          </w:p>
        </w:tc>
        <w:tc>
          <w:tcPr>
            <w:tcW w:w="307" w:type="pct"/>
          </w:tcPr>
          <w:p w14:paraId="2F701B38" w14:textId="77777777" w:rsidR="002B1A16" w:rsidRPr="004558ED" w:rsidRDefault="002B1A16" w:rsidP="00124E55">
            <w:pPr>
              <w:spacing w:line="205" w:lineRule="exact"/>
              <w:ind w:left="227" w:right="-20"/>
              <w:rPr>
                <w:rFonts w:eastAsia="Calibri" w:cs="Calibri"/>
                <w:sz w:val="18"/>
                <w:szCs w:val="18"/>
              </w:rPr>
            </w:pPr>
            <w:r w:rsidRPr="004558ED">
              <w:rPr>
                <w:rFonts w:eastAsia="Calibri" w:cs="Calibri"/>
                <w:sz w:val="18"/>
                <w:szCs w:val="18"/>
              </w:rPr>
              <w:t>2.0%</w:t>
            </w:r>
          </w:p>
        </w:tc>
        <w:tc>
          <w:tcPr>
            <w:tcW w:w="307" w:type="pct"/>
          </w:tcPr>
          <w:p w14:paraId="2F701B39"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11.0%</w:t>
            </w:r>
          </w:p>
        </w:tc>
        <w:tc>
          <w:tcPr>
            <w:tcW w:w="307" w:type="pct"/>
          </w:tcPr>
          <w:p w14:paraId="2F701B3A"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2F701B3B"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25.0%</w:t>
            </w:r>
          </w:p>
        </w:tc>
        <w:tc>
          <w:tcPr>
            <w:tcW w:w="307" w:type="pct"/>
          </w:tcPr>
          <w:p w14:paraId="2F701B3C"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35.0%</w:t>
            </w:r>
          </w:p>
        </w:tc>
        <w:tc>
          <w:tcPr>
            <w:tcW w:w="1350" w:type="pct"/>
          </w:tcPr>
          <w:p w14:paraId="2F701B3D" w14:textId="77777777" w:rsidR="002B1A16" w:rsidRPr="004558ED" w:rsidRDefault="002B1A16" w:rsidP="00124E55">
            <w:pPr>
              <w:rPr>
                <w:sz w:val="18"/>
                <w:szCs w:val="18"/>
              </w:rPr>
            </w:pPr>
          </w:p>
        </w:tc>
      </w:tr>
      <w:tr w:rsidR="002B1A16" w:rsidRPr="004558ED" w14:paraId="2F701B46" w14:textId="77777777" w:rsidTr="00124E55">
        <w:trPr>
          <w:trHeight w:hRule="exact" w:val="391"/>
        </w:trPr>
        <w:tc>
          <w:tcPr>
            <w:tcW w:w="2114" w:type="pct"/>
          </w:tcPr>
          <w:p w14:paraId="2F701B3F"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c</w:t>
            </w:r>
            <w:r w:rsidRPr="004558ED">
              <w:rPr>
                <w:rFonts w:eastAsia="Calibri" w:cs="Calibri"/>
                <w:spacing w:val="-1"/>
                <w:sz w:val="18"/>
                <w:szCs w:val="18"/>
              </w:rPr>
              <w:t>o</w:t>
            </w:r>
            <w:r w:rsidRPr="004558ED">
              <w:rPr>
                <w:rFonts w:eastAsia="Calibri" w:cs="Calibri"/>
                <w:spacing w:val="1"/>
                <w:sz w:val="18"/>
                <w:szCs w:val="18"/>
              </w:rPr>
              <w:t>m</w:t>
            </w:r>
            <w:r w:rsidRPr="004558ED">
              <w:rPr>
                <w:rFonts w:eastAsia="Calibri" w:cs="Calibri"/>
                <w:spacing w:val="-1"/>
                <w:sz w:val="18"/>
                <w:szCs w:val="18"/>
              </w:rPr>
              <w:t>ple</w:t>
            </w:r>
            <w:r w:rsidRPr="004558ED">
              <w:rPr>
                <w:rFonts w:eastAsia="Calibri" w:cs="Calibri"/>
                <w:spacing w:val="1"/>
                <w:sz w:val="18"/>
                <w:szCs w:val="18"/>
              </w:rPr>
              <w:t>t</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lgeb</w:t>
            </w:r>
            <w:r w:rsidRPr="004558ED">
              <w:rPr>
                <w:rFonts w:eastAsia="Calibri" w:cs="Calibri"/>
                <w:spacing w:val="1"/>
                <w:sz w:val="18"/>
                <w:szCs w:val="18"/>
              </w:rPr>
              <w:t>r</w:t>
            </w:r>
            <w:r w:rsidRPr="004558ED">
              <w:rPr>
                <w:rFonts w:eastAsia="Calibri" w:cs="Calibri"/>
                <w:sz w:val="18"/>
                <w:szCs w:val="18"/>
              </w:rPr>
              <w:t xml:space="preserve">a 1 </w:t>
            </w:r>
            <w:r w:rsidRPr="004558ED">
              <w:rPr>
                <w:rFonts w:eastAsia="Calibri" w:cs="Calibri"/>
                <w:spacing w:val="-1"/>
                <w:sz w:val="18"/>
                <w:szCs w:val="18"/>
              </w:rPr>
              <w:t>b</w:t>
            </w:r>
            <w:r w:rsidRPr="004558ED">
              <w:rPr>
                <w:rFonts w:eastAsia="Calibri" w:cs="Calibri"/>
                <w:sz w:val="18"/>
                <w:szCs w:val="18"/>
              </w:rPr>
              <w:t xml:space="preserve">y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en</w:t>
            </w:r>
            <w:r w:rsidRPr="004558ED">
              <w:rPr>
                <w:rFonts w:eastAsia="Calibri" w:cs="Calibri"/>
                <w:sz w:val="18"/>
                <w:szCs w:val="18"/>
              </w:rPr>
              <w:t>d</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8</w:t>
            </w:r>
          </w:p>
        </w:tc>
        <w:tc>
          <w:tcPr>
            <w:tcW w:w="307" w:type="pct"/>
          </w:tcPr>
          <w:p w14:paraId="2F701B40" w14:textId="77777777" w:rsidR="002B1A16" w:rsidRPr="004558ED" w:rsidRDefault="002B1A16" w:rsidP="00124E55">
            <w:pPr>
              <w:spacing w:line="205" w:lineRule="exact"/>
              <w:ind w:left="227" w:right="-20"/>
              <w:rPr>
                <w:rFonts w:eastAsia="Calibri" w:cs="Calibri"/>
                <w:sz w:val="18"/>
                <w:szCs w:val="18"/>
              </w:rPr>
            </w:pPr>
            <w:r w:rsidRPr="004558ED">
              <w:rPr>
                <w:rFonts w:eastAsia="Calibri" w:cs="Calibri"/>
                <w:sz w:val="18"/>
                <w:szCs w:val="18"/>
              </w:rPr>
              <w:t>0.0%</w:t>
            </w:r>
          </w:p>
        </w:tc>
        <w:tc>
          <w:tcPr>
            <w:tcW w:w="307" w:type="pct"/>
          </w:tcPr>
          <w:p w14:paraId="2F701B41" w14:textId="77777777" w:rsidR="002B1A16" w:rsidRPr="004558ED" w:rsidRDefault="002B1A16" w:rsidP="00124E55">
            <w:pPr>
              <w:spacing w:line="205" w:lineRule="exact"/>
              <w:ind w:left="234" w:right="-20"/>
              <w:rPr>
                <w:rFonts w:eastAsia="Calibri" w:cs="Calibri"/>
                <w:sz w:val="18"/>
                <w:szCs w:val="18"/>
              </w:rPr>
            </w:pPr>
            <w:r w:rsidRPr="004558ED">
              <w:rPr>
                <w:rFonts w:eastAsia="Calibri" w:cs="Calibri"/>
                <w:sz w:val="18"/>
                <w:szCs w:val="18"/>
              </w:rPr>
              <w:t>0.0%</w:t>
            </w:r>
          </w:p>
        </w:tc>
        <w:tc>
          <w:tcPr>
            <w:tcW w:w="307" w:type="pct"/>
          </w:tcPr>
          <w:p w14:paraId="2F701B42"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15.0%</w:t>
            </w:r>
          </w:p>
        </w:tc>
        <w:tc>
          <w:tcPr>
            <w:tcW w:w="307" w:type="pct"/>
          </w:tcPr>
          <w:p w14:paraId="2F701B43"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20.0%</w:t>
            </w:r>
          </w:p>
        </w:tc>
        <w:tc>
          <w:tcPr>
            <w:tcW w:w="307" w:type="pct"/>
          </w:tcPr>
          <w:p w14:paraId="2F701B44"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25.0%</w:t>
            </w:r>
          </w:p>
        </w:tc>
        <w:tc>
          <w:tcPr>
            <w:tcW w:w="1350" w:type="pct"/>
          </w:tcPr>
          <w:p w14:paraId="2F701B45" w14:textId="77777777" w:rsidR="002B1A16" w:rsidRPr="004558ED" w:rsidRDefault="002B1A16" w:rsidP="00124E55">
            <w:pPr>
              <w:rPr>
                <w:sz w:val="18"/>
                <w:szCs w:val="18"/>
              </w:rPr>
            </w:pPr>
          </w:p>
        </w:tc>
      </w:tr>
      <w:tr w:rsidR="002B1A16" w:rsidRPr="004558ED" w14:paraId="2F701B48" w14:textId="77777777" w:rsidTr="00124E55">
        <w:trPr>
          <w:trHeight w:hRule="exact" w:val="238"/>
        </w:trPr>
        <w:tc>
          <w:tcPr>
            <w:tcW w:w="5000" w:type="pct"/>
            <w:gridSpan w:val="7"/>
            <w:shd w:val="clear" w:color="auto" w:fill="B8CCE4"/>
          </w:tcPr>
          <w:p w14:paraId="2F701B47"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(10) pa</w:t>
            </w:r>
            <w:r w:rsidRPr="004558ED">
              <w:rPr>
                <w:rFonts w:eastAsia="Calibri" w:cs="Calibri"/>
                <w:b/>
                <w:bCs/>
                <w:spacing w:val="-1"/>
                <w:sz w:val="18"/>
                <w:szCs w:val="18"/>
              </w:rPr>
              <w:t>r</w:t>
            </w:r>
            <w:r w:rsidRPr="004558ED">
              <w:rPr>
                <w:rFonts w:eastAsia="Calibri" w:cs="Calibri"/>
                <w:b/>
                <w:bCs/>
                <w:spacing w:val="1"/>
                <w:sz w:val="18"/>
                <w:szCs w:val="18"/>
              </w:rPr>
              <w:t>e</w:t>
            </w:r>
            <w:r w:rsidRPr="004558ED">
              <w:rPr>
                <w:rFonts w:eastAsia="Calibri" w:cs="Calibri"/>
                <w:b/>
                <w:bCs/>
                <w:sz w:val="18"/>
                <w:szCs w:val="18"/>
              </w:rPr>
              <w:t>nt</w:t>
            </w:r>
            <w:r w:rsidRPr="004558ED">
              <w:rPr>
                <w:rFonts w:eastAsia="Calibri" w:cs="Calibri"/>
                <w:b/>
                <w:bCs/>
                <w:spacing w:val="1"/>
                <w:sz w:val="18"/>
                <w:szCs w:val="18"/>
              </w:rPr>
              <w:t xml:space="preserve"> </w:t>
            </w:r>
            <w:r w:rsidRPr="004558ED">
              <w:rPr>
                <w:rFonts w:eastAsia="Calibri" w:cs="Calibri"/>
                <w:b/>
                <w:bCs/>
                <w:sz w:val="18"/>
                <w:szCs w:val="18"/>
              </w:rPr>
              <w:t xml:space="preserve">and </w:t>
            </w:r>
            <w:r w:rsidRPr="004558ED">
              <w:rPr>
                <w:rFonts w:eastAsia="Calibri" w:cs="Calibri"/>
                <w:b/>
                <w:bCs/>
                <w:spacing w:val="-1"/>
                <w:sz w:val="18"/>
                <w:szCs w:val="18"/>
              </w:rPr>
              <w:t>f</w:t>
            </w:r>
            <w:r w:rsidRPr="004558ED">
              <w:rPr>
                <w:rFonts w:eastAsia="Calibri" w:cs="Calibri"/>
                <w:b/>
                <w:bCs/>
                <w:sz w:val="18"/>
                <w:szCs w:val="18"/>
              </w:rPr>
              <w:t>a</w:t>
            </w:r>
            <w:r w:rsidRPr="004558ED">
              <w:rPr>
                <w:rFonts w:eastAsia="Calibri" w:cs="Calibri"/>
                <w:b/>
                <w:bCs/>
                <w:spacing w:val="1"/>
                <w:sz w:val="18"/>
                <w:szCs w:val="18"/>
              </w:rPr>
              <w:t>m</w:t>
            </w:r>
            <w:r w:rsidRPr="004558ED">
              <w:rPr>
                <w:rFonts w:eastAsia="Calibri" w:cs="Calibri"/>
                <w:b/>
                <w:bCs/>
                <w:spacing w:val="-1"/>
                <w:sz w:val="18"/>
                <w:szCs w:val="18"/>
              </w:rPr>
              <w:t>il</w:t>
            </w:r>
            <w:r w:rsidRPr="004558ED">
              <w:rPr>
                <w:rFonts w:eastAsia="Calibri" w:cs="Calibri"/>
                <w:b/>
                <w:bCs/>
                <w:sz w:val="18"/>
                <w:szCs w:val="18"/>
              </w:rPr>
              <w:t>y</w:t>
            </w:r>
            <w:r w:rsidRPr="004558ED">
              <w:rPr>
                <w:rFonts w:eastAsia="Calibri" w:cs="Calibri"/>
                <w:b/>
                <w:bCs/>
                <w:spacing w:val="1"/>
                <w:sz w:val="18"/>
                <w:szCs w:val="18"/>
              </w:rPr>
              <w:t xml:space="preserve"> e</w:t>
            </w:r>
            <w:r w:rsidRPr="004558ED">
              <w:rPr>
                <w:rFonts w:eastAsia="Calibri" w:cs="Calibri"/>
                <w:b/>
                <w:bCs/>
                <w:sz w:val="18"/>
                <w:szCs w:val="18"/>
              </w:rPr>
              <w:t>n</w:t>
            </w:r>
            <w:r w:rsidRPr="004558ED">
              <w:rPr>
                <w:rFonts w:eastAsia="Calibri" w:cs="Calibri"/>
                <w:b/>
                <w:bCs/>
                <w:spacing w:val="1"/>
                <w:sz w:val="18"/>
                <w:szCs w:val="18"/>
              </w:rPr>
              <w:t>g</w:t>
            </w:r>
            <w:r w:rsidRPr="004558ED">
              <w:rPr>
                <w:rFonts w:eastAsia="Calibri" w:cs="Calibri"/>
                <w:b/>
                <w:bCs/>
                <w:sz w:val="18"/>
                <w:szCs w:val="18"/>
              </w:rPr>
              <w:t>a</w:t>
            </w:r>
            <w:r w:rsidRPr="004558ED">
              <w:rPr>
                <w:rFonts w:eastAsia="Calibri" w:cs="Calibri"/>
                <w:b/>
                <w:bCs/>
                <w:spacing w:val="1"/>
                <w:sz w:val="18"/>
                <w:szCs w:val="18"/>
              </w:rPr>
              <w:t>geme</w:t>
            </w:r>
            <w:r w:rsidRPr="004558ED">
              <w:rPr>
                <w:rFonts w:eastAsia="Calibri" w:cs="Calibri"/>
                <w:b/>
                <w:bCs/>
                <w:sz w:val="18"/>
                <w:szCs w:val="18"/>
              </w:rPr>
              <w:t>nt</w:t>
            </w:r>
          </w:p>
        </w:tc>
      </w:tr>
      <w:tr w:rsidR="002B1A16" w:rsidRPr="004558ED" w14:paraId="2F701B51" w14:textId="77777777" w:rsidTr="00124E55">
        <w:trPr>
          <w:trHeight w:hRule="exact" w:val="712"/>
        </w:trPr>
        <w:tc>
          <w:tcPr>
            <w:tcW w:w="2114" w:type="pct"/>
          </w:tcPr>
          <w:p w14:paraId="2F701B49"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f</w:t>
            </w:r>
            <w:r w:rsidRPr="004558ED">
              <w:rPr>
                <w:rFonts w:eastAsia="Calibri" w:cs="Calibri"/>
                <w:sz w:val="18"/>
                <w:szCs w:val="18"/>
              </w:rPr>
              <w:t>a</w:t>
            </w:r>
            <w:r w:rsidRPr="004558ED">
              <w:rPr>
                <w:rFonts w:eastAsia="Calibri" w:cs="Calibri"/>
                <w:spacing w:val="1"/>
                <w:sz w:val="18"/>
                <w:szCs w:val="18"/>
              </w:rPr>
              <w:t>m</w:t>
            </w:r>
            <w:r w:rsidRPr="004558ED">
              <w:rPr>
                <w:rFonts w:eastAsia="Calibri" w:cs="Calibri"/>
                <w:spacing w:val="-1"/>
                <w:sz w:val="18"/>
                <w:szCs w:val="18"/>
              </w:rPr>
              <w:t>ilie</w:t>
            </w:r>
            <w:r w:rsidRPr="004558ED">
              <w:rPr>
                <w:rFonts w:eastAsia="Calibri" w:cs="Calibri"/>
                <w:sz w:val="18"/>
                <w:szCs w:val="18"/>
              </w:rPr>
              <w:t>s v</w:t>
            </w:r>
            <w:r w:rsidRPr="004558ED">
              <w:rPr>
                <w:rFonts w:eastAsia="Calibri" w:cs="Calibri"/>
                <w:spacing w:val="-1"/>
                <w:sz w:val="18"/>
                <w:szCs w:val="18"/>
              </w:rPr>
              <w:t>i</w:t>
            </w:r>
            <w:r w:rsidRPr="004558ED">
              <w:rPr>
                <w:rFonts w:eastAsia="Calibri" w:cs="Calibri"/>
                <w:sz w:val="18"/>
                <w:szCs w:val="18"/>
              </w:rPr>
              <w:t>s</w:t>
            </w:r>
            <w:r w:rsidRPr="004558ED">
              <w:rPr>
                <w:rFonts w:eastAsia="Calibri" w:cs="Calibri"/>
                <w:spacing w:val="-1"/>
                <w:sz w:val="18"/>
                <w:szCs w:val="18"/>
              </w:rPr>
              <w:t>i</w:t>
            </w:r>
            <w:r w:rsidRPr="004558ED">
              <w:rPr>
                <w:rFonts w:eastAsia="Calibri" w:cs="Calibri"/>
                <w:sz w:val="18"/>
                <w:szCs w:val="18"/>
              </w:rPr>
              <w:t>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du</w:t>
            </w:r>
            <w:r w:rsidRPr="004558ED">
              <w:rPr>
                <w:rFonts w:eastAsia="Calibri" w:cs="Calibri"/>
                <w:sz w:val="18"/>
                <w:szCs w:val="18"/>
              </w:rPr>
              <w:t>r</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Wa</w:t>
            </w:r>
            <w:r w:rsidRPr="004558ED">
              <w:rPr>
                <w:rFonts w:eastAsia="Calibri" w:cs="Calibri"/>
                <w:spacing w:val="-1"/>
                <w:sz w:val="18"/>
                <w:szCs w:val="18"/>
              </w:rPr>
              <w:t>l</w:t>
            </w:r>
            <w:r w:rsidRPr="004558ED">
              <w:rPr>
                <w:rFonts w:eastAsia="Calibri" w:cs="Calibri"/>
                <w:sz w:val="18"/>
                <w:szCs w:val="18"/>
              </w:rPr>
              <w:t>k</w:t>
            </w:r>
            <w:r w:rsidRPr="004558ED">
              <w:rPr>
                <w:rFonts w:eastAsia="Calibri" w:cs="Calibri"/>
                <w:spacing w:val="-1"/>
                <w:sz w:val="18"/>
                <w:szCs w:val="18"/>
              </w:rPr>
              <w:t xml:space="preserve"> </w:t>
            </w:r>
            <w:r w:rsidRPr="004558ED">
              <w:rPr>
                <w:rFonts w:eastAsia="Calibri" w:cs="Calibri"/>
                <w:spacing w:val="1"/>
                <w:sz w:val="18"/>
                <w:szCs w:val="18"/>
              </w:rPr>
              <w:t>f</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S</w:t>
            </w:r>
            <w:r w:rsidRPr="004558ED">
              <w:rPr>
                <w:rFonts w:eastAsia="Calibri" w:cs="Calibri"/>
                <w:spacing w:val="-1"/>
                <w:sz w:val="18"/>
                <w:szCs w:val="18"/>
              </w:rPr>
              <w:t>u</w:t>
            </w:r>
            <w:r w:rsidRPr="004558ED">
              <w:rPr>
                <w:rFonts w:eastAsia="Calibri" w:cs="Calibri"/>
                <w:sz w:val="18"/>
                <w:szCs w:val="18"/>
              </w:rPr>
              <w:t>cc</w:t>
            </w:r>
            <w:r w:rsidRPr="004558ED">
              <w:rPr>
                <w:rFonts w:eastAsia="Calibri" w:cs="Calibri"/>
                <w:spacing w:val="-1"/>
                <w:sz w:val="18"/>
                <w:szCs w:val="18"/>
              </w:rPr>
              <w:t>e</w:t>
            </w:r>
            <w:r w:rsidRPr="004558ED">
              <w:rPr>
                <w:rFonts w:eastAsia="Calibri" w:cs="Calibri"/>
                <w:sz w:val="18"/>
                <w:szCs w:val="18"/>
              </w:rPr>
              <w:t>ss</w:t>
            </w:r>
          </w:p>
        </w:tc>
        <w:tc>
          <w:tcPr>
            <w:tcW w:w="307" w:type="pct"/>
          </w:tcPr>
          <w:p w14:paraId="2F701B4A"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4B"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4C"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60.0%</w:t>
            </w:r>
          </w:p>
        </w:tc>
        <w:tc>
          <w:tcPr>
            <w:tcW w:w="307" w:type="pct"/>
          </w:tcPr>
          <w:p w14:paraId="2F701B4D"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70.0%</w:t>
            </w:r>
          </w:p>
        </w:tc>
        <w:tc>
          <w:tcPr>
            <w:tcW w:w="307" w:type="pct"/>
          </w:tcPr>
          <w:p w14:paraId="2F701B4E"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70.0%</w:t>
            </w:r>
          </w:p>
        </w:tc>
        <w:tc>
          <w:tcPr>
            <w:tcW w:w="1350" w:type="pct"/>
          </w:tcPr>
          <w:p w14:paraId="2F701B4F"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Wa</w:t>
            </w:r>
            <w:r w:rsidRPr="004558ED">
              <w:rPr>
                <w:rFonts w:eastAsia="Calibri" w:cs="Calibri"/>
                <w:spacing w:val="-1"/>
                <w:sz w:val="18"/>
                <w:szCs w:val="18"/>
              </w:rPr>
              <w:t>l</w:t>
            </w:r>
            <w:r w:rsidRPr="004558ED">
              <w:rPr>
                <w:rFonts w:eastAsia="Calibri" w:cs="Calibri"/>
                <w:sz w:val="18"/>
                <w:szCs w:val="18"/>
              </w:rPr>
              <w:t>k</w:t>
            </w:r>
            <w:r w:rsidRPr="004558ED">
              <w:rPr>
                <w:rFonts w:eastAsia="Calibri" w:cs="Calibri"/>
                <w:spacing w:val="-1"/>
                <w:sz w:val="18"/>
                <w:szCs w:val="18"/>
              </w:rPr>
              <w:t xml:space="preserve"> </w:t>
            </w:r>
            <w:r w:rsidRPr="004558ED">
              <w:rPr>
                <w:rFonts w:eastAsia="Calibri" w:cs="Calibri"/>
                <w:spacing w:val="1"/>
                <w:sz w:val="18"/>
                <w:szCs w:val="18"/>
              </w:rPr>
              <w:t>f</w:t>
            </w:r>
            <w:r w:rsidRPr="004558ED">
              <w:rPr>
                <w:rFonts w:eastAsia="Calibri" w:cs="Calibri"/>
                <w:spacing w:val="-1"/>
                <w:sz w:val="18"/>
                <w:szCs w:val="18"/>
              </w:rPr>
              <w:t>o</w:t>
            </w:r>
            <w:r w:rsidRPr="004558ED">
              <w:rPr>
                <w:rFonts w:eastAsia="Calibri" w:cs="Calibri"/>
                <w:sz w:val="18"/>
                <w:szCs w:val="18"/>
              </w:rPr>
              <w:t xml:space="preserve">r </w:t>
            </w:r>
            <w:r w:rsidRPr="004558ED">
              <w:rPr>
                <w:rFonts w:eastAsia="Calibri" w:cs="Calibri"/>
                <w:spacing w:val="1"/>
                <w:sz w:val="18"/>
                <w:szCs w:val="18"/>
              </w:rPr>
              <w:t>S</w:t>
            </w:r>
            <w:r w:rsidRPr="004558ED">
              <w:rPr>
                <w:rFonts w:eastAsia="Calibri" w:cs="Calibri"/>
                <w:spacing w:val="-1"/>
                <w:sz w:val="18"/>
                <w:szCs w:val="18"/>
              </w:rPr>
              <w:t>u</w:t>
            </w:r>
            <w:r w:rsidRPr="004558ED">
              <w:rPr>
                <w:rFonts w:eastAsia="Calibri" w:cs="Calibri"/>
                <w:sz w:val="18"/>
                <w:szCs w:val="18"/>
              </w:rPr>
              <w:t>cc</w:t>
            </w:r>
            <w:r w:rsidRPr="004558ED">
              <w:rPr>
                <w:rFonts w:eastAsia="Calibri" w:cs="Calibri"/>
                <w:spacing w:val="-1"/>
                <w:sz w:val="18"/>
                <w:szCs w:val="18"/>
              </w:rPr>
              <w:t>e</w:t>
            </w:r>
            <w:r w:rsidRPr="004558ED">
              <w:rPr>
                <w:rFonts w:eastAsia="Calibri" w:cs="Calibri"/>
                <w:sz w:val="18"/>
                <w:szCs w:val="18"/>
              </w:rPr>
              <w:t xml:space="preserve">ss </w:t>
            </w:r>
            <w:r w:rsidRPr="004558ED">
              <w:rPr>
                <w:rFonts w:eastAsia="Calibri" w:cs="Calibri"/>
                <w:spacing w:val="-1"/>
                <w:sz w:val="18"/>
                <w:szCs w:val="18"/>
              </w:rPr>
              <w:t>i</w:t>
            </w:r>
            <w:r w:rsidRPr="004558ED">
              <w:rPr>
                <w:rFonts w:eastAsia="Calibri" w:cs="Calibri"/>
                <w:sz w:val="18"/>
                <w:szCs w:val="18"/>
              </w:rPr>
              <w:t xml:space="preserve">s a </w:t>
            </w:r>
            <w:r w:rsidRPr="004558ED">
              <w:rPr>
                <w:rFonts w:eastAsia="Calibri" w:cs="Calibri"/>
                <w:spacing w:val="-1"/>
                <w:sz w:val="18"/>
                <w:szCs w:val="18"/>
              </w:rPr>
              <w:t>ne</w:t>
            </w:r>
            <w:r w:rsidRPr="004558ED">
              <w:rPr>
                <w:rFonts w:eastAsia="Calibri" w:cs="Calibri"/>
                <w:sz w:val="18"/>
                <w:szCs w:val="18"/>
              </w:rPr>
              <w:t>w c</w:t>
            </w:r>
            <w:r w:rsidRPr="004558ED">
              <w:rPr>
                <w:rFonts w:eastAsia="Calibri" w:cs="Calibri"/>
                <w:spacing w:val="-1"/>
                <w:sz w:val="18"/>
                <w:szCs w:val="18"/>
              </w:rPr>
              <w:t>on</w:t>
            </w:r>
            <w:r w:rsidRPr="004558ED">
              <w:rPr>
                <w:rFonts w:eastAsia="Calibri" w:cs="Calibri"/>
                <w:sz w:val="18"/>
                <w:szCs w:val="18"/>
              </w:rPr>
              <w:t>c</w:t>
            </w:r>
            <w:r w:rsidRPr="004558ED">
              <w:rPr>
                <w:rFonts w:eastAsia="Calibri" w:cs="Calibri"/>
                <w:spacing w:val="-1"/>
                <w:sz w:val="18"/>
                <w:szCs w:val="18"/>
              </w:rPr>
              <w:t>ept</w:t>
            </w:r>
          </w:p>
          <w:p w14:paraId="2F701B50" w14:textId="77777777" w:rsidR="002B1A16" w:rsidRPr="004558ED" w:rsidRDefault="002B1A16" w:rsidP="00124E55">
            <w:pPr>
              <w:spacing w:before="15" w:line="258" w:lineRule="auto"/>
              <w:ind w:left="21" w:right="123"/>
              <w:rPr>
                <w:rFonts w:eastAsia="Calibri" w:cs="Calibri"/>
                <w:sz w:val="18"/>
                <w:szCs w:val="18"/>
              </w:rPr>
            </w:pP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b</w:t>
            </w:r>
            <w:r w:rsidRPr="004558ED">
              <w:rPr>
                <w:rFonts w:eastAsia="Calibri" w:cs="Calibri"/>
                <w:sz w:val="18"/>
                <w:szCs w:val="18"/>
              </w:rPr>
              <w:t>e</w:t>
            </w:r>
            <w:r w:rsidRPr="004558ED">
              <w:rPr>
                <w:rFonts w:eastAsia="Calibri" w:cs="Calibri"/>
                <w:spacing w:val="-1"/>
                <w:sz w:val="18"/>
                <w:szCs w:val="18"/>
              </w:rPr>
              <w:t xml:space="preserve"> in</w:t>
            </w:r>
            <w:r w:rsidRPr="004558ED">
              <w:rPr>
                <w:rFonts w:eastAsia="Calibri" w:cs="Calibri"/>
                <w:sz w:val="18"/>
                <w:szCs w:val="18"/>
              </w:rPr>
              <w:t>t</w:t>
            </w:r>
            <w:r w:rsidRPr="004558ED">
              <w:rPr>
                <w:rFonts w:eastAsia="Calibri" w:cs="Calibri"/>
                <w:spacing w:val="1"/>
                <w:sz w:val="18"/>
                <w:szCs w:val="18"/>
              </w:rPr>
              <w:t>r</w:t>
            </w:r>
            <w:r w:rsidRPr="004558ED">
              <w:rPr>
                <w:rFonts w:eastAsia="Calibri" w:cs="Calibri"/>
                <w:spacing w:val="-1"/>
                <w:sz w:val="18"/>
                <w:szCs w:val="18"/>
              </w:rPr>
              <w:t>odu</w:t>
            </w:r>
            <w:r w:rsidRPr="004558ED">
              <w:rPr>
                <w:rFonts w:eastAsia="Calibri" w:cs="Calibri"/>
                <w:sz w:val="18"/>
                <w:szCs w:val="18"/>
              </w:rPr>
              <w:t>c</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 xml:space="preserve">2014. </w:t>
            </w: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ge</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b</w:t>
            </w:r>
            <w:r w:rsidRPr="004558ED">
              <w:rPr>
                <w:rFonts w:eastAsia="Calibri" w:cs="Calibri"/>
                <w:sz w:val="18"/>
                <w:szCs w:val="18"/>
              </w:rPr>
              <w:t>as</w:t>
            </w:r>
            <w:r w:rsidRPr="004558ED">
              <w:rPr>
                <w:rFonts w:eastAsia="Calibri" w:cs="Calibri"/>
                <w:spacing w:val="-1"/>
                <w:sz w:val="18"/>
                <w:szCs w:val="18"/>
              </w:rPr>
              <w:t>e</w:t>
            </w:r>
            <w:r w:rsidRPr="004558ED">
              <w:rPr>
                <w:rFonts w:eastAsia="Calibri" w:cs="Calibri"/>
                <w:sz w:val="18"/>
                <w:szCs w:val="18"/>
              </w:rPr>
              <w:t xml:space="preserve">d </w:t>
            </w:r>
            <w:r w:rsidRPr="004558ED">
              <w:rPr>
                <w:rFonts w:eastAsia="Calibri" w:cs="Calibri"/>
                <w:spacing w:val="-1"/>
                <w:sz w:val="18"/>
                <w:szCs w:val="18"/>
              </w:rPr>
              <w:t>o</w:t>
            </w:r>
            <w:r w:rsidRPr="004558ED">
              <w:rPr>
                <w:rFonts w:eastAsia="Calibri" w:cs="Calibri"/>
                <w:sz w:val="18"/>
                <w:szCs w:val="18"/>
              </w:rPr>
              <w:t>n</w:t>
            </w:r>
            <w:r w:rsidRPr="004558ED">
              <w:rPr>
                <w:rFonts w:eastAsia="Calibri" w:cs="Calibri"/>
                <w:spacing w:val="-1"/>
                <w:sz w:val="18"/>
                <w:szCs w:val="18"/>
              </w:rPr>
              <w:t xml:space="preserve"> e</w:t>
            </w:r>
            <w:r w:rsidRPr="004558ED">
              <w:rPr>
                <w:rFonts w:eastAsia="Calibri" w:cs="Calibri"/>
                <w:spacing w:val="1"/>
                <w:sz w:val="18"/>
                <w:szCs w:val="18"/>
              </w:rPr>
              <w:t>x</w:t>
            </w:r>
            <w:r w:rsidRPr="004558ED">
              <w:rPr>
                <w:rFonts w:eastAsia="Calibri" w:cs="Calibri"/>
                <w:spacing w:val="-1"/>
                <w:sz w:val="18"/>
                <w:szCs w:val="18"/>
              </w:rPr>
              <w:t>pe</w:t>
            </w:r>
            <w:r w:rsidRPr="004558ED">
              <w:rPr>
                <w:rFonts w:eastAsia="Calibri" w:cs="Calibri"/>
                <w:spacing w:val="1"/>
                <w:sz w:val="18"/>
                <w:szCs w:val="18"/>
              </w:rPr>
              <w:t>r</w:t>
            </w:r>
            <w:r w:rsidRPr="004558ED">
              <w:rPr>
                <w:rFonts w:eastAsia="Calibri" w:cs="Calibri"/>
                <w:spacing w:val="-1"/>
                <w:sz w:val="18"/>
                <w:szCs w:val="18"/>
              </w:rPr>
              <w:t>ien</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D</w:t>
            </w:r>
            <w:r w:rsidRPr="004558ED">
              <w:rPr>
                <w:rFonts w:eastAsia="Calibri" w:cs="Calibri"/>
                <w:spacing w:val="-1"/>
                <w:sz w:val="18"/>
                <w:szCs w:val="18"/>
              </w:rPr>
              <w:t>e</w:t>
            </w:r>
            <w:r w:rsidRPr="004558ED">
              <w:rPr>
                <w:rFonts w:eastAsia="Calibri" w:cs="Calibri"/>
                <w:sz w:val="18"/>
                <w:szCs w:val="18"/>
              </w:rPr>
              <w:t>an</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o</w:t>
            </w:r>
            <w:r w:rsidRPr="004558ED">
              <w:rPr>
                <w:rFonts w:eastAsia="Calibri" w:cs="Calibri"/>
                <w:spacing w:val="1"/>
                <w:sz w:val="18"/>
                <w:szCs w:val="18"/>
              </w:rPr>
              <w:t>t</w:t>
            </w:r>
            <w:r w:rsidRPr="004558ED">
              <w:rPr>
                <w:rFonts w:eastAsia="Calibri" w:cs="Calibri"/>
                <w:spacing w:val="-1"/>
                <w:sz w:val="18"/>
                <w:szCs w:val="18"/>
              </w:rPr>
              <w:t>he</w:t>
            </w:r>
            <w:r w:rsidRPr="004558ED">
              <w:rPr>
                <w:rFonts w:eastAsia="Calibri" w:cs="Calibri"/>
                <w:sz w:val="18"/>
                <w:szCs w:val="18"/>
              </w:rPr>
              <w:t xml:space="preserve">r </w:t>
            </w:r>
            <w:r w:rsidRPr="004558ED">
              <w:rPr>
                <w:rFonts w:eastAsia="Calibri" w:cs="Calibri"/>
                <w:spacing w:val="1"/>
                <w:sz w:val="18"/>
                <w:szCs w:val="18"/>
              </w:rPr>
              <w:t>GR</w:t>
            </w:r>
            <w:r w:rsidRPr="004558ED">
              <w:rPr>
                <w:rFonts w:eastAsia="Calibri" w:cs="Calibri"/>
                <w:sz w:val="18"/>
                <w:szCs w:val="18"/>
              </w:rPr>
              <w:t>AD</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i</w:t>
            </w:r>
            <w:r w:rsidRPr="004558ED">
              <w:rPr>
                <w:rFonts w:eastAsia="Calibri" w:cs="Calibri"/>
                <w:sz w:val="18"/>
                <w:szCs w:val="18"/>
              </w:rPr>
              <w:t>t</w:t>
            </w:r>
            <w:r w:rsidRPr="004558ED">
              <w:rPr>
                <w:rFonts w:eastAsia="Calibri" w:cs="Calibri"/>
                <w:spacing w:val="-1"/>
                <w:sz w:val="18"/>
                <w:szCs w:val="18"/>
              </w:rPr>
              <w:t>e</w:t>
            </w:r>
            <w:r w:rsidRPr="004558ED">
              <w:rPr>
                <w:rFonts w:eastAsia="Calibri" w:cs="Calibri"/>
                <w:sz w:val="18"/>
                <w:szCs w:val="18"/>
              </w:rPr>
              <w:t>s.</w:t>
            </w:r>
          </w:p>
        </w:tc>
      </w:tr>
      <w:tr w:rsidR="002B1A16" w:rsidRPr="004558ED" w14:paraId="2F701B5A" w14:textId="77777777" w:rsidTr="00124E55">
        <w:trPr>
          <w:trHeight w:hRule="exact" w:val="605"/>
        </w:trPr>
        <w:tc>
          <w:tcPr>
            <w:tcW w:w="2114" w:type="pct"/>
          </w:tcPr>
          <w:p w14:paraId="2F701B52"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f</w:t>
            </w:r>
            <w:r w:rsidRPr="004558ED">
              <w:rPr>
                <w:rFonts w:eastAsia="Calibri" w:cs="Calibri"/>
                <w:sz w:val="18"/>
                <w:szCs w:val="18"/>
              </w:rPr>
              <w:t>a</w:t>
            </w:r>
            <w:r w:rsidRPr="004558ED">
              <w:rPr>
                <w:rFonts w:eastAsia="Calibri" w:cs="Calibri"/>
                <w:spacing w:val="1"/>
                <w:sz w:val="18"/>
                <w:szCs w:val="18"/>
              </w:rPr>
              <w:t>m</w:t>
            </w:r>
            <w:r w:rsidRPr="004558ED">
              <w:rPr>
                <w:rFonts w:eastAsia="Calibri" w:cs="Calibri"/>
                <w:spacing w:val="-1"/>
                <w:sz w:val="18"/>
                <w:szCs w:val="18"/>
              </w:rPr>
              <w:t>ilie</w:t>
            </w:r>
            <w:r w:rsidRPr="004558ED">
              <w:rPr>
                <w:rFonts w:eastAsia="Calibri" w:cs="Calibri"/>
                <w:sz w:val="18"/>
                <w:szCs w:val="18"/>
              </w:rPr>
              <w:t>s a</w:t>
            </w:r>
            <w:r w:rsidRPr="004558ED">
              <w:rPr>
                <w:rFonts w:eastAsia="Calibri" w:cs="Calibri"/>
                <w:spacing w:val="1"/>
                <w:sz w:val="18"/>
                <w:szCs w:val="18"/>
              </w:rPr>
              <w:t>tt</w:t>
            </w:r>
            <w:r w:rsidRPr="004558ED">
              <w:rPr>
                <w:rFonts w:eastAsia="Calibri" w:cs="Calibri"/>
                <w:spacing w:val="-1"/>
                <w:sz w:val="18"/>
                <w:szCs w:val="18"/>
              </w:rPr>
              <w:t>endin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le</w:t>
            </w:r>
            <w:r w:rsidRPr="004558ED">
              <w:rPr>
                <w:rFonts w:eastAsia="Calibri" w:cs="Calibri"/>
                <w:sz w:val="18"/>
                <w:szCs w:val="18"/>
              </w:rPr>
              <w:t xml:space="preserve">ast </w:t>
            </w:r>
            <w:r w:rsidRPr="004558ED">
              <w:rPr>
                <w:rFonts w:eastAsia="Calibri" w:cs="Calibri"/>
                <w:spacing w:val="-1"/>
                <w:sz w:val="18"/>
                <w:szCs w:val="18"/>
              </w:rPr>
              <w:t>on</w:t>
            </w:r>
            <w:r w:rsidRPr="004558ED">
              <w:rPr>
                <w:rFonts w:eastAsia="Calibri" w:cs="Calibri"/>
                <w:sz w:val="18"/>
                <w:szCs w:val="18"/>
              </w:rPr>
              <w:t>e</w:t>
            </w:r>
            <w:r w:rsidRPr="004558ED">
              <w:rPr>
                <w:rFonts w:eastAsia="Calibri" w:cs="Calibri"/>
                <w:spacing w:val="-1"/>
                <w:sz w:val="18"/>
                <w:szCs w:val="18"/>
              </w:rPr>
              <w:t xml:space="preserve"> p</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en</w:t>
            </w:r>
            <w:r w:rsidRPr="004558ED">
              <w:rPr>
                <w:rFonts w:eastAsia="Calibri" w:cs="Calibri"/>
                <w:sz w:val="18"/>
                <w:szCs w:val="18"/>
              </w:rPr>
              <w:t>t</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z w:val="18"/>
                <w:szCs w:val="18"/>
              </w:rPr>
              <w:t>r c</w:t>
            </w:r>
            <w:r w:rsidRPr="004558ED">
              <w:rPr>
                <w:rFonts w:eastAsia="Calibri" w:cs="Calibri"/>
                <w:spacing w:val="-1"/>
                <w:sz w:val="18"/>
                <w:szCs w:val="18"/>
              </w:rPr>
              <w:t>on</w:t>
            </w:r>
            <w:r w:rsidRPr="004558ED">
              <w:rPr>
                <w:rFonts w:eastAsia="Calibri" w:cs="Calibri"/>
                <w:spacing w:val="1"/>
                <w:sz w:val="18"/>
                <w:szCs w:val="18"/>
              </w:rPr>
              <w:t>f</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pacing w:val="-1"/>
                <w:sz w:val="18"/>
                <w:szCs w:val="18"/>
              </w:rPr>
              <w:t>en</w:t>
            </w:r>
            <w:r w:rsidRPr="004558ED">
              <w:rPr>
                <w:rFonts w:eastAsia="Calibri" w:cs="Calibri"/>
                <w:sz w:val="18"/>
                <w:szCs w:val="18"/>
              </w:rPr>
              <w:t>ce</w:t>
            </w:r>
          </w:p>
          <w:p w14:paraId="2F701B53" w14:textId="77777777" w:rsidR="002B1A16" w:rsidRPr="004558ED" w:rsidRDefault="002B1A16" w:rsidP="00124E55">
            <w:pPr>
              <w:spacing w:before="15"/>
              <w:ind w:left="21" w:right="-20"/>
              <w:rPr>
                <w:rFonts w:eastAsia="Calibri" w:cs="Calibri"/>
                <w:sz w:val="18"/>
                <w:szCs w:val="18"/>
              </w:rPr>
            </w:pPr>
            <w:r w:rsidRPr="004558ED">
              <w:rPr>
                <w:rFonts w:eastAsia="Calibri" w:cs="Calibri"/>
                <w:spacing w:val="1"/>
                <w:sz w:val="18"/>
                <w:szCs w:val="18"/>
              </w:rPr>
              <w:t>(</w:t>
            </w:r>
            <w:r w:rsidRPr="004558ED">
              <w:rPr>
                <w:rFonts w:eastAsia="Calibri" w:cs="Calibri"/>
                <w:spacing w:val="-1"/>
                <w:sz w:val="18"/>
                <w:szCs w:val="18"/>
              </w:rPr>
              <w:t>h</w:t>
            </w:r>
            <w:r w:rsidRPr="004558ED">
              <w:rPr>
                <w:rFonts w:eastAsia="Calibri" w:cs="Calibri"/>
                <w:sz w:val="18"/>
                <w:szCs w:val="18"/>
              </w:rPr>
              <w:t>a</w:t>
            </w:r>
            <w:r w:rsidRPr="004558ED">
              <w:rPr>
                <w:rFonts w:eastAsia="Calibri" w:cs="Calibri"/>
                <w:spacing w:val="-1"/>
                <w:sz w:val="18"/>
                <w:szCs w:val="18"/>
              </w:rPr>
              <w:t>ppe</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le</w:t>
            </w:r>
            <w:r w:rsidRPr="004558ED">
              <w:rPr>
                <w:rFonts w:eastAsia="Calibri" w:cs="Calibri"/>
                <w:sz w:val="18"/>
                <w:szCs w:val="18"/>
              </w:rPr>
              <w:t xml:space="preserve">ast </w:t>
            </w:r>
            <w:r w:rsidRPr="004558ED">
              <w:rPr>
                <w:rFonts w:eastAsia="Calibri" w:cs="Calibri"/>
                <w:spacing w:val="1"/>
                <w:sz w:val="18"/>
                <w:szCs w:val="18"/>
              </w:rPr>
              <w:t>tw</w:t>
            </w:r>
            <w:r w:rsidRPr="004558ED">
              <w:rPr>
                <w:rFonts w:eastAsia="Calibri" w:cs="Calibri"/>
                <w:spacing w:val="-1"/>
                <w:sz w:val="18"/>
                <w:szCs w:val="18"/>
              </w:rPr>
              <w:t>i</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z w:val="18"/>
                <w:szCs w:val="18"/>
              </w:rPr>
              <w:t>a y</w:t>
            </w:r>
            <w:r w:rsidRPr="004558ED">
              <w:rPr>
                <w:rFonts w:eastAsia="Calibri" w:cs="Calibri"/>
                <w:spacing w:val="-1"/>
                <w:sz w:val="18"/>
                <w:szCs w:val="18"/>
              </w:rPr>
              <w:t>e</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z w:val="18"/>
                <w:szCs w:val="18"/>
              </w:rPr>
              <w:t>)</w:t>
            </w:r>
          </w:p>
        </w:tc>
        <w:tc>
          <w:tcPr>
            <w:tcW w:w="307" w:type="pct"/>
          </w:tcPr>
          <w:p w14:paraId="2F701B54"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55"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56"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50.0%</w:t>
            </w:r>
          </w:p>
        </w:tc>
        <w:tc>
          <w:tcPr>
            <w:tcW w:w="307" w:type="pct"/>
          </w:tcPr>
          <w:p w14:paraId="2F701B57"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55.0%</w:t>
            </w:r>
          </w:p>
        </w:tc>
        <w:tc>
          <w:tcPr>
            <w:tcW w:w="307" w:type="pct"/>
          </w:tcPr>
          <w:p w14:paraId="2F701B58"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65.0%</w:t>
            </w:r>
          </w:p>
        </w:tc>
        <w:tc>
          <w:tcPr>
            <w:tcW w:w="1350" w:type="pct"/>
          </w:tcPr>
          <w:p w14:paraId="2F701B59"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2B1A16" w:rsidRPr="004558ED" w14:paraId="2F701B63" w14:textId="77777777" w:rsidTr="00124E55">
        <w:trPr>
          <w:trHeight w:hRule="exact" w:val="473"/>
        </w:trPr>
        <w:tc>
          <w:tcPr>
            <w:tcW w:w="2114" w:type="pct"/>
          </w:tcPr>
          <w:p w14:paraId="2F701B5B"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w</w:t>
            </w:r>
            <w:r w:rsidRPr="004558ED">
              <w:rPr>
                <w:rFonts w:eastAsia="Calibri" w:cs="Calibri"/>
                <w:spacing w:val="-1"/>
                <w:sz w:val="18"/>
                <w:szCs w:val="18"/>
              </w:rPr>
              <w:t>h</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e</w:t>
            </w:r>
            <w:r w:rsidRPr="004558ED">
              <w:rPr>
                <w:rFonts w:eastAsia="Calibri" w:cs="Calibri"/>
                <w:sz w:val="18"/>
                <w:szCs w:val="18"/>
              </w:rPr>
              <w:t>e</w:t>
            </w:r>
            <w:r w:rsidRPr="004558ED">
              <w:rPr>
                <w:rFonts w:eastAsia="Calibri" w:cs="Calibri"/>
                <w:spacing w:val="-1"/>
                <w:sz w:val="18"/>
                <w:szCs w:val="18"/>
              </w:rPr>
              <w:t xml:space="preserve"> p</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en</w:t>
            </w:r>
            <w:r w:rsidRPr="004558ED">
              <w:rPr>
                <w:rFonts w:eastAsia="Calibri" w:cs="Calibri"/>
                <w:sz w:val="18"/>
                <w:szCs w:val="18"/>
              </w:rPr>
              <w:t>ts</w:t>
            </w:r>
            <w:r w:rsidRPr="004558ED">
              <w:rPr>
                <w:rFonts w:eastAsia="Calibri" w:cs="Calibri"/>
                <w:spacing w:val="-1"/>
                <w:sz w:val="18"/>
                <w:szCs w:val="18"/>
              </w:rPr>
              <w:t>/gu</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di</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 xml:space="preserve">s as </w:t>
            </w:r>
            <w:r w:rsidRPr="004558ED">
              <w:rPr>
                <w:rFonts w:eastAsia="Calibri" w:cs="Calibri"/>
                <w:spacing w:val="-1"/>
                <w:sz w:val="18"/>
                <w:szCs w:val="18"/>
              </w:rPr>
              <w:t>in</w:t>
            </w:r>
            <w:r w:rsidRPr="004558ED">
              <w:rPr>
                <w:rFonts w:eastAsia="Calibri" w:cs="Calibri"/>
                <w:spacing w:val="1"/>
                <w:sz w:val="18"/>
                <w:szCs w:val="18"/>
              </w:rPr>
              <w:t>f</w:t>
            </w:r>
            <w:r w:rsidRPr="004558ED">
              <w:rPr>
                <w:rFonts w:eastAsia="Calibri" w:cs="Calibri"/>
                <w:spacing w:val="-1"/>
                <w:sz w:val="18"/>
                <w:szCs w:val="18"/>
              </w:rPr>
              <w:t>luen</w:t>
            </w:r>
            <w:r w:rsidRPr="004558ED">
              <w:rPr>
                <w:rFonts w:eastAsia="Calibri" w:cs="Calibri"/>
                <w:sz w:val="18"/>
                <w:szCs w:val="18"/>
              </w:rPr>
              <w:t>t</w:t>
            </w:r>
            <w:r w:rsidRPr="004558ED">
              <w:rPr>
                <w:rFonts w:eastAsia="Calibri" w:cs="Calibri"/>
                <w:spacing w:val="-1"/>
                <w:sz w:val="18"/>
                <w:szCs w:val="18"/>
              </w:rPr>
              <w:t>i</w:t>
            </w:r>
            <w:r w:rsidRPr="004558ED">
              <w:rPr>
                <w:rFonts w:eastAsia="Calibri" w:cs="Calibri"/>
                <w:sz w:val="18"/>
                <w:szCs w:val="18"/>
              </w:rPr>
              <w:t>al</w:t>
            </w:r>
            <w:r w:rsidRPr="004558ED">
              <w:rPr>
                <w:rFonts w:eastAsia="Calibri" w:cs="Calibri"/>
                <w:spacing w:val="-1"/>
                <w:sz w:val="18"/>
                <w:szCs w:val="18"/>
              </w:rPr>
              <w:t xml:space="preserve"> de</w:t>
            </w:r>
            <w:r w:rsidRPr="004558ED">
              <w:rPr>
                <w:rFonts w:eastAsia="Calibri" w:cs="Calibri"/>
                <w:sz w:val="18"/>
                <w:szCs w:val="18"/>
              </w:rPr>
              <w:t>c</w:t>
            </w:r>
            <w:r w:rsidRPr="004558ED">
              <w:rPr>
                <w:rFonts w:eastAsia="Calibri" w:cs="Calibri"/>
                <w:spacing w:val="-1"/>
                <w:sz w:val="18"/>
                <w:szCs w:val="18"/>
              </w:rPr>
              <w:t>i</w:t>
            </w:r>
            <w:r w:rsidRPr="004558ED">
              <w:rPr>
                <w:rFonts w:eastAsia="Calibri" w:cs="Calibri"/>
                <w:sz w:val="18"/>
                <w:szCs w:val="18"/>
              </w:rPr>
              <w:t>s</w:t>
            </w:r>
            <w:r w:rsidRPr="004558ED">
              <w:rPr>
                <w:rFonts w:eastAsia="Calibri" w:cs="Calibri"/>
                <w:spacing w:val="-1"/>
                <w:sz w:val="18"/>
                <w:szCs w:val="18"/>
              </w:rPr>
              <w:t>io</w:t>
            </w:r>
            <w:r w:rsidRPr="004558ED">
              <w:rPr>
                <w:rFonts w:eastAsia="Calibri" w:cs="Calibri"/>
                <w:sz w:val="18"/>
                <w:szCs w:val="18"/>
              </w:rPr>
              <w:t>n</w:t>
            </w:r>
          </w:p>
          <w:p w14:paraId="2F701B5C" w14:textId="77777777" w:rsidR="002B1A16" w:rsidRPr="004558ED" w:rsidRDefault="002B1A16" w:rsidP="00124E55">
            <w:pPr>
              <w:spacing w:before="15"/>
              <w:ind w:left="21" w:right="-20"/>
              <w:rPr>
                <w:rFonts w:eastAsia="Calibri" w:cs="Calibri"/>
                <w:sz w:val="18"/>
                <w:szCs w:val="18"/>
              </w:rPr>
            </w:pP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ke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w:t>
            </w:r>
            <w:r w:rsidRPr="004558ED">
              <w:rPr>
                <w:rFonts w:eastAsia="Calibri" w:cs="Calibri"/>
                <w:spacing w:val="-1"/>
                <w:sz w:val="18"/>
                <w:szCs w:val="18"/>
              </w:rPr>
              <w:t>hi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sc</w:t>
            </w:r>
            <w:r w:rsidRPr="004558ED">
              <w:rPr>
                <w:rFonts w:eastAsia="Calibri" w:cs="Calibri"/>
                <w:spacing w:val="-1"/>
                <w:sz w:val="18"/>
                <w:szCs w:val="18"/>
              </w:rPr>
              <w:t>hoo</w:t>
            </w:r>
            <w:r w:rsidRPr="004558ED">
              <w:rPr>
                <w:rFonts w:eastAsia="Calibri" w:cs="Calibri"/>
                <w:sz w:val="18"/>
                <w:szCs w:val="18"/>
              </w:rPr>
              <w:t>l</w:t>
            </w:r>
          </w:p>
        </w:tc>
        <w:tc>
          <w:tcPr>
            <w:tcW w:w="307" w:type="pct"/>
          </w:tcPr>
          <w:p w14:paraId="2F701B5D"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5E"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5F"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60.0%</w:t>
            </w:r>
          </w:p>
        </w:tc>
        <w:tc>
          <w:tcPr>
            <w:tcW w:w="307" w:type="pct"/>
          </w:tcPr>
          <w:p w14:paraId="2F701B60"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65.0%</w:t>
            </w:r>
          </w:p>
        </w:tc>
        <w:tc>
          <w:tcPr>
            <w:tcW w:w="307" w:type="pct"/>
          </w:tcPr>
          <w:p w14:paraId="2F701B61"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75.0%</w:t>
            </w:r>
          </w:p>
        </w:tc>
        <w:tc>
          <w:tcPr>
            <w:tcW w:w="1350" w:type="pct"/>
          </w:tcPr>
          <w:p w14:paraId="2F701B62"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2B1A16" w:rsidRPr="004558ED" w14:paraId="2F701B6C" w14:textId="77777777" w:rsidTr="00124E55">
        <w:trPr>
          <w:trHeight w:hRule="exact" w:val="473"/>
        </w:trPr>
        <w:tc>
          <w:tcPr>
            <w:tcW w:w="2114" w:type="pct"/>
          </w:tcPr>
          <w:p w14:paraId="2F701B64"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f</w:t>
            </w:r>
            <w:r w:rsidRPr="004558ED">
              <w:rPr>
                <w:rFonts w:eastAsia="Calibri" w:cs="Calibri"/>
                <w:sz w:val="18"/>
                <w:szCs w:val="18"/>
              </w:rPr>
              <w:t>a</w:t>
            </w:r>
            <w:r w:rsidRPr="004558ED">
              <w:rPr>
                <w:rFonts w:eastAsia="Calibri" w:cs="Calibri"/>
                <w:spacing w:val="1"/>
                <w:sz w:val="18"/>
                <w:szCs w:val="18"/>
              </w:rPr>
              <w:t>m</w:t>
            </w:r>
            <w:r w:rsidRPr="004558ED">
              <w:rPr>
                <w:rFonts w:eastAsia="Calibri" w:cs="Calibri"/>
                <w:spacing w:val="-1"/>
                <w:sz w:val="18"/>
                <w:szCs w:val="18"/>
              </w:rPr>
              <w:t>ilie</w:t>
            </w:r>
            <w:r w:rsidRPr="004558ED">
              <w:rPr>
                <w:rFonts w:eastAsia="Calibri" w:cs="Calibri"/>
                <w:sz w:val="18"/>
                <w:szCs w:val="18"/>
              </w:rPr>
              <w:t xml:space="preserve">s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ei</w:t>
            </w:r>
            <w:r w:rsidRPr="004558ED">
              <w:rPr>
                <w:rFonts w:eastAsia="Calibri" w:cs="Calibri"/>
                <w:sz w:val="18"/>
                <w:szCs w:val="18"/>
              </w:rPr>
              <w:t>v</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le</w:t>
            </w:r>
            <w:r w:rsidRPr="004558ED">
              <w:rPr>
                <w:rFonts w:eastAsia="Calibri" w:cs="Calibri"/>
                <w:sz w:val="18"/>
                <w:szCs w:val="18"/>
              </w:rPr>
              <w:t xml:space="preserve">ast </w:t>
            </w:r>
            <w:r w:rsidRPr="004558ED">
              <w:rPr>
                <w:rFonts w:eastAsia="Calibri" w:cs="Calibri"/>
                <w:spacing w:val="-1"/>
                <w:sz w:val="18"/>
                <w:szCs w:val="18"/>
              </w:rPr>
              <w:t>on</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c</w:t>
            </w:r>
            <w:r w:rsidRPr="004558ED">
              <w:rPr>
                <w:rFonts w:eastAsia="Calibri" w:cs="Calibri"/>
                <w:spacing w:val="-1"/>
                <w:sz w:val="18"/>
                <w:szCs w:val="18"/>
              </w:rPr>
              <w:t>on</w:t>
            </w:r>
            <w:r w:rsidRPr="004558ED">
              <w:rPr>
                <w:rFonts w:eastAsia="Calibri" w:cs="Calibri"/>
                <w:sz w:val="18"/>
                <w:szCs w:val="18"/>
              </w:rPr>
              <w:t xml:space="preserve">tact </w:t>
            </w:r>
            <w:r w:rsidRPr="004558ED">
              <w:rPr>
                <w:rFonts w:eastAsia="Calibri" w:cs="Calibri"/>
                <w:spacing w:val="1"/>
                <w:sz w:val="18"/>
                <w:szCs w:val="18"/>
              </w:rPr>
              <w:t>fr</w:t>
            </w:r>
            <w:r w:rsidRPr="004558ED">
              <w:rPr>
                <w:rFonts w:eastAsia="Calibri" w:cs="Calibri"/>
                <w:spacing w:val="-1"/>
                <w:sz w:val="18"/>
                <w:szCs w:val="18"/>
              </w:rPr>
              <w:t>o</w:t>
            </w:r>
            <w:r w:rsidRPr="004558ED">
              <w:rPr>
                <w:rFonts w:eastAsia="Calibri" w:cs="Calibri"/>
                <w:sz w:val="18"/>
                <w:szCs w:val="18"/>
              </w:rPr>
              <w:t>m</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w:t>
            </w:r>
            <w:r w:rsidRPr="004558ED">
              <w:rPr>
                <w:rFonts w:eastAsia="Calibri" w:cs="Calibri"/>
                <w:spacing w:val="1"/>
                <w:sz w:val="18"/>
                <w:szCs w:val="18"/>
              </w:rPr>
              <w:t>'</w:t>
            </w:r>
            <w:r w:rsidRPr="004558ED">
              <w:rPr>
                <w:rFonts w:eastAsia="Calibri" w:cs="Calibri"/>
                <w:sz w:val="18"/>
                <w:szCs w:val="18"/>
              </w:rPr>
              <w:t xml:space="preserve">s </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w:t>
            </w:r>
          </w:p>
          <w:p w14:paraId="2F701B65" w14:textId="77777777" w:rsidR="002B1A16" w:rsidRPr="004558ED" w:rsidRDefault="002B1A16" w:rsidP="00124E55">
            <w:pPr>
              <w:spacing w:before="15"/>
              <w:ind w:left="21" w:right="-20"/>
              <w:rPr>
                <w:rFonts w:eastAsia="Calibri" w:cs="Calibri"/>
                <w:sz w:val="18"/>
                <w:szCs w:val="18"/>
              </w:rPr>
            </w:pPr>
            <w:r w:rsidRPr="004558ED">
              <w:rPr>
                <w:rFonts w:eastAsia="Calibri" w:cs="Calibri"/>
                <w:spacing w:val="-1"/>
                <w:sz w:val="18"/>
                <w:szCs w:val="18"/>
              </w:rPr>
              <w:t>pe</w:t>
            </w:r>
            <w:r w:rsidRPr="004558ED">
              <w:rPr>
                <w:rFonts w:eastAsia="Calibri" w:cs="Calibri"/>
                <w:sz w:val="18"/>
                <w:szCs w:val="18"/>
              </w:rPr>
              <w:t xml:space="preserve">r </w:t>
            </w:r>
            <w:r w:rsidRPr="004558ED">
              <w:rPr>
                <w:rFonts w:eastAsia="Calibri" w:cs="Calibri"/>
                <w:spacing w:val="-1"/>
                <w:sz w:val="18"/>
                <w:szCs w:val="18"/>
              </w:rPr>
              <w:t>qu</w:t>
            </w:r>
            <w:r w:rsidRPr="004558ED">
              <w:rPr>
                <w:rFonts w:eastAsia="Calibri" w:cs="Calibri"/>
                <w:sz w:val="18"/>
                <w:szCs w:val="18"/>
              </w:rPr>
              <w:t>a</w:t>
            </w:r>
            <w:r w:rsidRPr="004558ED">
              <w:rPr>
                <w:rFonts w:eastAsia="Calibri" w:cs="Calibri"/>
                <w:spacing w:val="1"/>
                <w:sz w:val="18"/>
                <w:szCs w:val="18"/>
              </w:rPr>
              <w:t>rt</w:t>
            </w:r>
            <w:r w:rsidRPr="004558ED">
              <w:rPr>
                <w:rFonts w:eastAsia="Calibri" w:cs="Calibri"/>
                <w:spacing w:val="-1"/>
                <w:sz w:val="18"/>
                <w:szCs w:val="18"/>
              </w:rPr>
              <w:t>e</w:t>
            </w:r>
            <w:r w:rsidRPr="004558ED">
              <w:rPr>
                <w:rFonts w:eastAsia="Calibri" w:cs="Calibri"/>
                <w:sz w:val="18"/>
                <w:szCs w:val="18"/>
              </w:rPr>
              <w:t>r</w:t>
            </w:r>
          </w:p>
        </w:tc>
        <w:tc>
          <w:tcPr>
            <w:tcW w:w="307" w:type="pct"/>
          </w:tcPr>
          <w:p w14:paraId="2F701B66"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67"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68" w14:textId="77777777" w:rsidR="002B1A16" w:rsidRPr="004558ED" w:rsidRDefault="002B1A16" w:rsidP="00124E55">
            <w:pPr>
              <w:spacing w:line="205" w:lineRule="exact"/>
              <w:ind w:left="148" w:right="-20"/>
              <w:rPr>
                <w:rFonts w:eastAsia="Calibri" w:cs="Calibri"/>
                <w:sz w:val="18"/>
                <w:szCs w:val="18"/>
              </w:rPr>
            </w:pPr>
            <w:r w:rsidRPr="004558ED">
              <w:rPr>
                <w:rFonts w:eastAsia="Calibri" w:cs="Calibri"/>
                <w:sz w:val="18"/>
                <w:szCs w:val="18"/>
              </w:rPr>
              <w:t>100.0%</w:t>
            </w:r>
          </w:p>
        </w:tc>
        <w:tc>
          <w:tcPr>
            <w:tcW w:w="307" w:type="pct"/>
          </w:tcPr>
          <w:p w14:paraId="2F701B69" w14:textId="77777777" w:rsidR="002B1A16" w:rsidRPr="004558ED" w:rsidRDefault="002B1A16" w:rsidP="00124E55">
            <w:pPr>
              <w:ind w:left="155" w:right="-20"/>
              <w:rPr>
                <w:rFonts w:eastAsia="Calibri" w:cs="Calibri"/>
                <w:sz w:val="18"/>
                <w:szCs w:val="18"/>
              </w:rPr>
            </w:pPr>
            <w:r w:rsidRPr="004558ED">
              <w:rPr>
                <w:rFonts w:eastAsia="Calibri" w:cs="Calibri"/>
                <w:sz w:val="18"/>
                <w:szCs w:val="18"/>
              </w:rPr>
              <w:t>100.0%</w:t>
            </w:r>
          </w:p>
        </w:tc>
        <w:tc>
          <w:tcPr>
            <w:tcW w:w="307" w:type="pct"/>
          </w:tcPr>
          <w:p w14:paraId="2F701B6A" w14:textId="77777777" w:rsidR="002B1A16" w:rsidRPr="004558ED" w:rsidRDefault="002B1A16" w:rsidP="00124E55">
            <w:pPr>
              <w:ind w:left="155" w:right="-20"/>
              <w:rPr>
                <w:rFonts w:eastAsia="Calibri" w:cs="Calibri"/>
                <w:sz w:val="18"/>
                <w:szCs w:val="18"/>
              </w:rPr>
            </w:pPr>
            <w:r w:rsidRPr="004558ED">
              <w:rPr>
                <w:rFonts w:eastAsia="Calibri" w:cs="Calibri"/>
                <w:sz w:val="18"/>
                <w:szCs w:val="18"/>
              </w:rPr>
              <w:t>100.0%</w:t>
            </w:r>
          </w:p>
        </w:tc>
        <w:tc>
          <w:tcPr>
            <w:tcW w:w="1350" w:type="pct"/>
          </w:tcPr>
          <w:p w14:paraId="2F701B6B"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bl>
    <w:p w14:paraId="2F701B6D" w14:textId="77777777" w:rsidR="002B1A16" w:rsidRPr="00C94DC3" w:rsidRDefault="002B1A16" w:rsidP="002B1A16">
      <w:pPr>
        <w:sectPr w:rsidR="002B1A16" w:rsidRPr="00C94DC3" w:rsidSect="00124E55">
          <w:pgSz w:w="15840" w:h="12240" w:orient="landscape"/>
          <w:pgMar w:top="288" w:right="720" w:bottom="432" w:left="720" w:header="432" w:footer="432" w:gutter="0"/>
          <w:cols w:space="720"/>
          <w:docGrid w:linePitch="299"/>
        </w:sectPr>
      </w:pPr>
    </w:p>
    <w:p w14:paraId="2F701B6E" w14:textId="77777777" w:rsidR="002B1A16" w:rsidRPr="00C94DC3" w:rsidRDefault="002B1A16" w:rsidP="002B1A16">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83"/>
        <w:gridCol w:w="883"/>
        <w:gridCol w:w="884"/>
        <w:gridCol w:w="884"/>
        <w:gridCol w:w="884"/>
        <w:gridCol w:w="884"/>
        <w:gridCol w:w="3888"/>
      </w:tblGrid>
      <w:tr w:rsidR="002B1A16" w:rsidRPr="004558ED" w14:paraId="2F701B74" w14:textId="77777777" w:rsidTr="00124E55">
        <w:trPr>
          <w:trHeight w:hRule="exact" w:val="247"/>
        </w:trPr>
        <w:tc>
          <w:tcPr>
            <w:tcW w:w="2114" w:type="pct"/>
            <w:vMerge w:val="restart"/>
            <w:shd w:val="clear" w:color="auto" w:fill="DBE5F1"/>
          </w:tcPr>
          <w:p w14:paraId="2F701B6F" w14:textId="77777777" w:rsidR="002B1A16" w:rsidRPr="004558ED" w:rsidRDefault="002B1A16" w:rsidP="00124E55">
            <w:pPr>
              <w:spacing w:before="12" w:line="240" w:lineRule="exact"/>
              <w:rPr>
                <w:sz w:val="18"/>
                <w:szCs w:val="18"/>
              </w:rPr>
            </w:pPr>
          </w:p>
          <w:p w14:paraId="2F701B70" w14:textId="77777777" w:rsidR="002B1A16" w:rsidRPr="004558ED" w:rsidRDefault="002B1A16" w:rsidP="00124E55">
            <w:pPr>
              <w:ind w:left="2406" w:right="2371"/>
              <w:jc w:val="center"/>
              <w:rPr>
                <w:rFonts w:eastAsia="Calibri" w:cs="Calibri"/>
                <w:sz w:val="18"/>
                <w:szCs w:val="18"/>
              </w:rPr>
            </w:pPr>
            <w:r w:rsidRPr="004558ED">
              <w:rPr>
                <w:rFonts w:eastAsia="Calibri" w:cs="Calibri"/>
                <w:b/>
                <w:bCs/>
                <w:w w:val="104"/>
                <w:sz w:val="18"/>
                <w:szCs w:val="18"/>
              </w:rPr>
              <w:t>M</w:t>
            </w:r>
            <w:r w:rsidRPr="004558ED">
              <w:rPr>
                <w:rFonts w:eastAsia="Calibri" w:cs="Calibri"/>
                <w:b/>
                <w:bCs/>
                <w:spacing w:val="-1"/>
                <w:w w:val="104"/>
                <w:sz w:val="18"/>
                <w:szCs w:val="18"/>
              </w:rPr>
              <w:t>e</w:t>
            </w:r>
            <w:r w:rsidRPr="004558ED">
              <w:rPr>
                <w:rFonts w:eastAsia="Calibri" w:cs="Calibri"/>
                <w:b/>
                <w:bCs/>
                <w:spacing w:val="1"/>
                <w:w w:val="104"/>
                <w:sz w:val="18"/>
                <w:szCs w:val="18"/>
              </w:rPr>
              <w:t>a</w:t>
            </w:r>
            <w:r w:rsidRPr="004558ED">
              <w:rPr>
                <w:rFonts w:eastAsia="Calibri" w:cs="Calibri"/>
                <w:b/>
                <w:bCs/>
                <w:w w:val="103"/>
                <w:sz w:val="18"/>
                <w:szCs w:val="18"/>
              </w:rPr>
              <w:t>su</w:t>
            </w:r>
            <w:r w:rsidRPr="004558ED">
              <w:rPr>
                <w:rFonts w:eastAsia="Calibri" w:cs="Calibri"/>
                <w:b/>
                <w:bCs/>
                <w:spacing w:val="1"/>
                <w:w w:val="104"/>
                <w:sz w:val="18"/>
                <w:szCs w:val="18"/>
              </w:rPr>
              <w:t>r</w:t>
            </w:r>
            <w:r w:rsidRPr="004558ED">
              <w:rPr>
                <w:rFonts w:eastAsia="Calibri" w:cs="Calibri"/>
                <w:b/>
                <w:bCs/>
                <w:w w:val="104"/>
                <w:sz w:val="18"/>
                <w:szCs w:val="18"/>
              </w:rPr>
              <w:t>e</w:t>
            </w:r>
          </w:p>
        </w:tc>
        <w:tc>
          <w:tcPr>
            <w:tcW w:w="1535" w:type="pct"/>
            <w:gridSpan w:val="5"/>
            <w:shd w:val="clear" w:color="auto" w:fill="DBE5F1"/>
          </w:tcPr>
          <w:p w14:paraId="2F701B71" w14:textId="77777777" w:rsidR="002B1A16" w:rsidRPr="004558ED" w:rsidRDefault="002B1A16" w:rsidP="00124E55">
            <w:pPr>
              <w:spacing w:before="5"/>
              <w:ind w:left="705"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e</w:t>
            </w:r>
            <w:r w:rsidRPr="004558ED">
              <w:rPr>
                <w:rFonts w:eastAsia="Calibri" w:cs="Calibri"/>
                <w:b/>
                <w:bCs/>
                <w:spacing w:val="1"/>
                <w:sz w:val="18"/>
                <w:szCs w:val="18"/>
              </w:rPr>
              <w:t>a</w:t>
            </w:r>
            <w:r w:rsidRPr="004558ED">
              <w:rPr>
                <w:rFonts w:eastAsia="Calibri" w:cs="Calibri"/>
                <w:b/>
                <w:bCs/>
                <w:sz w:val="18"/>
                <w:szCs w:val="18"/>
              </w:rPr>
              <w:t>su</w:t>
            </w:r>
            <w:r w:rsidRPr="004558ED">
              <w:rPr>
                <w:rFonts w:eastAsia="Calibri" w:cs="Calibri"/>
                <w:b/>
                <w:bCs/>
                <w:spacing w:val="1"/>
                <w:sz w:val="18"/>
                <w:szCs w:val="18"/>
              </w:rPr>
              <w:t>ra</w:t>
            </w:r>
            <w:r w:rsidRPr="004558ED">
              <w:rPr>
                <w:rFonts w:eastAsia="Calibri" w:cs="Calibri"/>
                <w:b/>
                <w:bCs/>
                <w:sz w:val="18"/>
                <w:szCs w:val="18"/>
              </w:rPr>
              <w:t>ble</w:t>
            </w:r>
            <w:r w:rsidRPr="004558ED">
              <w:rPr>
                <w:rFonts w:eastAsia="Calibri" w:cs="Calibri"/>
                <w:b/>
                <w:bCs/>
                <w:spacing w:val="33"/>
                <w:sz w:val="18"/>
                <w:szCs w:val="18"/>
              </w:rPr>
              <w:t xml:space="preserve"> </w:t>
            </w:r>
            <w:r w:rsidRPr="004558ED">
              <w:rPr>
                <w:rFonts w:eastAsia="Calibri" w:cs="Calibri"/>
                <w:b/>
                <w:bCs/>
                <w:spacing w:val="-1"/>
                <w:sz w:val="18"/>
                <w:szCs w:val="18"/>
              </w:rPr>
              <w:t>A</w:t>
            </w:r>
            <w:r w:rsidRPr="004558ED">
              <w:rPr>
                <w:rFonts w:eastAsia="Calibri" w:cs="Calibri"/>
                <w:b/>
                <w:bCs/>
                <w:sz w:val="18"/>
                <w:szCs w:val="18"/>
              </w:rPr>
              <w:t>nnu</w:t>
            </w:r>
            <w:r w:rsidRPr="004558ED">
              <w:rPr>
                <w:rFonts w:eastAsia="Calibri" w:cs="Calibri"/>
                <w:b/>
                <w:bCs/>
                <w:spacing w:val="1"/>
                <w:sz w:val="18"/>
                <w:szCs w:val="18"/>
              </w:rPr>
              <w:t>a</w:t>
            </w:r>
            <w:r w:rsidRPr="004558ED">
              <w:rPr>
                <w:rFonts w:eastAsia="Calibri" w:cs="Calibri"/>
                <w:b/>
                <w:bCs/>
                <w:sz w:val="18"/>
                <w:szCs w:val="18"/>
              </w:rPr>
              <w:t>l</w:t>
            </w:r>
            <w:r w:rsidRPr="004558ED">
              <w:rPr>
                <w:rFonts w:eastAsia="Calibri" w:cs="Calibri"/>
                <w:b/>
                <w:bCs/>
                <w:spacing w:val="18"/>
                <w:sz w:val="18"/>
                <w:szCs w:val="18"/>
              </w:rPr>
              <w:t xml:space="preserve"> </w:t>
            </w:r>
            <w:r w:rsidRPr="004558ED">
              <w:rPr>
                <w:rFonts w:eastAsia="Calibri" w:cs="Calibri"/>
                <w:b/>
                <w:bCs/>
                <w:spacing w:val="1"/>
                <w:sz w:val="18"/>
                <w:szCs w:val="18"/>
              </w:rPr>
              <w:t>G</w:t>
            </w:r>
            <w:r w:rsidRPr="004558ED">
              <w:rPr>
                <w:rFonts w:eastAsia="Calibri" w:cs="Calibri"/>
                <w:b/>
                <w:bCs/>
                <w:sz w:val="18"/>
                <w:szCs w:val="18"/>
              </w:rPr>
              <w:t>o</w:t>
            </w:r>
            <w:r w:rsidRPr="004558ED">
              <w:rPr>
                <w:rFonts w:eastAsia="Calibri" w:cs="Calibri"/>
                <w:b/>
                <w:bCs/>
                <w:spacing w:val="1"/>
                <w:sz w:val="18"/>
                <w:szCs w:val="18"/>
              </w:rPr>
              <w:t>a</w:t>
            </w:r>
            <w:r w:rsidRPr="004558ED">
              <w:rPr>
                <w:rFonts w:eastAsia="Calibri" w:cs="Calibri"/>
                <w:b/>
                <w:bCs/>
                <w:sz w:val="18"/>
                <w:szCs w:val="18"/>
              </w:rPr>
              <w:t>ls</w:t>
            </w:r>
            <w:r w:rsidRPr="004558ED">
              <w:rPr>
                <w:rFonts w:eastAsia="Calibri" w:cs="Calibri"/>
                <w:b/>
                <w:bCs/>
                <w:spacing w:val="16"/>
                <w:sz w:val="18"/>
                <w:szCs w:val="18"/>
              </w:rPr>
              <w:t xml:space="preserve"> </w:t>
            </w:r>
            <w:r w:rsidRPr="004558ED">
              <w:rPr>
                <w:rFonts w:eastAsia="Calibri" w:cs="Calibri"/>
                <w:b/>
                <w:bCs/>
                <w:spacing w:val="-1"/>
                <w:w w:val="103"/>
                <w:sz w:val="18"/>
                <w:szCs w:val="18"/>
              </w:rPr>
              <w:t>(</w:t>
            </w:r>
            <w:r w:rsidRPr="004558ED">
              <w:rPr>
                <w:rFonts w:eastAsia="Calibri" w:cs="Calibri"/>
                <w:b/>
                <w:bCs/>
                <w:w w:val="103"/>
                <w:sz w:val="18"/>
                <w:szCs w:val="18"/>
              </w:rPr>
              <w:t>M</w:t>
            </w:r>
            <w:r w:rsidRPr="004558ED">
              <w:rPr>
                <w:rFonts w:eastAsia="Calibri" w:cs="Calibri"/>
                <w:b/>
                <w:bCs/>
                <w:spacing w:val="-1"/>
                <w:w w:val="103"/>
                <w:sz w:val="18"/>
                <w:szCs w:val="18"/>
              </w:rPr>
              <w:t>A</w:t>
            </w:r>
            <w:r w:rsidRPr="004558ED">
              <w:rPr>
                <w:rFonts w:eastAsia="Calibri" w:cs="Calibri"/>
                <w:b/>
                <w:bCs/>
                <w:spacing w:val="1"/>
                <w:w w:val="104"/>
                <w:sz w:val="18"/>
                <w:szCs w:val="18"/>
              </w:rPr>
              <w:t>G</w:t>
            </w:r>
            <w:r w:rsidRPr="004558ED">
              <w:rPr>
                <w:rFonts w:eastAsia="Calibri" w:cs="Calibri"/>
                <w:b/>
                <w:bCs/>
                <w:w w:val="103"/>
                <w:sz w:val="18"/>
                <w:szCs w:val="18"/>
              </w:rPr>
              <w:t>s)</w:t>
            </w:r>
          </w:p>
        </w:tc>
        <w:tc>
          <w:tcPr>
            <w:tcW w:w="1350" w:type="pct"/>
            <w:vMerge w:val="restart"/>
            <w:shd w:val="clear" w:color="auto" w:fill="DBE5F1"/>
          </w:tcPr>
          <w:p w14:paraId="2F701B72" w14:textId="77777777" w:rsidR="002B1A16" w:rsidRPr="004558ED" w:rsidRDefault="002B1A16" w:rsidP="00124E55">
            <w:pPr>
              <w:spacing w:before="15" w:line="240" w:lineRule="exact"/>
              <w:rPr>
                <w:sz w:val="18"/>
                <w:szCs w:val="18"/>
              </w:rPr>
            </w:pPr>
          </w:p>
          <w:p w14:paraId="2F701B73" w14:textId="77777777" w:rsidR="002B1A16" w:rsidRPr="004558ED" w:rsidRDefault="002B1A16" w:rsidP="00124E55">
            <w:pPr>
              <w:ind w:left="1508" w:right="1486"/>
              <w:jc w:val="center"/>
              <w:rPr>
                <w:rFonts w:eastAsia="Calibri" w:cs="Calibri"/>
                <w:sz w:val="18"/>
                <w:szCs w:val="18"/>
              </w:rPr>
            </w:pPr>
            <w:r w:rsidRPr="004558ED">
              <w:rPr>
                <w:rFonts w:eastAsia="Calibri" w:cs="Calibri"/>
                <w:b/>
                <w:bCs/>
                <w:spacing w:val="-1"/>
                <w:w w:val="103"/>
                <w:sz w:val="18"/>
                <w:szCs w:val="18"/>
              </w:rPr>
              <w:t>N</w:t>
            </w:r>
            <w:r w:rsidRPr="004558ED">
              <w:rPr>
                <w:rFonts w:eastAsia="Calibri" w:cs="Calibri"/>
                <w:b/>
                <w:bCs/>
                <w:w w:val="103"/>
                <w:sz w:val="18"/>
                <w:szCs w:val="18"/>
              </w:rPr>
              <w:t>ot</w:t>
            </w:r>
            <w:r w:rsidRPr="004558ED">
              <w:rPr>
                <w:rFonts w:eastAsia="Calibri" w:cs="Calibri"/>
                <w:b/>
                <w:bCs/>
                <w:spacing w:val="-1"/>
                <w:w w:val="104"/>
                <w:sz w:val="18"/>
                <w:szCs w:val="18"/>
              </w:rPr>
              <w:t>e</w:t>
            </w:r>
            <w:r w:rsidRPr="004558ED">
              <w:rPr>
                <w:rFonts w:eastAsia="Calibri" w:cs="Calibri"/>
                <w:b/>
                <w:bCs/>
                <w:w w:val="103"/>
                <w:sz w:val="18"/>
                <w:szCs w:val="18"/>
              </w:rPr>
              <w:t>s</w:t>
            </w:r>
          </w:p>
        </w:tc>
      </w:tr>
      <w:tr w:rsidR="002B1A16" w:rsidRPr="004558ED" w14:paraId="2F701B81" w14:textId="77777777" w:rsidTr="00124E55">
        <w:trPr>
          <w:trHeight w:hRule="exact" w:val="494"/>
        </w:trPr>
        <w:tc>
          <w:tcPr>
            <w:tcW w:w="2114" w:type="pct"/>
            <w:vMerge/>
            <w:shd w:val="clear" w:color="auto" w:fill="DBE5F1"/>
          </w:tcPr>
          <w:p w14:paraId="2F701B75" w14:textId="77777777" w:rsidR="002B1A16" w:rsidRPr="004558ED" w:rsidRDefault="002B1A16" w:rsidP="00124E55">
            <w:pPr>
              <w:rPr>
                <w:sz w:val="18"/>
                <w:szCs w:val="18"/>
              </w:rPr>
            </w:pPr>
          </w:p>
        </w:tc>
        <w:tc>
          <w:tcPr>
            <w:tcW w:w="307" w:type="pct"/>
            <w:shd w:val="clear" w:color="auto" w:fill="DBE5F1"/>
          </w:tcPr>
          <w:p w14:paraId="2F701B76" w14:textId="77777777" w:rsidR="002B1A16" w:rsidRPr="004558ED" w:rsidRDefault="002B1A16" w:rsidP="00124E55">
            <w:pPr>
              <w:spacing w:before="7"/>
              <w:ind w:left="171" w:right="147"/>
              <w:jc w:val="center"/>
              <w:rPr>
                <w:rFonts w:eastAsia="Calibri" w:cs="Calibri"/>
                <w:sz w:val="18"/>
                <w:szCs w:val="18"/>
              </w:rPr>
            </w:pPr>
            <w:r w:rsidRPr="004558ED">
              <w:rPr>
                <w:rFonts w:eastAsia="Calibri" w:cs="Calibri"/>
                <w:b/>
                <w:bCs/>
                <w:spacing w:val="1"/>
                <w:w w:val="103"/>
                <w:sz w:val="18"/>
                <w:szCs w:val="18"/>
              </w:rPr>
              <w:t>2012</w:t>
            </w:r>
          </w:p>
          <w:p w14:paraId="2F701B77" w14:textId="77777777" w:rsidR="002B1A16" w:rsidRPr="004558ED" w:rsidRDefault="002B1A16" w:rsidP="00124E55">
            <w:pPr>
              <w:spacing w:before="27"/>
              <w:ind w:left="37" w:right="12"/>
              <w:jc w:val="center"/>
              <w:rPr>
                <w:rFonts w:eastAsia="Calibri" w:cs="Calibri"/>
                <w:sz w:val="18"/>
                <w:szCs w:val="18"/>
              </w:rPr>
            </w:pPr>
            <w:r w:rsidRPr="004558ED">
              <w:rPr>
                <w:rFonts w:eastAsia="Calibri" w:cs="Calibri"/>
                <w:b/>
                <w:bCs/>
                <w:spacing w:val="1"/>
                <w:w w:val="103"/>
                <w:sz w:val="18"/>
                <w:szCs w:val="18"/>
              </w:rPr>
              <w:t>Ba</w:t>
            </w:r>
            <w:r w:rsidRPr="004558ED">
              <w:rPr>
                <w:rFonts w:eastAsia="Calibri" w:cs="Calibri"/>
                <w:b/>
                <w:bCs/>
                <w:w w:val="104"/>
                <w:sz w:val="18"/>
                <w:szCs w:val="18"/>
              </w:rPr>
              <w:t>s</w:t>
            </w:r>
            <w:r w:rsidRPr="004558ED">
              <w:rPr>
                <w:rFonts w:eastAsia="Calibri" w:cs="Calibri"/>
                <w:b/>
                <w:bCs/>
                <w:spacing w:val="-1"/>
                <w:w w:val="104"/>
                <w:sz w:val="18"/>
                <w:szCs w:val="18"/>
              </w:rPr>
              <w:t>e</w:t>
            </w:r>
            <w:r w:rsidRPr="004558ED">
              <w:rPr>
                <w:rFonts w:eastAsia="Calibri" w:cs="Calibri"/>
                <w:b/>
                <w:bCs/>
                <w:w w:val="103"/>
                <w:sz w:val="18"/>
                <w:szCs w:val="18"/>
              </w:rPr>
              <w:t>lin</w:t>
            </w:r>
            <w:r w:rsidRPr="004558ED">
              <w:rPr>
                <w:rFonts w:eastAsia="Calibri" w:cs="Calibri"/>
                <w:b/>
                <w:bCs/>
                <w:w w:val="104"/>
                <w:sz w:val="18"/>
                <w:szCs w:val="18"/>
              </w:rPr>
              <w:t>e</w:t>
            </w:r>
          </w:p>
        </w:tc>
        <w:tc>
          <w:tcPr>
            <w:tcW w:w="307" w:type="pct"/>
            <w:shd w:val="clear" w:color="auto" w:fill="DBE5F1"/>
          </w:tcPr>
          <w:p w14:paraId="2F701B78" w14:textId="77777777" w:rsidR="002B1A16" w:rsidRPr="004558ED" w:rsidRDefault="002B1A16" w:rsidP="00124E55">
            <w:pPr>
              <w:spacing w:before="7"/>
              <w:ind w:left="205" w:right="-20"/>
              <w:rPr>
                <w:rFonts w:eastAsia="Calibri" w:cs="Calibri"/>
                <w:sz w:val="18"/>
                <w:szCs w:val="18"/>
              </w:rPr>
            </w:pPr>
            <w:r w:rsidRPr="004558ED">
              <w:rPr>
                <w:rFonts w:eastAsia="Calibri" w:cs="Calibri"/>
                <w:b/>
                <w:bCs/>
                <w:spacing w:val="1"/>
                <w:w w:val="103"/>
                <w:sz w:val="18"/>
                <w:szCs w:val="18"/>
              </w:rPr>
              <w:t>2013</w:t>
            </w:r>
          </w:p>
          <w:p w14:paraId="2F701B79" w14:textId="77777777" w:rsidR="002B1A16" w:rsidRPr="004558ED" w:rsidRDefault="002B1A16" w:rsidP="00124E55">
            <w:pPr>
              <w:spacing w:before="27"/>
              <w:ind w:left="148" w:right="-20"/>
              <w:rPr>
                <w:rFonts w:eastAsia="Calibri" w:cs="Calibri"/>
                <w:sz w:val="18"/>
                <w:szCs w:val="18"/>
              </w:rPr>
            </w:pPr>
            <w:r w:rsidRPr="004558ED">
              <w:rPr>
                <w:rFonts w:eastAsia="Calibri" w:cs="Calibri"/>
                <w:b/>
                <w:bCs/>
                <w:spacing w:val="-1"/>
                <w:w w:val="104"/>
                <w:sz w:val="18"/>
                <w:szCs w:val="18"/>
              </w:rPr>
              <w:t>A</w:t>
            </w:r>
            <w:r w:rsidRPr="004558ED">
              <w:rPr>
                <w:rFonts w:eastAsia="Calibri" w:cs="Calibri"/>
                <w:b/>
                <w:bCs/>
                <w:spacing w:val="1"/>
                <w:w w:val="104"/>
                <w:sz w:val="18"/>
                <w:szCs w:val="18"/>
              </w:rPr>
              <w:t>c</w:t>
            </w:r>
            <w:r w:rsidRPr="004558ED">
              <w:rPr>
                <w:rFonts w:eastAsia="Calibri" w:cs="Calibri"/>
                <w:b/>
                <w:bCs/>
                <w:w w:val="103"/>
                <w:sz w:val="18"/>
                <w:szCs w:val="18"/>
              </w:rPr>
              <w:t>tu</w:t>
            </w:r>
            <w:r w:rsidRPr="004558ED">
              <w:rPr>
                <w:rFonts w:eastAsia="Calibri" w:cs="Calibri"/>
                <w:b/>
                <w:bCs/>
                <w:spacing w:val="1"/>
                <w:w w:val="103"/>
                <w:sz w:val="18"/>
                <w:szCs w:val="18"/>
              </w:rPr>
              <w:t>a</w:t>
            </w:r>
            <w:r w:rsidRPr="004558ED">
              <w:rPr>
                <w:rFonts w:eastAsia="Calibri" w:cs="Calibri"/>
                <w:b/>
                <w:bCs/>
                <w:w w:val="103"/>
                <w:sz w:val="18"/>
                <w:szCs w:val="18"/>
              </w:rPr>
              <w:t>l</w:t>
            </w:r>
          </w:p>
        </w:tc>
        <w:tc>
          <w:tcPr>
            <w:tcW w:w="307" w:type="pct"/>
            <w:shd w:val="clear" w:color="auto" w:fill="DBE5F1"/>
          </w:tcPr>
          <w:p w14:paraId="2F701B7A" w14:textId="77777777" w:rsidR="002B1A16" w:rsidRPr="004558ED" w:rsidRDefault="002B1A16" w:rsidP="00124E55">
            <w:pPr>
              <w:spacing w:before="7"/>
              <w:ind w:left="205" w:right="-20"/>
              <w:rPr>
                <w:rFonts w:eastAsia="Calibri" w:cs="Calibri"/>
                <w:sz w:val="18"/>
                <w:szCs w:val="18"/>
              </w:rPr>
            </w:pPr>
            <w:r w:rsidRPr="004558ED">
              <w:rPr>
                <w:rFonts w:eastAsia="Calibri" w:cs="Calibri"/>
                <w:b/>
                <w:bCs/>
                <w:spacing w:val="1"/>
                <w:w w:val="103"/>
                <w:sz w:val="18"/>
                <w:szCs w:val="18"/>
              </w:rPr>
              <w:t>2015</w:t>
            </w:r>
          </w:p>
          <w:p w14:paraId="2F701B7B"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07" w:type="pct"/>
            <w:shd w:val="clear" w:color="auto" w:fill="DBE5F1"/>
          </w:tcPr>
          <w:p w14:paraId="2F701B7C" w14:textId="77777777" w:rsidR="002B1A16" w:rsidRPr="004558ED" w:rsidRDefault="002B1A16" w:rsidP="00124E55">
            <w:pPr>
              <w:spacing w:before="7"/>
              <w:ind w:left="205" w:right="-20"/>
              <w:rPr>
                <w:rFonts w:eastAsia="Calibri" w:cs="Calibri"/>
                <w:sz w:val="18"/>
                <w:szCs w:val="18"/>
              </w:rPr>
            </w:pPr>
            <w:r w:rsidRPr="004558ED">
              <w:rPr>
                <w:rFonts w:eastAsia="Calibri" w:cs="Calibri"/>
                <w:b/>
                <w:bCs/>
                <w:spacing w:val="1"/>
                <w:w w:val="103"/>
                <w:sz w:val="18"/>
                <w:szCs w:val="18"/>
              </w:rPr>
              <w:t>2016</w:t>
            </w:r>
          </w:p>
          <w:p w14:paraId="2F701B7D"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307" w:type="pct"/>
            <w:shd w:val="clear" w:color="auto" w:fill="DBE5F1"/>
          </w:tcPr>
          <w:p w14:paraId="2F701B7E" w14:textId="77777777" w:rsidR="002B1A16" w:rsidRPr="004558ED" w:rsidRDefault="002B1A16" w:rsidP="00124E55">
            <w:pPr>
              <w:spacing w:before="7"/>
              <w:ind w:left="205" w:right="-20"/>
              <w:rPr>
                <w:rFonts w:eastAsia="Calibri" w:cs="Calibri"/>
                <w:sz w:val="18"/>
                <w:szCs w:val="18"/>
              </w:rPr>
            </w:pPr>
            <w:r w:rsidRPr="004558ED">
              <w:rPr>
                <w:rFonts w:eastAsia="Calibri" w:cs="Calibri"/>
                <w:b/>
                <w:bCs/>
                <w:spacing w:val="1"/>
                <w:w w:val="103"/>
                <w:sz w:val="18"/>
                <w:szCs w:val="18"/>
              </w:rPr>
              <w:t>2017</w:t>
            </w:r>
          </w:p>
          <w:p w14:paraId="2F701B7F" w14:textId="77777777" w:rsidR="002B1A16" w:rsidRPr="004558ED" w:rsidRDefault="002B1A16" w:rsidP="00124E55">
            <w:pPr>
              <w:spacing w:before="27"/>
              <w:ind w:left="145" w:right="-20"/>
              <w:rPr>
                <w:rFonts w:eastAsia="Calibri" w:cs="Calibri"/>
                <w:sz w:val="18"/>
                <w:szCs w:val="18"/>
              </w:rPr>
            </w:pPr>
            <w:r w:rsidRPr="004558ED">
              <w:rPr>
                <w:rFonts w:eastAsia="Calibri" w:cs="Calibri"/>
                <w:b/>
                <w:bCs/>
                <w:spacing w:val="1"/>
                <w:w w:val="104"/>
                <w:sz w:val="18"/>
                <w:szCs w:val="18"/>
              </w:rPr>
              <w:t>T</w:t>
            </w:r>
            <w:r w:rsidRPr="004558ED">
              <w:rPr>
                <w:rFonts w:eastAsia="Calibri" w:cs="Calibri"/>
                <w:b/>
                <w:bCs/>
                <w:spacing w:val="1"/>
                <w:w w:val="103"/>
                <w:sz w:val="18"/>
                <w:szCs w:val="18"/>
              </w:rPr>
              <w:t>a</w:t>
            </w:r>
            <w:r w:rsidRPr="004558ED">
              <w:rPr>
                <w:rFonts w:eastAsia="Calibri" w:cs="Calibri"/>
                <w:b/>
                <w:bCs/>
                <w:spacing w:val="1"/>
                <w:w w:val="104"/>
                <w:sz w:val="18"/>
                <w:szCs w:val="18"/>
              </w:rPr>
              <w:t>r</w:t>
            </w:r>
            <w:r w:rsidRPr="004558ED">
              <w:rPr>
                <w:rFonts w:eastAsia="Calibri" w:cs="Calibri"/>
                <w:b/>
                <w:bCs/>
                <w:w w:val="104"/>
                <w:sz w:val="18"/>
                <w:szCs w:val="18"/>
              </w:rPr>
              <w:t>g</w:t>
            </w:r>
            <w:r w:rsidRPr="004558ED">
              <w:rPr>
                <w:rFonts w:eastAsia="Calibri" w:cs="Calibri"/>
                <w:b/>
                <w:bCs/>
                <w:spacing w:val="-1"/>
                <w:w w:val="104"/>
                <w:sz w:val="18"/>
                <w:szCs w:val="18"/>
              </w:rPr>
              <w:t>et</w:t>
            </w:r>
          </w:p>
        </w:tc>
        <w:tc>
          <w:tcPr>
            <w:tcW w:w="1350" w:type="pct"/>
            <w:vMerge/>
            <w:shd w:val="clear" w:color="auto" w:fill="DBE5F1"/>
          </w:tcPr>
          <w:p w14:paraId="2F701B80" w14:textId="77777777" w:rsidR="002B1A16" w:rsidRPr="004558ED" w:rsidRDefault="002B1A16" w:rsidP="00124E55">
            <w:pPr>
              <w:rPr>
                <w:sz w:val="18"/>
                <w:szCs w:val="18"/>
              </w:rPr>
            </w:pPr>
          </w:p>
        </w:tc>
      </w:tr>
      <w:tr w:rsidR="002B1A16" w:rsidRPr="004558ED" w14:paraId="2F701B83" w14:textId="77777777" w:rsidTr="00124E55">
        <w:trPr>
          <w:trHeight w:hRule="exact" w:val="238"/>
        </w:trPr>
        <w:tc>
          <w:tcPr>
            <w:tcW w:w="5000" w:type="pct"/>
            <w:gridSpan w:val="7"/>
            <w:shd w:val="clear" w:color="auto" w:fill="B8CCE4"/>
          </w:tcPr>
          <w:p w14:paraId="2F701B82" w14:textId="77777777" w:rsidR="002B1A16" w:rsidRPr="004558ED" w:rsidRDefault="002B1A16" w:rsidP="00124E55">
            <w:pPr>
              <w:spacing w:before="7"/>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(11) bu</w:t>
            </w:r>
            <w:r w:rsidRPr="004558ED">
              <w:rPr>
                <w:rFonts w:eastAsia="Calibri" w:cs="Calibri"/>
                <w:b/>
                <w:bCs/>
                <w:spacing w:val="-1"/>
                <w:sz w:val="18"/>
                <w:szCs w:val="18"/>
              </w:rPr>
              <w:t>il</w:t>
            </w:r>
            <w:r w:rsidRPr="004558ED">
              <w:rPr>
                <w:rFonts w:eastAsia="Calibri" w:cs="Calibri"/>
                <w:b/>
                <w:bCs/>
                <w:sz w:val="18"/>
                <w:szCs w:val="18"/>
              </w:rPr>
              <w:t>d</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 xml:space="preserve">a </w:t>
            </w:r>
            <w:r w:rsidRPr="004558ED">
              <w:rPr>
                <w:rFonts w:eastAsia="Calibri" w:cs="Calibri"/>
                <w:b/>
                <w:bCs/>
                <w:spacing w:val="1"/>
                <w:sz w:val="18"/>
                <w:szCs w:val="18"/>
              </w:rPr>
              <w:t>c</w:t>
            </w:r>
            <w:r w:rsidRPr="004558ED">
              <w:rPr>
                <w:rFonts w:eastAsia="Calibri" w:cs="Calibri"/>
                <w:b/>
                <w:bCs/>
                <w:sz w:val="18"/>
                <w:szCs w:val="18"/>
              </w:rPr>
              <w:t>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z w:val="18"/>
                <w:szCs w:val="18"/>
              </w:rPr>
              <w:t>u</w:t>
            </w:r>
            <w:r w:rsidRPr="004558ED">
              <w:rPr>
                <w:rFonts w:eastAsia="Calibri" w:cs="Calibri"/>
                <w:b/>
                <w:bCs/>
                <w:spacing w:val="-1"/>
                <w:sz w:val="18"/>
                <w:szCs w:val="18"/>
              </w:rPr>
              <w:t>r</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ad</w:t>
            </w:r>
            <w:r w:rsidRPr="004558ED">
              <w:rPr>
                <w:rFonts w:eastAsia="Calibri" w:cs="Calibri"/>
                <w:b/>
                <w:bCs/>
                <w:spacing w:val="1"/>
                <w:sz w:val="18"/>
                <w:szCs w:val="18"/>
              </w:rPr>
              <w:t>em</w:t>
            </w:r>
            <w:r w:rsidRPr="004558ED">
              <w:rPr>
                <w:rFonts w:eastAsia="Calibri" w:cs="Calibri"/>
                <w:b/>
                <w:bCs/>
                <w:spacing w:val="-1"/>
                <w:sz w:val="18"/>
                <w:szCs w:val="18"/>
              </w:rPr>
              <w:t>i</w:t>
            </w:r>
            <w:r w:rsidRPr="004558ED">
              <w:rPr>
                <w:rFonts w:eastAsia="Calibri" w:cs="Calibri"/>
                <w:b/>
                <w:bCs/>
                <w:sz w:val="18"/>
                <w:szCs w:val="18"/>
              </w:rPr>
              <w:t>c</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z w:val="18"/>
                <w:szCs w:val="18"/>
              </w:rPr>
              <w:t>u</w:t>
            </w:r>
            <w:r w:rsidRPr="004558ED">
              <w:rPr>
                <w:rFonts w:eastAsia="Calibri" w:cs="Calibri"/>
                <w:b/>
                <w:bCs/>
                <w:spacing w:val="1"/>
                <w:sz w:val="18"/>
                <w:szCs w:val="18"/>
              </w:rPr>
              <w:t>cce</w:t>
            </w:r>
            <w:r w:rsidRPr="004558ED">
              <w:rPr>
                <w:rFonts w:eastAsia="Calibri" w:cs="Calibri"/>
                <w:b/>
                <w:bCs/>
                <w:spacing w:val="-1"/>
                <w:sz w:val="18"/>
                <w:szCs w:val="18"/>
              </w:rPr>
              <w:t>s</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m</w:t>
            </w:r>
            <w:r w:rsidRPr="004558ED">
              <w:rPr>
                <w:rFonts w:eastAsia="Calibri" w:cs="Calibri"/>
                <w:b/>
                <w:bCs/>
                <w:sz w:val="18"/>
                <w:szCs w:val="18"/>
              </w:rPr>
              <w:t>ong</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p>
        </w:tc>
      </w:tr>
      <w:tr w:rsidR="002B1A16" w:rsidRPr="004558ED" w14:paraId="2F701B8C" w14:textId="77777777" w:rsidTr="00124E55">
        <w:trPr>
          <w:trHeight w:hRule="exact" w:val="497"/>
        </w:trPr>
        <w:tc>
          <w:tcPr>
            <w:tcW w:w="2114" w:type="pct"/>
          </w:tcPr>
          <w:p w14:paraId="2F701B84"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t</w:t>
            </w:r>
            <w:r w:rsidRPr="004558ED">
              <w:rPr>
                <w:rFonts w:eastAsia="Calibri" w:cs="Calibri"/>
                <w:spacing w:val="-1"/>
                <w:sz w:val="18"/>
                <w:szCs w:val="18"/>
              </w:rPr>
              <w:t>he</w:t>
            </w:r>
            <w:r w:rsidRPr="004558ED">
              <w:rPr>
                <w:rFonts w:eastAsia="Calibri" w:cs="Calibri"/>
                <w:sz w:val="18"/>
                <w:szCs w:val="18"/>
              </w:rPr>
              <w:t xml:space="preserve">y </w:t>
            </w:r>
            <w:r w:rsidRPr="004558ED">
              <w:rPr>
                <w:rFonts w:eastAsia="Calibri" w:cs="Calibri"/>
                <w:spacing w:val="1"/>
                <w:sz w:val="18"/>
                <w:szCs w:val="18"/>
              </w:rPr>
              <w:t>f</w:t>
            </w:r>
            <w:r w:rsidRPr="004558ED">
              <w:rPr>
                <w:rFonts w:eastAsia="Calibri" w:cs="Calibri"/>
                <w:spacing w:val="-1"/>
                <w:sz w:val="18"/>
                <w:szCs w:val="18"/>
              </w:rPr>
              <w:t>ee</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uppo</w:t>
            </w:r>
            <w:r w:rsidRPr="004558ED">
              <w:rPr>
                <w:rFonts w:eastAsia="Calibri" w:cs="Calibri"/>
                <w:spacing w:val="1"/>
                <w:sz w:val="18"/>
                <w:szCs w:val="18"/>
              </w:rPr>
              <w:t>rt</w:t>
            </w:r>
            <w:r w:rsidRPr="004558ED">
              <w:rPr>
                <w:rFonts w:eastAsia="Calibri" w:cs="Calibri"/>
                <w:spacing w:val="-1"/>
                <w:sz w:val="18"/>
                <w:szCs w:val="18"/>
              </w:rPr>
              <w:t>e</w:t>
            </w:r>
            <w:r w:rsidRPr="004558ED">
              <w:rPr>
                <w:rFonts w:eastAsia="Calibri" w:cs="Calibri"/>
                <w:sz w:val="18"/>
                <w:szCs w:val="18"/>
              </w:rPr>
              <w:t>d</w:t>
            </w:r>
            <w:r w:rsidRPr="004558ED">
              <w:rPr>
                <w:rFonts w:eastAsia="Calibri" w:cs="Calibri"/>
                <w:spacing w:val="-1"/>
                <w:sz w:val="18"/>
                <w:szCs w:val="18"/>
              </w:rPr>
              <w:t xml:space="preserve"> by</w:t>
            </w:r>
          </w:p>
          <w:p w14:paraId="2F701B85" w14:textId="77777777" w:rsidR="002B1A16" w:rsidRPr="004558ED" w:rsidRDefault="002B1A16" w:rsidP="00124E55">
            <w:pPr>
              <w:spacing w:before="15"/>
              <w:ind w:left="21" w:right="-20"/>
              <w:rPr>
                <w:rFonts w:eastAsia="Calibri" w:cs="Calibri"/>
                <w:sz w:val="18"/>
                <w:szCs w:val="18"/>
              </w:rPr>
            </w:pP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at sc</w:t>
            </w:r>
            <w:r w:rsidRPr="004558ED">
              <w:rPr>
                <w:rFonts w:eastAsia="Calibri" w:cs="Calibri"/>
                <w:spacing w:val="-1"/>
                <w:sz w:val="18"/>
                <w:szCs w:val="18"/>
              </w:rPr>
              <w:t>hoo</w:t>
            </w:r>
            <w:r w:rsidRPr="004558ED">
              <w:rPr>
                <w:rFonts w:eastAsia="Calibri" w:cs="Calibri"/>
                <w:sz w:val="18"/>
                <w:szCs w:val="18"/>
              </w:rPr>
              <w:t>l</w:t>
            </w:r>
          </w:p>
        </w:tc>
        <w:tc>
          <w:tcPr>
            <w:tcW w:w="307" w:type="pct"/>
          </w:tcPr>
          <w:p w14:paraId="2F701B86"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87"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88"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2F701B89"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80.0%</w:t>
            </w:r>
          </w:p>
        </w:tc>
        <w:tc>
          <w:tcPr>
            <w:tcW w:w="307" w:type="pct"/>
          </w:tcPr>
          <w:p w14:paraId="2F701B8A"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80.0%</w:t>
            </w:r>
          </w:p>
        </w:tc>
        <w:tc>
          <w:tcPr>
            <w:tcW w:w="1350" w:type="pct"/>
          </w:tcPr>
          <w:p w14:paraId="2F701B8B"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2B1A16" w:rsidRPr="004558ED" w14:paraId="2F701B94" w14:textId="77777777" w:rsidTr="00124E55">
        <w:trPr>
          <w:trHeight w:hRule="exact" w:val="473"/>
        </w:trPr>
        <w:tc>
          <w:tcPr>
            <w:tcW w:w="2114" w:type="pct"/>
          </w:tcPr>
          <w:p w14:paraId="2F701B8D"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st</w:t>
            </w:r>
            <w:r w:rsidRPr="004558ED">
              <w:rPr>
                <w:rFonts w:eastAsia="Calibri" w:cs="Calibri"/>
                <w:spacing w:val="-1"/>
                <w:sz w:val="18"/>
                <w:szCs w:val="18"/>
              </w:rPr>
              <w:t>uden</w:t>
            </w:r>
            <w:r w:rsidRPr="004558ED">
              <w:rPr>
                <w:rFonts w:eastAsia="Calibri" w:cs="Calibri"/>
                <w:spacing w:val="1"/>
                <w:sz w:val="18"/>
                <w:szCs w:val="18"/>
              </w:rPr>
              <w:t>t</w:t>
            </w:r>
            <w:r w:rsidRPr="004558ED">
              <w:rPr>
                <w:rFonts w:eastAsia="Calibri" w:cs="Calibri"/>
                <w:sz w:val="18"/>
                <w:szCs w:val="18"/>
              </w:rPr>
              <w: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pacing w:val="1"/>
                <w:sz w:val="18"/>
                <w:szCs w:val="18"/>
              </w:rPr>
              <w:t>st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t</w:t>
            </w:r>
            <w:r w:rsidRPr="004558ED">
              <w:rPr>
                <w:rFonts w:eastAsia="Calibri" w:cs="Calibri"/>
                <w:spacing w:val="-1"/>
                <w:sz w:val="18"/>
                <w:szCs w:val="18"/>
              </w:rPr>
              <w:t>he</w:t>
            </w:r>
            <w:r w:rsidRPr="004558ED">
              <w:rPr>
                <w:rFonts w:eastAsia="Calibri" w:cs="Calibri"/>
                <w:sz w:val="18"/>
                <w:szCs w:val="18"/>
              </w:rPr>
              <w:t xml:space="preserve">y </w:t>
            </w:r>
            <w:r w:rsidRPr="004558ED">
              <w:rPr>
                <w:rFonts w:eastAsia="Calibri" w:cs="Calibri"/>
                <w:spacing w:val="1"/>
                <w:sz w:val="18"/>
                <w:szCs w:val="18"/>
              </w:rPr>
              <w:t>f</w:t>
            </w:r>
            <w:r w:rsidRPr="004558ED">
              <w:rPr>
                <w:rFonts w:eastAsia="Calibri" w:cs="Calibri"/>
                <w:spacing w:val="-1"/>
                <w:sz w:val="18"/>
                <w:szCs w:val="18"/>
              </w:rPr>
              <w:t>ee</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pacing w:val="1"/>
                <w:sz w:val="18"/>
                <w:szCs w:val="18"/>
              </w:rPr>
              <w:t>s</w:t>
            </w:r>
            <w:r w:rsidRPr="004558ED">
              <w:rPr>
                <w:rFonts w:eastAsia="Calibri" w:cs="Calibri"/>
                <w:sz w:val="18"/>
                <w:szCs w:val="18"/>
              </w:rPr>
              <w:t>a</w:t>
            </w:r>
            <w:r w:rsidRPr="004558ED">
              <w:rPr>
                <w:rFonts w:eastAsia="Calibri" w:cs="Calibri"/>
                <w:spacing w:val="1"/>
                <w:sz w:val="18"/>
                <w:szCs w:val="18"/>
              </w:rPr>
              <w:t>f</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 xml:space="preserve">at </w:t>
            </w:r>
            <w:r w:rsidRPr="004558ED">
              <w:rPr>
                <w:rFonts w:eastAsia="Calibri" w:cs="Calibri"/>
                <w:spacing w:val="1"/>
                <w:sz w:val="18"/>
                <w:szCs w:val="18"/>
              </w:rPr>
              <w:t>s</w:t>
            </w:r>
            <w:r w:rsidRPr="004558ED">
              <w:rPr>
                <w:rFonts w:eastAsia="Calibri" w:cs="Calibri"/>
                <w:sz w:val="18"/>
                <w:szCs w:val="18"/>
              </w:rPr>
              <w:t>c</w:t>
            </w:r>
            <w:r w:rsidRPr="004558ED">
              <w:rPr>
                <w:rFonts w:eastAsia="Calibri" w:cs="Calibri"/>
                <w:spacing w:val="-1"/>
                <w:sz w:val="18"/>
                <w:szCs w:val="18"/>
              </w:rPr>
              <w:t>hoo</w:t>
            </w:r>
            <w:r w:rsidRPr="004558ED">
              <w:rPr>
                <w:rFonts w:eastAsia="Calibri" w:cs="Calibri"/>
                <w:sz w:val="18"/>
                <w:szCs w:val="18"/>
              </w:rPr>
              <w:t>l</w:t>
            </w:r>
          </w:p>
        </w:tc>
        <w:tc>
          <w:tcPr>
            <w:tcW w:w="307" w:type="pct"/>
          </w:tcPr>
          <w:p w14:paraId="2F701B8E"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8F"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90"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2F701B91"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80.0%</w:t>
            </w:r>
          </w:p>
        </w:tc>
        <w:tc>
          <w:tcPr>
            <w:tcW w:w="307" w:type="pct"/>
          </w:tcPr>
          <w:p w14:paraId="2F701B92"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80.0%</w:t>
            </w:r>
          </w:p>
        </w:tc>
        <w:tc>
          <w:tcPr>
            <w:tcW w:w="1350" w:type="pct"/>
          </w:tcPr>
          <w:p w14:paraId="2F701B93" w14:textId="77777777" w:rsidR="002B1A16" w:rsidRPr="004558ED" w:rsidRDefault="002B1A16" w:rsidP="00124E55">
            <w:pPr>
              <w:spacing w:line="205" w:lineRule="exact"/>
              <w:ind w:left="20"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2B1A16" w:rsidRPr="004558ED" w14:paraId="2F701B96" w14:textId="77777777" w:rsidTr="00124E55">
        <w:trPr>
          <w:trHeight w:hRule="exact" w:val="238"/>
        </w:trPr>
        <w:tc>
          <w:tcPr>
            <w:tcW w:w="5000" w:type="pct"/>
            <w:gridSpan w:val="7"/>
            <w:shd w:val="clear" w:color="auto" w:fill="B8CCE4"/>
          </w:tcPr>
          <w:p w14:paraId="2F701B95"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(12) bu</w:t>
            </w:r>
            <w:r w:rsidRPr="004558ED">
              <w:rPr>
                <w:rFonts w:eastAsia="Calibri" w:cs="Calibri"/>
                <w:b/>
                <w:bCs/>
                <w:spacing w:val="-1"/>
                <w:sz w:val="18"/>
                <w:szCs w:val="18"/>
              </w:rPr>
              <w:t>il</w:t>
            </w:r>
            <w:r w:rsidRPr="004558ED">
              <w:rPr>
                <w:rFonts w:eastAsia="Calibri" w:cs="Calibri"/>
                <w:b/>
                <w:bCs/>
                <w:sz w:val="18"/>
                <w:szCs w:val="18"/>
              </w:rPr>
              <w:t>d</w:t>
            </w:r>
            <w:r w:rsidRPr="004558ED">
              <w:rPr>
                <w:rFonts w:eastAsia="Calibri" w:cs="Calibri"/>
                <w:b/>
                <w:bCs/>
                <w:spacing w:val="-1"/>
                <w:sz w:val="18"/>
                <w:szCs w:val="18"/>
              </w:rPr>
              <w:t>i</w:t>
            </w:r>
            <w:r w:rsidRPr="004558ED">
              <w:rPr>
                <w:rFonts w:eastAsia="Calibri" w:cs="Calibri"/>
                <w:b/>
                <w:bCs/>
                <w:sz w:val="18"/>
                <w:szCs w:val="18"/>
              </w:rPr>
              <w:t>ng</w:t>
            </w:r>
            <w:r w:rsidRPr="004558ED">
              <w:rPr>
                <w:rFonts w:eastAsia="Calibri" w:cs="Calibri"/>
                <w:b/>
                <w:bCs/>
                <w:spacing w:val="1"/>
                <w:sz w:val="18"/>
                <w:szCs w:val="18"/>
              </w:rPr>
              <w:t xml:space="preserve"> </w:t>
            </w:r>
            <w:r w:rsidRPr="004558ED">
              <w:rPr>
                <w:rFonts w:eastAsia="Calibri" w:cs="Calibri"/>
                <w:b/>
                <w:bCs/>
                <w:sz w:val="18"/>
                <w:szCs w:val="18"/>
              </w:rPr>
              <w:t xml:space="preserve">a </w:t>
            </w:r>
            <w:r w:rsidRPr="004558ED">
              <w:rPr>
                <w:rFonts w:eastAsia="Calibri" w:cs="Calibri"/>
                <w:b/>
                <w:bCs/>
                <w:spacing w:val="1"/>
                <w:sz w:val="18"/>
                <w:szCs w:val="18"/>
              </w:rPr>
              <w:t>c</w:t>
            </w:r>
            <w:r w:rsidRPr="004558ED">
              <w:rPr>
                <w:rFonts w:eastAsia="Calibri" w:cs="Calibri"/>
                <w:b/>
                <w:bCs/>
                <w:sz w:val="18"/>
                <w:szCs w:val="18"/>
              </w:rPr>
              <w:t>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z w:val="18"/>
                <w:szCs w:val="18"/>
              </w:rPr>
              <w:t>u</w:t>
            </w:r>
            <w:r w:rsidRPr="004558ED">
              <w:rPr>
                <w:rFonts w:eastAsia="Calibri" w:cs="Calibri"/>
                <w:b/>
                <w:bCs/>
                <w:spacing w:val="-1"/>
                <w:sz w:val="18"/>
                <w:szCs w:val="18"/>
              </w:rPr>
              <w:t>r</w:t>
            </w:r>
            <w:r w:rsidRPr="004558ED">
              <w:rPr>
                <w:rFonts w:eastAsia="Calibri" w:cs="Calibri"/>
                <w:b/>
                <w:bCs/>
                <w:sz w:val="18"/>
                <w:szCs w:val="18"/>
              </w:rPr>
              <w:t>e</w:t>
            </w:r>
            <w:r w:rsidRPr="004558ED">
              <w:rPr>
                <w:rFonts w:eastAsia="Calibri" w:cs="Calibri"/>
                <w:b/>
                <w:bCs/>
                <w:spacing w:val="1"/>
                <w:sz w:val="18"/>
                <w:szCs w:val="18"/>
              </w:rPr>
              <w:t xml:space="preserve"> </w:t>
            </w:r>
            <w:r w:rsidRPr="004558ED">
              <w:rPr>
                <w:rFonts w:eastAsia="Calibri" w:cs="Calibri"/>
                <w:b/>
                <w:bCs/>
                <w:sz w:val="18"/>
                <w:szCs w:val="18"/>
              </w:rPr>
              <w:t>of</w:t>
            </w:r>
            <w:r w:rsidRPr="004558ED">
              <w:rPr>
                <w:rFonts w:eastAsia="Calibri" w:cs="Calibri"/>
                <w:b/>
                <w:bCs/>
                <w:spacing w:val="-1"/>
                <w:sz w:val="18"/>
                <w:szCs w:val="18"/>
              </w:rPr>
              <w:t xml:space="preserve"> s</w:t>
            </w:r>
            <w:r w:rsidRPr="004558ED">
              <w:rPr>
                <w:rFonts w:eastAsia="Calibri" w:cs="Calibri"/>
                <w:b/>
                <w:bCs/>
                <w:spacing w:val="1"/>
                <w:sz w:val="18"/>
                <w:szCs w:val="18"/>
              </w:rPr>
              <w:t>t</w:t>
            </w:r>
            <w:r w:rsidRPr="004558ED">
              <w:rPr>
                <w:rFonts w:eastAsia="Calibri" w:cs="Calibri"/>
                <w:b/>
                <w:bCs/>
                <w:sz w:val="18"/>
                <w:szCs w:val="18"/>
              </w:rPr>
              <w:t>ud</w:t>
            </w:r>
            <w:r w:rsidRPr="004558ED">
              <w:rPr>
                <w:rFonts w:eastAsia="Calibri" w:cs="Calibri"/>
                <w:b/>
                <w:bCs/>
                <w:spacing w:val="1"/>
                <w:sz w:val="18"/>
                <w:szCs w:val="18"/>
              </w:rPr>
              <w:t>e</w:t>
            </w:r>
            <w:r w:rsidRPr="004558ED">
              <w:rPr>
                <w:rFonts w:eastAsia="Calibri" w:cs="Calibri"/>
                <w:b/>
                <w:bCs/>
                <w:sz w:val="18"/>
                <w:szCs w:val="18"/>
              </w:rPr>
              <w:t>nt</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z w:val="18"/>
                <w:szCs w:val="18"/>
              </w:rPr>
              <w:t>uppo</w:t>
            </w:r>
            <w:r w:rsidRPr="004558ED">
              <w:rPr>
                <w:rFonts w:eastAsia="Calibri" w:cs="Calibri"/>
                <w:b/>
                <w:bCs/>
                <w:spacing w:val="-1"/>
                <w:sz w:val="18"/>
                <w:szCs w:val="18"/>
              </w:rPr>
              <w:t>r</w:t>
            </w:r>
            <w:r w:rsidRPr="004558ED">
              <w:rPr>
                <w:rFonts w:eastAsia="Calibri" w:cs="Calibri"/>
                <w:b/>
                <w:bCs/>
                <w:sz w:val="18"/>
                <w:szCs w:val="18"/>
              </w:rPr>
              <w:t>t</w:t>
            </w:r>
            <w:r w:rsidRPr="004558ED">
              <w:rPr>
                <w:rFonts w:eastAsia="Calibri" w:cs="Calibri"/>
                <w:b/>
                <w:bCs/>
                <w:spacing w:val="1"/>
                <w:sz w:val="18"/>
                <w:szCs w:val="18"/>
              </w:rPr>
              <w:t xml:space="preserve"> </w:t>
            </w:r>
            <w:r w:rsidRPr="004558ED">
              <w:rPr>
                <w:rFonts w:eastAsia="Calibri" w:cs="Calibri"/>
                <w:b/>
                <w:bCs/>
                <w:sz w:val="18"/>
                <w:szCs w:val="18"/>
              </w:rPr>
              <w:t xml:space="preserve">and </w:t>
            </w:r>
            <w:r w:rsidRPr="004558ED">
              <w:rPr>
                <w:rFonts w:eastAsia="Calibri" w:cs="Calibri"/>
                <w:b/>
                <w:bCs/>
                <w:spacing w:val="-1"/>
                <w:sz w:val="18"/>
                <w:szCs w:val="18"/>
              </w:rPr>
              <w:t>s</w:t>
            </w:r>
            <w:r w:rsidRPr="004558ED">
              <w:rPr>
                <w:rFonts w:eastAsia="Calibri" w:cs="Calibri"/>
                <w:b/>
                <w:bCs/>
                <w:sz w:val="18"/>
                <w:szCs w:val="18"/>
              </w:rPr>
              <w:t>u</w:t>
            </w:r>
            <w:r w:rsidRPr="004558ED">
              <w:rPr>
                <w:rFonts w:eastAsia="Calibri" w:cs="Calibri"/>
                <w:b/>
                <w:bCs/>
                <w:spacing w:val="1"/>
                <w:sz w:val="18"/>
                <w:szCs w:val="18"/>
              </w:rPr>
              <w:t>cce</w:t>
            </w:r>
            <w:r w:rsidRPr="004558ED">
              <w:rPr>
                <w:rFonts w:eastAsia="Calibri" w:cs="Calibri"/>
                <w:b/>
                <w:bCs/>
                <w:spacing w:val="-1"/>
                <w:sz w:val="18"/>
                <w:szCs w:val="18"/>
              </w:rPr>
              <w:t>s</w:t>
            </w:r>
            <w:r w:rsidRPr="004558ED">
              <w:rPr>
                <w:rFonts w:eastAsia="Calibri" w:cs="Calibri"/>
                <w:b/>
                <w:bCs/>
                <w:sz w:val="18"/>
                <w:szCs w:val="18"/>
              </w:rPr>
              <w:t>s</w:t>
            </w:r>
            <w:r w:rsidRPr="004558ED">
              <w:rPr>
                <w:rFonts w:eastAsia="Calibri" w:cs="Calibri"/>
                <w:b/>
                <w:bCs/>
                <w:spacing w:val="-1"/>
                <w:sz w:val="18"/>
                <w:szCs w:val="18"/>
              </w:rPr>
              <w:t xml:space="preserve"> </w:t>
            </w:r>
            <w:r w:rsidRPr="004558ED">
              <w:rPr>
                <w:rFonts w:eastAsia="Calibri" w:cs="Calibri"/>
                <w:b/>
                <w:bCs/>
                <w:sz w:val="18"/>
                <w:szCs w:val="18"/>
              </w:rPr>
              <w:t>a</w:t>
            </w:r>
            <w:r w:rsidRPr="004558ED">
              <w:rPr>
                <w:rFonts w:eastAsia="Calibri" w:cs="Calibri"/>
                <w:b/>
                <w:bCs/>
                <w:spacing w:val="1"/>
                <w:sz w:val="18"/>
                <w:szCs w:val="18"/>
              </w:rPr>
              <w:t>m</w:t>
            </w:r>
            <w:r w:rsidRPr="004558ED">
              <w:rPr>
                <w:rFonts w:eastAsia="Calibri" w:cs="Calibri"/>
                <w:b/>
                <w:bCs/>
                <w:sz w:val="18"/>
                <w:szCs w:val="18"/>
              </w:rPr>
              <w:t>ong</w:t>
            </w:r>
            <w:r w:rsidRPr="004558ED">
              <w:rPr>
                <w:rFonts w:eastAsia="Calibri" w:cs="Calibri"/>
                <w:b/>
                <w:bCs/>
                <w:spacing w:val="1"/>
                <w:sz w:val="18"/>
                <w:szCs w:val="18"/>
              </w:rPr>
              <w:t xml:space="preserve"> </w:t>
            </w:r>
            <w:r w:rsidRPr="004558ED">
              <w:rPr>
                <w:rFonts w:eastAsia="Calibri" w:cs="Calibri"/>
                <w:b/>
                <w:bCs/>
                <w:spacing w:val="-1"/>
                <w:sz w:val="18"/>
                <w:szCs w:val="18"/>
              </w:rPr>
              <w:t>s</w:t>
            </w:r>
            <w:r w:rsidRPr="004558ED">
              <w:rPr>
                <w:rFonts w:eastAsia="Calibri" w:cs="Calibri"/>
                <w:b/>
                <w:bCs/>
                <w:spacing w:val="1"/>
                <w:sz w:val="18"/>
                <w:szCs w:val="18"/>
              </w:rPr>
              <w:t>c</w:t>
            </w:r>
            <w:r w:rsidRPr="004558ED">
              <w:rPr>
                <w:rFonts w:eastAsia="Calibri" w:cs="Calibri"/>
                <w:b/>
                <w:bCs/>
                <w:sz w:val="18"/>
                <w:szCs w:val="18"/>
              </w:rPr>
              <w:t>hool</w:t>
            </w:r>
            <w:r w:rsidRPr="004558ED">
              <w:rPr>
                <w:rFonts w:eastAsia="Calibri" w:cs="Calibri"/>
                <w:b/>
                <w:bCs/>
                <w:spacing w:val="-1"/>
                <w:sz w:val="18"/>
                <w:szCs w:val="18"/>
              </w:rPr>
              <w:t xml:space="preserve"> f</w:t>
            </w:r>
            <w:r w:rsidRPr="004558ED">
              <w:rPr>
                <w:rFonts w:eastAsia="Calibri" w:cs="Calibri"/>
                <w:b/>
                <w:bCs/>
                <w:sz w:val="18"/>
                <w:szCs w:val="18"/>
              </w:rPr>
              <w:t>a</w:t>
            </w:r>
            <w:r w:rsidRPr="004558ED">
              <w:rPr>
                <w:rFonts w:eastAsia="Calibri" w:cs="Calibri"/>
                <w:b/>
                <w:bCs/>
                <w:spacing w:val="1"/>
                <w:sz w:val="18"/>
                <w:szCs w:val="18"/>
              </w:rPr>
              <w:t>c</w:t>
            </w:r>
            <w:r w:rsidRPr="004558ED">
              <w:rPr>
                <w:rFonts w:eastAsia="Calibri" w:cs="Calibri"/>
                <w:b/>
                <w:bCs/>
                <w:sz w:val="18"/>
                <w:szCs w:val="18"/>
              </w:rPr>
              <w:t>u</w:t>
            </w:r>
            <w:r w:rsidRPr="004558ED">
              <w:rPr>
                <w:rFonts w:eastAsia="Calibri" w:cs="Calibri"/>
                <w:b/>
                <w:bCs/>
                <w:spacing w:val="-1"/>
                <w:sz w:val="18"/>
                <w:szCs w:val="18"/>
              </w:rPr>
              <w:t>l</w:t>
            </w:r>
            <w:r w:rsidRPr="004558ED">
              <w:rPr>
                <w:rFonts w:eastAsia="Calibri" w:cs="Calibri"/>
                <w:b/>
                <w:bCs/>
                <w:spacing w:val="1"/>
                <w:sz w:val="18"/>
                <w:szCs w:val="18"/>
              </w:rPr>
              <w:t>t</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z w:val="18"/>
                <w:szCs w:val="18"/>
              </w:rPr>
              <w:t xml:space="preserve">and </w:t>
            </w:r>
            <w:r w:rsidRPr="004558ED">
              <w:rPr>
                <w:rFonts w:eastAsia="Calibri" w:cs="Calibri"/>
                <w:b/>
                <w:bCs/>
                <w:spacing w:val="-1"/>
                <w:sz w:val="18"/>
                <w:szCs w:val="18"/>
              </w:rPr>
              <w:t>s</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f</w:t>
            </w:r>
            <w:r w:rsidRPr="004558ED">
              <w:rPr>
                <w:rFonts w:eastAsia="Calibri" w:cs="Calibri"/>
                <w:b/>
                <w:bCs/>
                <w:sz w:val="18"/>
                <w:szCs w:val="18"/>
              </w:rPr>
              <w:t>f</w:t>
            </w:r>
          </w:p>
        </w:tc>
      </w:tr>
      <w:tr w:rsidR="002B1A16" w:rsidRPr="004558ED" w14:paraId="2F701B9F" w14:textId="77777777" w:rsidTr="00124E55">
        <w:trPr>
          <w:trHeight w:hRule="exact" w:val="586"/>
        </w:trPr>
        <w:tc>
          <w:tcPr>
            <w:tcW w:w="2114" w:type="pct"/>
          </w:tcPr>
          <w:p w14:paraId="2F701B97"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z w:val="18"/>
                <w:szCs w:val="18"/>
              </w:rPr>
              <w:t>k</w:t>
            </w:r>
            <w:r w:rsidRPr="004558ED">
              <w:rPr>
                <w:rFonts w:eastAsia="Calibri" w:cs="Calibri"/>
                <w:spacing w:val="-1"/>
                <w:sz w:val="18"/>
                <w:szCs w:val="18"/>
              </w:rPr>
              <w:t xml:space="preserve"> </w:t>
            </w:r>
            <w:r w:rsidRPr="004558ED">
              <w:rPr>
                <w:rFonts w:eastAsia="Calibri" w:cs="Calibri"/>
                <w:sz w:val="18"/>
                <w:szCs w:val="18"/>
              </w:rPr>
              <w:t xml:space="preserve">I </w:t>
            </w:r>
            <w:r w:rsidRPr="004558ED">
              <w:rPr>
                <w:rFonts w:eastAsia="Calibri" w:cs="Calibri"/>
                <w:spacing w:val="-1"/>
                <w:sz w:val="18"/>
                <w:szCs w:val="18"/>
              </w:rPr>
              <w:t>d</w:t>
            </w:r>
            <w:r w:rsidRPr="004558ED">
              <w:rPr>
                <w:rFonts w:eastAsia="Calibri" w:cs="Calibri"/>
                <w:sz w:val="18"/>
                <w:szCs w:val="18"/>
              </w:rPr>
              <w:t>o</w:t>
            </w:r>
            <w:r w:rsidRPr="004558ED">
              <w:rPr>
                <w:rFonts w:eastAsia="Calibri" w:cs="Calibri"/>
                <w:spacing w:val="-1"/>
                <w:sz w:val="18"/>
                <w:szCs w:val="18"/>
              </w:rPr>
              <w:t xml:space="preserve"> p</w:t>
            </w:r>
            <w:r w:rsidRPr="004558ED">
              <w:rPr>
                <w:rFonts w:eastAsia="Calibri" w:cs="Calibri"/>
                <w:spacing w:val="1"/>
                <w:sz w:val="18"/>
                <w:szCs w:val="18"/>
              </w:rPr>
              <w:t>r</w:t>
            </w:r>
            <w:r w:rsidRPr="004558ED">
              <w:rPr>
                <w:rFonts w:eastAsia="Calibri" w:cs="Calibri"/>
                <w:spacing w:val="-1"/>
                <w:sz w:val="18"/>
                <w:szCs w:val="18"/>
              </w:rPr>
              <w:t>ep</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s</w:t>
            </w:r>
          </w:p>
          <w:p w14:paraId="2F701B98" w14:textId="77777777" w:rsidR="002B1A16" w:rsidRPr="004558ED" w:rsidRDefault="002B1A16" w:rsidP="00124E55">
            <w:pPr>
              <w:spacing w:before="15"/>
              <w:ind w:left="21" w:right="-20"/>
              <w:rPr>
                <w:rFonts w:eastAsia="Calibri" w:cs="Calibri"/>
                <w:sz w:val="18"/>
                <w:szCs w:val="18"/>
              </w:rPr>
            </w:pP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f</w:t>
            </w:r>
            <w:r w:rsidRPr="004558ED">
              <w:rPr>
                <w:rFonts w:eastAsia="Calibri" w:cs="Calibri"/>
                <w:spacing w:val="-1"/>
                <w:sz w:val="18"/>
                <w:szCs w:val="18"/>
              </w:rPr>
              <w:t>o</w:t>
            </w:r>
            <w:r w:rsidRPr="004558ED">
              <w:rPr>
                <w:rFonts w:eastAsia="Calibri" w:cs="Calibri"/>
                <w:sz w:val="18"/>
                <w:szCs w:val="18"/>
              </w:rPr>
              <w:t>r s</w:t>
            </w:r>
            <w:r w:rsidRPr="004558ED">
              <w:rPr>
                <w:rFonts w:eastAsia="Calibri" w:cs="Calibri"/>
                <w:spacing w:val="-1"/>
                <w:sz w:val="18"/>
                <w:szCs w:val="18"/>
              </w:rPr>
              <w:t>u</w:t>
            </w:r>
            <w:r w:rsidRPr="004558ED">
              <w:rPr>
                <w:rFonts w:eastAsia="Calibri" w:cs="Calibri"/>
                <w:sz w:val="18"/>
                <w:szCs w:val="18"/>
              </w:rPr>
              <w:t>cc</w:t>
            </w:r>
            <w:r w:rsidRPr="004558ED">
              <w:rPr>
                <w:rFonts w:eastAsia="Calibri" w:cs="Calibri"/>
                <w:spacing w:val="-1"/>
                <w:sz w:val="18"/>
                <w:szCs w:val="18"/>
              </w:rPr>
              <w:t>e</w:t>
            </w:r>
            <w:r w:rsidRPr="004558ED">
              <w:rPr>
                <w:rFonts w:eastAsia="Calibri" w:cs="Calibri"/>
                <w:sz w:val="18"/>
                <w:szCs w:val="18"/>
              </w:rPr>
              <w:t xml:space="preserve">ss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hig</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z w:val="18"/>
                <w:szCs w:val="18"/>
              </w:rPr>
              <w:t>sc</w:t>
            </w:r>
            <w:r w:rsidRPr="004558ED">
              <w:rPr>
                <w:rFonts w:eastAsia="Calibri" w:cs="Calibri"/>
                <w:spacing w:val="-1"/>
                <w:sz w:val="18"/>
                <w:szCs w:val="18"/>
              </w:rPr>
              <w:t>hoo</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z w:val="18"/>
                <w:szCs w:val="18"/>
              </w:rPr>
              <w:t>c</w:t>
            </w:r>
            <w:r w:rsidRPr="004558ED">
              <w:rPr>
                <w:rFonts w:eastAsia="Calibri" w:cs="Calibri"/>
                <w:spacing w:val="-1"/>
                <w:sz w:val="18"/>
                <w:szCs w:val="18"/>
              </w:rPr>
              <w:t>ollege</w:t>
            </w:r>
            <w:r w:rsidRPr="004558ED">
              <w:rPr>
                <w:rFonts w:eastAsia="Calibri" w:cs="Calibri"/>
                <w:sz w:val="18"/>
                <w:szCs w:val="18"/>
              </w:rPr>
              <w:t>"</w:t>
            </w:r>
          </w:p>
        </w:tc>
        <w:tc>
          <w:tcPr>
            <w:tcW w:w="307" w:type="pct"/>
          </w:tcPr>
          <w:p w14:paraId="2F701B99"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9A"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9B"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60.0%</w:t>
            </w:r>
          </w:p>
        </w:tc>
        <w:tc>
          <w:tcPr>
            <w:tcW w:w="307" w:type="pct"/>
          </w:tcPr>
          <w:p w14:paraId="2F701B9C"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70.0%</w:t>
            </w:r>
          </w:p>
        </w:tc>
        <w:tc>
          <w:tcPr>
            <w:tcW w:w="307" w:type="pct"/>
          </w:tcPr>
          <w:p w14:paraId="2F701B9D"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80.0%</w:t>
            </w:r>
          </w:p>
        </w:tc>
        <w:tc>
          <w:tcPr>
            <w:tcW w:w="1350" w:type="pct"/>
          </w:tcPr>
          <w:p w14:paraId="2F701B9E"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2B1A16" w:rsidRPr="004558ED" w14:paraId="2F701BA8" w14:textId="77777777" w:rsidTr="00124E55">
        <w:trPr>
          <w:trHeight w:hRule="exact" w:val="473"/>
        </w:trPr>
        <w:tc>
          <w:tcPr>
            <w:tcW w:w="2114" w:type="pct"/>
          </w:tcPr>
          <w:p w14:paraId="2F701BA0"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w:t>
            </w:r>
            <w:r w:rsidRPr="004558ED">
              <w:rPr>
                <w:rFonts w:eastAsia="Calibri" w:cs="Calibri"/>
                <w:spacing w:val="1"/>
                <w:sz w:val="18"/>
                <w:szCs w:val="18"/>
              </w:rPr>
              <w:t>r</w:t>
            </w:r>
            <w:r w:rsidRPr="004558ED">
              <w:rPr>
                <w:rFonts w:eastAsia="Calibri" w:cs="Calibri"/>
                <w:sz w:val="18"/>
                <w:szCs w:val="18"/>
              </w:rPr>
              <w:t>e</w:t>
            </w:r>
            <w:r w:rsidRPr="004558ED">
              <w:rPr>
                <w:rFonts w:eastAsia="Calibri" w:cs="Calibri"/>
                <w:spacing w:val="-1"/>
                <w:sz w:val="18"/>
                <w:szCs w:val="18"/>
              </w:rPr>
              <w:t xml:space="preserve"> e</w:t>
            </w:r>
            <w:r w:rsidRPr="004558ED">
              <w:rPr>
                <w:rFonts w:eastAsia="Calibri" w:cs="Calibri"/>
                <w:spacing w:val="1"/>
                <w:sz w:val="18"/>
                <w:szCs w:val="18"/>
              </w:rPr>
              <w:t>ff</w:t>
            </w:r>
            <w:r w:rsidRPr="004558ED">
              <w:rPr>
                <w:rFonts w:eastAsia="Calibri" w:cs="Calibri"/>
                <w:spacing w:val="-1"/>
                <w:sz w:val="18"/>
                <w:szCs w:val="18"/>
              </w:rPr>
              <w:t>e</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i</w:t>
            </w:r>
            <w:r w:rsidRPr="004558ED">
              <w:rPr>
                <w:rFonts w:eastAsia="Calibri" w:cs="Calibri"/>
                <w:sz w:val="18"/>
                <w:szCs w:val="18"/>
              </w:rPr>
              <w:t>ve</w:t>
            </w:r>
          </w:p>
          <w:p w14:paraId="2F701BA1" w14:textId="77777777" w:rsidR="002B1A16" w:rsidRPr="004558ED" w:rsidRDefault="002B1A16" w:rsidP="00124E55">
            <w:pPr>
              <w:spacing w:before="15"/>
              <w:ind w:left="21" w:right="-20"/>
              <w:rPr>
                <w:rFonts w:eastAsia="Calibri" w:cs="Calibri"/>
                <w:sz w:val="18"/>
                <w:szCs w:val="18"/>
              </w:rPr>
            </w:pPr>
            <w:r w:rsidRPr="004558ED">
              <w:rPr>
                <w:rFonts w:eastAsia="Calibri" w:cs="Calibri"/>
                <w:spacing w:val="-1"/>
                <w:sz w:val="18"/>
                <w:szCs w:val="18"/>
              </w:rPr>
              <w:t>le</w:t>
            </w:r>
            <w:r w:rsidRPr="004558ED">
              <w:rPr>
                <w:rFonts w:eastAsia="Calibri" w:cs="Calibri"/>
                <w:sz w:val="18"/>
                <w:szCs w:val="18"/>
              </w:rPr>
              <w:t>a</w:t>
            </w:r>
            <w:r w:rsidRPr="004558ED">
              <w:rPr>
                <w:rFonts w:eastAsia="Calibri" w:cs="Calibri"/>
                <w:spacing w:val="-1"/>
                <w:sz w:val="18"/>
                <w:szCs w:val="18"/>
              </w:rPr>
              <w:t>de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z w:val="18"/>
                <w:szCs w:val="18"/>
              </w:rPr>
              <w:t>t</w:t>
            </w:r>
            <w:r w:rsidRPr="004558ED">
              <w:rPr>
                <w:rFonts w:eastAsia="Calibri" w:cs="Calibri"/>
                <w:spacing w:val="-1"/>
                <w:sz w:val="18"/>
                <w:szCs w:val="18"/>
              </w:rPr>
              <w:t>hi</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sc</w:t>
            </w:r>
            <w:r w:rsidRPr="004558ED">
              <w:rPr>
                <w:rFonts w:eastAsia="Calibri" w:cs="Calibri"/>
                <w:spacing w:val="-1"/>
                <w:sz w:val="18"/>
                <w:szCs w:val="18"/>
              </w:rPr>
              <w:t>hool"</w:t>
            </w:r>
          </w:p>
        </w:tc>
        <w:tc>
          <w:tcPr>
            <w:tcW w:w="307" w:type="pct"/>
          </w:tcPr>
          <w:p w14:paraId="2F701BA2"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A3"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A4"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2F701BA5"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80.0%</w:t>
            </w:r>
          </w:p>
        </w:tc>
        <w:tc>
          <w:tcPr>
            <w:tcW w:w="307" w:type="pct"/>
          </w:tcPr>
          <w:p w14:paraId="2F701BA6"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90.0%</w:t>
            </w:r>
          </w:p>
        </w:tc>
        <w:tc>
          <w:tcPr>
            <w:tcW w:w="1350" w:type="pct"/>
          </w:tcPr>
          <w:p w14:paraId="2F701BA7"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2B1A16" w:rsidRPr="004558ED" w14:paraId="2F701BB1" w14:textId="77777777" w:rsidTr="00124E55">
        <w:trPr>
          <w:trHeight w:hRule="exact" w:val="710"/>
        </w:trPr>
        <w:tc>
          <w:tcPr>
            <w:tcW w:w="2114" w:type="pct"/>
          </w:tcPr>
          <w:p w14:paraId="2F701BA9"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 a</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pacing w:val="-1"/>
                <w:sz w:val="18"/>
                <w:szCs w:val="18"/>
              </w:rPr>
              <w:t>eein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w</w:t>
            </w:r>
            <w:r w:rsidRPr="004558ED">
              <w:rPr>
                <w:rFonts w:eastAsia="Calibri" w:cs="Calibri"/>
                <w:spacing w:val="-1"/>
                <w:sz w:val="18"/>
                <w:szCs w:val="18"/>
              </w:rPr>
              <w:t>i</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pacing w:val="1"/>
                <w:sz w:val="18"/>
                <w:szCs w:val="18"/>
              </w:rPr>
              <w:t>st</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w:t>
            </w:r>
            <w:r w:rsidRPr="004558ED">
              <w:rPr>
                <w:rFonts w:eastAsia="Calibri" w:cs="Calibri"/>
                <w:spacing w:val="1"/>
                <w:sz w:val="18"/>
                <w:szCs w:val="18"/>
              </w:rPr>
              <w:t>Pr</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pacing w:val="-1"/>
                <w:sz w:val="18"/>
                <w:szCs w:val="18"/>
              </w:rPr>
              <w:t>e</w:t>
            </w:r>
            <w:r w:rsidRPr="004558ED">
              <w:rPr>
                <w:rFonts w:eastAsia="Calibri" w:cs="Calibri"/>
                <w:spacing w:val="1"/>
                <w:sz w:val="18"/>
                <w:szCs w:val="18"/>
              </w:rPr>
              <w:t>ss</w:t>
            </w:r>
            <w:r w:rsidRPr="004558ED">
              <w:rPr>
                <w:rFonts w:eastAsia="Calibri" w:cs="Calibri"/>
                <w:spacing w:val="-1"/>
                <w:sz w:val="18"/>
                <w:szCs w:val="18"/>
              </w:rPr>
              <w:t>ion</w:t>
            </w:r>
            <w:r w:rsidRPr="004558ED">
              <w:rPr>
                <w:rFonts w:eastAsia="Calibri" w:cs="Calibri"/>
                <w:sz w:val="18"/>
                <w:szCs w:val="18"/>
              </w:rPr>
              <w:t>al</w:t>
            </w:r>
          </w:p>
          <w:p w14:paraId="2F701BAA" w14:textId="77777777" w:rsidR="002B1A16" w:rsidRPr="004558ED" w:rsidRDefault="002B1A16" w:rsidP="00124E55">
            <w:pPr>
              <w:spacing w:before="15" w:line="258" w:lineRule="auto"/>
              <w:ind w:left="21" w:right="144"/>
              <w:rPr>
                <w:rFonts w:eastAsia="Calibri" w:cs="Calibri"/>
                <w:sz w:val="18"/>
                <w:szCs w:val="18"/>
              </w:rPr>
            </w:pPr>
            <w:r w:rsidRPr="004558ED">
              <w:rPr>
                <w:rFonts w:eastAsia="Calibri" w:cs="Calibri"/>
                <w:spacing w:val="-1"/>
                <w:sz w:val="18"/>
                <w:szCs w:val="18"/>
              </w:rPr>
              <w:t>de</w:t>
            </w:r>
            <w:r w:rsidRPr="004558ED">
              <w:rPr>
                <w:rFonts w:eastAsia="Calibri" w:cs="Calibri"/>
                <w:sz w:val="18"/>
                <w:szCs w:val="18"/>
              </w:rPr>
              <w:t>v</w:t>
            </w:r>
            <w:r w:rsidRPr="004558ED">
              <w:rPr>
                <w:rFonts w:eastAsia="Calibri" w:cs="Calibri"/>
                <w:spacing w:val="-1"/>
                <w:sz w:val="18"/>
                <w:szCs w:val="18"/>
              </w:rPr>
              <w:t>elop</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enh</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c</w:t>
            </w:r>
            <w:r w:rsidRPr="004558ED">
              <w:rPr>
                <w:rFonts w:eastAsia="Calibri" w:cs="Calibri"/>
                <w:spacing w:val="-1"/>
                <w:sz w:val="18"/>
                <w:szCs w:val="18"/>
              </w:rPr>
              <w:t>e</w:t>
            </w:r>
            <w:r w:rsidRPr="004558ED">
              <w:rPr>
                <w:rFonts w:eastAsia="Calibri" w:cs="Calibri"/>
                <w:sz w:val="18"/>
                <w:szCs w:val="18"/>
              </w:rPr>
              <w:t xml:space="preserve">s </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s'</w:t>
            </w:r>
            <w:r w:rsidRPr="004558ED">
              <w:rPr>
                <w:rFonts w:eastAsia="Calibri" w:cs="Calibri"/>
                <w:spacing w:val="1"/>
                <w:sz w:val="18"/>
                <w:szCs w:val="18"/>
              </w:rPr>
              <w:t xml:space="preserve"> </w:t>
            </w:r>
            <w:r w:rsidRPr="004558ED">
              <w:rPr>
                <w:rFonts w:eastAsia="Calibri" w:cs="Calibri"/>
                <w:sz w:val="18"/>
                <w:szCs w:val="18"/>
              </w:rPr>
              <w:t>a</w:t>
            </w:r>
            <w:r w:rsidRPr="004558ED">
              <w:rPr>
                <w:rFonts w:eastAsia="Calibri" w:cs="Calibri"/>
                <w:spacing w:val="-1"/>
                <w:sz w:val="18"/>
                <w:szCs w:val="18"/>
              </w:rPr>
              <w:t>bili</w:t>
            </w:r>
            <w:r w:rsidRPr="004558ED">
              <w:rPr>
                <w:rFonts w:eastAsia="Calibri" w:cs="Calibri"/>
                <w:sz w:val="18"/>
                <w:szCs w:val="18"/>
              </w:rPr>
              <w:t xml:space="preserve">ty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i</w:t>
            </w:r>
            <w:r w:rsidRPr="004558ED">
              <w:rPr>
                <w:rFonts w:eastAsia="Calibri" w:cs="Calibri"/>
                <w:spacing w:val="1"/>
                <w:sz w:val="18"/>
                <w:szCs w:val="18"/>
              </w:rPr>
              <w:t>m</w:t>
            </w:r>
            <w:r w:rsidRPr="004558ED">
              <w:rPr>
                <w:rFonts w:eastAsia="Calibri" w:cs="Calibri"/>
                <w:spacing w:val="-1"/>
                <w:sz w:val="18"/>
                <w:szCs w:val="18"/>
              </w:rPr>
              <w:t>ple</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in</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u</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ion</w:t>
            </w:r>
            <w:r w:rsidRPr="004558ED">
              <w:rPr>
                <w:rFonts w:eastAsia="Calibri" w:cs="Calibri"/>
                <w:sz w:val="18"/>
                <w:szCs w:val="18"/>
              </w:rPr>
              <w:t>al</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egie</w:t>
            </w:r>
            <w:r w:rsidRPr="004558ED">
              <w:rPr>
                <w:rFonts w:eastAsia="Calibri" w:cs="Calibri"/>
                <w:sz w:val="18"/>
                <w:szCs w:val="18"/>
              </w:rPr>
              <w:t xml:space="preserve">s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 xml:space="preserve">at </w:t>
            </w:r>
            <w:r w:rsidRPr="004558ED">
              <w:rPr>
                <w:rFonts w:eastAsia="Calibri" w:cs="Calibri"/>
                <w:spacing w:val="1"/>
                <w:sz w:val="18"/>
                <w:szCs w:val="18"/>
              </w:rPr>
              <w:t>m</w:t>
            </w:r>
            <w:r w:rsidRPr="004558ED">
              <w:rPr>
                <w:rFonts w:eastAsia="Calibri" w:cs="Calibri"/>
                <w:spacing w:val="-1"/>
                <w:sz w:val="18"/>
                <w:szCs w:val="18"/>
              </w:rPr>
              <w:t>ee</w:t>
            </w:r>
            <w:r w:rsidRPr="004558ED">
              <w:rPr>
                <w:rFonts w:eastAsia="Calibri" w:cs="Calibri"/>
                <w:sz w:val="18"/>
                <w:szCs w:val="18"/>
              </w:rPr>
              <w:t xml:space="preserve">t </w:t>
            </w:r>
            <w:r w:rsidRPr="004558ED">
              <w:rPr>
                <w:rFonts w:eastAsia="Calibri" w:cs="Calibri"/>
                <w:spacing w:val="-1"/>
                <w:sz w:val="18"/>
                <w:szCs w:val="18"/>
              </w:rPr>
              <w:t>di</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se</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 </w:t>
            </w:r>
            <w:r w:rsidRPr="004558ED">
              <w:rPr>
                <w:rFonts w:eastAsia="Calibri" w:cs="Calibri"/>
                <w:spacing w:val="-1"/>
                <w:sz w:val="18"/>
                <w:szCs w:val="18"/>
              </w:rPr>
              <w:t>le</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nin</w:t>
            </w:r>
            <w:r w:rsidRPr="004558ED">
              <w:rPr>
                <w:rFonts w:eastAsia="Calibri" w:cs="Calibri"/>
                <w:sz w:val="18"/>
                <w:szCs w:val="18"/>
              </w:rPr>
              <w:t>g</w:t>
            </w:r>
            <w:r w:rsidRPr="004558ED">
              <w:rPr>
                <w:rFonts w:eastAsia="Calibri" w:cs="Calibri"/>
                <w:spacing w:val="-1"/>
                <w:sz w:val="18"/>
                <w:szCs w:val="18"/>
              </w:rPr>
              <w:t xml:space="preserve"> need</w:t>
            </w:r>
            <w:r w:rsidRPr="004558ED">
              <w:rPr>
                <w:rFonts w:eastAsia="Calibri" w:cs="Calibri"/>
                <w:sz w:val="18"/>
                <w:szCs w:val="18"/>
              </w:rPr>
              <w:t>s"</w:t>
            </w:r>
          </w:p>
        </w:tc>
        <w:tc>
          <w:tcPr>
            <w:tcW w:w="307" w:type="pct"/>
          </w:tcPr>
          <w:p w14:paraId="2F701BAB"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AC"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AD"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2F701BAE"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80.0%</w:t>
            </w:r>
          </w:p>
        </w:tc>
        <w:tc>
          <w:tcPr>
            <w:tcW w:w="307" w:type="pct"/>
          </w:tcPr>
          <w:p w14:paraId="2F701BAF"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90.0%</w:t>
            </w:r>
          </w:p>
        </w:tc>
        <w:tc>
          <w:tcPr>
            <w:tcW w:w="1350" w:type="pct"/>
          </w:tcPr>
          <w:p w14:paraId="2F701BB0"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2B1A16" w:rsidRPr="004558ED" w14:paraId="2F701BB9" w14:textId="77777777" w:rsidTr="00124E55">
        <w:trPr>
          <w:trHeight w:hRule="exact" w:val="451"/>
        </w:trPr>
        <w:tc>
          <w:tcPr>
            <w:tcW w:w="2114" w:type="pct"/>
          </w:tcPr>
          <w:p w14:paraId="2F701BB2"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z w:val="18"/>
                <w:szCs w:val="18"/>
              </w:rPr>
              <w:t>r a</w:t>
            </w:r>
            <w:r w:rsidRPr="004558ED">
              <w:rPr>
                <w:rFonts w:eastAsia="Calibri" w:cs="Calibri"/>
                <w:spacing w:val="1"/>
                <w:sz w:val="18"/>
                <w:szCs w:val="18"/>
              </w:rPr>
              <w:t>tt</w:t>
            </w:r>
            <w:r w:rsidRPr="004558ED">
              <w:rPr>
                <w:rFonts w:eastAsia="Calibri" w:cs="Calibri"/>
                <w:spacing w:val="-1"/>
                <w:sz w:val="18"/>
                <w:szCs w:val="18"/>
              </w:rPr>
              <w:t>end</w:t>
            </w:r>
            <w:r w:rsidRPr="004558ED">
              <w:rPr>
                <w:rFonts w:eastAsia="Calibri" w:cs="Calibri"/>
                <w:sz w:val="18"/>
                <w:szCs w:val="18"/>
              </w:rPr>
              <w:t>a</w:t>
            </w:r>
            <w:r w:rsidRPr="004558ED">
              <w:rPr>
                <w:rFonts w:eastAsia="Calibri" w:cs="Calibri"/>
                <w:spacing w:val="-1"/>
                <w:sz w:val="18"/>
                <w:szCs w:val="18"/>
              </w:rPr>
              <w:t>n</w:t>
            </w:r>
            <w:r w:rsidRPr="004558ED">
              <w:rPr>
                <w:rFonts w:eastAsia="Calibri" w:cs="Calibri"/>
                <w:sz w:val="18"/>
                <w:szCs w:val="18"/>
              </w:rPr>
              <w:t>ce</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pacing w:val="1"/>
                <w:sz w:val="18"/>
                <w:szCs w:val="18"/>
              </w:rPr>
              <w:t>(</w:t>
            </w:r>
            <w:r w:rsidRPr="004558ED">
              <w:rPr>
                <w:rFonts w:eastAsia="Calibri" w:cs="Calibri"/>
                <w:spacing w:val="-1"/>
                <w:sz w:val="18"/>
                <w:szCs w:val="18"/>
              </w:rPr>
              <w:t>d</w:t>
            </w:r>
            <w:r w:rsidRPr="004558ED">
              <w:rPr>
                <w:rFonts w:eastAsia="Calibri" w:cs="Calibri"/>
                <w:sz w:val="18"/>
                <w:szCs w:val="18"/>
              </w:rPr>
              <w:t>ays a</w:t>
            </w:r>
            <w:r w:rsidRPr="004558ED">
              <w:rPr>
                <w:rFonts w:eastAsia="Calibri" w:cs="Calibri"/>
                <w:spacing w:val="1"/>
                <w:sz w:val="18"/>
                <w:szCs w:val="18"/>
              </w:rPr>
              <w:t>tt</w:t>
            </w:r>
            <w:r w:rsidRPr="004558ED">
              <w:rPr>
                <w:rFonts w:eastAsia="Calibri" w:cs="Calibri"/>
                <w:spacing w:val="-1"/>
                <w:sz w:val="18"/>
                <w:szCs w:val="18"/>
              </w:rPr>
              <w:t>ended)</w:t>
            </w:r>
          </w:p>
        </w:tc>
        <w:tc>
          <w:tcPr>
            <w:tcW w:w="307" w:type="pct"/>
          </w:tcPr>
          <w:p w14:paraId="2F701BB3"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B4"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B5"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95.0%</w:t>
            </w:r>
          </w:p>
        </w:tc>
        <w:tc>
          <w:tcPr>
            <w:tcW w:w="307" w:type="pct"/>
          </w:tcPr>
          <w:p w14:paraId="2F701BB6"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95.0%</w:t>
            </w:r>
          </w:p>
        </w:tc>
        <w:tc>
          <w:tcPr>
            <w:tcW w:w="307" w:type="pct"/>
          </w:tcPr>
          <w:p w14:paraId="2F701BB7"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95.0%</w:t>
            </w:r>
          </w:p>
        </w:tc>
        <w:tc>
          <w:tcPr>
            <w:tcW w:w="1350" w:type="pct"/>
          </w:tcPr>
          <w:p w14:paraId="2F701BB8" w14:textId="77777777" w:rsidR="002B1A16" w:rsidRPr="004558ED" w:rsidRDefault="002B1A16" w:rsidP="00124E55">
            <w:pPr>
              <w:spacing w:line="205" w:lineRule="exact"/>
              <w:ind w:left="20" w:right="-20"/>
              <w:rPr>
                <w:rFonts w:eastAsia="Calibri" w:cs="Calibri"/>
                <w:sz w:val="18"/>
                <w:szCs w:val="18"/>
              </w:rPr>
            </w:pP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2B1A16" w:rsidRPr="004558ED" w14:paraId="2F701BC2" w14:textId="77777777" w:rsidTr="00124E55">
        <w:trPr>
          <w:trHeight w:hRule="exact" w:val="473"/>
        </w:trPr>
        <w:tc>
          <w:tcPr>
            <w:tcW w:w="2114" w:type="pct"/>
          </w:tcPr>
          <w:p w14:paraId="2F701BBA"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r</w:t>
            </w:r>
            <w:r w:rsidRPr="004558ED">
              <w:rPr>
                <w:rFonts w:eastAsia="Calibri" w:cs="Calibri"/>
                <w:spacing w:val="-1"/>
                <w:sz w:val="18"/>
                <w:szCs w:val="18"/>
              </w:rPr>
              <w:t>epo</w:t>
            </w:r>
            <w:r w:rsidRPr="004558ED">
              <w:rPr>
                <w:rFonts w:eastAsia="Calibri" w:cs="Calibri"/>
                <w:spacing w:val="1"/>
                <w:sz w:val="18"/>
                <w:szCs w:val="18"/>
              </w:rPr>
              <w:t>rt</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u</w:t>
            </w:r>
            <w:r w:rsidRPr="004558ED">
              <w:rPr>
                <w:rFonts w:eastAsia="Calibri" w:cs="Calibri"/>
                <w:sz w:val="18"/>
                <w:szCs w:val="18"/>
              </w:rPr>
              <w:t>s</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s</w:t>
            </w:r>
            <w:r w:rsidRPr="004558ED">
              <w:rPr>
                <w:rFonts w:eastAsia="Calibri" w:cs="Calibri"/>
                <w:spacing w:val="-1"/>
                <w:sz w:val="18"/>
                <w:szCs w:val="18"/>
              </w:rPr>
              <w:t>ul</w:t>
            </w:r>
            <w:r w:rsidRPr="004558ED">
              <w:rPr>
                <w:rFonts w:eastAsia="Calibri" w:cs="Calibri"/>
                <w:sz w:val="18"/>
                <w:szCs w:val="18"/>
              </w:rPr>
              <w:t xml:space="preserve">ts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f</w:t>
            </w:r>
            <w:r w:rsidRPr="004558ED">
              <w:rPr>
                <w:rFonts w:eastAsia="Calibri" w:cs="Calibri"/>
                <w:spacing w:val="-1"/>
                <w:sz w:val="18"/>
                <w:szCs w:val="18"/>
              </w:rPr>
              <w:t>o</w:t>
            </w:r>
            <w:r w:rsidRPr="004558ED">
              <w:rPr>
                <w:rFonts w:eastAsia="Calibri" w:cs="Calibri"/>
                <w:spacing w:val="1"/>
                <w:sz w:val="18"/>
                <w:szCs w:val="18"/>
              </w:rPr>
              <w:t>rm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i</w:t>
            </w:r>
            <w:r w:rsidRPr="004558ED">
              <w:rPr>
                <w:rFonts w:eastAsia="Calibri" w:cs="Calibri"/>
                <w:sz w:val="18"/>
                <w:szCs w:val="18"/>
              </w:rPr>
              <w:t>ve</w:t>
            </w:r>
            <w:r w:rsidRPr="004558ED">
              <w:rPr>
                <w:rFonts w:eastAsia="Calibri" w:cs="Calibri"/>
                <w:spacing w:val="-1"/>
                <w:sz w:val="18"/>
                <w:szCs w:val="18"/>
              </w:rPr>
              <w:t xml:space="preserve"> o</w:t>
            </w:r>
            <w:r w:rsidRPr="004558ED">
              <w:rPr>
                <w:rFonts w:eastAsia="Calibri" w:cs="Calibri"/>
                <w:sz w:val="18"/>
                <w:szCs w:val="18"/>
              </w:rPr>
              <w:t xml:space="preserve">r </w:t>
            </w:r>
            <w:r w:rsidRPr="004558ED">
              <w:rPr>
                <w:rFonts w:eastAsia="Calibri" w:cs="Calibri"/>
                <w:spacing w:val="-1"/>
                <w:sz w:val="18"/>
                <w:szCs w:val="18"/>
              </w:rPr>
              <w:t>in</w:t>
            </w:r>
            <w:r w:rsidRPr="004558ED">
              <w:rPr>
                <w:rFonts w:eastAsia="Calibri" w:cs="Calibri"/>
                <w:sz w:val="18"/>
                <w:szCs w:val="18"/>
              </w:rPr>
              <w:t>t</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pacing w:val="-1"/>
                <w:sz w:val="18"/>
                <w:szCs w:val="18"/>
              </w:rPr>
              <w:t>im</w:t>
            </w:r>
          </w:p>
          <w:p w14:paraId="2F701BBB" w14:textId="77777777" w:rsidR="002B1A16" w:rsidRPr="004558ED" w:rsidRDefault="002B1A16" w:rsidP="00124E55">
            <w:pPr>
              <w:spacing w:before="15"/>
              <w:ind w:left="21" w:right="-20"/>
              <w:rPr>
                <w:rFonts w:eastAsia="Calibri" w:cs="Calibri"/>
                <w:sz w:val="18"/>
                <w:szCs w:val="18"/>
              </w:rPr>
            </w:pPr>
            <w:r w:rsidRPr="004558ED">
              <w:rPr>
                <w:rFonts w:eastAsia="Calibri" w:cs="Calibri"/>
                <w:sz w:val="18"/>
                <w:szCs w:val="18"/>
              </w:rPr>
              <w:t>a</w:t>
            </w:r>
            <w:r w:rsidRPr="004558ED">
              <w:rPr>
                <w:rFonts w:eastAsia="Calibri" w:cs="Calibri"/>
                <w:spacing w:val="1"/>
                <w:sz w:val="18"/>
                <w:szCs w:val="18"/>
              </w:rPr>
              <w:t>ss</w:t>
            </w:r>
            <w:r w:rsidRPr="004558ED">
              <w:rPr>
                <w:rFonts w:eastAsia="Calibri" w:cs="Calibri"/>
                <w:spacing w:val="-1"/>
                <w:sz w:val="18"/>
                <w:szCs w:val="18"/>
              </w:rPr>
              <w:t>e</w:t>
            </w:r>
            <w:r w:rsidRPr="004558ED">
              <w:rPr>
                <w:rFonts w:eastAsia="Calibri" w:cs="Calibri"/>
                <w:spacing w:val="1"/>
                <w:sz w:val="18"/>
                <w:szCs w:val="18"/>
              </w:rPr>
              <w:t>ssm</w:t>
            </w:r>
            <w:r w:rsidRPr="004558ED">
              <w:rPr>
                <w:rFonts w:eastAsia="Calibri" w:cs="Calibri"/>
                <w:spacing w:val="-1"/>
                <w:sz w:val="18"/>
                <w:szCs w:val="18"/>
              </w:rPr>
              <w:t>en</w:t>
            </w:r>
            <w:r w:rsidRPr="004558ED">
              <w:rPr>
                <w:rFonts w:eastAsia="Calibri" w:cs="Calibri"/>
                <w:spacing w:val="1"/>
                <w:sz w:val="18"/>
                <w:szCs w:val="18"/>
              </w:rPr>
              <w:t>t</w:t>
            </w:r>
            <w:r w:rsidRPr="004558ED">
              <w:rPr>
                <w:rFonts w:eastAsia="Calibri" w:cs="Calibri"/>
                <w:sz w:val="18"/>
                <w:szCs w:val="18"/>
              </w:rPr>
              <w:t xml:space="preserve">s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i</w:t>
            </w:r>
            <w:r w:rsidRPr="004558ED">
              <w:rPr>
                <w:rFonts w:eastAsia="Calibri" w:cs="Calibri"/>
                <w:spacing w:val="1"/>
                <w:sz w:val="18"/>
                <w:szCs w:val="18"/>
              </w:rPr>
              <w:t>m</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o</w:t>
            </w:r>
            <w:r w:rsidRPr="004558ED">
              <w:rPr>
                <w:rFonts w:eastAsia="Calibri" w:cs="Calibri"/>
                <w:sz w:val="18"/>
                <w:szCs w:val="18"/>
              </w:rPr>
              <w:t>ve</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hei</w:t>
            </w:r>
            <w:r w:rsidRPr="004558ED">
              <w:rPr>
                <w:rFonts w:eastAsia="Calibri" w:cs="Calibri"/>
                <w:sz w:val="18"/>
                <w:szCs w:val="18"/>
              </w:rPr>
              <w:t xml:space="preserve">r </w:t>
            </w:r>
            <w:r w:rsidRPr="004558ED">
              <w:rPr>
                <w:rFonts w:eastAsia="Calibri" w:cs="Calibri"/>
                <w:spacing w:val="-1"/>
                <w:sz w:val="18"/>
                <w:szCs w:val="18"/>
              </w:rPr>
              <w:t>in</w:t>
            </w:r>
            <w:r w:rsidRPr="004558ED">
              <w:rPr>
                <w:rFonts w:eastAsia="Calibri" w:cs="Calibri"/>
                <w:spacing w:val="1"/>
                <w:sz w:val="18"/>
                <w:szCs w:val="18"/>
              </w:rPr>
              <w:t>str</w:t>
            </w:r>
            <w:r w:rsidRPr="004558ED">
              <w:rPr>
                <w:rFonts w:eastAsia="Calibri" w:cs="Calibri"/>
                <w:spacing w:val="-1"/>
                <w:sz w:val="18"/>
                <w:szCs w:val="18"/>
              </w:rPr>
              <w:t>u</w:t>
            </w:r>
            <w:r w:rsidRPr="004558ED">
              <w:rPr>
                <w:rFonts w:eastAsia="Calibri" w:cs="Calibri"/>
                <w:sz w:val="18"/>
                <w:szCs w:val="18"/>
              </w:rPr>
              <w:t>c</w:t>
            </w:r>
            <w:r w:rsidRPr="004558ED">
              <w:rPr>
                <w:rFonts w:eastAsia="Calibri" w:cs="Calibri"/>
                <w:spacing w:val="1"/>
                <w:sz w:val="18"/>
                <w:szCs w:val="18"/>
              </w:rPr>
              <w:t>t</w:t>
            </w:r>
            <w:r w:rsidRPr="004558ED">
              <w:rPr>
                <w:rFonts w:eastAsia="Calibri" w:cs="Calibri"/>
                <w:spacing w:val="-1"/>
                <w:sz w:val="18"/>
                <w:szCs w:val="18"/>
              </w:rPr>
              <w:t>io</w:t>
            </w:r>
            <w:r w:rsidRPr="004558ED">
              <w:rPr>
                <w:rFonts w:eastAsia="Calibri" w:cs="Calibri"/>
                <w:sz w:val="18"/>
                <w:szCs w:val="18"/>
              </w:rPr>
              <w:t>n</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m</w:t>
            </w:r>
            <w:r w:rsidRPr="004558ED">
              <w:rPr>
                <w:rFonts w:eastAsia="Calibri" w:cs="Calibri"/>
                <w:spacing w:val="-1"/>
                <w:sz w:val="18"/>
                <w:szCs w:val="18"/>
              </w:rPr>
              <w:t>ee</w:t>
            </w:r>
            <w:r w:rsidRPr="004558ED">
              <w:rPr>
                <w:rFonts w:eastAsia="Calibri" w:cs="Calibri"/>
                <w:sz w:val="18"/>
                <w:szCs w:val="18"/>
              </w:rPr>
              <w:t xml:space="preserve">t </w:t>
            </w:r>
            <w:r w:rsidRPr="004558ED">
              <w:rPr>
                <w:rFonts w:eastAsia="Calibri" w:cs="Calibri"/>
                <w:spacing w:val="1"/>
                <w:sz w:val="18"/>
                <w:szCs w:val="18"/>
              </w:rPr>
              <w:t>st</w:t>
            </w:r>
            <w:r w:rsidRPr="004558ED">
              <w:rPr>
                <w:rFonts w:eastAsia="Calibri" w:cs="Calibri"/>
                <w:spacing w:val="-1"/>
                <w:sz w:val="18"/>
                <w:szCs w:val="18"/>
              </w:rPr>
              <w:t>uden</w:t>
            </w:r>
            <w:r w:rsidRPr="004558ED">
              <w:rPr>
                <w:rFonts w:eastAsia="Calibri" w:cs="Calibri"/>
                <w:sz w:val="18"/>
                <w:szCs w:val="18"/>
              </w:rPr>
              <w:t xml:space="preserve">t </w:t>
            </w:r>
            <w:r w:rsidRPr="004558ED">
              <w:rPr>
                <w:rFonts w:eastAsia="Calibri" w:cs="Calibri"/>
                <w:spacing w:val="-1"/>
                <w:sz w:val="18"/>
                <w:szCs w:val="18"/>
              </w:rPr>
              <w:t>need</w:t>
            </w:r>
            <w:r w:rsidRPr="004558ED">
              <w:rPr>
                <w:rFonts w:eastAsia="Calibri" w:cs="Calibri"/>
                <w:sz w:val="18"/>
                <w:szCs w:val="18"/>
              </w:rPr>
              <w:t>s</w:t>
            </w:r>
          </w:p>
        </w:tc>
        <w:tc>
          <w:tcPr>
            <w:tcW w:w="307" w:type="pct"/>
          </w:tcPr>
          <w:p w14:paraId="2F701BBC"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BD"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BE"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2F701BBF"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85.0%</w:t>
            </w:r>
          </w:p>
        </w:tc>
        <w:tc>
          <w:tcPr>
            <w:tcW w:w="307" w:type="pct"/>
          </w:tcPr>
          <w:p w14:paraId="2F701BC0"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90.0%</w:t>
            </w:r>
          </w:p>
        </w:tc>
        <w:tc>
          <w:tcPr>
            <w:tcW w:w="1350" w:type="pct"/>
          </w:tcPr>
          <w:p w14:paraId="2F701BC1"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z w:val="18"/>
                <w:szCs w:val="18"/>
              </w:rPr>
              <w:t>N</w:t>
            </w:r>
            <w:r w:rsidRPr="004558ED">
              <w:rPr>
                <w:rFonts w:eastAsia="Calibri" w:cs="Calibri"/>
                <w:spacing w:val="-1"/>
                <w:sz w:val="18"/>
                <w:szCs w:val="18"/>
              </w:rPr>
              <w:t>e</w:t>
            </w:r>
            <w:r w:rsidRPr="004558ED">
              <w:rPr>
                <w:rFonts w:eastAsia="Calibri" w:cs="Calibri"/>
                <w:sz w:val="18"/>
                <w:szCs w:val="18"/>
              </w:rPr>
              <w:t xml:space="preserve">w </w:t>
            </w:r>
            <w:r w:rsidRPr="004558ED">
              <w:rPr>
                <w:rFonts w:eastAsia="Calibri" w:cs="Calibri"/>
                <w:spacing w:val="1"/>
                <w:sz w:val="18"/>
                <w:szCs w:val="18"/>
              </w:rPr>
              <w:t>m</w:t>
            </w:r>
            <w:r w:rsidRPr="004558ED">
              <w:rPr>
                <w:rFonts w:eastAsia="Calibri" w:cs="Calibri"/>
                <w:spacing w:val="-1"/>
                <w:sz w:val="18"/>
                <w:szCs w:val="18"/>
              </w:rPr>
              <w:t>e</w:t>
            </w:r>
            <w:r w:rsidRPr="004558ED">
              <w:rPr>
                <w:rFonts w:eastAsia="Calibri" w:cs="Calibri"/>
                <w:sz w:val="18"/>
                <w:szCs w:val="18"/>
              </w:rPr>
              <w:t>as</w:t>
            </w:r>
            <w:r w:rsidRPr="004558ED">
              <w:rPr>
                <w:rFonts w:eastAsia="Calibri" w:cs="Calibri"/>
                <w:spacing w:val="-1"/>
                <w:sz w:val="18"/>
                <w:szCs w:val="18"/>
              </w:rPr>
              <w:t>u</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 xml:space="preserve">; </w:t>
            </w:r>
            <w:r w:rsidRPr="004558ED">
              <w:rPr>
                <w:rFonts w:eastAsia="Calibri" w:cs="Calibri"/>
                <w:spacing w:val="-1"/>
                <w:sz w:val="18"/>
                <w:szCs w:val="18"/>
              </w:rPr>
              <w:t>p</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v</w:t>
            </w:r>
            <w:r w:rsidRPr="004558ED">
              <w:rPr>
                <w:rFonts w:eastAsia="Calibri" w:cs="Calibri"/>
                <w:spacing w:val="-1"/>
                <w:sz w:val="18"/>
                <w:szCs w:val="18"/>
              </w:rPr>
              <w:t>iou</w:t>
            </w:r>
            <w:r w:rsidRPr="004558ED">
              <w:rPr>
                <w:rFonts w:eastAsia="Calibri" w:cs="Calibri"/>
                <w:sz w:val="18"/>
                <w:szCs w:val="18"/>
              </w:rPr>
              <w:t xml:space="preserve">s </w:t>
            </w:r>
            <w:r w:rsidRPr="004558ED">
              <w:rPr>
                <w:rFonts w:eastAsia="Calibri" w:cs="Calibri"/>
                <w:spacing w:val="-1"/>
                <w:sz w:val="18"/>
                <w:szCs w:val="18"/>
              </w:rPr>
              <w:t>di</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i</w:t>
            </w:r>
            <w:r w:rsidRPr="004558ED">
              <w:rPr>
                <w:rFonts w:eastAsia="Calibri" w:cs="Calibri"/>
                <w:sz w:val="18"/>
                <w:szCs w:val="18"/>
              </w:rPr>
              <w:t xml:space="preserve">ct </w:t>
            </w: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2B1A16" w:rsidRPr="004558ED" w14:paraId="2F701BC4" w14:textId="77777777" w:rsidTr="00124E55">
        <w:trPr>
          <w:trHeight w:hRule="exact" w:val="238"/>
        </w:trPr>
        <w:tc>
          <w:tcPr>
            <w:tcW w:w="5000" w:type="pct"/>
            <w:gridSpan w:val="7"/>
            <w:shd w:val="clear" w:color="auto" w:fill="B8CCE4"/>
          </w:tcPr>
          <w:p w14:paraId="2F701BC3"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b/>
                <w:bCs/>
                <w:sz w:val="18"/>
                <w:szCs w:val="18"/>
              </w:rPr>
              <w:t>M</w:t>
            </w:r>
            <w:r w:rsidRPr="004558ED">
              <w:rPr>
                <w:rFonts w:eastAsia="Calibri" w:cs="Calibri"/>
                <w:b/>
                <w:bCs/>
                <w:spacing w:val="-1"/>
                <w:sz w:val="18"/>
                <w:szCs w:val="18"/>
              </w:rPr>
              <w:t>G</w:t>
            </w:r>
            <w:r w:rsidRPr="004558ED">
              <w:rPr>
                <w:rFonts w:eastAsia="Calibri" w:cs="Calibri"/>
                <w:b/>
                <w:bCs/>
                <w:sz w:val="18"/>
                <w:szCs w:val="18"/>
              </w:rPr>
              <w:t xml:space="preserve">L </w:t>
            </w:r>
            <w:r w:rsidRPr="004558ED">
              <w:rPr>
                <w:rFonts w:eastAsia="Calibri" w:cs="Calibri"/>
                <w:b/>
                <w:bCs/>
                <w:spacing w:val="1"/>
                <w:sz w:val="18"/>
                <w:szCs w:val="18"/>
              </w:rPr>
              <w:t>C</w:t>
            </w:r>
            <w:r w:rsidRPr="004558ED">
              <w:rPr>
                <w:rFonts w:eastAsia="Calibri" w:cs="Calibri"/>
                <w:b/>
                <w:bCs/>
                <w:sz w:val="18"/>
                <w:szCs w:val="18"/>
              </w:rPr>
              <w:t>hap</w:t>
            </w:r>
            <w:r w:rsidRPr="004558ED">
              <w:rPr>
                <w:rFonts w:eastAsia="Calibri" w:cs="Calibri"/>
                <w:b/>
                <w:bCs/>
                <w:spacing w:val="1"/>
                <w:sz w:val="18"/>
                <w:szCs w:val="18"/>
              </w:rPr>
              <w:t>te</w:t>
            </w:r>
            <w:r w:rsidRPr="004558ED">
              <w:rPr>
                <w:rFonts w:eastAsia="Calibri" w:cs="Calibri"/>
                <w:b/>
                <w:bCs/>
                <w:sz w:val="18"/>
                <w:szCs w:val="18"/>
              </w:rPr>
              <w:t>r</w:t>
            </w:r>
            <w:r w:rsidRPr="004558ED">
              <w:rPr>
                <w:rFonts w:eastAsia="Calibri" w:cs="Calibri"/>
                <w:b/>
                <w:bCs/>
                <w:spacing w:val="-1"/>
                <w:sz w:val="18"/>
                <w:szCs w:val="18"/>
              </w:rPr>
              <w:t xml:space="preserve"> </w:t>
            </w:r>
            <w:r w:rsidRPr="004558ED">
              <w:rPr>
                <w:rFonts w:eastAsia="Calibri" w:cs="Calibri"/>
                <w:b/>
                <w:bCs/>
                <w:sz w:val="18"/>
                <w:szCs w:val="18"/>
              </w:rPr>
              <w:t>69,</w:t>
            </w:r>
            <w:r w:rsidRPr="004558ED">
              <w:rPr>
                <w:rFonts w:eastAsia="Calibri" w:cs="Calibri"/>
                <w:b/>
                <w:bCs/>
                <w:spacing w:val="-1"/>
                <w:sz w:val="18"/>
                <w:szCs w:val="18"/>
              </w:rPr>
              <w:t xml:space="preserve"> </w:t>
            </w:r>
            <w:r w:rsidRPr="004558ED">
              <w:rPr>
                <w:rFonts w:eastAsia="Calibri" w:cs="Calibri"/>
                <w:b/>
                <w:bCs/>
                <w:spacing w:val="1"/>
                <w:sz w:val="18"/>
                <w:szCs w:val="18"/>
              </w:rPr>
              <w:t>Sect</w:t>
            </w:r>
            <w:r w:rsidRPr="004558ED">
              <w:rPr>
                <w:rFonts w:eastAsia="Calibri" w:cs="Calibri"/>
                <w:b/>
                <w:bCs/>
                <w:spacing w:val="-1"/>
                <w:sz w:val="18"/>
                <w:szCs w:val="18"/>
              </w:rPr>
              <w:t>i</w:t>
            </w:r>
            <w:r w:rsidRPr="004558ED">
              <w:rPr>
                <w:rFonts w:eastAsia="Calibri" w:cs="Calibri"/>
                <w:b/>
                <w:bCs/>
                <w:sz w:val="18"/>
                <w:szCs w:val="18"/>
              </w:rPr>
              <w:t>on 1</w:t>
            </w:r>
            <w:r w:rsidRPr="004558ED">
              <w:rPr>
                <w:rFonts w:eastAsia="Calibri" w:cs="Calibri"/>
                <w:b/>
                <w:bCs/>
                <w:spacing w:val="1"/>
                <w:sz w:val="18"/>
                <w:szCs w:val="18"/>
              </w:rPr>
              <w:t>J</w:t>
            </w:r>
            <w:r w:rsidRPr="004558ED">
              <w:rPr>
                <w:rFonts w:eastAsia="Calibri" w:cs="Calibri"/>
                <w:b/>
                <w:bCs/>
                <w:sz w:val="18"/>
                <w:szCs w:val="18"/>
              </w:rPr>
              <w:t>( c</w:t>
            </w:r>
            <w:r w:rsidRPr="004558ED">
              <w:rPr>
                <w:rFonts w:eastAsia="Calibri" w:cs="Calibri"/>
                <w:b/>
                <w:bCs/>
                <w:spacing w:val="1"/>
                <w:sz w:val="18"/>
                <w:szCs w:val="18"/>
              </w:rPr>
              <w:t xml:space="preserve"> </w:t>
            </w:r>
            <w:r w:rsidRPr="004558ED">
              <w:rPr>
                <w:rFonts w:eastAsia="Calibri" w:cs="Calibri"/>
                <w:b/>
                <w:bCs/>
                <w:sz w:val="18"/>
                <w:szCs w:val="18"/>
              </w:rPr>
              <w:t>):</w:t>
            </w:r>
            <w:r w:rsidRPr="004558ED">
              <w:rPr>
                <w:rFonts w:eastAsia="Calibri" w:cs="Calibri"/>
                <w:b/>
                <w:bCs/>
                <w:spacing w:val="1"/>
                <w:sz w:val="18"/>
                <w:szCs w:val="18"/>
              </w:rPr>
              <w:t xml:space="preserve"> </w:t>
            </w:r>
            <w:r w:rsidRPr="004558ED">
              <w:rPr>
                <w:rFonts w:eastAsia="Calibri" w:cs="Calibri"/>
                <w:b/>
                <w:bCs/>
                <w:sz w:val="18"/>
                <w:szCs w:val="18"/>
              </w:rPr>
              <w:t>(13) d</w:t>
            </w:r>
            <w:r w:rsidRPr="004558ED">
              <w:rPr>
                <w:rFonts w:eastAsia="Calibri" w:cs="Calibri"/>
                <w:b/>
                <w:bCs/>
                <w:spacing w:val="1"/>
                <w:sz w:val="18"/>
                <w:szCs w:val="18"/>
              </w:rPr>
              <w:t>eve</w:t>
            </w:r>
            <w:r w:rsidRPr="004558ED">
              <w:rPr>
                <w:rFonts w:eastAsia="Calibri" w:cs="Calibri"/>
                <w:b/>
                <w:bCs/>
                <w:spacing w:val="-1"/>
                <w:sz w:val="18"/>
                <w:szCs w:val="18"/>
              </w:rPr>
              <w:t>l</w:t>
            </w:r>
            <w:r w:rsidRPr="004558ED">
              <w:rPr>
                <w:rFonts w:eastAsia="Calibri" w:cs="Calibri"/>
                <w:b/>
                <w:bCs/>
                <w:sz w:val="18"/>
                <w:szCs w:val="18"/>
              </w:rPr>
              <w:t>op</w:t>
            </w:r>
            <w:r w:rsidRPr="004558ED">
              <w:rPr>
                <w:rFonts w:eastAsia="Calibri" w:cs="Calibri"/>
                <w:b/>
                <w:bCs/>
                <w:spacing w:val="1"/>
                <w:sz w:val="18"/>
                <w:szCs w:val="18"/>
              </w:rPr>
              <w:t>me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a</w:t>
            </w:r>
            <w:r w:rsidRPr="004558ED">
              <w:rPr>
                <w:rFonts w:eastAsia="Calibri" w:cs="Calibri"/>
                <w:b/>
                <w:bCs/>
                <w:spacing w:val="-1"/>
                <w:sz w:val="18"/>
                <w:szCs w:val="18"/>
              </w:rPr>
              <w:t>ll</w:t>
            </w:r>
            <w:r w:rsidRPr="004558ED">
              <w:rPr>
                <w:rFonts w:eastAsia="Calibri" w:cs="Calibri"/>
                <w:b/>
                <w:bCs/>
                <w:sz w:val="18"/>
                <w:szCs w:val="18"/>
              </w:rPr>
              <w:t>y</w:t>
            </w:r>
            <w:r w:rsidRPr="004558ED">
              <w:rPr>
                <w:rFonts w:eastAsia="Calibri" w:cs="Calibri"/>
                <w:b/>
                <w:bCs/>
                <w:spacing w:val="1"/>
                <w:sz w:val="18"/>
                <w:szCs w:val="18"/>
              </w:rPr>
              <w:t xml:space="preserve"> </w:t>
            </w:r>
            <w:r w:rsidRPr="004558ED">
              <w:rPr>
                <w:rFonts w:eastAsia="Calibri" w:cs="Calibri"/>
                <w:b/>
                <w:bCs/>
                <w:sz w:val="18"/>
                <w:szCs w:val="18"/>
              </w:rPr>
              <w:t>app</w:t>
            </w:r>
            <w:r w:rsidRPr="004558ED">
              <w:rPr>
                <w:rFonts w:eastAsia="Calibri" w:cs="Calibri"/>
                <w:b/>
                <w:bCs/>
                <w:spacing w:val="-1"/>
                <w:sz w:val="18"/>
                <w:szCs w:val="18"/>
              </w:rPr>
              <w:t>r</w:t>
            </w:r>
            <w:r w:rsidRPr="004558ED">
              <w:rPr>
                <w:rFonts w:eastAsia="Calibri" w:cs="Calibri"/>
                <w:b/>
                <w:bCs/>
                <w:sz w:val="18"/>
                <w:szCs w:val="18"/>
              </w:rPr>
              <w:t>op</w:t>
            </w:r>
            <w:r w:rsidRPr="004558ED">
              <w:rPr>
                <w:rFonts w:eastAsia="Calibri" w:cs="Calibri"/>
                <w:b/>
                <w:bCs/>
                <w:spacing w:val="-1"/>
                <w:sz w:val="18"/>
                <w:szCs w:val="18"/>
              </w:rPr>
              <w:t>ri</w:t>
            </w:r>
            <w:r w:rsidRPr="004558ED">
              <w:rPr>
                <w:rFonts w:eastAsia="Calibri" w:cs="Calibri"/>
                <w:b/>
                <w:bCs/>
                <w:sz w:val="18"/>
                <w:szCs w:val="18"/>
              </w:rPr>
              <w:t>a</w:t>
            </w:r>
            <w:r w:rsidRPr="004558ED">
              <w:rPr>
                <w:rFonts w:eastAsia="Calibri" w:cs="Calibri"/>
                <w:b/>
                <w:bCs/>
                <w:spacing w:val="1"/>
                <w:sz w:val="18"/>
                <w:szCs w:val="18"/>
              </w:rPr>
              <w:t>t</w:t>
            </w:r>
            <w:r w:rsidRPr="004558ED">
              <w:rPr>
                <w:rFonts w:eastAsia="Calibri" w:cs="Calibri"/>
                <w:b/>
                <w:bCs/>
                <w:sz w:val="18"/>
                <w:szCs w:val="18"/>
              </w:rPr>
              <w:t>e</w:t>
            </w:r>
            <w:r w:rsidRPr="004558ED">
              <w:rPr>
                <w:rFonts w:eastAsia="Calibri" w:cs="Calibri"/>
                <w:b/>
                <w:bCs/>
                <w:spacing w:val="1"/>
                <w:sz w:val="18"/>
                <w:szCs w:val="18"/>
              </w:rPr>
              <w:t xml:space="preserve"> c</w:t>
            </w:r>
            <w:r w:rsidRPr="004558ED">
              <w:rPr>
                <w:rFonts w:eastAsia="Calibri" w:cs="Calibri"/>
                <w:b/>
                <w:bCs/>
                <w:sz w:val="18"/>
                <w:szCs w:val="18"/>
              </w:rPr>
              <w:t>h</w:t>
            </w:r>
            <w:r w:rsidRPr="004558ED">
              <w:rPr>
                <w:rFonts w:eastAsia="Calibri" w:cs="Calibri"/>
                <w:b/>
                <w:bCs/>
                <w:spacing w:val="-1"/>
                <w:sz w:val="18"/>
                <w:szCs w:val="18"/>
              </w:rPr>
              <w:t>il</w:t>
            </w:r>
            <w:r w:rsidRPr="004558ED">
              <w:rPr>
                <w:rFonts w:eastAsia="Calibri" w:cs="Calibri"/>
                <w:b/>
                <w:bCs/>
                <w:sz w:val="18"/>
                <w:szCs w:val="18"/>
              </w:rPr>
              <w:t>d a</w:t>
            </w:r>
            <w:r w:rsidRPr="004558ED">
              <w:rPr>
                <w:rFonts w:eastAsia="Calibri" w:cs="Calibri"/>
                <w:b/>
                <w:bCs/>
                <w:spacing w:val="-1"/>
                <w:sz w:val="18"/>
                <w:szCs w:val="18"/>
              </w:rPr>
              <w:t>ss</w:t>
            </w:r>
            <w:r w:rsidRPr="004558ED">
              <w:rPr>
                <w:rFonts w:eastAsia="Calibri" w:cs="Calibri"/>
                <w:b/>
                <w:bCs/>
                <w:spacing w:val="1"/>
                <w:sz w:val="18"/>
                <w:szCs w:val="18"/>
              </w:rPr>
              <w:t>e</w:t>
            </w:r>
            <w:r w:rsidRPr="004558ED">
              <w:rPr>
                <w:rFonts w:eastAsia="Calibri" w:cs="Calibri"/>
                <w:b/>
                <w:bCs/>
                <w:spacing w:val="-1"/>
                <w:sz w:val="18"/>
                <w:szCs w:val="18"/>
              </w:rPr>
              <w:t>ss</w:t>
            </w:r>
            <w:r w:rsidRPr="004558ED">
              <w:rPr>
                <w:rFonts w:eastAsia="Calibri" w:cs="Calibri"/>
                <w:b/>
                <w:bCs/>
                <w:spacing w:val="1"/>
                <w:sz w:val="18"/>
                <w:szCs w:val="18"/>
              </w:rPr>
              <w:t>me</w:t>
            </w:r>
            <w:r w:rsidRPr="004558ED">
              <w:rPr>
                <w:rFonts w:eastAsia="Calibri" w:cs="Calibri"/>
                <w:b/>
                <w:bCs/>
                <w:sz w:val="18"/>
                <w:szCs w:val="18"/>
              </w:rPr>
              <w:t>n</w:t>
            </w:r>
            <w:r w:rsidRPr="004558ED">
              <w:rPr>
                <w:rFonts w:eastAsia="Calibri" w:cs="Calibri"/>
                <w:b/>
                <w:bCs/>
                <w:spacing w:val="1"/>
                <w:sz w:val="18"/>
                <w:szCs w:val="18"/>
              </w:rPr>
              <w:t>t</w:t>
            </w:r>
            <w:r w:rsidRPr="004558ED">
              <w:rPr>
                <w:rFonts w:eastAsia="Calibri" w:cs="Calibri"/>
                <w:b/>
                <w:bCs/>
                <w:sz w:val="18"/>
                <w:szCs w:val="18"/>
              </w:rPr>
              <w:t>s</w:t>
            </w:r>
            <w:r w:rsidRPr="004558ED">
              <w:rPr>
                <w:rFonts w:eastAsia="Calibri" w:cs="Calibri"/>
                <w:b/>
                <w:bCs/>
                <w:spacing w:val="-1"/>
                <w:sz w:val="18"/>
                <w:szCs w:val="18"/>
              </w:rPr>
              <w:t xml:space="preserve"> fr</w:t>
            </w:r>
            <w:r w:rsidRPr="004558ED">
              <w:rPr>
                <w:rFonts w:eastAsia="Calibri" w:cs="Calibri"/>
                <w:b/>
                <w:bCs/>
                <w:sz w:val="18"/>
                <w:szCs w:val="18"/>
              </w:rPr>
              <w:t>om</w:t>
            </w:r>
            <w:r w:rsidRPr="004558ED">
              <w:rPr>
                <w:rFonts w:eastAsia="Calibri" w:cs="Calibri"/>
                <w:b/>
                <w:bCs/>
                <w:spacing w:val="1"/>
                <w:sz w:val="18"/>
                <w:szCs w:val="18"/>
              </w:rPr>
              <w:t xml:space="preserve"> </w:t>
            </w:r>
            <w:r w:rsidRPr="004558ED">
              <w:rPr>
                <w:rFonts w:eastAsia="Calibri" w:cs="Calibri"/>
                <w:b/>
                <w:bCs/>
                <w:sz w:val="18"/>
                <w:szCs w:val="18"/>
              </w:rPr>
              <w:t>p</w:t>
            </w:r>
            <w:r w:rsidRPr="004558ED">
              <w:rPr>
                <w:rFonts w:eastAsia="Calibri" w:cs="Calibri"/>
                <w:b/>
                <w:bCs/>
                <w:spacing w:val="-1"/>
                <w:sz w:val="18"/>
                <w:szCs w:val="18"/>
              </w:rPr>
              <w:t>r</w:t>
            </w:r>
            <w:r w:rsidRPr="004558ED">
              <w:rPr>
                <w:rFonts w:eastAsia="Calibri" w:cs="Calibri"/>
                <w:b/>
                <w:bCs/>
                <w:spacing w:val="1"/>
                <w:sz w:val="18"/>
                <w:szCs w:val="18"/>
              </w:rPr>
              <w:t>e-</w:t>
            </w:r>
            <w:r w:rsidRPr="004558ED">
              <w:rPr>
                <w:rFonts w:eastAsia="Calibri" w:cs="Calibri"/>
                <w:b/>
                <w:bCs/>
                <w:sz w:val="18"/>
                <w:szCs w:val="18"/>
              </w:rPr>
              <w:t>k</w:t>
            </w:r>
            <w:r w:rsidRPr="004558ED">
              <w:rPr>
                <w:rFonts w:eastAsia="Calibri" w:cs="Calibri"/>
                <w:b/>
                <w:bCs/>
                <w:spacing w:val="-1"/>
                <w:sz w:val="18"/>
                <w:szCs w:val="18"/>
              </w:rPr>
              <w:t>i</w:t>
            </w:r>
            <w:r w:rsidRPr="004558ED">
              <w:rPr>
                <w:rFonts w:eastAsia="Calibri" w:cs="Calibri"/>
                <w:b/>
                <w:bCs/>
                <w:sz w:val="18"/>
                <w:szCs w:val="18"/>
              </w:rPr>
              <w:t>nd</w:t>
            </w:r>
            <w:r w:rsidRPr="004558ED">
              <w:rPr>
                <w:rFonts w:eastAsia="Calibri" w:cs="Calibri"/>
                <w:b/>
                <w:bCs/>
                <w:spacing w:val="1"/>
                <w:sz w:val="18"/>
                <w:szCs w:val="18"/>
              </w:rPr>
              <w:t>e</w:t>
            </w:r>
            <w:r w:rsidRPr="004558ED">
              <w:rPr>
                <w:rFonts w:eastAsia="Calibri" w:cs="Calibri"/>
                <w:b/>
                <w:bCs/>
                <w:spacing w:val="-1"/>
                <w:sz w:val="18"/>
                <w:szCs w:val="18"/>
              </w:rPr>
              <w:t>r</w:t>
            </w:r>
            <w:r w:rsidRPr="004558ED">
              <w:rPr>
                <w:rFonts w:eastAsia="Calibri" w:cs="Calibri"/>
                <w:b/>
                <w:bCs/>
                <w:spacing w:val="1"/>
                <w:sz w:val="18"/>
                <w:szCs w:val="18"/>
              </w:rPr>
              <w:t>g</w:t>
            </w:r>
            <w:r w:rsidRPr="004558ED">
              <w:rPr>
                <w:rFonts w:eastAsia="Calibri" w:cs="Calibri"/>
                <w:b/>
                <w:bCs/>
                <w:sz w:val="18"/>
                <w:szCs w:val="18"/>
              </w:rPr>
              <w:t>a</w:t>
            </w:r>
            <w:r w:rsidRPr="004558ED">
              <w:rPr>
                <w:rFonts w:eastAsia="Calibri" w:cs="Calibri"/>
                <w:b/>
                <w:bCs/>
                <w:spacing w:val="-1"/>
                <w:sz w:val="18"/>
                <w:szCs w:val="18"/>
              </w:rPr>
              <w:t>r</w:t>
            </w:r>
            <w:r w:rsidRPr="004558ED">
              <w:rPr>
                <w:rFonts w:eastAsia="Calibri" w:cs="Calibri"/>
                <w:b/>
                <w:bCs/>
                <w:spacing w:val="1"/>
                <w:sz w:val="18"/>
                <w:szCs w:val="18"/>
              </w:rPr>
              <w:t>te</w:t>
            </w:r>
            <w:r w:rsidRPr="004558ED">
              <w:rPr>
                <w:rFonts w:eastAsia="Calibri" w:cs="Calibri"/>
                <w:b/>
                <w:bCs/>
                <w:sz w:val="18"/>
                <w:szCs w:val="18"/>
              </w:rPr>
              <w:t xml:space="preserve">n </w:t>
            </w:r>
            <w:r w:rsidRPr="004558ED">
              <w:rPr>
                <w:rFonts w:eastAsia="Calibri" w:cs="Calibri"/>
                <w:b/>
                <w:bCs/>
                <w:spacing w:val="1"/>
                <w:sz w:val="18"/>
                <w:szCs w:val="18"/>
              </w:rPr>
              <w:t>t</w:t>
            </w:r>
            <w:r w:rsidRPr="004558ED">
              <w:rPr>
                <w:rFonts w:eastAsia="Calibri" w:cs="Calibri"/>
                <w:b/>
                <w:bCs/>
                <w:sz w:val="18"/>
                <w:szCs w:val="18"/>
              </w:rPr>
              <w:t>h</w:t>
            </w:r>
            <w:r w:rsidRPr="004558ED">
              <w:rPr>
                <w:rFonts w:eastAsia="Calibri" w:cs="Calibri"/>
                <w:b/>
                <w:bCs/>
                <w:spacing w:val="-1"/>
                <w:sz w:val="18"/>
                <w:szCs w:val="18"/>
              </w:rPr>
              <w:t>r</w:t>
            </w:r>
            <w:r w:rsidRPr="004558ED">
              <w:rPr>
                <w:rFonts w:eastAsia="Calibri" w:cs="Calibri"/>
                <w:b/>
                <w:bCs/>
                <w:sz w:val="18"/>
                <w:szCs w:val="18"/>
              </w:rPr>
              <w:t>ou</w:t>
            </w:r>
            <w:r w:rsidRPr="004558ED">
              <w:rPr>
                <w:rFonts w:eastAsia="Calibri" w:cs="Calibri"/>
                <w:b/>
                <w:bCs/>
                <w:spacing w:val="1"/>
                <w:sz w:val="18"/>
                <w:szCs w:val="18"/>
              </w:rPr>
              <w:t>g</w:t>
            </w:r>
            <w:r w:rsidRPr="004558ED">
              <w:rPr>
                <w:rFonts w:eastAsia="Calibri" w:cs="Calibri"/>
                <w:b/>
                <w:bCs/>
                <w:sz w:val="18"/>
                <w:szCs w:val="18"/>
              </w:rPr>
              <w:t xml:space="preserve">h </w:t>
            </w:r>
            <w:r w:rsidRPr="004558ED">
              <w:rPr>
                <w:rFonts w:eastAsia="Calibri" w:cs="Calibri"/>
                <w:b/>
                <w:bCs/>
                <w:spacing w:val="1"/>
                <w:sz w:val="18"/>
                <w:szCs w:val="18"/>
              </w:rPr>
              <w:t>t</w:t>
            </w:r>
            <w:r w:rsidRPr="004558ED">
              <w:rPr>
                <w:rFonts w:eastAsia="Calibri" w:cs="Calibri"/>
                <w:b/>
                <w:bCs/>
                <w:sz w:val="18"/>
                <w:szCs w:val="18"/>
              </w:rPr>
              <w:t>h</w:t>
            </w:r>
            <w:r w:rsidRPr="004558ED">
              <w:rPr>
                <w:rFonts w:eastAsia="Calibri" w:cs="Calibri"/>
                <w:b/>
                <w:bCs/>
                <w:spacing w:val="-1"/>
                <w:sz w:val="18"/>
                <w:szCs w:val="18"/>
              </w:rPr>
              <w:t>ir</w:t>
            </w:r>
            <w:r w:rsidRPr="004558ED">
              <w:rPr>
                <w:rFonts w:eastAsia="Calibri" w:cs="Calibri"/>
                <w:b/>
                <w:bCs/>
                <w:sz w:val="18"/>
                <w:szCs w:val="18"/>
              </w:rPr>
              <w:t xml:space="preserve">d </w:t>
            </w:r>
            <w:r w:rsidRPr="004558ED">
              <w:rPr>
                <w:rFonts w:eastAsia="Calibri" w:cs="Calibri"/>
                <w:b/>
                <w:bCs/>
                <w:spacing w:val="1"/>
                <w:sz w:val="18"/>
                <w:szCs w:val="18"/>
              </w:rPr>
              <w:t>g</w:t>
            </w:r>
            <w:r w:rsidRPr="004558ED">
              <w:rPr>
                <w:rFonts w:eastAsia="Calibri" w:cs="Calibri"/>
                <w:b/>
                <w:bCs/>
                <w:spacing w:val="-1"/>
                <w:sz w:val="18"/>
                <w:szCs w:val="18"/>
              </w:rPr>
              <w:t>r</w:t>
            </w:r>
            <w:r w:rsidRPr="004558ED">
              <w:rPr>
                <w:rFonts w:eastAsia="Calibri" w:cs="Calibri"/>
                <w:b/>
                <w:bCs/>
                <w:sz w:val="18"/>
                <w:szCs w:val="18"/>
              </w:rPr>
              <w:t>ad</w:t>
            </w:r>
            <w:r w:rsidRPr="004558ED">
              <w:rPr>
                <w:rFonts w:eastAsia="Calibri" w:cs="Calibri"/>
                <w:b/>
                <w:bCs/>
                <w:spacing w:val="1"/>
                <w:sz w:val="18"/>
                <w:szCs w:val="18"/>
              </w:rPr>
              <w:t>e</w:t>
            </w:r>
            <w:r w:rsidRPr="004558ED">
              <w:rPr>
                <w:rFonts w:eastAsia="Calibri" w:cs="Calibri"/>
                <w:b/>
                <w:bCs/>
                <w:sz w:val="18"/>
                <w:szCs w:val="18"/>
              </w:rPr>
              <w:t>,</w:t>
            </w:r>
            <w:r w:rsidRPr="004558ED">
              <w:rPr>
                <w:rFonts w:eastAsia="Calibri" w:cs="Calibri"/>
                <w:b/>
                <w:bCs/>
                <w:spacing w:val="-1"/>
                <w:sz w:val="18"/>
                <w:szCs w:val="18"/>
              </w:rPr>
              <w:t xml:space="preserve"> i</w:t>
            </w:r>
            <w:r w:rsidRPr="004558ED">
              <w:rPr>
                <w:rFonts w:eastAsia="Calibri" w:cs="Calibri"/>
                <w:b/>
                <w:bCs/>
                <w:sz w:val="18"/>
                <w:szCs w:val="18"/>
              </w:rPr>
              <w:t>f</w:t>
            </w:r>
            <w:r w:rsidRPr="004558ED">
              <w:rPr>
                <w:rFonts w:eastAsia="Calibri" w:cs="Calibri"/>
                <w:b/>
                <w:bCs/>
                <w:spacing w:val="-1"/>
                <w:sz w:val="18"/>
                <w:szCs w:val="18"/>
              </w:rPr>
              <w:t xml:space="preserve"> </w:t>
            </w:r>
            <w:r w:rsidRPr="004558ED">
              <w:rPr>
                <w:rFonts w:eastAsia="Calibri" w:cs="Calibri"/>
                <w:b/>
                <w:bCs/>
                <w:sz w:val="18"/>
                <w:szCs w:val="18"/>
              </w:rPr>
              <w:t>app</w:t>
            </w:r>
            <w:r w:rsidRPr="004558ED">
              <w:rPr>
                <w:rFonts w:eastAsia="Calibri" w:cs="Calibri"/>
                <w:b/>
                <w:bCs/>
                <w:spacing w:val="-1"/>
                <w:sz w:val="18"/>
                <w:szCs w:val="18"/>
              </w:rPr>
              <w:t>li</w:t>
            </w:r>
            <w:r w:rsidRPr="004558ED">
              <w:rPr>
                <w:rFonts w:eastAsia="Calibri" w:cs="Calibri"/>
                <w:b/>
                <w:bCs/>
                <w:spacing w:val="1"/>
                <w:sz w:val="18"/>
                <w:szCs w:val="18"/>
              </w:rPr>
              <w:t>c</w:t>
            </w:r>
            <w:r w:rsidRPr="004558ED">
              <w:rPr>
                <w:rFonts w:eastAsia="Calibri" w:cs="Calibri"/>
                <w:b/>
                <w:bCs/>
                <w:sz w:val="18"/>
                <w:szCs w:val="18"/>
              </w:rPr>
              <w:t>ab</w:t>
            </w:r>
            <w:r w:rsidRPr="004558ED">
              <w:rPr>
                <w:rFonts w:eastAsia="Calibri" w:cs="Calibri"/>
                <w:b/>
                <w:bCs/>
                <w:spacing w:val="-1"/>
                <w:sz w:val="18"/>
                <w:szCs w:val="18"/>
              </w:rPr>
              <w:t>l</w:t>
            </w:r>
            <w:r w:rsidRPr="004558ED">
              <w:rPr>
                <w:rFonts w:eastAsia="Calibri" w:cs="Calibri"/>
                <w:b/>
                <w:bCs/>
                <w:sz w:val="18"/>
                <w:szCs w:val="18"/>
              </w:rPr>
              <w:t>e</w:t>
            </w:r>
          </w:p>
        </w:tc>
      </w:tr>
      <w:tr w:rsidR="002B1A16" w:rsidRPr="004558ED" w14:paraId="2F701BCD" w14:textId="77777777" w:rsidTr="00124E55">
        <w:trPr>
          <w:trHeight w:hRule="exact" w:val="710"/>
        </w:trPr>
        <w:tc>
          <w:tcPr>
            <w:tcW w:w="2114" w:type="pct"/>
          </w:tcPr>
          <w:p w14:paraId="2F701BC5"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de</w:t>
            </w:r>
            <w:r w:rsidRPr="004558ED">
              <w:rPr>
                <w:rFonts w:eastAsia="Calibri" w:cs="Calibri"/>
                <w:sz w:val="18"/>
                <w:szCs w:val="18"/>
              </w:rPr>
              <w:t>s K</w:t>
            </w:r>
            <w:r w:rsidRPr="004558ED">
              <w:rPr>
                <w:rFonts w:eastAsia="Calibri" w:cs="Calibri"/>
                <w:spacing w:val="1"/>
                <w:sz w:val="18"/>
                <w:szCs w:val="18"/>
              </w:rPr>
              <w:t>-</w:t>
            </w:r>
            <w:r w:rsidRPr="004558ED">
              <w:rPr>
                <w:rFonts w:eastAsia="Calibri" w:cs="Calibri"/>
                <w:sz w:val="18"/>
                <w:szCs w:val="18"/>
              </w:rPr>
              <w:t xml:space="preserve">2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hin</w:t>
            </w:r>
            <w:r w:rsidRPr="004558ED">
              <w:rPr>
                <w:rFonts w:eastAsia="Calibri" w:cs="Calibri"/>
                <w:sz w:val="18"/>
                <w:szCs w:val="18"/>
              </w:rPr>
              <w:t>g</w:t>
            </w:r>
            <w:r w:rsidRPr="004558ED">
              <w:rPr>
                <w:rFonts w:eastAsia="Calibri" w:cs="Calibri"/>
                <w:spacing w:val="-1"/>
                <w:sz w:val="18"/>
                <w:szCs w:val="18"/>
              </w:rPr>
              <w:t xml:space="preserve"> end</w:t>
            </w:r>
            <w:r w:rsidRPr="004558ED">
              <w:rPr>
                <w:rFonts w:eastAsia="Calibri" w:cs="Calibri"/>
                <w:spacing w:val="1"/>
                <w:sz w:val="18"/>
                <w:szCs w:val="18"/>
              </w:rPr>
              <w:t>-</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z w:val="18"/>
                <w:szCs w:val="18"/>
              </w:rPr>
              <w:t>y</w:t>
            </w:r>
            <w:r w:rsidRPr="004558ED">
              <w:rPr>
                <w:rFonts w:eastAsia="Calibri" w:cs="Calibri"/>
                <w:spacing w:val="-1"/>
                <w:sz w:val="18"/>
                <w:szCs w:val="18"/>
              </w:rPr>
              <w:t>e</w:t>
            </w:r>
            <w:r w:rsidRPr="004558ED">
              <w:rPr>
                <w:rFonts w:eastAsia="Calibri" w:cs="Calibri"/>
                <w:sz w:val="18"/>
                <w:szCs w:val="18"/>
              </w:rPr>
              <w:t xml:space="preserve">ar </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ge</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n</w:t>
            </w:r>
          </w:p>
          <w:p w14:paraId="2F701BC6" w14:textId="77777777" w:rsidR="002B1A16" w:rsidRPr="004558ED" w:rsidRDefault="002B1A16" w:rsidP="00124E55">
            <w:pPr>
              <w:spacing w:before="15"/>
              <w:ind w:left="21" w:right="-20"/>
              <w:rPr>
                <w:rFonts w:eastAsia="Calibri" w:cs="Calibri"/>
                <w:sz w:val="18"/>
                <w:szCs w:val="18"/>
              </w:rPr>
            </w:pPr>
            <w:r w:rsidRPr="004558ED">
              <w:rPr>
                <w:rFonts w:eastAsia="Calibri" w:cs="Calibri"/>
                <w:spacing w:val="1"/>
                <w:sz w:val="18"/>
                <w:szCs w:val="18"/>
              </w:rPr>
              <w:t>E</w:t>
            </w:r>
            <w:r w:rsidRPr="004558ED">
              <w:rPr>
                <w:rFonts w:eastAsia="Calibri" w:cs="Calibri"/>
                <w:sz w:val="18"/>
                <w:szCs w:val="18"/>
              </w:rPr>
              <w:t>LA s</w:t>
            </w:r>
            <w:r w:rsidRPr="004558ED">
              <w:rPr>
                <w:rFonts w:eastAsia="Calibri" w:cs="Calibri"/>
                <w:spacing w:val="-1"/>
                <w:sz w:val="18"/>
                <w:szCs w:val="18"/>
              </w:rPr>
              <w:t>u</w:t>
            </w:r>
            <w:r w:rsidRPr="004558ED">
              <w:rPr>
                <w:rFonts w:eastAsia="Calibri" w:cs="Calibri"/>
                <w:spacing w:val="1"/>
                <w:sz w:val="18"/>
                <w:szCs w:val="18"/>
              </w:rPr>
              <w:t>mm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i</w:t>
            </w:r>
            <w:r w:rsidRPr="004558ED">
              <w:rPr>
                <w:rFonts w:eastAsia="Calibri" w:cs="Calibri"/>
                <w:sz w:val="18"/>
                <w:szCs w:val="18"/>
              </w:rPr>
              <w:t>ve</w:t>
            </w:r>
            <w:r w:rsidRPr="004558ED">
              <w:rPr>
                <w:rFonts w:eastAsia="Calibri" w:cs="Calibri"/>
                <w:spacing w:val="-1"/>
                <w:sz w:val="18"/>
                <w:szCs w:val="18"/>
              </w:rPr>
              <w:t xml:space="preserve"> </w:t>
            </w:r>
            <w:r w:rsidRPr="004558ED">
              <w:rPr>
                <w:rFonts w:eastAsia="Calibri" w:cs="Calibri"/>
                <w:sz w:val="18"/>
                <w:szCs w:val="18"/>
              </w:rPr>
              <w:t>ass</w:t>
            </w:r>
            <w:r w:rsidRPr="004558ED">
              <w:rPr>
                <w:rFonts w:eastAsia="Calibri" w:cs="Calibri"/>
                <w:spacing w:val="-1"/>
                <w:sz w:val="18"/>
                <w:szCs w:val="18"/>
              </w:rPr>
              <w:t>e</w:t>
            </w:r>
            <w:r w:rsidRPr="004558ED">
              <w:rPr>
                <w:rFonts w:eastAsia="Calibri" w:cs="Calibri"/>
                <w:sz w:val="18"/>
                <w:szCs w:val="18"/>
              </w:rPr>
              <w:t>ss</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ts </w:t>
            </w:r>
            <w:r w:rsidRPr="004558ED">
              <w:rPr>
                <w:rFonts w:eastAsia="Calibri" w:cs="Calibri"/>
                <w:spacing w:val="1"/>
                <w:sz w:val="18"/>
                <w:szCs w:val="18"/>
              </w:rPr>
              <w:t>(</w:t>
            </w:r>
            <w:r w:rsidRPr="004558ED">
              <w:rPr>
                <w:rFonts w:eastAsia="Calibri" w:cs="Calibri"/>
                <w:spacing w:val="-1"/>
                <w:sz w:val="18"/>
                <w:szCs w:val="18"/>
              </w:rPr>
              <w:t>e</w:t>
            </w:r>
            <w:r w:rsidRPr="004558ED">
              <w:rPr>
                <w:rFonts w:eastAsia="Calibri" w:cs="Calibri"/>
                <w:sz w:val="18"/>
                <w:szCs w:val="18"/>
              </w:rPr>
              <w:t>.</w:t>
            </w:r>
            <w:r w:rsidRPr="004558ED">
              <w:rPr>
                <w:rFonts w:eastAsia="Calibri" w:cs="Calibri"/>
                <w:spacing w:val="-1"/>
                <w:sz w:val="18"/>
                <w:szCs w:val="18"/>
              </w:rPr>
              <w:t>g</w:t>
            </w:r>
            <w:r w:rsidRPr="004558ED">
              <w:rPr>
                <w:rFonts w:eastAsia="Calibri" w:cs="Calibri"/>
                <w:sz w:val="18"/>
                <w:szCs w:val="18"/>
              </w:rPr>
              <w:t>.,</w:t>
            </w:r>
            <w:r w:rsidRPr="004558ED">
              <w:rPr>
                <w:rFonts w:eastAsia="Calibri" w:cs="Calibri"/>
                <w:spacing w:val="1"/>
                <w:sz w:val="18"/>
                <w:szCs w:val="18"/>
              </w:rPr>
              <w:t xml:space="preserve"> D</w:t>
            </w:r>
            <w:r w:rsidRPr="004558ED">
              <w:rPr>
                <w:rFonts w:eastAsia="Calibri" w:cs="Calibri"/>
                <w:spacing w:val="-1"/>
                <w:sz w:val="18"/>
                <w:szCs w:val="18"/>
              </w:rPr>
              <w:t>ibbel</w:t>
            </w:r>
            <w:r w:rsidRPr="004558ED">
              <w:rPr>
                <w:rFonts w:eastAsia="Calibri" w:cs="Calibri"/>
                <w:sz w:val="18"/>
                <w:szCs w:val="18"/>
              </w:rPr>
              <w:t>s,</w:t>
            </w:r>
            <w:r w:rsidRPr="004558ED">
              <w:rPr>
                <w:rFonts w:eastAsia="Calibri" w:cs="Calibri"/>
                <w:spacing w:val="1"/>
                <w:sz w:val="18"/>
                <w:szCs w:val="18"/>
              </w:rPr>
              <w:t xml:space="preserve"> B</w:t>
            </w:r>
            <w:r w:rsidRPr="004558ED">
              <w:rPr>
                <w:rFonts w:eastAsia="Calibri" w:cs="Calibri"/>
                <w:sz w:val="18"/>
                <w:szCs w:val="18"/>
              </w:rPr>
              <w:t>A</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1"/>
                <w:sz w:val="18"/>
                <w:szCs w:val="18"/>
              </w:rPr>
              <w:t xml:space="preserve"> F</w:t>
            </w:r>
            <w:r w:rsidRPr="004558ED">
              <w:rPr>
                <w:rFonts w:eastAsia="Calibri" w:cs="Calibri"/>
                <w:spacing w:val="-1"/>
                <w:sz w:val="18"/>
                <w:szCs w:val="18"/>
              </w:rPr>
              <w:t>oun</w:t>
            </w:r>
            <w:r w:rsidRPr="004558ED">
              <w:rPr>
                <w:rFonts w:eastAsia="Calibri" w:cs="Calibri"/>
                <w:sz w:val="18"/>
                <w:szCs w:val="18"/>
              </w:rPr>
              <w:t>tas 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P</w:t>
            </w:r>
            <w:r w:rsidRPr="004558ED">
              <w:rPr>
                <w:rFonts w:eastAsia="Calibri" w:cs="Calibri"/>
                <w:spacing w:val="-1"/>
                <w:sz w:val="18"/>
                <w:szCs w:val="18"/>
              </w:rPr>
              <w:t>innell)</w:t>
            </w:r>
          </w:p>
        </w:tc>
        <w:tc>
          <w:tcPr>
            <w:tcW w:w="307" w:type="pct"/>
          </w:tcPr>
          <w:p w14:paraId="2F701BC7"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C8"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C9"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20.0%</w:t>
            </w:r>
          </w:p>
        </w:tc>
        <w:tc>
          <w:tcPr>
            <w:tcW w:w="307" w:type="pct"/>
          </w:tcPr>
          <w:p w14:paraId="2F701BCA"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30.0%</w:t>
            </w:r>
          </w:p>
        </w:tc>
        <w:tc>
          <w:tcPr>
            <w:tcW w:w="307" w:type="pct"/>
          </w:tcPr>
          <w:p w14:paraId="2F701BCB"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40.0%</w:t>
            </w:r>
          </w:p>
        </w:tc>
        <w:tc>
          <w:tcPr>
            <w:tcW w:w="1350" w:type="pct"/>
          </w:tcPr>
          <w:p w14:paraId="2F701BCC"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2B1A16" w:rsidRPr="004558ED" w14:paraId="2F701BD6" w14:textId="77777777" w:rsidTr="00124E55">
        <w:trPr>
          <w:trHeight w:hRule="exact" w:val="710"/>
        </w:trPr>
        <w:tc>
          <w:tcPr>
            <w:tcW w:w="2114" w:type="pct"/>
          </w:tcPr>
          <w:p w14:paraId="2F701BCE"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t</w:t>
            </w:r>
            <w:r w:rsidRPr="004558ED">
              <w:rPr>
                <w:rFonts w:eastAsia="Calibri" w:cs="Calibri"/>
                <w:spacing w:val="-1"/>
                <w:sz w:val="18"/>
                <w:szCs w:val="18"/>
              </w:rPr>
              <w:t>uden</w:t>
            </w:r>
            <w:r w:rsidRPr="004558ED">
              <w:rPr>
                <w:rFonts w:eastAsia="Calibri" w:cs="Calibri"/>
                <w:sz w:val="18"/>
                <w:szCs w:val="18"/>
              </w:rPr>
              <w:t xml:space="preserve">ts </w:t>
            </w:r>
            <w:r w:rsidRPr="004558ED">
              <w:rPr>
                <w:rFonts w:eastAsia="Calibri" w:cs="Calibri"/>
                <w:spacing w:val="-1"/>
                <w:sz w:val="18"/>
                <w:szCs w:val="18"/>
              </w:rPr>
              <w:t>i</w:t>
            </w:r>
            <w:r w:rsidRPr="004558ED">
              <w:rPr>
                <w:rFonts w:eastAsia="Calibri" w:cs="Calibri"/>
                <w:sz w:val="18"/>
                <w:szCs w:val="18"/>
              </w:rPr>
              <w:t>n</w:t>
            </w:r>
            <w:r w:rsidRPr="004558ED">
              <w:rPr>
                <w:rFonts w:eastAsia="Calibri" w:cs="Calibri"/>
                <w:spacing w:val="-1"/>
                <w:sz w:val="18"/>
                <w:szCs w:val="18"/>
              </w:rPr>
              <w:t xml:space="preserve"> 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de</w:t>
            </w:r>
            <w:r w:rsidRPr="004558ED">
              <w:rPr>
                <w:rFonts w:eastAsia="Calibri" w:cs="Calibri"/>
                <w:sz w:val="18"/>
                <w:szCs w:val="18"/>
              </w:rPr>
              <w:t>s K</w:t>
            </w:r>
            <w:r w:rsidRPr="004558ED">
              <w:rPr>
                <w:rFonts w:eastAsia="Calibri" w:cs="Calibri"/>
                <w:spacing w:val="1"/>
                <w:sz w:val="18"/>
                <w:szCs w:val="18"/>
              </w:rPr>
              <w:t>-</w:t>
            </w:r>
            <w:r w:rsidRPr="004558ED">
              <w:rPr>
                <w:rFonts w:eastAsia="Calibri" w:cs="Calibri"/>
                <w:sz w:val="18"/>
                <w:szCs w:val="18"/>
              </w:rPr>
              <w:t xml:space="preserve">2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hin</w:t>
            </w:r>
            <w:r w:rsidRPr="004558ED">
              <w:rPr>
                <w:rFonts w:eastAsia="Calibri" w:cs="Calibri"/>
                <w:sz w:val="18"/>
                <w:szCs w:val="18"/>
              </w:rPr>
              <w:t>g</w:t>
            </w:r>
            <w:r w:rsidRPr="004558ED">
              <w:rPr>
                <w:rFonts w:eastAsia="Calibri" w:cs="Calibri"/>
                <w:spacing w:val="-1"/>
                <w:sz w:val="18"/>
                <w:szCs w:val="18"/>
              </w:rPr>
              <w:t xml:space="preserve"> end</w:t>
            </w:r>
            <w:r w:rsidRPr="004558ED">
              <w:rPr>
                <w:rFonts w:eastAsia="Calibri" w:cs="Calibri"/>
                <w:spacing w:val="1"/>
                <w:sz w:val="18"/>
                <w:szCs w:val="18"/>
              </w:rPr>
              <w:t>-</w:t>
            </w:r>
            <w:r w:rsidRPr="004558ED">
              <w:rPr>
                <w:rFonts w:eastAsia="Calibri" w:cs="Calibri"/>
                <w:spacing w:val="-1"/>
                <w:sz w:val="18"/>
                <w:szCs w:val="18"/>
              </w:rPr>
              <w:t>o</w:t>
            </w:r>
            <w:r w:rsidRPr="004558ED">
              <w:rPr>
                <w:rFonts w:eastAsia="Calibri" w:cs="Calibri"/>
                <w:spacing w:val="1"/>
                <w:sz w:val="18"/>
                <w:szCs w:val="18"/>
              </w:rPr>
              <w:t>f-</w:t>
            </w:r>
            <w:r w:rsidRPr="004558ED">
              <w:rPr>
                <w:rFonts w:eastAsia="Calibri" w:cs="Calibri"/>
                <w:sz w:val="18"/>
                <w:szCs w:val="18"/>
              </w:rPr>
              <w:t>y</w:t>
            </w:r>
            <w:r w:rsidRPr="004558ED">
              <w:rPr>
                <w:rFonts w:eastAsia="Calibri" w:cs="Calibri"/>
                <w:spacing w:val="-1"/>
                <w:sz w:val="18"/>
                <w:szCs w:val="18"/>
              </w:rPr>
              <w:t>e</w:t>
            </w:r>
            <w:r w:rsidRPr="004558ED">
              <w:rPr>
                <w:rFonts w:eastAsia="Calibri" w:cs="Calibri"/>
                <w:sz w:val="18"/>
                <w:szCs w:val="18"/>
              </w:rPr>
              <w:t xml:space="preserve">ar </w:t>
            </w:r>
            <w:r w:rsidRPr="004558ED">
              <w:rPr>
                <w:rFonts w:eastAsia="Calibri" w:cs="Calibri"/>
                <w:spacing w:val="-1"/>
                <w:sz w:val="18"/>
                <w:szCs w:val="18"/>
              </w:rPr>
              <w:t>g</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d</w:t>
            </w:r>
            <w:r w:rsidRPr="004558ED">
              <w:rPr>
                <w:rFonts w:eastAsia="Calibri" w:cs="Calibri"/>
                <w:sz w:val="18"/>
                <w:szCs w:val="18"/>
              </w:rPr>
              <w:t>e</w:t>
            </w:r>
            <w:r w:rsidRPr="004558ED">
              <w:rPr>
                <w:rFonts w:eastAsia="Calibri" w:cs="Calibri"/>
                <w:spacing w:val="-1"/>
                <w:sz w:val="18"/>
                <w:szCs w:val="18"/>
              </w:rPr>
              <w:t xml:space="preserve"> le</w:t>
            </w:r>
            <w:r w:rsidRPr="004558ED">
              <w:rPr>
                <w:rFonts w:eastAsia="Calibri" w:cs="Calibri"/>
                <w:sz w:val="18"/>
                <w:szCs w:val="18"/>
              </w:rPr>
              <w:t>v</w:t>
            </w:r>
            <w:r w:rsidRPr="004558ED">
              <w:rPr>
                <w:rFonts w:eastAsia="Calibri" w:cs="Calibri"/>
                <w:spacing w:val="-1"/>
                <w:sz w:val="18"/>
                <w:szCs w:val="18"/>
              </w:rPr>
              <w:t>e</w:t>
            </w:r>
            <w:r w:rsidRPr="004558ED">
              <w:rPr>
                <w:rFonts w:eastAsia="Calibri" w:cs="Calibri"/>
                <w:sz w:val="18"/>
                <w:szCs w:val="18"/>
              </w:rPr>
              <w:t>l</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z w:val="18"/>
                <w:szCs w:val="18"/>
              </w:rPr>
              <w:t>a</w:t>
            </w:r>
            <w:r w:rsidRPr="004558ED">
              <w:rPr>
                <w:rFonts w:eastAsia="Calibri" w:cs="Calibri"/>
                <w:spacing w:val="1"/>
                <w:sz w:val="18"/>
                <w:szCs w:val="18"/>
              </w:rPr>
              <w:t>r</w:t>
            </w:r>
            <w:r w:rsidRPr="004558ED">
              <w:rPr>
                <w:rFonts w:eastAsia="Calibri" w:cs="Calibri"/>
                <w:spacing w:val="-1"/>
                <w:sz w:val="18"/>
                <w:szCs w:val="18"/>
              </w:rPr>
              <w:t>ge</w:t>
            </w:r>
            <w:r w:rsidRPr="004558ED">
              <w:rPr>
                <w:rFonts w:eastAsia="Calibri" w:cs="Calibri"/>
                <w:sz w:val="18"/>
                <w:szCs w:val="18"/>
              </w:rPr>
              <w:t xml:space="preserve">t </w:t>
            </w:r>
            <w:r w:rsidRPr="004558ED">
              <w:rPr>
                <w:rFonts w:eastAsia="Calibri" w:cs="Calibri"/>
                <w:spacing w:val="-1"/>
                <w:sz w:val="18"/>
                <w:szCs w:val="18"/>
              </w:rPr>
              <w:t>o</w:t>
            </w:r>
            <w:r w:rsidRPr="004558ED">
              <w:rPr>
                <w:rFonts w:eastAsia="Calibri" w:cs="Calibri"/>
                <w:sz w:val="18"/>
                <w:szCs w:val="18"/>
              </w:rPr>
              <w:t>n</w:t>
            </w:r>
          </w:p>
          <w:p w14:paraId="2F701BCF" w14:textId="77777777" w:rsidR="002B1A16" w:rsidRPr="004558ED" w:rsidRDefault="002B1A16" w:rsidP="00124E55">
            <w:pPr>
              <w:spacing w:before="15"/>
              <w:ind w:left="21" w:right="-20"/>
              <w:rPr>
                <w:rFonts w:eastAsia="Calibri" w:cs="Calibri"/>
                <w:sz w:val="18"/>
                <w:szCs w:val="18"/>
              </w:rPr>
            </w:pPr>
            <w:r w:rsidRPr="004558ED">
              <w:rPr>
                <w:rFonts w:eastAsia="Calibri" w:cs="Calibri"/>
                <w:spacing w:val="1"/>
                <w:sz w:val="18"/>
                <w:szCs w:val="18"/>
              </w:rPr>
              <w:t>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h</w:t>
            </w:r>
            <w:r w:rsidRPr="004558ED">
              <w:rPr>
                <w:rFonts w:eastAsia="Calibri" w:cs="Calibri"/>
                <w:spacing w:val="-1"/>
                <w:sz w:val="18"/>
                <w:szCs w:val="18"/>
              </w:rPr>
              <w:t xml:space="preserve"> </w:t>
            </w:r>
            <w:r w:rsidRPr="004558ED">
              <w:rPr>
                <w:rFonts w:eastAsia="Calibri" w:cs="Calibri"/>
                <w:sz w:val="18"/>
                <w:szCs w:val="18"/>
              </w:rPr>
              <w:t>s</w:t>
            </w:r>
            <w:r w:rsidRPr="004558ED">
              <w:rPr>
                <w:rFonts w:eastAsia="Calibri" w:cs="Calibri"/>
                <w:spacing w:val="-1"/>
                <w:sz w:val="18"/>
                <w:szCs w:val="18"/>
              </w:rPr>
              <w:t>u</w:t>
            </w:r>
            <w:r w:rsidRPr="004558ED">
              <w:rPr>
                <w:rFonts w:eastAsia="Calibri" w:cs="Calibri"/>
                <w:spacing w:val="1"/>
                <w:sz w:val="18"/>
                <w:szCs w:val="18"/>
              </w:rPr>
              <w:t>mm</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i</w:t>
            </w:r>
            <w:r w:rsidRPr="004558ED">
              <w:rPr>
                <w:rFonts w:eastAsia="Calibri" w:cs="Calibri"/>
                <w:sz w:val="18"/>
                <w:szCs w:val="18"/>
              </w:rPr>
              <w:t>ve</w:t>
            </w:r>
            <w:r w:rsidRPr="004558ED">
              <w:rPr>
                <w:rFonts w:eastAsia="Calibri" w:cs="Calibri"/>
                <w:spacing w:val="-1"/>
                <w:sz w:val="18"/>
                <w:szCs w:val="18"/>
              </w:rPr>
              <w:t xml:space="preserve"> </w:t>
            </w:r>
            <w:r w:rsidRPr="004558ED">
              <w:rPr>
                <w:rFonts w:eastAsia="Calibri" w:cs="Calibri"/>
                <w:sz w:val="18"/>
                <w:szCs w:val="18"/>
              </w:rPr>
              <w:t>ass</w:t>
            </w:r>
            <w:r w:rsidRPr="004558ED">
              <w:rPr>
                <w:rFonts w:eastAsia="Calibri" w:cs="Calibri"/>
                <w:spacing w:val="-1"/>
                <w:sz w:val="18"/>
                <w:szCs w:val="18"/>
              </w:rPr>
              <w:t>e</w:t>
            </w:r>
            <w:r w:rsidRPr="004558ED">
              <w:rPr>
                <w:rFonts w:eastAsia="Calibri" w:cs="Calibri"/>
                <w:sz w:val="18"/>
                <w:szCs w:val="18"/>
              </w:rPr>
              <w:t>ss</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ts </w:t>
            </w:r>
            <w:r w:rsidRPr="004558ED">
              <w:rPr>
                <w:rFonts w:eastAsia="Calibri" w:cs="Calibri"/>
                <w:spacing w:val="1"/>
                <w:sz w:val="18"/>
                <w:szCs w:val="18"/>
              </w:rPr>
              <w:t>(</w:t>
            </w:r>
            <w:r w:rsidRPr="004558ED">
              <w:rPr>
                <w:rFonts w:eastAsia="Calibri" w:cs="Calibri"/>
                <w:spacing w:val="-1"/>
                <w:sz w:val="18"/>
                <w:szCs w:val="18"/>
              </w:rPr>
              <w:t>e</w:t>
            </w:r>
            <w:r w:rsidRPr="004558ED">
              <w:rPr>
                <w:rFonts w:eastAsia="Calibri" w:cs="Calibri"/>
                <w:sz w:val="18"/>
                <w:szCs w:val="18"/>
              </w:rPr>
              <w:t>.</w:t>
            </w:r>
            <w:r w:rsidRPr="004558ED">
              <w:rPr>
                <w:rFonts w:eastAsia="Calibri" w:cs="Calibri"/>
                <w:spacing w:val="-1"/>
                <w:sz w:val="18"/>
                <w:szCs w:val="18"/>
              </w:rPr>
              <w:t>g</w:t>
            </w:r>
            <w:r w:rsidRPr="004558ED">
              <w:rPr>
                <w:rFonts w:eastAsia="Calibri" w:cs="Calibri"/>
                <w:sz w:val="18"/>
                <w:szCs w:val="18"/>
              </w:rPr>
              <w:t>.,</w:t>
            </w:r>
            <w:r w:rsidRPr="004558ED">
              <w:rPr>
                <w:rFonts w:eastAsia="Calibri" w:cs="Calibri"/>
                <w:spacing w:val="1"/>
                <w:sz w:val="18"/>
                <w:szCs w:val="18"/>
              </w:rPr>
              <w:t xml:space="preserve"> D</w:t>
            </w:r>
            <w:r w:rsidRPr="004558ED">
              <w:rPr>
                <w:rFonts w:eastAsia="Calibri" w:cs="Calibri"/>
                <w:spacing w:val="-1"/>
                <w:sz w:val="18"/>
                <w:szCs w:val="18"/>
              </w:rPr>
              <w:t>ibbel</w:t>
            </w:r>
            <w:r w:rsidRPr="004558ED">
              <w:rPr>
                <w:rFonts w:eastAsia="Calibri" w:cs="Calibri"/>
                <w:sz w:val="18"/>
                <w:szCs w:val="18"/>
              </w:rPr>
              <w:t>s,</w:t>
            </w:r>
            <w:r w:rsidRPr="004558ED">
              <w:rPr>
                <w:rFonts w:eastAsia="Calibri" w:cs="Calibri"/>
                <w:spacing w:val="1"/>
                <w:sz w:val="18"/>
                <w:szCs w:val="18"/>
              </w:rPr>
              <w:t xml:space="preserve"> B</w:t>
            </w:r>
            <w:r w:rsidRPr="004558ED">
              <w:rPr>
                <w:rFonts w:eastAsia="Calibri" w:cs="Calibri"/>
                <w:sz w:val="18"/>
                <w:szCs w:val="18"/>
              </w:rPr>
              <w:t>A</w:t>
            </w:r>
            <w:r w:rsidRPr="004558ED">
              <w:rPr>
                <w:rFonts w:eastAsia="Calibri" w:cs="Calibri"/>
                <w:spacing w:val="1"/>
                <w:sz w:val="18"/>
                <w:szCs w:val="18"/>
              </w:rPr>
              <w:t>S</w:t>
            </w:r>
            <w:r w:rsidRPr="004558ED">
              <w:rPr>
                <w:rFonts w:eastAsia="Calibri" w:cs="Calibri"/>
                <w:sz w:val="18"/>
                <w:szCs w:val="18"/>
              </w:rPr>
              <w:t>,</w:t>
            </w:r>
            <w:r w:rsidRPr="004558ED">
              <w:rPr>
                <w:rFonts w:eastAsia="Calibri" w:cs="Calibri"/>
                <w:spacing w:val="1"/>
                <w:sz w:val="18"/>
                <w:szCs w:val="18"/>
              </w:rPr>
              <w:t xml:space="preserve"> F</w:t>
            </w:r>
            <w:r w:rsidRPr="004558ED">
              <w:rPr>
                <w:rFonts w:eastAsia="Calibri" w:cs="Calibri"/>
                <w:spacing w:val="-1"/>
                <w:sz w:val="18"/>
                <w:szCs w:val="18"/>
              </w:rPr>
              <w:t>oun</w:t>
            </w:r>
            <w:r w:rsidRPr="004558ED">
              <w:rPr>
                <w:rFonts w:eastAsia="Calibri" w:cs="Calibri"/>
                <w:sz w:val="18"/>
                <w:szCs w:val="18"/>
              </w:rPr>
              <w:t>tas a</w:t>
            </w:r>
            <w:r w:rsidRPr="004558ED">
              <w:rPr>
                <w:rFonts w:eastAsia="Calibri" w:cs="Calibri"/>
                <w:spacing w:val="-1"/>
                <w:sz w:val="18"/>
                <w:szCs w:val="18"/>
              </w:rPr>
              <w:t>n</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pacing w:val="1"/>
                <w:sz w:val="18"/>
                <w:szCs w:val="18"/>
              </w:rPr>
              <w:t>P</w:t>
            </w:r>
            <w:r w:rsidRPr="004558ED">
              <w:rPr>
                <w:rFonts w:eastAsia="Calibri" w:cs="Calibri"/>
                <w:spacing w:val="-1"/>
                <w:sz w:val="18"/>
                <w:szCs w:val="18"/>
              </w:rPr>
              <w:t>innell)</w:t>
            </w:r>
          </w:p>
        </w:tc>
        <w:tc>
          <w:tcPr>
            <w:tcW w:w="307" w:type="pct"/>
          </w:tcPr>
          <w:p w14:paraId="2F701BD0"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D1"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D2"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20.0%</w:t>
            </w:r>
          </w:p>
        </w:tc>
        <w:tc>
          <w:tcPr>
            <w:tcW w:w="307" w:type="pct"/>
          </w:tcPr>
          <w:p w14:paraId="2F701BD3"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30.0%</w:t>
            </w:r>
          </w:p>
        </w:tc>
        <w:tc>
          <w:tcPr>
            <w:tcW w:w="307" w:type="pct"/>
          </w:tcPr>
          <w:p w14:paraId="2F701BD4"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40.0%</w:t>
            </w:r>
          </w:p>
        </w:tc>
        <w:tc>
          <w:tcPr>
            <w:tcW w:w="1350" w:type="pct"/>
          </w:tcPr>
          <w:p w14:paraId="2F701BD5"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r w:rsidR="002B1A16" w:rsidRPr="004558ED" w14:paraId="2F701BDF" w14:textId="77777777" w:rsidTr="00124E55">
        <w:trPr>
          <w:trHeight w:hRule="exact" w:val="744"/>
        </w:trPr>
        <w:tc>
          <w:tcPr>
            <w:tcW w:w="2114" w:type="pct"/>
          </w:tcPr>
          <w:p w14:paraId="2F701BD7"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P</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c</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g</w:t>
            </w:r>
            <w:r w:rsidRPr="004558ED">
              <w:rPr>
                <w:rFonts w:eastAsia="Calibri" w:cs="Calibri"/>
                <w:sz w:val="18"/>
                <w:szCs w:val="18"/>
              </w:rPr>
              <w:t>e</w:t>
            </w:r>
            <w:r w:rsidRPr="004558ED">
              <w:rPr>
                <w:rFonts w:eastAsia="Calibri" w:cs="Calibri"/>
                <w:spacing w:val="-1"/>
                <w:sz w:val="18"/>
                <w:szCs w:val="18"/>
              </w:rPr>
              <w:t xml:space="preserve"> o</w:t>
            </w:r>
            <w:r w:rsidRPr="004558ED">
              <w:rPr>
                <w:rFonts w:eastAsia="Calibri" w:cs="Calibri"/>
                <w:sz w:val="18"/>
                <w:szCs w:val="18"/>
              </w:rPr>
              <w:t>f</w:t>
            </w:r>
            <w:r w:rsidRPr="004558ED">
              <w:rPr>
                <w:rFonts w:eastAsia="Calibri" w:cs="Calibri"/>
                <w:spacing w:val="1"/>
                <w:sz w:val="18"/>
                <w:szCs w:val="18"/>
              </w:rPr>
              <w:t xml:space="preserve"> t</w:t>
            </w:r>
            <w:r w:rsidRPr="004558ED">
              <w:rPr>
                <w:rFonts w:eastAsia="Calibri" w:cs="Calibri"/>
                <w:spacing w:val="-1"/>
                <w:sz w:val="18"/>
                <w:szCs w:val="18"/>
              </w:rPr>
              <w:t>e</w:t>
            </w:r>
            <w:r w:rsidRPr="004558ED">
              <w:rPr>
                <w:rFonts w:eastAsia="Calibri" w:cs="Calibri"/>
                <w:sz w:val="18"/>
                <w:szCs w:val="18"/>
              </w:rPr>
              <w:t>ac</w:t>
            </w:r>
            <w:r w:rsidRPr="004558ED">
              <w:rPr>
                <w:rFonts w:eastAsia="Calibri" w:cs="Calibri"/>
                <w:spacing w:val="-1"/>
                <w:sz w:val="18"/>
                <w:szCs w:val="18"/>
              </w:rPr>
              <w:t>he</w:t>
            </w:r>
            <w:r w:rsidRPr="004558ED">
              <w:rPr>
                <w:rFonts w:eastAsia="Calibri" w:cs="Calibri"/>
                <w:spacing w:val="1"/>
                <w:sz w:val="18"/>
                <w:szCs w:val="18"/>
              </w:rPr>
              <w:t>r</w:t>
            </w:r>
            <w:r w:rsidRPr="004558ED">
              <w:rPr>
                <w:rFonts w:eastAsia="Calibri" w:cs="Calibri"/>
                <w:sz w:val="18"/>
                <w:szCs w:val="18"/>
              </w:rPr>
              <w:t xml:space="preserve">s </w:t>
            </w:r>
            <w:r w:rsidRPr="004558ED">
              <w:rPr>
                <w:rFonts w:eastAsia="Calibri" w:cs="Calibri"/>
                <w:spacing w:val="-1"/>
                <w:sz w:val="18"/>
                <w:szCs w:val="18"/>
              </w:rPr>
              <w:t>in</w:t>
            </w:r>
            <w:r w:rsidRPr="004558ED">
              <w:rPr>
                <w:rFonts w:eastAsia="Calibri" w:cs="Calibri"/>
                <w:sz w:val="18"/>
                <w:szCs w:val="18"/>
              </w:rPr>
              <w:t>c</w:t>
            </w:r>
            <w:r w:rsidRPr="004558ED">
              <w:rPr>
                <w:rFonts w:eastAsia="Calibri" w:cs="Calibri"/>
                <w:spacing w:val="-1"/>
                <w:sz w:val="18"/>
                <w:szCs w:val="18"/>
              </w:rPr>
              <w:t>o</w:t>
            </w:r>
            <w:r w:rsidRPr="004558ED">
              <w:rPr>
                <w:rFonts w:eastAsia="Calibri" w:cs="Calibri"/>
                <w:spacing w:val="1"/>
                <w:sz w:val="18"/>
                <w:szCs w:val="18"/>
              </w:rPr>
              <w:t>r</w:t>
            </w:r>
            <w:r w:rsidRPr="004558ED">
              <w:rPr>
                <w:rFonts w:eastAsia="Calibri" w:cs="Calibri"/>
                <w:spacing w:val="-1"/>
                <w:sz w:val="18"/>
                <w:szCs w:val="18"/>
              </w:rPr>
              <w:t>po</w:t>
            </w:r>
            <w:r w:rsidRPr="004558ED">
              <w:rPr>
                <w:rFonts w:eastAsia="Calibri" w:cs="Calibri"/>
                <w:spacing w:val="1"/>
                <w:sz w:val="18"/>
                <w:szCs w:val="18"/>
              </w:rPr>
              <w:t>r</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pacing w:val="-1"/>
                <w:sz w:val="18"/>
                <w:szCs w:val="18"/>
              </w:rPr>
              <w:t>in</w:t>
            </w:r>
            <w:r w:rsidRPr="004558ED">
              <w:rPr>
                <w:rFonts w:eastAsia="Calibri" w:cs="Calibri"/>
                <w:sz w:val="18"/>
                <w:szCs w:val="18"/>
              </w:rPr>
              <w:t>g</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pacing w:val="1"/>
                <w:sz w:val="18"/>
                <w:szCs w:val="18"/>
              </w:rPr>
              <w:t>r</w:t>
            </w:r>
            <w:r w:rsidRPr="004558ED">
              <w:rPr>
                <w:rFonts w:eastAsia="Calibri" w:cs="Calibri"/>
                <w:spacing w:val="-1"/>
                <w:sz w:val="18"/>
                <w:szCs w:val="18"/>
              </w:rPr>
              <w:t>e</w:t>
            </w:r>
            <w:r w:rsidRPr="004558ED">
              <w:rPr>
                <w:rFonts w:eastAsia="Calibri" w:cs="Calibri"/>
                <w:sz w:val="18"/>
                <w:szCs w:val="18"/>
              </w:rPr>
              <w:t>s</w:t>
            </w:r>
            <w:r w:rsidRPr="004558ED">
              <w:rPr>
                <w:rFonts w:eastAsia="Calibri" w:cs="Calibri"/>
                <w:spacing w:val="-1"/>
                <w:sz w:val="18"/>
                <w:szCs w:val="18"/>
              </w:rPr>
              <w:t>ul</w:t>
            </w:r>
            <w:r w:rsidRPr="004558ED">
              <w:rPr>
                <w:rFonts w:eastAsia="Calibri" w:cs="Calibri"/>
                <w:sz w:val="18"/>
                <w:szCs w:val="18"/>
              </w:rPr>
              <w:t xml:space="preserve">ts </w:t>
            </w:r>
            <w:r w:rsidRPr="004558ED">
              <w:rPr>
                <w:rFonts w:eastAsia="Calibri" w:cs="Calibri"/>
                <w:spacing w:val="-1"/>
                <w:sz w:val="18"/>
                <w:szCs w:val="18"/>
              </w:rPr>
              <w:t>o</w:t>
            </w:r>
            <w:r w:rsidRPr="004558ED">
              <w:rPr>
                <w:rFonts w:eastAsia="Calibri" w:cs="Calibri"/>
                <w:sz w:val="18"/>
                <w:szCs w:val="18"/>
              </w:rPr>
              <w:t>f</w:t>
            </w:r>
            <w:r w:rsidRPr="004558ED">
              <w:rPr>
                <w:rFonts w:eastAsia="Calibri" w:cs="Calibri"/>
                <w:spacing w:val="1"/>
                <w:sz w:val="18"/>
                <w:szCs w:val="18"/>
              </w:rPr>
              <w:t xml:space="preserve"> </w:t>
            </w:r>
            <w:r w:rsidRPr="004558ED">
              <w:rPr>
                <w:rFonts w:eastAsia="Calibri" w:cs="Calibri"/>
                <w:sz w:val="18"/>
                <w:szCs w:val="18"/>
              </w:rPr>
              <w:t xml:space="preserve">a </w:t>
            </w:r>
            <w:r w:rsidRPr="004558ED">
              <w:rPr>
                <w:rFonts w:eastAsia="Calibri" w:cs="Calibri"/>
                <w:spacing w:val="-1"/>
                <w:sz w:val="18"/>
                <w:szCs w:val="18"/>
              </w:rPr>
              <w:t>de</w:t>
            </w:r>
            <w:r w:rsidRPr="004558ED">
              <w:rPr>
                <w:rFonts w:eastAsia="Calibri" w:cs="Calibri"/>
                <w:sz w:val="18"/>
                <w:szCs w:val="18"/>
              </w:rPr>
              <w:t>v</w:t>
            </w:r>
            <w:r w:rsidRPr="004558ED">
              <w:rPr>
                <w:rFonts w:eastAsia="Calibri" w:cs="Calibri"/>
                <w:spacing w:val="-1"/>
                <w:sz w:val="18"/>
                <w:szCs w:val="18"/>
              </w:rPr>
              <w:t>elop</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ta</w:t>
            </w:r>
            <w:r w:rsidRPr="004558ED">
              <w:rPr>
                <w:rFonts w:eastAsia="Calibri" w:cs="Calibri"/>
                <w:spacing w:val="-1"/>
                <w:sz w:val="18"/>
                <w:szCs w:val="18"/>
              </w:rPr>
              <w:t>lly</w:t>
            </w:r>
          </w:p>
          <w:p w14:paraId="2F701BD8" w14:textId="77777777" w:rsidR="002B1A16" w:rsidRPr="004558ED" w:rsidRDefault="002B1A16" w:rsidP="00124E55">
            <w:pPr>
              <w:spacing w:before="15" w:line="258" w:lineRule="auto"/>
              <w:ind w:left="21" w:right="32"/>
              <w:rPr>
                <w:rFonts w:eastAsia="Calibri" w:cs="Calibri"/>
                <w:sz w:val="18"/>
                <w:szCs w:val="18"/>
              </w:rPr>
            </w:pPr>
            <w:r w:rsidRPr="004558ED">
              <w:rPr>
                <w:rFonts w:eastAsia="Calibri" w:cs="Calibri"/>
                <w:sz w:val="18"/>
                <w:szCs w:val="18"/>
              </w:rPr>
              <w:t>a</w:t>
            </w:r>
            <w:r w:rsidRPr="004558ED">
              <w:rPr>
                <w:rFonts w:eastAsia="Calibri" w:cs="Calibri"/>
                <w:spacing w:val="-1"/>
                <w:sz w:val="18"/>
                <w:szCs w:val="18"/>
              </w:rPr>
              <w:t>pp</w:t>
            </w:r>
            <w:r w:rsidRPr="004558ED">
              <w:rPr>
                <w:rFonts w:eastAsia="Calibri" w:cs="Calibri"/>
                <w:sz w:val="18"/>
                <w:szCs w:val="18"/>
              </w:rPr>
              <w:t>r</w:t>
            </w:r>
            <w:r w:rsidRPr="004558ED">
              <w:rPr>
                <w:rFonts w:eastAsia="Calibri" w:cs="Calibri"/>
                <w:spacing w:val="-1"/>
                <w:sz w:val="18"/>
                <w:szCs w:val="18"/>
              </w:rPr>
              <w:t>op</w:t>
            </w:r>
            <w:r w:rsidRPr="004558ED">
              <w:rPr>
                <w:rFonts w:eastAsia="Calibri" w:cs="Calibri"/>
                <w:spacing w:val="1"/>
                <w:sz w:val="18"/>
                <w:szCs w:val="18"/>
              </w:rPr>
              <w:t>r</w:t>
            </w:r>
            <w:r w:rsidRPr="004558ED">
              <w:rPr>
                <w:rFonts w:eastAsia="Calibri" w:cs="Calibri"/>
                <w:spacing w:val="-1"/>
                <w:sz w:val="18"/>
                <w:szCs w:val="18"/>
              </w:rPr>
              <w:t>i</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e</w:t>
            </w:r>
            <w:r w:rsidRPr="004558ED">
              <w:rPr>
                <w:rFonts w:eastAsia="Calibri" w:cs="Calibri"/>
                <w:spacing w:val="-1"/>
                <w:sz w:val="18"/>
                <w:szCs w:val="18"/>
              </w:rPr>
              <w:t xml:space="preserve"> </w:t>
            </w:r>
            <w:r w:rsidRPr="004558ED">
              <w:rPr>
                <w:rFonts w:eastAsia="Calibri" w:cs="Calibri"/>
                <w:sz w:val="18"/>
                <w:szCs w:val="18"/>
              </w:rPr>
              <w:t>c</w:t>
            </w:r>
            <w:r w:rsidRPr="004558ED">
              <w:rPr>
                <w:rFonts w:eastAsia="Calibri" w:cs="Calibri"/>
                <w:spacing w:val="-1"/>
                <w:sz w:val="18"/>
                <w:szCs w:val="18"/>
              </w:rPr>
              <w:t>hil</w:t>
            </w:r>
            <w:r w:rsidRPr="004558ED">
              <w:rPr>
                <w:rFonts w:eastAsia="Calibri" w:cs="Calibri"/>
                <w:sz w:val="18"/>
                <w:szCs w:val="18"/>
              </w:rPr>
              <w:t>d</w:t>
            </w:r>
            <w:r w:rsidRPr="004558ED">
              <w:rPr>
                <w:rFonts w:eastAsia="Calibri" w:cs="Calibri"/>
                <w:spacing w:val="-1"/>
                <w:sz w:val="18"/>
                <w:szCs w:val="18"/>
              </w:rPr>
              <w:t xml:space="preserve"> </w:t>
            </w:r>
            <w:r w:rsidRPr="004558ED">
              <w:rPr>
                <w:rFonts w:eastAsia="Calibri" w:cs="Calibri"/>
                <w:sz w:val="18"/>
                <w:szCs w:val="18"/>
              </w:rPr>
              <w:t>ass</w:t>
            </w:r>
            <w:r w:rsidRPr="004558ED">
              <w:rPr>
                <w:rFonts w:eastAsia="Calibri" w:cs="Calibri"/>
                <w:spacing w:val="-1"/>
                <w:sz w:val="18"/>
                <w:szCs w:val="18"/>
              </w:rPr>
              <w:t>e</w:t>
            </w:r>
            <w:r w:rsidRPr="004558ED">
              <w:rPr>
                <w:rFonts w:eastAsia="Calibri" w:cs="Calibri"/>
                <w:sz w:val="18"/>
                <w:szCs w:val="18"/>
              </w:rPr>
              <w:t>ss</w:t>
            </w:r>
            <w:r w:rsidRPr="004558ED">
              <w:rPr>
                <w:rFonts w:eastAsia="Calibri" w:cs="Calibri"/>
                <w:spacing w:val="1"/>
                <w:sz w:val="18"/>
                <w:szCs w:val="18"/>
              </w:rPr>
              <w:t>m</w:t>
            </w:r>
            <w:r w:rsidRPr="004558ED">
              <w:rPr>
                <w:rFonts w:eastAsia="Calibri" w:cs="Calibri"/>
                <w:spacing w:val="-1"/>
                <w:sz w:val="18"/>
                <w:szCs w:val="18"/>
              </w:rPr>
              <w:t>en</w:t>
            </w:r>
            <w:r w:rsidRPr="004558ED">
              <w:rPr>
                <w:rFonts w:eastAsia="Calibri" w:cs="Calibri"/>
                <w:sz w:val="18"/>
                <w:szCs w:val="18"/>
              </w:rPr>
              <w:t xml:space="preserve">t </w:t>
            </w:r>
            <w:r w:rsidRPr="004558ED">
              <w:rPr>
                <w:rFonts w:eastAsia="Calibri" w:cs="Calibri"/>
                <w:spacing w:val="1"/>
                <w:sz w:val="18"/>
                <w:szCs w:val="18"/>
              </w:rPr>
              <w:t>t</w:t>
            </w:r>
            <w:r w:rsidRPr="004558ED">
              <w:rPr>
                <w:rFonts w:eastAsia="Calibri" w:cs="Calibri"/>
                <w:sz w:val="18"/>
                <w:szCs w:val="18"/>
              </w:rPr>
              <w:t>o</w:t>
            </w:r>
            <w:r w:rsidRPr="004558ED">
              <w:rPr>
                <w:rFonts w:eastAsia="Calibri" w:cs="Calibri"/>
                <w:spacing w:val="-1"/>
                <w:sz w:val="18"/>
                <w:szCs w:val="18"/>
              </w:rPr>
              <w:t xml:space="preserve"> </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z w:val="18"/>
                <w:szCs w:val="18"/>
              </w:rPr>
              <w:t>ach</w:t>
            </w:r>
            <w:r w:rsidRPr="004558ED">
              <w:rPr>
                <w:rFonts w:eastAsia="Calibri" w:cs="Calibri"/>
                <w:spacing w:val="-1"/>
                <w:sz w:val="18"/>
                <w:szCs w:val="18"/>
              </w:rPr>
              <w:t xml:space="preserve"> li</w:t>
            </w:r>
            <w:r w:rsidRPr="004558ED">
              <w:rPr>
                <w:rFonts w:eastAsia="Calibri" w:cs="Calibri"/>
                <w:sz w:val="18"/>
                <w:szCs w:val="18"/>
              </w:rPr>
              <w:t>t</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 xml:space="preserve">acy as </w:t>
            </w:r>
            <w:r w:rsidRPr="004558ED">
              <w:rPr>
                <w:rFonts w:eastAsia="Calibri" w:cs="Calibri"/>
                <w:spacing w:val="-1"/>
                <w:sz w:val="18"/>
                <w:szCs w:val="18"/>
              </w:rPr>
              <w:t>de</w:t>
            </w:r>
            <w:r w:rsidRPr="004558ED">
              <w:rPr>
                <w:rFonts w:eastAsia="Calibri" w:cs="Calibri"/>
                <w:spacing w:val="1"/>
                <w:sz w:val="18"/>
                <w:szCs w:val="18"/>
              </w:rPr>
              <w:t>t</w:t>
            </w:r>
            <w:r w:rsidRPr="004558ED">
              <w:rPr>
                <w:rFonts w:eastAsia="Calibri" w:cs="Calibri"/>
                <w:spacing w:val="-1"/>
                <w:sz w:val="18"/>
                <w:szCs w:val="18"/>
              </w:rPr>
              <w:t>e</w:t>
            </w:r>
            <w:r w:rsidRPr="004558ED">
              <w:rPr>
                <w:rFonts w:eastAsia="Calibri" w:cs="Calibri"/>
                <w:spacing w:val="1"/>
                <w:sz w:val="18"/>
                <w:szCs w:val="18"/>
              </w:rPr>
              <w:t>rm</w:t>
            </w:r>
            <w:r w:rsidRPr="004558ED">
              <w:rPr>
                <w:rFonts w:eastAsia="Calibri" w:cs="Calibri"/>
                <w:spacing w:val="-1"/>
                <w:sz w:val="18"/>
                <w:szCs w:val="18"/>
              </w:rPr>
              <w:t>ine</w:t>
            </w:r>
            <w:r w:rsidRPr="004558ED">
              <w:rPr>
                <w:rFonts w:eastAsia="Calibri" w:cs="Calibri"/>
                <w:sz w:val="18"/>
                <w:szCs w:val="18"/>
              </w:rPr>
              <w:t>d</w:t>
            </w:r>
            <w:r w:rsidRPr="004558ED">
              <w:rPr>
                <w:rFonts w:eastAsia="Calibri" w:cs="Calibri"/>
                <w:spacing w:val="-1"/>
                <w:sz w:val="18"/>
                <w:szCs w:val="18"/>
              </w:rPr>
              <w:t xml:space="preserve"> b</w:t>
            </w:r>
            <w:r w:rsidRPr="004558ED">
              <w:rPr>
                <w:rFonts w:eastAsia="Calibri" w:cs="Calibri"/>
                <w:sz w:val="18"/>
                <w:szCs w:val="18"/>
              </w:rPr>
              <w:t xml:space="preserve">y a </w:t>
            </w:r>
            <w:r w:rsidRPr="004558ED">
              <w:rPr>
                <w:rFonts w:eastAsia="Calibri" w:cs="Calibri"/>
                <w:spacing w:val="1"/>
                <w:sz w:val="18"/>
                <w:szCs w:val="18"/>
              </w:rPr>
              <w:t>w</w:t>
            </w:r>
            <w:r w:rsidRPr="004558ED">
              <w:rPr>
                <w:rFonts w:eastAsia="Calibri" w:cs="Calibri"/>
                <w:sz w:val="18"/>
                <w:szCs w:val="18"/>
              </w:rPr>
              <w:t>a</w:t>
            </w:r>
            <w:r w:rsidRPr="004558ED">
              <w:rPr>
                <w:rFonts w:eastAsia="Calibri" w:cs="Calibri"/>
                <w:spacing w:val="-1"/>
                <w:sz w:val="18"/>
                <w:szCs w:val="18"/>
              </w:rPr>
              <w:t>lk</w:t>
            </w:r>
            <w:r w:rsidRPr="004558ED">
              <w:rPr>
                <w:rFonts w:eastAsia="Calibri" w:cs="Calibri"/>
                <w:spacing w:val="1"/>
                <w:sz w:val="18"/>
                <w:szCs w:val="18"/>
              </w:rPr>
              <w:t>t</w:t>
            </w:r>
            <w:r w:rsidRPr="004558ED">
              <w:rPr>
                <w:rFonts w:eastAsia="Calibri" w:cs="Calibri"/>
                <w:spacing w:val="-1"/>
                <w:sz w:val="18"/>
                <w:szCs w:val="18"/>
              </w:rPr>
              <w:t>h</w:t>
            </w:r>
            <w:r w:rsidRPr="004558ED">
              <w:rPr>
                <w:rFonts w:eastAsia="Calibri" w:cs="Calibri"/>
                <w:spacing w:val="1"/>
                <w:sz w:val="18"/>
                <w:szCs w:val="18"/>
              </w:rPr>
              <w:t>r</w:t>
            </w:r>
            <w:r w:rsidRPr="004558ED">
              <w:rPr>
                <w:rFonts w:eastAsia="Calibri" w:cs="Calibri"/>
                <w:spacing w:val="-1"/>
                <w:sz w:val="18"/>
                <w:szCs w:val="18"/>
              </w:rPr>
              <w:t>oug</w:t>
            </w:r>
            <w:r w:rsidRPr="004558ED">
              <w:rPr>
                <w:rFonts w:eastAsia="Calibri" w:cs="Calibri"/>
                <w:sz w:val="18"/>
                <w:szCs w:val="18"/>
              </w:rPr>
              <w:t xml:space="preserve">h </w:t>
            </w:r>
            <w:r w:rsidRPr="004558ED">
              <w:rPr>
                <w:rFonts w:eastAsia="Calibri" w:cs="Calibri"/>
                <w:spacing w:val="-1"/>
                <w:sz w:val="18"/>
                <w:szCs w:val="18"/>
              </w:rPr>
              <w:t>o</w:t>
            </w:r>
            <w:r w:rsidRPr="004558ED">
              <w:rPr>
                <w:rFonts w:eastAsia="Calibri" w:cs="Calibri"/>
                <w:sz w:val="18"/>
                <w:szCs w:val="18"/>
              </w:rPr>
              <w:t>r c</w:t>
            </w:r>
            <w:r w:rsidRPr="004558ED">
              <w:rPr>
                <w:rFonts w:eastAsia="Calibri" w:cs="Calibri"/>
                <w:spacing w:val="-1"/>
                <w:sz w:val="18"/>
                <w:szCs w:val="18"/>
              </w:rPr>
              <w:t>l</w:t>
            </w:r>
            <w:r w:rsidRPr="004558ED">
              <w:rPr>
                <w:rFonts w:eastAsia="Calibri" w:cs="Calibri"/>
                <w:sz w:val="18"/>
                <w:szCs w:val="18"/>
              </w:rPr>
              <w:t>ass</w:t>
            </w:r>
            <w:r w:rsidRPr="004558ED">
              <w:rPr>
                <w:rFonts w:eastAsia="Calibri" w:cs="Calibri"/>
                <w:spacing w:val="1"/>
                <w:sz w:val="18"/>
                <w:szCs w:val="18"/>
              </w:rPr>
              <w:t>r</w:t>
            </w:r>
            <w:r w:rsidRPr="004558ED">
              <w:rPr>
                <w:rFonts w:eastAsia="Calibri" w:cs="Calibri"/>
                <w:spacing w:val="-1"/>
                <w:sz w:val="18"/>
                <w:szCs w:val="18"/>
              </w:rPr>
              <w:t>oo</w:t>
            </w:r>
            <w:r w:rsidRPr="004558ED">
              <w:rPr>
                <w:rFonts w:eastAsia="Calibri" w:cs="Calibri"/>
                <w:sz w:val="18"/>
                <w:szCs w:val="18"/>
              </w:rPr>
              <w:t>m</w:t>
            </w:r>
            <w:r w:rsidRPr="004558ED">
              <w:rPr>
                <w:rFonts w:eastAsia="Calibri" w:cs="Calibri"/>
                <w:spacing w:val="1"/>
                <w:sz w:val="18"/>
                <w:szCs w:val="18"/>
              </w:rPr>
              <w:t xml:space="preserve"> </w:t>
            </w:r>
            <w:r w:rsidRPr="004558ED">
              <w:rPr>
                <w:rFonts w:eastAsia="Calibri" w:cs="Calibri"/>
                <w:spacing w:val="-1"/>
                <w:sz w:val="18"/>
                <w:szCs w:val="18"/>
              </w:rPr>
              <w:t>ob</w:t>
            </w:r>
            <w:r w:rsidRPr="004558ED">
              <w:rPr>
                <w:rFonts w:eastAsia="Calibri" w:cs="Calibri"/>
                <w:sz w:val="18"/>
                <w:szCs w:val="18"/>
              </w:rPr>
              <w:t>s</w:t>
            </w:r>
            <w:r w:rsidRPr="004558ED">
              <w:rPr>
                <w:rFonts w:eastAsia="Calibri" w:cs="Calibri"/>
                <w:spacing w:val="-1"/>
                <w:sz w:val="18"/>
                <w:szCs w:val="18"/>
              </w:rPr>
              <w:t>e</w:t>
            </w:r>
            <w:r w:rsidRPr="004558ED">
              <w:rPr>
                <w:rFonts w:eastAsia="Calibri" w:cs="Calibri"/>
                <w:spacing w:val="1"/>
                <w:sz w:val="18"/>
                <w:szCs w:val="18"/>
              </w:rPr>
              <w:t>r</w:t>
            </w:r>
            <w:r w:rsidRPr="004558ED">
              <w:rPr>
                <w:rFonts w:eastAsia="Calibri" w:cs="Calibri"/>
                <w:sz w:val="18"/>
                <w:szCs w:val="18"/>
              </w:rPr>
              <w:t>va</w:t>
            </w:r>
            <w:r w:rsidRPr="004558ED">
              <w:rPr>
                <w:rFonts w:eastAsia="Calibri" w:cs="Calibri"/>
                <w:spacing w:val="1"/>
                <w:sz w:val="18"/>
                <w:szCs w:val="18"/>
              </w:rPr>
              <w:t>t</w:t>
            </w:r>
            <w:r w:rsidRPr="004558ED">
              <w:rPr>
                <w:rFonts w:eastAsia="Calibri" w:cs="Calibri"/>
                <w:spacing w:val="-1"/>
                <w:sz w:val="18"/>
                <w:szCs w:val="18"/>
              </w:rPr>
              <w:t>io</w:t>
            </w:r>
            <w:r w:rsidRPr="004558ED">
              <w:rPr>
                <w:rFonts w:eastAsia="Calibri" w:cs="Calibri"/>
                <w:sz w:val="18"/>
                <w:szCs w:val="18"/>
              </w:rPr>
              <w:t>n</w:t>
            </w:r>
            <w:r w:rsidRPr="004558ED">
              <w:rPr>
                <w:rFonts w:eastAsia="Calibri" w:cs="Calibri"/>
                <w:spacing w:val="-1"/>
                <w:sz w:val="18"/>
                <w:szCs w:val="18"/>
              </w:rPr>
              <w:t xml:space="preserve"> in</w:t>
            </w:r>
            <w:r w:rsidRPr="004558ED">
              <w:rPr>
                <w:rFonts w:eastAsia="Calibri" w:cs="Calibri"/>
                <w:sz w:val="18"/>
                <w:szCs w:val="18"/>
              </w:rPr>
              <w:t>s</w:t>
            </w:r>
            <w:r w:rsidRPr="004558ED">
              <w:rPr>
                <w:rFonts w:eastAsia="Calibri" w:cs="Calibri"/>
                <w:spacing w:val="1"/>
                <w:sz w:val="18"/>
                <w:szCs w:val="18"/>
              </w:rPr>
              <w:t>tr</w:t>
            </w:r>
            <w:r w:rsidRPr="004558ED">
              <w:rPr>
                <w:rFonts w:eastAsia="Calibri" w:cs="Calibri"/>
                <w:spacing w:val="-1"/>
                <w:sz w:val="18"/>
                <w:szCs w:val="18"/>
              </w:rPr>
              <w:t>u</w:t>
            </w:r>
            <w:r w:rsidRPr="004558ED">
              <w:rPr>
                <w:rFonts w:eastAsia="Calibri" w:cs="Calibri"/>
                <w:spacing w:val="1"/>
                <w:sz w:val="18"/>
                <w:szCs w:val="18"/>
              </w:rPr>
              <w:t>m</w:t>
            </w:r>
            <w:r w:rsidRPr="004558ED">
              <w:rPr>
                <w:rFonts w:eastAsia="Calibri" w:cs="Calibri"/>
                <w:spacing w:val="-1"/>
                <w:sz w:val="18"/>
                <w:szCs w:val="18"/>
              </w:rPr>
              <w:t>ent</w:t>
            </w:r>
          </w:p>
        </w:tc>
        <w:tc>
          <w:tcPr>
            <w:tcW w:w="307" w:type="pct"/>
          </w:tcPr>
          <w:p w14:paraId="2F701BD9" w14:textId="77777777" w:rsidR="002B1A16" w:rsidRPr="004558ED" w:rsidRDefault="002B1A16" w:rsidP="00124E55">
            <w:pPr>
              <w:spacing w:line="205" w:lineRule="exact"/>
              <w:ind w:left="312" w:right="294"/>
              <w:jc w:val="center"/>
              <w:rPr>
                <w:rFonts w:eastAsia="Calibri" w:cs="Calibri"/>
                <w:sz w:val="18"/>
                <w:szCs w:val="18"/>
              </w:rPr>
            </w:pPr>
            <w:r w:rsidRPr="004558ED">
              <w:rPr>
                <w:rFonts w:eastAsia="Calibri" w:cs="Calibri"/>
                <w:spacing w:val="1"/>
                <w:sz w:val="18"/>
                <w:szCs w:val="18"/>
              </w:rPr>
              <w:t>--</w:t>
            </w:r>
          </w:p>
        </w:tc>
        <w:tc>
          <w:tcPr>
            <w:tcW w:w="307" w:type="pct"/>
          </w:tcPr>
          <w:p w14:paraId="2F701BDA" w14:textId="77777777" w:rsidR="002B1A16" w:rsidRPr="004558ED" w:rsidRDefault="002B1A16" w:rsidP="00124E55">
            <w:pPr>
              <w:spacing w:line="205" w:lineRule="exact"/>
              <w:ind w:left="319" w:right="294"/>
              <w:jc w:val="center"/>
              <w:rPr>
                <w:rFonts w:eastAsia="Calibri" w:cs="Calibri"/>
                <w:sz w:val="18"/>
                <w:szCs w:val="18"/>
              </w:rPr>
            </w:pPr>
            <w:r w:rsidRPr="004558ED">
              <w:rPr>
                <w:rFonts w:eastAsia="Calibri" w:cs="Calibri"/>
                <w:spacing w:val="1"/>
                <w:sz w:val="18"/>
                <w:szCs w:val="18"/>
              </w:rPr>
              <w:t>--</w:t>
            </w:r>
          </w:p>
        </w:tc>
        <w:tc>
          <w:tcPr>
            <w:tcW w:w="307" w:type="pct"/>
          </w:tcPr>
          <w:p w14:paraId="2F701BDB" w14:textId="77777777" w:rsidR="002B1A16" w:rsidRPr="004558ED" w:rsidRDefault="002B1A16" w:rsidP="00124E55">
            <w:pPr>
              <w:spacing w:line="205" w:lineRule="exact"/>
              <w:ind w:left="191" w:right="-20"/>
              <w:rPr>
                <w:rFonts w:eastAsia="Calibri" w:cs="Calibri"/>
                <w:sz w:val="18"/>
                <w:szCs w:val="18"/>
              </w:rPr>
            </w:pPr>
            <w:r w:rsidRPr="004558ED">
              <w:rPr>
                <w:rFonts w:eastAsia="Calibri" w:cs="Calibri"/>
                <w:sz w:val="18"/>
                <w:szCs w:val="18"/>
              </w:rPr>
              <w:t>75.0%</w:t>
            </w:r>
          </w:p>
        </w:tc>
        <w:tc>
          <w:tcPr>
            <w:tcW w:w="307" w:type="pct"/>
          </w:tcPr>
          <w:p w14:paraId="2F701BDC"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85.0%</w:t>
            </w:r>
          </w:p>
        </w:tc>
        <w:tc>
          <w:tcPr>
            <w:tcW w:w="307" w:type="pct"/>
          </w:tcPr>
          <w:p w14:paraId="2F701BDD" w14:textId="77777777" w:rsidR="002B1A16" w:rsidRPr="004558ED" w:rsidRDefault="002B1A16" w:rsidP="00124E55">
            <w:pPr>
              <w:ind w:left="198" w:right="-20"/>
              <w:rPr>
                <w:rFonts w:eastAsia="Calibri" w:cs="Calibri"/>
                <w:sz w:val="18"/>
                <w:szCs w:val="18"/>
              </w:rPr>
            </w:pPr>
            <w:r w:rsidRPr="004558ED">
              <w:rPr>
                <w:rFonts w:eastAsia="Calibri" w:cs="Calibri"/>
                <w:sz w:val="18"/>
                <w:szCs w:val="18"/>
              </w:rPr>
              <w:t>90.0%</w:t>
            </w:r>
          </w:p>
        </w:tc>
        <w:tc>
          <w:tcPr>
            <w:tcW w:w="1350" w:type="pct"/>
          </w:tcPr>
          <w:p w14:paraId="2F701BDE" w14:textId="77777777" w:rsidR="002B1A16" w:rsidRPr="004558ED" w:rsidRDefault="002B1A16" w:rsidP="00124E55">
            <w:pPr>
              <w:spacing w:line="205" w:lineRule="exact"/>
              <w:ind w:left="21" w:right="-20"/>
              <w:rPr>
                <w:rFonts w:eastAsia="Calibri" w:cs="Calibri"/>
                <w:sz w:val="18"/>
                <w:szCs w:val="18"/>
              </w:rPr>
            </w:pPr>
            <w:r w:rsidRPr="004558ED">
              <w:rPr>
                <w:rFonts w:eastAsia="Calibri" w:cs="Calibri"/>
                <w:spacing w:val="1"/>
                <w:sz w:val="18"/>
                <w:szCs w:val="18"/>
              </w:rPr>
              <w:t>D</w:t>
            </w:r>
            <w:r w:rsidRPr="004558ED">
              <w:rPr>
                <w:rFonts w:eastAsia="Calibri" w:cs="Calibri"/>
                <w:sz w:val="18"/>
                <w:szCs w:val="18"/>
              </w:rPr>
              <w:t>a</w:t>
            </w:r>
            <w:r w:rsidRPr="004558ED">
              <w:rPr>
                <w:rFonts w:eastAsia="Calibri" w:cs="Calibri"/>
                <w:spacing w:val="1"/>
                <w:sz w:val="18"/>
                <w:szCs w:val="18"/>
              </w:rPr>
              <w:t>t</w:t>
            </w:r>
            <w:r w:rsidRPr="004558ED">
              <w:rPr>
                <w:rFonts w:eastAsia="Calibri" w:cs="Calibri"/>
                <w:sz w:val="18"/>
                <w:szCs w:val="18"/>
              </w:rPr>
              <w:t xml:space="preserve">a </w:t>
            </w:r>
            <w:r w:rsidRPr="004558ED">
              <w:rPr>
                <w:rFonts w:eastAsia="Calibri" w:cs="Calibri"/>
                <w:spacing w:val="-1"/>
                <w:sz w:val="18"/>
                <w:szCs w:val="18"/>
              </w:rPr>
              <w:t>no</w:t>
            </w:r>
            <w:r w:rsidRPr="004558ED">
              <w:rPr>
                <w:rFonts w:eastAsia="Calibri" w:cs="Calibri"/>
                <w:sz w:val="18"/>
                <w:szCs w:val="18"/>
              </w:rPr>
              <w:t>t ava</w:t>
            </w:r>
            <w:r w:rsidRPr="004558ED">
              <w:rPr>
                <w:rFonts w:eastAsia="Calibri" w:cs="Calibri"/>
                <w:spacing w:val="-1"/>
                <w:sz w:val="18"/>
                <w:szCs w:val="18"/>
              </w:rPr>
              <w:t>il</w:t>
            </w:r>
            <w:r w:rsidRPr="004558ED">
              <w:rPr>
                <w:rFonts w:eastAsia="Calibri" w:cs="Calibri"/>
                <w:sz w:val="18"/>
                <w:szCs w:val="18"/>
              </w:rPr>
              <w:t>a</w:t>
            </w:r>
            <w:r w:rsidRPr="004558ED">
              <w:rPr>
                <w:rFonts w:eastAsia="Calibri" w:cs="Calibri"/>
                <w:spacing w:val="-1"/>
                <w:sz w:val="18"/>
                <w:szCs w:val="18"/>
              </w:rPr>
              <w:t>ble</w:t>
            </w:r>
          </w:p>
        </w:tc>
      </w:tr>
    </w:tbl>
    <w:p w14:paraId="2F701BE0" w14:textId="77777777" w:rsidR="002B1A16" w:rsidRPr="00C94DC3" w:rsidRDefault="002B1A16" w:rsidP="002B1A16"/>
    <w:p w14:paraId="2F701BE1" w14:textId="77777777" w:rsidR="002B1A16" w:rsidRDefault="002B1A16" w:rsidP="002B1A16">
      <w:bookmarkStart w:id="12" w:name="_Toc367797998"/>
      <w:bookmarkStart w:id="13" w:name="_Toc367798207"/>
      <w:bookmarkStart w:id="14" w:name="_Toc380576376"/>
      <w:r>
        <w:br w:type="page"/>
      </w:r>
    </w:p>
    <w:p w14:paraId="2F701BE2" w14:textId="77777777" w:rsidR="002B1A16" w:rsidRDefault="002B1A16" w:rsidP="002B1A16">
      <w:pPr>
        <w:pStyle w:val="Title"/>
        <w:outlineLvl w:val="1"/>
        <w:rPr>
          <w:rFonts w:asciiTheme="minorHAnsi" w:hAnsiTheme="minorHAnsi" w:cs="Arial"/>
          <w:color w:val="auto"/>
          <w:sz w:val="28"/>
          <w:szCs w:val="28"/>
        </w:rPr>
        <w:sectPr w:rsidR="002B1A16" w:rsidSect="00124E55">
          <w:headerReference w:type="default" r:id="rId23"/>
          <w:footerReference w:type="default" r:id="rId24"/>
          <w:pgSz w:w="15840" w:h="12240" w:orient="landscape"/>
          <w:pgMar w:top="288" w:right="720" w:bottom="432" w:left="720" w:header="432" w:footer="432" w:gutter="0"/>
          <w:cols w:space="720"/>
          <w:docGrid w:linePitch="360"/>
        </w:sectPr>
      </w:pPr>
    </w:p>
    <w:p w14:paraId="2F701BE3" w14:textId="77777777" w:rsidR="002B1A16" w:rsidRPr="00394A47" w:rsidRDefault="002B1A16" w:rsidP="002B1A16">
      <w:pPr>
        <w:pStyle w:val="Title"/>
        <w:outlineLvl w:val="1"/>
        <w:rPr>
          <w:rFonts w:asciiTheme="minorHAnsi" w:hAnsiTheme="minorHAnsi" w:cs="Arial"/>
          <w:color w:val="auto"/>
          <w:sz w:val="28"/>
          <w:szCs w:val="28"/>
        </w:rPr>
      </w:pPr>
      <w:r w:rsidRPr="00131207">
        <w:rPr>
          <w:rFonts w:asciiTheme="minorHAnsi" w:hAnsiTheme="minorHAnsi" w:cs="Arial"/>
          <w:color w:val="auto"/>
          <w:sz w:val="28"/>
          <w:szCs w:val="28"/>
        </w:rPr>
        <w:t>Appendix C: Financial Plan for the School</w:t>
      </w:r>
      <w:bookmarkEnd w:id="12"/>
      <w:bookmarkEnd w:id="13"/>
      <w:bookmarkEnd w:id="14"/>
    </w:p>
    <w:p w14:paraId="2F701BE4" w14:textId="77777777" w:rsidR="002B1A16" w:rsidRDefault="002B1A16" w:rsidP="002B1A16">
      <w:pPr>
        <w:jc w:val="center"/>
        <w:rPr>
          <w:b/>
          <w:sz w:val="28"/>
          <w:szCs w:val="28"/>
        </w:rPr>
      </w:pPr>
      <w:r w:rsidRPr="00E035F0">
        <w:rPr>
          <w:b/>
          <w:sz w:val="28"/>
          <w:szCs w:val="28"/>
        </w:rPr>
        <w:t>Morgan Full Service Community School Financial Plan</w:t>
      </w:r>
    </w:p>
    <w:p w14:paraId="2F701BE5" w14:textId="77777777" w:rsidR="002B1A16" w:rsidRPr="00ED0DC4" w:rsidRDefault="002B1A16" w:rsidP="002B1A16">
      <w:pPr>
        <w:jc w:val="center"/>
        <w:rPr>
          <w:b/>
          <w:sz w:val="28"/>
          <w:szCs w:val="28"/>
        </w:rPr>
      </w:pPr>
    </w:p>
    <w:p w14:paraId="2F701BE6" w14:textId="77777777" w:rsidR="002B1A16" w:rsidRDefault="002B1A16" w:rsidP="002B1A16">
      <w:r w:rsidRPr="006E0634">
        <w:t>The Commissioner and the Receiver are fully committed to the most effective use of the Morgan Full Service Community School’s resources in order to achieve the rapid, dramatic improvement of the school. The effective use of resources to maximize student achievement is the principle on which all of the school’s strategies will be based. All resources allocated to Morgan School, including time, funds, human capital, operational supports and other resources – will be aligned in support of student learning.</w:t>
      </w:r>
    </w:p>
    <w:p w14:paraId="2F701BE7" w14:textId="77777777" w:rsidR="002B1A16" w:rsidRPr="006E0634" w:rsidRDefault="002B1A16" w:rsidP="002B1A16"/>
    <w:p w14:paraId="2F701BE8" w14:textId="77777777" w:rsidR="002B1A16" w:rsidRDefault="002B1A16" w:rsidP="002B1A16">
      <w:r w:rsidRPr="006E0634">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2F701BE9" w14:textId="77777777" w:rsidR="002B1A16" w:rsidRPr="006E0634" w:rsidRDefault="002B1A16" w:rsidP="002B1A16"/>
    <w:p w14:paraId="2F701BEA" w14:textId="77777777" w:rsidR="002B1A16" w:rsidRPr="006E0634" w:rsidRDefault="002B1A16" w:rsidP="002B1A16">
      <w:pPr>
        <w:rPr>
          <w:u w:val="single"/>
        </w:rPr>
      </w:pPr>
      <w:r w:rsidRPr="006E0634">
        <w:rPr>
          <w:u w:val="single"/>
        </w:rPr>
        <w:t>Projected Funding Available for Morgan School in Fiscal Year 2014-2015</w:t>
      </w:r>
    </w:p>
    <w:p w14:paraId="2F701BEB" w14:textId="77777777" w:rsidR="002B1A16" w:rsidRPr="006E0634" w:rsidRDefault="002B1A16" w:rsidP="002B1A16">
      <w:r w:rsidRPr="006E0634">
        <w:t>Pursuant to the Achievement Gap Act, a district is required to provide funding to a Level 5 school that is at least equal to the average per pupil funds received by other schools in the district for students of the same classification and grade level.</w:t>
      </w:r>
      <w:r w:rsidRPr="006E0634">
        <w:rPr>
          <w:rStyle w:val="FootnoteReference"/>
        </w:rPr>
        <w:footnoteReference w:id="4"/>
      </w:r>
      <w:r w:rsidRPr="006E0634">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Morgan School. If the Commissioner decides to provide additional funds to Morgan School from the district budget, the Commissioner will notify the school committee and the superintendent in writing of the amount and the rationale for the additional funds.</w:t>
      </w:r>
    </w:p>
    <w:p w14:paraId="2F701BEC" w14:textId="77777777" w:rsidR="002B1A16" w:rsidRPr="006E0634" w:rsidRDefault="002B1A16" w:rsidP="002B1A16">
      <w:r w:rsidRPr="006E0634">
        <w:br w:type="page"/>
      </w:r>
    </w:p>
    <w:p w14:paraId="2F701BED" w14:textId="77777777" w:rsidR="002B1A16" w:rsidRPr="006E0634" w:rsidRDefault="002B1A16" w:rsidP="002B1A16">
      <w:r w:rsidRPr="006E0634">
        <w:t>The information provided below includes projected funds to be available for operating the Morgan School in School Year 2014-15, including district, state, and federal funding sources.</w:t>
      </w:r>
    </w:p>
    <w:tbl>
      <w:tblPr>
        <w:tblStyle w:val="TableGrid"/>
        <w:tblW w:w="0" w:type="auto"/>
        <w:tblLook w:val="04A0" w:firstRow="1" w:lastRow="0" w:firstColumn="1" w:lastColumn="0" w:noHBand="0" w:noVBand="1"/>
      </w:tblPr>
      <w:tblGrid>
        <w:gridCol w:w="1728"/>
        <w:gridCol w:w="1710"/>
        <w:gridCol w:w="6138"/>
      </w:tblGrid>
      <w:tr w:rsidR="002B1A16" w:rsidRPr="006E0634" w14:paraId="2F701BF1" w14:textId="77777777" w:rsidTr="00124E55">
        <w:tc>
          <w:tcPr>
            <w:tcW w:w="1728" w:type="dxa"/>
            <w:shd w:val="clear" w:color="auto" w:fill="D9D9D9" w:themeFill="background1" w:themeFillShade="D9"/>
          </w:tcPr>
          <w:p w14:paraId="2F701BEE" w14:textId="77777777" w:rsidR="002B1A16" w:rsidRPr="006E0634" w:rsidRDefault="002B1A16" w:rsidP="00124E55">
            <w:pPr>
              <w:rPr>
                <w:rFonts w:asciiTheme="minorHAnsi" w:hAnsiTheme="minorHAnsi"/>
                <w:b/>
                <w:sz w:val="22"/>
                <w:szCs w:val="22"/>
              </w:rPr>
            </w:pPr>
            <w:r w:rsidRPr="006E0634">
              <w:rPr>
                <w:rFonts w:asciiTheme="minorHAnsi" w:hAnsiTheme="minorHAnsi"/>
                <w:b/>
                <w:sz w:val="22"/>
                <w:szCs w:val="22"/>
              </w:rPr>
              <w:t>Funding Source</w:t>
            </w:r>
          </w:p>
        </w:tc>
        <w:tc>
          <w:tcPr>
            <w:tcW w:w="1710" w:type="dxa"/>
            <w:shd w:val="clear" w:color="auto" w:fill="D9D9D9" w:themeFill="background1" w:themeFillShade="D9"/>
          </w:tcPr>
          <w:p w14:paraId="2F701BEF" w14:textId="77777777" w:rsidR="002B1A16" w:rsidRPr="006E0634" w:rsidRDefault="002B1A16" w:rsidP="00124E55">
            <w:pPr>
              <w:rPr>
                <w:rFonts w:asciiTheme="minorHAnsi" w:hAnsiTheme="minorHAnsi"/>
                <w:b/>
                <w:sz w:val="22"/>
                <w:szCs w:val="22"/>
              </w:rPr>
            </w:pPr>
            <w:r w:rsidRPr="006E0634">
              <w:rPr>
                <w:rFonts w:asciiTheme="minorHAnsi" w:hAnsiTheme="minorHAnsi"/>
                <w:b/>
                <w:sz w:val="22"/>
                <w:szCs w:val="22"/>
              </w:rPr>
              <w:t>FY15 Estimated Amount*</w:t>
            </w:r>
          </w:p>
        </w:tc>
        <w:tc>
          <w:tcPr>
            <w:tcW w:w="6138" w:type="dxa"/>
            <w:shd w:val="clear" w:color="auto" w:fill="D9D9D9" w:themeFill="background1" w:themeFillShade="D9"/>
          </w:tcPr>
          <w:p w14:paraId="2F701BF0" w14:textId="77777777" w:rsidR="002B1A16" w:rsidRPr="006E0634" w:rsidRDefault="002B1A16" w:rsidP="00124E55">
            <w:pPr>
              <w:rPr>
                <w:rFonts w:asciiTheme="minorHAnsi" w:hAnsiTheme="minorHAnsi"/>
                <w:b/>
                <w:sz w:val="22"/>
                <w:szCs w:val="22"/>
              </w:rPr>
            </w:pPr>
            <w:r w:rsidRPr="006E0634">
              <w:rPr>
                <w:rFonts w:asciiTheme="minorHAnsi" w:hAnsiTheme="minorHAnsi"/>
                <w:b/>
                <w:sz w:val="22"/>
                <w:szCs w:val="22"/>
              </w:rPr>
              <w:t>Notes</w:t>
            </w:r>
          </w:p>
        </w:tc>
      </w:tr>
      <w:tr w:rsidR="002B1A16" w:rsidRPr="006E0634" w14:paraId="2F701BF5" w14:textId="77777777" w:rsidTr="00124E55">
        <w:tc>
          <w:tcPr>
            <w:tcW w:w="1728" w:type="dxa"/>
          </w:tcPr>
          <w:p w14:paraId="2F701BF2" w14:textId="77777777" w:rsidR="002B1A16" w:rsidRPr="006E0634" w:rsidRDefault="002B1A16" w:rsidP="00124E55">
            <w:pPr>
              <w:rPr>
                <w:rFonts w:asciiTheme="minorHAnsi" w:hAnsiTheme="minorHAnsi"/>
                <w:sz w:val="22"/>
                <w:szCs w:val="22"/>
              </w:rPr>
            </w:pPr>
            <w:r w:rsidRPr="006E0634">
              <w:rPr>
                <w:rFonts w:asciiTheme="minorHAnsi" w:hAnsiTheme="minorHAnsi"/>
                <w:sz w:val="22"/>
                <w:szCs w:val="22"/>
              </w:rPr>
              <w:t>School-based local appropriation</w:t>
            </w:r>
          </w:p>
        </w:tc>
        <w:tc>
          <w:tcPr>
            <w:tcW w:w="1710" w:type="dxa"/>
          </w:tcPr>
          <w:p w14:paraId="2F701BF3" w14:textId="77777777" w:rsidR="002B1A16" w:rsidRPr="006E0634" w:rsidRDefault="002B1A16" w:rsidP="00124E55">
            <w:pPr>
              <w:rPr>
                <w:rFonts w:asciiTheme="minorHAnsi" w:hAnsiTheme="minorHAnsi"/>
                <w:sz w:val="22"/>
                <w:szCs w:val="22"/>
              </w:rPr>
            </w:pPr>
            <w:r>
              <w:rPr>
                <w:rFonts w:asciiTheme="minorHAnsi" w:hAnsiTheme="minorHAnsi"/>
                <w:sz w:val="22"/>
                <w:szCs w:val="22"/>
              </w:rPr>
              <w:t>$2,423,420</w:t>
            </w:r>
          </w:p>
        </w:tc>
        <w:tc>
          <w:tcPr>
            <w:tcW w:w="6138" w:type="dxa"/>
          </w:tcPr>
          <w:p w14:paraId="2F701BF4" w14:textId="77777777" w:rsidR="002B1A16" w:rsidRPr="006E0634" w:rsidRDefault="002B1A16" w:rsidP="00124E55">
            <w:pPr>
              <w:rPr>
                <w:rFonts w:asciiTheme="minorHAnsi" w:hAnsiTheme="minorHAnsi"/>
                <w:sz w:val="22"/>
                <w:szCs w:val="22"/>
              </w:rPr>
            </w:pPr>
            <w:r w:rsidRPr="006E0634">
              <w:rPr>
                <w:rFonts w:asciiTheme="minorHAnsi" w:hAnsiTheme="minorHAnsi"/>
                <w:sz w:val="22"/>
                <w:szCs w:val="22"/>
              </w:rPr>
              <w:t xml:space="preserve">This will include staff and general school-based expenses for grades </w:t>
            </w:r>
            <w:r w:rsidRPr="0052082A">
              <w:rPr>
                <w:rFonts w:asciiTheme="minorHAnsi" w:hAnsiTheme="minorHAnsi" w:cs="Arial"/>
                <w:sz w:val="22"/>
                <w:szCs w:val="22"/>
              </w:rPr>
              <w:t>K</w:t>
            </w:r>
            <w:r w:rsidRPr="006E0634">
              <w:rPr>
                <w:rFonts w:asciiTheme="minorHAnsi" w:hAnsiTheme="minorHAnsi"/>
                <w:sz w:val="22"/>
                <w:szCs w:val="22"/>
              </w:rPr>
              <w:t xml:space="preserve"> to 8</w:t>
            </w:r>
            <w:r>
              <w:rPr>
                <w:rFonts w:asciiTheme="minorHAnsi" w:hAnsiTheme="minorHAnsi"/>
                <w:sz w:val="22"/>
                <w:szCs w:val="22"/>
              </w:rPr>
              <w:t xml:space="preserve"> and for pre-K</w:t>
            </w:r>
            <w:r w:rsidRPr="006E0634">
              <w:rPr>
                <w:rFonts w:asciiTheme="minorHAnsi" w:hAnsiTheme="minorHAnsi"/>
                <w:sz w:val="22"/>
                <w:szCs w:val="22"/>
              </w:rPr>
              <w:t>. It will not include transportation, food services, payroll services, benefits and/or similar district services which will be provided to the Level 5 school on the same basis as other schools.</w:t>
            </w:r>
          </w:p>
        </w:tc>
      </w:tr>
      <w:tr w:rsidR="002B1A16" w:rsidRPr="006E0634" w14:paraId="2F701BF9" w14:textId="77777777" w:rsidTr="00124E55">
        <w:tc>
          <w:tcPr>
            <w:tcW w:w="1728" w:type="dxa"/>
          </w:tcPr>
          <w:p w14:paraId="2F701BF6" w14:textId="77777777" w:rsidR="002B1A16" w:rsidRPr="006E0634" w:rsidRDefault="002B1A16" w:rsidP="00124E55">
            <w:pPr>
              <w:rPr>
                <w:rFonts w:asciiTheme="minorHAnsi" w:hAnsiTheme="minorHAnsi"/>
                <w:sz w:val="22"/>
                <w:szCs w:val="22"/>
              </w:rPr>
            </w:pPr>
            <w:r w:rsidRPr="006E0634">
              <w:rPr>
                <w:rFonts w:asciiTheme="minorHAnsi" w:hAnsiTheme="minorHAnsi"/>
                <w:sz w:val="22"/>
                <w:szCs w:val="22"/>
              </w:rPr>
              <w:t>District supports to school from local appropriation</w:t>
            </w:r>
          </w:p>
        </w:tc>
        <w:tc>
          <w:tcPr>
            <w:tcW w:w="1710" w:type="dxa"/>
          </w:tcPr>
          <w:p w14:paraId="2F701BF7" w14:textId="77777777" w:rsidR="002B1A16" w:rsidRPr="006E0634" w:rsidRDefault="002B1A16" w:rsidP="00124E55">
            <w:pPr>
              <w:rPr>
                <w:rFonts w:asciiTheme="minorHAnsi" w:hAnsiTheme="minorHAnsi"/>
                <w:sz w:val="22"/>
                <w:szCs w:val="22"/>
              </w:rPr>
            </w:pPr>
            <w:r>
              <w:rPr>
                <w:rFonts w:asciiTheme="minorHAnsi" w:hAnsiTheme="minorHAnsi"/>
                <w:sz w:val="22"/>
                <w:szCs w:val="22"/>
              </w:rPr>
              <w:t>$193,937</w:t>
            </w:r>
          </w:p>
        </w:tc>
        <w:tc>
          <w:tcPr>
            <w:tcW w:w="6138" w:type="dxa"/>
          </w:tcPr>
          <w:p w14:paraId="2F701BF8" w14:textId="77777777" w:rsidR="002B1A16" w:rsidRPr="006E0634" w:rsidRDefault="002B1A16" w:rsidP="00124E55">
            <w:pPr>
              <w:rPr>
                <w:rFonts w:asciiTheme="minorHAnsi" w:hAnsiTheme="minorHAnsi"/>
                <w:sz w:val="22"/>
                <w:szCs w:val="22"/>
              </w:rPr>
            </w:pPr>
            <w:r w:rsidRPr="006E0634">
              <w:rPr>
                <w:rFonts w:asciiTheme="minorHAnsi" w:hAnsiTheme="minorHAnsi"/>
                <w:sz w:val="22"/>
                <w:szCs w:val="22"/>
              </w:rPr>
              <w:t xml:space="preserve">This will include support for district-based positions and services such as special education assigned to schools, including the Level 5 school, based on student and program needs. This </w:t>
            </w:r>
            <w:r>
              <w:rPr>
                <w:rFonts w:asciiTheme="minorHAnsi" w:hAnsiTheme="minorHAnsi"/>
                <w:sz w:val="22"/>
                <w:szCs w:val="22"/>
              </w:rPr>
              <w:t xml:space="preserve">final </w:t>
            </w:r>
            <w:r w:rsidRPr="006E0634">
              <w:rPr>
                <w:rFonts w:asciiTheme="minorHAnsi" w:hAnsiTheme="minorHAnsi"/>
                <w:sz w:val="22"/>
                <w:szCs w:val="22"/>
              </w:rPr>
              <w:t xml:space="preserve">amount will be determined when the budget is final and student enrollment is known. </w:t>
            </w:r>
          </w:p>
        </w:tc>
      </w:tr>
      <w:tr w:rsidR="002B1A16" w:rsidRPr="006E0634" w14:paraId="2F701C03" w14:textId="77777777" w:rsidTr="00124E55">
        <w:tc>
          <w:tcPr>
            <w:tcW w:w="1728" w:type="dxa"/>
          </w:tcPr>
          <w:p w14:paraId="2F701BFA" w14:textId="77777777" w:rsidR="002B1A16" w:rsidRPr="006E0634" w:rsidRDefault="002B1A16" w:rsidP="00124E55">
            <w:pPr>
              <w:rPr>
                <w:rFonts w:asciiTheme="minorHAnsi" w:hAnsiTheme="minorHAnsi"/>
                <w:sz w:val="22"/>
                <w:szCs w:val="22"/>
              </w:rPr>
            </w:pPr>
            <w:r w:rsidRPr="006E0634">
              <w:rPr>
                <w:rFonts w:asciiTheme="minorHAnsi" w:hAnsiTheme="minorHAnsi"/>
                <w:sz w:val="22"/>
                <w:szCs w:val="22"/>
              </w:rPr>
              <w:t>Federal grants</w:t>
            </w:r>
          </w:p>
        </w:tc>
        <w:tc>
          <w:tcPr>
            <w:tcW w:w="1710" w:type="dxa"/>
          </w:tcPr>
          <w:p w14:paraId="2F701BFB" w14:textId="77777777" w:rsidR="002B1A16" w:rsidRPr="006E0634" w:rsidRDefault="002B1A16" w:rsidP="00124E55">
            <w:pPr>
              <w:rPr>
                <w:rFonts w:asciiTheme="minorHAnsi" w:hAnsiTheme="minorHAnsi"/>
                <w:sz w:val="22"/>
                <w:szCs w:val="22"/>
              </w:rPr>
            </w:pPr>
            <w:r>
              <w:rPr>
                <w:rFonts w:asciiTheme="minorHAnsi" w:hAnsiTheme="minorHAnsi"/>
                <w:sz w:val="22"/>
                <w:szCs w:val="22"/>
              </w:rPr>
              <w:t>$980,107</w:t>
            </w:r>
          </w:p>
        </w:tc>
        <w:tc>
          <w:tcPr>
            <w:tcW w:w="6138" w:type="dxa"/>
          </w:tcPr>
          <w:p w14:paraId="2F701BFC" w14:textId="77777777" w:rsidR="002B1A16" w:rsidRPr="006E0634" w:rsidRDefault="002B1A16" w:rsidP="002B1A16">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Title I: Funds to improve education for children with low academic achievement - School allocation, including additional allocation for low-performing schools</w:t>
            </w:r>
          </w:p>
          <w:p w14:paraId="2F701BFD" w14:textId="77777777" w:rsidR="002B1A16" w:rsidRPr="006E0634" w:rsidRDefault="002B1A16" w:rsidP="002B1A16">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Title I – Additional allocation for other centrally-budgeted supports to schools</w:t>
            </w:r>
          </w:p>
          <w:p w14:paraId="2F701BFE" w14:textId="77777777" w:rsidR="002B1A16" w:rsidRPr="006E0634" w:rsidRDefault="002B1A16" w:rsidP="002B1A16">
            <w:pPr>
              <w:pStyle w:val="ListParagraph"/>
              <w:numPr>
                <w:ilvl w:val="0"/>
                <w:numId w:val="54"/>
              </w:numPr>
              <w:ind w:left="432"/>
              <w:rPr>
                <w:rFonts w:asciiTheme="minorHAnsi" w:hAnsiTheme="minorHAnsi"/>
                <w:sz w:val="22"/>
                <w:szCs w:val="22"/>
              </w:rPr>
            </w:pPr>
            <w:r w:rsidRPr="006E0634">
              <w:rPr>
                <w:rFonts w:asciiTheme="minorHAnsi" w:hAnsiTheme="minorHAnsi"/>
                <w:sz w:val="22"/>
                <w:szCs w:val="22"/>
              </w:rPr>
              <w:t xml:space="preserve">Title IIA: Funds to improve educator quality </w:t>
            </w:r>
          </w:p>
          <w:p w14:paraId="2F701BFF" w14:textId="77777777" w:rsidR="002B1A16" w:rsidRPr="006E0634" w:rsidRDefault="002B1A16" w:rsidP="002B1A16">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Title III: Funds to improve education for English language learners</w:t>
            </w:r>
          </w:p>
          <w:p w14:paraId="2F701C00" w14:textId="77777777" w:rsidR="002B1A16" w:rsidRDefault="002B1A16" w:rsidP="002B1A16">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Individuals with Disabilities Education Act (IDEA): Funds to improve education for children with disabilities</w:t>
            </w:r>
          </w:p>
          <w:p w14:paraId="2F701C01" w14:textId="77777777" w:rsidR="002B1A16" w:rsidRPr="006E0634" w:rsidRDefault="002B1A16" w:rsidP="002B1A16">
            <w:pPr>
              <w:pStyle w:val="ListParagraph"/>
              <w:numPr>
                <w:ilvl w:val="0"/>
                <w:numId w:val="52"/>
              </w:numPr>
              <w:ind w:left="432"/>
              <w:rPr>
                <w:rFonts w:asciiTheme="minorHAnsi" w:hAnsiTheme="minorHAnsi"/>
                <w:sz w:val="22"/>
                <w:szCs w:val="22"/>
              </w:rPr>
            </w:pPr>
            <w:r>
              <w:rPr>
                <w:rFonts w:asciiTheme="minorHAnsi" w:hAnsiTheme="minorHAnsi"/>
                <w:sz w:val="22"/>
                <w:szCs w:val="22"/>
              </w:rPr>
              <w:t>School Redesign: Funds to improve school performance (previous Morgan unspent funds)</w:t>
            </w:r>
          </w:p>
          <w:p w14:paraId="2F701C02" w14:textId="77777777" w:rsidR="002B1A16" w:rsidRPr="006E0634" w:rsidRDefault="002B1A16" w:rsidP="002B1A16">
            <w:pPr>
              <w:pStyle w:val="ListParagraph"/>
              <w:numPr>
                <w:ilvl w:val="0"/>
                <w:numId w:val="52"/>
              </w:numPr>
              <w:ind w:left="432"/>
              <w:rPr>
                <w:rFonts w:asciiTheme="minorHAnsi" w:hAnsiTheme="minorHAnsi"/>
                <w:sz w:val="22"/>
                <w:szCs w:val="22"/>
              </w:rPr>
            </w:pPr>
            <w:r w:rsidRPr="006E0634">
              <w:rPr>
                <w:rFonts w:asciiTheme="minorHAnsi" w:hAnsiTheme="minorHAnsi"/>
                <w:sz w:val="22"/>
                <w:szCs w:val="22"/>
              </w:rPr>
              <w:t>Other federal grants</w:t>
            </w:r>
          </w:p>
        </w:tc>
      </w:tr>
      <w:tr w:rsidR="002B1A16" w:rsidRPr="006E0634" w14:paraId="2F701C07" w14:textId="77777777" w:rsidTr="00124E55">
        <w:tc>
          <w:tcPr>
            <w:tcW w:w="1728" w:type="dxa"/>
          </w:tcPr>
          <w:p w14:paraId="2F701C04" w14:textId="77777777" w:rsidR="002B1A16" w:rsidRPr="006E0634" w:rsidRDefault="002B1A16" w:rsidP="00124E55">
            <w:pPr>
              <w:rPr>
                <w:rFonts w:asciiTheme="minorHAnsi" w:hAnsiTheme="minorHAnsi"/>
                <w:sz w:val="22"/>
                <w:szCs w:val="22"/>
              </w:rPr>
            </w:pPr>
            <w:r w:rsidRPr="006E0634">
              <w:rPr>
                <w:rFonts w:asciiTheme="minorHAnsi" w:hAnsiTheme="minorHAnsi"/>
                <w:sz w:val="22"/>
                <w:szCs w:val="22"/>
              </w:rPr>
              <w:t>State grants</w:t>
            </w:r>
          </w:p>
        </w:tc>
        <w:tc>
          <w:tcPr>
            <w:tcW w:w="1710" w:type="dxa"/>
          </w:tcPr>
          <w:p w14:paraId="2F701C05" w14:textId="77777777" w:rsidR="002B1A16" w:rsidRPr="006E0634" w:rsidRDefault="002B1A16" w:rsidP="00124E55">
            <w:pPr>
              <w:rPr>
                <w:rFonts w:asciiTheme="minorHAnsi" w:hAnsiTheme="minorHAnsi"/>
                <w:sz w:val="22"/>
                <w:szCs w:val="22"/>
              </w:rPr>
            </w:pPr>
            <w:r>
              <w:rPr>
                <w:rFonts w:asciiTheme="minorHAnsi" w:hAnsiTheme="minorHAnsi"/>
                <w:sz w:val="22"/>
                <w:szCs w:val="22"/>
              </w:rPr>
              <w:t>$17,582</w:t>
            </w:r>
          </w:p>
        </w:tc>
        <w:tc>
          <w:tcPr>
            <w:tcW w:w="6138" w:type="dxa"/>
          </w:tcPr>
          <w:p w14:paraId="2F701C06" w14:textId="77777777" w:rsidR="002B1A16" w:rsidRPr="00396546" w:rsidRDefault="002B1A16" w:rsidP="002B1A16">
            <w:pPr>
              <w:pStyle w:val="ListParagraph"/>
              <w:numPr>
                <w:ilvl w:val="0"/>
                <w:numId w:val="53"/>
              </w:numPr>
              <w:ind w:left="432"/>
              <w:rPr>
                <w:rFonts w:asciiTheme="minorHAnsi" w:hAnsiTheme="minorHAnsi"/>
                <w:sz w:val="22"/>
                <w:szCs w:val="22"/>
              </w:rPr>
            </w:pPr>
            <w:r w:rsidRPr="006E0634">
              <w:rPr>
                <w:rFonts w:asciiTheme="minorHAnsi" w:hAnsiTheme="minorHAnsi"/>
                <w:sz w:val="22"/>
                <w:szCs w:val="22"/>
              </w:rPr>
              <w:t>Kindergarten Expansion</w:t>
            </w:r>
          </w:p>
        </w:tc>
      </w:tr>
      <w:tr w:rsidR="002B1A16" w:rsidRPr="006E0634" w14:paraId="2F701C0C" w14:textId="77777777" w:rsidTr="00124E55">
        <w:tc>
          <w:tcPr>
            <w:tcW w:w="1728" w:type="dxa"/>
          </w:tcPr>
          <w:p w14:paraId="2F701C08" w14:textId="77777777" w:rsidR="002B1A16" w:rsidRPr="006E0634" w:rsidRDefault="002B1A16" w:rsidP="00124E55">
            <w:pPr>
              <w:rPr>
                <w:rFonts w:asciiTheme="minorHAnsi" w:hAnsiTheme="minorHAnsi"/>
                <w:sz w:val="22"/>
                <w:szCs w:val="22"/>
              </w:rPr>
            </w:pPr>
            <w:r w:rsidRPr="006E0634">
              <w:rPr>
                <w:rFonts w:asciiTheme="minorHAnsi" w:hAnsiTheme="minorHAnsi"/>
                <w:sz w:val="22"/>
                <w:szCs w:val="22"/>
              </w:rPr>
              <w:t xml:space="preserve">State </w:t>
            </w:r>
            <w:r>
              <w:rPr>
                <w:rFonts w:asciiTheme="minorHAnsi" w:hAnsiTheme="minorHAnsi"/>
                <w:sz w:val="22"/>
                <w:szCs w:val="22"/>
              </w:rPr>
              <w:t>Turnaround Plan contribution</w:t>
            </w:r>
          </w:p>
        </w:tc>
        <w:tc>
          <w:tcPr>
            <w:tcW w:w="1710" w:type="dxa"/>
          </w:tcPr>
          <w:p w14:paraId="2F701C09" w14:textId="77777777" w:rsidR="002B1A16" w:rsidRPr="006E0634" w:rsidRDefault="002B1A16" w:rsidP="00124E55">
            <w:pPr>
              <w:rPr>
                <w:rFonts w:asciiTheme="minorHAnsi" w:hAnsiTheme="minorHAnsi"/>
                <w:sz w:val="22"/>
                <w:szCs w:val="22"/>
              </w:rPr>
            </w:pPr>
            <w:r>
              <w:rPr>
                <w:rFonts w:asciiTheme="minorHAnsi" w:hAnsiTheme="minorHAnsi"/>
                <w:sz w:val="22"/>
                <w:szCs w:val="22"/>
              </w:rPr>
              <w:t>$500,000</w:t>
            </w:r>
          </w:p>
        </w:tc>
        <w:tc>
          <w:tcPr>
            <w:tcW w:w="6138" w:type="dxa"/>
          </w:tcPr>
          <w:p w14:paraId="2F701C0A" w14:textId="77777777" w:rsidR="002B1A16" w:rsidRDefault="002B1A16" w:rsidP="002B1A16">
            <w:pPr>
              <w:pStyle w:val="ListParagraph"/>
              <w:numPr>
                <w:ilvl w:val="0"/>
                <w:numId w:val="53"/>
              </w:numPr>
              <w:ind w:left="432"/>
              <w:rPr>
                <w:rFonts w:asciiTheme="minorHAnsi" w:hAnsiTheme="minorHAnsi"/>
                <w:sz w:val="22"/>
                <w:szCs w:val="22"/>
              </w:rPr>
            </w:pPr>
            <w:r w:rsidRPr="006E0634">
              <w:rPr>
                <w:rFonts w:asciiTheme="minorHAnsi" w:hAnsiTheme="minorHAnsi"/>
                <w:sz w:val="22"/>
                <w:szCs w:val="22"/>
              </w:rPr>
              <w:t>Operation of the school</w:t>
            </w:r>
          </w:p>
          <w:p w14:paraId="2F701C0B" w14:textId="77777777" w:rsidR="002B1A16" w:rsidRPr="006E0634" w:rsidRDefault="002B1A16" w:rsidP="002B1A16">
            <w:pPr>
              <w:pStyle w:val="ListParagraph"/>
              <w:numPr>
                <w:ilvl w:val="0"/>
                <w:numId w:val="53"/>
              </w:numPr>
              <w:ind w:left="432"/>
              <w:rPr>
                <w:rFonts w:asciiTheme="minorHAnsi" w:hAnsiTheme="minorHAnsi"/>
                <w:sz w:val="22"/>
                <w:szCs w:val="22"/>
              </w:rPr>
            </w:pPr>
            <w:r>
              <w:rPr>
                <w:rFonts w:asciiTheme="minorHAnsi" w:hAnsiTheme="minorHAnsi"/>
                <w:sz w:val="22"/>
                <w:szCs w:val="22"/>
              </w:rPr>
              <w:t>Turnaround Plan Priority Area support</w:t>
            </w:r>
          </w:p>
        </w:tc>
      </w:tr>
    </w:tbl>
    <w:p w14:paraId="2F701C0D" w14:textId="77777777" w:rsidR="002B1A16" w:rsidRDefault="002B1A16" w:rsidP="002B1A16">
      <w:r w:rsidRPr="006E0634">
        <w:t xml:space="preserve">*As of </w:t>
      </w:r>
      <w:r>
        <w:t>April 18</w:t>
      </w:r>
      <w:r w:rsidRPr="006E0634">
        <w:t>, 2014, before final FY15 budget has been approved by the school committee and before FY15 grant amounts are known.</w:t>
      </w:r>
    </w:p>
    <w:p w14:paraId="2F701C0E" w14:textId="77777777" w:rsidR="002B1A16" w:rsidRDefault="002B1A16" w:rsidP="002B1A16"/>
    <w:p w14:paraId="2F701C0F" w14:textId="77777777" w:rsidR="002B1A16" w:rsidRDefault="002B1A16" w:rsidP="002B1A16">
      <w:r w:rsidRPr="006E0634">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Morgan School (including but not limited to: transportation, employee benefits, facilities, payroll, safety, food service, and other central office services) as “in-kind” support. It is also anticipated that the receiver will provide certain services to the Morgan School that the district provides to other non Level 5 schools. The funding formula may recognize the provision of services from the district. Where the receiver is providing services that the district provides to other non Level 5 schools, the district will provide commensurate funding to the Morgan School. The district, receiver and DESE will enter into a Memorandum of Agreement regarding the provision of these services and will work together to ensure that the appropriate resources are available for the school’s daily operations. </w:t>
      </w:r>
    </w:p>
    <w:p w14:paraId="2F701C10" w14:textId="77777777" w:rsidR="002B1A16" w:rsidRPr="006E0634" w:rsidRDefault="002B1A16" w:rsidP="002B1A16"/>
    <w:p w14:paraId="2F701C11" w14:textId="77777777" w:rsidR="002B1A16" w:rsidRPr="006E0634" w:rsidRDefault="002B1A16" w:rsidP="002B1A16">
      <w:pPr>
        <w:rPr>
          <w:u w:val="single"/>
        </w:rPr>
      </w:pPr>
      <w:r w:rsidRPr="006E0634">
        <w:rPr>
          <w:u w:val="single"/>
        </w:rPr>
        <w:t>Compensation and Student Achievement</w:t>
      </w:r>
    </w:p>
    <w:p w14:paraId="2F701C12" w14:textId="77777777" w:rsidR="002B1A16" w:rsidRDefault="002B1A16" w:rsidP="002B1A16">
      <w:r w:rsidRPr="006E0634">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6E0634">
        <w:rPr>
          <w:rStyle w:val="FootnoteReference"/>
        </w:rPr>
        <w:footnoteReference w:id="5"/>
      </w:r>
      <w:r w:rsidRPr="006E0634">
        <w:t xml:space="preserve"> Research on school leadership underscores the importance of effective leaders in attracting, retaining, and supporting effective teachers and creating organizational structures and environments where powerful teaching and learning is the norm.</w:t>
      </w:r>
    </w:p>
    <w:p w14:paraId="2F701C13" w14:textId="77777777" w:rsidR="002B1A16" w:rsidRPr="006E0634" w:rsidRDefault="002B1A16" w:rsidP="002B1A16"/>
    <w:p w14:paraId="2F701C14" w14:textId="77777777" w:rsidR="002B1A16" w:rsidRDefault="002B1A16" w:rsidP="002B1A16">
      <w:r w:rsidRPr="006E0634">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6E0634">
        <w:rPr>
          <w:rStyle w:val="FootnoteReference"/>
        </w:rPr>
        <w:footnoteReference w:id="6"/>
      </w:r>
    </w:p>
    <w:p w14:paraId="2F701C15" w14:textId="77777777" w:rsidR="002B1A16" w:rsidRPr="006E0634" w:rsidRDefault="002B1A16" w:rsidP="002B1A16"/>
    <w:p w14:paraId="2F701C16" w14:textId="77777777" w:rsidR="002B1A16" w:rsidRDefault="002B1A16" w:rsidP="002B1A16">
      <w:r w:rsidRPr="006E0634">
        <w:t>No other expenditure comes close to that which is devoted to personnel: often as much as 85 percent of the budget is dedicated to educator salaries and benefits.</w:t>
      </w:r>
      <w:r w:rsidRPr="006E0634">
        <w:rPr>
          <w:vertAlign w:val="superscript"/>
        </w:rPr>
        <w:footnoteReference w:id="7"/>
      </w:r>
      <w:r w:rsidRPr="006E0634">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14:paraId="2F701C17" w14:textId="77777777" w:rsidR="002B1A16" w:rsidRPr="006E0634" w:rsidRDefault="002B1A16" w:rsidP="002B1A16"/>
    <w:p w14:paraId="2F701C18" w14:textId="77777777" w:rsidR="002B1A16" w:rsidRDefault="002B1A16" w:rsidP="002B1A16">
      <w:r w:rsidRPr="006E0634">
        <w:t xml:space="preserve">The development of a performance-based compensation system is an essential strategy for maximizing the rapid academic achievement of students at Morgan School. </w:t>
      </w:r>
    </w:p>
    <w:p w14:paraId="2F701C19" w14:textId="77777777" w:rsidR="002B1A16" w:rsidRPr="006E0634" w:rsidRDefault="002B1A16" w:rsidP="002B1A16"/>
    <w:p w14:paraId="2F701C1A" w14:textId="77777777" w:rsidR="002B1A16" w:rsidRDefault="002B1A16" w:rsidP="002B1A16">
      <w:r>
        <w:t xml:space="preserve">Effective in July 2014, a new performance-based compensation system will be employed to compensate employees based on responsibilities and leadership roles and individual effectiveness.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14:paraId="2F701C1B" w14:textId="77777777" w:rsidR="002B1A16" w:rsidRDefault="002B1A16" w:rsidP="002B1A16"/>
    <w:p w14:paraId="2F701C1C" w14:textId="77777777" w:rsidR="002B1A16" w:rsidRPr="006E0634" w:rsidRDefault="002B1A16" w:rsidP="002B1A16">
      <w:r w:rsidRPr="006E0634">
        <w:t>The evidence demonstrating that the primary compensation factors – longevity and credit accumulation – have little relationship to educator performance continues to accumulate. For example:</w:t>
      </w:r>
    </w:p>
    <w:p w14:paraId="2F701C1D" w14:textId="77777777" w:rsidR="002B1A16" w:rsidRPr="006E0634" w:rsidRDefault="002B1A16" w:rsidP="002B1A16">
      <w:pPr>
        <w:numPr>
          <w:ilvl w:val="0"/>
          <w:numId w:val="51"/>
        </w:numPr>
        <w:spacing w:after="200" w:line="276" w:lineRule="auto"/>
      </w:pPr>
      <w:r w:rsidRPr="006E0634">
        <w:t>Generally, teachers with master’s degrees have little or no additional positive effect on student achievement compared to teachers who do not have advanced degree</w:t>
      </w:r>
      <w:r>
        <w:t>s</w:t>
      </w:r>
      <w:r w:rsidRPr="006E0634">
        <w:t>.</w:t>
      </w:r>
      <w:r w:rsidRPr="006E0634">
        <w:rPr>
          <w:vertAlign w:val="superscript"/>
        </w:rPr>
        <w:footnoteReference w:id="8"/>
      </w:r>
      <w:r w:rsidRPr="006E0634">
        <w:t xml:space="preserve"> The exception to this statement is in a few specific content areas--math and science--where researchers found student achievement to be slightly higher for high school students whose math and science teachers held advanced degrees.</w:t>
      </w:r>
      <w:r w:rsidRPr="006E0634">
        <w:rPr>
          <w:vertAlign w:val="superscript"/>
        </w:rPr>
        <w:footnoteReference w:id="9"/>
      </w:r>
    </w:p>
    <w:p w14:paraId="2F701C1E" w14:textId="77777777" w:rsidR="002B1A16" w:rsidRPr="006E0634" w:rsidRDefault="002B1A16" w:rsidP="002B1A16">
      <w:pPr>
        <w:numPr>
          <w:ilvl w:val="0"/>
          <w:numId w:val="51"/>
        </w:numPr>
        <w:spacing w:after="200" w:line="276" w:lineRule="auto"/>
      </w:pPr>
      <w:r w:rsidRPr="006E0634">
        <w:t>Approximately 90 percent of the master’s degrees held by teachers are degrees attained from education programs that tend to be unrelated to or unconcerned with instructional impact.</w:t>
      </w:r>
      <w:r w:rsidRPr="006E0634">
        <w:rPr>
          <w:vertAlign w:val="superscript"/>
        </w:rPr>
        <w:footnoteReference w:id="10"/>
      </w:r>
    </w:p>
    <w:p w14:paraId="2F701C1F" w14:textId="77777777" w:rsidR="002B1A16" w:rsidRPr="006E0634" w:rsidRDefault="002B1A16" w:rsidP="002B1A16">
      <w:pPr>
        <w:numPr>
          <w:ilvl w:val="0"/>
          <w:numId w:val="51"/>
        </w:numPr>
        <w:spacing w:after="200" w:line="276" w:lineRule="auto"/>
      </w:pPr>
      <w:r w:rsidRPr="006E0634">
        <w:t>“Although teachers with master’s degrees generally earn additional salary or stipends--the so-called ‘master’s bump’ – they are no more effective, on average, than their counterparts without master’s degrees.”</w:t>
      </w:r>
      <w:r w:rsidRPr="006E0634">
        <w:rPr>
          <w:vertAlign w:val="superscript"/>
        </w:rPr>
        <w:footnoteReference w:id="11"/>
      </w:r>
    </w:p>
    <w:p w14:paraId="2F701C20" w14:textId="77777777" w:rsidR="002B1A16" w:rsidRPr="006E0634" w:rsidRDefault="002B1A16" w:rsidP="002B1A16">
      <w:pPr>
        <w:numPr>
          <w:ilvl w:val="0"/>
          <w:numId w:val="51"/>
        </w:numPr>
        <w:spacing w:after="200" w:line="276" w:lineRule="auto"/>
      </w:pPr>
      <w:r w:rsidRPr="006E0634">
        <w:t>The traditional structure is built on the assumption that teachers get better with experience. While it is true that novice teachers, particularly in their first year, experience a steep learning curve, teacher performance tends to plateau after 6 to 10 years.</w:t>
      </w:r>
      <w:r w:rsidRPr="006E0634">
        <w:rPr>
          <w:vertAlign w:val="superscript"/>
        </w:rPr>
        <w:footnoteReference w:id="12"/>
      </w:r>
    </w:p>
    <w:p w14:paraId="2F701C21" w14:textId="77777777" w:rsidR="002B1A16" w:rsidRPr="006E0634" w:rsidRDefault="002B1A16" w:rsidP="002B1A16">
      <w:r w:rsidRPr="006E0634">
        <w:t xml:space="preserve">In order to direct school fiscal resources to most directly promote rapid improvement of student achievement, </w:t>
      </w:r>
      <w:r w:rsidRPr="00B1071C">
        <w:t>the Receiver will implement a new performance-based compensation system which will contain a career path and which will compensate employees based on individual effectiveness, professional growth, and student academic growth.</w:t>
      </w:r>
      <w:r>
        <w:t xml:space="preserve"> </w:t>
      </w:r>
      <w:r w:rsidRPr="006E0634">
        <w:t xml:space="preserve">Restructuring compensation in this way ensures that the Morgan School’s investment in educators promotes and values effective performance. </w:t>
      </w:r>
    </w:p>
    <w:p w14:paraId="2F701C22" w14:textId="77777777" w:rsidR="002B1A16" w:rsidRDefault="002B1A16" w:rsidP="002B1A16"/>
    <w:p w14:paraId="2F701C23" w14:textId="77777777" w:rsidR="002B1A16" w:rsidRPr="00131207" w:rsidRDefault="002B1A16" w:rsidP="002B1A16">
      <w:pPr>
        <w:rPr>
          <w:rFonts w:eastAsia="MS Mincho" w:cs="Arial"/>
          <w:sz w:val="20"/>
          <w:szCs w:val="20"/>
        </w:rPr>
      </w:pPr>
    </w:p>
    <w:p w14:paraId="2F701C24" w14:textId="77777777" w:rsidR="002B1A16" w:rsidRPr="00131207" w:rsidRDefault="002B1A16" w:rsidP="002B1A16">
      <w:pPr>
        <w:rPr>
          <w:rFonts w:eastAsia="MS Mincho" w:cs="Arial"/>
          <w:sz w:val="20"/>
          <w:szCs w:val="20"/>
        </w:rPr>
      </w:pPr>
      <w:r w:rsidRPr="00131207">
        <w:rPr>
          <w:rFonts w:eastAsia="MS Mincho" w:cs="Arial"/>
          <w:sz w:val="20"/>
          <w:szCs w:val="20"/>
        </w:rPr>
        <w:br w:type="page"/>
      </w:r>
    </w:p>
    <w:p w14:paraId="2F701C25" w14:textId="77777777" w:rsidR="002B1A16" w:rsidRPr="00131207" w:rsidRDefault="002B1A16" w:rsidP="002B1A16">
      <w:pPr>
        <w:pStyle w:val="Title"/>
        <w:outlineLvl w:val="1"/>
        <w:rPr>
          <w:rFonts w:asciiTheme="minorHAnsi" w:hAnsiTheme="minorHAnsi" w:cs="Arial"/>
          <w:b/>
          <w:color w:val="000000"/>
          <w:sz w:val="28"/>
          <w:szCs w:val="28"/>
        </w:rPr>
      </w:pPr>
      <w:bookmarkStart w:id="15" w:name="_Toc380576377"/>
      <w:r w:rsidRPr="00131207">
        <w:rPr>
          <w:rFonts w:asciiTheme="minorHAnsi" w:hAnsiTheme="minorHAnsi" w:cs="Arial"/>
          <w:color w:val="auto"/>
          <w:sz w:val="28"/>
          <w:szCs w:val="28"/>
        </w:rPr>
        <w:t>Appendix D: Local Stakeholders Group</w:t>
      </w:r>
      <w:bookmarkEnd w:id="15"/>
    </w:p>
    <w:p w14:paraId="2F701C26" w14:textId="77777777" w:rsidR="002B1A16" w:rsidRPr="001C61A8" w:rsidRDefault="002B1A16" w:rsidP="002B1A16">
      <w:pPr>
        <w:jc w:val="center"/>
        <w:rPr>
          <w:b/>
        </w:rPr>
      </w:pPr>
      <w:r w:rsidRPr="001C61A8">
        <w:rPr>
          <w:b/>
        </w:rPr>
        <w:t>Morgan Full Service Community School Local Stakeholder Group</w:t>
      </w:r>
    </w:p>
    <w:p w14:paraId="2F701C27" w14:textId="77777777" w:rsidR="002B1A16" w:rsidRPr="001C61A8" w:rsidRDefault="002B1A16" w:rsidP="002B1A16">
      <w:pPr>
        <w:jc w:val="center"/>
        <w:rPr>
          <w:b/>
        </w:rPr>
      </w:pPr>
      <w:r w:rsidRPr="001C61A8">
        <w:rPr>
          <w:b/>
        </w:rPr>
        <w:t>Recommendations to the Commissioner</w:t>
      </w:r>
    </w:p>
    <w:p w14:paraId="2F701C28" w14:textId="77777777" w:rsidR="002B1A16" w:rsidRPr="001C61A8" w:rsidRDefault="002B1A16" w:rsidP="002B1A16">
      <w:pPr>
        <w:jc w:val="center"/>
        <w:rPr>
          <w:b/>
        </w:rPr>
      </w:pPr>
      <w:r w:rsidRPr="001C61A8">
        <w:rPr>
          <w:b/>
        </w:rPr>
        <w:t>Submitted January 6, 2014</w:t>
      </w:r>
    </w:p>
    <w:p w14:paraId="2F701C29" w14:textId="77777777" w:rsidR="002B1A16" w:rsidRPr="001C61A8" w:rsidRDefault="002B1A16" w:rsidP="002B1A16"/>
    <w:p w14:paraId="2F701C2A" w14:textId="77777777" w:rsidR="002B1A16" w:rsidRPr="001C61A8" w:rsidRDefault="002B1A16" w:rsidP="002B1A16">
      <w:pPr>
        <w:spacing w:before="80" w:after="80"/>
      </w:pPr>
      <w:r w:rsidRPr="001C61A8">
        <w:t xml:space="preserve">Morgan Full Service Community School was designated by Commissioner Chester as chronically underperforming (“Level 5”) on October 30, 2013.Massachusetts law indicates that within 30 days of a school being designated as chronically underperforming, the Commissioner shall convene a local stakeholder group to solicit the group’s recommendations for the Commissioner’s Level 5 School Turnaround Plan. </w:t>
      </w:r>
    </w:p>
    <w:p w14:paraId="2F701C2B" w14:textId="77777777" w:rsidR="002B1A16" w:rsidRPr="001C61A8" w:rsidRDefault="002B1A16" w:rsidP="002B1A16">
      <w:pPr>
        <w:spacing w:before="80" w:after="80"/>
      </w:pPr>
      <w:r w:rsidRPr="001C61A8">
        <w:t>The Morgan School’s Local Stakeholder Group was convened on Thursday, November 21, 2013.The statute allowed 45 days for the local stakeholder group to complete its work.</w:t>
      </w:r>
      <w:r>
        <w:t xml:space="preserve">  </w:t>
      </w:r>
      <w:r w:rsidRPr="001C61A8">
        <w:t>The Local Stakeholder Group met four times during this period, on the following dates and times:</w:t>
      </w:r>
    </w:p>
    <w:p w14:paraId="2F701C2C" w14:textId="77777777" w:rsidR="002B1A16" w:rsidRPr="001C61A8" w:rsidRDefault="002B1A16" w:rsidP="002B1A16">
      <w:r w:rsidRPr="001C61A8">
        <w:t>Meeting #1:</w:t>
      </w:r>
      <w:r w:rsidRPr="001C61A8">
        <w:tab/>
        <w:t>Thursday, November 21</w:t>
      </w:r>
      <w:r w:rsidRPr="001C61A8">
        <w:rPr>
          <w:rStyle w:val="sup"/>
        </w:rPr>
        <w:t>st</w:t>
      </w:r>
      <w:r w:rsidRPr="001C61A8">
        <w:t>, 3:30-5:30 pm</w:t>
      </w:r>
    </w:p>
    <w:p w14:paraId="2F701C2D" w14:textId="77777777" w:rsidR="002B1A16" w:rsidRPr="001C61A8" w:rsidRDefault="002B1A16" w:rsidP="002B1A16">
      <w:r w:rsidRPr="001C61A8">
        <w:t>Meeting #2:</w:t>
      </w:r>
      <w:r w:rsidRPr="001C61A8">
        <w:tab/>
        <w:t>Wednesday, December 4</w:t>
      </w:r>
      <w:r w:rsidRPr="001C61A8">
        <w:rPr>
          <w:rStyle w:val="sup"/>
        </w:rPr>
        <w:t>th</w:t>
      </w:r>
      <w:r w:rsidRPr="001C61A8">
        <w:t>, 3:45-5:45 pm</w:t>
      </w:r>
    </w:p>
    <w:p w14:paraId="2F701C2E" w14:textId="77777777" w:rsidR="002B1A16" w:rsidRPr="001C61A8" w:rsidRDefault="002B1A16" w:rsidP="002B1A16">
      <w:r w:rsidRPr="001C61A8">
        <w:t>Meeting #3:</w:t>
      </w:r>
      <w:r w:rsidRPr="001C61A8">
        <w:tab/>
        <w:t>Wednesday, December 11</w:t>
      </w:r>
      <w:r w:rsidRPr="001C61A8">
        <w:rPr>
          <w:rStyle w:val="sup"/>
        </w:rPr>
        <w:t>th</w:t>
      </w:r>
      <w:r w:rsidRPr="001C61A8">
        <w:t>, 3:45-5:45 pm</w:t>
      </w:r>
    </w:p>
    <w:p w14:paraId="2F701C2F" w14:textId="77777777" w:rsidR="002B1A16" w:rsidRPr="001C61A8" w:rsidRDefault="002B1A16" w:rsidP="002B1A16">
      <w:r w:rsidRPr="001C61A8">
        <w:t>Meeting #4:</w:t>
      </w:r>
      <w:r w:rsidRPr="001C61A8">
        <w:tab/>
        <w:t>Wednesday, December 18</w:t>
      </w:r>
      <w:r w:rsidRPr="001C61A8">
        <w:rPr>
          <w:rStyle w:val="sup"/>
        </w:rPr>
        <w:t>th</w:t>
      </w:r>
      <w:r w:rsidRPr="001C61A8">
        <w:t>, 3:45-5:45 pm</w:t>
      </w:r>
    </w:p>
    <w:p w14:paraId="2F701C30" w14:textId="77777777" w:rsidR="002B1A16" w:rsidRPr="00A24081" w:rsidRDefault="002B1A16" w:rsidP="002B1A16">
      <w:pPr>
        <w:rPr>
          <w:b/>
        </w:rPr>
      </w:pPr>
      <w:r w:rsidRPr="001C61A8">
        <w:br/>
        <w:t>All of the meetings were held at The Picknelly Adult and Family Education Center in Holyoke.</w:t>
      </w:r>
      <w:r>
        <w:t xml:space="preserve">  </w:t>
      </w:r>
      <w:r w:rsidRPr="001C61A8">
        <w:t>All of the meetings were open to the public.</w:t>
      </w:r>
      <w:r>
        <w:t xml:space="preserve">  </w:t>
      </w:r>
      <w:r w:rsidRPr="001C61A8">
        <w:t xml:space="preserve">All meetings were facilitated by an ESE staff member or a consultant </w:t>
      </w:r>
      <w:r w:rsidRPr="00A24081">
        <w:rPr>
          <w:b/>
        </w:rPr>
        <w:t>hired for this purpose.</w:t>
      </w:r>
      <w:r>
        <w:rPr>
          <w:b/>
        </w:rPr>
        <w:t xml:space="preserve">  </w:t>
      </w:r>
      <w:r w:rsidRPr="00A24081">
        <w:rPr>
          <w:b/>
        </w:rPr>
        <w:t>All meetings were also observed by at least one ESE staff member.</w:t>
      </w:r>
    </w:p>
    <w:p w14:paraId="2F701C31" w14:textId="77777777" w:rsidR="002B1A16" w:rsidRPr="00131207" w:rsidRDefault="002B1A16" w:rsidP="002B1A16">
      <w:pPr>
        <w:pStyle w:val="NormalWeb"/>
        <w:rPr>
          <w:rFonts w:asciiTheme="minorHAnsi" w:hAnsiTheme="minorHAnsi"/>
        </w:rPr>
      </w:pPr>
      <w:r w:rsidRPr="001C61A8">
        <w:rPr>
          <w:rFonts w:asciiTheme="minorHAnsi" w:hAnsiTheme="minorHAnsi"/>
          <w:sz w:val="22"/>
          <w:szCs w:val="22"/>
        </w:rPr>
        <w:t>The membership of the Morgan Full Service Community School Local Stakeholder Group is listed below.</w:t>
      </w:r>
      <w:r>
        <w:rPr>
          <w:rFonts w:asciiTheme="minorHAnsi" w:hAnsiTheme="minorHAnsi"/>
          <w:sz w:val="22"/>
          <w:szCs w:val="22"/>
        </w:rPr>
        <w:t xml:space="preserve">  </w:t>
      </w:r>
      <w:r w:rsidRPr="001C61A8">
        <w:rPr>
          <w:rFonts w:asciiTheme="minorHAnsi" w:hAnsiTheme="minorHAnsi"/>
          <w:sz w:val="22"/>
          <w:szCs w:val="22"/>
        </w:rPr>
        <w:t>The committee’s membership meets the requirements of the statute as outlined in M.G.L. Chapter 69, Section 1J, subsection m.</w:t>
      </w:r>
    </w:p>
    <w:tbl>
      <w:tblPr>
        <w:tblStyle w:val="TableGrid"/>
        <w:tblW w:w="0" w:type="auto"/>
        <w:tblLook w:val="04A0" w:firstRow="1" w:lastRow="0" w:firstColumn="1" w:lastColumn="0" w:noHBand="0" w:noVBand="1"/>
      </w:tblPr>
      <w:tblGrid>
        <w:gridCol w:w="4392"/>
        <w:gridCol w:w="4392"/>
      </w:tblGrid>
      <w:tr w:rsidR="002B1A16" w:rsidRPr="001C61A8" w14:paraId="2F701C34" w14:textId="77777777" w:rsidTr="00124E55">
        <w:tc>
          <w:tcPr>
            <w:tcW w:w="4392" w:type="dxa"/>
          </w:tcPr>
          <w:p w14:paraId="2F701C32" w14:textId="77777777" w:rsidR="002B1A16" w:rsidRPr="00131207" w:rsidRDefault="002B1A16" w:rsidP="00124E55">
            <w:pPr>
              <w:spacing w:before="80" w:after="80"/>
              <w:rPr>
                <w:rFonts w:asciiTheme="minorHAnsi" w:hAnsiTheme="minorHAnsi"/>
                <w:b/>
                <w:sz w:val="22"/>
                <w:szCs w:val="22"/>
              </w:rPr>
            </w:pPr>
            <w:r w:rsidRPr="00131207">
              <w:rPr>
                <w:rFonts w:asciiTheme="minorHAnsi" w:hAnsiTheme="minorHAnsi"/>
                <w:b/>
                <w:sz w:val="22"/>
                <w:szCs w:val="22"/>
              </w:rPr>
              <w:t>Position, per statute</w:t>
            </w:r>
          </w:p>
        </w:tc>
        <w:tc>
          <w:tcPr>
            <w:tcW w:w="4392" w:type="dxa"/>
          </w:tcPr>
          <w:p w14:paraId="2F701C33" w14:textId="77777777" w:rsidR="002B1A16" w:rsidRPr="00131207" w:rsidRDefault="002B1A16" w:rsidP="00124E55">
            <w:pPr>
              <w:spacing w:before="80" w:after="80"/>
              <w:rPr>
                <w:rFonts w:asciiTheme="minorHAnsi" w:hAnsiTheme="minorHAnsi"/>
                <w:b/>
                <w:sz w:val="22"/>
                <w:szCs w:val="22"/>
              </w:rPr>
            </w:pPr>
            <w:r w:rsidRPr="00131207">
              <w:rPr>
                <w:rFonts w:asciiTheme="minorHAnsi" w:hAnsiTheme="minorHAnsi"/>
                <w:b/>
                <w:sz w:val="22"/>
                <w:szCs w:val="22"/>
              </w:rPr>
              <w:t>Designee</w:t>
            </w:r>
          </w:p>
        </w:tc>
      </w:tr>
      <w:tr w:rsidR="002B1A16" w:rsidRPr="001C61A8" w14:paraId="2F701C37" w14:textId="77777777" w:rsidTr="00124E55">
        <w:tc>
          <w:tcPr>
            <w:tcW w:w="4392" w:type="dxa"/>
          </w:tcPr>
          <w:p w14:paraId="2F701C35"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The superintendent or designee</w:t>
            </w:r>
            <w:r w:rsidRPr="00131207">
              <w:rPr>
                <w:rFonts w:asciiTheme="minorHAnsi" w:hAnsiTheme="minorHAnsi"/>
                <w:sz w:val="22"/>
                <w:szCs w:val="22"/>
              </w:rPr>
              <w:tab/>
            </w:r>
          </w:p>
        </w:tc>
        <w:tc>
          <w:tcPr>
            <w:tcW w:w="4392" w:type="dxa"/>
          </w:tcPr>
          <w:p w14:paraId="2F701C36"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Sergio Paez, designed alternate Paul Hyry-Dermith</w:t>
            </w:r>
          </w:p>
        </w:tc>
      </w:tr>
      <w:tr w:rsidR="002B1A16" w:rsidRPr="001C61A8" w14:paraId="2F701C3A" w14:textId="77777777" w:rsidTr="00124E55">
        <w:tc>
          <w:tcPr>
            <w:tcW w:w="4392" w:type="dxa"/>
          </w:tcPr>
          <w:p w14:paraId="2F701C38"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School committee chair or designee</w:t>
            </w:r>
          </w:p>
        </w:tc>
        <w:tc>
          <w:tcPr>
            <w:tcW w:w="4392" w:type="dxa"/>
          </w:tcPr>
          <w:p w14:paraId="2F701C39"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 xml:space="preserve">Alex Morse </w:t>
            </w:r>
          </w:p>
        </w:tc>
      </w:tr>
      <w:tr w:rsidR="002B1A16" w:rsidRPr="001C61A8" w14:paraId="2F701C3D" w14:textId="77777777" w:rsidTr="00124E55">
        <w:tc>
          <w:tcPr>
            <w:tcW w:w="4392" w:type="dxa"/>
          </w:tcPr>
          <w:p w14:paraId="2F701C3B"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Local teachers’ union president or designee</w:t>
            </w:r>
          </w:p>
        </w:tc>
        <w:tc>
          <w:tcPr>
            <w:tcW w:w="4392" w:type="dxa"/>
          </w:tcPr>
          <w:p w14:paraId="2F701C3C"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Peter McAndrew</w:t>
            </w:r>
          </w:p>
        </w:tc>
      </w:tr>
      <w:tr w:rsidR="002B1A16" w:rsidRPr="001C61A8" w14:paraId="2F701C40" w14:textId="77777777" w:rsidTr="00124E55">
        <w:tc>
          <w:tcPr>
            <w:tcW w:w="4392" w:type="dxa"/>
          </w:tcPr>
          <w:p w14:paraId="2F701C3E"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Administrator from the school, who may be the principal, chosen by the superintendent</w:t>
            </w:r>
          </w:p>
        </w:tc>
        <w:tc>
          <w:tcPr>
            <w:tcW w:w="4392" w:type="dxa"/>
          </w:tcPr>
          <w:p w14:paraId="2F701C3F"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Karyn McDermott</w:t>
            </w:r>
          </w:p>
        </w:tc>
      </w:tr>
      <w:tr w:rsidR="002B1A16" w:rsidRPr="001C61A8" w14:paraId="2F701C43" w14:textId="77777777" w:rsidTr="00124E55">
        <w:tc>
          <w:tcPr>
            <w:tcW w:w="4392" w:type="dxa"/>
          </w:tcPr>
          <w:p w14:paraId="2F701C41" w14:textId="77777777" w:rsidR="002B1A16" w:rsidRPr="00131207" w:rsidRDefault="002B1A16" w:rsidP="00124E55">
            <w:pPr>
              <w:rPr>
                <w:rFonts w:asciiTheme="minorHAnsi" w:hAnsiTheme="minorHAnsi"/>
                <w:sz w:val="22"/>
                <w:szCs w:val="22"/>
              </w:rPr>
            </w:pPr>
            <w:r w:rsidRPr="00131207">
              <w:rPr>
                <w:rFonts w:asciiTheme="minorHAnsi" w:hAnsiTheme="minorHAnsi"/>
                <w:sz w:val="22"/>
                <w:szCs w:val="22"/>
              </w:rPr>
              <w:t>Teacher from the school, chosen by the faculty of the school</w:t>
            </w:r>
          </w:p>
        </w:tc>
        <w:tc>
          <w:tcPr>
            <w:tcW w:w="4392" w:type="dxa"/>
          </w:tcPr>
          <w:p w14:paraId="2F701C42"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Molly Pinkney</w:t>
            </w:r>
          </w:p>
        </w:tc>
      </w:tr>
      <w:tr w:rsidR="002B1A16" w:rsidRPr="001C61A8" w14:paraId="2F701C46" w14:textId="77777777" w:rsidTr="00124E55">
        <w:tc>
          <w:tcPr>
            <w:tcW w:w="4392" w:type="dxa"/>
          </w:tcPr>
          <w:p w14:paraId="2F701C44" w14:textId="77777777" w:rsidR="002B1A16" w:rsidRPr="00131207" w:rsidRDefault="002B1A16" w:rsidP="00124E55">
            <w:pPr>
              <w:rPr>
                <w:rFonts w:asciiTheme="minorHAnsi" w:hAnsiTheme="minorHAnsi"/>
                <w:sz w:val="22"/>
                <w:szCs w:val="22"/>
              </w:rPr>
            </w:pPr>
            <w:r w:rsidRPr="00131207">
              <w:rPr>
                <w:rFonts w:asciiTheme="minorHAnsi" w:hAnsiTheme="minorHAnsi"/>
                <w:sz w:val="22"/>
                <w:szCs w:val="22"/>
              </w:rPr>
              <w:t>Parent from the school, chosen by the local parent organization. (Note: If school or district doesn’t have a parent organization, the Commissioner shall select a volunteer parent of a student at the school.)</w:t>
            </w:r>
          </w:p>
        </w:tc>
        <w:tc>
          <w:tcPr>
            <w:tcW w:w="4392" w:type="dxa"/>
          </w:tcPr>
          <w:p w14:paraId="2F701C45"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Mary Jo Mazzu</w:t>
            </w:r>
          </w:p>
        </w:tc>
      </w:tr>
      <w:tr w:rsidR="002B1A16" w:rsidRPr="001C61A8" w14:paraId="2F701C49" w14:textId="77777777" w:rsidTr="00124E55">
        <w:tc>
          <w:tcPr>
            <w:tcW w:w="4392" w:type="dxa"/>
          </w:tcPr>
          <w:p w14:paraId="2F701C47" w14:textId="77777777" w:rsidR="002B1A16" w:rsidRPr="00131207" w:rsidRDefault="002B1A16" w:rsidP="00124E55">
            <w:pPr>
              <w:rPr>
                <w:rFonts w:asciiTheme="minorHAnsi" w:hAnsiTheme="minorHAnsi"/>
                <w:sz w:val="22"/>
                <w:szCs w:val="22"/>
              </w:rPr>
            </w:pPr>
            <w:r w:rsidRPr="00131207">
              <w:rPr>
                <w:rFonts w:asciiTheme="minorHAnsi" w:hAnsiTheme="minorHAnsi"/>
                <w:sz w:val="22"/>
                <w:szCs w:val="22"/>
              </w:rPr>
              <w:t>Representatives of applicable state and local social service, health and child welfare agencies, chosen by the Commissioner</w:t>
            </w:r>
          </w:p>
        </w:tc>
        <w:tc>
          <w:tcPr>
            <w:tcW w:w="4392" w:type="dxa"/>
          </w:tcPr>
          <w:p w14:paraId="2F701C48"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Ed Caisse, South Holyoke Safe Neighborhoods Initiative</w:t>
            </w:r>
          </w:p>
        </w:tc>
      </w:tr>
      <w:tr w:rsidR="002B1A16" w:rsidRPr="001C61A8" w14:paraId="2F701C4C" w14:textId="77777777" w:rsidTr="00124E55">
        <w:tc>
          <w:tcPr>
            <w:tcW w:w="4392" w:type="dxa"/>
          </w:tcPr>
          <w:p w14:paraId="2F701C4A" w14:textId="77777777" w:rsidR="002B1A16" w:rsidRPr="00131207" w:rsidRDefault="002B1A16" w:rsidP="00124E55">
            <w:pPr>
              <w:rPr>
                <w:rFonts w:asciiTheme="minorHAnsi" w:hAnsiTheme="minorHAnsi"/>
                <w:sz w:val="22"/>
                <w:szCs w:val="22"/>
              </w:rPr>
            </w:pPr>
            <w:r w:rsidRPr="00131207">
              <w:rPr>
                <w:rFonts w:asciiTheme="minorHAnsi" w:hAnsiTheme="minorHAnsi"/>
                <w:sz w:val="22"/>
                <w:szCs w:val="22"/>
              </w:rPr>
              <w:t>Representatives of applicable state and local social service, health and child welfare agencies, chosen by the Commissioner</w:t>
            </w:r>
          </w:p>
        </w:tc>
        <w:tc>
          <w:tcPr>
            <w:tcW w:w="4392" w:type="dxa"/>
          </w:tcPr>
          <w:p w14:paraId="2F701C4B"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Julia Guazzo, Coordinated Family and Community Engagement Program</w:t>
            </w:r>
          </w:p>
        </w:tc>
      </w:tr>
      <w:tr w:rsidR="002B1A16" w:rsidRPr="001C61A8" w14:paraId="2F701C4F" w14:textId="77777777" w:rsidTr="00124E55">
        <w:tc>
          <w:tcPr>
            <w:tcW w:w="4392" w:type="dxa"/>
          </w:tcPr>
          <w:p w14:paraId="2F701C4D" w14:textId="77777777" w:rsidR="002B1A16" w:rsidRPr="00131207" w:rsidRDefault="002B1A16" w:rsidP="00124E55">
            <w:pPr>
              <w:rPr>
                <w:rFonts w:asciiTheme="minorHAnsi" w:hAnsiTheme="minorHAnsi"/>
                <w:sz w:val="22"/>
                <w:szCs w:val="22"/>
              </w:rPr>
            </w:pPr>
            <w:r w:rsidRPr="00131207">
              <w:rPr>
                <w:rFonts w:asciiTheme="minorHAnsi" w:hAnsiTheme="minorHAnsi"/>
                <w:sz w:val="22"/>
                <w:szCs w:val="22"/>
              </w:rPr>
              <w:t>For elementary schools,</w:t>
            </w:r>
            <w:r>
              <w:rPr>
                <w:rFonts w:asciiTheme="minorHAnsi" w:hAnsiTheme="minorHAnsi"/>
                <w:sz w:val="22"/>
                <w:szCs w:val="22"/>
              </w:rPr>
              <w:t xml:space="preserve"> </w:t>
            </w:r>
            <w:r w:rsidRPr="00131207">
              <w:rPr>
                <w:rFonts w:asciiTheme="minorHAnsi" w:hAnsiTheme="minorHAnsi"/>
                <w:sz w:val="22"/>
                <w:szCs w:val="22"/>
              </w:rPr>
              <w:t>a representative of an early education and care provider, chosen by the Commissioner of the Department of Early Education and Care</w:t>
            </w:r>
          </w:p>
        </w:tc>
        <w:tc>
          <w:tcPr>
            <w:tcW w:w="4392" w:type="dxa"/>
          </w:tcPr>
          <w:p w14:paraId="2F701C4E"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Joan Kagan, President and CEO, Square One</w:t>
            </w:r>
          </w:p>
        </w:tc>
      </w:tr>
      <w:tr w:rsidR="002B1A16" w:rsidRPr="001C61A8" w14:paraId="2F701C52" w14:textId="77777777" w:rsidTr="00124E55">
        <w:tc>
          <w:tcPr>
            <w:tcW w:w="4392" w:type="dxa"/>
          </w:tcPr>
          <w:p w14:paraId="2F701C50" w14:textId="77777777" w:rsidR="002B1A16" w:rsidRPr="00131207" w:rsidRDefault="002B1A16" w:rsidP="00124E55">
            <w:pPr>
              <w:rPr>
                <w:rFonts w:asciiTheme="minorHAnsi" w:hAnsiTheme="minorHAnsi"/>
                <w:sz w:val="22"/>
                <w:szCs w:val="22"/>
              </w:rPr>
            </w:pPr>
            <w:r w:rsidRPr="00131207">
              <w:rPr>
                <w:rFonts w:asciiTheme="minorHAnsi" w:hAnsiTheme="minorHAnsi"/>
                <w:sz w:val="22"/>
                <w:szCs w:val="22"/>
              </w:rPr>
              <w:t>For middle or high schools, a representative of the higher education community, chosen by the Secretary of Education</w:t>
            </w:r>
          </w:p>
        </w:tc>
        <w:tc>
          <w:tcPr>
            <w:tcW w:w="4392" w:type="dxa"/>
          </w:tcPr>
          <w:p w14:paraId="2F701C51"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April Graziano, Chair, Education Department, Holyoke Community College</w:t>
            </w:r>
          </w:p>
        </w:tc>
      </w:tr>
      <w:tr w:rsidR="002B1A16" w:rsidRPr="001C61A8" w14:paraId="2F701C55" w14:textId="77777777" w:rsidTr="00124E55">
        <w:tc>
          <w:tcPr>
            <w:tcW w:w="4392" w:type="dxa"/>
          </w:tcPr>
          <w:p w14:paraId="2F701C53" w14:textId="77777777" w:rsidR="002B1A16" w:rsidRPr="00131207" w:rsidRDefault="002B1A16" w:rsidP="00124E55">
            <w:pPr>
              <w:rPr>
                <w:rFonts w:asciiTheme="minorHAnsi" w:hAnsiTheme="minorHAnsi"/>
                <w:sz w:val="22"/>
                <w:szCs w:val="22"/>
              </w:rPr>
            </w:pPr>
            <w:r w:rsidRPr="00131207">
              <w:rPr>
                <w:rFonts w:asciiTheme="minorHAnsi" w:hAnsiTheme="minorHAnsi"/>
                <w:sz w:val="22"/>
                <w:szCs w:val="22"/>
              </w:rPr>
              <w:t>Community member, chosen by the chief executive of the city or town</w:t>
            </w:r>
          </w:p>
        </w:tc>
        <w:tc>
          <w:tcPr>
            <w:tcW w:w="4392" w:type="dxa"/>
          </w:tcPr>
          <w:p w14:paraId="2F701C54"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Aaron Vega</w:t>
            </w:r>
          </w:p>
        </w:tc>
      </w:tr>
      <w:tr w:rsidR="002B1A16" w:rsidRPr="001C61A8" w14:paraId="2F701C58" w14:textId="77777777" w:rsidTr="00124E55">
        <w:tc>
          <w:tcPr>
            <w:tcW w:w="4392" w:type="dxa"/>
          </w:tcPr>
          <w:p w14:paraId="2F701C56" w14:textId="77777777" w:rsidR="002B1A16" w:rsidRPr="00131207" w:rsidRDefault="002B1A16" w:rsidP="00124E55">
            <w:pPr>
              <w:rPr>
                <w:rFonts w:asciiTheme="minorHAnsi" w:hAnsiTheme="minorHAnsi"/>
                <w:sz w:val="22"/>
                <w:szCs w:val="22"/>
              </w:rPr>
            </w:pPr>
            <w:r w:rsidRPr="00131207">
              <w:rPr>
                <w:rFonts w:asciiTheme="minorHAnsi" w:hAnsiTheme="minorHAnsi"/>
                <w:sz w:val="22"/>
                <w:szCs w:val="22"/>
              </w:rPr>
              <w:t>Total number of members allowed by statute:</w:t>
            </w:r>
            <w:r>
              <w:rPr>
                <w:rFonts w:asciiTheme="minorHAnsi" w:hAnsiTheme="minorHAnsi"/>
                <w:sz w:val="22"/>
                <w:szCs w:val="22"/>
              </w:rPr>
              <w:t xml:space="preserve"> </w:t>
            </w:r>
            <w:r w:rsidRPr="00131207">
              <w:rPr>
                <w:rFonts w:asciiTheme="minorHAnsi" w:hAnsiTheme="minorHAnsi"/>
                <w:sz w:val="22"/>
                <w:szCs w:val="22"/>
              </w:rPr>
              <w:t>Not more than 13 individuals</w:t>
            </w:r>
          </w:p>
        </w:tc>
        <w:tc>
          <w:tcPr>
            <w:tcW w:w="4392" w:type="dxa"/>
          </w:tcPr>
          <w:p w14:paraId="2F701C57" w14:textId="77777777" w:rsidR="002B1A16" w:rsidRPr="00131207" w:rsidRDefault="002B1A16" w:rsidP="00124E55">
            <w:pPr>
              <w:spacing w:before="80" w:after="80"/>
              <w:rPr>
                <w:rFonts w:asciiTheme="minorHAnsi" w:hAnsiTheme="minorHAnsi"/>
                <w:sz w:val="22"/>
                <w:szCs w:val="22"/>
              </w:rPr>
            </w:pPr>
            <w:r w:rsidRPr="00131207">
              <w:rPr>
                <w:rFonts w:asciiTheme="minorHAnsi" w:hAnsiTheme="minorHAnsi"/>
                <w:sz w:val="22"/>
                <w:szCs w:val="22"/>
              </w:rPr>
              <w:t>Total number of members on the Local Stakeholder Group: 11</w:t>
            </w:r>
          </w:p>
        </w:tc>
      </w:tr>
    </w:tbl>
    <w:p w14:paraId="2F701C59" w14:textId="77777777" w:rsidR="002B1A16" w:rsidRPr="001C61A8" w:rsidRDefault="002B1A16" w:rsidP="002B1A16">
      <w:pPr>
        <w:pStyle w:val="NormalWeb"/>
        <w:rPr>
          <w:rFonts w:asciiTheme="minorHAnsi" w:hAnsiTheme="minorHAnsi"/>
          <w:sz w:val="22"/>
          <w:szCs w:val="22"/>
        </w:rPr>
      </w:pPr>
      <w:r w:rsidRPr="001C61A8">
        <w:rPr>
          <w:rFonts w:asciiTheme="minorHAnsi" w:hAnsiTheme="minorHAnsi"/>
          <w:sz w:val="22"/>
          <w:szCs w:val="22"/>
        </w:rPr>
        <w:t>The Morgan School Local Stakeholder Group (LSG) worked diligently to execute its charge to provide recommendations to the Commissioner as he creates his turnaround plan for the school; these recommendations are designed to maximize the rapid academic achievement of students.</w:t>
      </w:r>
    </w:p>
    <w:p w14:paraId="2F701C5A" w14:textId="77777777" w:rsidR="002B1A16" w:rsidRPr="001C61A8" w:rsidRDefault="002B1A16" w:rsidP="002B1A16">
      <w:pPr>
        <w:pStyle w:val="NormalWeb"/>
        <w:rPr>
          <w:rFonts w:asciiTheme="minorHAnsi" w:hAnsiTheme="minorHAnsi"/>
          <w:sz w:val="22"/>
          <w:szCs w:val="22"/>
        </w:rPr>
      </w:pPr>
      <w:r w:rsidRPr="001C61A8">
        <w:rPr>
          <w:rFonts w:asciiTheme="minorHAnsi" w:hAnsiTheme="minorHAnsi"/>
          <w:sz w:val="22"/>
          <w:szCs w:val="22"/>
        </w:rPr>
        <w:t>The Local Stakeholder Group offers the following recommendations for the Commissioner’s consideration.</w:t>
      </w:r>
    </w:p>
    <w:p w14:paraId="2F701C5B" w14:textId="77777777" w:rsidR="002B1A16" w:rsidRPr="001C61A8" w:rsidRDefault="002B1A16" w:rsidP="002B1A16">
      <w:pPr>
        <w:rPr>
          <w:i/>
          <w:u w:val="single"/>
        </w:rPr>
      </w:pPr>
      <w:r w:rsidRPr="001C61A8">
        <w:rPr>
          <w:b/>
          <w:u w:val="single"/>
        </w:rPr>
        <w:t>Recommendations: Use of Time</w:t>
      </w:r>
    </w:p>
    <w:p w14:paraId="2F701C5C" w14:textId="77777777" w:rsidR="002B1A16" w:rsidRPr="001C61A8" w:rsidRDefault="002B1A16" w:rsidP="002B1A16">
      <w:r w:rsidRPr="001C61A8">
        <w:t>In order to close significant achievement and opportunity gaps, it is imperative that Morgan has increased time available for teaching and learning. Consequently, we put forth the following recommendations:</w:t>
      </w:r>
    </w:p>
    <w:p w14:paraId="2F701C5D" w14:textId="77777777" w:rsidR="002B1A16" w:rsidRPr="001C61A8" w:rsidRDefault="002B1A16" w:rsidP="002B1A16"/>
    <w:p w14:paraId="2F701C5E" w14:textId="77777777" w:rsidR="002B1A16" w:rsidRPr="001C61A8" w:rsidRDefault="002B1A16" w:rsidP="002B1A16">
      <w:pPr>
        <w:pStyle w:val="ListParagraph"/>
        <w:numPr>
          <w:ilvl w:val="0"/>
          <w:numId w:val="16"/>
        </w:numPr>
        <w:rPr>
          <w:rFonts w:asciiTheme="minorHAnsi" w:hAnsiTheme="minorHAnsi"/>
          <w:sz w:val="22"/>
          <w:szCs w:val="22"/>
        </w:rPr>
      </w:pPr>
      <w:r w:rsidRPr="001C61A8">
        <w:rPr>
          <w:rFonts w:asciiTheme="minorHAnsi" w:hAnsiTheme="minorHAnsi"/>
          <w:sz w:val="22"/>
          <w:szCs w:val="22"/>
        </w:rPr>
        <w:t>Embed a full day year-round pre-school program staffed by Massachusetts certified teachers within the Morgan School in order to achieve 100% of students attending a preschool.</w:t>
      </w:r>
      <w:r>
        <w:rPr>
          <w:rFonts w:asciiTheme="minorHAnsi" w:hAnsiTheme="minorHAnsi"/>
          <w:sz w:val="22"/>
          <w:szCs w:val="22"/>
        </w:rPr>
        <w:t xml:space="preserve">  </w:t>
      </w:r>
      <w:r w:rsidRPr="001C61A8">
        <w:rPr>
          <w:rFonts w:asciiTheme="minorHAnsi" w:hAnsiTheme="minorHAnsi"/>
          <w:sz w:val="22"/>
          <w:szCs w:val="22"/>
        </w:rPr>
        <w:t>While attendance would be helpful, it is necessary but not sufficient.</w:t>
      </w:r>
      <w:r>
        <w:rPr>
          <w:rFonts w:asciiTheme="minorHAnsi" w:hAnsiTheme="minorHAnsi"/>
          <w:sz w:val="22"/>
          <w:szCs w:val="22"/>
        </w:rPr>
        <w:t xml:space="preserve">  </w:t>
      </w:r>
      <w:r w:rsidRPr="001C61A8">
        <w:rPr>
          <w:rFonts w:asciiTheme="minorHAnsi" w:hAnsiTheme="minorHAnsi"/>
          <w:sz w:val="22"/>
          <w:szCs w:val="22"/>
        </w:rPr>
        <w:t>It is essential that all preschool providers have a shared understanding of school readiness and that their programs embody preschool standards for learning that synchronize with the best preparation for early elementary education.</w:t>
      </w:r>
      <w:r>
        <w:rPr>
          <w:rFonts w:asciiTheme="minorHAnsi" w:hAnsiTheme="minorHAnsi"/>
          <w:sz w:val="22"/>
          <w:szCs w:val="22"/>
        </w:rPr>
        <w:t xml:space="preserve">  </w:t>
      </w:r>
      <w:r w:rsidRPr="001C61A8">
        <w:rPr>
          <w:rFonts w:asciiTheme="minorHAnsi" w:hAnsiTheme="minorHAnsi"/>
          <w:sz w:val="22"/>
          <w:szCs w:val="22"/>
        </w:rPr>
        <w:t>Rationale:</w:t>
      </w:r>
    </w:p>
    <w:p w14:paraId="2F701C5F" w14:textId="77777777" w:rsidR="002B1A16" w:rsidRPr="001C61A8" w:rsidRDefault="002B1A16" w:rsidP="002B1A16">
      <w:pPr>
        <w:pStyle w:val="ListParagraph"/>
        <w:numPr>
          <w:ilvl w:val="0"/>
          <w:numId w:val="17"/>
        </w:numPr>
        <w:rPr>
          <w:rFonts w:asciiTheme="minorHAnsi" w:hAnsiTheme="minorHAnsi"/>
          <w:sz w:val="22"/>
          <w:szCs w:val="22"/>
        </w:rPr>
      </w:pPr>
      <w:r w:rsidRPr="001C61A8">
        <w:rPr>
          <w:rFonts w:asciiTheme="minorHAnsi" w:hAnsiTheme="minorHAnsi"/>
          <w:sz w:val="22"/>
          <w:szCs w:val="22"/>
        </w:rPr>
        <w:t>The number of Kindergarten, 1</w:t>
      </w:r>
      <w:r w:rsidRPr="001C61A8">
        <w:rPr>
          <w:rFonts w:asciiTheme="minorHAnsi" w:hAnsiTheme="minorHAnsi"/>
          <w:sz w:val="22"/>
          <w:szCs w:val="22"/>
          <w:vertAlign w:val="superscript"/>
        </w:rPr>
        <w:t>st</w:t>
      </w:r>
      <w:r w:rsidRPr="001C61A8">
        <w:rPr>
          <w:rFonts w:asciiTheme="minorHAnsi" w:hAnsiTheme="minorHAnsi"/>
          <w:sz w:val="22"/>
          <w:szCs w:val="22"/>
        </w:rPr>
        <w:t>, and 2</w:t>
      </w:r>
      <w:r w:rsidRPr="001C61A8">
        <w:rPr>
          <w:rFonts w:asciiTheme="minorHAnsi" w:hAnsiTheme="minorHAnsi"/>
          <w:sz w:val="22"/>
          <w:szCs w:val="22"/>
          <w:vertAlign w:val="superscript"/>
        </w:rPr>
        <w:t>nd</w:t>
      </w:r>
      <w:r w:rsidRPr="001C61A8">
        <w:rPr>
          <w:rFonts w:asciiTheme="minorHAnsi" w:hAnsiTheme="minorHAnsi"/>
          <w:sz w:val="22"/>
          <w:szCs w:val="22"/>
        </w:rPr>
        <w:t xml:space="preserve"> grade students in warning is extraordinarily high; LSG members did not think it would be possible to shrink this achievement gap in time for grade 3 MCAS without quality preschool.</w:t>
      </w:r>
    </w:p>
    <w:p w14:paraId="2F701C60" w14:textId="77777777" w:rsidR="002B1A16" w:rsidRPr="001C61A8" w:rsidRDefault="002B1A16" w:rsidP="002B1A16">
      <w:pPr>
        <w:pStyle w:val="ListParagraph"/>
        <w:numPr>
          <w:ilvl w:val="0"/>
          <w:numId w:val="14"/>
        </w:numPr>
        <w:spacing w:before="80" w:after="80"/>
        <w:ind w:right="-360"/>
        <w:rPr>
          <w:rFonts w:asciiTheme="minorHAnsi" w:hAnsiTheme="minorHAnsi"/>
          <w:sz w:val="22"/>
          <w:szCs w:val="22"/>
        </w:rPr>
      </w:pPr>
      <w:r w:rsidRPr="001C61A8">
        <w:rPr>
          <w:rFonts w:asciiTheme="minorHAnsi" w:hAnsiTheme="minorHAnsi"/>
          <w:sz w:val="22"/>
          <w:szCs w:val="22"/>
        </w:rPr>
        <w:t>Only three students entered Kindergarten this year knowing all of their letters.</w:t>
      </w:r>
    </w:p>
    <w:p w14:paraId="2F701C61" w14:textId="77777777" w:rsidR="002B1A16" w:rsidRPr="001C61A8" w:rsidRDefault="002B1A16" w:rsidP="002B1A16">
      <w:pPr>
        <w:pStyle w:val="ListParagraph"/>
        <w:numPr>
          <w:ilvl w:val="0"/>
          <w:numId w:val="14"/>
        </w:numPr>
        <w:spacing w:before="80" w:after="80"/>
        <w:ind w:right="-360"/>
        <w:rPr>
          <w:rFonts w:asciiTheme="minorHAnsi" w:hAnsiTheme="minorHAnsi"/>
          <w:sz w:val="22"/>
          <w:szCs w:val="22"/>
        </w:rPr>
      </w:pPr>
      <w:r w:rsidRPr="001C61A8">
        <w:rPr>
          <w:rFonts w:asciiTheme="minorHAnsi" w:hAnsiTheme="minorHAnsi"/>
          <w:sz w:val="22"/>
          <w:szCs w:val="22"/>
        </w:rPr>
        <w:t>Assessment tools for K-2 are GOLD and BAS.</w:t>
      </w:r>
      <w:r>
        <w:rPr>
          <w:rFonts w:asciiTheme="minorHAnsi" w:hAnsiTheme="minorHAnsi"/>
          <w:sz w:val="22"/>
          <w:szCs w:val="22"/>
        </w:rPr>
        <w:t xml:space="preserve">  </w:t>
      </w:r>
      <w:r w:rsidRPr="001C61A8">
        <w:rPr>
          <w:rFonts w:asciiTheme="minorHAnsi" w:hAnsiTheme="minorHAnsi"/>
          <w:sz w:val="22"/>
          <w:szCs w:val="22"/>
        </w:rPr>
        <w:t xml:space="preserve">Preschool needs to align and be consistent starting with Head Start, private providers, and public preschools. </w:t>
      </w:r>
    </w:p>
    <w:p w14:paraId="2F701C62" w14:textId="77777777" w:rsidR="002B1A16" w:rsidRPr="001C61A8" w:rsidRDefault="002B1A16" w:rsidP="002B1A16">
      <w:pPr>
        <w:pStyle w:val="ListParagraph"/>
        <w:numPr>
          <w:ilvl w:val="0"/>
          <w:numId w:val="16"/>
        </w:numPr>
        <w:rPr>
          <w:rFonts w:asciiTheme="minorHAnsi" w:hAnsiTheme="minorHAnsi"/>
          <w:sz w:val="22"/>
          <w:szCs w:val="22"/>
        </w:rPr>
      </w:pPr>
      <w:r w:rsidRPr="001C61A8">
        <w:rPr>
          <w:rFonts w:asciiTheme="minorHAnsi" w:hAnsiTheme="minorHAnsi"/>
          <w:sz w:val="22"/>
          <w:szCs w:val="22"/>
        </w:rPr>
        <w:t>Establish a mandatory Morgan-based summer enhancement opportunity that engages students recreationally and academically to mitigate summer learning loss.</w:t>
      </w:r>
    </w:p>
    <w:p w14:paraId="2F701C63" w14:textId="77777777" w:rsidR="002B1A16" w:rsidRPr="001C61A8" w:rsidRDefault="002B1A16" w:rsidP="002B1A16">
      <w:pPr>
        <w:pStyle w:val="ListParagraph"/>
        <w:numPr>
          <w:ilvl w:val="0"/>
          <w:numId w:val="16"/>
        </w:numPr>
        <w:rPr>
          <w:rFonts w:asciiTheme="minorHAnsi" w:hAnsiTheme="minorHAnsi"/>
          <w:sz w:val="22"/>
          <w:szCs w:val="22"/>
        </w:rPr>
      </w:pPr>
      <w:r w:rsidRPr="001C61A8">
        <w:rPr>
          <w:rFonts w:asciiTheme="minorHAnsi" w:hAnsiTheme="minorHAnsi"/>
          <w:sz w:val="22"/>
          <w:szCs w:val="22"/>
        </w:rPr>
        <w:t>Further strengthen the school’s efforts to improve attendance by strengthened family outreach, including ways to engage students in after school activities such as South Holyoke Safe Neighborhood Initiative.</w:t>
      </w:r>
    </w:p>
    <w:p w14:paraId="2F701C64" w14:textId="77777777" w:rsidR="002B1A16" w:rsidRPr="001C61A8" w:rsidRDefault="002B1A16" w:rsidP="002B1A16">
      <w:pPr>
        <w:pStyle w:val="ListParagraph"/>
        <w:numPr>
          <w:ilvl w:val="0"/>
          <w:numId w:val="16"/>
        </w:numPr>
        <w:rPr>
          <w:rFonts w:asciiTheme="minorHAnsi" w:hAnsiTheme="minorHAnsi"/>
          <w:sz w:val="22"/>
          <w:szCs w:val="22"/>
        </w:rPr>
      </w:pPr>
      <w:r w:rsidRPr="001C61A8">
        <w:rPr>
          <w:rFonts w:asciiTheme="minorHAnsi" w:hAnsiTheme="minorHAnsi"/>
          <w:sz w:val="22"/>
          <w:szCs w:val="22"/>
        </w:rPr>
        <w:t xml:space="preserve">Extend professional development time, including adding time during the summer for accelerating new teacher development and extending the capacities of experienced teachers. </w:t>
      </w:r>
    </w:p>
    <w:p w14:paraId="2F701C65" w14:textId="77777777" w:rsidR="002B1A16" w:rsidRPr="001C61A8" w:rsidRDefault="002B1A16" w:rsidP="002B1A16">
      <w:pPr>
        <w:pStyle w:val="ListParagraph"/>
        <w:numPr>
          <w:ilvl w:val="0"/>
          <w:numId w:val="16"/>
        </w:numPr>
        <w:rPr>
          <w:rFonts w:asciiTheme="minorHAnsi" w:hAnsiTheme="minorHAnsi"/>
          <w:sz w:val="22"/>
          <w:szCs w:val="22"/>
        </w:rPr>
      </w:pPr>
      <w:r w:rsidRPr="001C61A8">
        <w:rPr>
          <w:rFonts w:asciiTheme="minorHAnsi" w:hAnsiTheme="minorHAnsi"/>
          <w:sz w:val="22"/>
          <w:szCs w:val="22"/>
        </w:rPr>
        <w:t xml:space="preserve"> Extend the day to gain extra instructional/professional development time for students (8:00 to 3:30).</w:t>
      </w:r>
    </w:p>
    <w:p w14:paraId="2F701C66" w14:textId="77777777" w:rsidR="002B1A16" w:rsidRPr="001C61A8" w:rsidRDefault="002B1A16" w:rsidP="002B1A16">
      <w:pPr>
        <w:rPr>
          <w:b/>
        </w:rPr>
      </w:pPr>
    </w:p>
    <w:p w14:paraId="2F701C67" w14:textId="77777777" w:rsidR="002B1A16" w:rsidRPr="001C61A8" w:rsidRDefault="002B1A16" w:rsidP="002B1A16">
      <w:pPr>
        <w:rPr>
          <w:b/>
          <w:u w:val="single"/>
        </w:rPr>
      </w:pPr>
    </w:p>
    <w:p w14:paraId="2F701C68" w14:textId="77777777" w:rsidR="002B1A16" w:rsidRPr="001C61A8" w:rsidRDefault="002B1A16" w:rsidP="002B1A16">
      <w:pPr>
        <w:spacing w:before="80" w:after="80"/>
        <w:ind w:right="-360"/>
        <w:rPr>
          <w:b/>
          <w:u w:val="single"/>
        </w:rPr>
      </w:pPr>
      <w:r w:rsidRPr="001C61A8">
        <w:rPr>
          <w:b/>
          <w:u w:val="single"/>
        </w:rPr>
        <w:t>Recommendations:</w:t>
      </w:r>
      <w:r>
        <w:rPr>
          <w:b/>
          <w:u w:val="single"/>
        </w:rPr>
        <w:t xml:space="preserve"> </w:t>
      </w:r>
      <w:r w:rsidRPr="001C61A8">
        <w:rPr>
          <w:b/>
          <w:u w:val="single"/>
        </w:rPr>
        <w:t>Leadership</w:t>
      </w:r>
    </w:p>
    <w:p w14:paraId="2F701C69" w14:textId="77777777" w:rsidR="002B1A16" w:rsidRPr="001C61A8" w:rsidRDefault="002B1A16" w:rsidP="002B1A16">
      <w:pPr>
        <w:pStyle w:val="ListParagraph"/>
        <w:numPr>
          <w:ilvl w:val="0"/>
          <w:numId w:val="15"/>
        </w:numPr>
        <w:spacing w:before="80" w:after="80"/>
        <w:ind w:right="-360"/>
        <w:rPr>
          <w:rFonts w:asciiTheme="minorHAnsi" w:hAnsiTheme="minorHAnsi"/>
          <w:sz w:val="22"/>
          <w:szCs w:val="22"/>
        </w:rPr>
      </w:pPr>
      <w:r w:rsidRPr="001C61A8">
        <w:rPr>
          <w:rFonts w:asciiTheme="minorHAnsi" w:hAnsiTheme="minorHAnsi"/>
          <w:sz w:val="22"/>
          <w:szCs w:val="22"/>
        </w:rPr>
        <w:t>We recommend that the superintendent become the receiver of Morgan so that his knowledge of the community and the strategic work he has just begun will be integrated into this important work.</w:t>
      </w:r>
      <w:r>
        <w:rPr>
          <w:rFonts w:asciiTheme="minorHAnsi" w:hAnsiTheme="minorHAnsi"/>
          <w:sz w:val="22"/>
          <w:szCs w:val="22"/>
        </w:rPr>
        <w:t xml:space="preserve">  </w:t>
      </w:r>
      <w:r w:rsidRPr="001C61A8">
        <w:rPr>
          <w:rFonts w:asciiTheme="minorHAnsi" w:hAnsiTheme="minorHAnsi"/>
          <w:sz w:val="22"/>
          <w:szCs w:val="22"/>
        </w:rPr>
        <w:t>We believe this would provide a seamless transition and save valuable time and resources.</w:t>
      </w:r>
      <w:r>
        <w:rPr>
          <w:rFonts w:asciiTheme="minorHAnsi" w:hAnsiTheme="minorHAnsi"/>
          <w:sz w:val="22"/>
          <w:szCs w:val="22"/>
        </w:rPr>
        <w:t xml:space="preserve">  </w:t>
      </w:r>
      <w:r w:rsidRPr="001C61A8">
        <w:rPr>
          <w:rFonts w:asciiTheme="minorHAnsi" w:hAnsiTheme="minorHAnsi"/>
          <w:sz w:val="22"/>
          <w:szCs w:val="22"/>
        </w:rPr>
        <w:t>If this is not the case, it will be critical that the receiver meet with this LSG to learn about the community and the context for these recommendations.</w:t>
      </w:r>
    </w:p>
    <w:p w14:paraId="2F701C6A" w14:textId="77777777" w:rsidR="002B1A16" w:rsidRPr="001C61A8" w:rsidRDefault="002B1A16" w:rsidP="002B1A16">
      <w:pPr>
        <w:pStyle w:val="ListParagraph"/>
        <w:numPr>
          <w:ilvl w:val="0"/>
          <w:numId w:val="15"/>
        </w:numPr>
        <w:rPr>
          <w:rFonts w:asciiTheme="minorHAnsi" w:hAnsiTheme="minorHAnsi"/>
          <w:sz w:val="22"/>
          <w:szCs w:val="22"/>
        </w:rPr>
      </w:pPr>
      <w:r w:rsidRPr="001C61A8">
        <w:rPr>
          <w:rFonts w:asciiTheme="minorHAnsi" w:hAnsiTheme="minorHAnsi"/>
          <w:sz w:val="22"/>
          <w:szCs w:val="22"/>
        </w:rPr>
        <w:t>We recommend that LSG continue to be used as resource and a think tank for school progress and that the community clearly understands the criteria required to exit level 5.</w:t>
      </w:r>
    </w:p>
    <w:p w14:paraId="2F701C6B" w14:textId="77777777" w:rsidR="002B1A16" w:rsidRPr="001C61A8" w:rsidRDefault="002B1A16" w:rsidP="002B1A16">
      <w:pPr>
        <w:rPr>
          <w:b/>
          <w:u w:val="single"/>
        </w:rPr>
      </w:pPr>
    </w:p>
    <w:p w14:paraId="2F701C6C" w14:textId="77777777" w:rsidR="002B1A16" w:rsidRPr="001C61A8" w:rsidRDefault="002B1A16" w:rsidP="002B1A16">
      <w:pPr>
        <w:rPr>
          <w:b/>
          <w:u w:val="single"/>
        </w:rPr>
      </w:pPr>
    </w:p>
    <w:p w14:paraId="2F701C6D" w14:textId="77777777" w:rsidR="002B1A16" w:rsidRPr="001C61A8" w:rsidRDefault="002B1A16" w:rsidP="002B1A16">
      <w:pPr>
        <w:rPr>
          <w:b/>
          <w:u w:val="single"/>
        </w:rPr>
      </w:pPr>
      <w:r w:rsidRPr="001C61A8">
        <w:rPr>
          <w:b/>
          <w:u w:val="single"/>
        </w:rPr>
        <w:t xml:space="preserve">Recommendations: Talent Management </w:t>
      </w:r>
    </w:p>
    <w:p w14:paraId="2F701C6E" w14:textId="77777777" w:rsidR="002B1A16" w:rsidRPr="001C61A8" w:rsidRDefault="002B1A16" w:rsidP="002B1A16">
      <w:pPr>
        <w:spacing w:before="80" w:after="80"/>
        <w:ind w:right="-360"/>
      </w:pPr>
      <w:r w:rsidRPr="001C61A8">
        <w:t>Current systems are not maximized to ensure that Morgan uses skilled staff effectively.</w:t>
      </w:r>
      <w:r>
        <w:t xml:space="preserve">  </w:t>
      </w:r>
      <w:r w:rsidRPr="001C61A8">
        <w:t>For instance, new Holyoke Public Schools teachers have mentors, but not necessarily in the same building. Currently, a number of brand new teachers are hired late in the summer. Morgan has two brand new teachers in grade 3; one was hired at the end of September, and the other was hired in December.</w:t>
      </w:r>
      <w:r>
        <w:t xml:space="preserve">  </w:t>
      </w:r>
      <w:r w:rsidRPr="001C61A8">
        <w:t>Morgan has 11 new teachers this year.</w:t>
      </w:r>
    </w:p>
    <w:p w14:paraId="2F701C6F" w14:textId="77777777" w:rsidR="002B1A16" w:rsidRPr="001C61A8" w:rsidRDefault="002B1A16" w:rsidP="002B1A16">
      <w:pPr>
        <w:rPr>
          <w:b/>
          <w:u w:val="single"/>
        </w:rPr>
      </w:pPr>
    </w:p>
    <w:p w14:paraId="2F701C70" w14:textId="77777777" w:rsidR="002B1A16" w:rsidRPr="001C61A8" w:rsidRDefault="002B1A16" w:rsidP="002B1A16">
      <w:r w:rsidRPr="001C61A8">
        <w:t>In order to ensure that the most skilled staff are retained, hired, and supported, we recommend:</w:t>
      </w:r>
    </w:p>
    <w:p w14:paraId="2F701C71" w14:textId="77777777" w:rsidR="002B1A16" w:rsidRPr="001C61A8" w:rsidRDefault="002B1A16" w:rsidP="002B1A16">
      <w:pPr>
        <w:pStyle w:val="ListParagraph"/>
        <w:numPr>
          <w:ilvl w:val="0"/>
          <w:numId w:val="27"/>
        </w:numPr>
        <w:spacing w:before="80" w:after="80"/>
        <w:ind w:right="-360"/>
        <w:rPr>
          <w:rFonts w:asciiTheme="minorHAnsi" w:hAnsiTheme="minorHAnsi"/>
          <w:sz w:val="22"/>
          <w:szCs w:val="22"/>
        </w:rPr>
      </w:pPr>
      <w:r w:rsidRPr="001C61A8">
        <w:rPr>
          <w:rFonts w:asciiTheme="minorHAnsi" w:hAnsiTheme="minorHAnsi"/>
          <w:sz w:val="22"/>
          <w:szCs w:val="22"/>
        </w:rPr>
        <w:t>Develop a comprehensive recruitment and staff development plan to attract and retain skilled teachers who can thrive within an urban environment.</w:t>
      </w:r>
      <w:r>
        <w:rPr>
          <w:rFonts w:asciiTheme="minorHAnsi" w:hAnsiTheme="minorHAnsi"/>
          <w:sz w:val="22"/>
          <w:szCs w:val="22"/>
        </w:rPr>
        <w:t xml:space="preserve">  </w:t>
      </w:r>
      <w:r w:rsidRPr="001C61A8">
        <w:rPr>
          <w:rFonts w:asciiTheme="minorHAnsi" w:hAnsiTheme="minorHAnsi"/>
          <w:sz w:val="22"/>
          <w:szCs w:val="22"/>
        </w:rPr>
        <w:t>This plan calls for early and broad outreach to skilled educators who want to work in a challenging environment and receive the necessary support to gain and strengthen the pedagogical and content skills necessary to serve Morgan students’ needs.</w:t>
      </w:r>
      <w:r>
        <w:rPr>
          <w:rFonts w:asciiTheme="minorHAnsi" w:hAnsiTheme="minorHAnsi"/>
          <w:sz w:val="22"/>
          <w:szCs w:val="22"/>
        </w:rPr>
        <w:t xml:space="preserve">  </w:t>
      </w:r>
      <w:r w:rsidRPr="001C61A8">
        <w:rPr>
          <w:rFonts w:asciiTheme="minorHAnsi" w:hAnsiTheme="minorHAnsi"/>
          <w:sz w:val="22"/>
          <w:szCs w:val="22"/>
        </w:rPr>
        <w:t>A critical element of this outreach should include recruiting and providing incentives for dual licensed teachers in either SPED and ESL.</w:t>
      </w:r>
      <w:r>
        <w:rPr>
          <w:rFonts w:asciiTheme="minorHAnsi" w:hAnsiTheme="minorHAnsi"/>
          <w:sz w:val="22"/>
          <w:szCs w:val="22"/>
        </w:rPr>
        <w:t xml:space="preserve">  </w:t>
      </w:r>
      <w:r w:rsidRPr="001C61A8">
        <w:rPr>
          <w:rFonts w:asciiTheme="minorHAnsi" w:hAnsiTheme="minorHAnsi"/>
          <w:sz w:val="22"/>
          <w:szCs w:val="22"/>
        </w:rPr>
        <w:t xml:space="preserve">The goal would be to have staff hiring completed by July 1st. </w:t>
      </w:r>
    </w:p>
    <w:p w14:paraId="2F701C72" w14:textId="77777777" w:rsidR="002B1A16" w:rsidRPr="001C61A8" w:rsidRDefault="002B1A16" w:rsidP="002B1A16">
      <w:pPr>
        <w:pStyle w:val="ListParagraph"/>
        <w:numPr>
          <w:ilvl w:val="0"/>
          <w:numId w:val="27"/>
        </w:numPr>
        <w:spacing w:before="80" w:after="80"/>
        <w:ind w:right="-360"/>
        <w:rPr>
          <w:rFonts w:asciiTheme="minorHAnsi" w:hAnsiTheme="minorHAnsi"/>
          <w:sz w:val="22"/>
          <w:szCs w:val="22"/>
        </w:rPr>
      </w:pPr>
      <w:r w:rsidRPr="001C61A8">
        <w:rPr>
          <w:rFonts w:asciiTheme="minorHAnsi" w:hAnsiTheme="minorHAnsi"/>
          <w:sz w:val="22"/>
          <w:szCs w:val="22"/>
        </w:rPr>
        <w:t>Develop a comprehensive professional development program to accelerate new teacher development and extend current teacher capacity where appropriate to meet the needs of Morgan students.</w:t>
      </w:r>
    </w:p>
    <w:p w14:paraId="2F701C73" w14:textId="77777777" w:rsidR="002B1A16" w:rsidRPr="001C61A8" w:rsidRDefault="002B1A16" w:rsidP="002B1A16">
      <w:pPr>
        <w:pStyle w:val="ListParagraph"/>
        <w:numPr>
          <w:ilvl w:val="1"/>
          <w:numId w:val="28"/>
        </w:numPr>
        <w:spacing w:before="80" w:after="80"/>
        <w:ind w:right="-360"/>
        <w:rPr>
          <w:rFonts w:asciiTheme="minorHAnsi" w:hAnsiTheme="minorHAnsi"/>
          <w:sz w:val="22"/>
          <w:szCs w:val="22"/>
        </w:rPr>
      </w:pPr>
      <w:r w:rsidRPr="001C61A8">
        <w:rPr>
          <w:rFonts w:asciiTheme="minorHAnsi" w:hAnsiTheme="minorHAnsi"/>
          <w:sz w:val="22"/>
          <w:szCs w:val="22"/>
        </w:rPr>
        <w:t xml:space="preserve">Currently there are 75 hours of extended time for teachers that are not comprehensive or optimized; every Monday teachers work an extra 2.5 hours. </w:t>
      </w:r>
    </w:p>
    <w:p w14:paraId="2F701C74" w14:textId="77777777" w:rsidR="002B1A16" w:rsidRPr="001C61A8" w:rsidRDefault="002B1A16" w:rsidP="002B1A16">
      <w:pPr>
        <w:pStyle w:val="ListParagraph"/>
        <w:numPr>
          <w:ilvl w:val="1"/>
          <w:numId w:val="28"/>
        </w:numPr>
        <w:spacing w:before="80" w:after="80"/>
        <w:ind w:right="-360"/>
        <w:rPr>
          <w:rFonts w:asciiTheme="minorHAnsi" w:hAnsiTheme="minorHAnsi"/>
          <w:sz w:val="22"/>
          <w:szCs w:val="22"/>
        </w:rPr>
      </w:pPr>
      <w:r w:rsidRPr="001C61A8">
        <w:rPr>
          <w:rFonts w:asciiTheme="minorHAnsi" w:hAnsiTheme="minorHAnsi"/>
          <w:sz w:val="22"/>
          <w:szCs w:val="22"/>
        </w:rPr>
        <w:t>We need high quality coaching and targeted professional development.</w:t>
      </w:r>
      <w:r>
        <w:rPr>
          <w:rFonts w:asciiTheme="minorHAnsi" w:hAnsiTheme="minorHAnsi"/>
          <w:sz w:val="22"/>
          <w:szCs w:val="22"/>
        </w:rPr>
        <w:t xml:space="preserve">   </w:t>
      </w:r>
      <w:r w:rsidRPr="001C61A8">
        <w:rPr>
          <w:rFonts w:asciiTheme="minorHAnsi" w:hAnsiTheme="minorHAnsi"/>
          <w:sz w:val="22"/>
          <w:szCs w:val="22"/>
        </w:rPr>
        <w:t>Currently Morgan has an ELL coach only – dedicated building ELA and Math coaches were cut.</w:t>
      </w:r>
    </w:p>
    <w:p w14:paraId="2F701C75" w14:textId="77777777" w:rsidR="002B1A16" w:rsidRPr="001C61A8" w:rsidRDefault="002B1A16" w:rsidP="002B1A16">
      <w:pPr>
        <w:pStyle w:val="ListParagraph"/>
        <w:numPr>
          <w:ilvl w:val="0"/>
          <w:numId w:val="27"/>
        </w:numPr>
        <w:spacing w:before="80" w:after="80"/>
        <w:ind w:right="-360"/>
        <w:rPr>
          <w:rFonts w:asciiTheme="minorHAnsi" w:hAnsiTheme="minorHAnsi"/>
          <w:sz w:val="22"/>
          <w:szCs w:val="22"/>
        </w:rPr>
      </w:pPr>
      <w:r w:rsidRPr="001C61A8">
        <w:rPr>
          <w:rFonts w:asciiTheme="minorHAnsi" w:hAnsiTheme="minorHAnsi"/>
          <w:sz w:val="22"/>
          <w:szCs w:val="22"/>
        </w:rPr>
        <w:t>Re-establish dedicated math and ELA coaches at Morgan to support delivery of content-based professional development, embedded coaching and support for effective implementation of a data cycle that impacts student outcomes.</w:t>
      </w:r>
    </w:p>
    <w:p w14:paraId="2F701C76" w14:textId="77777777" w:rsidR="002B1A16" w:rsidRPr="001C61A8" w:rsidRDefault="002B1A16" w:rsidP="002B1A16">
      <w:pPr>
        <w:pStyle w:val="ListParagraph"/>
        <w:numPr>
          <w:ilvl w:val="0"/>
          <w:numId w:val="27"/>
        </w:numPr>
        <w:spacing w:before="80" w:after="80"/>
        <w:ind w:right="-360"/>
        <w:rPr>
          <w:rFonts w:asciiTheme="minorHAnsi" w:hAnsiTheme="minorHAnsi"/>
          <w:sz w:val="22"/>
          <w:szCs w:val="22"/>
        </w:rPr>
      </w:pPr>
      <w:r w:rsidRPr="001C61A8">
        <w:rPr>
          <w:rFonts w:asciiTheme="minorHAnsi" w:hAnsiTheme="minorHAnsi"/>
          <w:sz w:val="22"/>
          <w:szCs w:val="22"/>
        </w:rPr>
        <w:t xml:space="preserve">Develop a school-based management committee to expand leadership opportunities for teachers and staff. </w:t>
      </w:r>
    </w:p>
    <w:p w14:paraId="2F701C77" w14:textId="77777777" w:rsidR="002B1A16" w:rsidRPr="00131207" w:rsidRDefault="002B1A16" w:rsidP="002B1A16">
      <w:pPr>
        <w:pStyle w:val="ListParagraph"/>
        <w:numPr>
          <w:ilvl w:val="0"/>
          <w:numId w:val="27"/>
        </w:numPr>
        <w:spacing w:before="80" w:after="80"/>
        <w:ind w:right="-360"/>
        <w:rPr>
          <w:rFonts w:asciiTheme="minorHAnsi" w:hAnsiTheme="minorHAnsi"/>
          <w:sz w:val="22"/>
          <w:szCs w:val="22"/>
        </w:rPr>
      </w:pPr>
      <w:r w:rsidRPr="001C61A8">
        <w:rPr>
          <w:rFonts w:asciiTheme="minorHAnsi" w:hAnsiTheme="minorHAnsi"/>
          <w:sz w:val="22"/>
          <w:szCs w:val="22"/>
        </w:rPr>
        <w:t>Increase the number of staff who are bilingual and who understand that Spanish language is an important tool to engage students and parents.</w:t>
      </w:r>
      <w:r>
        <w:rPr>
          <w:rFonts w:asciiTheme="minorHAnsi" w:hAnsiTheme="minorHAnsi"/>
          <w:sz w:val="22"/>
          <w:szCs w:val="22"/>
        </w:rPr>
        <w:t xml:space="preserve">  </w:t>
      </w:r>
      <w:r w:rsidRPr="001C61A8">
        <w:rPr>
          <w:rFonts w:asciiTheme="minorHAnsi" w:hAnsiTheme="minorHAnsi"/>
          <w:sz w:val="22"/>
          <w:szCs w:val="22"/>
        </w:rPr>
        <w:t xml:space="preserve">This should be implemented by both hiring new staff that is bilingual and offering opportunities and incentives for current staff to become bilingual. The school would also benefit from a translator who did not have another teaching responsibility. </w:t>
      </w:r>
    </w:p>
    <w:p w14:paraId="2F701C78" w14:textId="77777777" w:rsidR="002B1A16" w:rsidRPr="001C61A8" w:rsidRDefault="002B1A16" w:rsidP="002B1A16">
      <w:pPr>
        <w:pStyle w:val="ListParagraph"/>
        <w:spacing w:before="80" w:after="80"/>
        <w:ind w:left="360" w:right="-360"/>
        <w:rPr>
          <w:rFonts w:asciiTheme="minorHAnsi" w:hAnsiTheme="minorHAnsi"/>
          <w:sz w:val="22"/>
          <w:szCs w:val="22"/>
        </w:rPr>
      </w:pPr>
    </w:p>
    <w:p w14:paraId="2F701C79" w14:textId="77777777" w:rsidR="002B1A16" w:rsidRPr="001C61A8" w:rsidRDefault="002B1A16" w:rsidP="002B1A16">
      <w:pPr>
        <w:rPr>
          <w:i/>
          <w:u w:val="single"/>
        </w:rPr>
      </w:pPr>
      <w:r w:rsidRPr="001C61A8">
        <w:rPr>
          <w:b/>
          <w:u w:val="single"/>
        </w:rPr>
        <w:t xml:space="preserve">Recommendation: Trained Math and Literacy Tutors </w:t>
      </w:r>
    </w:p>
    <w:p w14:paraId="2F701C7A" w14:textId="77777777" w:rsidR="002B1A16" w:rsidRPr="001C61A8" w:rsidRDefault="002B1A16" w:rsidP="002B1A16">
      <w:pPr>
        <w:spacing w:before="80" w:after="80"/>
        <w:ind w:right="-360"/>
      </w:pPr>
      <w:r w:rsidRPr="001C61A8">
        <w:t>End of October benchmark data indicate that 103 Morgan students fall dramatically below grade level targets, yet are currently not receiving appropriate interventions. There is a significant need for further intervention and support. In order to address the learning needs of each and every Morgan student, resources are needed to supplement current staffing.</w:t>
      </w:r>
    </w:p>
    <w:p w14:paraId="2F701C7B" w14:textId="77777777" w:rsidR="002B1A16" w:rsidRPr="001C61A8" w:rsidRDefault="002B1A16" w:rsidP="002B1A16">
      <w:pPr>
        <w:pStyle w:val="ListParagraph"/>
        <w:numPr>
          <w:ilvl w:val="0"/>
          <w:numId w:val="25"/>
        </w:numPr>
        <w:spacing w:before="80" w:after="80"/>
        <w:ind w:right="-360"/>
        <w:rPr>
          <w:rFonts w:asciiTheme="minorHAnsi" w:hAnsiTheme="minorHAnsi"/>
          <w:sz w:val="22"/>
          <w:szCs w:val="22"/>
        </w:rPr>
      </w:pPr>
      <w:r w:rsidRPr="001C61A8">
        <w:rPr>
          <w:rFonts w:asciiTheme="minorHAnsi" w:hAnsiTheme="minorHAnsi"/>
          <w:sz w:val="22"/>
          <w:szCs w:val="22"/>
        </w:rPr>
        <w:t>We recommend the use of college partners and other community resources to provide high dosage math and literacy tutoring during the day. This would allow teachers to focus on high-quality, effective guided reading and numeracy activities.</w:t>
      </w:r>
    </w:p>
    <w:p w14:paraId="2F701C7C" w14:textId="77777777" w:rsidR="002B1A16" w:rsidRPr="001C61A8" w:rsidRDefault="002B1A16" w:rsidP="002B1A16">
      <w:pPr>
        <w:pStyle w:val="ListParagraph"/>
        <w:spacing w:before="80" w:after="80"/>
        <w:ind w:right="-360"/>
        <w:rPr>
          <w:rFonts w:asciiTheme="minorHAnsi" w:hAnsiTheme="minorHAnsi"/>
          <w:sz w:val="22"/>
          <w:szCs w:val="22"/>
        </w:rPr>
      </w:pPr>
    </w:p>
    <w:p w14:paraId="2F701C7D" w14:textId="77777777" w:rsidR="002B1A16" w:rsidRPr="001C61A8" w:rsidRDefault="002B1A16" w:rsidP="002B1A16">
      <w:pPr>
        <w:pStyle w:val="ListParagraph"/>
        <w:spacing w:before="80" w:after="80"/>
        <w:ind w:right="-360"/>
        <w:rPr>
          <w:rFonts w:asciiTheme="minorHAnsi" w:hAnsiTheme="minorHAnsi"/>
          <w:sz w:val="22"/>
          <w:szCs w:val="22"/>
        </w:rPr>
      </w:pPr>
      <w:r w:rsidRPr="001C61A8">
        <w:rPr>
          <w:rFonts w:asciiTheme="minorHAnsi" w:hAnsiTheme="minorHAnsi"/>
          <w:sz w:val="22"/>
          <w:szCs w:val="22"/>
        </w:rPr>
        <w:t>The tutors would work strategically to:</w:t>
      </w:r>
    </w:p>
    <w:p w14:paraId="2F701C7E" w14:textId="77777777" w:rsidR="002B1A16" w:rsidRPr="001C61A8" w:rsidRDefault="002B1A16" w:rsidP="002B1A16">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Target interventions based on current student data</w:t>
      </w:r>
    </w:p>
    <w:p w14:paraId="2F701C7F" w14:textId="77777777" w:rsidR="002B1A16" w:rsidRPr="001C61A8" w:rsidRDefault="002B1A16" w:rsidP="002B1A16">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Prioritize those students with a two year or greater deficit</w:t>
      </w:r>
    </w:p>
    <w:p w14:paraId="2F701C80" w14:textId="77777777" w:rsidR="002B1A16" w:rsidRPr="001C61A8" w:rsidRDefault="002B1A16" w:rsidP="002B1A16">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Use appropriate technology and accelerators like Fast ForWord</w:t>
      </w:r>
    </w:p>
    <w:p w14:paraId="2F701C81" w14:textId="77777777" w:rsidR="002B1A16" w:rsidRPr="001C61A8" w:rsidRDefault="002B1A16" w:rsidP="002B1A16">
      <w:pPr>
        <w:pStyle w:val="ListParagraph"/>
        <w:numPr>
          <w:ilvl w:val="0"/>
          <w:numId w:val="26"/>
        </w:numPr>
        <w:spacing w:before="80" w:after="80"/>
        <w:ind w:right="-360"/>
        <w:rPr>
          <w:rFonts w:asciiTheme="minorHAnsi" w:hAnsiTheme="minorHAnsi"/>
          <w:sz w:val="22"/>
          <w:szCs w:val="22"/>
        </w:rPr>
      </w:pPr>
      <w:r w:rsidRPr="001C61A8">
        <w:rPr>
          <w:rFonts w:asciiTheme="minorHAnsi" w:hAnsiTheme="minorHAnsi"/>
          <w:sz w:val="22"/>
          <w:szCs w:val="22"/>
        </w:rPr>
        <w:t>Significantly increase academic time on learning, ensuring that all students are engaged in targeted, rigorous, standards-based tasks designed to close learning gaps and will allow teachers to focus on high quality, effective guided reading and numeracy activities</w:t>
      </w:r>
    </w:p>
    <w:p w14:paraId="2F701C82" w14:textId="77777777" w:rsidR="002B1A16" w:rsidRPr="001C61A8" w:rsidRDefault="002B1A16" w:rsidP="002B1A16">
      <w:pPr>
        <w:pStyle w:val="ListParagraph"/>
        <w:spacing w:before="80" w:after="80"/>
        <w:ind w:left="1121" w:right="-360"/>
        <w:rPr>
          <w:rFonts w:asciiTheme="minorHAnsi" w:hAnsiTheme="minorHAnsi"/>
          <w:sz w:val="22"/>
          <w:szCs w:val="22"/>
        </w:rPr>
      </w:pPr>
    </w:p>
    <w:p w14:paraId="2F701C83" w14:textId="77777777" w:rsidR="002B1A16" w:rsidRPr="001C61A8" w:rsidRDefault="002B1A16" w:rsidP="002B1A16">
      <w:pPr>
        <w:rPr>
          <w:b/>
          <w:u w:val="single"/>
        </w:rPr>
      </w:pPr>
      <w:r w:rsidRPr="001C61A8">
        <w:rPr>
          <w:b/>
          <w:u w:val="single"/>
        </w:rPr>
        <w:t>Recommendations: School Structure/Organization</w:t>
      </w:r>
    </w:p>
    <w:p w14:paraId="2F701C84" w14:textId="77777777" w:rsidR="002B1A16" w:rsidRPr="001C61A8" w:rsidRDefault="002B1A16" w:rsidP="002B1A16">
      <w:pPr>
        <w:pStyle w:val="ListParagraph"/>
        <w:numPr>
          <w:ilvl w:val="0"/>
          <w:numId w:val="18"/>
        </w:numPr>
        <w:rPr>
          <w:rFonts w:asciiTheme="minorHAnsi" w:hAnsiTheme="minorHAnsi"/>
          <w:sz w:val="22"/>
          <w:szCs w:val="22"/>
        </w:rPr>
      </w:pPr>
      <w:r w:rsidRPr="001C61A8">
        <w:rPr>
          <w:rFonts w:asciiTheme="minorHAnsi" w:hAnsiTheme="minorHAnsi"/>
          <w:sz w:val="22"/>
          <w:szCs w:val="22"/>
        </w:rPr>
        <w:t>We recommend moving 7</w:t>
      </w:r>
      <w:r w:rsidRPr="001C61A8">
        <w:rPr>
          <w:rFonts w:asciiTheme="minorHAnsi" w:hAnsiTheme="minorHAnsi"/>
          <w:sz w:val="22"/>
          <w:szCs w:val="22"/>
          <w:vertAlign w:val="superscript"/>
        </w:rPr>
        <w:t>th</w:t>
      </w:r>
      <w:r w:rsidRPr="001C61A8">
        <w:rPr>
          <w:rFonts w:asciiTheme="minorHAnsi" w:hAnsiTheme="minorHAnsi"/>
          <w:sz w:val="22"/>
          <w:szCs w:val="22"/>
        </w:rPr>
        <w:t xml:space="preserve"> and 8</w:t>
      </w:r>
      <w:r w:rsidRPr="001C61A8">
        <w:rPr>
          <w:rFonts w:asciiTheme="minorHAnsi" w:hAnsiTheme="minorHAnsi"/>
          <w:sz w:val="22"/>
          <w:szCs w:val="22"/>
          <w:vertAlign w:val="superscript"/>
        </w:rPr>
        <w:t>th</w:t>
      </w:r>
      <w:r w:rsidRPr="001C61A8">
        <w:rPr>
          <w:rFonts w:asciiTheme="minorHAnsi" w:hAnsiTheme="minorHAnsi"/>
          <w:sz w:val="22"/>
          <w:szCs w:val="22"/>
        </w:rPr>
        <w:t xml:space="preserve"> grade out of Morgan and into Dean Technical High School. </w:t>
      </w:r>
    </w:p>
    <w:p w14:paraId="2F701C85" w14:textId="77777777" w:rsidR="002B1A16" w:rsidRPr="001C61A8" w:rsidRDefault="002B1A16" w:rsidP="002B1A16">
      <w:pPr>
        <w:pStyle w:val="ListParagraph"/>
        <w:numPr>
          <w:ilvl w:val="0"/>
          <w:numId w:val="18"/>
        </w:numPr>
        <w:rPr>
          <w:rFonts w:asciiTheme="minorHAnsi" w:hAnsiTheme="minorHAnsi"/>
          <w:sz w:val="22"/>
          <w:szCs w:val="22"/>
        </w:rPr>
      </w:pPr>
      <w:r w:rsidRPr="001C61A8">
        <w:rPr>
          <w:rFonts w:asciiTheme="minorHAnsi" w:hAnsiTheme="minorHAnsi"/>
          <w:sz w:val="22"/>
          <w:szCs w:val="22"/>
        </w:rPr>
        <w:t>In tandem with this recommendation, we also recommend that the district develop a separate STEM Academy at Dean (part of a district wide magnet plan) that would include the Morgan 7</w:t>
      </w:r>
      <w:r w:rsidRPr="001C61A8">
        <w:rPr>
          <w:rFonts w:asciiTheme="minorHAnsi" w:hAnsiTheme="minorHAnsi"/>
          <w:sz w:val="22"/>
          <w:szCs w:val="22"/>
          <w:vertAlign w:val="superscript"/>
        </w:rPr>
        <w:t>th</w:t>
      </w:r>
      <w:r w:rsidRPr="001C61A8">
        <w:rPr>
          <w:rFonts w:asciiTheme="minorHAnsi" w:hAnsiTheme="minorHAnsi"/>
          <w:sz w:val="22"/>
          <w:szCs w:val="22"/>
        </w:rPr>
        <w:t xml:space="preserve"> and 8</w:t>
      </w:r>
      <w:r w:rsidRPr="001C61A8">
        <w:rPr>
          <w:rFonts w:asciiTheme="minorHAnsi" w:hAnsiTheme="minorHAnsi"/>
          <w:sz w:val="22"/>
          <w:szCs w:val="22"/>
          <w:vertAlign w:val="superscript"/>
        </w:rPr>
        <w:t>th</w:t>
      </w:r>
      <w:r w:rsidRPr="001C61A8">
        <w:rPr>
          <w:rFonts w:asciiTheme="minorHAnsi" w:hAnsiTheme="minorHAnsi"/>
          <w:sz w:val="22"/>
          <w:szCs w:val="22"/>
        </w:rPr>
        <w:t xml:space="preserve"> graders.</w:t>
      </w:r>
      <w:r>
        <w:rPr>
          <w:rFonts w:asciiTheme="minorHAnsi" w:hAnsiTheme="minorHAnsi"/>
          <w:sz w:val="22"/>
          <w:szCs w:val="22"/>
        </w:rPr>
        <w:t xml:space="preserve">  </w:t>
      </w:r>
      <w:r w:rsidRPr="001C61A8">
        <w:rPr>
          <w:rFonts w:asciiTheme="minorHAnsi" w:hAnsiTheme="minorHAnsi"/>
          <w:sz w:val="22"/>
          <w:szCs w:val="22"/>
        </w:rPr>
        <w:t>The STEM Academy would need to include a dedicated space in the building for grades 7 and</w:t>
      </w:r>
      <w:r>
        <w:rPr>
          <w:rFonts w:asciiTheme="minorHAnsi" w:hAnsiTheme="minorHAnsi"/>
          <w:sz w:val="22"/>
          <w:szCs w:val="22"/>
        </w:rPr>
        <w:t xml:space="preserve"> 8 apart from the high school students</w:t>
      </w:r>
      <w:r w:rsidRPr="001C61A8">
        <w:rPr>
          <w:rFonts w:asciiTheme="minorHAnsi" w:hAnsiTheme="minorHAnsi"/>
          <w:sz w:val="22"/>
          <w:szCs w:val="22"/>
        </w:rPr>
        <w:t>.</w:t>
      </w:r>
    </w:p>
    <w:p w14:paraId="2F701C86" w14:textId="77777777" w:rsidR="002B1A16" w:rsidRPr="001C61A8" w:rsidRDefault="002B1A16" w:rsidP="002B1A16">
      <w:pPr>
        <w:pStyle w:val="ListParagraph"/>
        <w:rPr>
          <w:rFonts w:asciiTheme="minorHAnsi" w:hAnsiTheme="minorHAnsi"/>
          <w:sz w:val="22"/>
          <w:szCs w:val="22"/>
        </w:rPr>
      </w:pPr>
    </w:p>
    <w:p w14:paraId="2F701C87" w14:textId="77777777" w:rsidR="002B1A16" w:rsidRPr="001C61A8" w:rsidRDefault="002B1A16" w:rsidP="002B1A16">
      <w:pPr>
        <w:pStyle w:val="ListParagraph"/>
        <w:rPr>
          <w:rFonts w:asciiTheme="minorHAnsi" w:hAnsiTheme="minorHAnsi"/>
          <w:sz w:val="22"/>
          <w:szCs w:val="22"/>
        </w:rPr>
      </w:pPr>
      <w:r w:rsidRPr="001C61A8">
        <w:rPr>
          <w:rFonts w:asciiTheme="minorHAnsi" w:hAnsiTheme="minorHAnsi"/>
          <w:sz w:val="22"/>
          <w:szCs w:val="22"/>
        </w:rPr>
        <w:t>This shift would create and provide increased opportunities for middle school learners while making room for embedded preschool at Morgan. Additionally, it would support a narrow focus at Morgan on closing the literacy and numeracy gaps in the elementary grades.</w:t>
      </w:r>
    </w:p>
    <w:p w14:paraId="2F701C88" w14:textId="77777777" w:rsidR="002B1A16" w:rsidRPr="001C61A8" w:rsidRDefault="002B1A16" w:rsidP="002B1A16">
      <w:pPr>
        <w:pStyle w:val="ListParagraph"/>
        <w:spacing w:before="80" w:after="80"/>
        <w:ind w:left="360" w:right="-360"/>
        <w:rPr>
          <w:rFonts w:asciiTheme="minorHAnsi" w:hAnsiTheme="minorHAnsi"/>
          <w:sz w:val="22"/>
          <w:szCs w:val="22"/>
        </w:rPr>
      </w:pPr>
    </w:p>
    <w:p w14:paraId="2F701C89" w14:textId="77777777" w:rsidR="002B1A16" w:rsidRPr="001C61A8" w:rsidRDefault="002B1A16" w:rsidP="002B1A16">
      <w:pPr>
        <w:pStyle w:val="ListParagraph"/>
        <w:spacing w:before="80" w:after="80"/>
        <w:ind w:left="360" w:right="-360"/>
        <w:rPr>
          <w:rFonts w:asciiTheme="minorHAnsi" w:hAnsiTheme="minorHAnsi"/>
          <w:sz w:val="22"/>
          <w:szCs w:val="22"/>
        </w:rPr>
      </w:pPr>
    </w:p>
    <w:p w14:paraId="2F701C8A" w14:textId="77777777" w:rsidR="002B1A16" w:rsidRPr="001C61A8" w:rsidRDefault="002B1A16" w:rsidP="002B1A16">
      <w:pPr>
        <w:rPr>
          <w:i/>
          <w:u w:val="single"/>
        </w:rPr>
      </w:pPr>
      <w:r w:rsidRPr="001C61A8">
        <w:rPr>
          <w:b/>
          <w:u w:val="single"/>
        </w:rPr>
        <w:t>Recommendations: Curriculum/Core Instruction</w:t>
      </w:r>
    </w:p>
    <w:p w14:paraId="2F701C8B" w14:textId="77777777" w:rsidR="002B1A16" w:rsidRPr="001C61A8" w:rsidRDefault="002B1A16" w:rsidP="002B1A16">
      <w:r w:rsidRPr="001C61A8">
        <w:t>There is a significant need to strengthen the core instruction at Morgan.</w:t>
      </w:r>
      <w:r>
        <w:t xml:space="preserve">  </w:t>
      </w:r>
      <w:r w:rsidRPr="001C61A8">
        <w:t xml:space="preserve">Consequently, we support the following recommendations: </w:t>
      </w:r>
    </w:p>
    <w:p w14:paraId="2F701C8C" w14:textId="77777777" w:rsidR="002B1A16" w:rsidRPr="001C61A8" w:rsidRDefault="002B1A16" w:rsidP="002B1A16">
      <w:pPr>
        <w:pStyle w:val="ListParagraph"/>
        <w:numPr>
          <w:ilvl w:val="0"/>
          <w:numId w:val="19"/>
        </w:numPr>
        <w:spacing w:before="80" w:after="80"/>
        <w:ind w:right="-360"/>
        <w:rPr>
          <w:rFonts w:asciiTheme="minorHAnsi" w:hAnsiTheme="minorHAnsi"/>
          <w:sz w:val="22"/>
          <w:szCs w:val="22"/>
        </w:rPr>
      </w:pPr>
      <w:r w:rsidRPr="001C61A8">
        <w:rPr>
          <w:rFonts w:asciiTheme="minorHAnsi" w:hAnsiTheme="minorHAnsi"/>
          <w:sz w:val="22"/>
          <w:szCs w:val="22"/>
        </w:rPr>
        <w:t>Focus professional development efforts on strengthening lesson plans and increasing observational feedback to design and implement differentiated instruction that better meets the varied needs of Morgan students.</w:t>
      </w:r>
    </w:p>
    <w:p w14:paraId="2F701C8D" w14:textId="77777777" w:rsidR="002B1A16" w:rsidRPr="001C61A8" w:rsidRDefault="002B1A16" w:rsidP="002B1A16">
      <w:pPr>
        <w:pStyle w:val="ListParagraph"/>
        <w:numPr>
          <w:ilvl w:val="0"/>
          <w:numId w:val="19"/>
        </w:numPr>
        <w:spacing w:before="80" w:after="80"/>
        <w:ind w:right="-360"/>
        <w:rPr>
          <w:rFonts w:asciiTheme="minorHAnsi" w:hAnsiTheme="minorHAnsi"/>
          <w:sz w:val="22"/>
          <w:szCs w:val="22"/>
        </w:rPr>
      </w:pPr>
      <w:r w:rsidRPr="001C61A8">
        <w:rPr>
          <w:rFonts w:asciiTheme="minorHAnsi" w:hAnsiTheme="minorHAnsi"/>
          <w:sz w:val="22"/>
          <w:szCs w:val="22"/>
        </w:rPr>
        <w:t>Reduce time out of mainstream classrooms for traditional intervention “pull out” model and balance that with strengthened core instruction.</w:t>
      </w:r>
    </w:p>
    <w:p w14:paraId="2F701C8E" w14:textId="77777777" w:rsidR="002B1A16" w:rsidRPr="00934A45" w:rsidRDefault="002B1A16" w:rsidP="002B1A16">
      <w:pPr>
        <w:pStyle w:val="ListParagraph"/>
        <w:numPr>
          <w:ilvl w:val="0"/>
          <w:numId w:val="19"/>
        </w:numPr>
        <w:spacing w:before="80" w:after="80"/>
        <w:ind w:right="-360"/>
        <w:rPr>
          <w:rFonts w:asciiTheme="minorHAnsi" w:hAnsiTheme="minorHAnsi"/>
          <w:sz w:val="22"/>
          <w:szCs w:val="22"/>
        </w:rPr>
      </w:pPr>
      <w:r w:rsidRPr="001C61A8">
        <w:rPr>
          <w:rFonts w:asciiTheme="minorHAnsi" w:hAnsiTheme="minorHAnsi"/>
          <w:sz w:val="22"/>
          <w:szCs w:val="22"/>
        </w:rPr>
        <w:t>Develop a coordinated school wide reading pro</w:t>
      </w:r>
      <w:r w:rsidRPr="00934A45">
        <w:rPr>
          <w:rFonts w:asciiTheme="minorHAnsi" w:hAnsiTheme="minorHAnsi"/>
          <w:sz w:val="22"/>
          <w:szCs w:val="22"/>
        </w:rPr>
        <w:t xml:space="preserve">gram in order to </w:t>
      </w:r>
      <w:r w:rsidRPr="008B45B8">
        <w:rPr>
          <w:rFonts w:asciiTheme="minorHAnsi" w:hAnsiTheme="minorHAnsi"/>
          <w:sz w:val="22"/>
          <w:szCs w:val="22"/>
        </w:rPr>
        <w:t>optimize</w:t>
      </w:r>
      <w:r w:rsidRPr="00934A45">
        <w:rPr>
          <w:rFonts w:asciiTheme="minorHAnsi" w:hAnsiTheme="minorHAnsi"/>
          <w:sz w:val="22"/>
          <w:szCs w:val="22"/>
        </w:rPr>
        <w:t xml:space="preserve"> resources and professional development work</w:t>
      </w:r>
      <w:r>
        <w:rPr>
          <w:rFonts w:asciiTheme="minorHAnsi" w:hAnsiTheme="minorHAnsi"/>
          <w:sz w:val="22"/>
          <w:szCs w:val="22"/>
        </w:rPr>
        <w:t>.</w:t>
      </w:r>
    </w:p>
    <w:p w14:paraId="2F701C8F" w14:textId="77777777" w:rsidR="002B1A16" w:rsidRPr="00934A45" w:rsidRDefault="002B1A16" w:rsidP="002B1A16">
      <w:pPr>
        <w:pStyle w:val="ListParagraph"/>
        <w:numPr>
          <w:ilvl w:val="0"/>
          <w:numId w:val="19"/>
        </w:numPr>
        <w:spacing w:before="80" w:after="80"/>
        <w:ind w:right="-360"/>
        <w:rPr>
          <w:rFonts w:asciiTheme="minorHAnsi" w:hAnsiTheme="minorHAnsi"/>
          <w:sz w:val="22"/>
          <w:szCs w:val="22"/>
        </w:rPr>
      </w:pPr>
      <w:r w:rsidRPr="00934A45">
        <w:rPr>
          <w:rFonts w:asciiTheme="minorHAnsi" w:hAnsiTheme="minorHAnsi"/>
          <w:sz w:val="22"/>
          <w:szCs w:val="22"/>
        </w:rPr>
        <w:t xml:space="preserve">Strengthen literacy support by adding a highly qualified librarian that is a teacher who can teach literacy, integrate content areas, </w:t>
      </w:r>
      <w:r>
        <w:rPr>
          <w:rFonts w:asciiTheme="minorHAnsi" w:hAnsiTheme="minorHAnsi"/>
          <w:sz w:val="22"/>
          <w:szCs w:val="22"/>
        </w:rPr>
        <w:t xml:space="preserve">and </w:t>
      </w:r>
      <w:r w:rsidRPr="00934A45">
        <w:rPr>
          <w:rFonts w:asciiTheme="minorHAnsi" w:hAnsiTheme="minorHAnsi"/>
          <w:sz w:val="22"/>
          <w:szCs w:val="22"/>
        </w:rPr>
        <w:t>provide PD</w:t>
      </w:r>
      <w:r>
        <w:rPr>
          <w:rFonts w:asciiTheme="minorHAnsi" w:hAnsiTheme="minorHAnsi"/>
          <w:sz w:val="22"/>
          <w:szCs w:val="22"/>
        </w:rPr>
        <w:t>.</w:t>
      </w:r>
    </w:p>
    <w:p w14:paraId="2F701C90" w14:textId="77777777" w:rsidR="002B1A16" w:rsidRPr="00934A45" w:rsidRDefault="002B1A16" w:rsidP="002B1A16">
      <w:pPr>
        <w:pStyle w:val="ListParagraph"/>
        <w:numPr>
          <w:ilvl w:val="0"/>
          <w:numId w:val="19"/>
        </w:numPr>
        <w:spacing w:before="80" w:after="80"/>
        <w:ind w:right="-360"/>
        <w:rPr>
          <w:rFonts w:asciiTheme="minorHAnsi" w:hAnsiTheme="minorHAnsi"/>
          <w:sz w:val="22"/>
          <w:szCs w:val="22"/>
        </w:rPr>
      </w:pPr>
      <w:r w:rsidRPr="00934A45">
        <w:rPr>
          <w:rFonts w:asciiTheme="minorHAnsi" w:hAnsiTheme="minorHAnsi"/>
          <w:sz w:val="22"/>
          <w:szCs w:val="22"/>
        </w:rPr>
        <w:t>Reduce class size in order to better meet student needs</w:t>
      </w:r>
      <w:r>
        <w:rPr>
          <w:rFonts w:asciiTheme="minorHAnsi" w:hAnsiTheme="minorHAnsi"/>
          <w:sz w:val="22"/>
          <w:szCs w:val="22"/>
        </w:rPr>
        <w:t>.</w:t>
      </w:r>
    </w:p>
    <w:p w14:paraId="2F701C91" w14:textId="77777777" w:rsidR="002B1A16" w:rsidRPr="00934A45" w:rsidRDefault="002B1A16" w:rsidP="002B1A16">
      <w:pPr>
        <w:pStyle w:val="ListParagraph"/>
        <w:numPr>
          <w:ilvl w:val="0"/>
          <w:numId w:val="19"/>
        </w:numPr>
        <w:spacing w:before="80" w:after="80"/>
        <w:ind w:right="-360"/>
        <w:rPr>
          <w:rFonts w:asciiTheme="minorHAnsi" w:hAnsiTheme="minorHAnsi"/>
          <w:sz w:val="22"/>
          <w:szCs w:val="22"/>
        </w:rPr>
      </w:pPr>
      <w:r w:rsidRPr="00934A45">
        <w:rPr>
          <w:rFonts w:asciiTheme="minorHAnsi" w:hAnsiTheme="minorHAnsi"/>
          <w:sz w:val="22"/>
          <w:szCs w:val="22"/>
        </w:rPr>
        <w:t>Continue and further strengthen Data</w:t>
      </w:r>
      <w:r>
        <w:rPr>
          <w:rFonts w:asciiTheme="minorHAnsi" w:hAnsiTheme="minorHAnsi"/>
          <w:sz w:val="22"/>
          <w:szCs w:val="22"/>
        </w:rPr>
        <w:t xml:space="preserve"> Cycle and Progress Monitoring.</w:t>
      </w:r>
    </w:p>
    <w:p w14:paraId="2F701C92" w14:textId="77777777" w:rsidR="002B1A16" w:rsidRPr="00934A45" w:rsidRDefault="002B1A16" w:rsidP="002B1A16">
      <w:pPr>
        <w:pStyle w:val="ListParagraph"/>
        <w:numPr>
          <w:ilvl w:val="0"/>
          <w:numId w:val="19"/>
        </w:numPr>
        <w:spacing w:before="80" w:after="80"/>
        <w:ind w:right="-360"/>
        <w:rPr>
          <w:rFonts w:asciiTheme="minorHAnsi" w:hAnsiTheme="minorHAnsi"/>
          <w:sz w:val="22"/>
          <w:szCs w:val="22"/>
        </w:rPr>
      </w:pPr>
      <w:r w:rsidRPr="00934A45">
        <w:rPr>
          <w:rFonts w:asciiTheme="minorHAnsi" w:hAnsiTheme="minorHAnsi"/>
          <w:sz w:val="22"/>
          <w:szCs w:val="22"/>
        </w:rPr>
        <w:t xml:space="preserve">Add trained tutors (see </w:t>
      </w:r>
      <w:r>
        <w:rPr>
          <w:rFonts w:asciiTheme="minorHAnsi" w:hAnsiTheme="minorHAnsi"/>
          <w:sz w:val="22"/>
          <w:szCs w:val="22"/>
        </w:rPr>
        <w:t xml:space="preserve">recommendation </w:t>
      </w:r>
      <w:r w:rsidRPr="00934A45">
        <w:rPr>
          <w:rFonts w:asciiTheme="minorHAnsi" w:hAnsiTheme="minorHAnsi"/>
          <w:sz w:val="22"/>
          <w:szCs w:val="22"/>
        </w:rPr>
        <w:t>above</w:t>
      </w:r>
      <w:r>
        <w:rPr>
          <w:rFonts w:asciiTheme="minorHAnsi" w:hAnsiTheme="minorHAnsi"/>
          <w:sz w:val="22"/>
          <w:szCs w:val="22"/>
        </w:rPr>
        <w:t>).</w:t>
      </w:r>
    </w:p>
    <w:p w14:paraId="2F701C93" w14:textId="77777777" w:rsidR="002B1A16" w:rsidRPr="00934A45" w:rsidRDefault="002B1A16" w:rsidP="002B1A16">
      <w:pPr>
        <w:pStyle w:val="ListParagraph"/>
        <w:numPr>
          <w:ilvl w:val="0"/>
          <w:numId w:val="19"/>
        </w:numPr>
        <w:spacing w:before="80" w:after="80"/>
        <w:ind w:right="-360"/>
        <w:rPr>
          <w:rFonts w:asciiTheme="minorHAnsi" w:hAnsiTheme="minorHAnsi"/>
          <w:sz w:val="22"/>
          <w:szCs w:val="22"/>
        </w:rPr>
      </w:pPr>
      <w:r w:rsidRPr="00934A45">
        <w:rPr>
          <w:rFonts w:asciiTheme="minorHAnsi" w:hAnsiTheme="minorHAnsi"/>
          <w:sz w:val="22"/>
          <w:szCs w:val="22"/>
        </w:rPr>
        <w:t>Continue to develop and enhance the monthly data dashboard for benchmarking that has been developed and instituted this year to impact systems and practice</w:t>
      </w:r>
      <w:r>
        <w:rPr>
          <w:rFonts w:asciiTheme="minorHAnsi" w:hAnsiTheme="minorHAnsi"/>
          <w:sz w:val="22"/>
          <w:szCs w:val="22"/>
        </w:rPr>
        <w:t>. This monthly dashboard includes ongoing data in the following areas: i</w:t>
      </w:r>
      <w:r w:rsidRPr="00934A45">
        <w:rPr>
          <w:rFonts w:asciiTheme="minorHAnsi" w:hAnsiTheme="minorHAnsi"/>
          <w:sz w:val="22"/>
          <w:szCs w:val="22"/>
        </w:rPr>
        <w:t>nstructional leadership (walkthroughs, observations, feedback, les</w:t>
      </w:r>
      <w:r>
        <w:rPr>
          <w:rFonts w:asciiTheme="minorHAnsi" w:hAnsiTheme="minorHAnsi"/>
          <w:sz w:val="22"/>
          <w:szCs w:val="22"/>
        </w:rPr>
        <w:t>son plan review and feedback); s</w:t>
      </w:r>
      <w:r w:rsidRPr="00934A45">
        <w:rPr>
          <w:rFonts w:asciiTheme="minorHAnsi" w:hAnsiTheme="minorHAnsi"/>
          <w:sz w:val="22"/>
          <w:szCs w:val="22"/>
        </w:rPr>
        <w:t>tudent support (attendance, suspensions, S</w:t>
      </w:r>
      <w:r>
        <w:rPr>
          <w:rFonts w:asciiTheme="minorHAnsi" w:hAnsiTheme="minorHAnsi"/>
          <w:sz w:val="22"/>
          <w:szCs w:val="22"/>
        </w:rPr>
        <w:t>PED referrals, interventions); a</w:t>
      </w:r>
      <w:r w:rsidRPr="00934A45">
        <w:rPr>
          <w:rFonts w:asciiTheme="minorHAnsi" w:hAnsiTheme="minorHAnsi"/>
          <w:sz w:val="22"/>
          <w:szCs w:val="22"/>
        </w:rPr>
        <w:t>cademic achi</w:t>
      </w:r>
      <w:r>
        <w:rPr>
          <w:rFonts w:asciiTheme="minorHAnsi" w:hAnsiTheme="minorHAnsi"/>
          <w:sz w:val="22"/>
          <w:szCs w:val="22"/>
        </w:rPr>
        <w:t>evement (interim assessments); t</w:t>
      </w:r>
      <w:r w:rsidRPr="00934A45">
        <w:rPr>
          <w:rFonts w:asciiTheme="minorHAnsi" w:hAnsiTheme="minorHAnsi"/>
          <w:sz w:val="22"/>
          <w:szCs w:val="22"/>
        </w:rPr>
        <w:t>eacher support (att</w:t>
      </w:r>
      <w:r>
        <w:rPr>
          <w:rFonts w:asciiTheme="minorHAnsi" w:hAnsiTheme="minorHAnsi"/>
          <w:sz w:val="22"/>
          <w:szCs w:val="22"/>
        </w:rPr>
        <w:t>endance, observation ratings); p</w:t>
      </w:r>
      <w:r w:rsidRPr="00934A45">
        <w:rPr>
          <w:rFonts w:asciiTheme="minorHAnsi" w:hAnsiTheme="minorHAnsi"/>
          <w:sz w:val="22"/>
          <w:szCs w:val="22"/>
        </w:rPr>
        <w:t>rogress monitoring (green, yellow, red kids</w:t>
      </w:r>
      <w:r>
        <w:rPr>
          <w:rFonts w:asciiTheme="minorHAnsi" w:hAnsiTheme="minorHAnsi"/>
          <w:sz w:val="22"/>
          <w:szCs w:val="22"/>
        </w:rPr>
        <w:t>).Principals and leadership teams use these data to make proactive midstream corrections.</w:t>
      </w:r>
    </w:p>
    <w:p w14:paraId="2F701C94" w14:textId="77777777" w:rsidR="002B1A16" w:rsidRPr="00934A45" w:rsidRDefault="002B1A16" w:rsidP="002B1A16">
      <w:pPr>
        <w:pStyle w:val="ListParagraph"/>
        <w:numPr>
          <w:ilvl w:val="0"/>
          <w:numId w:val="19"/>
        </w:numPr>
        <w:spacing w:before="80" w:after="80"/>
        <w:ind w:right="-360"/>
        <w:rPr>
          <w:rFonts w:asciiTheme="minorHAnsi" w:hAnsiTheme="minorHAnsi"/>
          <w:sz w:val="22"/>
          <w:szCs w:val="22"/>
        </w:rPr>
      </w:pPr>
      <w:r w:rsidRPr="00934A45">
        <w:rPr>
          <w:rFonts w:asciiTheme="minorHAnsi" w:hAnsiTheme="minorHAnsi"/>
          <w:sz w:val="22"/>
          <w:szCs w:val="22"/>
        </w:rPr>
        <w:t>Target core curriculum planning to improvements for ELL students at Levels 3, 4 and 5.</w:t>
      </w:r>
      <w:r>
        <w:rPr>
          <w:rFonts w:asciiTheme="minorHAnsi" w:hAnsiTheme="minorHAnsi"/>
          <w:sz w:val="22"/>
          <w:szCs w:val="22"/>
        </w:rPr>
        <w:t>T</w:t>
      </w:r>
      <w:r w:rsidRPr="00934A45">
        <w:rPr>
          <w:rFonts w:asciiTheme="minorHAnsi" w:hAnsiTheme="minorHAnsi"/>
          <w:sz w:val="22"/>
          <w:szCs w:val="22"/>
        </w:rPr>
        <w:t>hese students’ progress on standardized student achievement tests lags behind their peers</w:t>
      </w:r>
      <w:r>
        <w:rPr>
          <w:rFonts w:asciiTheme="minorHAnsi" w:hAnsiTheme="minorHAnsi"/>
          <w:sz w:val="22"/>
          <w:szCs w:val="22"/>
        </w:rPr>
        <w:t>; this is an area of identified need</w:t>
      </w:r>
      <w:r w:rsidRPr="00934A45">
        <w:rPr>
          <w:rFonts w:asciiTheme="minorHAnsi" w:hAnsiTheme="minorHAnsi"/>
          <w:sz w:val="22"/>
          <w:szCs w:val="22"/>
        </w:rPr>
        <w:t>.</w:t>
      </w:r>
    </w:p>
    <w:p w14:paraId="2F701C95" w14:textId="77777777" w:rsidR="002B1A16" w:rsidRPr="00934A45" w:rsidRDefault="002B1A16" w:rsidP="002B1A16">
      <w:pPr>
        <w:pStyle w:val="ListParagraph"/>
        <w:numPr>
          <w:ilvl w:val="0"/>
          <w:numId w:val="19"/>
        </w:numPr>
        <w:spacing w:before="80" w:after="80"/>
        <w:ind w:right="-360"/>
        <w:rPr>
          <w:rFonts w:asciiTheme="minorHAnsi" w:hAnsiTheme="minorHAnsi"/>
          <w:sz w:val="22"/>
          <w:szCs w:val="22"/>
        </w:rPr>
      </w:pPr>
      <w:r w:rsidRPr="00934A45">
        <w:rPr>
          <w:rFonts w:asciiTheme="minorHAnsi" w:hAnsiTheme="minorHAnsi"/>
          <w:sz w:val="22"/>
          <w:szCs w:val="22"/>
        </w:rPr>
        <w:t>Add instructional coaches, particularly in mathematics</w:t>
      </w:r>
      <w:r>
        <w:rPr>
          <w:rFonts w:asciiTheme="minorHAnsi" w:hAnsiTheme="minorHAnsi"/>
          <w:sz w:val="22"/>
          <w:szCs w:val="22"/>
        </w:rPr>
        <w:t xml:space="preserve"> (see above)</w:t>
      </w:r>
      <w:r w:rsidRPr="00934A45">
        <w:rPr>
          <w:rFonts w:asciiTheme="minorHAnsi" w:hAnsiTheme="minorHAnsi"/>
          <w:sz w:val="22"/>
          <w:szCs w:val="22"/>
        </w:rPr>
        <w:t>.</w:t>
      </w:r>
    </w:p>
    <w:p w14:paraId="2F701C96" w14:textId="77777777" w:rsidR="002B1A16" w:rsidRPr="00934A45" w:rsidRDefault="002B1A16" w:rsidP="002B1A16">
      <w:pPr>
        <w:pStyle w:val="ListParagraph"/>
        <w:spacing w:before="80" w:after="80"/>
        <w:ind w:left="1080" w:right="-360"/>
        <w:rPr>
          <w:rFonts w:asciiTheme="minorHAnsi" w:hAnsiTheme="minorHAnsi"/>
          <w:sz w:val="22"/>
          <w:szCs w:val="22"/>
        </w:rPr>
      </w:pPr>
    </w:p>
    <w:p w14:paraId="2F701C97" w14:textId="77777777" w:rsidR="002B1A16" w:rsidRPr="002A21D0" w:rsidRDefault="002B1A16" w:rsidP="002B1A16">
      <w:pPr>
        <w:rPr>
          <w:i/>
          <w:u w:val="single"/>
        </w:rPr>
      </w:pPr>
      <w:r w:rsidRPr="002A21D0">
        <w:rPr>
          <w:b/>
          <w:u w:val="single"/>
        </w:rPr>
        <w:t xml:space="preserve">Recommendations: School Culture </w:t>
      </w:r>
    </w:p>
    <w:p w14:paraId="2F701C98" w14:textId="77777777" w:rsidR="002B1A16" w:rsidRPr="002A21D0" w:rsidRDefault="002B1A16" w:rsidP="002B1A16">
      <w:pPr>
        <w:pStyle w:val="ListParagraph"/>
        <w:numPr>
          <w:ilvl w:val="0"/>
          <w:numId w:val="22"/>
        </w:numPr>
        <w:spacing w:before="80" w:after="80"/>
        <w:ind w:right="-360"/>
        <w:rPr>
          <w:rFonts w:asciiTheme="minorHAnsi" w:hAnsiTheme="minorHAnsi"/>
          <w:i/>
          <w:sz w:val="22"/>
          <w:szCs w:val="22"/>
        </w:rPr>
      </w:pPr>
      <w:r w:rsidRPr="002A21D0">
        <w:rPr>
          <w:rFonts w:asciiTheme="minorHAnsi" w:hAnsiTheme="minorHAnsi"/>
          <w:sz w:val="22"/>
          <w:szCs w:val="22"/>
        </w:rPr>
        <w:t>We recommend strengthening the gains made from the</w:t>
      </w:r>
      <w:r>
        <w:rPr>
          <w:rFonts w:asciiTheme="minorHAnsi" w:hAnsiTheme="minorHAnsi"/>
          <w:sz w:val="22"/>
          <w:szCs w:val="22"/>
        </w:rPr>
        <w:t xml:space="preserve"> </w:t>
      </w:r>
      <w:r w:rsidRPr="002A21D0">
        <w:rPr>
          <w:rFonts w:asciiTheme="minorHAnsi" w:hAnsiTheme="minorHAnsi"/>
          <w:sz w:val="22"/>
          <w:szCs w:val="22"/>
        </w:rPr>
        <w:t>Positive Behavioral Intervention and Support (PBIS) initiative by capitalizing on the power and impact of shared expectations, common techniques and shared responsibility within the staff.</w:t>
      </w:r>
      <w:r>
        <w:rPr>
          <w:rFonts w:asciiTheme="minorHAnsi" w:hAnsiTheme="minorHAnsi"/>
          <w:sz w:val="22"/>
          <w:szCs w:val="22"/>
        </w:rPr>
        <w:t xml:space="preserve">  </w:t>
      </w:r>
      <w:r w:rsidRPr="002A21D0">
        <w:rPr>
          <w:rFonts w:asciiTheme="minorHAnsi" w:hAnsiTheme="minorHAnsi"/>
          <w:sz w:val="22"/>
          <w:szCs w:val="22"/>
        </w:rPr>
        <w:t>Consider replicating the success of other turnaround schools that have used Lemov’s</w:t>
      </w:r>
      <w:r>
        <w:rPr>
          <w:rFonts w:asciiTheme="minorHAnsi" w:hAnsiTheme="minorHAnsi"/>
          <w:sz w:val="22"/>
          <w:szCs w:val="22"/>
        </w:rPr>
        <w:t xml:space="preserve"> (</w:t>
      </w:r>
      <w:r w:rsidRPr="00B92AD9">
        <w:rPr>
          <w:rFonts w:asciiTheme="minorHAnsi" w:hAnsiTheme="minorHAnsi"/>
          <w:i/>
          <w:sz w:val="22"/>
          <w:szCs w:val="22"/>
        </w:rPr>
        <w:t>Teach like a Champion</w:t>
      </w:r>
      <w:r>
        <w:rPr>
          <w:rFonts w:asciiTheme="minorHAnsi" w:hAnsiTheme="minorHAnsi"/>
          <w:sz w:val="22"/>
          <w:szCs w:val="22"/>
        </w:rPr>
        <w:t>)</w:t>
      </w:r>
      <w:r w:rsidRPr="002A21D0">
        <w:rPr>
          <w:rFonts w:asciiTheme="minorHAnsi" w:hAnsiTheme="minorHAnsi"/>
          <w:sz w:val="22"/>
          <w:szCs w:val="22"/>
        </w:rPr>
        <w:t xml:space="preserve"> work or other common program</w:t>
      </w:r>
      <w:r>
        <w:rPr>
          <w:rFonts w:asciiTheme="minorHAnsi" w:hAnsiTheme="minorHAnsi"/>
          <w:sz w:val="22"/>
          <w:szCs w:val="22"/>
        </w:rPr>
        <w:t>s</w:t>
      </w:r>
      <w:r w:rsidRPr="002A21D0">
        <w:rPr>
          <w:rFonts w:asciiTheme="minorHAnsi" w:hAnsiTheme="minorHAnsi"/>
          <w:sz w:val="22"/>
          <w:szCs w:val="22"/>
        </w:rPr>
        <w:t xml:space="preserve"> for this purpose. Below we have documented those PBIS gains and believe that this same kind of effort needs to extend to developing a shared understanding and shared expectations around effective instruction. </w:t>
      </w:r>
    </w:p>
    <w:p w14:paraId="2F701C99" w14:textId="77777777" w:rsidR="002B1A16" w:rsidRDefault="002B1A16" w:rsidP="002B1A16">
      <w:pPr>
        <w:spacing w:before="80" w:after="80"/>
        <w:ind w:right="-360"/>
        <w:rPr>
          <w:i/>
        </w:rPr>
      </w:pPr>
    </w:p>
    <w:p w14:paraId="2F701C9A" w14:textId="77777777" w:rsidR="002B1A16" w:rsidRPr="002A21D0" w:rsidRDefault="002B1A16" w:rsidP="002B1A16">
      <w:pPr>
        <w:spacing w:before="80" w:after="80"/>
        <w:ind w:right="-360"/>
      </w:pPr>
      <w:r w:rsidRPr="002A21D0">
        <w:t>We note that the Positive Behavioral Intervention and Support (PBIS) initiative:</w:t>
      </w:r>
    </w:p>
    <w:p w14:paraId="2F701C9B" w14:textId="77777777" w:rsidR="002B1A16" w:rsidRPr="002A21D0" w:rsidRDefault="002B1A16" w:rsidP="002B1A16">
      <w:pPr>
        <w:pStyle w:val="ListParagraph"/>
        <w:numPr>
          <w:ilvl w:val="0"/>
          <w:numId w:val="23"/>
        </w:numPr>
        <w:spacing w:before="80" w:after="80"/>
        <w:ind w:right="-360"/>
        <w:rPr>
          <w:rFonts w:asciiTheme="minorHAnsi" w:hAnsiTheme="minorHAnsi"/>
          <w:sz w:val="22"/>
          <w:szCs w:val="22"/>
        </w:rPr>
      </w:pPr>
      <w:r w:rsidRPr="002A21D0">
        <w:rPr>
          <w:rFonts w:asciiTheme="minorHAnsi" w:hAnsiTheme="minorHAnsi"/>
          <w:sz w:val="22"/>
          <w:szCs w:val="22"/>
        </w:rPr>
        <w:t>Started halfway through 12-13 year and full implementation this year.</w:t>
      </w:r>
      <w:r>
        <w:rPr>
          <w:rFonts w:asciiTheme="minorHAnsi" w:hAnsiTheme="minorHAnsi"/>
          <w:sz w:val="22"/>
          <w:szCs w:val="22"/>
        </w:rPr>
        <w:t xml:space="preserve">  </w:t>
      </w:r>
      <w:r w:rsidRPr="002A21D0">
        <w:rPr>
          <w:rFonts w:asciiTheme="minorHAnsi" w:hAnsiTheme="minorHAnsi"/>
          <w:sz w:val="22"/>
          <w:szCs w:val="22"/>
        </w:rPr>
        <w:t>To date, disciplinary referrals have gone from 603 to 309</w:t>
      </w:r>
      <w:r>
        <w:rPr>
          <w:rFonts w:asciiTheme="minorHAnsi" w:hAnsiTheme="minorHAnsi"/>
          <w:sz w:val="22"/>
          <w:szCs w:val="22"/>
        </w:rPr>
        <w:t>.</w:t>
      </w:r>
    </w:p>
    <w:p w14:paraId="2F701C9C" w14:textId="77777777" w:rsidR="002B1A16" w:rsidRPr="002A21D0" w:rsidRDefault="002B1A16" w:rsidP="002B1A16">
      <w:pPr>
        <w:pStyle w:val="ListParagraph"/>
        <w:numPr>
          <w:ilvl w:val="0"/>
          <w:numId w:val="23"/>
        </w:numPr>
        <w:spacing w:before="80" w:after="80"/>
        <w:ind w:right="-360"/>
        <w:rPr>
          <w:rFonts w:asciiTheme="minorHAnsi" w:hAnsiTheme="minorHAnsi"/>
          <w:sz w:val="22"/>
          <w:szCs w:val="22"/>
        </w:rPr>
      </w:pPr>
      <w:r w:rsidRPr="002A21D0">
        <w:rPr>
          <w:rFonts w:asciiTheme="minorHAnsi" w:hAnsiTheme="minorHAnsi"/>
          <w:sz w:val="22"/>
          <w:szCs w:val="22"/>
        </w:rPr>
        <w:t>Program consists of: School</w:t>
      </w:r>
      <w:r>
        <w:rPr>
          <w:rFonts w:asciiTheme="minorHAnsi" w:hAnsiTheme="minorHAnsi"/>
          <w:sz w:val="22"/>
          <w:szCs w:val="22"/>
        </w:rPr>
        <w:t>-</w:t>
      </w:r>
      <w:r w:rsidRPr="002A21D0">
        <w:rPr>
          <w:rFonts w:asciiTheme="minorHAnsi" w:hAnsiTheme="minorHAnsi"/>
          <w:sz w:val="22"/>
          <w:szCs w:val="22"/>
        </w:rPr>
        <w:t>wide consistent expectations and interventions; school wide cool down areas; all staff, students and families on board and consistent; tickets/reward for being “caught being good”; Student of the Week.</w:t>
      </w:r>
    </w:p>
    <w:p w14:paraId="2F701C9D" w14:textId="77777777" w:rsidR="002B1A16" w:rsidRPr="002A21D0" w:rsidRDefault="002B1A16" w:rsidP="002B1A16">
      <w:pPr>
        <w:pStyle w:val="ListParagraph"/>
        <w:numPr>
          <w:ilvl w:val="0"/>
          <w:numId w:val="23"/>
        </w:numPr>
        <w:spacing w:before="80" w:after="80"/>
        <w:ind w:right="-360"/>
        <w:rPr>
          <w:rFonts w:asciiTheme="minorHAnsi" w:hAnsiTheme="minorHAnsi"/>
          <w:sz w:val="22"/>
          <w:szCs w:val="22"/>
        </w:rPr>
      </w:pPr>
      <w:r w:rsidRPr="002A21D0">
        <w:rPr>
          <w:rFonts w:asciiTheme="minorHAnsi" w:hAnsiTheme="minorHAnsi"/>
          <w:sz w:val="22"/>
          <w:szCs w:val="22"/>
        </w:rPr>
        <w:t>2013 Monitoring Site Visit (MSV) noted the improved and safe school culture</w:t>
      </w:r>
      <w:r>
        <w:rPr>
          <w:rFonts w:asciiTheme="minorHAnsi" w:hAnsiTheme="minorHAnsi"/>
          <w:sz w:val="22"/>
          <w:szCs w:val="22"/>
        </w:rPr>
        <w:t>.</w:t>
      </w:r>
    </w:p>
    <w:p w14:paraId="2F701C9E" w14:textId="77777777" w:rsidR="002B1A16" w:rsidRPr="002A21D0" w:rsidRDefault="002B1A16" w:rsidP="002B1A16">
      <w:pPr>
        <w:pStyle w:val="ListParagraph"/>
        <w:numPr>
          <w:ilvl w:val="0"/>
          <w:numId w:val="23"/>
        </w:numPr>
        <w:spacing w:before="80" w:after="80"/>
        <w:ind w:right="-360"/>
        <w:rPr>
          <w:rFonts w:asciiTheme="minorHAnsi" w:hAnsiTheme="minorHAnsi"/>
          <w:sz w:val="22"/>
          <w:szCs w:val="22"/>
        </w:rPr>
      </w:pPr>
      <w:r w:rsidRPr="002A21D0">
        <w:rPr>
          <w:rFonts w:asciiTheme="minorHAnsi" w:hAnsiTheme="minorHAnsi"/>
          <w:sz w:val="22"/>
          <w:szCs w:val="22"/>
        </w:rPr>
        <w:t xml:space="preserve">Interventions are being developed and intervention staff is working </w:t>
      </w:r>
      <w:r w:rsidRPr="002A21D0">
        <w:rPr>
          <w:rFonts w:asciiTheme="minorHAnsi" w:hAnsiTheme="minorHAnsi"/>
          <w:i/>
          <w:sz w:val="22"/>
          <w:szCs w:val="22"/>
        </w:rPr>
        <w:t>w</w:t>
      </w:r>
      <w:r w:rsidRPr="002A21D0">
        <w:rPr>
          <w:rFonts w:asciiTheme="minorHAnsi" w:hAnsiTheme="minorHAnsi"/>
          <w:sz w:val="22"/>
          <w:szCs w:val="22"/>
        </w:rPr>
        <w:t>ith students to reduce time out of class and suspensions.</w:t>
      </w:r>
      <w:r>
        <w:rPr>
          <w:rFonts w:asciiTheme="minorHAnsi" w:hAnsiTheme="minorHAnsi"/>
          <w:sz w:val="22"/>
          <w:szCs w:val="22"/>
        </w:rPr>
        <w:t xml:space="preserve">  </w:t>
      </w:r>
      <w:r w:rsidRPr="002A21D0">
        <w:rPr>
          <w:rFonts w:asciiTheme="minorHAnsi" w:hAnsiTheme="minorHAnsi"/>
          <w:sz w:val="22"/>
          <w:szCs w:val="22"/>
        </w:rPr>
        <w:t>For example, students who would previously have been sent home/suspended and lost multiple days of instruction are now re-entering classrooms ready to learn in as little as an hour</w:t>
      </w:r>
      <w:r>
        <w:rPr>
          <w:rFonts w:asciiTheme="minorHAnsi" w:hAnsiTheme="minorHAnsi"/>
          <w:sz w:val="22"/>
          <w:szCs w:val="22"/>
        </w:rPr>
        <w:t>.</w:t>
      </w:r>
    </w:p>
    <w:p w14:paraId="2F701C9F" w14:textId="77777777" w:rsidR="002B1A16" w:rsidRPr="002A21D0" w:rsidRDefault="002B1A16" w:rsidP="002B1A16">
      <w:pPr>
        <w:pStyle w:val="ListParagraph"/>
        <w:numPr>
          <w:ilvl w:val="0"/>
          <w:numId w:val="23"/>
        </w:numPr>
        <w:spacing w:before="80" w:after="80"/>
        <w:ind w:right="-360"/>
        <w:rPr>
          <w:rFonts w:asciiTheme="minorHAnsi" w:hAnsiTheme="minorHAnsi"/>
          <w:sz w:val="22"/>
          <w:szCs w:val="22"/>
        </w:rPr>
      </w:pPr>
      <w:r w:rsidRPr="002A21D0">
        <w:rPr>
          <w:rFonts w:asciiTheme="minorHAnsi" w:hAnsiTheme="minorHAnsi"/>
          <w:sz w:val="22"/>
          <w:szCs w:val="22"/>
        </w:rPr>
        <w:t>Guidance counselors support this work with Second Steps</w:t>
      </w:r>
      <w:r>
        <w:rPr>
          <w:rFonts w:asciiTheme="minorHAnsi" w:hAnsiTheme="minorHAnsi"/>
          <w:sz w:val="22"/>
          <w:szCs w:val="22"/>
        </w:rPr>
        <w:t>.</w:t>
      </w:r>
    </w:p>
    <w:p w14:paraId="2F701CA0" w14:textId="77777777" w:rsidR="002B1A16" w:rsidRPr="00934A45" w:rsidRDefault="002B1A16" w:rsidP="002B1A16">
      <w:pPr>
        <w:pStyle w:val="ListParagraph"/>
        <w:spacing w:before="80" w:after="80"/>
        <w:ind w:left="810" w:right="-360"/>
        <w:rPr>
          <w:rFonts w:asciiTheme="minorHAnsi" w:hAnsiTheme="minorHAnsi"/>
          <w:sz w:val="22"/>
          <w:szCs w:val="22"/>
        </w:rPr>
      </w:pPr>
    </w:p>
    <w:p w14:paraId="2F701CA1" w14:textId="77777777" w:rsidR="002B1A16" w:rsidRPr="00A647CC" w:rsidRDefault="002B1A16" w:rsidP="002B1A16">
      <w:pPr>
        <w:pStyle w:val="ListParagraph"/>
        <w:numPr>
          <w:ilvl w:val="0"/>
          <w:numId w:val="22"/>
        </w:numPr>
        <w:spacing w:before="80" w:after="80"/>
        <w:ind w:right="-360"/>
        <w:rPr>
          <w:rFonts w:asciiTheme="minorHAnsi" w:hAnsiTheme="minorHAnsi"/>
          <w:sz w:val="22"/>
          <w:szCs w:val="22"/>
        </w:rPr>
      </w:pPr>
      <w:r w:rsidRPr="00A647CC">
        <w:rPr>
          <w:rFonts w:asciiTheme="minorHAnsi" w:hAnsiTheme="minorHAnsi"/>
          <w:sz w:val="22"/>
          <w:szCs w:val="22"/>
        </w:rPr>
        <w:t>We further recommend professional development work around cultural proficiency</w:t>
      </w:r>
      <w:r>
        <w:rPr>
          <w:rFonts w:asciiTheme="minorHAnsi" w:hAnsiTheme="minorHAnsi"/>
          <w:sz w:val="22"/>
          <w:szCs w:val="22"/>
        </w:rPr>
        <w:t>.</w:t>
      </w:r>
    </w:p>
    <w:p w14:paraId="2F701CA2" w14:textId="77777777" w:rsidR="002B1A16" w:rsidRPr="002A21D0" w:rsidRDefault="002B1A16" w:rsidP="002B1A16">
      <w:pPr>
        <w:pStyle w:val="ListParagraph"/>
        <w:numPr>
          <w:ilvl w:val="0"/>
          <w:numId w:val="24"/>
        </w:numPr>
        <w:spacing w:before="80" w:after="80"/>
        <w:ind w:right="-360"/>
        <w:rPr>
          <w:rFonts w:asciiTheme="minorHAnsi" w:hAnsiTheme="minorHAnsi"/>
          <w:sz w:val="22"/>
          <w:szCs w:val="22"/>
        </w:rPr>
      </w:pPr>
      <w:r w:rsidRPr="002A21D0">
        <w:rPr>
          <w:rFonts w:asciiTheme="minorHAnsi" w:hAnsiTheme="minorHAnsi"/>
          <w:sz w:val="22"/>
          <w:szCs w:val="22"/>
        </w:rPr>
        <w:t xml:space="preserve">So much of the language describing a </w:t>
      </w:r>
      <w:r>
        <w:rPr>
          <w:rFonts w:asciiTheme="minorHAnsi" w:hAnsiTheme="minorHAnsi"/>
          <w:sz w:val="22"/>
          <w:szCs w:val="22"/>
        </w:rPr>
        <w:t>L</w:t>
      </w:r>
      <w:r w:rsidRPr="002A21D0">
        <w:rPr>
          <w:rFonts w:asciiTheme="minorHAnsi" w:hAnsiTheme="minorHAnsi"/>
          <w:sz w:val="22"/>
          <w:szCs w:val="22"/>
        </w:rPr>
        <w:t>evel 5 school represents a deficit model</w:t>
      </w:r>
      <w:r>
        <w:rPr>
          <w:rFonts w:asciiTheme="minorHAnsi" w:hAnsiTheme="minorHAnsi"/>
          <w:sz w:val="22"/>
          <w:szCs w:val="22"/>
        </w:rPr>
        <w:t>. W</w:t>
      </w:r>
      <w:r w:rsidRPr="002A21D0">
        <w:rPr>
          <w:rFonts w:asciiTheme="minorHAnsi" w:hAnsiTheme="minorHAnsi"/>
          <w:sz w:val="22"/>
          <w:szCs w:val="22"/>
        </w:rPr>
        <w:t>hile significant progress needs to be achieved, we believe this will not occur unless the strengths and uniqueness of the community and its members are valued and respected.</w:t>
      </w:r>
      <w:r>
        <w:rPr>
          <w:rFonts w:asciiTheme="minorHAnsi" w:hAnsiTheme="minorHAnsi"/>
          <w:sz w:val="22"/>
          <w:szCs w:val="22"/>
        </w:rPr>
        <w:t xml:space="preserve">  </w:t>
      </w:r>
      <w:r w:rsidRPr="002A21D0">
        <w:rPr>
          <w:rFonts w:asciiTheme="minorHAnsi" w:hAnsiTheme="minorHAnsi"/>
          <w:sz w:val="22"/>
          <w:szCs w:val="22"/>
        </w:rPr>
        <w:t>Consequently, we recommend that communication that frames the work at Morgan must build upon the strengths of the families of Morgan.</w:t>
      </w:r>
    </w:p>
    <w:p w14:paraId="2F701CA3" w14:textId="77777777" w:rsidR="002B1A16" w:rsidRPr="00934A45" w:rsidRDefault="002B1A16" w:rsidP="002B1A16">
      <w:pPr>
        <w:spacing w:before="80" w:after="80"/>
        <w:ind w:right="-360"/>
      </w:pPr>
    </w:p>
    <w:p w14:paraId="2F701CA4" w14:textId="77777777" w:rsidR="002B1A16" w:rsidRPr="002A21D0" w:rsidRDefault="002B1A16" w:rsidP="002B1A16">
      <w:pPr>
        <w:spacing w:before="80" w:after="80"/>
        <w:ind w:right="-360"/>
        <w:rPr>
          <w:b/>
          <w:u w:val="single"/>
        </w:rPr>
      </w:pPr>
      <w:r w:rsidRPr="002A21D0">
        <w:rPr>
          <w:b/>
          <w:u w:val="single"/>
        </w:rPr>
        <w:t>Recommendations:</w:t>
      </w:r>
      <w:r>
        <w:rPr>
          <w:b/>
          <w:u w:val="single"/>
        </w:rPr>
        <w:t xml:space="preserve"> </w:t>
      </w:r>
      <w:r w:rsidRPr="002A21D0">
        <w:rPr>
          <w:b/>
          <w:u w:val="single"/>
        </w:rPr>
        <w:t>Partners</w:t>
      </w:r>
    </w:p>
    <w:p w14:paraId="2F701CA5" w14:textId="77777777" w:rsidR="002B1A16" w:rsidRPr="002A21D0" w:rsidRDefault="002B1A16" w:rsidP="002B1A16">
      <w:pPr>
        <w:pStyle w:val="ListParagraph"/>
        <w:numPr>
          <w:ilvl w:val="0"/>
          <w:numId w:val="20"/>
        </w:numPr>
        <w:spacing w:before="80" w:after="80"/>
        <w:ind w:right="-360"/>
        <w:rPr>
          <w:rFonts w:asciiTheme="minorHAnsi" w:hAnsiTheme="minorHAnsi"/>
          <w:sz w:val="22"/>
          <w:szCs w:val="22"/>
        </w:rPr>
      </w:pPr>
      <w:r w:rsidRPr="002A21D0">
        <w:rPr>
          <w:rFonts w:asciiTheme="minorHAnsi" w:hAnsiTheme="minorHAnsi"/>
          <w:sz w:val="22"/>
          <w:szCs w:val="22"/>
        </w:rPr>
        <w:t>We recommend that Morgan further strengthen its partner work by clarifying and communicating:</w:t>
      </w:r>
    </w:p>
    <w:p w14:paraId="2F701CA6" w14:textId="77777777" w:rsidR="002B1A16" w:rsidRPr="00934A45" w:rsidRDefault="002B1A16" w:rsidP="002B1A16">
      <w:pPr>
        <w:pStyle w:val="ListParagraph"/>
        <w:numPr>
          <w:ilvl w:val="0"/>
          <w:numId w:val="13"/>
        </w:numPr>
        <w:spacing w:before="80" w:after="80"/>
        <w:ind w:right="-360"/>
        <w:rPr>
          <w:rFonts w:asciiTheme="minorHAnsi" w:hAnsiTheme="minorHAnsi"/>
          <w:sz w:val="22"/>
          <w:szCs w:val="22"/>
        </w:rPr>
      </w:pPr>
      <w:r w:rsidRPr="00934A45">
        <w:rPr>
          <w:rFonts w:asciiTheme="minorHAnsi" w:hAnsiTheme="minorHAnsi"/>
          <w:sz w:val="22"/>
          <w:szCs w:val="22"/>
        </w:rPr>
        <w:t>What does it mean to be a partner at Morgan?</w:t>
      </w:r>
      <w:r>
        <w:rPr>
          <w:rFonts w:asciiTheme="minorHAnsi" w:hAnsiTheme="minorHAnsi"/>
          <w:sz w:val="22"/>
          <w:szCs w:val="22"/>
        </w:rPr>
        <w:t xml:space="preserve">  </w:t>
      </w:r>
      <w:r w:rsidRPr="00934A45">
        <w:rPr>
          <w:rFonts w:asciiTheme="minorHAnsi" w:hAnsiTheme="minorHAnsi"/>
          <w:sz w:val="22"/>
          <w:szCs w:val="22"/>
        </w:rPr>
        <w:t>What are the expectations and responsibilities of both the partner organization and the educators?</w:t>
      </w:r>
    </w:p>
    <w:p w14:paraId="2F701CA7" w14:textId="77777777" w:rsidR="002B1A16" w:rsidRPr="00A647CC" w:rsidRDefault="002B1A16" w:rsidP="002B1A16">
      <w:pPr>
        <w:pStyle w:val="ListParagraph"/>
        <w:numPr>
          <w:ilvl w:val="0"/>
          <w:numId w:val="13"/>
        </w:numPr>
        <w:spacing w:before="80" w:after="80"/>
        <w:ind w:right="-360"/>
        <w:rPr>
          <w:rFonts w:asciiTheme="minorHAnsi" w:hAnsiTheme="minorHAnsi"/>
          <w:b/>
          <w:sz w:val="22"/>
          <w:szCs w:val="22"/>
        </w:rPr>
      </w:pPr>
      <w:r w:rsidRPr="002A21D0">
        <w:rPr>
          <w:rFonts w:asciiTheme="minorHAnsi" w:hAnsiTheme="minorHAnsi"/>
          <w:sz w:val="22"/>
          <w:szCs w:val="22"/>
        </w:rPr>
        <w:t>Additionally, effective partners must offer services and supports that synchronize with the strategic initiatives of the Morgan School.</w:t>
      </w:r>
      <w:r>
        <w:rPr>
          <w:rFonts w:asciiTheme="minorHAnsi" w:hAnsiTheme="minorHAnsi"/>
          <w:sz w:val="22"/>
          <w:szCs w:val="22"/>
        </w:rPr>
        <w:t xml:space="preserve">  </w:t>
      </w:r>
      <w:r w:rsidRPr="002A21D0">
        <w:rPr>
          <w:rFonts w:asciiTheme="minorHAnsi" w:hAnsiTheme="minorHAnsi"/>
          <w:sz w:val="22"/>
          <w:szCs w:val="22"/>
        </w:rPr>
        <w:t xml:space="preserve">Consequently, we recommend that </w:t>
      </w:r>
      <w:r>
        <w:rPr>
          <w:rFonts w:asciiTheme="minorHAnsi" w:hAnsiTheme="minorHAnsi"/>
          <w:sz w:val="22"/>
          <w:szCs w:val="22"/>
        </w:rPr>
        <w:t>a</w:t>
      </w:r>
      <w:r w:rsidRPr="00A647CC">
        <w:rPr>
          <w:rFonts w:asciiTheme="minorHAnsi" w:hAnsiTheme="minorHAnsi"/>
          <w:sz w:val="22"/>
          <w:szCs w:val="22"/>
        </w:rPr>
        <w:t xml:space="preserve"> Partner Advisory Council meet regularly with school leaders for alignment to goals, progress monitoring, and ongoing adjustments.</w:t>
      </w:r>
    </w:p>
    <w:p w14:paraId="2F701CA8" w14:textId="77777777" w:rsidR="002B1A16" w:rsidRDefault="002B1A16" w:rsidP="002B1A16">
      <w:pPr>
        <w:pStyle w:val="ListParagraph"/>
        <w:spacing w:before="80" w:after="80"/>
        <w:ind w:left="1080" w:right="-360"/>
        <w:rPr>
          <w:rFonts w:asciiTheme="minorHAnsi" w:hAnsiTheme="minorHAnsi"/>
          <w:sz w:val="22"/>
          <w:szCs w:val="22"/>
        </w:rPr>
      </w:pPr>
    </w:p>
    <w:p w14:paraId="2F701CA9" w14:textId="77777777" w:rsidR="002B1A16" w:rsidRPr="00A647CC" w:rsidRDefault="002B1A16" w:rsidP="002B1A16">
      <w:pPr>
        <w:pStyle w:val="ListParagraph"/>
        <w:spacing w:before="80" w:after="80"/>
        <w:ind w:left="1080" w:right="-360"/>
        <w:rPr>
          <w:rFonts w:asciiTheme="minorHAnsi" w:hAnsiTheme="minorHAnsi"/>
          <w:b/>
          <w:sz w:val="22"/>
          <w:szCs w:val="22"/>
        </w:rPr>
      </w:pPr>
    </w:p>
    <w:p w14:paraId="2F701CAA" w14:textId="77777777" w:rsidR="002B1A16" w:rsidRPr="00A647CC" w:rsidRDefault="002B1A16" w:rsidP="002B1A16">
      <w:pPr>
        <w:spacing w:before="80" w:after="80"/>
        <w:ind w:right="-360"/>
        <w:rPr>
          <w:b/>
          <w:u w:val="single"/>
        </w:rPr>
      </w:pPr>
      <w:r w:rsidRPr="00A647CC">
        <w:rPr>
          <w:b/>
          <w:u w:val="single"/>
        </w:rPr>
        <w:t>Recommendations:</w:t>
      </w:r>
      <w:r>
        <w:rPr>
          <w:b/>
          <w:u w:val="single"/>
        </w:rPr>
        <w:t xml:space="preserve"> </w:t>
      </w:r>
      <w:r w:rsidRPr="00A647CC">
        <w:rPr>
          <w:b/>
          <w:u w:val="single"/>
        </w:rPr>
        <w:t>Parents</w:t>
      </w:r>
    </w:p>
    <w:p w14:paraId="2F701CAB" w14:textId="77777777" w:rsidR="002B1A16" w:rsidRDefault="002B1A16" w:rsidP="002B1A16">
      <w:pPr>
        <w:pStyle w:val="ListParagraph"/>
        <w:numPr>
          <w:ilvl w:val="0"/>
          <w:numId w:val="21"/>
        </w:numPr>
        <w:spacing w:before="80" w:after="80"/>
        <w:ind w:right="-360"/>
        <w:rPr>
          <w:rFonts w:asciiTheme="minorHAnsi" w:hAnsiTheme="minorHAnsi"/>
          <w:sz w:val="22"/>
          <w:szCs w:val="22"/>
        </w:rPr>
      </w:pPr>
      <w:r w:rsidRPr="00A647CC">
        <w:rPr>
          <w:rFonts w:asciiTheme="minorHAnsi" w:hAnsiTheme="minorHAnsi"/>
          <w:sz w:val="22"/>
          <w:szCs w:val="22"/>
        </w:rPr>
        <w:t>We recommend that community events be used strategically to not only build relationships and trust but to also link school goals to these impo</w:t>
      </w:r>
      <w:r w:rsidRPr="00A647CC">
        <w:rPr>
          <w:rFonts w:asciiTheme="minorHAnsi" w:hAnsiTheme="minorHAnsi"/>
          <w:b/>
          <w:sz w:val="22"/>
          <w:szCs w:val="22"/>
        </w:rPr>
        <w:t>r</w:t>
      </w:r>
      <w:r w:rsidRPr="002A21D0">
        <w:rPr>
          <w:rFonts w:asciiTheme="minorHAnsi" w:hAnsiTheme="minorHAnsi"/>
          <w:sz w:val="22"/>
          <w:szCs w:val="22"/>
        </w:rPr>
        <w:t>tant opportunities.</w:t>
      </w:r>
      <w:r>
        <w:rPr>
          <w:rFonts w:asciiTheme="minorHAnsi" w:hAnsiTheme="minorHAnsi"/>
          <w:sz w:val="22"/>
          <w:szCs w:val="22"/>
        </w:rPr>
        <w:t xml:space="preserve">  </w:t>
      </w:r>
      <w:r w:rsidRPr="002A21D0">
        <w:rPr>
          <w:rFonts w:asciiTheme="minorHAnsi" w:hAnsiTheme="minorHAnsi"/>
          <w:sz w:val="22"/>
          <w:szCs w:val="22"/>
        </w:rPr>
        <w:t xml:space="preserve">Offering child care at </w:t>
      </w:r>
      <w:r>
        <w:rPr>
          <w:rFonts w:asciiTheme="minorHAnsi" w:hAnsiTheme="minorHAnsi"/>
          <w:sz w:val="22"/>
          <w:szCs w:val="22"/>
        </w:rPr>
        <w:t xml:space="preserve">community </w:t>
      </w:r>
      <w:r w:rsidRPr="002A21D0">
        <w:rPr>
          <w:rFonts w:asciiTheme="minorHAnsi" w:hAnsiTheme="minorHAnsi"/>
          <w:sz w:val="22"/>
          <w:szCs w:val="22"/>
        </w:rPr>
        <w:t>events is highly recommended.</w:t>
      </w:r>
    </w:p>
    <w:p w14:paraId="2F701CAC" w14:textId="77777777" w:rsidR="002B1A16" w:rsidRDefault="002B1A16" w:rsidP="002B1A16">
      <w:pPr>
        <w:pStyle w:val="ListParagraph"/>
        <w:numPr>
          <w:ilvl w:val="0"/>
          <w:numId w:val="21"/>
        </w:numPr>
        <w:spacing w:before="80" w:after="80"/>
        <w:ind w:right="-360"/>
      </w:pPr>
      <w:r w:rsidRPr="002A21D0">
        <w:rPr>
          <w:rFonts w:asciiTheme="minorHAnsi" w:hAnsiTheme="minorHAnsi"/>
          <w:sz w:val="22"/>
          <w:szCs w:val="22"/>
        </w:rPr>
        <w:t>Community and parent outreach needs to become a priority so that parent involvement is seen as essential and invaluable to the well being and growth of Morgan students. We recommend reaching out to the business community in a systematic way so that business leaders can be tapped to provide financial and other kinds of suppo</w:t>
      </w:r>
      <w:r>
        <w:rPr>
          <w:rFonts w:asciiTheme="minorHAnsi" w:hAnsiTheme="minorHAnsi"/>
          <w:sz w:val="22"/>
          <w:szCs w:val="22"/>
        </w:rPr>
        <w:t>rt to help achieve school goals</w:t>
      </w:r>
      <w:r w:rsidRPr="002A21D0">
        <w:rPr>
          <w:rFonts w:asciiTheme="minorHAnsi" w:hAnsiTheme="minorHAnsi"/>
          <w:sz w:val="22"/>
          <w:szCs w:val="22"/>
        </w:rPr>
        <w:t>.</w:t>
      </w:r>
    </w:p>
    <w:p w14:paraId="2F701CAD" w14:textId="77777777" w:rsidR="002B1A16" w:rsidRDefault="002B1A16" w:rsidP="002B1A16">
      <w:pPr>
        <w:jc w:val="center"/>
        <w:rPr>
          <w:u w:val="single"/>
        </w:rPr>
      </w:pPr>
    </w:p>
    <w:p w14:paraId="2F701CAE" w14:textId="77777777" w:rsidR="002B1A16" w:rsidRDefault="002B1A16" w:rsidP="002B1A16">
      <w:pPr>
        <w:rPr>
          <w:u w:val="single"/>
        </w:rPr>
      </w:pPr>
      <w:r>
        <w:rPr>
          <w:u w:val="single"/>
        </w:rPr>
        <w:br w:type="page"/>
      </w:r>
    </w:p>
    <w:p w14:paraId="2F701CAF" w14:textId="77777777" w:rsidR="002B1A16" w:rsidRPr="00825B91" w:rsidRDefault="002B1A16" w:rsidP="002B1A16">
      <w:pPr>
        <w:jc w:val="center"/>
        <w:rPr>
          <w:u w:val="single"/>
        </w:rPr>
      </w:pPr>
      <w:r w:rsidRPr="00825B91">
        <w:rPr>
          <w:u w:val="single"/>
        </w:rPr>
        <w:t>Purpose, Intended Outcomes, and Discussion Topics for Morgan LSG Meetings</w:t>
      </w:r>
    </w:p>
    <w:p w14:paraId="2F701CB0" w14:textId="77777777" w:rsidR="002B1A16" w:rsidRPr="00825B91" w:rsidRDefault="002B1A16" w:rsidP="002B1A16"/>
    <w:p w14:paraId="2F701CB1" w14:textId="77777777" w:rsidR="002B1A16" w:rsidRPr="00825B91" w:rsidRDefault="002B1A16" w:rsidP="002B1A16">
      <w:r w:rsidRPr="00825B91">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members understand that process.</w:t>
      </w:r>
    </w:p>
    <w:p w14:paraId="2F701CB2" w14:textId="77777777" w:rsidR="002B1A16" w:rsidRPr="00825B91" w:rsidRDefault="002B1A16" w:rsidP="002B1A16"/>
    <w:p w14:paraId="2F701CB3" w14:textId="77777777" w:rsidR="002B1A16" w:rsidRPr="00825B91" w:rsidRDefault="002B1A16" w:rsidP="002B1A16"/>
    <w:p w14:paraId="2F701CB4" w14:textId="77777777" w:rsidR="002B1A16" w:rsidRPr="00825B91" w:rsidRDefault="002B1A16" w:rsidP="002B1A16">
      <w:pPr>
        <w:pStyle w:val="Body"/>
        <w:rPr>
          <w:rFonts w:asciiTheme="minorHAnsi" w:hAnsiTheme="minorHAnsi"/>
          <w:b/>
          <w:sz w:val="22"/>
          <w:szCs w:val="22"/>
        </w:rPr>
      </w:pPr>
      <w:r w:rsidRPr="00825B91">
        <w:rPr>
          <w:rFonts w:asciiTheme="minorHAnsi" w:hAnsiTheme="minorHAnsi"/>
          <w:b/>
          <w:sz w:val="22"/>
          <w:szCs w:val="22"/>
        </w:rPr>
        <w:t>Purpose of the Level 5 School LSG</w:t>
      </w:r>
    </w:p>
    <w:p w14:paraId="2F701CB5" w14:textId="77777777" w:rsidR="002B1A16" w:rsidRPr="00825B91" w:rsidRDefault="002B1A16" w:rsidP="002B1A16">
      <w:pPr>
        <w:pStyle w:val="Body"/>
        <w:numPr>
          <w:ilvl w:val="0"/>
          <w:numId w:val="7"/>
        </w:numPr>
        <w:ind w:left="720"/>
        <w:rPr>
          <w:rFonts w:asciiTheme="minorHAnsi" w:hAnsiTheme="minorHAnsi"/>
          <w:position w:val="-2"/>
          <w:sz w:val="22"/>
          <w:szCs w:val="22"/>
        </w:rPr>
      </w:pPr>
      <w:r w:rsidRPr="00825B91">
        <w:rPr>
          <w:rFonts w:asciiTheme="minorHAnsi" w:hAnsiTheme="minorHAnsi"/>
          <w:sz w:val="22"/>
          <w:szCs w:val="22"/>
        </w:rPr>
        <w:t>To engage in an evidence-based conversation regarding the core issues and challenges facing Morgan Full Service Community School and identify what the school community believes are the key challenges creating barriers to its students’ academic progress.</w:t>
      </w:r>
    </w:p>
    <w:p w14:paraId="2F701CB6" w14:textId="77777777" w:rsidR="002B1A16" w:rsidRPr="00825B91" w:rsidRDefault="002B1A16" w:rsidP="002B1A16">
      <w:pPr>
        <w:pStyle w:val="Body"/>
        <w:numPr>
          <w:ilvl w:val="0"/>
          <w:numId w:val="7"/>
        </w:numPr>
        <w:ind w:left="720"/>
        <w:rPr>
          <w:rFonts w:asciiTheme="minorHAnsi" w:hAnsiTheme="minorHAnsi"/>
          <w:sz w:val="22"/>
          <w:szCs w:val="22"/>
        </w:rPr>
      </w:pPr>
      <w:r w:rsidRPr="00825B91">
        <w:rPr>
          <w:rFonts w:asciiTheme="minorHAnsi" w:hAnsiTheme="minorHAnsi"/>
          <w:sz w:val="22"/>
          <w:szCs w:val="22"/>
        </w:rPr>
        <w:t>To make recommendations to the Commissioner about the key components of his turnaround plan for Morgan, “in order to maximize the rapid academic achievement of students.”</w:t>
      </w:r>
    </w:p>
    <w:p w14:paraId="2F701CB7" w14:textId="77777777" w:rsidR="002B1A16" w:rsidRPr="00825B91" w:rsidRDefault="002B1A16" w:rsidP="002B1A16">
      <w:pPr>
        <w:pStyle w:val="Body"/>
        <w:rPr>
          <w:rFonts w:asciiTheme="minorHAnsi" w:hAnsiTheme="minorHAnsi"/>
          <w:sz w:val="22"/>
          <w:szCs w:val="22"/>
        </w:rPr>
      </w:pPr>
    </w:p>
    <w:p w14:paraId="2F701CB8" w14:textId="77777777" w:rsidR="002B1A16" w:rsidRPr="00825B91" w:rsidRDefault="002B1A16" w:rsidP="002B1A16">
      <w:pPr>
        <w:pStyle w:val="Body"/>
        <w:rPr>
          <w:rFonts w:asciiTheme="minorHAnsi" w:hAnsiTheme="minorHAnsi"/>
          <w:sz w:val="22"/>
          <w:szCs w:val="22"/>
        </w:rPr>
      </w:pPr>
      <w:r w:rsidRPr="00825B91">
        <w:rPr>
          <w:rFonts w:asciiTheme="minorHAnsi" w:hAnsiTheme="minorHAnsi"/>
          <w:sz w:val="22"/>
          <w:szCs w:val="22"/>
        </w:rPr>
        <w:t>The Commissioner has chosen to increase the intensity to a Level 5 intervention for Morgan because he believes that despite the efforts taken during the first three years of turnaround, a different mix of interventions and practices are required to put the conditions in place for an educational experience that prepares all of Morgan’s students to succeed.</w:t>
      </w:r>
      <w:r>
        <w:rPr>
          <w:rFonts w:asciiTheme="minorHAnsi" w:hAnsiTheme="minorHAnsi"/>
          <w:sz w:val="22"/>
          <w:szCs w:val="22"/>
        </w:rPr>
        <w:t xml:space="preserve">  </w:t>
      </w:r>
      <w:r w:rsidRPr="00825B91">
        <w:rPr>
          <w:rFonts w:asciiTheme="minorHAnsi" w:hAnsiTheme="minorHAnsi"/>
          <w:sz w:val="22"/>
          <w:szCs w:val="22"/>
        </w:rPr>
        <w:t>He looks forward to the LSG’s ideas for how to create substantial change at the school – change that will secure rapid improvement in the academic achievement of students.</w:t>
      </w:r>
    </w:p>
    <w:p w14:paraId="2F701CB9" w14:textId="77777777" w:rsidR="002B1A16" w:rsidRPr="00825B91" w:rsidRDefault="002B1A16" w:rsidP="002B1A16">
      <w:pPr>
        <w:pStyle w:val="Body"/>
        <w:rPr>
          <w:rFonts w:asciiTheme="minorHAnsi" w:hAnsiTheme="minorHAnsi"/>
          <w:sz w:val="22"/>
          <w:szCs w:val="22"/>
        </w:rPr>
      </w:pPr>
    </w:p>
    <w:p w14:paraId="2F701CBA" w14:textId="77777777" w:rsidR="002B1A16" w:rsidRPr="00825B91" w:rsidRDefault="002B1A16" w:rsidP="002B1A16">
      <w:pPr>
        <w:pStyle w:val="Body"/>
        <w:rPr>
          <w:rFonts w:asciiTheme="minorHAnsi" w:hAnsiTheme="minorHAnsi"/>
          <w:sz w:val="22"/>
          <w:szCs w:val="22"/>
        </w:rPr>
      </w:pPr>
      <w:r w:rsidRPr="00825B91">
        <w:rPr>
          <w:rFonts w:asciiTheme="minorHAnsi" w:hAnsiTheme="minorHAnsi"/>
          <w:b/>
          <w:sz w:val="22"/>
          <w:szCs w:val="22"/>
        </w:rPr>
        <w:t>Intended Outcomes</w:t>
      </w:r>
    </w:p>
    <w:p w14:paraId="2F701CBB" w14:textId="77777777" w:rsidR="002B1A16" w:rsidRPr="00825B91" w:rsidRDefault="002B1A16" w:rsidP="002B1A16">
      <w:pPr>
        <w:pStyle w:val="Body"/>
        <w:rPr>
          <w:rFonts w:asciiTheme="minorHAnsi" w:hAnsiTheme="minorHAnsi"/>
          <w:sz w:val="22"/>
          <w:szCs w:val="22"/>
        </w:rPr>
      </w:pPr>
      <w:r w:rsidRPr="00825B91">
        <w:rPr>
          <w:rFonts w:asciiTheme="minorHAnsi" w:hAnsiTheme="minorHAnsi"/>
          <w:sz w:val="22"/>
          <w:szCs w:val="22"/>
        </w:rPr>
        <w:t xml:space="preserve">Through the LSG’s discussion and exploration of the data, to </w:t>
      </w:r>
      <w:bookmarkStart w:id="16" w:name="OLE_LINK1"/>
      <w:bookmarkStart w:id="17" w:name="OLE_LINK2"/>
      <w:r w:rsidRPr="00825B91">
        <w:rPr>
          <w:rFonts w:asciiTheme="minorHAnsi" w:hAnsiTheme="minorHAnsi"/>
          <w:sz w:val="22"/>
          <w:szCs w:val="22"/>
        </w:rPr>
        <w:t xml:space="preserve">generate a set of rigorous, evidence-based recommendations that will provide the Commissioner with input directly from the Morgan community and advise him as he creates his Level 5 Turnaround Plan. </w:t>
      </w:r>
      <w:bookmarkEnd w:id="16"/>
      <w:bookmarkEnd w:id="17"/>
    </w:p>
    <w:p w14:paraId="2F701CBC" w14:textId="77777777" w:rsidR="002B1A16" w:rsidRPr="00825B91" w:rsidRDefault="002B1A16" w:rsidP="002B1A16">
      <w:pPr>
        <w:pStyle w:val="Body"/>
        <w:rPr>
          <w:rFonts w:asciiTheme="minorHAnsi" w:hAnsiTheme="minorHAnsi"/>
          <w:position w:val="-2"/>
          <w:sz w:val="22"/>
          <w:szCs w:val="22"/>
        </w:rPr>
      </w:pPr>
      <w:r w:rsidRPr="00825B91">
        <w:rPr>
          <w:rFonts w:asciiTheme="minorHAnsi" w:hAnsiTheme="minorHAnsi"/>
          <w:sz w:val="22"/>
          <w:szCs w:val="22"/>
        </w:rPr>
        <w:t>The Local Stakeholder Group will consider</w:t>
      </w:r>
    </w:p>
    <w:p w14:paraId="2F701CBD" w14:textId="77777777" w:rsidR="002B1A16" w:rsidRPr="00825B91" w:rsidRDefault="002B1A16" w:rsidP="002B1A16">
      <w:pPr>
        <w:pStyle w:val="Body"/>
        <w:numPr>
          <w:ilvl w:val="0"/>
          <w:numId w:val="8"/>
        </w:numPr>
        <w:tabs>
          <w:tab w:val="num" w:pos="720"/>
        </w:tabs>
        <w:rPr>
          <w:rFonts w:asciiTheme="minorHAnsi" w:hAnsiTheme="minorHAnsi"/>
          <w:position w:val="-2"/>
          <w:sz w:val="22"/>
          <w:szCs w:val="22"/>
        </w:rPr>
      </w:pPr>
      <w:r w:rsidRPr="00825B91">
        <w:rPr>
          <w:rFonts w:asciiTheme="minorHAnsi" w:hAnsiTheme="minorHAnsi"/>
          <w:sz w:val="22"/>
          <w:szCs w:val="22"/>
        </w:rPr>
        <w:t xml:space="preserve">The key </w:t>
      </w:r>
      <w:r w:rsidRPr="00825B91">
        <w:rPr>
          <w:rFonts w:asciiTheme="minorHAnsi" w:hAnsiTheme="minorHAnsi"/>
          <w:b/>
          <w:i/>
          <w:sz w:val="22"/>
          <w:szCs w:val="22"/>
        </w:rPr>
        <w:t>issues and challenges</w:t>
      </w:r>
      <w:r w:rsidRPr="00825B91">
        <w:rPr>
          <w:rFonts w:asciiTheme="minorHAnsi" w:hAnsiTheme="minorHAnsi"/>
          <w:sz w:val="22"/>
          <w:szCs w:val="22"/>
        </w:rPr>
        <w:t xml:space="preserve"> facing the school, and the district’s support of the school;</w:t>
      </w:r>
    </w:p>
    <w:p w14:paraId="2F701CBE" w14:textId="77777777" w:rsidR="002B1A16" w:rsidRPr="00825B91" w:rsidRDefault="002B1A16" w:rsidP="002B1A16">
      <w:pPr>
        <w:pStyle w:val="Body"/>
        <w:numPr>
          <w:ilvl w:val="0"/>
          <w:numId w:val="8"/>
        </w:numPr>
        <w:tabs>
          <w:tab w:val="num" w:pos="720"/>
        </w:tabs>
        <w:rPr>
          <w:rFonts w:asciiTheme="minorHAnsi" w:hAnsiTheme="minorHAnsi"/>
          <w:position w:val="-2"/>
          <w:sz w:val="22"/>
          <w:szCs w:val="22"/>
        </w:rPr>
      </w:pPr>
      <w:r w:rsidRPr="00825B91">
        <w:rPr>
          <w:rFonts w:asciiTheme="minorHAnsi" w:hAnsiTheme="minorHAnsi"/>
          <w:sz w:val="22"/>
          <w:szCs w:val="22"/>
        </w:rPr>
        <w:t xml:space="preserve">The impact and sufficiency of the </w:t>
      </w:r>
      <w:r w:rsidRPr="00825B91">
        <w:rPr>
          <w:rFonts w:asciiTheme="minorHAnsi" w:hAnsiTheme="minorHAnsi"/>
          <w:b/>
          <w:i/>
          <w:sz w:val="22"/>
          <w:szCs w:val="22"/>
        </w:rPr>
        <w:t>strategies and supports</w:t>
      </w:r>
      <w:r w:rsidRPr="00825B91">
        <w:rPr>
          <w:rFonts w:asciiTheme="minorHAnsi" w:hAnsiTheme="minorHAnsi"/>
          <w:sz w:val="22"/>
          <w:szCs w:val="22"/>
        </w:rPr>
        <w:t xml:space="preserve"> employed by the school to date – what has worked, what has not worked; </w:t>
      </w:r>
    </w:p>
    <w:p w14:paraId="2F701CBF" w14:textId="77777777" w:rsidR="002B1A16" w:rsidRPr="00825B91" w:rsidRDefault="002B1A16" w:rsidP="002B1A16">
      <w:pPr>
        <w:pStyle w:val="Body"/>
        <w:numPr>
          <w:ilvl w:val="0"/>
          <w:numId w:val="8"/>
        </w:numPr>
        <w:tabs>
          <w:tab w:val="num" w:pos="720"/>
        </w:tabs>
        <w:rPr>
          <w:rFonts w:asciiTheme="minorHAnsi" w:hAnsiTheme="minorHAnsi"/>
          <w:position w:val="-2"/>
          <w:sz w:val="22"/>
          <w:szCs w:val="22"/>
        </w:rPr>
      </w:pPr>
      <w:r w:rsidRPr="00825B91">
        <w:rPr>
          <w:rFonts w:asciiTheme="minorHAnsi" w:hAnsiTheme="minorHAnsi"/>
          <w:sz w:val="22"/>
          <w:szCs w:val="22"/>
        </w:rPr>
        <w:t xml:space="preserve">The </w:t>
      </w:r>
      <w:r w:rsidRPr="00825B91">
        <w:rPr>
          <w:rFonts w:asciiTheme="minorHAnsi" w:hAnsiTheme="minorHAnsi"/>
          <w:b/>
          <w:i/>
          <w:sz w:val="22"/>
          <w:szCs w:val="22"/>
        </w:rPr>
        <w:t>school’s and district’s capacity</w:t>
      </w:r>
      <w:r w:rsidRPr="00825B91">
        <w:rPr>
          <w:rFonts w:asciiTheme="minorHAnsi" w:hAnsiTheme="minorHAnsi"/>
          <w:sz w:val="22"/>
          <w:szCs w:val="22"/>
        </w:rPr>
        <w:t>—including its systems, polices, and use of resources—to fully implement proposed strategies; and</w:t>
      </w:r>
    </w:p>
    <w:p w14:paraId="2F701CC0" w14:textId="77777777" w:rsidR="002B1A16" w:rsidRPr="00825B91" w:rsidRDefault="002B1A16" w:rsidP="002B1A16">
      <w:pPr>
        <w:pStyle w:val="Body"/>
        <w:numPr>
          <w:ilvl w:val="0"/>
          <w:numId w:val="8"/>
        </w:numPr>
        <w:tabs>
          <w:tab w:val="num" w:pos="720"/>
        </w:tabs>
        <w:rPr>
          <w:rFonts w:asciiTheme="minorHAnsi" w:hAnsiTheme="minorHAnsi"/>
          <w:position w:val="-2"/>
          <w:sz w:val="22"/>
          <w:szCs w:val="22"/>
        </w:rPr>
      </w:pPr>
      <w:r w:rsidRPr="00825B91">
        <w:rPr>
          <w:rFonts w:asciiTheme="minorHAnsi" w:hAnsiTheme="minorHAnsi"/>
          <w:sz w:val="22"/>
          <w:szCs w:val="22"/>
        </w:rPr>
        <w:t xml:space="preserve">The </w:t>
      </w:r>
      <w:r w:rsidRPr="00825B91">
        <w:rPr>
          <w:rFonts w:asciiTheme="minorHAnsi" w:hAnsiTheme="minorHAnsi"/>
          <w:b/>
          <w:i/>
          <w:sz w:val="22"/>
          <w:szCs w:val="22"/>
        </w:rPr>
        <w:t>interventions and practices</w:t>
      </w:r>
      <w:r w:rsidRPr="00825B91">
        <w:rPr>
          <w:rFonts w:asciiTheme="minorHAnsi" w:hAnsiTheme="minorHAnsi"/>
          <w:sz w:val="22"/>
          <w:szCs w:val="22"/>
        </w:rPr>
        <w:t xml:space="preserve"> that is most likely to promote rapid improvement of student achievement.</w:t>
      </w:r>
    </w:p>
    <w:p w14:paraId="2F701CC1" w14:textId="77777777" w:rsidR="002B1A16" w:rsidRPr="00825B91" w:rsidRDefault="002B1A16" w:rsidP="002B1A16"/>
    <w:p w14:paraId="2F701CC2" w14:textId="77777777" w:rsidR="002B1A16" w:rsidRPr="00825B91" w:rsidRDefault="002B1A16" w:rsidP="002B1A16">
      <w:pPr>
        <w:spacing w:before="80" w:after="80"/>
        <w:ind w:right="-360"/>
      </w:pPr>
      <w:r w:rsidRPr="00825B91">
        <w:rPr>
          <w:b/>
        </w:rPr>
        <w:t>Within 45 days</w:t>
      </w:r>
      <w:r w:rsidRPr="00825B91">
        <w:t xml:space="preserve"> of its initial meeting, the stakeholder group shall make its recommendations to the Commissioner.</w:t>
      </w:r>
      <w:r>
        <w:t xml:space="preserve">  </w:t>
      </w:r>
      <w:r w:rsidRPr="00825B91">
        <w:t>Meetings of the local stakeholder group shall be open to the public and the recommendations submitted to the Commissioner shall be publicly available upon submission.</w:t>
      </w:r>
    </w:p>
    <w:p w14:paraId="2F701CC3" w14:textId="77777777" w:rsidR="002B1A16" w:rsidRPr="00825B91" w:rsidRDefault="002B1A16" w:rsidP="002B1A16">
      <w:pPr>
        <w:spacing w:before="80" w:after="80"/>
        <w:ind w:right="-360"/>
      </w:pPr>
    </w:p>
    <w:p w14:paraId="2F701CC4" w14:textId="77777777" w:rsidR="002B1A16" w:rsidRPr="00825B91" w:rsidRDefault="002B1A16" w:rsidP="002B1A16">
      <w:pPr>
        <w:spacing w:before="80" w:after="80"/>
        <w:ind w:right="-360"/>
      </w:pPr>
      <w:r w:rsidRPr="00825B91">
        <w:t>Meeting focus areas and discussion questions are described below.</w:t>
      </w:r>
    </w:p>
    <w:p w14:paraId="2F701CC5" w14:textId="77777777" w:rsidR="002B1A16" w:rsidRPr="00825B91" w:rsidRDefault="002B1A16" w:rsidP="002B1A16">
      <w:pPr>
        <w:spacing w:before="80" w:after="80"/>
        <w:ind w:right="-360"/>
        <w:rPr>
          <w:b/>
        </w:rPr>
      </w:pPr>
    </w:p>
    <w:p w14:paraId="2F701CC6" w14:textId="77777777" w:rsidR="002B1A16" w:rsidRPr="00825B91" w:rsidRDefault="002B1A16" w:rsidP="002B1A16">
      <w:pPr>
        <w:spacing w:before="80" w:after="80"/>
        <w:ind w:right="-360"/>
        <w:rPr>
          <w:b/>
        </w:rPr>
      </w:pPr>
      <w:r w:rsidRPr="00825B91">
        <w:rPr>
          <w:b/>
        </w:rPr>
        <w:t>Meeting #1:</w:t>
      </w:r>
      <w:r w:rsidRPr="00825B91">
        <w:rPr>
          <w:b/>
        </w:rPr>
        <w:tab/>
        <w:t>What does the evidence tell us about the key issues and challenges facing Morgan?</w:t>
      </w:r>
    </w:p>
    <w:p w14:paraId="2F701CC7" w14:textId="77777777" w:rsidR="002B1A16" w:rsidRPr="00825B91" w:rsidRDefault="002B1A16" w:rsidP="002B1A16">
      <w:pPr>
        <w:spacing w:before="80" w:after="80"/>
        <w:ind w:right="-360"/>
      </w:pPr>
      <w:r w:rsidRPr="00825B91">
        <w:t>Data will be presented regarding the school and its performance.</w:t>
      </w:r>
    </w:p>
    <w:p w14:paraId="2F701CC8" w14:textId="77777777" w:rsidR="002B1A16" w:rsidRPr="00825B91" w:rsidRDefault="002B1A16" w:rsidP="002B1A16">
      <w:pPr>
        <w:spacing w:before="80" w:after="80"/>
        <w:ind w:right="-360"/>
      </w:pPr>
    </w:p>
    <w:p w14:paraId="2F701CC9" w14:textId="77777777" w:rsidR="002B1A16" w:rsidRPr="00825B91" w:rsidRDefault="002B1A16" w:rsidP="002B1A16">
      <w:pPr>
        <w:spacing w:before="80" w:after="80"/>
        <w:ind w:right="-360"/>
      </w:pPr>
      <w:r w:rsidRPr="00825B91">
        <w:t>Questions for discussion:</w:t>
      </w:r>
    </w:p>
    <w:p w14:paraId="2F701CCA" w14:textId="77777777" w:rsidR="002B1A16" w:rsidRPr="00825B91" w:rsidRDefault="002B1A16" w:rsidP="002B1A16">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where the school is now?</w:t>
      </w:r>
      <w:r>
        <w:rPr>
          <w:rFonts w:asciiTheme="minorHAnsi" w:hAnsiTheme="minorHAnsi"/>
          <w:sz w:val="22"/>
          <w:szCs w:val="22"/>
        </w:rPr>
        <w:t xml:space="preserve">  </w:t>
      </w:r>
      <w:r w:rsidRPr="00825B91">
        <w:rPr>
          <w:rFonts w:asciiTheme="minorHAnsi" w:hAnsiTheme="minorHAnsi"/>
          <w:sz w:val="22"/>
          <w:szCs w:val="22"/>
        </w:rPr>
        <w:t>What do we know about changes to the data over the past three years?</w:t>
      </w:r>
    </w:p>
    <w:p w14:paraId="2F701CCB" w14:textId="77777777" w:rsidR="002B1A16" w:rsidRPr="00825B91" w:rsidRDefault="002B1A16" w:rsidP="002B1A16">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the school’s core assets and strengths?</w:t>
      </w:r>
    </w:p>
    <w:p w14:paraId="2F701CCC" w14:textId="77777777" w:rsidR="002B1A16" w:rsidRPr="00825B91" w:rsidRDefault="002B1A16" w:rsidP="002B1A16">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What do the data tell us about the school’s core challenge areas?</w:t>
      </w:r>
    </w:p>
    <w:p w14:paraId="2F701CCD" w14:textId="77777777" w:rsidR="002B1A16" w:rsidRPr="00825B91" w:rsidRDefault="002B1A16" w:rsidP="002B1A16">
      <w:pPr>
        <w:pStyle w:val="ListParagraph"/>
        <w:numPr>
          <w:ilvl w:val="0"/>
          <w:numId w:val="9"/>
        </w:numPr>
        <w:spacing w:before="80" w:after="80"/>
        <w:ind w:right="-360"/>
        <w:rPr>
          <w:rFonts w:asciiTheme="minorHAnsi" w:hAnsiTheme="minorHAnsi"/>
          <w:sz w:val="22"/>
          <w:szCs w:val="22"/>
        </w:rPr>
      </w:pPr>
      <w:r w:rsidRPr="00825B91">
        <w:rPr>
          <w:rFonts w:asciiTheme="minorHAnsi" w:hAnsiTheme="minorHAnsi"/>
          <w:sz w:val="22"/>
          <w:szCs w:val="22"/>
        </w:rPr>
        <w:t>How is Morgan using data now to inform instruction?</w:t>
      </w:r>
      <w:r>
        <w:rPr>
          <w:rFonts w:asciiTheme="minorHAnsi" w:hAnsiTheme="minorHAnsi"/>
          <w:sz w:val="22"/>
          <w:szCs w:val="22"/>
        </w:rPr>
        <w:t xml:space="preserve">  </w:t>
      </w:r>
      <w:r w:rsidRPr="00825B91">
        <w:rPr>
          <w:rFonts w:asciiTheme="minorHAnsi" w:hAnsiTheme="minorHAnsi"/>
          <w:sz w:val="22"/>
          <w:szCs w:val="22"/>
        </w:rPr>
        <w:t>How does the school select the most relevant data to use? What are Morgan’s greatest strengths in using data?</w:t>
      </w:r>
      <w:r>
        <w:rPr>
          <w:rFonts w:asciiTheme="minorHAnsi" w:hAnsiTheme="minorHAnsi"/>
          <w:sz w:val="22"/>
          <w:szCs w:val="22"/>
        </w:rPr>
        <w:t xml:space="preserve">  </w:t>
      </w:r>
      <w:r w:rsidRPr="00825B91">
        <w:rPr>
          <w:rFonts w:asciiTheme="minorHAnsi" w:hAnsiTheme="minorHAnsi"/>
          <w:sz w:val="22"/>
          <w:szCs w:val="22"/>
        </w:rPr>
        <w:t>Greatest challenges?</w:t>
      </w:r>
    </w:p>
    <w:p w14:paraId="2F701CCE" w14:textId="77777777" w:rsidR="002B1A16" w:rsidRPr="00825B91" w:rsidRDefault="002B1A16" w:rsidP="002B1A16">
      <w:pPr>
        <w:pStyle w:val="ListParagraph"/>
        <w:numPr>
          <w:ilvl w:val="0"/>
          <w:numId w:val="12"/>
        </w:numPr>
        <w:spacing w:before="80" w:after="80"/>
        <w:ind w:right="-360"/>
        <w:rPr>
          <w:rFonts w:asciiTheme="minorHAnsi" w:hAnsiTheme="minorHAnsi"/>
          <w:sz w:val="22"/>
          <w:szCs w:val="22"/>
        </w:rPr>
      </w:pPr>
      <w:r w:rsidRPr="00825B91">
        <w:rPr>
          <w:rFonts w:asciiTheme="minorHAnsi" w:hAnsiTheme="minorHAnsi"/>
          <w:sz w:val="22"/>
          <w:szCs w:val="22"/>
        </w:rPr>
        <w:t>What data tools, skills would the school need to push the school to the next level?</w:t>
      </w:r>
    </w:p>
    <w:p w14:paraId="2F701CCF" w14:textId="77777777" w:rsidR="002B1A16" w:rsidRPr="00825B91" w:rsidRDefault="002B1A16" w:rsidP="002B1A16">
      <w:pPr>
        <w:pStyle w:val="ListParagraph"/>
        <w:numPr>
          <w:ilvl w:val="0"/>
          <w:numId w:val="12"/>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better use data tools, skills, and resources to improve instruction?</w:t>
      </w:r>
    </w:p>
    <w:p w14:paraId="2F701CD0" w14:textId="77777777" w:rsidR="002B1A16" w:rsidRPr="00825B91" w:rsidRDefault="002B1A16" w:rsidP="002B1A16">
      <w:pPr>
        <w:pStyle w:val="ListParagraph"/>
        <w:spacing w:before="80" w:after="80"/>
        <w:ind w:right="-360"/>
        <w:rPr>
          <w:rFonts w:asciiTheme="minorHAnsi" w:hAnsiTheme="minorHAnsi"/>
          <w:sz w:val="22"/>
          <w:szCs w:val="22"/>
        </w:rPr>
      </w:pPr>
    </w:p>
    <w:p w14:paraId="2F701CD1" w14:textId="77777777" w:rsidR="002B1A16" w:rsidRDefault="002B1A16" w:rsidP="002B1A16">
      <w:pPr>
        <w:pStyle w:val="ListParagraph"/>
        <w:spacing w:before="80" w:after="80"/>
        <w:ind w:right="-360"/>
        <w:rPr>
          <w:rFonts w:asciiTheme="minorHAnsi" w:hAnsiTheme="minorHAnsi"/>
          <w:sz w:val="22"/>
          <w:szCs w:val="22"/>
        </w:rPr>
      </w:pPr>
    </w:p>
    <w:p w14:paraId="2F701CD2" w14:textId="77777777" w:rsidR="002B1A16" w:rsidRPr="00825B91" w:rsidRDefault="002B1A16" w:rsidP="002B1A16">
      <w:pPr>
        <w:pStyle w:val="ListParagraph"/>
        <w:spacing w:before="80" w:after="80"/>
        <w:ind w:right="-360"/>
        <w:rPr>
          <w:rFonts w:asciiTheme="minorHAnsi" w:hAnsiTheme="minorHAnsi"/>
          <w:sz w:val="22"/>
          <w:szCs w:val="22"/>
        </w:rPr>
      </w:pPr>
    </w:p>
    <w:p w14:paraId="2F701CD3" w14:textId="77777777" w:rsidR="002B1A16" w:rsidRPr="00825B91" w:rsidRDefault="002B1A16" w:rsidP="002B1A16">
      <w:pPr>
        <w:spacing w:before="80" w:after="80"/>
        <w:ind w:right="-360"/>
        <w:rPr>
          <w:b/>
        </w:rPr>
      </w:pPr>
      <w:r w:rsidRPr="00825B91">
        <w:rPr>
          <w:b/>
        </w:rPr>
        <w:t>Meeting #2:</w:t>
      </w:r>
      <w:r w:rsidRPr="00825B91">
        <w:rPr>
          <w:b/>
        </w:rPr>
        <w:tab/>
        <w:t>How can Morgan support all students to learn at the highest levels?</w:t>
      </w:r>
    </w:p>
    <w:p w14:paraId="2F701CD4" w14:textId="77777777" w:rsidR="002B1A16" w:rsidRPr="00825B91" w:rsidRDefault="002B1A16" w:rsidP="002B1A16">
      <w:pPr>
        <w:spacing w:before="80" w:after="80"/>
        <w:ind w:right="-360"/>
      </w:pPr>
      <w:r w:rsidRPr="00825B91">
        <w:t>Information will be presented regarding the school’s existing structures and supports that facilitate all students’ learning.</w:t>
      </w:r>
    </w:p>
    <w:p w14:paraId="2F701CD5" w14:textId="77777777" w:rsidR="002B1A16" w:rsidRPr="00825B91" w:rsidRDefault="002B1A16" w:rsidP="002B1A16">
      <w:pPr>
        <w:spacing w:before="80" w:after="80"/>
        <w:ind w:right="-360"/>
      </w:pPr>
    </w:p>
    <w:p w14:paraId="2F701CD6" w14:textId="77777777" w:rsidR="002B1A16" w:rsidRPr="00825B91" w:rsidRDefault="002B1A16" w:rsidP="002B1A16">
      <w:pPr>
        <w:spacing w:before="80" w:after="80"/>
        <w:ind w:right="-360"/>
      </w:pPr>
      <w:r w:rsidRPr="00825B91">
        <w:t>Questions for discussion:</w:t>
      </w:r>
    </w:p>
    <w:p w14:paraId="2F701CD7" w14:textId="77777777" w:rsidR="002B1A16" w:rsidRPr="00825B91" w:rsidRDefault="002B1A16" w:rsidP="002B1A16">
      <w:pPr>
        <w:pStyle w:val="ListParagraph"/>
        <w:numPr>
          <w:ilvl w:val="0"/>
          <w:numId w:val="12"/>
        </w:numPr>
        <w:spacing w:before="80" w:after="80"/>
        <w:ind w:right="-360"/>
        <w:rPr>
          <w:rFonts w:asciiTheme="minorHAnsi" w:hAnsiTheme="minorHAnsi"/>
          <w:sz w:val="22"/>
          <w:szCs w:val="22"/>
        </w:rPr>
      </w:pPr>
      <w:r w:rsidRPr="00825B91">
        <w:rPr>
          <w:rFonts w:asciiTheme="minorHAnsi" w:hAnsiTheme="minorHAnsi"/>
          <w:sz w:val="22"/>
          <w:szCs w:val="22"/>
        </w:rPr>
        <w:t>What do LSG members believe to be the most significant academic challenges at the school?</w:t>
      </w:r>
    </w:p>
    <w:p w14:paraId="2F701CD8" w14:textId="77777777" w:rsidR="002B1A16" w:rsidRPr="00825B91" w:rsidRDefault="002B1A16" w:rsidP="002B1A16">
      <w:pPr>
        <w:pStyle w:val="ListParagraph"/>
        <w:numPr>
          <w:ilvl w:val="0"/>
          <w:numId w:val="12"/>
        </w:numPr>
        <w:spacing w:before="80" w:after="80"/>
        <w:ind w:right="-360"/>
        <w:rPr>
          <w:rFonts w:asciiTheme="minorHAnsi" w:hAnsiTheme="minorHAnsi"/>
          <w:sz w:val="22"/>
          <w:szCs w:val="22"/>
        </w:rPr>
      </w:pPr>
      <w:r w:rsidRPr="00825B91">
        <w:rPr>
          <w:rFonts w:asciiTheme="minorHAnsi" w:hAnsiTheme="minorHAnsi"/>
          <w:sz w:val="22"/>
          <w:szCs w:val="22"/>
        </w:rPr>
        <w:t>What strategies has the school already tried to overcome these academic challenges?</w:t>
      </w:r>
      <w:r>
        <w:rPr>
          <w:rFonts w:asciiTheme="minorHAnsi" w:hAnsiTheme="minorHAnsi"/>
          <w:sz w:val="22"/>
          <w:szCs w:val="22"/>
        </w:rPr>
        <w:t xml:space="preserve"> </w:t>
      </w:r>
      <w:r w:rsidRPr="00825B91">
        <w:rPr>
          <w:rFonts w:asciiTheme="minorHAnsi" w:hAnsiTheme="minorHAnsi"/>
          <w:sz w:val="22"/>
          <w:szCs w:val="22"/>
        </w:rPr>
        <w:t>What worked?</w:t>
      </w:r>
      <w:r>
        <w:rPr>
          <w:rFonts w:asciiTheme="minorHAnsi" w:hAnsiTheme="minorHAnsi"/>
          <w:sz w:val="22"/>
          <w:szCs w:val="22"/>
        </w:rPr>
        <w:t xml:space="preserve"> </w:t>
      </w:r>
      <w:r w:rsidRPr="00825B91">
        <w:rPr>
          <w:rFonts w:asciiTheme="minorHAnsi" w:hAnsiTheme="minorHAnsi"/>
          <w:sz w:val="22"/>
          <w:szCs w:val="22"/>
        </w:rPr>
        <w:t>What didn’t work?</w:t>
      </w:r>
    </w:p>
    <w:p w14:paraId="2F701CD9" w14:textId="77777777" w:rsidR="002B1A16" w:rsidRPr="00825B91" w:rsidRDefault="002B1A16" w:rsidP="002B1A16">
      <w:pPr>
        <w:pStyle w:val="ListParagraph"/>
        <w:numPr>
          <w:ilvl w:val="0"/>
          <w:numId w:val="12"/>
        </w:numPr>
        <w:spacing w:before="80" w:after="80"/>
        <w:ind w:right="-360"/>
        <w:rPr>
          <w:rFonts w:asciiTheme="minorHAnsi" w:hAnsiTheme="minorHAnsi"/>
          <w:sz w:val="22"/>
          <w:szCs w:val="22"/>
        </w:rPr>
      </w:pPr>
      <w:r w:rsidRPr="00825B91">
        <w:rPr>
          <w:rFonts w:asciiTheme="minorHAnsi" w:hAnsiTheme="minorHAnsi"/>
          <w:sz w:val="22"/>
          <w:szCs w:val="22"/>
        </w:rPr>
        <w:t>What specific supports has the school tried to facilitate English Language Learners’ (ELLs’) learning?</w:t>
      </w:r>
      <w:r>
        <w:rPr>
          <w:rFonts w:asciiTheme="minorHAnsi" w:hAnsiTheme="minorHAnsi"/>
          <w:sz w:val="22"/>
          <w:szCs w:val="22"/>
        </w:rPr>
        <w:t xml:space="preserve"> </w:t>
      </w:r>
      <w:r w:rsidRPr="00825B91">
        <w:rPr>
          <w:rFonts w:asciiTheme="minorHAnsi" w:hAnsiTheme="minorHAnsi"/>
          <w:sz w:val="22"/>
          <w:szCs w:val="22"/>
        </w:rPr>
        <w:t>Are they working?</w:t>
      </w:r>
      <w:r>
        <w:rPr>
          <w:rFonts w:asciiTheme="minorHAnsi" w:hAnsiTheme="minorHAnsi"/>
          <w:sz w:val="22"/>
          <w:szCs w:val="22"/>
        </w:rPr>
        <w:t xml:space="preserve"> </w:t>
      </w:r>
      <w:r w:rsidRPr="00825B91">
        <w:rPr>
          <w:rFonts w:asciiTheme="minorHAnsi" w:hAnsiTheme="minorHAnsi"/>
          <w:sz w:val="22"/>
          <w:szCs w:val="22"/>
        </w:rPr>
        <w:t>How do you know?</w:t>
      </w:r>
    </w:p>
    <w:p w14:paraId="2F701CDA" w14:textId="77777777" w:rsidR="002B1A16" w:rsidRPr="00825B91" w:rsidRDefault="002B1A16" w:rsidP="002B1A16">
      <w:pPr>
        <w:pStyle w:val="ListParagraph"/>
        <w:numPr>
          <w:ilvl w:val="0"/>
          <w:numId w:val="12"/>
        </w:numPr>
        <w:spacing w:before="80" w:after="80"/>
        <w:ind w:right="-360"/>
        <w:rPr>
          <w:rFonts w:asciiTheme="minorHAnsi" w:hAnsiTheme="minorHAnsi"/>
          <w:sz w:val="22"/>
          <w:szCs w:val="22"/>
        </w:rPr>
      </w:pPr>
      <w:r w:rsidRPr="00825B91">
        <w:rPr>
          <w:rFonts w:asciiTheme="minorHAnsi" w:hAnsiTheme="minorHAnsi"/>
          <w:sz w:val="22"/>
          <w:szCs w:val="22"/>
        </w:rPr>
        <w:t>What specific supports has the school tried to facilitate the learning of students with special needs?</w:t>
      </w:r>
      <w:r>
        <w:rPr>
          <w:rFonts w:asciiTheme="minorHAnsi" w:hAnsiTheme="minorHAnsi"/>
          <w:sz w:val="22"/>
          <w:szCs w:val="22"/>
        </w:rPr>
        <w:t xml:space="preserve"> </w:t>
      </w:r>
      <w:r w:rsidRPr="00825B91">
        <w:rPr>
          <w:rFonts w:asciiTheme="minorHAnsi" w:hAnsiTheme="minorHAnsi"/>
          <w:sz w:val="22"/>
          <w:szCs w:val="22"/>
        </w:rPr>
        <w:t>Are they working?</w:t>
      </w:r>
      <w:r>
        <w:rPr>
          <w:rFonts w:asciiTheme="minorHAnsi" w:hAnsiTheme="minorHAnsi"/>
          <w:sz w:val="22"/>
          <w:szCs w:val="22"/>
        </w:rPr>
        <w:t xml:space="preserve"> </w:t>
      </w:r>
      <w:r w:rsidRPr="00825B91">
        <w:rPr>
          <w:rFonts w:asciiTheme="minorHAnsi" w:hAnsiTheme="minorHAnsi"/>
          <w:sz w:val="22"/>
          <w:szCs w:val="22"/>
        </w:rPr>
        <w:t>How do you know?</w:t>
      </w:r>
    </w:p>
    <w:p w14:paraId="2F701CDB" w14:textId="77777777" w:rsidR="002B1A16" w:rsidRPr="00825B91" w:rsidRDefault="002B1A16" w:rsidP="002B1A16">
      <w:pPr>
        <w:pStyle w:val="ListParagraph"/>
        <w:numPr>
          <w:ilvl w:val="0"/>
          <w:numId w:val="12"/>
        </w:numPr>
        <w:spacing w:before="80" w:after="80"/>
        <w:ind w:right="-360"/>
        <w:rPr>
          <w:rFonts w:asciiTheme="minorHAnsi" w:hAnsiTheme="minorHAnsi"/>
          <w:sz w:val="22"/>
          <w:szCs w:val="22"/>
        </w:rPr>
      </w:pPr>
      <w:r w:rsidRPr="00825B91">
        <w:rPr>
          <w:rFonts w:asciiTheme="minorHAnsi" w:hAnsiTheme="minorHAnsi"/>
          <w:sz w:val="22"/>
          <w:szCs w:val="22"/>
        </w:rPr>
        <w:t>Is the school currently challenging all students to work to their highest potential?</w:t>
      </w:r>
      <w:r>
        <w:rPr>
          <w:rFonts w:asciiTheme="minorHAnsi" w:hAnsiTheme="minorHAnsi"/>
          <w:sz w:val="22"/>
          <w:szCs w:val="22"/>
        </w:rPr>
        <w:t xml:space="preserve"> </w:t>
      </w:r>
      <w:r w:rsidRPr="00825B91">
        <w:rPr>
          <w:rFonts w:asciiTheme="minorHAnsi" w:hAnsiTheme="minorHAnsi"/>
          <w:sz w:val="22"/>
          <w:szCs w:val="22"/>
        </w:rPr>
        <w:t>If not, what specific actions can be taken to increase the level of rigor in Morgan’s instruction?</w:t>
      </w:r>
    </w:p>
    <w:p w14:paraId="2F701CDC" w14:textId="77777777" w:rsidR="002B1A16" w:rsidRPr="00825B91" w:rsidRDefault="002B1A16" w:rsidP="002B1A16">
      <w:pPr>
        <w:pStyle w:val="ListParagraph"/>
        <w:numPr>
          <w:ilvl w:val="0"/>
          <w:numId w:val="12"/>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support all students to learn at the highest levels?</w:t>
      </w:r>
    </w:p>
    <w:p w14:paraId="2F701CDD" w14:textId="77777777" w:rsidR="002B1A16" w:rsidRPr="00825B91" w:rsidRDefault="002B1A16" w:rsidP="002B1A16">
      <w:pPr>
        <w:spacing w:before="80" w:after="80"/>
        <w:ind w:right="-360"/>
      </w:pPr>
    </w:p>
    <w:p w14:paraId="2F701CDE" w14:textId="77777777" w:rsidR="002B1A16" w:rsidRPr="00825B91" w:rsidRDefault="002B1A16" w:rsidP="002B1A16">
      <w:pPr>
        <w:spacing w:before="80" w:after="80"/>
        <w:ind w:right="-360"/>
      </w:pPr>
    </w:p>
    <w:p w14:paraId="2F701CDF" w14:textId="77777777" w:rsidR="002B1A16" w:rsidRPr="00825B91" w:rsidRDefault="002B1A16" w:rsidP="002B1A16">
      <w:pPr>
        <w:spacing w:before="80" w:after="80"/>
        <w:ind w:right="-360"/>
        <w:rPr>
          <w:b/>
        </w:rPr>
      </w:pPr>
      <w:r w:rsidRPr="00825B91">
        <w:rPr>
          <w:b/>
        </w:rPr>
        <w:t>Meeting #3:</w:t>
      </w:r>
      <w:r>
        <w:rPr>
          <w:b/>
        </w:rPr>
        <w:t xml:space="preserve"> </w:t>
      </w:r>
      <w:r w:rsidRPr="00825B91">
        <w:rPr>
          <w:b/>
        </w:rPr>
        <w:t>How can Morgan maximize the assets and talents of partners to improve students’ learning?</w:t>
      </w:r>
    </w:p>
    <w:p w14:paraId="2F701CE0" w14:textId="77777777" w:rsidR="002B1A16" w:rsidRPr="00825B91" w:rsidRDefault="002B1A16" w:rsidP="002B1A16">
      <w:pPr>
        <w:spacing w:before="80" w:after="80"/>
        <w:ind w:right="-360"/>
      </w:pPr>
      <w:r w:rsidRPr="00825B91">
        <w:t>Information will be presented regarding existing partnerships with the school.</w:t>
      </w:r>
    </w:p>
    <w:p w14:paraId="2F701CE1" w14:textId="77777777" w:rsidR="002B1A16" w:rsidRPr="00825B91" w:rsidRDefault="002B1A16" w:rsidP="002B1A16">
      <w:pPr>
        <w:spacing w:before="80" w:after="80"/>
        <w:ind w:right="-360"/>
      </w:pPr>
    </w:p>
    <w:p w14:paraId="2F701CE2" w14:textId="77777777" w:rsidR="002B1A16" w:rsidRPr="00825B91" w:rsidRDefault="002B1A16" w:rsidP="002B1A16">
      <w:pPr>
        <w:spacing w:before="80" w:after="80"/>
        <w:ind w:right="-360"/>
      </w:pPr>
      <w:r w:rsidRPr="00825B91">
        <w:t>Questions for discussion:</w:t>
      </w:r>
    </w:p>
    <w:p w14:paraId="2F701CE3" w14:textId="77777777" w:rsidR="002B1A16" w:rsidRPr="00825B91" w:rsidRDefault="002B1A16" w:rsidP="002B1A16">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What partners currently work at the school?</w:t>
      </w:r>
      <w:r>
        <w:rPr>
          <w:rFonts w:asciiTheme="minorHAnsi" w:hAnsiTheme="minorHAnsi"/>
          <w:sz w:val="22"/>
          <w:szCs w:val="22"/>
        </w:rPr>
        <w:t xml:space="preserve"> </w:t>
      </w:r>
      <w:r w:rsidRPr="00825B91">
        <w:rPr>
          <w:rFonts w:asciiTheme="minorHAnsi" w:hAnsiTheme="minorHAnsi"/>
          <w:sz w:val="22"/>
          <w:szCs w:val="22"/>
        </w:rPr>
        <w:t xml:space="preserve">In what academic and non-academic areas do they provide support? </w:t>
      </w:r>
    </w:p>
    <w:p w14:paraId="2F701CE4" w14:textId="77777777" w:rsidR="002B1A16" w:rsidRPr="00825B91" w:rsidRDefault="002B1A16" w:rsidP="002B1A16">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What areas do you believe need partner support?</w:t>
      </w:r>
    </w:p>
    <w:p w14:paraId="2F701CE5" w14:textId="77777777" w:rsidR="002B1A16" w:rsidRPr="00825B91" w:rsidRDefault="002B1A16" w:rsidP="002B1A16">
      <w:pPr>
        <w:pStyle w:val="ListParagraph"/>
        <w:numPr>
          <w:ilvl w:val="0"/>
          <w:numId w:val="10"/>
        </w:numPr>
        <w:spacing w:before="80" w:after="80"/>
        <w:ind w:right="-360"/>
        <w:rPr>
          <w:rFonts w:asciiTheme="minorHAnsi" w:hAnsiTheme="minorHAnsi"/>
          <w:sz w:val="22"/>
          <w:szCs w:val="22"/>
        </w:rPr>
      </w:pPr>
      <w:bookmarkStart w:id="18" w:name="OLE_LINK3"/>
      <w:bookmarkStart w:id="19" w:name="OLE_LINK4"/>
      <w:r w:rsidRPr="00825B91">
        <w:rPr>
          <w:rFonts w:asciiTheme="minorHAnsi" w:hAnsiTheme="minorHAnsi"/>
          <w:sz w:val="22"/>
          <w:szCs w:val="22"/>
        </w:rPr>
        <w:t>How can partners help address Morgan’s high rates of student absenteeism and out-of-school suspensions?</w:t>
      </w:r>
    </w:p>
    <w:bookmarkEnd w:id="18"/>
    <w:bookmarkEnd w:id="19"/>
    <w:p w14:paraId="2F701CE6" w14:textId="77777777" w:rsidR="002B1A16" w:rsidRPr="00825B91" w:rsidRDefault="002B1A16" w:rsidP="002B1A16">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align partner efforts with school goals?</w:t>
      </w:r>
    </w:p>
    <w:p w14:paraId="2F701CE7" w14:textId="77777777" w:rsidR="002B1A16" w:rsidRPr="00825B91" w:rsidRDefault="002B1A16" w:rsidP="002B1A16">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coordinate efforts between partners?</w:t>
      </w:r>
    </w:p>
    <w:p w14:paraId="2F701CE8" w14:textId="77777777" w:rsidR="002B1A16" w:rsidRPr="00825B91" w:rsidRDefault="002B1A16" w:rsidP="002B1A16">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If you had to pick just three of the school’s current partner initiatives to continue, which would you select?</w:t>
      </w:r>
      <w:r>
        <w:rPr>
          <w:rFonts w:asciiTheme="minorHAnsi" w:hAnsiTheme="minorHAnsi"/>
          <w:sz w:val="22"/>
          <w:szCs w:val="22"/>
        </w:rPr>
        <w:t xml:space="preserve"> </w:t>
      </w:r>
      <w:r w:rsidRPr="00825B91">
        <w:rPr>
          <w:rFonts w:asciiTheme="minorHAnsi" w:hAnsiTheme="minorHAnsi"/>
          <w:sz w:val="22"/>
          <w:szCs w:val="22"/>
        </w:rPr>
        <w:t>Why?</w:t>
      </w:r>
      <w:r>
        <w:rPr>
          <w:rFonts w:asciiTheme="minorHAnsi" w:hAnsiTheme="minorHAnsi"/>
          <w:sz w:val="22"/>
          <w:szCs w:val="22"/>
        </w:rPr>
        <w:t xml:space="preserve"> </w:t>
      </w:r>
      <w:r w:rsidRPr="00825B91">
        <w:rPr>
          <w:rFonts w:asciiTheme="minorHAnsi" w:hAnsiTheme="minorHAnsi"/>
          <w:sz w:val="22"/>
          <w:szCs w:val="22"/>
        </w:rPr>
        <w:t>Is there evidence to show how these partners are being effective in the school?</w:t>
      </w:r>
    </w:p>
    <w:p w14:paraId="2F701CE9" w14:textId="77777777" w:rsidR="002B1A16" w:rsidRPr="00825B91" w:rsidRDefault="002B1A16" w:rsidP="002B1A16">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Does the school have an unaddressed (or under-addressed) challenge area that you believe could benefit by a partner’s support?</w:t>
      </w:r>
      <w:r>
        <w:rPr>
          <w:rFonts w:asciiTheme="minorHAnsi" w:hAnsiTheme="minorHAnsi"/>
          <w:sz w:val="22"/>
          <w:szCs w:val="22"/>
        </w:rPr>
        <w:t xml:space="preserve">  </w:t>
      </w:r>
      <w:r w:rsidRPr="00825B91">
        <w:rPr>
          <w:rFonts w:asciiTheme="minorHAnsi" w:hAnsiTheme="minorHAnsi"/>
          <w:sz w:val="22"/>
          <w:szCs w:val="22"/>
        </w:rPr>
        <w:t>Which one, and why?</w:t>
      </w:r>
    </w:p>
    <w:p w14:paraId="2F701CEA" w14:textId="77777777" w:rsidR="002B1A16" w:rsidRPr="00825B91" w:rsidRDefault="002B1A16" w:rsidP="002B1A16">
      <w:pPr>
        <w:pStyle w:val="ListParagraph"/>
        <w:numPr>
          <w:ilvl w:val="0"/>
          <w:numId w:val="10"/>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maximize the assets and talents of partners to improve students’ learning?</w:t>
      </w:r>
    </w:p>
    <w:p w14:paraId="2F701CEB" w14:textId="77777777" w:rsidR="002B1A16" w:rsidRPr="00825B91" w:rsidRDefault="002B1A16" w:rsidP="002B1A16">
      <w:pPr>
        <w:spacing w:before="80" w:after="80"/>
        <w:ind w:right="-360"/>
      </w:pPr>
    </w:p>
    <w:p w14:paraId="2F701CEC" w14:textId="77777777" w:rsidR="002B1A16" w:rsidRPr="00825B91" w:rsidRDefault="002B1A16" w:rsidP="002B1A16">
      <w:pPr>
        <w:spacing w:before="80" w:after="80"/>
        <w:ind w:right="-360"/>
        <w:rPr>
          <w:b/>
        </w:rPr>
      </w:pPr>
      <w:r w:rsidRPr="00825B91">
        <w:rPr>
          <w:b/>
        </w:rPr>
        <w:t>Meeting #4:</w:t>
      </w:r>
      <w:r>
        <w:rPr>
          <w:b/>
        </w:rPr>
        <w:t xml:space="preserve"> </w:t>
      </w:r>
      <w:r w:rsidRPr="00825B91">
        <w:rPr>
          <w:b/>
        </w:rPr>
        <w:t>How can Morgan maximize the engagement and support of family and community members for students’ learning?</w:t>
      </w:r>
    </w:p>
    <w:p w14:paraId="2F701CED" w14:textId="77777777" w:rsidR="002B1A16" w:rsidRPr="00825B91" w:rsidRDefault="002B1A16" w:rsidP="002B1A16">
      <w:pPr>
        <w:spacing w:before="80" w:after="80"/>
        <w:ind w:right="-360"/>
      </w:pPr>
      <w:r w:rsidRPr="00825B91">
        <w:t>Information will be presented regarding existing family (family members of students at the school) and community (other community members or organizations unrelated to students at the school) engagement efforts at the school.</w:t>
      </w:r>
    </w:p>
    <w:p w14:paraId="2F701CEE" w14:textId="77777777" w:rsidR="002B1A16" w:rsidRPr="00825B91" w:rsidRDefault="002B1A16" w:rsidP="002B1A16">
      <w:pPr>
        <w:spacing w:before="80" w:after="80"/>
        <w:ind w:right="-360"/>
      </w:pPr>
    </w:p>
    <w:p w14:paraId="2F701CEF" w14:textId="77777777" w:rsidR="002B1A16" w:rsidRPr="00825B91" w:rsidRDefault="002B1A16" w:rsidP="002B1A16">
      <w:pPr>
        <w:spacing w:before="80" w:after="80"/>
        <w:ind w:right="-360"/>
      </w:pPr>
      <w:r w:rsidRPr="00825B91">
        <w:t>Questions for discussion:</w:t>
      </w:r>
    </w:p>
    <w:p w14:paraId="2F701CF0" w14:textId="77777777" w:rsidR="002B1A16" w:rsidRPr="00825B91" w:rsidRDefault="002B1A16" w:rsidP="002B1A16">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 xml:space="preserve">While engagement varies by individual, how would you rate the overall level of </w:t>
      </w:r>
      <w:r w:rsidRPr="00825B91">
        <w:rPr>
          <w:rFonts w:asciiTheme="minorHAnsi" w:hAnsiTheme="minorHAnsi"/>
          <w:sz w:val="22"/>
          <w:szCs w:val="22"/>
          <w:u w:val="single"/>
        </w:rPr>
        <w:t>family member engagement</w:t>
      </w:r>
      <w:r w:rsidRPr="00825B91">
        <w:rPr>
          <w:rFonts w:asciiTheme="minorHAnsi" w:hAnsiTheme="minorHAnsi"/>
          <w:sz w:val="22"/>
          <w:szCs w:val="22"/>
        </w:rPr>
        <w:t xml:space="preserve"> at the school (low/medium/high)?</w:t>
      </w:r>
      <w:r>
        <w:rPr>
          <w:rFonts w:asciiTheme="minorHAnsi" w:hAnsiTheme="minorHAnsi"/>
          <w:sz w:val="22"/>
          <w:szCs w:val="22"/>
        </w:rPr>
        <w:t xml:space="preserve"> </w:t>
      </w:r>
      <w:r w:rsidRPr="00825B91">
        <w:rPr>
          <w:rFonts w:asciiTheme="minorHAnsi" w:hAnsiTheme="minorHAnsi"/>
          <w:sz w:val="22"/>
          <w:szCs w:val="22"/>
        </w:rPr>
        <w:t>What evidence supports this rating?</w:t>
      </w:r>
    </w:p>
    <w:p w14:paraId="2F701CF1" w14:textId="77777777" w:rsidR="002B1A16" w:rsidRPr="00825B91" w:rsidRDefault="002B1A16" w:rsidP="002B1A16">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 xml:space="preserve">While engagement varies by individual, how would you rate the overall level of </w:t>
      </w:r>
      <w:r w:rsidRPr="00825B91">
        <w:rPr>
          <w:rFonts w:asciiTheme="minorHAnsi" w:hAnsiTheme="minorHAnsi"/>
          <w:sz w:val="22"/>
          <w:szCs w:val="22"/>
          <w:u w:val="single"/>
        </w:rPr>
        <w:t xml:space="preserve">community engagement </w:t>
      </w:r>
      <w:r w:rsidRPr="00825B91">
        <w:rPr>
          <w:rFonts w:asciiTheme="minorHAnsi" w:hAnsiTheme="minorHAnsi"/>
          <w:sz w:val="22"/>
          <w:szCs w:val="22"/>
        </w:rPr>
        <w:t>at the school (low/medium/high)?</w:t>
      </w:r>
      <w:r>
        <w:rPr>
          <w:rFonts w:asciiTheme="minorHAnsi" w:hAnsiTheme="minorHAnsi"/>
          <w:sz w:val="22"/>
          <w:szCs w:val="22"/>
        </w:rPr>
        <w:t xml:space="preserve"> </w:t>
      </w:r>
      <w:r w:rsidRPr="00825B91">
        <w:rPr>
          <w:rFonts w:asciiTheme="minorHAnsi" w:hAnsiTheme="minorHAnsi"/>
          <w:sz w:val="22"/>
          <w:szCs w:val="22"/>
        </w:rPr>
        <w:t>What evidence supports this rating?</w:t>
      </w:r>
    </w:p>
    <w:p w14:paraId="2F701CF2" w14:textId="77777777" w:rsidR="002B1A16" w:rsidRPr="00825B91" w:rsidRDefault="002B1A16" w:rsidP="002B1A16">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structures are in place to encourage family member and community engagement at the school?</w:t>
      </w:r>
      <w:r>
        <w:rPr>
          <w:rFonts w:asciiTheme="minorHAnsi" w:hAnsiTheme="minorHAnsi"/>
          <w:sz w:val="22"/>
          <w:szCs w:val="22"/>
        </w:rPr>
        <w:t xml:space="preserve"> </w:t>
      </w:r>
      <w:r w:rsidRPr="00825B91">
        <w:rPr>
          <w:rFonts w:asciiTheme="minorHAnsi" w:hAnsiTheme="minorHAnsi"/>
          <w:sz w:val="22"/>
          <w:szCs w:val="22"/>
        </w:rPr>
        <w:t>(e.g. regular, frequent schedule of calls to students’ families; annual community open house, etc.)Are they working?</w:t>
      </w:r>
      <w:r>
        <w:rPr>
          <w:rFonts w:asciiTheme="minorHAnsi" w:hAnsiTheme="minorHAnsi"/>
          <w:sz w:val="22"/>
          <w:szCs w:val="22"/>
        </w:rPr>
        <w:t xml:space="preserve"> </w:t>
      </w:r>
      <w:r w:rsidRPr="00825B91">
        <w:rPr>
          <w:rFonts w:asciiTheme="minorHAnsi" w:hAnsiTheme="minorHAnsi"/>
          <w:sz w:val="22"/>
          <w:szCs w:val="22"/>
        </w:rPr>
        <w:t>How do you know?</w:t>
      </w:r>
    </w:p>
    <w:p w14:paraId="2F701CF3" w14:textId="77777777" w:rsidR="002B1A16" w:rsidRPr="00825B91" w:rsidRDefault="002B1A16" w:rsidP="002B1A16">
      <w:pPr>
        <w:pStyle w:val="ListParagraph"/>
        <w:spacing w:before="80" w:after="80"/>
        <w:ind w:right="-360"/>
        <w:rPr>
          <w:rFonts w:asciiTheme="minorHAnsi" w:hAnsiTheme="minorHAnsi"/>
          <w:i/>
          <w:sz w:val="22"/>
          <w:szCs w:val="22"/>
        </w:rPr>
      </w:pPr>
      <w:r w:rsidRPr="00825B91">
        <w:rPr>
          <w:rFonts w:asciiTheme="minorHAnsi" w:hAnsiTheme="minorHAnsi"/>
          <w:i/>
          <w:sz w:val="22"/>
          <w:szCs w:val="22"/>
        </w:rPr>
        <w:t>Note: Please identify school-wide efforts, not unique efforts by individual teachers or staff members.</w:t>
      </w:r>
    </w:p>
    <w:p w14:paraId="2F701CF4" w14:textId="77777777" w:rsidR="002B1A16" w:rsidRPr="00825B91" w:rsidRDefault="002B1A16" w:rsidP="002B1A16">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How do school leaders and/or the school’s partners bolster the school’s structures to encourage family member and community engagement?</w:t>
      </w:r>
      <w:r>
        <w:rPr>
          <w:rFonts w:asciiTheme="minorHAnsi" w:hAnsiTheme="minorHAnsi"/>
          <w:sz w:val="22"/>
          <w:szCs w:val="22"/>
        </w:rPr>
        <w:t xml:space="preserve"> </w:t>
      </w:r>
      <w:r w:rsidRPr="00825B91">
        <w:rPr>
          <w:rFonts w:asciiTheme="minorHAnsi" w:hAnsiTheme="minorHAnsi"/>
          <w:sz w:val="22"/>
          <w:szCs w:val="22"/>
        </w:rPr>
        <w:t>What has worked?</w:t>
      </w:r>
      <w:r>
        <w:rPr>
          <w:rFonts w:asciiTheme="minorHAnsi" w:hAnsiTheme="minorHAnsi"/>
          <w:sz w:val="22"/>
          <w:szCs w:val="22"/>
        </w:rPr>
        <w:t xml:space="preserve"> </w:t>
      </w:r>
      <w:r w:rsidRPr="00825B91">
        <w:rPr>
          <w:rFonts w:asciiTheme="minorHAnsi" w:hAnsiTheme="minorHAnsi"/>
          <w:sz w:val="22"/>
          <w:szCs w:val="22"/>
        </w:rPr>
        <w:t>What else could school leadership and/or partners do to facilitate engagement?</w:t>
      </w:r>
    </w:p>
    <w:p w14:paraId="2F701CF5" w14:textId="77777777" w:rsidR="002B1A16" w:rsidRPr="00825B91" w:rsidRDefault="002B1A16" w:rsidP="002B1A16">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How can family and community members’ talents be incorporated into the strategy to improve the school’s academic performance?</w:t>
      </w:r>
    </w:p>
    <w:p w14:paraId="2F701CF6" w14:textId="77777777" w:rsidR="002B1A16" w:rsidRPr="00825B91" w:rsidRDefault="002B1A16" w:rsidP="002B1A16">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How can family and community members help address the issues leading to high rates of student absenteeism and out-of-school suspensions?</w:t>
      </w:r>
    </w:p>
    <w:p w14:paraId="2F701CF7" w14:textId="77777777" w:rsidR="002B1A16" w:rsidRPr="00825B91" w:rsidRDefault="002B1A16" w:rsidP="002B1A16">
      <w:pPr>
        <w:pStyle w:val="ListParagraph"/>
        <w:numPr>
          <w:ilvl w:val="0"/>
          <w:numId w:val="11"/>
        </w:numPr>
        <w:spacing w:before="80" w:after="80"/>
        <w:ind w:right="-360"/>
        <w:rPr>
          <w:rFonts w:asciiTheme="minorHAnsi" w:hAnsiTheme="minorHAnsi"/>
          <w:sz w:val="22"/>
          <w:szCs w:val="22"/>
        </w:rPr>
      </w:pPr>
      <w:r w:rsidRPr="00825B91">
        <w:rPr>
          <w:rFonts w:asciiTheme="minorHAnsi" w:hAnsiTheme="minorHAnsi"/>
          <w:sz w:val="22"/>
          <w:szCs w:val="22"/>
        </w:rPr>
        <w:t>What does the LSG recommend to the Commissioner about how the school can maximize family and community members’ support to maximize students’ learning?</w:t>
      </w:r>
    </w:p>
    <w:p w14:paraId="2F701CF8" w14:textId="77777777" w:rsidR="002B1A16" w:rsidRPr="00825B91" w:rsidRDefault="002B1A16" w:rsidP="002B1A16">
      <w:pPr>
        <w:spacing w:before="80" w:after="80"/>
        <w:ind w:right="-360"/>
      </w:pPr>
    </w:p>
    <w:p w14:paraId="2F701CF9" w14:textId="77777777" w:rsidR="002B1A16" w:rsidRDefault="002B1A16" w:rsidP="002B1A16">
      <w:pPr>
        <w:spacing w:before="80" w:after="80"/>
        <w:ind w:right="-360"/>
        <w:rPr>
          <w:rFonts w:ascii="Calibri" w:hAnsi="Calibri"/>
        </w:rPr>
      </w:pPr>
      <w:r>
        <w:rPr>
          <w:rFonts w:ascii="Calibri" w:hAnsi="Calibri"/>
        </w:rPr>
        <w:t>Note: A portion of this meeting will be used to finalize the recommendations made across all meetings.</w:t>
      </w:r>
    </w:p>
    <w:p w14:paraId="2F701CFA" w14:textId="77777777" w:rsidR="002B1A16" w:rsidRPr="00825B91" w:rsidRDefault="002B1A16" w:rsidP="002B1A16"/>
    <w:p w14:paraId="2F701CFB" w14:textId="77777777" w:rsidR="002B1A16" w:rsidRPr="001865D3" w:rsidRDefault="002B1A16" w:rsidP="002B1A16">
      <w:pPr>
        <w:rPr>
          <w:rFonts w:ascii="Calibri" w:eastAsia="MS Mincho" w:hAnsi="Calibri" w:cs="Arial"/>
          <w:sz w:val="20"/>
          <w:szCs w:val="20"/>
        </w:rPr>
      </w:pPr>
    </w:p>
    <w:p w14:paraId="2F701CFC" w14:textId="77777777" w:rsidR="002B1A16" w:rsidRDefault="002B1A16" w:rsidP="002B1A16"/>
    <w:p w14:paraId="2F701CFD" w14:textId="77777777" w:rsidR="002B1A16" w:rsidRDefault="002B1A16" w:rsidP="002B1A16">
      <w:pPr>
        <w:pStyle w:val="NoSpacing"/>
      </w:pPr>
    </w:p>
    <w:p w14:paraId="2F701CFE" w14:textId="77777777" w:rsidR="00CC7947" w:rsidRDefault="00CC7947" w:rsidP="002B1A16">
      <w:pPr>
        <w:pStyle w:val="NoSpacing"/>
      </w:pPr>
    </w:p>
    <w:p w14:paraId="2F701CFF" w14:textId="77777777" w:rsidR="00CC7947" w:rsidRDefault="00CC7947" w:rsidP="002B1A16">
      <w:pPr>
        <w:pStyle w:val="NoSpacing"/>
      </w:pPr>
    </w:p>
    <w:p w14:paraId="2F701D00" w14:textId="77777777" w:rsidR="00CC7947" w:rsidRDefault="00CC7947" w:rsidP="002B1A16">
      <w:pPr>
        <w:pStyle w:val="NoSpacing"/>
      </w:pPr>
    </w:p>
    <w:p w14:paraId="2F701D01" w14:textId="77777777" w:rsidR="00CC7947" w:rsidRDefault="00CC7947" w:rsidP="002B1A16">
      <w:pPr>
        <w:pStyle w:val="NoSpacing"/>
      </w:pPr>
    </w:p>
    <w:p w14:paraId="2F701D02" w14:textId="77777777" w:rsidR="00CC7947" w:rsidRDefault="00CC7947" w:rsidP="002B1A16">
      <w:pPr>
        <w:pStyle w:val="NoSpacing"/>
      </w:pPr>
    </w:p>
    <w:p w14:paraId="2F701D03" w14:textId="77777777" w:rsidR="00CC7947" w:rsidRDefault="00CC7947" w:rsidP="002B1A16">
      <w:pPr>
        <w:pStyle w:val="NoSpacing"/>
      </w:pPr>
    </w:p>
    <w:p w14:paraId="2F701D04" w14:textId="77777777" w:rsidR="00CC7947" w:rsidRDefault="00CC7947" w:rsidP="002B1A16">
      <w:pPr>
        <w:pStyle w:val="NoSpacing"/>
      </w:pPr>
    </w:p>
    <w:p w14:paraId="2F701D05" w14:textId="77777777" w:rsidR="00CC7947" w:rsidRDefault="00CC7947" w:rsidP="002B1A16">
      <w:pPr>
        <w:pStyle w:val="NoSpacing"/>
      </w:pPr>
    </w:p>
    <w:p w14:paraId="2F701D06" w14:textId="77777777" w:rsidR="00CC7947" w:rsidRDefault="00CC7947" w:rsidP="002B1A16">
      <w:pPr>
        <w:pStyle w:val="NoSpacing"/>
      </w:pPr>
    </w:p>
    <w:p w14:paraId="2F701D07" w14:textId="77777777" w:rsidR="00CC7947" w:rsidRDefault="00CC7947" w:rsidP="002B1A16">
      <w:pPr>
        <w:pStyle w:val="NoSpacing"/>
      </w:pPr>
    </w:p>
    <w:p w14:paraId="2F701D08" w14:textId="77777777" w:rsidR="00CC7947" w:rsidRDefault="00CC7947" w:rsidP="002B1A16">
      <w:pPr>
        <w:pStyle w:val="NoSpacing"/>
      </w:pPr>
    </w:p>
    <w:p w14:paraId="2F701D09" w14:textId="77777777" w:rsidR="00CC7947" w:rsidRDefault="00CC7947" w:rsidP="002B1A16">
      <w:pPr>
        <w:pStyle w:val="NoSpacing"/>
      </w:pPr>
    </w:p>
    <w:p w14:paraId="2F701D0A" w14:textId="77777777" w:rsidR="00CC7947" w:rsidRDefault="00CC7947" w:rsidP="002B1A16">
      <w:pPr>
        <w:pStyle w:val="NoSpacing"/>
        <w:sectPr w:rsidR="00CC7947" w:rsidSect="00124E55">
          <w:footerReference w:type="default" r:id="rId25"/>
          <w:pgSz w:w="12240" w:h="15840"/>
          <w:pgMar w:top="720" w:right="1152" w:bottom="720" w:left="1152" w:header="432" w:footer="432" w:gutter="0"/>
          <w:cols w:space="720"/>
          <w:docGrid w:linePitch="360"/>
        </w:sectPr>
      </w:pPr>
    </w:p>
    <w:p w14:paraId="2F701D0B" w14:textId="77777777" w:rsidR="00CC7947" w:rsidRDefault="00CC7947" w:rsidP="002B1A16">
      <w:pPr>
        <w:pStyle w:val="NoSpacing"/>
        <w:rPr>
          <w:sz w:val="96"/>
          <w:szCs w:val="96"/>
        </w:rPr>
      </w:pPr>
    </w:p>
    <w:p w14:paraId="2F701D0C" w14:textId="77777777" w:rsidR="00CC7947" w:rsidRDefault="00CC7947" w:rsidP="002B1A16">
      <w:pPr>
        <w:pStyle w:val="NoSpacing"/>
        <w:rPr>
          <w:sz w:val="96"/>
          <w:szCs w:val="96"/>
        </w:rPr>
      </w:pPr>
    </w:p>
    <w:p w14:paraId="2F701D0D" w14:textId="77777777" w:rsidR="00CC7947" w:rsidRDefault="00CC7947" w:rsidP="002B1A16">
      <w:pPr>
        <w:pStyle w:val="NoSpacing"/>
        <w:rPr>
          <w:sz w:val="96"/>
          <w:szCs w:val="96"/>
        </w:rPr>
      </w:pPr>
    </w:p>
    <w:p w14:paraId="2F701D0E" w14:textId="77777777" w:rsidR="00CC7947" w:rsidRDefault="00CC7947" w:rsidP="002B1A16">
      <w:pPr>
        <w:pStyle w:val="NoSpacing"/>
        <w:rPr>
          <w:sz w:val="96"/>
          <w:szCs w:val="96"/>
        </w:rPr>
      </w:pPr>
    </w:p>
    <w:p w14:paraId="2F701D0F" w14:textId="77777777" w:rsidR="00CC7947" w:rsidRDefault="00CC7947" w:rsidP="00CC7947">
      <w:pPr>
        <w:pStyle w:val="NoSpacing"/>
        <w:jc w:val="center"/>
        <w:rPr>
          <w:sz w:val="96"/>
          <w:szCs w:val="96"/>
        </w:rPr>
      </w:pPr>
      <w:r>
        <w:rPr>
          <w:sz w:val="96"/>
          <w:szCs w:val="96"/>
        </w:rPr>
        <w:t>ATTACHMENT B</w:t>
      </w:r>
    </w:p>
    <w:p w14:paraId="2F701D10" w14:textId="77777777" w:rsidR="00CC7947" w:rsidRDefault="00CC7947" w:rsidP="00CC7947">
      <w:pPr>
        <w:pStyle w:val="NoSpacing"/>
        <w:jc w:val="center"/>
        <w:rPr>
          <w:sz w:val="96"/>
          <w:szCs w:val="96"/>
        </w:rPr>
      </w:pPr>
    </w:p>
    <w:p w14:paraId="2F701D11" w14:textId="77777777" w:rsidR="00CC7947" w:rsidRDefault="00CC7947" w:rsidP="006E2AD5">
      <w:pPr>
        <w:pStyle w:val="NoSpacing"/>
        <w:rPr>
          <w:sz w:val="96"/>
          <w:szCs w:val="96"/>
        </w:rPr>
        <w:sectPr w:rsidR="00CC7947" w:rsidSect="00124E55">
          <w:footerReference w:type="default" r:id="rId26"/>
          <w:pgSz w:w="12240" w:h="15840"/>
          <w:pgMar w:top="720" w:right="1152" w:bottom="720" w:left="1152" w:header="432" w:footer="432" w:gutter="0"/>
          <w:cols w:space="720"/>
          <w:docGrid w:linePitch="360"/>
        </w:sectPr>
      </w:pPr>
    </w:p>
    <w:p w14:paraId="2F701D12" w14:textId="77777777" w:rsidR="006B7E23" w:rsidRPr="00826AF9" w:rsidRDefault="006B7E23" w:rsidP="006B7E23">
      <w:pPr>
        <w:widowControl w:val="0"/>
        <w:tabs>
          <w:tab w:val="left" w:pos="90"/>
        </w:tabs>
        <w:autoSpaceDE w:val="0"/>
        <w:autoSpaceDN w:val="0"/>
        <w:adjustRightInd w:val="0"/>
        <w:spacing w:before="18"/>
        <w:rPr>
          <w:rFonts w:ascii="Calibri" w:hAnsi="Calibri" w:cs="Calibri"/>
          <w:b/>
          <w:bCs/>
          <w:color w:val="000000"/>
          <w:sz w:val="24"/>
          <w:szCs w:val="24"/>
        </w:rPr>
      </w:pPr>
      <w:r>
        <w:rPr>
          <w:rFonts w:ascii="Calibri" w:hAnsi="Calibri" w:cs="Calibri"/>
          <w:b/>
          <w:bCs/>
          <w:color w:val="000000"/>
          <w:sz w:val="24"/>
          <w:szCs w:val="24"/>
        </w:rPr>
        <w:t>Accountability Data:</w:t>
      </w:r>
    </w:p>
    <w:p w14:paraId="2F701D13" w14:textId="77777777" w:rsidR="006B7E23" w:rsidRDefault="006B7E23" w:rsidP="006B7E23">
      <w:pPr>
        <w:widowControl w:val="0"/>
        <w:tabs>
          <w:tab w:val="left" w:pos="367"/>
          <w:tab w:val="right" w:pos="1200"/>
          <w:tab w:val="left" w:pos="2040"/>
          <w:tab w:val="right" w:pos="3900"/>
          <w:tab w:val="left" w:pos="4740"/>
          <w:tab w:val="right" w:pos="7200"/>
          <w:tab w:val="left" w:pos="8415"/>
          <w:tab w:val="right" w:pos="10200"/>
          <w:tab w:val="left" w:pos="12240"/>
        </w:tabs>
        <w:autoSpaceDE w:val="0"/>
        <w:autoSpaceDN w:val="0"/>
        <w:adjustRightInd w:val="0"/>
        <w:spacing w:before="52"/>
        <w:rPr>
          <w:rFonts w:ascii="Calibri" w:hAnsi="Calibri" w:cs="Calibri"/>
          <w:color w:val="000000"/>
          <w:sz w:val="18"/>
          <w:szCs w:val="18"/>
        </w:rPr>
      </w:pPr>
      <w:r>
        <w:rPr>
          <w:rFonts w:ascii="Arial" w:hAnsi="Arial" w:cs="Arial"/>
          <w:sz w:val="24"/>
          <w:szCs w:val="24"/>
        </w:rPr>
        <w:tab/>
      </w:r>
      <w:r>
        <w:rPr>
          <w:rFonts w:ascii="Calibri" w:hAnsi="Calibri" w:cs="Calibri"/>
          <w:b/>
          <w:bCs/>
          <w:color w:val="000000"/>
          <w:sz w:val="18"/>
          <w:szCs w:val="18"/>
        </w:rPr>
        <w:t>PPI:</w:t>
      </w:r>
      <w:r>
        <w:rPr>
          <w:rFonts w:ascii="Arial" w:hAnsi="Arial" w:cs="Arial"/>
          <w:sz w:val="24"/>
          <w:szCs w:val="24"/>
        </w:rPr>
        <w:tab/>
      </w:r>
      <w:r>
        <w:rPr>
          <w:rFonts w:ascii="Calibri" w:hAnsi="Calibri" w:cs="Calibri"/>
          <w:color w:val="000000"/>
          <w:sz w:val="18"/>
          <w:szCs w:val="18"/>
        </w:rPr>
        <w:t>61</w:t>
      </w:r>
      <w:r>
        <w:rPr>
          <w:rFonts w:ascii="Arial" w:hAnsi="Arial" w:cs="Arial"/>
          <w:sz w:val="24"/>
          <w:szCs w:val="24"/>
        </w:rPr>
        <w:tab/>
      </w:r>
      <w:r>
        <w:rPr>
          <w:rFonts w:ascii="Calibri" w:hAnsi="Calibri" w:cs="Calibri"/>
          <w:b/>
          <w:bCs/>
          <w:color w:val="000000"/>
          <w:sz w:val="18"/>
          <w:szCs w:val="18"/>
        </w:rPr>
        <w:t>PPI High Needs:</w:t>
      </w:r>
      <w:r>
        <w:rPr>
          <w:rFonts w:ascii="Arial" w:hAnsi="Arial" w:cs="Arial"/>
          <w:sz w:val="24"/>
          <w:szCs w:val="24"/>
        </w:rPr>
        <w:tab/>
      </w:r>
      <w:r>
        <w:rPr>
          <w:rFonts w:ascii="Calibri" w:hAnsi="Calibri" w:cs="Calibri"/>
          <w:color w:val="000000"/>
          <w:sz w:val="18"/>
          <w:szCs w:val="18"/>
        </w:rPr>
        <w:t>58</w:t>
      </w:r>
      <w:r>
        <w:rPr>
          <w:rFonts w:ascii="Arial" w:hAnsi="Arial" w:cs="Arial"/>
          <w:sz w:val="24"/>
          <w:szCs w:val="24"/>
        </w:rPr>
        <w:tab/>
      </w:r>
      <w:r>
        <w:rPr>
          <w:rFonts w:ascii="Calibri" w:hAnsi="Calibri" w:cs="Calibri"/>
          <w:b/>
          <w:bCs/>
          <w:color w:val="000000"/>
          <w:sz w:val="18"/>
          <w:szCs w:val="18"/>
        </w:rPr>
        <w:t>Met Both PPI Targets:</w:t>
      </w:r>
      <w:r>
        <w:rPr>
          <w:rFonts w:ascii="Arial" w:hAnsi="Arial" w:cs="Arial"/>
          <w:sz w:val="24"/>
          <w:szCs w:val="24"/>
        </w:rPr>
        <w:tab/>
      </w:r>
      <w:r>
        <w:rPr>
          <w:rFonts w:ascii="Calibri" w:hAnsi="Calibri" w:cs="Calibri"/>
          <w:color w:val="000000"/>
          <w:sz w:val="18"/>
          <w:szCs w:val="18"/>
        </w:rPr>
        <w:t>No</w:t>
      </w:r>
      <w:r>
        <w:rPr>
          <w:rFonts w:ascii="Arial" w:hAnsi="Arial" w:cs="Arial"/>
          <w:sz w:val="24"/>
          <w:szCs w:val="24"/>
        </w:rPr>
        <w:tab/>
      </w:r>
      <w:r>
        <w:rPr>
          <w:rFonts w:ascii="Calibri" w:hAnsi="Calibri" w:cs="Calibri"/>
          <w:b/>
          <w:bCs/>
          <w:color w:val="000000"/>
          <w:sz w:val="18"/>
          <w:szCs w:val="18"/>
        </w:rPr>
        <w:t>School Percentile:</w:t>
      </w:r>
      <w:r>
        <w:rPr>
          <w:rFonts w:ascii="Arial" w:hAnsi="Arial" w:cs="Arial"/>
          <w:sz w:val="24"/>
          <w:szCs w:val="24"/>
        </w:rPr>
        <w:tab/>
      </w:r>
      <w:r>
        <w:rPr>
          <w:rFonts w:ascii="Calibri" w:hAnsi="Calibri" w:cs="Calibri"/>
          <w:color w:val="000000"/>
          <w:sz w:val="18"/>
          <w:szCs w:val="18"/>
        </w:rPr>
        <w:t>8</w:t>
      </w:r>
      <w:r>
        <w:rPr>
          <w:rFonts w:ascii="Arial" w:hAnsi="Arial" w:cs="Arial"/>
          <w:sz w:val="24"/>
          <w:szCs w:val="24"/>
        </w:rPr>
        <w:tab/>
      </w:r>
      <w:r>
        <w:rPr>
          <w:rFonts w:ascii="Calibri" w:hAnsi="Calibri" w:cs="Calibri"/>
          <w:b/>
          <w:bCs/>
          <w:color w:val="000000"/>
          <w:sz w:val="18"/>
          <w:szCs w:val="18"/>
        </w:rPr>
        <w:t>Level:</w:t>
      </w:r>
      <w:r>
        <w:rPr>
          <w:rFonts w:ascii="Arial" w:hAnsi="Arial" w:cs="Arial"/>
          <w:sz w:val="24"/>
          <w:szCs w:val="24"/>
        </w:rPr>
        <w:tab/>
      </w:r>
      <w:r>
        <w:rPr>
          <w:rFonts w:ascii="Calibri" w:hAnsi="Calibri" w:cs="Calibri"/>
          <w:color w:val="000000"/>
          <w:sz w:val="18"/>
          <w:szCs w:val="18"/>
        </w:rPr>
        <w:t>Level 5</w:t>
      </w:r>
    </w:p>
    <w:p w14:paraId="2F701D14" w14:textId="2B1FFAAC" w:rsidR="006B7E23" w:rsidRPr="00323498" w:rsidRDefault="00F22DB5" w:rsidP="006B7E23">
      <w:pPr>
        <w:widowControl w:val="0"/>
        <w:tabs>
          <w:tab w:val="left" w:pos="367"/>
          <w:tab w:val="right" w:pos="1200"/>
          <w:tab w:val="left" w:pos="2040"/>
          <w:tab w:val="right" w:pos="3900"/>
          <w:tab w:val="left" w:pos="4740"/>
          <w:tab w:val="right" w:pos="7200"/>
          <w:tab w:val="left" w:pos="8415"/>
          <w:tab w:val="right" w:pos="10200"/>
          <w:tab w:val="left" w:pos="11700"/>
          <w:tab w:val="left" w:pos="12360"/>
        </w:tabs>
        <w:autoSpaceDE w:val="0"/>
        <w:autoSpaceDN w:val="0"/>
        <w:adjustRightInd w:val="0"/>
        <w:spacing w:before="52"/>
        <w:ind w:firstLine="367"/>
        <w:rPr>
          <w:rFonts w:ascii="Calibri" w:hAnsi="Calibri" w:cs="Calibri"/>
          <w:color w:val="000000"/>
          <w:sz w:val="16"/>
          <w:szCs w:val="16"/>
        </w:rPr>
      </w:pPr>
      <w:r>
        <w:rPr>
          <w:rFonts w:ascii="Arial" w:hAnsi="Arial" w:cs="Arial"/>
          <w:noProof/>
        </w:rPr>
        <mc:AlternateContent>
          <mc:Choice Requires="wps">
            <w:drawing>
              <wp:anchor distT="4294967295" distB="4294967295" distL="114300" distR="114300" simplePos="0" relativeHeight="251665408" behindDoc="0" locked="0" layoutInCell="1" allowOverlap="1" wp14:anchorId="2F701DE5" wp14:editId="6378C4BA">
                <wp:simplePos x="0" y="0"/>
                <wp:positionH relativeFrom="column">
                  <wp:posOffset>-4445</wp:posOffset>
                </wp:positionH>
                <wp:positionV relativeFrom="paragraph">
                  <wp:posOffset>49529</wp:posOffset>
                </wp:positionV>
                <wp:extent cx="8663940" cy="0"/>
                <wp:effectExtent l="0" t="0" r="2286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3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6A73A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9pt" to="681.8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fKwwEAAN8DAAAOAAAAZHJzL2Uyb0RvYy54bWysU9uO0zAQfUfiHyy/06S7qFqipvvQFbys&#10;oKLsB8w6dmPhm8amSf+esdOEq4RAvFix55yZOWcm2/vRGnaWGLV3LV+vas6kE77T7tTyp09vX91x&#10;FhO4Dox3suUXGfn97uWL7RAaeeN7bzqJjJK42Ayh5X1KoamqKHppIa58kI6CyqOFRFc8VR3CQNmt&#10;qW7qelMNHruAXsgY6fVhCvJdya+UFOmDUlEmZlpOvaVyYjmf81ntttCcEEKvxbUN+IcuLGhHRZdU&#10;D5CAfUH9SyqrBfroVVoJbyuvlBayaCA16/onNccegixayJwYFpvi/0sr3p8PyHTX8lvOHFga0TEh&#10;6FOf2N47RwZ6ZOvs0xBiQ/C9O2BWKkZ3DI9efI4Uq34I5ksME2xUaDOcpLKx+H5ZfJdjYoIe7zab&#10;2zevaTxijlXQzMSAMb2T3rL80XKjXbYEGjg/xpRLQzNDrn1MpUsT6WJkBhv3USqSScXWhV0WTO4N&#10;sjPQaoAQ0qUik/IVdKYpbcxCrP9MvOIzVZbl+xvywiiVvUsL2Wrn8XfV0zi3rCb87MCkO1vw7LvL&#10;AecR0RYVx64bn9f0+3uhf/svd18BAAD//wMAUEsDBBQABgAIAAAAIQBudFx+3AAAAAYBAAAPAAAA&#10;ZHJzL2Rvd25yZXYueG1sTI7NTsJAFIX3JLzD5JK4ITBV5Ce1U6ImhIUYI/UBhs61bezcaTrTUnx6&#10;L250eX5yzpdsB1uLHltfOVJwO49AIOXOVFQo+Mh2sw0IHzQZXTtCBRf0sE3Ho0THxp3pHftjKASP&#10;kI+1gjKEJpbS5yVa7eeuQeLs07VWB5ZtIU2rzzxua3kXRStpdUX8UOoGn0vMv46dVbDfPeHL8tIV&#10;92a5z6Z9dnj9ftsodTMZHh9ABBzCXxmu+IwOKTOdXEfGi1rBbM1FBWvmv6aL1YKN068h00T+x09/&#10;AAAA//8DAFBLAQItABQABgAIAAAAIQC2gziS/gAAAOEBAAATAAAAAAAAAAAAAAAAAAAAAABbQ29u&#10;dGVudF9UeXBlc10ueG1sUEsBAi0AFAAGAAgAAAAhADj9If/WAAAAlAEAAAsAAAAAAAAAAAAAAAAA&#10;LwEAAF9yZWxzLy5yZWxzUEsBAi0AFAAGAAgAAAAhACi9x8rDAQAA3wMAAA4AAAAAAAAAAAAAAAAA&#10;LgIAAGRycy9lMm9Eb2MueG1sUEsBAi0AFAAGAAgAAAAhAG50XH7cAAAABgEAAA8AAAAAAAAAAAAA&#10;AAAAHQQAAGRycy9kb3ducmV2LnhtbFBLBQYAAAAABAAEAPMAAAAmBQAAAAA=&#10;" strokecolor="#4579b8 [3044]">
                <o:lock v:ext="edit" shapetype="f"/>
              </v:line>
            </w:pict>
          </mc:Fallback>
        </mc:AlternateContent>
      </w:r>
    </w:p>
    <w:tbl>
      <w:tblPr>
        <w:tblStyle w:val="TableGrid"/>
        <w:tblW w:w="14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810"/>
        <w:gridCol w:w="900"/>
        <w:gridCol w:w="720"/>
        <w:gridCol w:w="2430"/>
        <w:gridCol w:w="810"/>
        <w:gridCol w:w="900"/>
        <w:gridCol w:w="540"/>
        <w:gridCol w:w="810"/>
        <w:gridCol w:w="54"/>
        <w:gridCol w:w="576"/>
        <w:gridCol w:w="270"/>
        <w:gridCol w:w="18"/>
        <w:gridCol w:w="612"/>
        <w:gridCol w:w="90"/>
        <w:gridCol w:w="162"/>
        <w:gridCol w:w="738"/>
        <w:gridCol w:w="126"/>
        <w:gridCol w:w="144"/>
        <w:gridCol w:w="720"/>
        <w:gridCol w:w="540"/>
      </w:tblGrid>
      <w:tr w:rsidR="006B7E23" w:rsidRPr="00323498" w14:paraId="2F701D1D" w14:textId="77777777" w:rsidTr="00A22D68">
        <w:trPr>
          <w:gridAfter w:val="1"/>
          <w:wAfter w:w="540" w:type="dxa"/>
          <w:trHeight w:hRule="exact" w:val="245"/>
        </w:trPr>
        <w:tc>
          <w:tcPr>
            <w:tcW w:w="3258" w:type="dxa"/>
            <w:gridSpan w:val="2"/>
          </w:tcPr>
          <w:p w14:paraId="2F701D15" w14:textId="77777777" w:rsidR="006B7E23" w:rsidRPr="00323498" w:rsidRDefault="006B7E23" w:rsidP="00A22D68">
            <w:pPr>
              <w:widowControl w:val="0"/>
              <w:autoSpaceDE w:val="0"/>
              <w:autoSpaceDN w:val="0"/>
              <w:adjustRightInd w:val="0"/>
              <w:spacing w:before="100" w:beforeAutospacing="1" w:after="100" w:afterAutospacing="1"/>
              <w:rPr>
                <w:rFonts w:ascii="Calibri" w:hAnsi="Calibri" w:cs="Calibri"/>
                <w:b/>
                <w:bCs/>
                <w:color w:val="000000"/>
                <w:sz w:val="24"/>
                <w:szCs w:val="24"/>
              </w:rPr>
            </w:pPr>
            <w:r w:rsidRPr="00323498">
              <w:rPr>
                <w:rFonts w:ascii="Calibri" w:hAnsi="Calibri" w:cs="Calibri"/>
                <w:b/>
                <w:bCs/>
                <w:color w:val="000000"/>
                <w:sz w:val="24"/>
                <w:szCs w:val="24"/>
              </w:rPr>
              <w:t>Student Profile - 2013-14</w:t>
            </w:r>
          </w:p>
        </w:tc>
        <w:tc>
          <w:tcPr>
            <w:tcW w:w="900" w:type="dxa"/>
          </w:tcPr>
          <w:p w14:paraId="2F701D16" w14:textId="77777777" w:rsidR="006B7E23" w:rsidRPr="00323498" w:rsidRDefault="006B7E23" w:rsidP="00A22D68">
            <w:pPr>
              <w:widowControl w:val="0"/>
              <w:autoSpaceDE w:val="0"/>
              <w:autoSpaceDN w:val="0"/>
              <w:adjustRightInd w:val="0"/>
              <w:spacing w:before="100" w:beforeAutospacing="1" w:after="100" w:afterAutospacing="1"/>
              <w:rPr>
                <w:rFonts w:ascii="Arial" w:hAnsi="Arial" w:cs="Arial"/>
                <w:sz w:val="24"/>
                <w:szCs w:val="24"/>
              </w:rPr>
            </w:pPr>
          </w:p>
        </w:tc>
        <w:tc>
          <w:tcPr>
            <w:tcW w:w="720" w:type="dxa"/>
          </w:tcPr>
          <w:p w14:paraId="2F701D17" w14:textId="77777777" w:rsidR="006B7E23" w:rsidRPr="00323498" w:rsidRDefault="006B7E23" w:rsidP="00A22D68">
            <w:pPr>
              <w:widowControl w:val="0"/>
              <w:autoSpaceDE w:val="0"/>
              <w:autoSpaceDN w:val="0"/>
              <w:adjustRightInd w:val="0"/>
              <w:spacing w:before="100" w:beforeAutospacing="1" w:after="100" w:afterAutospacing="1"/>
              <w:rPr>
                <w:rFonts w:ascii="Calibri" w:hAnsi="Calibri" w:cs="Calibri"/>
                <w:b/>
                <w:bCs/>
                <w:color w:val="000000"/>
                <w:sz w:val="24"/>
                <w:szCs w:val="24"/>
              </w:rPr>
            </w:pPr>
          </w:p>
        </w:tc>
        <w:tc>
          <w:tcPr>
            <w:tcW w:w="4140" w:type="dxa"/>
            <w:gridSpan w:val="3"/>
          </w:tcPr>
          <w:p w14:paraId="2F701D18" w14:textId="77777777" w:rsidR="006B7E23" w:rsidRPr="00323498" w:rsidRDefault="006B7E23" w:rsidP="00A22D68">
            <w:pPr>
              <w:widowControl w:val="0"/>
              <w:autoSpaceDE w:val="0"/>
              <w:autoSpaceDN w:val="0"/>
              <w:adjustRightInd w:val="0"/>
              <w:spacing w:before="100" w:beforeAutospacing="1" w:after="100" w:afterAutospacing="1"/>
              <w:rPr>
                <w:rFonts w:ascii="Calibri" w:hAnsi="Calibri" w:cs="Calibri"/>
                <w:b/>
                <w:bCs/>
                <w:color w:val="000000"/>
                <w:sz w:val="24"/>
                <w:szCs w:val="24"/>
              </w:rPr>
            </w:pPr>
            <w:r w:rsidRPr="00323498">
              <w:rPr>
                <w:rFonts w:ascii="Calibri" w:hAnsi="Calibri" w:cs="Calibri"/>
                <w:b/>
                <w:bCs/>
                <w:color w:val="000000"/>
                <w:sz w:val="24"/>
                <w:szCs w:val="24"/>
              </w:rPr>
              <w:t>Student Indicators - 2012-123</w:t>
            </w:r>
          </w:p>
        </w:tc>
        <w:tc>
          <w:tcPr>
            <w:tcW w:w="540" w:type="dxa"/>
          </w:tcPr>
          <w:p w14:paraId="2F701D19" w14:textId="77777777" w:rsidR="006B7E23" w:rsidRPr="00323498" w:rsidRDefault="006B7E23" w:rsidP="00A22D68">
            <w:pPr>
              <w:widowControl w:val="0"/>
              <w:autoSpaceDE w:val="0"/>
              <w:autoSpaceDN w:val="0"/>
              <w:adjustRightInd w:val="0"/>
              <w:spacing w:before="100" w:beforeAutospacing="1" w:after="100" w:afterAutospacing="1"/>
              <w:rPr>
                <w:rFonts w:ascii="Calibri" w:hAnsi="Calibri" w:cs="Calibri"/>
                <w:b/>
                <w:bCs/>
                <w:color w:val="000000"/>
                <w:sz w:val="24"/>
                <w:szCs w:val="24"/>
              </w:rPr>
            </w:pPr>
          </w:p>
        </w:tc>
        <w:tc>
          <w:tcPr>
            <w:tcW w:w="3330" w:type="dxa"/>
            <w:gridSpan w:val="9"/>
          </w:tcPr>
          <w:p w14:paraId="2F701D1A" w14:textId="77777777" w:rsidR="006B7E23" w:rsidRPr="00323498" w:rsidRDefault="006B7E23" w:rsidP="00A22D68">
            <w:pPr>
              <w:widowControl w:val="0"/>
              <w:autoSpaceDE w:val="0"/>
              <w:autoSpaceDN w:val="0"/>
              <w:adjustRightInd w:val="0"/>
              <w:spacing w:before="100" w:beforeAutospacing="1" w:after="100" w:afterAutospacing="1"/>
              <w:rPr>
                <w:rFonts w:ascii="Calibri" w:hAnsi="Calibri" w:cs="Calibri"/>
                <w:b/>
                <w:bCs/>
                <w:color w:val="000000"/>
                <w:sz w:val="24"/>
                <w:szCs w:val="24"/>
              </w:rPr>
            </w:pPr>
            <w:r w:rsidRPr="00323498">
              <w:rPr>
                <w:rFonts w:ascii="Calibri" w:hAnsi="Calibri" w:cs="Calibri"/>
                <w:b/>
                <w:bCs/>
                <w:color w:val="000000"/>
                <w:sz w:val="24"/>
                <w:szCs w:val="24"/>
              </w:rPr>
              <w:t>Student Mobility - 2012-13</w:t>
            </w:r>
          </w:p>
        </w:tc>
        <w:tc>
          <w:tcPr>
            <w:tcW w:w="270" w:type="dxa"/>
            <w:gridSpan w:val="2"/>
          </w:tcPr>
          <w:p w14:paraId="2F701D1B" w14:textId="77777777" w:rsidR="006B7E23" w:rsidRPr="00323498" w:rsidRDefault="006B7E23" w:rsidP="00A22D68">
            <w:pPr>
              <w:widowControl w:val="0"/>
              <w:autoSpaceDE w:val="0"/>
              <w:autoSpaceDN w:val="0"/>
              <w:adjustRightInd w:val="0"/>
              <w:spacing w:before="100" w:beforeAutospacing="1" w:after="100" w:afterAutospacing="1"/>
              <w:rPr>
                <w:rFonts w:ascii="Calibri" w:hAnsi="Calibri" w:cs="Calibri"/>
                <w:b/>
                <w:bCs/>
                <w:color w:val="000000"/>
                <w:sz w:val="24"/>
                <w:szCs w:val="24"/>
              </w:rPr>
            </w:pPr>
          </w:p>
        </w:tc>
        <w:tc>
          <w:tcPr>
            <w:tcW w:w="720" w:type="dxa"/>
          </w:tcPr>
          <w:p w14:paraId="2F701D1C" w14:textId="77777777" w:rsidR="006B7E23" w:rsidRPr="00323498" w:rsidRDefault="006B7E23" w:rsidP="00A22D68">
            <w:pPr>
              <w:widowControl w:val="0"/>
              <w:autoSpaceDE w:val="0"/>
              <w:autoSpaceDN w:val="0"/>
              <w:adjustRightInd w:val="0"/>
              <w:spacing w:before="100" w:beforeAutospacing="1" w:after="100" w:afterAutospacing="1"/>
              <w:rPr>
                <w:rFonts w:ascii="Calibri" w:hAnsi="Calibri" w:cs="Calibri"/>
                <w:b/>
                <w:bCs/>
                <w:color w:val="000000"/>
                <w:sz w:val="24"/>
                <w:szCs w:val="24"/>
              </w:rPr>
            </w:pPr>
          </w:p>
        </w:tc>
      </w:tr>
      <w:tr w:rsidR="006B7E23" w:rsidRPr="008E0B09" w14:paraId="2F701D2B" w14:textId="77777777" w:rsidTr="00A22D68">
        <w:trPr>
          <w:gridAfter w:val="1"/>
          <w:wAfter w:w="540" w:type="dxa"/>
          <w:trHeight w:hRule="exact" w:val="230"/>
        </w:trPr>
        <w:tc>
          <w:tcPr>
            <w:tcW w:w="2448" w:type="dxa"/>
          </w:tcPr>
          <w:p w14:paraId="2F701D1E" w14:textId="77777777" w:rsidR="006B7E23" w:rsidRPr="008E0B09" w:rsidRDefault="006B7E23" w:rsidP="00A22D68">
            <w:pPr>
              <w:widowControl w:val="0"/>
              <w:autoSpaceDE w:val="0"/>
              <w:autoSpaceDN w:val="0"/>
              <w:adjustRightInd w:val="0"/>
              <w:rPr>
                <w:rFonts w:ascii="Arial" w:hAnsi="Arial" w:cs="Arial"/>
                <w:sz w:val="24"/>
                <w:szCs w:val="24"/>
              </w:rPr>
            </w:pPr>
          </w:p>
        </w:tc>
        <w:tc>
          <w:tcPr>
            <w:tcW w:w="810" w:type="dxa"/>
          </w:tcPr>
          <w:p w14:paraId="2F701D1F" w14:textId="77777777" w:rsidR="006B7E23" w:rsidRPr="008E0B09" w:rsidRDefault="006B7E23" w:rsidP="00A22D68">
            <w:pPr>
              <w:widowControl w:val="0"/>
              <w:autoSpaceDE w:val="0"/>
              <w:autoSpaceDN w:val="0"/>
              <w:adjustRightInd w:val="0"/>
              <w:rPr>
                <w:rFonts w:ascii="Arial" w:hAnsi="Arial" w:cs="Arial"/>
                <w:sz w:val="24"/>
                <w:szCs w:val="24"/>
              </w:rPr>
            </w:pPr>
            <w:r w:rsidRPr="008E0B09">
              <w:rPr>
                <w:rFonts w:ascii="Calibri" w:hAnsi="Calibri" w:cs="Calibri"/>
                <w:color w:val="000000"/>
                <w:u w:val="single"/>
              </w:rPr>
              <w:t>School</w:t>
            </w:r>
          </w:p>
        </w:tc>
        <w:tc>
          <w:tcPr>
            <w:tcW w:w="900" w:type="dxa"/>
          </w:tcPr>
          <w:p w14:paraId="2F701D20" w14:textId="77777777" w:rsidR="006B7E23" w:rsidRPr="008E0B09" w:rsidRDefault="006B7E23" w:rsidP="00A22D68">
            <w:pPr>
              <w:widowControl w:val="0"/>
              <w:autoSpaceDE w:val="0"/>
              <w:autoSpaceDN w:val="0"/>
              <w:adjustRightInd w:val="0"/>
              <w:rPr>
                <w:rFonts w:ascii="Arial" w:hAnsi="Arial" w:cs="Arial"/>
                <w:sz w:val="24"/>
                <w:szCs w:val="24"/>
              </w:rPr>
            </w:pPr>
            <w:r w:rsidRPr="008E0B09">
              <w:rPr>
                <w:rFonts w:ascii="Calibri" w:hAnsi="Calibri" w:cs="Calibri"/>
                <w:color w:val="000000"/>
                <w:u w:val="single"/>
              </w:rPr>
              <w:t>District</w:t>
            </w:r>
          </w:p>
        </w:tc>
        <w:tc>
          <w:tcPr>
            <w:tcW w:w="720" w:type="dxa"/>
          </w:tcPr>
          <w:p w14:paraId="2F701D21" w14:textId="77777777" w:rsidR="006B7E23" w:rsidRPr="008E0B09" w:rsidRDefault="006B7E23" w:rsidP="00A22D68">
            <w:pPr>
              <w:widowControl w:val="0"/>
              <w:autoSpaceDE w:val="0"/>
              <w:autoSpaceDN w:val="0"/>
              <w:adjustRightInd w:val="0"/>
              <w:rPr>
                <w:rFonts w:ascii="Arial" w:hAnsi="Arial" w:cs="Arial"/>
                <w:sz w:val="24"/>
                <w:szCs w:val="24"/>
              </w:rPr>
            </w:pPr>
          </w:p>
        </w:tc>
        <w:tc>
          <w:tcPr>
            <w:tcW w:w="2430" w:type="dxa"/>
          </w:tcPr>
          <w:p w14:paraId="2F701D22" w14:textId="77777777" w:rsidR="006B7E23" w:rsidRPr="008E0B09" w:rsidRDefault="006B7E23" w:rsidP="00A22D68">
            <w:pPr>
              <w:widowControl w:val="0"/>
              <w:autoSpaceDE w:val="0"/>
              <w:autoSpaceDN w:val="0"/>
              <w:adjustRightInd w:val="0"/>
              <w:rPr>
                <w:rFonts w:ascii="Arial" w:hAnsi="Arial" w:cs="Arial"/>
                <w:sz w:val="24"/>
                <w:szCs w:val="24"/>
              </w:rPr>
            </w:pPr>
          </w:p>
        </w:tc>
        <w:tc>
          <w:tcPr>
            <w:tcW w:w="810" w:type="dxa"/>
          </w:tcPr>
          <w:p w14:paraId="2F701D23" w14:textId="77777777" w:rsidR="006B7E23" w:rsidRPr="008E0B09" w:rsidRDefault="006B7E23" w:rsidP="00A22D68">
            <w:pPr>
              <w:widowControl w:val="0"/>
              <w:autoSpaceDE w:val="0"/>
              <w:autoSpaceDN w:val="0"/>
              <w:adjustRightInd w:val="0"/>
              <w:rPr>
                <w:rFonts w:ascii="Arial" w:hAnsi="Arial" w:cs="Arial"/>
                <w:sz w:val="24"/>
                <w:szCs w:val="24"/>
              </w:rPr>
            </w:pPr>
            <w:r w:rsidRPr="008E0B09">
              <w:rPr>
                <w:rFonts w:ascii="Calibri" w:hAnsi="Calibri" w:cs="Calibri"/>
                <w:color w:val="000000"/>
                <w:u w:val="single"/>
              </w:rPr>
              <w:t>School</w:t>
            </w:r>
          </w:p>
        </w:tc>
        <w:tc>
          <w:tcPr>
            <w:tcW w:w="900" w:type="dxa"/>
          </w:tcPr>
          <w:p w14:paraId="2F701D24" w14:textId="77777777" w:rsidR="006B7E23" w:rsidRPr="008E0B09" w:rsidRDefault="006B7E23" w:rsidP="00A22D68">
            <w:pPr>
              <w:widowControl w:val="0"/>
              <w:autoSpaceDE w:val="0"/>
              <w:autoSpaceDN w:val="0"/>
              <w:adjustRightInd w:val="0"/>
              <w:rPr>
                <w:rFonts w:ascii="Arial" w:hAnsi="Arial" w:cs="Arial"/>
                <w:sz w:val="24"/>
                <w:szCs w:val="24"/>
              </w:rPr>
            </w:pPr>
            <w:r w:rsidRPr="008E0B09">
              <w:rPr>
                <w:rFonts w:ascii="Calibri" w:hAnsi="Calibri" w:cs="Calibri"/>
                <w:color w:val="000000"/>
                <w:u w:val="single"/>
              </w:rPr>
              <w:t>District</w:t>
            </w:r>
          </w:p>
        </w:tc>
        <w:tc>
          <w:tcPr>
            <w:tcW w:w="540" w:type="dxa"/>
          </w:tcPr>
          <w:p w14:paraId="2F701D25" w14:textId="77777777" w:rsidR="006B7E23" w:rsidRPr="008E0B09" w:rsidRDefault="006B7E23" w:rsidP="00A22D68">
            <w:pPr>
              <w:widowControl w:val="0"/>
              <w:autoSpaceDE w:val="0"/>
              <w:autoSpaceDN w:val="0"/>
              <w:adjustRightInd w:val="0"/>
              <w:rPr>
                <w:rFonts w:ascii="Calibri" w:hAnsi="Calibri" w:cs="Calibri"/>
                <w:color w:val="000000"/>
                <w:sz w:val="27"/>
                <w:szCs w:val="27"/>
                <w:u w:val="single"/>
              </w:rPr>
            </w:pPr>
          </w:p>
        </w:tc>
        <w:tc>
          <w:tcPr>
            <w:tcW w:w="1440" w:type="dxa"/>
            <w:gridSpan w:val="3"/>
          </w:tcPr>
          <w:p w14:paraId="2F701D26" w14:textId="77777777" w:rsidR="006B7E23" w:rsidRPr="008E0B09" w:rsidRDefault="006B7E23" w:rsidP="00A22D68">
            <w:pPr>
              <w:widowControl w:val="0"/>
              <w:autoSpaceDE w:val="0"/>
              <w:autoSpaceDN w:val="0"/>
              <w:adjustRightInd w:val="0"/>
              <w:rPr>
                <w:rFonts w:ascii="Calibri" w:hAnsi="Calibri" w:cs="Calibri"/>
                <w:color w:val="000000"/>
                <w:sz w:val="27"/>
                <w:szCs w:val="27"/>
                <w:u w:val="single"/>
              </w:rPr>
            </w:pPr>
          </w:p>
        </w:tc>
        <w:tc>
          <w:tcPr>
            <w:tcW w:w="900" w:type="dxa"/>
            <w:gridSpan w:val="3"/>
          </w:tcPr>
          <w:p w14:paraId="2F701D27" w14:textId="77777777" w:rsidR="006B7E23" w:rsidRPr="008E0B09" w:rsidRDefault="006B7E23" w:rsidP="00A22D68">
            <w:pPr>
              <w:widowControl w:val="0"/>
              <w:autoSpaceDE w:val="0"/>
              <w:autoSpaceDN w:val="0"/>
              <w:adjustRightInd w:val="0"/>
              <w:rPr>
                <w:rFonts w:ascii="Arial" w:hAnsi="Arial" w:cs="Arial"/>
                <w:sz w:val="24"/>
                <w:szCs w:val="24"/>
              </w:rPr>
            </w:pPr>
            <w:r w:rsidRPr="008E0B09">
              <w:rPr>
                <w:rFonts w:ascii="Calibri" w:hAnsi="Calibri" w:cs="Calibri"/>
                <w:color w:val="000000"/>
                <w:u w:val="single"/>
              </w:rPr>
              <w:t>School</w:t>
            </w:r>
          </w:p>
        </w:tc>
        <w:tc>
          <w:tcPr>
            <w:tcW w:w="990" w:type="dxa"/>
            <w:gridSpan w:val="3"/>
          </w:tcPr>
          <w:p w14:paraId="2F701D28" w14:textId="77777777" w:rsidR="006B7E23" w:rsidRPr="008E0B09" w:rsidRDefault="006B7E23" w:rsidP="00A22D68">
            <w:pPr>
              <w:widowControl w:val="0"/>
              <w:autoSpaceDE w:val="0"/>
              <w:autoSpaceDN w:val="0"/>
              <w:adjustRightInd w:val="0"/>
              <w:rPr>
                <w:rFonts w:ascii="Calibri" w:hAnsi="Calibri" w:cs="Calibri"/>
                <w:color w:val="000000"/>
                <w:sz w:val="27"/>
                <w:szCs w:val="27"/>
                <w:u w:val="single"/>
              </w:rPr>
            </w:pPr>
            <w:r w:rsidRPr="008E0B09">
              <w:rPr>
                <w:rFonts w:ascii="Calibri" w:hAnsi="Calibri" w:cs="Calibri"/>
                <w:color w:val="000000"/>
                <w:u w:val="single"/>
              </w:rPr>
              <w:t>District</w:t>
            </w:r>
          </w:p>
        </w:tc>
        <w:tc>
          <w:tcPr>
            <w:tcW w:w="270" w:type="dxa"/>
            <w:gridSpan w:val="2"/>
          </w:tcPr>
          <w:p w14:paraId="2F701D29" w14:textId="77777777" w:rsidR="006B7E23" w:rsidRPr="008E0B09" w:rsidRDefault="006B7E23" w:rsidP="00A22D68">
            <w:pPr>
              <w:widowControl w:val="0"/>
              <w:autoSpaceDE w:val="0"/>
              <w:autoSpaceDN w:val="0"/>
              <w:adjustRightInd w:val="0"/>
              <w:rPr>
                <w:rFonts w:ascii="Calibri" w:hAnsi="Calibri" w:cs="Calibri"/>
                <w:color w:val="000000"/>
                <w:u w:val="single"/>
              </w:rPr>
            </w:pPr>
          </w:p>
        </w:tc>
        <w:tc>
          <w:tcPr>
            <w:tcW w:w="720" w:type="dxa"/>
          </w:tcPr>
          <w:p w14:paraId="2F701D2A" w14:textId="77777777" w:rsidR="006B7E23" w:rsidRPr="008E0B09" w:rsidRDefault="006B7E23" w:rsidP="00A22D68">
            <w:pPr>
              <w:widowControl w:val="0"/>
              <w:autoSpaceDE w:val="0"/>
              <w:autoSpaceDN w:val="0"/>
              <w:adjustRightInd w:val="0"/>
              <w:rPr>
                <w:rFonts w:ascii="Calibri" w:hAnsi="Calibri" w:cs="Calibri"/>
                <w:color w:val="000000"/>
                <w:u w:val="single"/>
              </w:rPr>
            </w:pPr>
          </w:p>
        </w:tc>
      </w:tr>
      <w:tr w:rsidR="006B7E23" w:rsidRPr="008E0B09" w14:paraId="2F701D39" w14:textId="77777777" w:rsidTr="00A22D68">
        <w:trPr>
          <w:gridAfter w:val="1"/>
          <w:wAfter w:w="540" w:type="dxa"/>
          <w:trHeight w:hRule="exact" w:val="259"/>
        </w:trPr>
        <w:tc>
          <w:tcPr>
            <w:tcW w:w="2448" w:type="dxa"/>
            <w:vAlign w:val="center"/>
          </w:tcPr>
          <w:p w14:paraId="2F701D2C" w14:textId="77777777" w:rsidR="006B7E23" w:rsidRPr="008E0B09" w:rsidRDefault="006B7E23" w:rsidP="00A22D68">
            <w:pPr>
              <w:widowControl w:val="0"/>
              <w:autoSpaceDE w:val="0"/>
              <w:autoSpaceDN w:val="0"/>
              <w:adjustRightInd w:val="0"/>
              <w:jc w:val="right"/>
              <w:rPr>
                <w:rFonts w:ascii="Arial" w:hAnsi="Arial" w:cs="Arial"/>
                <w:sz w:val="24"/>
                <w:szCs w:val="24"/>
              </w:rPr>
            </w:pPr>
            <w:r w:rsidRPr="008E0B09">
              <w:rPr>
                <w:rFonts w:ascii="Calibri" w:hAnsi="Calibri" w:cs="Calibri"/>
                <w:color w:val="000000"/>
                <w:sz w:val="18"/>
                <w:szCs w:val="18"/>
              </w:rPr>
              <w:t>First Language Not English %</w:t>
            </w:r>
          </w:p>
        </w:tc>
        <w:tc>
          <w:tcPr>
            <w:tcW w:w="810" w:type="dxa"/>
            <w:vAlign w:val="center"/>
          </w:tcPr>
          <w:p w14:paraId="2F701D2D"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56.8</w:t>
            </w:r>
          </w:p>
        </w:tc>
        <w:tc>
          <w:tcPr>
            <w:tcW w:w="900" w:type="dxa"/>
            <w:vAlign w:val="center"/>
          </w:tcPr>
          <w:p w14:paraId="2F701D2E"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49.2</w:t>
            </w:r>
          </w:p>
        </w:tc>
        <w:tc>
          <w:tcPr>
            <w:tcW w:w="720" w:type="dxa"/>
            <w:vAlign w:val="center"/>
          </w:tcPr>
          <w:p w14:paraId="2F701D2F" w14:textId="77777777" w:rsidR="006B7E23" w:rsidRPr="008E0B09" w:rsidRDefault="006B7E23" w:rsidP="00A22D68">
            <w:pPr>
              <w:widowControl w:val="0"/>
              <w:autoSpaceDE w:val="0"/>
              <w:autoSpaceDN w:val="0"/>
              <w:adjustRightInd w:val="0"/>
              <w:jc w:val="right"/>
              <w:rPr>
                <w:rFonts w:ascii="Calibri" w:hAnsi="Calibri" w:cs="Calibri"/>
                <w:color w:val="000000"/>
                <w:sz w:val="18"/>
                <w:szCs w:val="18"/>
              </w:rPr>
            </w:pPr>
          </w:p>
        </w:tc>
        <w:tc>
          <w:tcPr>
            <w:tcW w:w="2430" w:type="dxa"/>
            <w:vAlign w:val="center"/>
          </w:tcPr>
          <w:p w14:paraId="2F701D30" w14:textId="77777777" w:rsidR="006B7E23" w:rsidRPr="008E0B09" w:rsidRDefault="006B7E23" w:rsidP="00A22D68">
            <w:pPr>
              <w:widowControl w:val="0"/>
              <w:autoSpaceDE w:val="0"/>
              <w:autoSpaceDN w:val="0"/>
              <w:adjustRightInd w:val="0"/>
              <w:jc w:val="right"/>
              <w:rPr>
                <w:rFonts w:ascii="Arial" w:hAnsi="Arial" w:cs="Arial"/>
                <w:sz w:val="24"/>
                <w:szCs w:val="24"/>
              </w:rPr>
            </w:pPr>
            <w:r w:rsidRPr="008E0B09">
              <w:rPr>
                <w:rFonts w:ascii="Calibri" w:hAnsi="Calibri" w:cs="Calibri"/>
                <w:color w:val="000000"/>
                <w:sz w:val="18"/>
                <w:szCs w:val="18"/>
              </w:rPr>
              <w:t>Attendance %</w:t>
            </w:r>
          </w:p>
        </w:tc>
        <w:tc>
          <w:tcPr>
            <w:tcW w:w="810" w:type="dxa"/>
            <w:vAlign w:val="center"/>
          </w:tcPr>
          <w:p w14:paraId="2F701D31"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91.2</w:t>
            </w:r>
          </w:p>
        </w:tc>
        <w:tc>
          <w:tcPr>
            <w:tcW w:w="900" w:type="dxa"/>
            <w:vAlign w:val="center"/>
          </w:tcPr>
          <w:p w14:paraId="2F701D32"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90.5</w:t>
            </w:r>
          </w:p>
        </w:tc>
        <w:tc>
          <w:tcPr>
            <w:tcW w:w="540" w:type="dxa"/>
            <w:vAlign w:val="center"/>
          </w:tcPr>
          <w:p w14:paraId="2F701D33" w14:textId="77777777" w:rsidR="006B7E23" w:rsidRPr="008E0B09" w:rsidRDefault="006B7E23" w:rsidP="00A22D68">
            <w:pPr>
              <w:widowControl w:val="0"/>
              <w:autoSpaceDE w:val="0"/>
              <w:autoSpaceDN w:val="0"/>
              <w:adjustRightInd w:val="0"/>
              <w:jc w:val="right"/>
              <w:rPr>
                <w:rFonts w:ascii="Calibri" w:hAnsi="Calibri" w:cs="Calibri"/>
                <w:color w:val="000000"/>
                <w:sz w:val="18"/>
                <w:szCs w:val="18"/>
              </w:rPr>
            </w:pPr>
          </w:p>
        </w:tc>
        <w:tc>
          <w:tcPr>
            <w:tcW w:w="1440" w:type="dxa"/>
            <w:gridSpan w:val="3"/>
            <w:vAlign w:val="center"/>
          </w:tcPr>
          <w:p w14:paraId="2F701D34" w14:textId="77777777" w:rsidR="006B7E23" w:rsidRPr="008E0B09" w:rsidRDefault="006B7E23" w:rsidP="00A22D68">
            <w:pPr>
              <w:widowControl w:val="0"/>
              <w:autoSpaceDE w:val="0"/>
              <w:autoSpaceDN w:val="0"/>
              <w:adjustRightInd w:val="0"/>
              <w:jc w:val="right"/>
              <w:rPr>
                <w:rFonts w:ascii="Arial" w:hAnsi="Arial" w:cs="Arial"/>
                <w:sz w:val="24"/>
                <w:szCs w:val="24"/>
              </w:rPr>
            </w:pPr>
            <w:r w:rsidRPr="008E0B09">
              <w:rPr>
                <w:rFonts w:ascii="Calibri" w:hAnsi="Calibri" w:cs="Calibri"/>
                <w:color w:val="000000"/>
                <w:sz w:val="18"/>
                <w:szCs w:val="18"/>
              </w:rPr>
              <w:t>Churn %</w:t>
            </w:r>
          </w:p>
        </w:tc>
        <w:tc>
          <w:tcPr>
            <w:tcW w:w="900" w:type="dxa"/>
            <w:gridSpan w:val="3"/>
            <w:vAlign w:val="center"/>
          </w:tcPr>
          <w:p w14:paraId="2F701D35"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31.1</w:t>
            </w:r>
          </w:p>
        </w:tc>
        <w:tc>
          <w:tcPr>
            <w:tcW w:w="990" w:type="dxa"/>
            <w:gridSpan w:val="3"/>
            <w:vAlign w:val="center"/>
          </w:tcPr>
          <w:p w14:paraId="2F701D36" w14:textId="77777777" w:rsidR="006B7E23" w:rsidRPr="008E0B09" w:rsidRDefault="006B7E23" w:rsidP="00A22D68">
            <w:pPr>
              <w:widowControl w:val="0"/>
              <w:autoSpaceDE w:val="0"/>
              <w:autoSpaceDN w:val="0"/>
              <w:adjustRightInd w:val="0"/>
              <w:jc w:val="right"/>
              <w:rPr>
                <w:rFonts w:ascii="Calibri" w:hAnsi="Calibri" w:cs="Calibri"/>
                <w:color w:val="000000"/>
                <w:sz w:val="18"/>
                <w:szCs w:val="18"/>
              </w:rPr>
            </w:pPr>
            <w:r>
              <w:rPr>
                <w:rFonts w:ascii="Calibri" w:hAnsi="Calibri" w:cs="Calibri"/>
                <w:color w:val="000000"/>
                <w:sz w:val="18"/>
                <w:szCs w:val="18"/>
              </w:rPr>
              <w:t>24</w:t>
            </w:r>
            <w:r w:rsidRPr="008E0B09">
              <w:rPr>
                <w:rFonts w:ascii="Calibri" w:hAnsi="Calibri" w:cs="Calibri"/>
                <w:color w:val="000000"/>
                <w:sz w:val="18"/>
                <w:szCs w:val="18"/>
              </w:rPr>
              <w:t>.3</w:t>
            </w:r>
          </w:p>
        </w:tc>
        <w:tc>
          <w:tcPr>
            <w:tcW w:w="270" w:type="dxa"/>
            <w:gridSpan w:val="2"/>
            <w:vAlign w:val="center"/>
          </w:tcPr>
          <w:p w14:paraId="2F701D37" w14:textId="77777777" w:rsidR="006B7E23" w:rsidRPr="008E0B09" w:rsidRDefault="006B7E23" w:rsidP="00A22D68">
            <w:pPr>
              <w:widowControl w:val="0"/>
              <w:autoSpaceDE w:val="0"/>
              <w:autoSpaceDN w:val="0"/>
              <w:adjustRightInd w:val="0"/>
              <w:jc w:val="right"/>
              <w:rPr>
                <w:rFonts w:ascii="Calibri" w:hAnsi="Calibri" w:cs="Calibri"/>
                <w:color w:val="000000"/>
                <w:sz w:val="18"/>
                <w:szCs w:val="18"/>
              </w:rPr>
            </w:pPr>
          </w:p>
        </w:tc>
        <w:tc>
          <w:tcPr>
            <w:tcW w:w="720" w:type="dxa"/>
            <w:vAlign w:val="center"/>
          </w:tcPr>
          <w:p w14:paraId="2F701D38" w14:textId="77777777" w:rsidR="006B7E23" w:rsidRPr="008E0B09" w:rsidRDefault="006B7E23" w:rsidP="00A22D68">
            <w:pPr>
              <w:widowControl w:val="0"/>
              <w:autoSpaceDE w:val="0"/>
              <w:autoSpaceDN w:val="0"/>
              <w:adjustRightInd w:val="0"/>
              <w:jc w:val="right"/>
              <w:rPr>
                <w:rFonts w:ascii="Calibri" w:hAnsi="Calibri" w:cs="Calibri"/>
                <w:color w:val="000000"/>
                <w:sz w:val="18"/>
                <w:szCs w:val="18"/>
              </w:rPr>
            </w:pPr>
          </w:p>
        </w:tc>
      </w:tr>
      <w:tr w:rsidR="006B7E23" w:rsidRPr="008E0B09" w14:paraId="2F701D47" w14:textId="77777777" w:rsidTr="00A22D68">
        <w:trPr>
          <w:gridAfter w:val="1"/>
          <w:wAfter w:w="540" w:type="dxa"/>
          <w:trHeight w:hRule="exact" w:val="259"/>
        </w:trPr>
        <w:tc>
          <w:tcPr>
            <w:tcW w:w="2448" w:type="dxa"/>
            <w:vAlign w:val="center"/>
          </w:tcPr>
          <w:p w14:paraId="2F701D3A" w14:textId="77777777" w:rsidR="006B7E23" w:rsidRPr="008E0B09" w:rsidRDefault="006B7E23" w:rsidP="00A22D68">
            <w:pPr>
              <w:widowControl w:val="0"/>
              <w:autoSpaceDE w:val="0"/>
              <w:autoSpaceDN w:val="0"/>
              <w:adjustRightInd w:val="0"/>
              <w:spacing w:before="50"/>
              <w:jc w:val="right"/>
              <w:rPr>
                <w:rFonts w:ascii="Arial" w:hAnsi="Arial" w:cs="Arial"/>
                <w:sz w:val="24"/>
                <w:szCs w:val="24"/>
              </w:rPr>
            </w:pPr>
            <w:r w:rsidRPr="008E0B09">
              <w:rPr>
                <w:rFonts w:ascii="Calibri" w:hAnsi="Calibri" w:cs="Calibri"/>
                <w:color w:val="000000"/>
                <w:sz w:val="18"/>
                <w:szCs w:val="18"/>
              </w:rPr>
              <w:t>Limited English Proficient %</w:t>
            </w:r>
          </w:p>
        </w:tc>
        <w:tc>
          <w:tcPr>
            <w:tcW w:w="810" w:type="dxa"/>
            <w:vAlign w:val="center"/>
          </w:tcPr>
          <w:p w14:paraId="2F701D3B" w14:textId="77777777" w:rsidR="006B7E23" w:rsidRPr="008E0B09" w:rsidRDefault="006B7E23" w:rsidP="00A22D68">
            <w:pPr>
              <w:widowControl w:val="0"/>
              <w:autoSpaceDE w:val="0"/>
              <w:autoSpaceDN w:val="0"/>
              <w:adjustRightInd w:val="0"/>
              <w:spacing w:before="50"/>
              <w:jc w:val="right"/>
              <w:rPr>
                <w:rFonts w:ascii="Arial" w:hAnsi="Arial" w:cs="Arial"/>
                <w:sz w:val="24"/>
                <w:szCs w:val="24"/>
              </w:rPr>
            </w:pPr>
            <w:r>
              <w:rPr>
                <w:rFonts w:ascii="Calibri" w:hAnsi="Calibri" w:cs="Calibri"/>
                <w:color w:val="000000"/>
                <w:sz w:val="18"/>
                <w:szCs w:val="18"/>
              </w:rPr>
              <w:t>46.8</w:t>
            </w:r>
          </w:p>
        </w:tc>
        <w:tc>
          <w:tcPr>
            <w:tcW w:w="900" w:type="dxa"/>
            <w:vAlign w:val="center"/>
          </w:tcPr>
          <w:p w14:paraId="2F701D3C" w14:textId="77777777" w:rsidR="006B7E23" w:rsidRPr="008E0B09" w:rsidRDefault="006B7E23" w:rsidP="00A22D68">
            <w:pPr>
              <w:widowControl w:val="0"/>
              <w:autoSpaceDE w:val="0"/>
              <w:autoSpaceDN w:val="0"/>
              <w:adjustRightInd w:val="0"/>
              <w:spacing w:before="50"/>
              <w:jc w:val="right"/>
              <w:rPr>
                <w:rFonts w:ascii="Arial" w:hAnsi="Arial" w:cs="Arial"/>
                <w:sz w:val="24"/>
                <w:szCs w:val="24"/>
              </w:rPr>
            </w:pPr>
            <w:r>
              <w:rPr>
                <w:rFonts w:ascii="Calibri" w:hAnsi="Calibri" w:cs="Calibri"/>
                <w:color w:val="000000"/>
                <w:sz w:val="18"/>
                <w:szCs w:val="18"/>
              </w:rPr>
              <w:t>29.2</w:t>
            </w:r>
          </w:p>
        </w:tc>
        <w:tc>
          <w:tcPr>
            <w:tcW w:w="720" w:type="dxa"/>
            <w:vAlign w:val="center"/>
          </w:tcPr>
          <w:p w14:paraId="2F701D3D" w14:textId="77777777" w:rsidR="006B7E23" w:rsidRPr="008E0B09" w:rsidRDefault="006B7E23" w:rsidP="00A22D68">
            <w:pPr>
              <w:widowControl w:val="0"/>
              <w:autoSpaceDE w:val="0"/>
              <w:autoSpaceDN w:val="0"/>
              <w:adjustRightInd w:val="0"/>
              <w:spacing w:before="50"/>
              <w:jc w:val="right"/>
              <w:rPr>
                <w:rFonts w:ascii="Calibri" w:hAnsi="Calibri" w:cs="Calibri"/>
                <w:color w:val="000000"/>
                <w:sz w:val="18"/>
                <w:szCs w:val="18"/>
              </w:rPr>
            </w:pPr>
          </w:p>
        </w:tc>
        <w:tc>
          <w:tcPr>
            <w:tcW w:w="2430" w:type="dxa"/>
            <w:vAlign w:val="center"/>
          </w:tcPr>
          <w:p w14:paraId="2F701D3E" w14:textId="77777777" w:rsidR="006B7E23" w:rsidRPr="008E0B09" w:rsidRDefault="006B7E23" w:rsidP="00A22D68">
            <w:pPr>
              <w:widowControl w:val="0"/>
              <w:autoSpaceDE w:val="0"/>
              <w:autoSpaceDN w:val="0"/>
              <w:adjustRightInd w:val="0"/>
              <w:spacing w:before="50"/>
              <w:jc w:val="right"/>
              <w:rPr>
                <w:rFonts w:ascii="Arial" w:hAnsi="Arial" w:cs="Arial"/>
                <w:sz w:val="24"/>
                <w:szCs w:val="24"/>
              </w:rPr>
            </w:pPr>
            <w:r w:rsidRPr="008E0B09">
              <w:rPr>
                <w:rFonts w:ascii="Calibri" w:hAnsi="Calibri" w:cs="Calibri"/>
                <w:color w:val="000000"/>
                <w:sz w:val="18"/>
                <w:szCs w:val="18"/>
              </w:rPr>
              <w:t>Unexcused Absences &gt;9 %</w:t>
            </w:r>
          </w:p>
        </w:tc>
        <w:tc>
          <w:tcPr>
            <w:tcW w:w="810" w:type="dxa"/>
            <w:vAlign w:val="center"/>
          </w:tcPr>
          <w:p w14:paraId="2F701D3F" w14:textId="77777777" w:rsidR="006B7E23" w:rsidRPr="008E0B09" w:rsidRDefault="006B7E23" w:rsidP="00A22D68">
            <w:pPr>
              <w:widowControl w:val="0"/>
              <w:autoSpaceDE w:val="0"/>
              <w:autoSpaceDN w:val="0"/>
              <w:adjustRightInd w:val="0"/>
              <w:spacing w:before="50"/>
              <w:jc w:val="right"/>
              <w:rPr>
                <w:rFonts w:ascii="Arial" w:hAnsi="Arial" w:cs="Arial"/>
                <w:sz w:val="24"/>
                <w:szCs w:val="24"/>
              </w:rPr>
            </w:pPr>
            <w:r w:rsidRPr="008E0B09">
              <w:rPr>
                <w:rFonts w:ascii="Calibri" w:hAnsi="Calibri" w:cs="Calibri"/>
                <w:color w:val="000000"/>
                <w:sz w:val="18"/>
                <w:szCs w:val="18"/>
              </w:rPr>
              <w:t>0.0</w:t>
            </w:r>
          </w:p>
        </w:tc>
        <w:tc>
          <w:tcPr>
            <w:tcW w:w="900" w:type="dxa"/>
            <w:vAlign w:val="center"/>
          </w:tcPr>
          <w:p w14:paraId="2F701D40" w14:textId="77777777" w:rsidR="006B7E23" w:rsidRPr="008E0B09" w:rsidRDefault="006B7E23" w:rsidP="00A22D68">
            <w:pPr>
              <w:widowControl w:val="0"/>
              <w:autoSpaceDE w:val="0"/>
              <w:autoSpaceDN w:val="0"/>
              <w:adjustRightInd w:val="0"/>
              <w:spacing w:before="50"/>
              <w:jc w:val="right"/>
              <w:rPr>
                <w:rFonts w:ascii="Arial" w:hAnsi="Arial" w:cs="Arial"/>
                <w:sz w:val="24"/>
                <w:szCs w:val="24"/>
              </w:rPr>
            </w:pPr>
            <w:r w:rsidRPr="008E0B09">
              <w:rPr>
                <w:rFonts w:ascii="Calibri" w:hAnsi="Calibri" w:cs="Calibri"/>
                <w:color w:val="000000"/>
                <w:sz w:val="18"/>
                <w:szCs w:val="18"/>
              </w:rPr>
              <w:t>0.0</w:t>
            </w:r>
          </w:p>
        </w:tc>
        <w:tc>
          <w:tcPr>
            <w:tcW w:w="540" w:type="dxa"/>
            <w:vAlign w:val="center"/>
          </w:tcPr>
          <w:p w14:paraId="2F701D41" w14:textId="77777777" w:rsidR="006B7E23" w:rsidRPr="008E0B09" w:rsidRDefault="006B7E23" w:rsidP="00A22D68">
            <w:pPr>
              <w:widowControl w:val="0"/>
              <w:autoSpaceDE w:val="0"/>
              <w:autoSpaceDN w:val="0"/>
              <w:adjustRightInd w:val="0"/>
              <w:spacing w:before="50"/>
              <w:jc w:val="right"/>
              <w:rPr>
                <w:rFonts w:ascii="Calibri" w:hAnsi="Calibri" w:cs="Calibri"/>
                <w:color w:val="000000"/>
                <w:sz w:val="18"/>
                <w:szCs w:val="18"/>
              </w:rPr>
            </w:pPr>
          </w:p>
        </w:tc>
        <w:tc>
          <w:tcPr>
            <w:tcW w:w="1440" w:type="dxa"/>
            <w:gridSpan w:val="3"/>
            <w:vAlign w:val="center"/>
          </w:tcPr>
          <w:p w14:paraId="2F701D42" w14:textId="77777777" w:rsidR="006B7E23" w:rsidRPr="008E0B09" w:rsidRDefault="006B7E23" w:rsidP="00A22D68">
            <w:pPr>
              <w:widowControl w:val="0"/>
              <w:autoSpaceDE w:val="0"/>
              <w:autoSpaceDN w:val="0"/>
              <w:adjustRightInd w:val="0"/>
              <w:spacing w:before="50"/>
              <w:jc w:val="right"/>
              <w:rPr>
                <w:rFonts w:ascii="Arial" w:hAnsi="Arial" w:cs="Arial"/>
                <w:sz w:val="24"/>
                <w:szCs w:val="24"/>
              </w:rPr>
            </w:pPr>
            <w:r w:rsidRPr="008E0B09">
              <w:rPr>
                <w:rFonts w:ascii="Calibri" w:hAnsi="Calibri" w:cs="Calibri"/>
                <w:color w:val="000000"/>
                <w:sz w:val="18"/>
                <w:szCs w:val="18"/>
              </w:rPr>
              <w:t>Intake %</w:t>
            </w:r>
          </w:p>
        </w:tc>
        <w:tc>
          <w:tcPr>
            <w:tcW w:w="900" w:type="dxa"/>
            <w:gridSpan w:val="3"/>
            <w:vAlign w:val="center"/>
          </w:tcPr>
          <w:p w14:paraId="2F701D43" w14:textId="77777777" w:rsidR="006B7E23" w:rsidRPr="008E0B09" w:rsidRDefault="006B7E23" w:rsidP="00A22D68">
            <w:pPr>
              <w:widowControl w:val="0"/>
              <w:autoSpaceDE w:val="0"/>
              <w:autoSpaceDN w:val="0"/>
              <w:adjustRightInd w:val="0"/>
              <w:spacing w:before="50"/>
              <w:jc w:val="right"/>
              <w:rPr>
                <w:rFonts w:ascii="Arial" w:hAnsi="Arial" w:cs="Arial"/>
                <w:sz w:val="24"/>
                <w:szCs w:val="24"/>
              </w:rPr>
            </w:pPr>
            <w:r>
              <w:rPr>
                <w:rFonts w:ascii="Calibri" w:hAnsi="Calibri" w:cs="Calibri"/>
                <w:color w:val="000000"/>
                <w:sz w:val="18"/>
                <w:szCs w:val="18"/>
              </w:rPr>
              <w:t>22.2</w:t>
            </w:r>
          </w:p>
        </w:tc>
        <w:tc>
          <w:tcPr>
            <w:tcW w:w="990" w:type="dxa"/>
            <w:gridSpan w:val="3"/>
            <w:vAlign w:val="center"/>
          </w:tcPr>
          <w:p w14:paraId="2F701D44" w14:textId="77777777" w:rsidR="006B7E23" w:rsidRPr="008E0B09" w:rsidRDefault="006B7E23" w:rsidP="00A22D68">
            <w:pPr>
              <w:widowControl w:val="0"/>
              <w:autoSpaceDE w:val="0"/>
              <w:autoSpaceDN w:val="0"/>
              <w:adjustRightInd w:val="0"/>
              <w:spacing w:before="50"/>
              <w:jc w:val="right"/>
              <w:rPr>
                <w:rFonts w:ascii="Calibri" w:hAnsi="Calibri" w:cs="Calibri"/>
                <w:color w:val="000000"/>
                <w:sz w:val="18"/>
                <w:szCs w:val="18"/>
              </w:rPr>
            </w:pPr>
            <w:r>
              <w:rPr>
                <w:rFonts w:ascii="Calibri" w:hAnsi="Calibri" w:cs="Calibri"/>
                <w:color w:val="000000"/>
                <w:sz w:val="18"/>
                <w:szCs w:val="18"/>
              </w:rPr>
              <w:t>14.4</w:t>
            </w:r>
          </w:p>
        </w:tc>
        <w:tc>
          <w:tcPr>
            <w:tcW w:w="270" w:type="dxa"/>
            <w:gridSpan w:val="2"/>
            <w:vAlign w:val="center"/>
          </w:tcPr>
          <w:p w14:paraId="2F701D45" w14:textId="77777777" w:rsidR="006B7E23" w:rsidRPr="008E0B09" w:rsidRDefault="006B7E23" w:rsidP="00A22D68">
            <w:pPr>
              <w:widowControl w:val="0"/>
              <w:autoSpaceDE w:val="0"/>
              <w:autoSpaceDN w:val="0"/>
              <w:adjustRightInd w:val="0"/>
              <w:spacing w:before="50"/>
              <w:jc w:val="right"/>
              <w:rPr>
                <w:rFonts w:ascii="Calibri" w:hAnsi="Calibri" w:cs="Calibri"/>
                <w:color w:val="000000"/>
                <w:sz w:val="18"/>
                <w:szCs w:val="18"/>
              </w:rPr>
            </w:pPr>
          </w:p>
        </w:tc>
        <w:tc>
          <w:tcPr>
            <w:tcW w:w="720" w:type="dxa"/>
            <w:vAlign w:val="center"/>
          </w:tcPr>
          <w:p w14:paraId="2F701D46" w14:textId="77777777" w:rsidR="006B7E23" w:rsidRPr="008E0B09" w:rsidRDefault="006B7E23" w:rsidP="00A22D68">
            <w:pPr>
              <w:widowControl w:val="0"/>
              <w:autoSpaceDE w:val="0"/>
              <w:autoSpaceDN w:val="0"/>
              <w:adjustRightInd w:val="0"/>
              <w:spacing w:before="50"/>
              <w:jc w:val="right"/>
              <w:rPr>
                <w:rFonts w:ascii="Calibri" w:hAnsi="Calibri" w:cs="Calibri"/>
                <w:color w:val="000000"/>
                <w:sz w:val="18"/>
                <w:szCs w:val="18"/>
              </w:rPr>
            </w:pPr>
          </w:p>
        </w:tc>
      </w:tr>
      <w:tr w:rsidR="006B7E23" w:rsidRPr="008E0B09" w14:paraId="2F701D55" w14:textId="77777777" w:rsidTr="00A22D68">
        <w:trPr>
          <w:gridAfter w:val="1"/>
          <w:wAfter w:w="540" w:type="dxa"/>
          <w:trHeight w:hRule="exact" w:val="259"/>
        </w:trPr>
        <w:tc>
          <w:tcPr>
            <w:tcW w:w="2448" w:type="dxa"/>
            <w:vAlign w:val="center"/>
          </w:tcPr>
          <w:p w14:paraId="2F701D48"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sidRPr="008E0B09">
              <w:rPr>
                <w:rFonts w:ascii="Calibri" w:hAnsi="Calibri" w:cs="Calibri"/>
                <w:color w:val="000000"/>
                <w:sz w:val="18"/>
                <w:szCs w:val="18"/>
              </w:rPr>
              <w:t>Special Education %</w:t>
            </w:r>
          </w:p>
        </w:tc>
        <w:tc>
          <w:tcPr>
            <w:tcW w:w="810" w:type="dxa"/>
            <w:vAlign w:val="center"/>
          </w:tcPr>
          <w:p w14:paraId="2F701D49"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Pr>
                <w:rFonts w:ascii="Calibri" w:hAnsi="Calibri" w:cs="Calibri"/>
                <w:color w:val="000000"/>
                <w:sz w:val="18"/>
                <w:szCs w:val="18"/>
              </w:rPr>
              <w:t>19.0</w:t>
            </w:r>
          </w:p>
        </w:tc>
        <w:tc>
          <w:tcPr>
            <w:tcW w:w="900" w:type="dxa"/>
            <w:vAlign w:val="center"/>
          </w:tcPr>
          <w:p w14:paraId="2F701D4A"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Pr>
                <w:rFonts w:ascii="Calibri" w:hAnsi="Calibri" w:cs="Calibri"/>
                <w:color w:val="000000"/>
                <w:sz w:val="18"/>
                <w:szCs w:val="18"/>
              </w:rPr>
              <w:t>25.1</w:t>
            </w:r>
          </w:p>
        </w:tc>
        <w:tc>
          <w:tcPr>
            <w:tcW w:w="720" w:type="dxa"/>
            <w:vAlign w:val="center"/>
          </w:tcPr>
          <w:p w14:paraId="2F701D4B" w14:textId="77777777" w:rsidR="006B7E23" w:rsidRPr="008E0B09" w:rsidRDefault="006B7E23" w:rsidP="00A22D68">
            <w:pPr>
              <w:widowControl w:val="0"/>
              <w:autoSpaceDE w:val="0"/>
              <w:autoSpaceDN w:val="0"/>
              <w:adjustRightInd w:val="0"/>
              <w:spacing w:before="51"/>
              <w:jc w:val="right"/>
              <w:rPr>
                <w:rFonts w:ascii="Calibri" w:hAnsi="Calibri" w:cs="Calibri"/>
                <w:color w:val="000000"/>
                <w:sz w:val="18"/>
                <w:szCs w:val="18"/>
              </w:rPr>
            </w:pPr>
          </w:p>
        </w:tc>
        <w:tc>
          <w:tcPr>
            <w:tcW w:w="2430" w:type="dxa"/>
            <w:vAlign w:val="center"/>
          </w:tcPr>
          <w:p w14:paraId="2F701D4C"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sidRPr="008E0B09">
              <w:rPr>
                <w:rFonts w:ascii="Calibri" w:hAnsi="Calibri" w:cs="Calibri"/>
                <w:color w:val="000000"/>
                <w:sz w:val="18"/>
                <w:szCs w:val="18"/>
              </w:rPr>
              <w:t>In-school Susp %</w:t>
            </w:r>
          </w:p>
        </w:tc>
        <w:tc>
          <w:tcPr>
            <w:tcW w:w="810" w:type="dxa"/>
            <w:vAlign w:val="center"/>
          </w:tcPr>
          <w:p w14:paraId="2F701D4D"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Pr>
                <w:rFonts w:ascii="Calibri" w:hAnsi="Calibri" w:cs="Calibri"/>
                <w:color w:val="000000"/>
                <w:sz w:val="18"/>
                <w:szCs w:val="18"/>
              </w:rPr>
              <w:t>5.3</w:t>
            </w:r>
          </w:p>
        </w:tc>
        <w:tc>
          <w:tcPr>
            <w:tcW w:w="900" w:type="dxa"/>
            <w:vAlign w:val="center"/>
          </w:tcPr>
          <w:p w14:paraId="2F701D4E"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Pr>
                <w:rFonts w:ascii="Calibri" w:hAnsi="Calibri" w:cs="Calibri"/>
                <w:color w:val="000000"/>
                <w:sz w:val="18"/>
                <w:szCs w:val="18"/>
              </w:rPr>
              <w:t>3.6</w:t>
            </w:r>
          </w:p>
        </w:tc>
        <w:tc>
          <w:tcPr>
            <w:tcW w:w="540" w:type="dxa"/>
            <w:vAlign w:val="center"/>
          </w:tcPr>
          <w:p w14:paraId="2F701D4F" w14:textId="77777777" w:rsidR="006B7E23" w:rsidRPr="008E0B09" w:rsidRDefault="006B7E23" w:rsidP="00A22D68">
            <w:pPr>
              <w:widowControl w:val="0"/>
              <w:autoSpaceDE w:val="0"/>
              <w:autoSpaceDN w:val="0"/>
              <w:adjustRightInd w:val="0"/>
              <w:spacing w:before="51"/>
              <w:jc w:val="right"/>
              <w:rPr>
                <w:rFonts w:ascii="Calibri" w:hAnsi="Calibri" w:cs="Calibri"/>
                <w:color w:val="000000"/>
                <w:sz w:val="18"/>
                <w:szCs w:val="18"/>
              </w:rPr>
            </w:pPr>
          </w:p>
        </w:tc>
        <w:tc>
          <w:tcPr>
            <w:tcW w:w="1440" w:type="dxa"/>
            <w:gridSpan w:val="3"/>
            <w:vAlign w:val="center"/>
          </w:tcPr>
          <w:p w14:paraId="2F701D50"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sidRPr="008E0B09">
              <w:rPr>
                <w:rFonts w:ascii="Calibri" w:hAnsi="Calibri" w:cs="Calibri"/>
                <w:color w:val="000000"/>
                <w:sz w:val="18"/>
                <w:szCs w:val="18"/>
              </w:rPr>
              <w:t>Stability %</w:t>
            </w:r>
          </w:p>
        </w:tc>
        <w:tc>
          <w:tcPr>
            <w:tcW w:w="900" w:type="dxa"/>
            <w:gridSpan w:val="3"/>
            <w:vAlign w:val="center"/>
          </w:tcPr>
          <w:p w14:paraId="2F701D51"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Pr>
                <w:rFonts w:ascii="Calibri" w:hAnsi="Calibri" w:cs="Calibri"/>
                <w:color w:val="000000"/>
                <w:sz w:val="18"/>
                <w:szCs w:val="18"/>
              </w:rPr>
              <w:t>81.3</w:t>
            </w:r>
          </w:p>
        </w:tc>
        <w:tc>
          <w:tcPr>
            <w:tcW w:w="990" w:type="dxa"/>
            <w:gridSpan w:val="3"/>
            <w:vAlign w:val="center"/>
          </w:tcPr>
          <w:p w14:paraId="2F701D52" w14:textId="77777777" w:rsidR="006B7E23" w:rsidRPr="008E0B09" w:rsidRDefault="006B7E23" w:rsidP="00A22D68">
            <w:pPr>
              <w:widowControl w:val="0"/>
              <w:autoSpaceDE w:val="0"/>
              <w:autoSpaceDN w:val="0"/>
              <w:adjustRightInd w:val="0"/>
              <w:spacing w:before="51"/>
              <w:jc w:val="right"/>
              <w:rPr>
                <w:rFonts w:ascii="Calibri" w:hAnsi="Calibri" w:cs="Calibri"/>
                <w:color w:val="000000"/>
                <w:sz w:val="18"/>
                <w:szCs w:val="18"/>
              </w:rPr>
            </w:pPr>
            <w:r>
              <w:rPr>
                <w:rFonts w:ascii="Calibri" w:hAnsi="Calibri" w:cs="Calibri"/>
                <w:color w:val="000000"/>
                <w:sz w:val="18"/>
                <w:szCs w:val="18"/>
              </w:rPr>
              <w:t>82.6</w:t>
            </w:r>
          </w:p>
        </w:tc>
        <w:tc>
          <w:tcPr>
            <w:tcW w:w="270" w:type="dxa"/>
            <w:gridSpan w:val="2"/>
            <w:vAlign w:val="center"/>
          </w:tcPr>
          <w:p w14:paraId="2F701D53" w14:textId="77777777" w:rsidR="006B7E23" w:rsidRPr="008E0B09" w:rsidRDefault="006B7E23" w:rsidP="00A22D68">
            <w:pPr>
              <w:widowControl w:val="0"/>
              <w:autoSpaceDE w:val="0"/>
              <w:autoSpaceDN w:val="0"/>
              <w:adjustRightInd w:val="0"/>
              <w:spacing w:before="51"/>
              <w:jc w:val="right"/>
              <w:rPr>
                <w:rFonts w:ascii="Calibri" w:hAnsi="Calibri" w:cs="Calibri"/>
                <w:color w:val="000000"/>
                <w:sz w:val="18"/>
                <w:szCs w:val="18"/>
              </w:rPr>
            </w:pPr>
          </w:p>
        </w:tc>
        <w:tc>
          <w:tcPr>
            <w:tcW w:w="720" w:type="dxa"/>
            <w:vAlign w:val="center"/>
          </w:tcPr>
          <w:p w14:paraId="2F701D54" w14:textId="77777777" w:rsidR="006B7E23" w:rsidRPr="008E0B09" w:rsidRDefault="006B7E23" w:rsidP="00A22D68">
            <w:pPr>
              <w:widowControl w:val="0"/>
              <w:autoSpaceDE w:val="0"/>
              <w:autoSpaceDN w:val="0"/>
              <w:adjustRightInd w:val="0"/>
              <w:spacing w:before="51"/>
              <w:jc w:val="right"/>
              <w:rPr>
                <w:rFonts w:ascii="Calibri" w:hAnsi="Calibri" w:cs="Calibri"/>
                <w:color w:val="000000"/>
                <w:sz w:val="18"/>
                <w:szCs w:val="18"/>
              </w:rPr>
            </w:pPr>
          </w:p>
        </w:tc>
      </w:tr>
      <w:tr w:rsidR="006B7E23" w:rsidRPr="008E0B09" w14:paraId="2F701D63" w14:textId="77777777" w:rsidTr="00A22D68">
        <w:trPr>
          <w:gridAfter w:val="1"/>
          <w:wAfter w:w="540" w:type="dxa"/>
          <w:trHeight w:hRule="exact" w:val="259"/>
        </w:trPr>
        <w:tc>
          <w:tcPr>
            <w:tcW w:w="2448" w:type="dxa"/>
            <w:vAlign w:val="center"/>
          </w:tcPr>
          <w:p w14:paraId="2F701D56"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sidRPr="008E0B09">
              <w:rPr>
                <w:rFonts w:ascii="Calibri" w:hAnsi="Calibri" w:cs="Calibri"/>
                <w:color w:val="000000"/>
                <w:sz w:val="18"/>
                <w:szCs w:val="18"/>
              </w:rPr>
              <w:t>Low Income %</w:t>
            </w:r>
          </w:p>
        </w:tc>
        <w:tc>
          <w:tcPr>
            <w:tcW w:w="810" w:type="dxa"/>
            <w:vAlign w:val="center"/>
          </w:tcPr>
          <w:p w14:paraId="2F701D57"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Pr>
                <w:rFonts w:ascii="Calibri" w:hAnsi="Calibri" w:cs="Calibri"/>
                <w:color w:val="000000"/>
                <w:sz w:val="18"/>
                <w:szCs w:val="18"/>
              </w:rPr>
              <w:t>98.2</w:t>
            </w:r>
          </w:p>
        </w:tc>
        <w:tc>
          <w:tcPr>
            <w:tcW w:w="900" w:type="dxa"/>
            <w:vAlign w:val="center"/>
          </w:tcPr>
          <w:p w14:paraId="2F701D58"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Pr>
                <w:rFonts w:ascii="Calibri" w:hAnsi="Calibri" w:cs="Calibri"/>
                <w:color w:val="000000"/>
                <w:sz w:val="18"/>
                <w:szCs w:val="18"/>
              </w:rPr>
              <w:t>85.3</w:t>
            </w:r>
          </w:p>
        </w:tc>
        <w:tc>
          <w:tcPr>
            <w:tcW w:w="720" w:type="dxa"/>
            <w:vAlign w:val="center"/>
          </w:tcPr>
          <w:p w14:paraId="2F701D59" w14:textId="77777777" w:rsidR="006B7E23" w:rsidRPr="008E0B09" w:rsidRDefault="006B7E23" w:rsidP="00A22D68">
            <w:pPr>
              <w:widowControl w:val="0"/>
              <w:autoSpaceDE w:val="0"/>
              <w:autoSpaceDN w:val="0"/>
              <w:adjustRightInd w:val="0"/>
              <w:spacing w:before="51"/>
              <w:jc w:val="right"/>
              <w:rPr>
                <w:rFonts w:ascii="Calibri" w:hAnsi="Calibri" w:cs="Calibri"/>
                <w:color w:val="000000"/>
                <w:sz w:val="18"/>
                <w:szCs w:val="18"/>
              </w:rPr>
            </w:pPr>
          </w:p>
        </w:tc>
        <w:tc>
          <w:tcPr>
            <w:tcW w:w="2430" w:type="dxa"/>
            <w:vAlign w:val="center"/>
          </w:tcPr>
          <w:p w14:paraId="2F701D5A"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sidRPr="008E0B09">
              <w:rPr>
                <w:rFonts w:ascii="Calibri" w:hAnsi="Calibri" w:cs="Calibri"/>
                <w:color w:val="000000"/>
                <w:sz w:val="18"/>
                <w:szCs w:val="18"/>
              </w:rPr>
              <w:t>Out-of-school Susp %</w:t>
            </w:r>
          </w:p>
        </w:tc>
        <w:tc>
          <w:tcPr>
            <w:tcW w:w="810" w:type="dxa"/>
            <w:vAlign w:val="center"/>
          </w:tcPr>
          <w:p w14:paraId="2F701D5B"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Pr>
                <w:rFonts w:ascii="Calibri" w:hAnsi="Calibri" w:cs="Calibri"/>
                <w:color w:val="000000"/>
                <w:sz w:val="18"/>
                <w:szCs w:val="18"/>
              </w:rPr>
              <w:t>18.0</w:t>
            </w:r>
          </w:p>
        </w:tc>
        <w:tc>
          <w:tcPr>
            <w:tcW w:w="900" w:type="dxa"/>
            <w:vAlign w:val="center"/>
          </w:tcPr>
          <w:p w14:paraId="2F701D5C"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Pr>
                <w:rFonts w:ascii="Calibri" w:hAnsi="Calibri" w:cs="Calibri"/>
                <w:color w:val="000000"/>
                <w:sz w:val="18"/>
                <w:szCs w:val="18"/>
              </w:rPr>
              <w:t>21.5</w:t>
            </w:r>
          </w:p>
        </w:tc>
        <w:tc>
          <w:tcPr>
            <w:tcW w:w="540" w:type="dxa"/>
            <w:vAlign w:val="center"/>
          </w:tcPr>
          <w:p w14:paraId="2F701D5D" w14:textId="77777777" w:rsidR="006B7E23" w:rsidRPr="008E0B09" w:rsidRDefault="006B7E23" w:rsidP="00A22D68">
            <w:pPr>
              <w:widowControl w:val="0"/>
              <w:autoSpaceDE w:val="0"/>
              <w:autoSpaceDN w:val="0"/>
              <w:adjustRightInd w:val="0"/>
              <w:spacing w:before="51"/>
              <w:jc w:val="right"/>
              <w:rPr>
                <w:rFonts w:ascii="Calibri" w:hAnsi="Calibri" w:cs="Calibri"/>
                <w:color w:val="000000"/>
                <w:sz w:val="18"/>
                <w:szCs w:val="18"/>
              </w:rPr>
            </w:pPr>
          </w:p>
        </w:tc>
        <w:tc>
          <w:tcPr>
            <w:tcW w:w="1440" w:type="dxa"/>
            <w:gridSpan w:val="3"/>
            <w:vAlign w:val="center"/>
          </w:tcPr>
          <w:p w14:paraId="2F701D5E"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sidRPr="008E0B09">
              <w:rPr>
                <w:rFonts w:ascii="Calibri" w:hAnsi="Calibri" w:cs="Calibri"/>
                <w:color w:val="000000"/>
                <w:sz w:val="18"/>
                <w:szCs w:val="18"/>
              </w:rPr>
              <w:t>Attrition %</w:t>
            </w:r>
          </w:p>
        </w:tc>
        <w:tc>
          <w:tcPr>
            <w:tcW w:w="900" w:type="dxa"/>
            <w:gridSpan w:val="3"/>
            <w:vAlign w:val="center"/>
          </w:tcPr>
          <w:p w14:paraId="2F701D5F" w14:textId="77777777" w:rsidR="006B7E23" w:rsidRPr="008E0B09" w:rsidRDefault="006B7E23" w:rsidP="00A22D68">
            <w:pPr>
              <w:widowControl w:val="0"/>
              <w:autoSpaceDE w:val="0"/>
              <w:autoSpaceDN w:val="0"/>
              <w:adjustRightInd w:val="0"/>
              <w:spacing w:before="51"/>
              <w:jc w:val="right"/>
              <w:rPr>
                <w:rFonts w:ascii="Arial" w:hAnsi="Arial" w:cs="Arial"/>
                <w:sz w:val="24"/>
                <w:szCs w:val="24"/>
              </w:rPr>
            </w:pPr>
            <w:r>
              <w:rPr>
                <w:rFonts w:ascii="Calibri" w:hAnsi="Calibri" w:cs="Calibri"/>
                <w:color w:val="000000"/>
                <w:sz w:val="18"/>
                <w:szCs w:val="18"/>
              </w:rPr>
              <w:t>14.6</w:t>
            </w:r>
          </w:p>
        </w:tc>
        <w:tc>
          <w:tcPr>
            <w:tcW w:w="990" w:type="dxa"/>
            <w:gridSpan w:val="3"/>
            <w:vAlign w:val="center"/>
          </w:tcPr>
          <w:p w14:paraId="2F701D60" w14:textId="77777777" w:rsidR="006B7E23" w:rsidRPr="008E0B09" w:rsidRDefault="006B7E23" w:rsidP="00A22D68">
            <w:pPr>
              <w:widowControl w:val="0"/>
              <w:autoSpaceDE w:val="0"/>
              <w:autoSpaceDN w:val="0"/>
              <w:adjustRightInd w:val="0"/>
              <w:spacing w:before="51"/>
              <w:jc w:val="right"/>
              <w:rPr>
                <w:rFonts w:ascii="Calibri" w:hAnsi="Calibri" w:cs="Calibri"/>
                <w:color w:val="000000"/>
                <w:sz w:val="18"/>
                <w:szCs w:val="18"/>
              </w:rPr>
            </w:pPr>
            <w:r>
              <w:rPr>
                <w:rFonts w:ascii="Calibri" w:hAnsi="Calibri" w:cs="Calibri"/>
                <w:color w:val="000000"/>
                <w:sz w:val="18"/>
                <w:szCs w:val="18"/>
              </w:rPr>
              <w:t>9.5</w:t>
            </w:r>
          </w:p>
        </w:tc>
        <w:tc>
          <w:tcPr>
            <w:tcW w:w="270" w:type="dxa"/>
            <w:gridSpan w:val="2"/>
            <w:vAlign w:val="center"/>
          </w:tcPr>
          <w:p w14:paraId="2F701D61" w14:textId="77777777" w:rsidR="006B7E23" w:rsidRPr="008E0B09" w:rsidRDefault="006B7E23" w:rsidP="00A22D68">
            <w:pPr>
              <w:widowControl w:val="0"/>
              <w:autoSpaceDE w:val="0"/>
              <w:autoSpaceDN w:val="0"/>
              <w:adjustRightInd w:val="0"/>
              <w:spacing w:before="51"/>
              <w:jc w:val="right"/>
              <w:rPr>
                <w:rFonts w:ascii="Calibri" w:hAnsi="Calibri" w:cs="Calibri"/>
                <w:color w:val="000000"/>
                <w:sz w:val="18"/>
                <w:szCs w:val="18"/>
              </w:rPr>
            </w:pPr>
          </w:p>
        </w:tc>
        <w:tc>
          <w:tcPr>
            <w:tcW w:w="720" w:type="dxa"/>
            <w:vAlign w:val="center"/>
          </w:tcPr>
          <w:p w14:paraId="2F701D62" w14:textId="77777777" w:rsidR="006B7E23" w:rsidRPr="008E0B09" w:rsidRDefault="006B7E23" w:rsidP="00A22D68">
            <w:pPr>
              <w:widowControl w:val="0"/>
              <w:autoSpaceDE w:val="0"/>
              <w:autoSpaceDN w:val="0"/>
              <w:adjustRightInd w:val="0"/>
              <w:spacing w:before="51"/>
              <w:jc w:val="right"/>
              <w:rPr>
                <w:rFonts w:ascii="Calibri" w:hAnsi="Calibri" w:cs="Calibri"/>
                <w:color w:val="000000"/>
                <w:sz w:val="18"/>
                <w:szCs w:val="18"/>
              </w:rPr>
            </w:pPr>
          </w:p>
        </w:tc>
      </w:tr>
      <w:tr w:rsidR="006B7E23" w:rsidRPr="008E0B09" w14:paraId="2F701D6D" w14:textId="77777777" w:rsidTr="00A22D68">
        <w:trPr>
          <w:gridAfter w:val="1"/>
          <w:wAfter w:w="540" w:type="dxa"/>
          <w:trHeight w:hRule="exact" w:val="259"/>
        </w:trPr>
        <w:tc>
          <w:tcPr>
            <w:tcW w:w="2448" w:type="dxa"/>
            <w:vAlign w:val="center"/>
          </w:tcPr>
          <w:p w14:paraId="2F701D64"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r w:rsidRPr="008E0B09">
              <w:rPr>
                <w:rFonts w:ascii="Calibri" w:hAnsi="Calibri" w:cs="Calibri"/>
                <w:color w:val="000000"/>
                <w:sz w:val="18"/>
                <w:szCs w:val="18"/>
              </w:rPr>
              <w:t>Free Lunch %</w:t>
            </w:r>
          </w:p>
        </w:tc>
        <w:tc>
          <w:tcPr>
            <w:tcW w:w="810" w:type="dxa"/>
            <w:vAlign w:val="center"/>
          </w:tcPr>
          <w:p w14:paraId="2F701D65"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r>
              <w:rPr>
                <w:rFonts w:ascii="Calibri" w:hAnsi="Calibri" w:cs="Calibri"/>
                <w:color w:val="000000"/>
                <w:sz w:val="18"/>
                <w:szCs w:val="18"/>
              </w:rPr>
              <w:t>97.8</w:t>
            </w:r>
          </w:p>
        </w:tc>
        <w:tc>
          <w:tcPr>
            <w:tcW w:w="900" w:type="dxa"/>
            <w:vAlign w:val="center"/>
          </w:tcPr>
          <w:p w14:paraId="2F701D66"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r>
              <w:rPr>
                <w:rFonts w:ascii="Calibri" w:hAnsi="Calibri" w:cs="Calibri"/>
                <w:color w:val="000000"/>
                <w:sz w:val="18"/>
                <w:szCs w:val="18"/>
              </w:rPr>
              <w:t>81.5</w:t>
            </w:r>
          </w:p>
        </w:tc>
        <w:tc>
          <w:tcPr>
            <w:tcW w:w="720" w:type="dxa"/>
            <w:vAlign w:val="center"/>
          </w:tcPr>
          <w:p w14:paraId="2F701D67" w14:textId="77777777" w:rsidR="006B7E23" w:rsidRPr="008E0B09" w:rsidRDefault="006B7E23" w:rsidP="00A22D68">
            <w:pPr>
              <w:widowControl w:val="0"/>
              <w:autoSpaceDE w:val="0"/>
              <w:autoSpaceDN w:val="0"/>
              <w:adjustRightInd w:val="0"/>
              <w:spacing w:before="3"/>
              <w:jc w:val="right"/>
              <w:rPr>
                <w:rFonts w:ascii="Calibri" w:hAnsi="Calibri" w:cs="Calibri"/>
                <w:color w:val="000000"/>
                <w:sz w:val="18"/>
                <w:szCs w:val="18"/>
              </w:rPr>
            </w:pPr>
          </w:p>
        </w:tc>
        <w:tc>
          <w:tcPr>
            <w:tcW w:w="2430" w:type="dxa"/>
            <w:vAlign w:val="center"/>
          </w:tcPr>
          <w:p w14:paraId="2F701D68" w14:textId="77777777" w:rsidR="006B7E23" w:rsidRPr="008E0B09" w:rsidRDefault="006B7E23" w:rsidP="00A22D68">
            <w:pPr>
              <w:widowControl w:val="0"/>
              <w:autoSpaceDE w:val="0"/>
              <w:autoSpaceDN w:val="0"/>
              <w:adjustRightInd w:val="0"/>
              <w:spacing w:before="3"/>
              <w:jc w:val="right"/>
              <w:rPr>
                <w:rFonts w:ascii="Calibri" w:hAnsi="Calibri" w:cs="Calibri"/>
                <w:color w:val="000000"/>
                <w:sz w:val="18"/>
                <w:szCs w:val="18"/>
              </w:rPr>
            </w:pPr>
            <w:r w:rsidRPr="008E0B09">
              <w:rPr>
                <w:rFonts w:ascii="Calibri" w:hAnsi="Calibri" w:cs="Calibri"/>
                <w:color w:val="000000"/>
                <w:sz w:val="18"/>
                <w:szCs w:val="18"/>
              </w:rPr>
              <w:t>Retention %</w:t>
            </w:r>
          </w:p>
        </w:tc>
        <w:tc>
          <w:tcPr>
            <w:tcW w:w="810" w:type="dxa"/>
            <w:vAlign w:val="center"/>
          </w:tcPr>
          <w:p w14:paraId="2F701D69"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r>
              <w:rPr>
                <w:rFonts w:ascii="Calibri" w:hAnsi="Calibri" w:cs="Calibri"/>
                <w:color w:val="000000"/>
                <w:sz w:val="18"/>
                <w:szCs w:val="18"/>
              </w:rPr>
              <w:t>2.6</w:t>
            </w:r>
          </w:p>
        </w:tc>
        <w:tc>
          <w:tcPr>
            <w:tcW w:w="900" w:type="dxa"/>
            <w:vAlign w:val="center"/>
          </w:tcPr>
          <w:p w14:paraId="2F701D6A"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r>
              <w:rPr>
                <w:rFonts w:ascii="Calibri" w:hAnsi="Calibri" w:cs="Calibri"/>
                <w:color w:val="000000"/>
                <w:sz w:val="18"/>
                <w:szCs w:val="18"/>
              </w:rPr>
              <w:t>6.5</w:t>
            </w:r>
          </w:p>
        </w:tc>
        <w:tc>
          <w:tcPr>
            <w:tcW w:w="540" w:type="dxa"/>
            <w:vAlign w:val="center"/>
          </w:tcPr>
          <w:p w14:paraId="2F701D6B"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p>
        </w:tc>
        <w:tc>
          <w:tcPr>
            <w:tcW w:w="4320" w:type="dxa"/>
            <w:gridSpan w:val="12"/>
            <w:vMerge w:val="restart"/>
            <w:vAlign w:val="center"/>
          </w:tcPr>
          <w:p w14:paraId="2F701D6C"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r w:rsidRPr="008E0B09">
              <w:rPr>
                <w:rFonts w:ascii="Calibri" w:hAnsi="Calibri" w:cs="Calibri"/>
                <w:b/>
                <w:bCs/>
                <w:color w:val="000000"/>
                <w:sz w:val="24"/>
                <w:szCs w:val="24"/>
              </w:rPr>
              <w:t>School Staff Turnover %</w:t>
            </w:r>
          </w:p>
        </w:tc>
      </w:tr>
      <w:tr w:rsidR="006B7E23" w:rsidRPr="008E0B09" w14:paraId="2F701D78" w14:textId="77777777" w:rsidTr="00A22D68">
        <w:trPr>
          <w:gridAfter w:val="1"/>
          <w:wAfter w:w="540" w:type="dxa"/>
          <w:trHeight w:hRule="exact" w:val="259"/>
        </w:trPr>
        <w:tc>
          <w:tcPr>
            <w:tcW w:w="2448" w:type="dxa"/>
            <w:vAlign w:val="center"/>
          </w:tcPr>
          <w:p w14:paraId="2F701D6E"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r w:rsidRPr="008E0B09">
              <w:rPr>
                <w:rFonts w:ascii="Calibri" w:hAnsi="Calibri" w:cs="Calibri"/>
                <w:color w:val="000000"/>
                <w:sz w:val="18"/>
                <w:szCs w:val="18"/>
              </w:rPr>
              <w:t>Reduced Lunch %</w:t>
            </w:r>
          </w:p>
        </w:tc>
        <w:tc>
          <w:tcPr>
            <w:tcW w:w="810" w:type="dxa"/>
            <w:vAlign w:val="center"/>
          </w:tcPr>
          <w:p w14:paraId="2F701D6F"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r>
              <w:rPr>
                <w:rFonts w:ascii="Calibri" w:hAnsi="Calibri" w:cs="Calibri"/>
                <w:color w:val="000000"/>
                <w:sz w:val="18"/>
                <w:szCs w:val="18"/>
              </w:rPr>
              <w:t>0.5</w:t>
            </w:r>
          </w:p>
        </w:tc>
        <w:tc>
          <w:tcPr>
            <w:tcW w:w="900" w:type="dxa"/>
            <w:vAlign w:val="center"/>
          </w:tcPr>
          <w:p w14:paraId="2F701D70"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r>
              <w:rPr>
                <w:rFonts w:ascii="Calibri" w:hAnsi="Calibri" w:cs="Calibri"/>
                <w:color w:val="000000"/>
                <w:sz w:val="18"/>
                <w:szCs w:val="18"/>
              </w:rPr>
              <w:t>3.8</w:t>
            </w:r>
          </w:p>
        </w:tc>
        <w:tc>
          <w:tcPr>
            <w:tcW w:w="720" w:type="dxa"/>
            <w:vAlign w:val="center"/>
          </w:tcPr>
          <w:p w14:paraId="2F701D71" w14:textId="77777777" w:rsidR="006B7E23" w:rsidRPr="008E0B09" w:rsidRDefault="006B7E23" w:rsidP="00A22D68">
            <w:pPr>
              <w:widowControl w:val="0"/>
              <w:autoSpaceDE w:val="0"/>
              <w:autoSpaceDN w:val="0"/>
              <w:adjustRightInd w:val="0"/>
              <w:spacing w:before="3"/>
              <w:jc w:val="right"/>
              <w:rPr>
                <w:rFonts w:ascii="Calibri" w:hAnsi="Calibri" w:cs="Calibri"/>
                <w:color w:val="000000"/>
                <w:sz w:val="18"/>
                <w:szCs w:val="18"/>
              </w:rPr>
            </w:pPr>
          </w:p>
        </w:tc>
        <w:tc>
          <w:tcPr>
            <w:tcW w:w="2430" w:type="dxa"/>
            <w:vMerge w:val="restart"/>
            <w:vAlign w:val="center"/>
          </w:tcPr>
          <w:p w14:paraId="2F701D72"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r w:rsidRPr="008E0B09">
              <w:rPr>
                <w:rFonts w:ascii="Calibri" w:hAnsi="Calibri" w:cs="Calibri"/>
                <w:color w:val="000000"/>
                <w:sz w:val="18"/>
                <w:szCs w:val="18"/>
              </w:rPr>
              <w:t>Graduated %-</w:t>
            </w:r>
          </w:p>
          <w:p w14:paraId="2F701D73"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r w:rsidRPr="008E0B09">
              <w:rPr>
                <w:rFonts w:ascii="Calibri" w:hAnsi="Calibri" w:cs="Calibri"/>
                <w:color w:val="000000"/>
                <w:sz w:val="18"/>
                <w:szCs w:val="18"/>
              </w:rPr>
              <w:t>Four-year Rate</w:t>
            </w:r>
          </w:p>
        </w:tc>
        <w:tc>
          <w:tcPr>
            <w:tcW w:w="810" w:type="dxa"/>
            <w:vAlign w:val="center"/>
          </w:tcPr>
          <w:p w14:paraId="2F701D74"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p>
        </w:tc>
        <w:tc>
          <w:tcPr>
            <w:tcW w:w="900" w:type="dxa"/>
            <w:vAlign w:val="center"/>
          </w:tcPr>
          <w:p w14:paraId="2F701D75"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p>
        </w:tc>
        <w:tc>
          <w:tcPr>
            <w:tcW w:w="540" w:type="dxa"/>
            <w:vAlign w:val="center"/>
          </w:tcPr>
          <w:p w14:paraId="2F701D76" w14:textId="77777777" w:rsidR="006B7E23" w:rsidRPr="008E0B09" w:rsidRDefault="006B7E23" w:rsidP="00A22D68">
            <w:pPr>
              <w:widowControl w:val="0"/>
              <w:autoSpaceDE w:val="0"/>
              <w:autoSpaceDN w:val="0"/>
              <w:adjustRightInd w:val="0"/>
              <w:spacing w:before="3"/>
              <w:jc w:val="right"/>
              <w:rPr>
                <w:rFonts w:ascii="Calibri" w:hAnsi="Calibri" w:cs="Calibri"/>
                <w:b/>
                <w:bCs/>
                <w:color w:val="000000"/>
                <w:sz w:val="24"/>
                <w:szCs w:val="24"/>
              </w:rPr>
            </w:pPr>
          </w:p>
        </w:tc>
        <w:tc>
          <w:tcPr>
            <w:tcW w:w="4320" w:type="dxa"/>
            <w:gridSpan w:val="12"/>
            <w:vMerge/>
            <w:vAlign w:val="center"/>
          </w:tcPr>
          <w:p w14:paraId="2F701D77" w14:textId="77777777" w:rsidR="006B7E23" w:rsidRPr="008E0B09" w:rsidRDefault="006B7E23" w:rsidP="00A22D68">
            <w:pPr>
              <w:widowControl w:val="0"/>
              <w:autoSpaceDE w:val="0"/>
              <w:autoSpaceDN w:val="0"/>
              <w:adjustRightInd w:val="0"/>
              <w:spacing w:before="3"/>
              <w:jc w:val="right"/>
              <w:rPr>
                <w:rFonts w:ascii="Arial" w:hAnsi="Arial" w:cs="Arial"/>
                <w:sz w:val="24"/>
                <w:szCs w:val="24"/>
              </w:rPr>
            </w:pPr>
          </w:p>
        </w:tc>
      </w:tr>
      <w:tr w:rsidR="006B7E23" w:rsidRPr="008E0B09" w14:paraId="2F701D86" w14:textId="77777777" w:rsidTr="00A22D68">
        <w:trPr>
          <w:gridAfter w:val="1"/>
          <w:wAfter w:w="540" w:type="dxa"/>
          <w:trHeight w:hRule="exact" w:val="259"/>
        </w:trPr>
        <w:tc>
          <w:tcPr>
            <w:tcW w:w="2448" w:type="dxa"/>
            <w:vAlign w:val="center"/>
          </w:tcPr>
          <w:p w14:paraId="2F701D79" w14:textId="77777777" w:rsidR="006B7E23" w:rsidRPr="008E0B09" w:rsidRDefault="006B7E23" w:rsidP="00A22D68">
            <w:pPr>
              <w:widowControl w:val="0"/>
              <w:autoSpaceDE w:val="0"/>
              <w:autoSpaceDN w:val="0"/>
              <w:adjustRightInd w:val="0"/>
              <w:jc w:val="right"/>
              <w:rPr>
                <w:rFonts w:ascii="Arial" w:hAnsi="Arial" w:cs="Arial"/>
                <w:sz w:val="24"/>
                <w:szCs w:val="24"/>
              </w:rPr>
            </w:pPr>
            <w:r w:rsidRPr="008E0B09">
              <w:rPr>
                <w:rFonts w:ascii="Calibri" w:hAnsi="Calibri" w:cs="Calibri"/>
                <w:color w:val="000000"/>
                <w:sz w:val="18"/>
                <w:szCs w:val="18"/>
              </w:rPr>
              <w:t>African-American</w:t>
            </w:r>
          </w:p>
        </w:tc>
        <w:tc>
          <w:tcPr>
            <w:tcW w:w="810" w:type="dxa"/>
            <w:vAlign w:val="center"/>
          </w:tcPr>
          <w:p w14:paraId="2F701D7A"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3.5</w:t>
            </w:r>
          </w:p>
        </w:tc>
        <w:tc>
          <w:tcPr>
            <w:tcW w:w="900" w:type="dxa"/>
            <w:vAlign w:val="center"/>
          </w:tcPr>
          <w:p w14:paraId="2F701D7B"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2.8</w:t>
            </w:r>
          </w:p>
        </w:tc>
        <w:tc>
          <w:tcPr>
            <w:tcW w:w="720" w:type="dxa"/>
            <w:vAlign w:val="center"/>
          </w:tcPr>
          <w:p w14:paraId="2F701D7C" w14:textId="77777777" w:rsidR="006B7E23" w:rsidRPr="008E0B09" w:rsidRDefault="006B7E23" w:rsidP="00A22D68">
            <w:pPr>
              <w:widowControl w:val="0"/>
              <w:autoSpaceDE w:val="0"/>
              <w:autoSpaceDN w:val="0"/>
              <w:adjustRightInd w:val="0"/>
              <w:spacing w:before="3"/>
              <w:jc w:val="right"/>
              <w:rPr>
                <w:rFonts w:ascii="Calibri" w:hAnsi="Calibri" w:cs="Calibri"/>
                <w:color w:val="000000"/>
                <w:sz w:val="18"/>
                <w:szCs w:val="18"/>
              </w:rPr>
            </w:pPr>
          </w:p>
        </w:tc>
        <w:tc>
          <w:tcPr>
            <w:tcW w:w="2430" w:type="dxa"/>
            <w:vMerge/>
            <w:vAlign w:val="center"/>
          </w:tcPr>
          <w:p w14:paraId="2F701D7D" w14:textId="77777777" w:rsidR="006B7E23" w:rsidRPr="008E0B09" w:rsidRDefault="006B7E23" w:rsidP="00A22D68">
            <w:pPr>
              <w:widowControl w:val="0"/>
              <w:autoSpaceDE w:val="0"/>
              <w:autoSpaceDN w:val="0"/>
              <w:adjustRightInd w:val="0"/>
              <w:spacing w:before="3"/>
              <w:jc w:val="right"/>
              <w:rPr>
                <w:rFonts w:ascii="Calibri" w:hAnsi="Calibri" w:cs="Calibri"/>
                <w:b/>
                <w:bCs/>
                <w:color w:val="000000"/>
                <w:sz w:val="24"/>
                <w:szCs w:val="24"/>
              </w:rPr>
            </w:pPr>
          </w:p>
        </w:tc>
        <w:tc>
          <w:tcPr>
            <w:tcW w:w="810" w:type="dxa"/>
            <w:vAlign w:val="center"/>
          </w:tcPr>
          <w:p w14:paraId="2F701D7E" w14:textId="77777777" w:rsidR="006B7E23" w:rsidRPr="008E0B09" w:rsidRDefault="006B7E23" w:rsidP="00A22D68">
            <w:pPr>
              <w:widowControl w:val="0"/>
              <w:autoSpaceDE w:val="0"/>
              <w:autoSpaceDN w:val="0"/>
              <w:adjustRightInd w:val="0"/>
              <w:spacing w:before="3"/>
              <w:jc w:val="right"/>
              <w:rPr>
                <w:rFonts w:ascii="Calibri" w:hAnsi="Calibri" w:cs="Calibri"/>
                <w:b/>
                <w:bCs/>
                <w:color w:val="000000"/>
                <w:sz w:val="24"/>
                <w:szCs w:val="24"/>
              </w:rPr>
            </w:pPr>
          </w:p>
        </w:tc>
        <w:tc>
          <w:tcPr>
            <w:tcW w:w="900" w:type="dxa"/>
            <w:vAlign w:val="center"/>
          </w:tcPr>
          <w:p w14:paraId="2F701D7F" w14:textId="77777777" w:rsidR="006B7E23" w:rsidRPr="008E0B09" w:rsidRDefault="006B7E23" w:rsidP="00A22D68">
            <w:pPr>
              <w:widowControl w:val="0"/>
              <w:autoSpaceDE w:val="0"/>
              <w:autoSpaceDN w:val="0"/>
              <w:adjustRightInd w:val="0"/>
              <w:spacing w:before="3"/>
              <w:jc w:val="right"/>
              <w:rPr>
                <w:rFonts w:ascii="Calibri" w:hAnsi="Calibri" w:cs="Calibri"/>
                <w:b/>
                <w:bCs/>
                <w:color w:val="000000"/>
                <w:sz w:val="24"/>
                <w:szCs w:val="24"/>
              </w:rPr>
            </w:pPr>
            <w:r>
              <w:rPr>
                <w:rFonts w:ascii="Calibri" w:hAnsi="Calibri" w:cs="Calibri"/>
                <w:color w:val="000000"/>
                <w:sz w:val="18"/>
                <w:szCs w:val="18"/>
              </w:rPr>
              <w:t>53.8</w:t>
            </w:r>
          </w:p>
        </w:tc>
        <w:tc>
          <w:tcPr>
            <w:tcW w:w="540" w:type="dxa"/>
            <w:vAlign w:val="center"/>
          </w:tcPr>
          <w:p w14:paraId="2F701D80" w14:textId="77777777" w:rsidR="006B7E23" w:rsidRPr="008E0B09" w:rsidRDefault="006B7E23" w:rsidP="00A22D68">
            <w:pPr>
              <w:widowControl w:val="0"/>
              <w:autoSpaceDE w:val="0"/>
              <w:autoSpaceDN w:val="0"/>
              <w:adjustRightInd w:val="0"/>
              <w:jc w:val="right"/>
              <w:rPr>
                <w:rFonts w:ascii="Calibri" w:hAnsi="Calibri" w:cs="Calibri"/>
                <w:b/>
                <w:bCs/>
                <w:color w:val="000000"/>
              </w:rPr>
            </w:pPr>
          </w:p>
        </w:tc>
        <w:tc>
          <w:tcPr>
            <w:tcW w:w="864" w:type="dxa"/>
            <w:gridSpan w:val="2"/>
            <w:vAlign w:val="center"/>
          </w:tcPr>
          <w:p w14:paraId="2F701D81" w14:textId="77777777" w:rsidR="006B7E23" w:rsidRPr="008E0B09" w:rsidRDefault="006B7E23" w:rsidP="00A22D68">
            <w:pPr>
              <w:widowControl w:val="0"/>
              <w:autoSpaceDE w:val="0"/>
              <w:autoSpaceDN w:val="0"/>
              <w:adjustRightInd w:val="0"/>
              <w:jc w:val="right"/>
              <w:rPr>
                <w:rFonts w:ascii="Arial" w:hAnsi="Arial" w:cs="Arial"/>
                <w:sz w:val="24"/>
                <w:szCs w:val="24"/>
              </w:rPr>
            </w:pPr>
            <w:r w:rsidRPr="008E0B09">
              <w:rPr>
                <w:rFonts w:ascii="Calibri" w:hAnsi="Calibri" w:cs="Calibri"/>
                <w:b/>
                <w:bCs/>
                <w:color w:val="000000"/>
              </w:rPr>
              <w:t>2009</w:t>
            </w:r>
          </w:p>
        </w:tc>
        <w:tc>
          <w:tcPr>
            <w:tcW w:w="864" w:type="dxa"/>
            <w:gridSpan w:val="3"/>
            <w:vAlign w:val="center"/>
          </w:tcPr>
          <w:p w14:paraId="2F701D82" w14:textId="77777777" w:rsidR="006B7E23" w:rsidRPr="008E0B09" w:rsidRDefault="006B7E23" w:rsidP="00A22D68">
            <w:pPr>
              <w:widowControl w:val="0"/>
              <w:autoSpaceDE w:val="0"/>
              <w:autoSpaceDN w:val="0"/>
              <w:adjustRightInd w:val="0"/>
              <w:jc w:val="right"/>
              <w:rPr>
                <w:rFonts w:ascii="Arial" w:hAnsi="Arial" w:cs="Arial"/>
                <w:sz w:val="24"/>
                <w:szCs w:val="24"/>
              </w:rPr>
            </w:pPr>
            <w:r w:rsidRPr="008E0B09">
              <w:rPr>
                <w:rFonts w:ascii="Calibri" w:hAnsi="Calibri" w:cs="Calibri"/>
                <w:b/>
                <w:bCs/>
                <w:color w:val="000000"/>
              </w:rPr>
              <w:t>2010</w:t>
            </w:r>
          </w:p>
        </w:tc>
        <w:tc>
          <w:tcPr>
            <w:tcW w:w="864" w:type="dxa"/>
            <w:gridSpan w:val="3"/>
            <w:vAlign w:val="center"/>
          </w:tcPr>
          <w:p w14:paraId="2F701D83" w14:textId="77777777" w:rsidR="006B7E23" w:rsidRPr="00C8449C" w:rsidRDefault="006B7E23" w:rsidP="00A22D68">
            <w:pPr>
              <w:widowControl w:val="0"/>
              <w:autoSpaceDE w:val="0"/>
              <w:autoSpaceDN w:val="0"/>
              <w:adjustRightInd w:val="0"/>
              <w:spacing w:before="3"/>
              <w:jc w:val="right"/>
              <w:rPr>
                <w:rFonts w:ascii="Calibri" w:hAnsi="Calibri" w:cs="Calibri"/>
                <w:b/>
                <w:bCs/>
                <w:color w:val="000000"/>
              </w:rPr>
            </w:pPr>
            <w:r w:rsidRPr="00C8449C">
              <w:rPr>
                <w:rFonts w:ascii="Calibri" w:hAnsi="Calibri" w:cs="Calibri"/>
                <w:b/>
                <w:bCs/>
                <w:color w:val="000000"/>
              </w:rPr>
              <w:t>2011</w:t>
            </w:r>
          </w:p>
        </w:tc>
        <w:tc>
          <w:tcPr>
            <w:tcW w:w="864" w:type="dxa"/>
            <w:gridSpan w:val="2"/>
            <w:vAlign w:val="center"/>
          </w:tcPr>
          <w:p w14:paraId="2F701D84" w14:textId="77777777" w:rsidR="006B7E23" w:rsidRPr="00C8449C" w:rsidRDefault="006B7E23" w:rsidP="00A22D68">
            <w:pPr>
              <w:widowControl w:val="0"/>
              <w:autoSpaceDE w:val="0"/>
              <w:autoSpaceDN w:val="0"/>
              <w:adjustRightInd w:val="0"/>
              <w:spacing w:before="3"/>
              <w:jc w:val="right"/>
              <w:rPr>
                <w:rFonts w:ascii="Calibri" w:hAnsi="Calibri" w:cs="Calibri"/>
                <w:b/>
                <w:bCs/>
                <w:color w:val="000000"/>
              </w:rPr>
            </w:pPr>
            <w:r w:rsidRPr="00C8449C">
              <w:rPr>
                <w:rFonts w:ascii="Calibri" w:hAnsi="Calibri" w:cs="Calibri"/>
                <w:b/>
                <w:bCs/>
                <w:color w:val="000000"/>
              </w:rPr>
              <w:t>2012</w:t>
            </w:r>
          </w:p>
        </w:tc>
        <w:tc>
          <w:tcPr>
            <w:tcW w:w="864" w:type="dxa"/>
            <w:gridSpan w:val="2"/>
            <w:vAlign w:val="center"/>
          </w:tcPr>
          <w:p w14:paraId="2F701D85" w14:textId="77777777" w:rsidR="006B7E23" w:rsidRPr="00C8449C" w:rsidRDefault="006B7E23" w:rsidP="00A22D68">
            <w:pPr>
              <w:widowControl w:val="0"/>
              <w:autoSpaceDE w:val="0"/>
              <w:autoSpaceDN w:val="0"/>
              <w:adjustRightInd w:val="0"/>
              <w:spacing w:before="3"/>
              <w:jc w:val="right"/>
              <w:rPr>
                <w:rFonts w:ascii="Calibri" w:hAnsi="Calibri" w:cs="Calibri"/>
                <w:b/>
                <w:bCs/>
                <w:color w:val="000000"/>
              </w:rPr>
            </w:pPr>
            <w:r w:rsidRPr="00C8449C">
              <w:rPr>
                <w:rFonts w:ascii="Calibri" w:hAnsi="Calibri" w:cs="Calibri"/>
                <w:b/>
                <w:bCs/>
                <w:color w:val="000000"/>
              </w:rPr>
              <w:t>2013</w:t>
            </w:r>
          </w:p>
        </w:tc>
      </w:tr>
      <w:tr w:rsidR="006B7E23" w:rsidRPr="008E0B09" w14:paraId="2F701D95" w14:textId="77777777" w:rsidTr="00A22D68">
        <w:trPr>
          <w:gridAfter w:val="1"/>
          <w:wAfter w:w="540" w:type="dxa"/>
          <w:trHeight w:hRule="exact" w:val="259"/>
        </w:trPr>
        <w:tc>
          <w:tcPr>
            <w:tcW w:w="2448" w:type="dxa"/>
            <w:vAlign w:val="center"/>
          </w:tcPr>
          <w:p w14:paraId="2F701D87" w14:textId="77777777" w:rsidR="006B7E23" w:rsidRPr="008E0B09" w:rsidRDefault="006B7E23" w:rsidP="00A22D68">
            <w:pPr>
              <w:widowControl w:val="0"/>
              <w:autoSpaceDE w:val="0"/>
              <w:autoSpaceDN w:val="0"/>
              <w:adjustRightInd w:val="0"/>
              <w:jc w:val="right"/>
              <w:rPr>
                <w:rFonts w:ascii="Arial" w:hAnsi="Arial" w:cs="Arial"/>
                <w:sz w:val="24"/>
                <w:szCs w:val="24"/>
              </w:rPr>
            </w:pPr>
            <w:r w:rsidRPr="008E0B09">
              <w:rPr>
                <w:rFonts w:ascii="Calibri" w:hAnsi="Calibri" w:cs="Calibri"/>
                <w:color w:val="000000"/>
                <w:sz w:val="18"/>
                <w:szCs w:val="18"/>
              </w:rPr>
              <w:t>Asian</w:t>
            </w:r>
          </w:p>
        </w:tc>
        <w:tc>
          <w:tcPr>
            <w:tcW w:w="810" w:type="dxa"/>
            <w:vAlign w:val="center"/>
          </w:tcPr>
          <w:p w14:paraId="2F701D88"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0.2</w:t>
            </w:r>
          </w:p>
        </w:tc>
        <w:tc>
          <w:tcPr>
            <w:tcW w:w="900" w:type="dxa"/>
            <w:vAlign w:val="center"/>
          </w:tcPr>
          <w:p w14:paraId="2F701D89"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1.0</w:t>
            </w:r>
          </w:p>
        </w:tc>
        <w:tc>
          <w:tcPr>
            <w:tcW w:w="720" w:type="dxa"/>
            <w:vAlign w:val="center"/>
          </w:tcPr>
          <w:p w14:paraId="2F701D8A"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2430" w:type="dxa"/>
            <w:vMerge w:val="restart"/>
            <w:vAlign w:val="center"/>
          </w:tcPr>
          <w:p w14:paraId="2F701D8B" w14:textId="77777777" w:rsidR="006B7E23" w:rsidRPr="008E0B09" w:rsidRDefault="006B7E23" w:rsidP="00A22D68">
            <w:pPr>
              <w:widowControl w:val="0"/>
              <w:autoSpaceDE w:val="0"/>
              <w:autoSpaceDN w:val="0"/>
              <w:adjustRightInd w:val="0"/>
              <w:jc w:val="right"/>
              <w:rPr>
                <w:rFonts w:ascii="Arial" w:hAnsi="Arial" w:cs="Arial"/>
                <w:sz w:val="24"/>
                <w:szCs w:val="24"/>
              </w:rPr>
            </w:pPr>
            <w:r w:rsidRPr="008E0B09">
              <w:rPr>
                <w:rFonts w:ascii="Calibri" w:hAnsi="Calibri" w:cs="Calibri"/>
                <w:color w:val="000000"/>
                <w:sz w:val="18"/>
                <w:szCs w:val="18"/>
              </w:rPr>
              <w:t>Dropped Out %-</w:t>
            </w:r>
          </w:p>
          <w:p w14:paraId="2F701D8C" w14:textId="77777777" w:rsidR="006B7E23" w:rsidRPr="008E0B09" w:rsidRDefault="006B7E23" w:rsidP="00A22D68">
            <w:pPr>
              <w:widowControl w:val="0"/>
              <w:autoSpaceDE w:val="0"/>
              <w:autoSpaceDN w:val="0"/>
              <w:adjustRightInd w:val="0"/>
              <w:jc w:val="right"/>
              <w:rPr>
                <w:rFonts w:ascii="Arial" w:hAnsi="Arial" w:cs="Arial"/>
                <w:sz w:val="24"/>
                <w:szCs w:val="24"/>
              </w:rPr>
            </w:pPr>
            <w:r w:rsidRPr="008E0B09">
              <w:rPr>
                <w:rFonts w:ascii="Calibri" w:hAnsi="Calibri" w:cs="Calibri"/>
                <w:color w:val="000000"/>
                <w:sz w:val="18"/>
                <w:szCs w:val="18"/>
              </w:rPr>
              <w:t>Four-year Cohort Rate</w:t>
            </w:r>
          </w:p>
        </w:tc>
        <w:tc>
          <w:tcPr>
            <w:tcW w:w="810" w:type="dxa"/>
            <w:vAlign w:val="center"/>
          </w:tcPr>
          <w:p w14:paraId="2F701D8D"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900" w:type="dxa"/>
            <w:vAlign w:val="center"/>
          </w:tcPr>
          <w:p w14:paraId="2F701D8E"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540" w:type="dxa"/>
            <w:vAlign w:val="center"/>
          </w:tcPr>
          <w:p w14:paraId="2F701D8F" w14:textId="77777777" w:rsidR="006B7E23" w:rsidRPr="008E0B09" w:rsidRDefault="006B7E23" w:rsidP="00A22D68">
            <w:pPr>
              <w:widowControl w:val="0"/>
              <w:autoSpaceDE w:val="0"/>
              <w:autoSpaceDN w:val="0"/>
              <w:adjustRightInd w:val="0"/>
              <w:jc w:val="right"/>
              <w:rPr>
                <w:rFonts w:ascii="Calibri" w:hAnsi="Calibri" w:cs="Calibri"/>
                <w:color w:val="000000"/>
                <w:sz w:val="18"/>
                <w:szCs w:val="18"/>
              </w:rPr>
            </w:pPr>
          </w:p>
        </w:tc>
        <w:tc>
          <w:tcPr>
            <w:tcW w:w="864" w:type="dxa"/>
            <w:gridSpan w:val="2"/>
            <w:vAlign w:val="center"/>
          </w:tcPr>
          <w:p w14:paraId="2F701D90"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27.1</w:t>
            </w:r>
          </w:p>
        </w:tc>
        <w:tc>
          <w:tcPr>
            <w:tcW w:w="864" w:type="dxa"/>
            <w:gridSpan w:val="3"/>
            <w:vAlign w:val="center"/>
          </w:tcPr>
          <w:p w14:paraId="2F701D91"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4</w:t>
            </w:r>
            <w:r w:rsidRPr="008E0B09">
              <w:rPr>
                <w:rFonts w:ascii="Calibri" w:hAnsi="Calibri" w:cs="Calibri"/>
                <w:color w:val="000000"/>
                <w:sz w:val="18"/>
                <w:szCs w:val="18"/>
              </w:rPr>
              <w:t>.4</w:t>
            </w:r>
          </w:p>
        </w:tc>
        <w:tc>
          <w:tcPr>
            <w:tcW w:w="864" w:type="dxa"/>
            <w:gridSpan w:val="3"/>
            <w:vAlign w:val="center"/>
          </w:tcPr>
          <w:p w14:paraId="2F701D92"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35.4</w:t>
            </w:r>
          </w:p>
        </w:tc>
        <w:tc>
          <w:tcPr>
            <w:tcW w:w="864" w:type="dxa"/>
            <w:gridSpan w:val="2"/>
            <w:vAlign w:val="center"/>
          </w:tcPr>
          <w:p w14:paraId="2F701D93"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24.4</w:t>
            </w:r>
          </w:p>
        </w:tc>
        <w:tc>
          <w:tcPr>
            <w:tcW w:w="864" w:type="dxa"/>
            <w:gridSpan w:val="2"/>
            <w:vAlign w:val="center"/>
          </w:tcPr>
          <w:p w14:paraId="2F701D94" w14:textId="77777777" w:rsidR="006B7E23" w:rsidRPr="008E0B09" w:rsidRDefault="006B7E23" w:rsidP="00A22D68">
            <w:pPr>
              <w:widowControl w:val="0"/>
              <w:autoSpaceDE w:val="0"/>
              <w:autoSpaceDN w:val="0"/>
              <w:adjustRightInd w:val="0"/>
              <w:jc w:val="right"/>
              <w:rPr>
                <w:rFonts w:ascii="Calibri" w:hAnsi="Calibri" w:cs="Calibri"/>
                <w:color w:val="000000"/>
                <w:sz w:val="24"/>
                <w:szCs w:val="24"/>
              </w:rPr>
            </w:pPr>
            <w:r>
              <w:rPr>
                <w:rFonts w:ascii="Calibri" w:hAnsi="Calibri" w:cs="Calibri"/>
                <w:color w:val="000000"/>
                <w:sz w:val="18"/>
                <w:szCs w:val="18"/>
              </w:rPr>
              <w:t>13.2</w:t>
            </w:r>
          </w:p>
        </w:tc>
      </w:tr>
      <w:tr w:rsidR="006B7E23" w:rsidRPr="008E0B09" w14:paraId="2F701DA3" w14:textId="77777777" w:rsidTr="00A22D68">
        <w:trPr>
          <w:gridAfter w:val="1"/>
          <w:wAfter w:w="540" w:type="dxa"/>
          <w:trHeight w:hRule="exact" w:val="259"/>
        </w:trPr>
        <w:tc>
          <w:tcPr>
            <w:tcW w:w="2448" w:type="dxa"/>
            <w:vAlign w:val="center"/>
          </w:tcPr>
          <w:p w14:paraId="2F701D96" w14:textId="77777777" w:rsidR="006B7E23" w:rsidRPr="008E0B09" w:rsidRDefault="006B7E23" w:rsidP="00A22D68">
            <w:pPr>
              <w:widowControl w:val="0"/>
              <w:autoSpaceDE w:val="0"/>
              <w:autoSpaceDN w:val="0"/>
              <w:adjustRightInd w:val="0"/>
              <w:jc w:val="right"/>
              <w:rPr>
                <w:rFonts w:ascii="Arial" w:hAnsi="Arial" w:cs="Arial"/>
                <w:sz w:val="24"/>
                <w:szCs w:val="24"/>
              </w:rPr>
            </w:pPr>
            <w:r w:rsidRPr="008E0B09">
              <w:rPr>
                <w:rFonts w:ascii="Calibri" w:hAnsi="Calibri" w:cs="Calibri"/>
                <w:color w:val="000000"/>
                <w:sz w:val="18"/>
                <w:szCs w:val="18"/>
              </w:rPr>
              <w:t>Hispanic</w:t>
            </w:r>
          </w:p>
        </w:tc>
        <w:tc>
          <w:tcPr>
            <w:tcW w:w="810" w:type="dxa"/>
            <w:vAlign w:val="center"/>
          </w:tcPr>
          <w:p w14:paraId="2F701D97"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92.5</w:t>
            </w:r>
          </w:p>
        </w:tc>
        <w:tc>
          <w:tcPr>
            <w:tcW w:w="900" w:type="dxa"/>
            <w:vAlign w:val="center"/>
          </w:tcPr>
          <w:p w14:paraId="2F701D98"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78.7</w:t>
            </w:r>
          </w:p>
        </w:tc>
        <w:tc>
          <w:tcPr>
            <w:tcW w:w="720" w:type="dxa"/>
            <w:vAlign w:val="center"/>
          </w:tcPr>
          <w:p w14:paraId="2F701D99" w14:textId="77777777" w:rsidR="006B7E23" w:rsidRPr="008E0B09" w:rsidRDefault="006B7E23" w:rsidP="00A22D68">
            <w:pPr>
              <w:widowControl w:val="0"/>
              <w:autoSpaceDE w:val="0"/>
              <w:autoSpaceDN w:val="0"/>
              <w:adjustRightInd w:val="0"/>
              <w:jc w:val="right"/>
              <w:rPr>
                <w:rFonts w:ascii="Calibri" w:hAnsi="Calibri" w:cs="Calibri"/>
                <w:b/>
                <w:bCs/>
                <w:color w:val="000000"/>
                <w:sz w:val="24"/>
                <w:szCs w:val="24"/>
              </w:rPr>
            </w:pPr>
          </w:p>
        </w:tc>
        <w:tc>
          <w:tcPr>
            <w:tcW w:w="2430" w:type="dxa"/>
            <w:vMerge/>
            <w:vAlign w:val="center"/>
          </w:tcPr>
          <w:p w14:paraId="2F701D9A" w14:textId="77777777" w:rsidR="006B7E23" w:rsidRPr="008E0B09" w:rsidRDefault="006B7E23" w:rsidP="00A22D68">
            <w:pPr>
              <w:widowControl w:val="0"/>
              <w:autoSpaceDE w:val="0"/>
              <w:autoSpaceDN w:val="0"/>
              <w:adjustRightInd w:val="0"/>
              <w:jc w:val="right"/>
              <w:rPr>
                <w:rFonts w:ascii="Calibri" w:hAnsi="Calibri" w:cs="Calibri"/>
                <w:b/>
                <w:bCs/>
                <w:color w:val="000000"/>
                <w:sz w:val="24"/>
                <w:szCs w:val="24"/>
              </w:rPr>
            </w:pPr>
          </w:p>
        </w:tc>
        <w:tc>
          <w:tcPr>
            <w:tcW w:w="810" w:type="dxa"/>
            <w:vAlign w:val="center"/>
          </w:tcPr>
          <w:p w14:paraId="2F701D9B" w14:textId="77777777" w:rsidR="006B7E23" w:rsidRPr="008E0B09" w:rsidRDefault="006B7E23" w:rsidP="00A22D68">
            <w:pPr>
              <w:widowControl w:val="0"/>
              <w:autoSpaceDE w:val="0"/>
              <w:autoSpaceDN w:val="0"/>
              <w:adjustRightInd w:val="0"/>
              <w:jc w:val="right"/>
              <w:rPr>
                <w:rFonts w:ascii="Calibri" w:hAnsi="Calibri" w:cs="Calibri"/>
                <w:b/>
                <w:bCs/>
                <w:color w:val="000000"/>
                <w:sz w:val="24"/>
                <w:szCs w:val="24"/>
              </w:rPr>
            </w:pPr>
          </w:p>
        </w:tc>
        <w:tc>
          <w:tcPr>
            <w:tcW w:w="900" w:type="dxa"/>
            <w:vAlign w:val="center"/>
          </w:tcPr>
          <w:p w14:paraId="2F701D9C" w14:textId="77777777" w:rsidR="006B7E23" w:rsidRPr="008E0B09" w:rsidRDefault="006B7E23" w:rsidP="00A22D68">
            <w:pPr>
              <w:widowControl w:val="0"/>
              <w:autoSpaceDE w:val="0"/>
              <w:autoSpaceDN w:val="0"/>
              <w:adjustRightInd w:val="0"/>
              <w:jc w:val="right"/>
              <w:rPr>
                <w:rFonts w:ascii="Calibri" w:hAnsi="Calibri" w:cs="Calibri"/>
                <w:b/>
                <w:bCs/>
                <w:color w:val="000000"/>
                <w:sz w:val="24"/>
                <w:szCs w:val="24"/>
              </w:rPr>
            </w:pPr>
            <w:r>
              <w:rPr>
                <w:rFonts w:ascii="Calibri" w:hAnsi="Calibri" w:cs="Calibri"/>
                <w:color w:val="000000"/>
                <w:sz w:val="18"/>
                <w:szCs w:val="18"/>
              </w:rPr>
              <w:t>26.8</w:t>
            </w:r>
          </w:p>
        </w:tc>
        <w:tc>
          <w:tcPr>
            <w:tcW w:w="540" w:type="dxa"/>
            <w:vAlign w:val="center"/>
          </w:tcPr>
          <w:p w14:paraId="2F701D9D" w14:textId="77777777" w:rsidR="006B7E23" w:rsidRPr="008E0B09" w:rsidRDefault="006B7E23" w:rsidP="00A22D68">
            <w:pPr>
              <w:widowControl w:val="0"/>
              <w:autoSpaceDE w:val="0"/>
              <w:autoSpaceDN w:val="0"/>
              <w:adjustRightInd w:val="0"/>
              <w:jc w:val="right"/>
              <w:rPr>
                <w:rFonts w:ascii="Calibri" w:hAnsi="Calibri" w:cs="Calibri"/>
                <w:b/>
                <w:bCs/>
                <w:color w:val="000000"/>
                <w:sz w:val="24"/>
                <w:szCs w:val="24"/>
              </w:rPr>
            </w:pPr>
          </w:p>
        </w:tc>
        <w:tc>
          <w:tcPr>
            <w:tcW w:w="810" w:type="dxa"/>
            <w:vAlign w:val="center"/>
          </w:tcPr>
          <w:p w14:paraId="2F701D9E" w14:textId="77777777" w:rsidR="006B7E23" w:rsidRPr="008E0B09" w:rsidRDefault="006B7E23" w:rsidP="00A22D68">
            <w:pPr>
              <w:widowControl w:val="0"/>
              <w:autoSpaceDE w:val="0"/>
              <w:autoSpaceDN w:val="0"/>
              <w:adjustRightInd w:val="0"/>
              <w:jc w:val="right"/>
              <w:rPr>
                <w:rFonts w:ascii="Calibri" w:hAnsi="Calibri" w:cs="Calibri"/>
                <w:b/>
                <w:bCs/>
                <w:color w:val="000000"/>
                <w:sz w:val="24"/>
                <w:szCs w:val="24"/>
              </w:rPr>
            </w:pPr>
          </w:p>
        </w:tc>
        <w:tc>
          <w:tcPr>
            <w:tcW w:w="900" w:type="dxa"/>
            <w:gridSpan w:val="3"/>
            <w:vAlign w:val="center"/>
          </w:tcPr>
          <w:p w14:paraId="2F701D9F" w14:textId="77777777" w:rsidR="006B7E23" w:rsidRPr="008E0B09" w:rsidRDefault="006B7E23" w:rsidP="00A22D68">
            <w:pPr>
              <w:widowControl w:val="0"/>
              <w:autoSpaceDE w:val="0"/>
              <w:autoSpaceDN w:val="0"/>
              <w:adjustRightInd w:val="0"/>
              <w:jc w:val="right"/>
              <w:rPr>
                <w:rFonts w:ascii="Calibri" w:hAnsi="Calibri" w:cs="Calibri"/>
                <w:b/>
                <w:bCs/>
                <w:color w:val="000000"/>
                <w:sz w:val="24"/>
                <w:szCs w:val="24"/>
              </w:rPr>
            </w:pPr>
          </w:p>
        </w:tc>
        <w:tc>
          <w:tcPr>
            <w:tcW w:w="720" w:type="dxa"/>
            <w:gridSpan w:val="3"/>
            <w:vAlign w:val="center"/>
          </w:tcPr>
          <w:p w14:paraId="2F701DA0" w14:textId="77777777" w:rsidR="006B7E23" w:rsidRPr="008E0B09" w:rsidRDefault="006B7E23" w:rsidP="00A22D68">
            <w:pPr>
              <w:widowControl w:val="0"/>
              <w:autoSpaceDE w:val="0"/>
              <w:autoSpaceDN w:val="0"/>
              <w:adjustRightInd w:val="0"/>
              <w:jc w:val="right"/>
              <w:rPr>
                <w:rFonts w:ascii="Calibri" w:hAnsi="Calibri" w:cs="Calibri"/>
                <w:b/>
                <w:bCs/>
                <w:color w:val="000000"/>
                <w:sz w:val="24"/>
                <w:szCs w:val="24"/>
              </w:rPr>
            </w:pPr>
          </w:p>
        </w:tc>
        <w:tc>
          <w:tcPr>
            <w:tcW w:w="900" w:type="dxa"/>
            <w:gridSpan w:val="2"/>
            <w:vAlign w:val="center"/>
          </w:tcPr>
          <w:p w14:paraId="2F701DA1" w14:textId="77777777" w:rsidR="006B7E23" w:rsidRPr="008E0B09" w:rsidRDefault="006B7E23" w:rsidP="00A22D68">
            <w:pPr>
              <w:widowControl w:val="0"/>
              <w:autoSpaceDE w:val="0"/>
              <w:autoSpaceDN w:val="0"/>
              <w:adjustRightInd w:val="0"/>
              <w:jc w:val="right"/>
              <w:rPr>
                <w:rFonts w:ascii="Calibri" w:hAnsi="Calibri" w:cs="Calibri"/>
                <w:b/>
                <w:bCs/>
                <w:color w:val="000000"/>
                <w:sz w:val="24"/>
                <w:szCs w:val="24"/>
              </w:rPr>
            </w:pPr>
          </w:p>
        </w:tc>
        <w:tc>
          <w:tcPr>
            <w:tcW w:w="990" w:type="dxa"/>
            <w:gridSpan w:val="3"/>
            <w:vAlign w:val="center"/>
          </w:tcPr>
          <w:p w14:paraId="2F701DA2" w14:textId="77777777" w:rsidR="006B7E23" w:rsidRPr="008E0B09" w:rsidRDefault="006B7E23" w:rsidP="00A22D68">
            <w:pPr>
              <w:widowControl w:val="0"/>
              <w:autoSpaceDE w:val="0"/>
              <w:autoSpaceDN w:val="0"/>
              <w:adjustRightInd w:val="0"/>
              <w:jc w:val="right"/>
              <w:rPr>
                <w:rFonts w:ascii="Calibri" w:hAnsi="Calibri" w:cs="Calibri"/>
                <w:b/>
                <w:bCs/>
                <w:color w:val="000000"/>
                <w:sz w:val="24"/>
                <w:szCs w:val="24"/>
              </w:rPr>
            </w:pPr>
          </w:p>
        </w:tc>
      </w:tr>
      <w:tr w:rsidR="006B7E23" w:rsidRPr="008E0B09" w14:paraId="2F701DB1" w14:textId="77777777" w:rsidTr="00A22D68">
        <w:trPr>
          <w:gridAfter w:val="1"/>
          <w:wAfter w:w="540" w:type="dxa"/>
          <w:trHeight w:val="144"/>
        </w:trPr>
        <w:tc>
          <w:tcPr>
            <w:tcW w:w="2448" w:type="dxa"/>
            <w:vAlign w:val="center"/>
          </w:tcPr>
          <w:p w14:paraId="2F701DA4" w14:textId="77777777" w:rsidR="006B7E23" w:rsidRPr="008E0B09" w:rsidRDefault="006B7E23" w:rsidP="00A22D68">
            <w:pPr>
              <w:widowControl w:val="0"/>
              <w:autoSpaceDE w:val="0"/>
              <w:autoSpaceDN w:val="0"/>
              <w:adjustRightInd w:val="0"/>
              <w:jc w:val="right"/>
              <w:rPr>
                <w:rFonts w:ascii="Arial" w:hAnsi="Arial" w:cs="Arial"/>
                <w:sz w:val="24"/>
                <w:szCs w:val="24"/>
              </w:rPr>
            </w:pPr>
            <w:r w:rsidRPr="008E0B09">
              <w:rPr>
                <w:rFonts w:ascii="Calibri" w:hAnsi="Calibri" w:cs="Calibri"/>
                <w:color w:val="000000"/>
                <w:sz w:val="18"/>
                <w:szCs w:val="18"/>
              </w:rPr>
              <w:t>White</w:t>
            </w:r>
          </w:p>
        </w:tc>
        <w:tc>
          <w:tcPr>
            <w:tcW w:w="810" w:type="dxa"/>
            <w:vAlign w:val="center"/>
          </w:tcPr>
          <w:p w14:paraId="2F701DA5"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2.8</w:t>
            </w:r>
          </w:p>
        </w:tc>
        <w:tc>
          <w:tcPr>
            <w:tcW w:w="900" w:type="dxa"/>
            <w:vAlign w:val="center"/>
          </w:tcPr>
          <w:p w14:paraId="2F701DA6"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16.8</w:t>
            </w:r>
          </w:p>
        </w:tc>
        <w:tc>
          <w:tcPr>
            <w:tcW w:w="720" w:type="dxa"/>
            <w:vAlign w:val="center"/>
          </w:tcPr>
          <w:p w14:paraId="2F701DA7"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2430" w:type="dxa"/>
            <w:vAlign w:val="center"/>
          </w:tcPr>
          <w:p w14:paraId="2F701DA8" w14:textId="77777777" w:rsidR="006B7E23" w:rsidRPr="008E0B09" w:rsidRDefault="006B7E23" w:rsidP="00A22D68">
            <w:pPr>
              <w:widowControl w:val="0"/>
              <w:autoSpaceDE w:val="0"/>
              <w:autoSpaceDN w:val="0"/>
              <w:adjustRightInd w:val="0"/>
              <w:rPr>
                <w:rFonts w:ascii="Arial" w:hAnsi="Arial" w:cs="Arial"/>
                <w:sz w:val="24"/>
                <w:szCs w:val="24"/>
              </w:rPr>
            </w:pPr>
            <w:r>
              <w:rPr>
                <w:rFonts w:ascii="Calibri" w:hAnsi="Calibri" w:cs="Calibri"/>
                <w:b/>
                <w:bCs/>
                <w:color w:val="000000"/>
                <w:sz w:val="24"/>
                <w:szCs w:val="24"/>
              </w:rPr>
              <w:t>Glossary:</w:t>
            </w:r>
          </w:p>
        </w:tc>
        <w:tc>
          <w:tcPr>
            <w:tcW w:w="810" w:type="dxa"/>
            <w:vAlign w:val="center"/>
          </w:tcPr>
          <w:p w14:paraId="2F701DA9"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900" w:type="dxa"/>
            <w:vAlign w:val="center"/>
          </w:tcPr>
          <w:p w14:paraId="2F701DAA"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540" w:type="dxa"/>
            <w:vAlign w:val="center"/>
          </w:tcPr>
          <w:p w14:paraId="2F701DAB"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810" w:type="dxa"/>
            <w:vAlign w:val="center"/>
          </w:tcPr>
          <w:p w14:paraId="2F701DAC"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900" w:type="dxa"/>
            <w:gridSpan w:val="3"/>
            <w:vAlign w:val="center"/>
          </w:tcPr>
          <w:p w14:paraId="2F701DAD"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720" w:type="dxa"/>
            <w:gridSpan w:val="3"/>
            <w:vAlign w:val="center"/>
          </w:tcPr>
          <w:p w14:paraId="2F701DAE" w14:textId="77777777" w:rsidR="006B7E23" w:rsidRPr="008E0B09" w:rsidRDefault="006B7E23" w:rsidP="00A22D68">
            <w:pPr>
              <w:widowControl w:val="0"/>
              <w:autoSpaceDE w:val="0"/>
              <w:autoSpaceDN w:val="0"/>
              <w:adjustRightInd w:val="0"/>
              <w:jc w:val="right"/>
              <w:rPr>
                <w:rFonts w:ascii="Calibri" w:hAnsi="Calibri" w:cs="Calibri"/>
                <w:color w:val="000000"/>
                <w:sz w:val="18"/>
                <w:szCs w:val="18"/>
              </w:rPr>
            </w:pPr>
          </w:p>
        </w:tc>
        <w:tc>
          <w:tcPr>
            <w:tcW w:w="900" w:type="dxa"/>
            <w:gridSpan w:val="2"/>
            <w:vAlign w:val="center"/>
          </w:tcPr>
          <w:p w14:paraId="2F701DAF" w14:textId="77777777" w:rsidR="006B7E23" w:rsidRPr="008E0B09" w:rsidRDefault="006B7E23" w:rsidP="00A22D68">
            <w:pPr>
              <w:widowControl w:val="0"/>
              <w:autoSpaceDE w:val="0"/>
              <w:autoSpaceDN w:val="0"/>
              <w:adjustRightInd w:val="0"/>
              <w:jc w:val="right"/>
              <w:rPr>
                <w:rFonts w:ascii="Calibri" w:hAnsi="Calibri" w:cs="Calibri"/>
                <w:color w:val="000000"/>
                <w:sz w:val="18"/>
                <w:szCs w:val="18"/>
              </w:rPr>
            </w:pPr>
          </w:p>
        </w:tc>
        <w:tc>
          <w:tcPr>
            <w:tcW w:w="990" w:type="dxa"/>
            <w:gridSpan w:val="3"/>
            <w:vAlign w:val="center"/>
          </w:tcPr>
          <w:p w14:paraId="2F701DB0" w14:textId="77777777" w:rsidR="006B7E23" w:rsidRPr="008E0B09" w:rsidRDefault="006B7E23" w:rsidP="00A22D68">
            <w:pPr>
              <w:widowControl w:val="0"/>
              <w:autoSpaceDE w:val="0"/>
              <w:autoSpaceDN w:val="0"/>
              <w:adjustRightInd w:val="0"/>
              <w:jc w:val="right"/>
              <w:rPr>
                <w:rFonts w:ascii="Calibri" w:hAnsi="Calibri" w:cs="Calibri"/>
                <w:color w:val="000000"/>
                <w:sz w:val="18"/>
                <w:szCs w:val="18"/>
              </w:rPr>
            </w:pPr>
          </w:p>
        </w:tc>
      </w:tr>
      <w:tr w:rsidR="006B7E23" w:rsidRPr="008E0B09" w14:paraId="2F701DB7" w14:textId="77777777" w:rsidTr="00A22D68">
        <w:trPr>
          <w:trHeight w:val="259"/>
        </w:trPr>
        <w:tc>
          <w:tcPr>
            <w:tcW w:w="2448" w:type="dxa"/>
            <w:vAlign w:val="center"/>
          </w:tcPr>
          <w:p w14:paraId="2F701DB2" w14:textId="77777777" w:rsidR="006B7E23" w:rsidRPr="008E0B09" w:rsidRDefault="006B7E23" w:rsidP="00A22D68">
            <w:pPr>
              <w:widowControl w:val="0"/>
              <w:autoSpaceDE w:val="0"/>
              <w:autoSpaceDN w:val="0"/>
              <w:adjustRightInd w:val="0"/>
              <w:jc w:val="right"/>
              <w:rPr>
                <w:rFonts w:ascii="Arial" w:hAnsi="Arial" w:cs="Arial"/>
                <w:sz w:val="24"/>
                <w:szCs w:val="24"/>
              </w:rPr>
            </w:pPr>
            <w:r>
              <w:rPr>
                <w:rFonts w:ascii="Calibri" w:hAnsi="Calibri" w:cs="Calibri"/>
                <w:color w:val="000000"/>
                <w:sz w:val="18"/>
                <w:szCs w:val="18"/>
              </w:rPr>
              <w:t>Native American</w:t>
            </w:r>
          </w:p>
        </w:tc>
        <w:tc>
          <w:tcPr>
            <w:tcW w:w="810" w:type="dxa"/>
            <w:vAlign w:val="center"/>
          </w:tcPr>
          <w:p w14:paraId="2F701DB3" w14:textId="77777777" w:rsidR="006B7E23" w:rsidRPr="008E0B09" w:rsidRDefault="006B7E23" w:rsidP="00A22D68">
            <w:pPr>
              <w:widowControl w:val="0"/>
              <w:autoSpaceDE w:val="0"/>
              <w:autoSpaceDN w:val="0"/>
              <w:adjustRightInd w:val="0"/>
              <w:jc w:val="right"/>
              <w:rPr>
                <w:rFonts w:ascii="Calibri" w:hAnsi="Calibri" w:cs="Calibri"/>
                <w:color w:val="000000"/>
                <w:sz w:val="24"/>
                <w:szCs w:val="24"/>
              </w:rPr>
            </w:pPr>
            <w:r>
              <w:rPr>
                <w:rFonts w:ascii="Calibri" w:hAnsi="Calibri" w:cs="Calibri"/>
                <w:color w:val="000000"/>
                <w:sz w:val="18"/>
                <w:szCs w:val="18"/>
              </w:rPr>
              <w:t>0.0</w:t>
            </w:r>
          </w:p>
        </w:tc>
        <w:tc>
          <w:tcPr>
            <w:tcW w:w="900" w:type="dxa"/>
            <w:vAlign w:val="center"/>
          </w:tcPr>
          <w:p w14:paraId="2F701DB4" w14:textId="77777777" w:rsidR="006B7E23" w:rsidRPr="008E0B09" w:rsidRDefault="006B7E23" w:rsidP="00A22D68">
            <w:pPr>
              <w:widowControl w:val="0"/>
              <w:autoSpaceDE w:val="0"/>
              <w:autoSpaceDN w:val="0"/>
              <w:adjustRightInd w:val="0"/>
              <w:jc w:val="right"/>
              <w:rPr>
                <w:rFonts w:ascii="Calibri" w:hAnsi="Calibri" w:cs="Calibri"/>
                <w:color w:val="000000"/>
                <w:sz w:val="24"/>
                <w:szCs w:val="24"/>
              </w:rPr>
            </w:pPr>
            <w:r>
              <w:rPr>
                <w:rFonts w:ascii="Calibri" w:hAnsi="Calibri" w:cs="Calibri"/>
                <w:color w:val="000000"/>
                <w:sz w:val="18"/>
                <w:szCs w:val="18"/>
              </w:rPr>
              <w:t>0.0</w:t>
            </w:r>
          </w:p>
        </w:tc>
        <w:tc>
          <w:tcPr>
            <w:tcW w:w="720" w:type="dxa"/>
            <w:vAlign w:val="center"/>
          </w:tcPr>
          <w:p w14:paraId="2F701DB5" w14:textId="77777777" w:rsidR="006B7E23" w:rsidRPr="008E0B09" w:rsidRDefault="006B7E23" w:rsidP="00A22D68">
            <w:pPr>
              <w:widowControl w:val="0"/>
              <w:autoSpaceDE w:val="0"/>
              <w:autoSpaceDN w:val="0"/>
              <w:adjustRightInd w:val="0"/>
              <w:jc w:val="right"/>
              <w:rPr>
                <w:rFonts w:ascii="Calibri" w:hAnsi="Calibri" w:cs="Calibri"/>
                <w:color w:val="000000"/>
                <w:sz w:val="24"/>
                <w:szCs w:val="24"/>
              </w:rPr>
            </w:pPr>
          </w:p>
        </w:tc>
        <w:tc>
          <w:tcPr>
            <w:tcW w:w="9540" w:type="dxa"/>
            <w:gridSpan w:val="17"/>
            <w:vAlign w:val="center"/>
          </w:tcPr>
          <w:p w14:paraId="2F701DB6" w14:textId="77777777" w:rsidR="006B7E23" w:rsidRPr="008E0B09" w:rsidRDefault="006B7E23" w:rsidP="00A22D68">
            <w:pPr>
              <w:widowControl w:val="0"/>
              <w:tabs>
                <w:tab w:val="left" w:pos="1512"/>
              </w:tabs>
              <w:autoSpaceDE w:val="0"/>
              <w:autoSpaceDN w:val="0"/>
              <w:adjustRightInd w:val="0"/>
              <w:ind w:left="1512" w:hanging="1512"/>
              <w:rPr>
                <w:rFonts w:ascii="Calibri" w:hAnsi="Calibri" w:cs="Calibri"/>
                <w:color w:val="000000"/>
                <w:sz w:val="24"/>
                <w:szCs w:val="24"/>
              </w:rPr>
            </w:pPr>
            <w:r>
              <w:rPr>
                <w:rFonts w:ascii="Calibri" w:hAnsi="Calibri" w:cs="Calibri"/>
                <w:color w:val="000000"/>
                <w:sz w:val="18"/>
                <w:szCs w:val="18"/>
              </w:rPr>
              <w:t>Churn %</w:t>
            </w:r>
            <w:r>
              <w:rPr>
                <w:rFonts w:ascii="Calibri" w:hAnsi="Calibri" w:cs="Calibri"/>
                <w:color w:val="000000"/>
                <w:sz w:val="18"/>
                <w:szCs w:val="18"/>
              </w:rPr>
              <w:tab/>
              <w:t>% of students who transfer into or out of a public school  throughout the course of a school year</w:t>
            </w:r>
          </w:p>
        </w:tc>
      </w:tr>
      <w:tr w:rsidR="006B7E23" w:rsidRPr="008E0B09" w14:paraId="2F701DBD" w14:textId="77777777" w:rsidTr="00A22D68">
        <w:tc>
          <w:tcPr>
            <w:tcW w:w="2448" w:type="dxa"/>
            <w:vAlign w:val="center"/>
          </w:tcPr>
          <w:p w14:paraId="2F701DB8" w14:textId="77777777" w:rsidR="006B7E23" w:rsidRPr="00ED1B91" w:rsidRDefault="006B7E23" w:rsidP="00A22D68">
            <w:pPr>
              <w:widowControl w:val="0"/>
              <w:autoSpaceDE w:val="0"/>
              <w:autoSpaceDN w:val="0"/>
              <w:adjustRightInd w:val="0"/>
              <w:jc w:val="right"/>
              <w:rPr>
                <w:rFonts w:cstheme="minorHAnsi"/>
                <w:sz w:val="18"/>
                <w:szCs w:val="18"/>
              </w:rPr>
            </w:pPr>
            <w:r w:rsidRPr="00ED1B91">
              <w:rPr>
                <w:rFonts w:cstheme="minorHAnsi"/>
                <w:sz w:val="18"/>
                <w:szCs w:val="18"/>
              </w:rPr>
              <w:t>Native Hawaiian/</w:t>
            </w:r>
            <w:r>
              <w:rPr>
                <w:rFonts w:cstheme="minorHAnsi"/>
                <w:sz w:val="18"/>
                <w:szCs w:val="18"/>
              </w:rPr>
              <w:br/>
            </w:r>
            <w:r w:rsidRPr="00ED1B91">
              <w:rPr>
                <w:rFonts w:cstheme="minorHAnsi"/>
                <w:sz w:val="18"/>
                <w:szCs w:val="18"/>
              </w:rPr>
              <w:t>Pacific Islander</w:t>
            </w:r>
          </w:p>
        </w:tc>
        <w:tc>
          <w:tcPr>
            <w:tcW w:w="810" w:type="dxa"/>
            <w:vAlign w:val="center"/>
          </w:tcPr>
          <w:p w14:paraId="2F701DB9" w14:textId="77777777" w:rsidR="006B7E23" w:rsidRPr="00ED1B91" w:rsidRDefault="006B7E23" w:rsidP="00A22D68">
            <w:pPr>
              <w:widowControl w:val="0"/>
              <w:autoSpaceDE w:val="0"/>
              <w:autoSpaceDN w:val="0"/>
              <w:adjustRightInd w:val="0"/>
              <w:jc w:val="right"/>
              <w:rPr>
                <w:rFonts w:cstheme="minorHAnsi"/>
                <w:sz w:val="18"/>
                <w:szCs w:val="18"/>
              </w:rPr>
            </w:pPr>
            <w:r w:rsidRPr="00ED1B91">
              <w:rPr>
                <w:rFonts w:cstheme="minorHAnsi"/>
                <w:sz w:val="18"/>
                <w:szCs w:val="18"/>
              </w:rPr>
              <w:t>0.0</w:t>
            </w:r>
          </w:p>
        </w:tc>
        <w:tc>
          <w:tcPr>
            <w:tcW w:w="900" w:type="dxa"/>
            <w:vAlign w:val="center"/>
          </w:tcPr>
          <w:p w14:paraId="2F701DBA" w14:textId="77777777" w:rsidR="006B7E23" w:rsidRPr="00ED1B91" w:rsidRDefault="006B7E23" w:rsidP="00A22D68">
            <w:pPr>
              <w:widowControl w:val="0"/>
              <w:autoSpaceDE w:val="0"/>
              <w:autoSpaceDN w:val="0"/>
              <w:adjustRightInd w:val="0"/>
              <w:jc w:val="right"/>
              <w:rPr>
                <w:rFonts w:cstheme="minorHAnsi"/>
                <w:sz w:val="18"/>
                <w:szCs w:val="18"/>
              </w:rPr>
            </w:pPr>
            <w:r w:rsidRPr="00ED1B91">
              <w:rPr>
                <w:rFonts w:cstheme="minorHAnsi"/>
                <w:sz w:val="18"/>
                <w:szCs w:val="18"/>
              </w:rPr>
              <w:t>0.</w:t>
            </w:r>
            <w:r>
              <w:rPr>
                <w:rFonts w:cstheme="minorHAnsi"/>
                <w:sz w:val="18"/>
                <w:szCs w:val="18"/>
              </w:rPr>
              <w:t>0</w:t>
            </w:r>
          </w:p>
        </w:tc>
        <w:tc>
          <w:tcPr>
            <w:tcW w:w="720" w:type="dxa"/>
            <w:vAlign w:val="center"/>
          </w:tcPr>
          <w:p w14:paraId="2F701DBB"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9540" w:type="dxa"/>
            <w:gridSpan w:val="17"/>
            <w:vAlign w:val="center"/>
          </w:tcPr>
          <w:p w14:paraId="2F701DBC" w14:textId="77777777" w:rsidR="006B7E23" w:rsidRPr="008E0B09" w:rsidRDefault="006B7E23" w:rsidP="00A22D68">
            <w:pPr>
              <w:widowControl w:val="0"/>
              <w:tabs>
                <w:tab w:val="left" w:pos="1512"/>
              </w:tabs>
              <w:autoSpaceDE w:val="0"/>
              <w:autoSpaceDN w:val="0"/>
              <w:adjustRightInd w:val="0"/>
              <w:rPr>
                <w:rFonts w:ascii="Calibri" w:hAnsi="Calibri" w:cs="Calibri"/>
                <w:color w:val="000000"/>
                <w:sz w:val="24"/>
                <w:szCs w:val="24"/>
              </w:rPr>
            </w:pPr>
            <w:r>
              <w:rPr>
                <w:rFonts w:ascii="Calibri" w:hAnsi="Calibri" w:cs="Calibri"/>
                <w:color w:val="000000"/>
                <w:sz w:val="18"/>
                <w:szCs w:val="18"/>
              </w:rPr>
              <w:t>Intake %</w:t>
            </w:r>
            <w:r>
              <w:rPr>
                <w:rFonts w:ascii="Calibri" w:hAnsi="Calibri" w:cs="Calibri"/>
                <w:color w:val="000000"/>
                <w:sz w:val="18"/>
                <w:szCs w:val="18"/>
              </w:rPr>
              <w:tab/>
              <w:t>% of students who enroll in school after the beginning of the school year</w:t>
            </w:r>
            <w:r>
              <w:rPr>
                <w:rFonts w:ascii="Calibri" w:hAnsi="Calibri" w:cs="Calibri"/>
                <w:color w:val="000000"/>
                <w:sz w:val="18"/>
                <w:szCs w:val="18"/>
              </w:rPr>
              <w:br/>
              <w:t>Stability %</w:t>
            </w:r>
            <w:r>
              <w:rPr>
                <w:rFonts w:ascii="Calibri" w:hAnsi="Calibri" w:cs="Calibri"/>
                <w:color w:val="000000"/>
                <w:sz w:val="18"/>
                <w:szCs w:val="18"/>
              </w:rPr>
              <w:tab/>
              <w:t>% of students who remain in a school throughout the school year.</w:t>
            </w:r>
          </w:p>
        </w:tc>
      </w:tr>
      <w:tr w:rsidR="006B7E23" w:rsidRPr="008E0B09" w14:paraId="2F701DC3" w14:textId="77777777" w:rsidTr="00A22D68">
        <w:trPr>
          <w:trHeight w:val="117"/>
        </w:trPr>
        <w:tc>
          <w:tcPr>
            <w:tcW w:w="2448" w:type="dxa"/>
            <w:vAlign w:val="center"/>
          </w:tcPr>
          <w:p w14:paraId="2F701DBE" w14:textId="77777777" w:rsidR="006B7E23" w:rsidRPr="00ED1B91" w:rsidRDefault="006B7E23" w:rsidP="00A22D68">
            <w:pPr>
              <w:widowControl w:val="0"/>
              <w:autoSpaceDE w:val="0"/>
              <w:autoSpaceDN w:val="0"/>
              <w:adjustRightInd w:val="0"/>
              <w:jc w:val="right"/>
              <w:rPr>
                <w:rFonts w:cstheme="minorHAnsi"/>
                <w:color w:val="000000"/>
                <w:sz w:val="18"/>
                <w:szCs w:val="18"/>
              </w:rPr>
            </w:pPr>
            <w:r w:rsidRPr="00ED1B91">
              <w:rPr>
                <w:rFonts w:cstheme="minorHAnsi"/>
                <w:color w:val="000000"/>
                <w:sz w:val="18"/>
                <w:szCs w:val="18"/>
              </w:rPr>
              <w:t>Multi-race, Non-Hispanic</w:t>
            </w:r>
          </w:p>
        </w:tc>
        <w:tc>
          <w:tcPr>
            <w:tcW w:w="810" w:type="dxa"/>
            <w:tcBorders>
              <w:bottom w:val="single" w:sz="4" w:space="0" w:color="auto"/>
            </w:tcBorders>
            <w:vAlign w:val="center"/>
          </w:tcPr>
          <w:p w14:paraId="2F701DBF" w14:textId="77777777" w:rsidR="006B7E23" w:rsidRPr="00ED1B91" w:rsidRDefault="006B7E23" w:rsidP="00A22D68">
            <w:pPr>
              <w:widowControl w:val="0"/>
              <w:autoSpaceDE w:val="0"/>
              <w:autoSpaceDN w:val="0"/>
              <w:adjustRightInd w:val="0"/>
              <w:jc w:val="right"/>
              <w:rPr>
                <w:rFonts w:cstheme="minorHAnsi"/>
                <w:sz w:val="18"/>
                <w:szCs w:val="18"/>
              </w:rPr>
            </w:pPr>
            <w:r>
              <w:rPr>
                <w:rFonts w:cstheme="minorHAnsi"/>
                <w:sz w:val="18"/>
                <w:szCs w:val="18"/>
              </w:rPr>
              <w:t>1.0</w:t>
            </w:r>
          </w:p>
        </w:tc>
        <w:tc>
          <w:tcPr>
            <w:tcW w:w="900" w:type="dxa"/>
            <w:tcBorders>
              <w:bottom w:val="single" w:sz="4" w:space="0" w:color="auto"/>
            </w:tcBorders>
            <w:vAlign w:val="center"/>
          </w:tcPr>
          <w:p w14:paraId="2F701DC0" w14:textId="77777777" w:rsidR="006B7E23" w:rsidRPr="00ED1B91" w:rsidRDefault="006B7E23" w:rsidP="00A22D68">
            <w:pPr>
              <w:widowControl w:val="0"/>
              <w:autoSpaceDE w:val="0"/>
              <w:autoSpaceDN w:val="0"/>
              <w:adjustRightInd w:val="0"/>
              <w:jc w:val="right"/>
              <w:rPr>
                <w:rFonts w:cstheme="minorHAnsi"/>
                <w:sz w:val="18"/>
                <w:szCs w:val="18"/>
              </w:rPr>
            </w:pPr>
            <w:r>
              <w:rPr>
                <w:rFonts w:cstheme="minorHAnsi"/>
                <w:sz w:val="18"/>
                <w:szCs w:val="18"/>
              </w:rPr>
              <w:t>0.7</w:t>
            </w:r>
          </w:p>
        </w:tc>
        <w:tc>
          <w:tcPr>
            <w:tcW w:w="720" w:type="dxa"/>
            <w:vAlign w:val="center"/>
          </w:tcPr>
          <w:p w14:paraId="2F701DC1"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9540" w:type="dxa"/>
            <w:gridSpan w:val="17"/>
            <w:vAlign w:val="center"/>
          </w:tcPr>
          <w:p w14:paraId="2F701DC2" w14:textId="77777777" w:rsidR="006B7E23" w:rsidRPr="008E0B09" w:rsidRDefault="006B7E23" w:rsidP="00A22D68">
            <w:pPr>
              <w:widowControl w:val="0"/>
              <w:tabs>
                <w:tab w:val="left" w:pos="1512"/>
              </w:tabs>
              <w:autoSpaceDE w:val="0"/>
              <w:autoSpaceDN w:val="0"/>
              <w:adjustRightInd w:val="0"/>
              <w:ind w:left="1512" w:hanging="1512"/>
              <w:rPr>
                <w:rFonts w:ascii="Arial" w:hAnsi="Arial" w:cs="Arial"/>
                <w:sz w:val="24"/>
                <w:szCs w:val="24"/>
              </w:rPr>
            </w:pPr>
            <w:r>
              <w:rPr>
                <w:rFonts w:ascii="Calibri" w:hAnsi="Calibri" w:cs="Calibri"/>
                <w:color w:val="000000"/>
                <w:sz w:val="18"/>
                <w:szCs w:val="18"/>
              </w:rPr>
              <w:t>Attrition %</w:t>
            </w:r>
            <w:r>
              <w:rPr>
                <w:rFonts w:ascii="Calibri" w:hAnsi="Calibri" w:cs="Calibri"/>
                <w:color w:val="000000"/>
                <w:sz w:val="18"/>
                <w:szCs w:val="18"/>
              </w:rPr>
              <w:tab/>
              <w:t>% of students who do not return from the end of one school year to the beginning of the next.</w:t>
            </w:r>
          </w:p>
        </w:tc>
      </w:tr>
      <w:tr w:rsidR="006B7E23" w:rsidRPr="008E0B09" w14:paraId="2F701DC9" w14:textId="77777777" w:rsidTr="00A22D68">
        <w:trPr>
          <w:trHeight w:val="259"/>
        </w:trPr>
        <w:tc>
          <w:tcPr>
            <w:tcW w:w="2448" w:type="dxa"/>
            <w:vAlign w:val="center"/>
          </w:tcPr>
          <w:p w14:paraId="2F701DC4" w14:textId="77777777" w:rsidR="006B7E23" w:rsidRPr="00ED1B91" w:rsidRDefault="006B7E23" w:rsidP="00A22D68">
            <w:pPr>
              <w:widowControl w:val="0"/>
              <w:autoSpaceDE w:val="0"/>
              <w:autoSpaceDN w:val="0"/>
              <w:adjustRightInd w:val="0"/>
              <w:jc w:val="right"/>
              <w:rPr>
                <w:rFonts w:cstheme="minorHAnsi"/>
                <w:color w:val="000000"/>
                <w:sz w:val="18"/>
                <w:szCs w:val="18"/>
              </w:rPr>
            </w:pPr>
            <w:r w:rsidRPr="00ED1B91">
              <w:rPr>
                <w:rFonts w:cstheme="minorHAnsi"/>
                <w:color w:val="000000"/>
                <w:sz w:val="18"/>
                <w:szCs w:val="18"/>
              </w:rPr>
              <w:t>Total Enrollment</w:t>
            </w:r>
          </w:p>
        </w:tc>
        <w:tc>
          <w:tcPr>
            <w:tcW w:w="810" w:type="dxa"/>
            <w:tcBorders>
              <w:top w:val="single" w:sz="4" w:space="0" w:color="auto"/>
            </w:tcBorders>
            <w:vAlign w:val="center"/>
          </w:tcPr>
          <w:p w14:paraId="2F701DC5" w14:textId="77777777" w:rsidR="006B7E23" w:rsidRPr="00ED1B91" w:rsidRDefault="006B7E23" w:rsidP="00A22D68">
            <w:pPr>
              <w:widowControl w:val="0"/>
              <w:autoSpaceDE w:val="0"/>
              <w:autoSpaceDN w:val="0"/>
              <w:adjustRightInd w:val="0"/>
              <w:jc w:val="right"/>
              <w:rPr>
                <w:rFonts w:cstheme="minorHAnsi"/>
                <w:sz w:val="18"/>
                <w:szCs w:val="18"/>
              </w:rPr>
            </w:pPr>
            <w:r>
              <w:rPr>
                <w:rFonts w:cstheme="minorHAnsi"/>
                <w:sz w:val="18"/>
                <w:szCs w:val="18"/>
              </w:rPr>
              <w:t>400</w:t>
            </w:r>
          </w:p>
        </w:tc>
        <w:tc>
          <w:tcPr>
            <w:tcW w:w="900" w:type="dxa"/>
            <w:tcBorders>
              <w:top w:val="single" w:sz="4" w:space="0" w:color="auto"/>
            </w:tcBorders>
            <w:vAlign w:val="center"/>
          </w:tcPr>
          <w:p w14:paraId="2F701DC6" w14:textId="77777777" w:rsidR="006B7E23" w:rsidRPr="00ED1B91" w:rsidRDefault="006B7E23" w:rsidP="00A22D68">
            <w:pPr>
              <w:widowControl w:val="0"/>
              <w:autoSpaceDE w:val="0"/>
              <w:autoSpaceDN w:val="0"/>
              <w:adjustRightInd w:val="0"/>
              <w:jc w:val="right"/>
              <w:rPr>
                <w:rFonts w:cstheme="minorHAnsi"/>
                <w:sz w:val="18"/>
                <w:szCs w:val="18"/>
              </w:rPr>
            </w:pPr>
            <w:r>
              <w:rPr>
                <w:rFonts w:cstheme="minorHAnsi"/>
                <w:sz w:val="18"/>
                <w:szCs w:val="18"/>
              </w:rPr>
              <w:t>5,573</w:t>
            </w:r>
          </w:p>
        </w:tc>
        <w:tc>
          <w:tcPr>
            <w:tcW w:w="720" w:type="dxa"/>
            <w:vAlign w:val="center"/>
          </w:tcPr>
          <w:p w14:paraId="2F701DC7"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9540" w:type="dxa"/>
            <w:gridSpan w:val="17"/>
            <w:vAlign w:val="center"/>
          </w:tcPr>
          <w:p w14:paraId="2F701DC8" w14:textId="77777777" w:rsidR="006B7E23" w:rsidRPr="008E0B09" w:rsidRDefault="006B7E23" w:rsidP="00A22D68">
            <w:pPr>
              <w:widowControl w:val="0"/>
              <w:tabs>
                <w:tab w:val="left" w:pos="1512"/>
              </w:tabs>
              <w:autoSpaceDE w:val="0"/>
              <w:autoSpaceDN w:val="0"/>
              <w:adjustRightInd w:val="0"/>
              <w:ind w:left="1512" w:hanging="1512"/>
              <w:rPr>
                <w:rFonts w:ascii="Arial" w:hAnsi="Arial" w:cs="Arial"/>
                <w:sz w:val="24"/>
                <w:szCs w:val="24"/>
              </w:rPr>
            </w:pPr>
            <w:r>
              <w:rPr>
                <w:rFonts w:ascii="Calibri" w:hAnsi="Calibri" w:cs="Calibri"/>
                <w:color w:val="000000"/>
                <w:sz w:val="18"/>
                <w:szCs w:val="18"/>
              </w:rPr>
              <w:t>High Needs</w:t>
            </w:r>
            <w:r>
              <w:rPr>
                <w:rFonts w:ascii="Calibri" w:hAnsi="Calibri" w:cs="Calibri"/>
                <w:color w:val="000000"/>
                <w:sz w:val="18"/>
                <w:szCs w:val="18"/>
              </w:rPr>
              <w:tab/>
              <w:t>Students designated as either low income, or ELL, or former ELL, or a student with disabilities.</w:t>
            </w:r>
          </w:p>
        </w:tc>
      </w:tr>
      <w:tr w:rsidR="006B7E23" w:rsidRPr="008E0B09" w14:paraId="2F701DCF" w14:textId="77777777" w:rsidTr="00A22D68">
        <w:trPr>
          <w:trHeight w:val="279"/>
        </w:trPr>
        <w:tc>
          <w:tcPr>
            <w:tcW w:w="2448" w:type="dxa"/>
            <w:vAlign w:val="center"/>
          </w:tcPr>
          <w:p w14:paraId="2F701DCA" w14:textId="77777777" w:rsidR="006B7E23" w:rsidRPr="00ED1B91" w:rsidRDefault="006B7E23" w:rsidP="00A22D68">
            <w:pPr>
              <w:widowControl w:val="0"/>
              <w:autoSpaceDE w:val="0"/>
              <w:autoSpaceDN w:val="0"/>
              <w:adjustRightInd w:val="0"/>
              <w:jc w:val="right"/>
              <w:rPr>
                <w:rFonts w:cstheme="minorHAnsi"/>
                <w:color w:val="000000"/>
                <w:sz w:val="18"/>
                <w:szCs w:val="18"/>
              </w:rPr>
            </w:pPr>
          </w:p>
        </w:tc>
        <w:tc>
          <w:tcPr>
            <w:tcW w:w="810" w:type="dxa"/>
            <w:vAlign w:val="center"/>
          </w:tcPr>
          <w:p w14:paraId="2F701DCB" w14:textId="77777777" w:rsidR="006B7E23" w:rsidRPr="00ED1B91" w:rsidRDefault="006B7E23" w:rsidP="00A22D68">
            <w:pPr>
              <w:widowControl w:val="0"/>
              <w:autoSpaceDE w:val="0"/>
              <w:autoSpaceDN w:val="0"/>
              <w:adjustRightInd w:val="0"/>
              <w:jc w:val="right"/>
              <w:rPr>
                <w:rFonts w:cstheme="minorHAnsi"/>
                <w:sz w:val="18"/>
                <w:szCs w:val="18"/>
              </w:rPr>
            </w:pPr>
          </w:p>
        </w:tc>
        <w:tc>
          <w:tcPr>
            <w:tcW w:w="900" w:type="dxa"/>
            <w:vAlign w:val="center"/>
          </w:tcPr>
          <w:p w14:paraId="2F701DCC" w14:textId="77777777" w:rsidR="006B7E23" w:rsidRPr="00ED1B91" w:rsidRDefault="006B7E23" w:rsidP="00A22D68">
            <w:pPr>
              <w:widowControl w:val="0"/>
              <w:autoSpaceDE w:val="0"/>
              <w:autoSpaceDN w:val="0"/>
              <w:adjustRightInd w:val="0"/>
              <w:jc w:val="right"/>
              <w:rPr>
                <w:rFonts w:cstheme="minorHAnsi"/>
                <w:sz w:val="18"/>
                <w:szCs w:val="18"/>
              </w:rPr>
            </w:pPr>
          </w:p>
        </w:tc>
        <w:tc>
          <w:tcPr>
            <w:tcW w:w="720" w:type="dxa"/>
            <w:vAlign w:val="center"/>
          </w:tcPr>
          <w:p w14:paraId="2F701DCD"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9540" w:type="dxa"/>
            <w:gridSpan w:val="17"/>
            <w:vAlign w:val="center"/>
          </w:tcPr>
          <w:p w14:paraId="2F701DCE" w14:textId="77777777" w:rsidR="006B7E23" w:rsidRDefault="006B7E23" w:rsidP="00A22D68">
            <w:pPr>
              <w:widowControl w:val="0"/>
              <w:tabs>
                <w:tab w:val="left" w:pos="1512"/>
              </w:tabs>
              <w:autoSpaceDE w:val="0"/>
              <w:autoSpaceDN w:val="0"/>
              <w:adjustRightInd w:val="0"/>
              <w:ind w:left="1512" w:hanging="1512"/>
              <w:rPr>
                <w:rFonts w:ascii="Calibri" w:hAnsi="Calibri" w:cs="Calibri"/>
                <w:color w:val="000000"/>
                <w:sz w:val="18"/>
                <w:szCs w:val="18"/>
              </w:rPr>
            </w:pPr>
            <w:r>
              <w:rPr>
                <w:rFonts w:ascii="Calibri" w:hAnsi="Calibri" w:cs="Calibri"/>
                <w:color w:val="000000"/>
                <w:sz w:val="18"/>
                <w:szCs w:val="18"/>
              </w:rPr>
              <w:t>PPI</w:t>
            </w:r>
            <w:r>
              <w:rPr>
                <w:rFonts w:ascii="Calibri" w:hAnsi="Calibri" w:cs="Calibri"/>
                <w:color w:val="000000"/>
                <w:sz w:val="18"/>
                <w:szCs w:val="18"/>
              </w:rPr>
              <w:tab/>
              <w:t>Cumulative PPI combines information about narrowing proficiency gaps, growth, graduation and dropout rates over the most recent four-year period into a single number between 0 and 100</w:t>
            </w:r>
          </w:p>
        </w:tc>
      </w:tr>
      <w:tr w:rsidR="006B7E23" w:rsidRPr="008E0B09" w14:paraId="2F701DD5" w14:textId="77777777" w:rsidTr="00A22D68">
        <w:trPr>
          <w:trHeight w:val="288"/>
        </w:trPr>
        <w:tc>
          <w:tcPr>
            <w:tcW w:w="2448" w:type="dxa"/>
            <w:vAlign w:val="center"/>
          </w:tcPr>
          <w:p w14:paraId="2F701DD0" w14:textId="77777777" w:rsidR="006B7E23" w:rsidRPr="00ED1B91" w:rsidRDefault="006B7E23" w:rsidP="00A22D68">
            <w:pPr>
              <w:widowControl w:val="0"/>
              <w:autoSpaceDE w:val="0"/>
              <w:autoSpaceDN w:val="0"/>
              <w:adjustRightInd w:val="0"/>
              <w:jc w:val="right"/>
              <w:rPr>
                <w:rFonts w:cstheme="minorHAnsi"/>
                <w:color w:val="000000"/>
                <w:sz w:val="18"/>
                <w:szCs w:val="18"/>
              </w:rPr>
            </w:pPr>
          </w:p>
        </w:tc>
        <w:tc>
          <w:tcPr>
            <w:tcW w:w="810" w:type="dxa"/>
            <w:vAlign w:val="center"/>
          </w:tcPr>
          <w:p w14:paraId="2F701DD1" w14:textId="77777777" w:rsidR="006B7E23" w:rsidRPr="00ED1B91" w:rsidRDefault="006B7E23" w:rsidP="00A22D68">
            <w:pPr>
              <w:widowControl w:val="0"/>
              <w:autoSpaceDE w:val="0"/>
              <w:autoSpaceDN w:val="0"/>
              <w:adjustRightInd w:val="0"/>
              <w:jc w:val="right"/>
              <w:rPr>
                <w:rFonts w:cstheme="minorHAnsi"/>
                <w:sz w:val="18"/>
                <w:szCs w:val="18"/>
              </w:rPr>
            </w:pPr>
          </w:p>
        </w:tc>
        <w:tc>
          <w:tcPr>
            <w:tcW w:w="900" w:type="dxa"/>
            <w:vAlign w:val="center"/>
          </w:tcPr>
          <w:p w14:paraId="2F701DD2" w14:textId="77777777" w:rsidR="006B7E23" w:rsidRPr="00ED1B91" w:rsidRDefault="006B7E23" w:rsidP="00A22D68">
            <w:pPr>
              <w:widowControl w:val="0"/>
              <w:autoSpaceDE w:val="0"/>
              <w:autoSpaceDN w:val="0"/>
              <w:adjustRightInd w:val="0"/>
              <w:jc w:val="right"/>
              <w:rPr>
                <w:rFonts w:cstheme="minorHAnsi"/>
                <w:sz w:val="18"/>
                <w:szCs w:val="18"/>
              </w:rPr>
            </w:pPr>
          </w:p>
        </w:tc>
        <w:tc>
          <w:tcPr>
            <w:tcW w:w="720" w:type="dxa"/>
            <w:vAlign w:val="center"/>
          </w:tcPr>
          <w:p w14:paraId="2F701DD3" w14:textId="77777777" w:rsidR="006B7E23" w:rsidRPr="008E0B09" w:rsidRDefault="006B7E23" w:rsidP="00A22D68">
            <w:pPr>
              <w:widowControl w:val="0"/>
              <w:autoSpaceDE w:val="0"/>
              <w:autoSpaceDN w:val="0"/>
              <w:adjustRightInd w:val="0"/>
              <w:jc w:val="right"/>
              <w:rPr>
                <w:rFonts w:ascii="Arial" w:hAnsi="Arial" w:cs="Arial"/>
                <w:sz w:val="24"/>
                <w:szCs w:val="24"/>
              </w:rPr>
            </w:pPr>
          </w:p>
        </w:tc>
        <w:tc>
          <w:tcPr>
            <w:tcW w:w="9540" w:type="dxa"/>
            <w:gridSpan w:val="17"/>
            <w:vAlign w:val="center"/>
          </w:tcPr>
          <w:p w14:paraId="2F701DD4" w14:textId="77777777" w:rsidR="006B7E23" w:rsidRDefault="006B7E23" w:rsidP="00A22D68">
            <w:pPr>
              <w:widowControl w:val="0"/>
              <w:tabs>
                <w:tab w:val="left" w:pos="1512"/>
              </w:tabs>
              <w:autoSpaceDE w:val="0"/>
              <w:autoSpaceDN w:val="0"/>
              <w:adjustRightInd w:val="0"/>
              <w:ind w:left="1512" w:hanging="1512"/>
              <w:rPr>
                <w:rFonts w:ascii="Calibri" w:hAnsi="Calibri" w:cs="Calibri"/>
                <w:color w:val="000000"/>
                <w:sz w:val="18"/>
                <w:szCs w:val="18"/>
              </w:rPr>
            </w:pPr>
            <w:r>
              <w:rPr>
                <w:rFonts w:ascii="Calibri" w:hAnsi="Calibri" w:cs="Calibri"/>
                <w:color w:val="000000"/>
                <w:sz w:val="18"/>
                <w:szCs w:val="18"/>
              </w:rPr>
              <w:t>School Percentile</w:t>
            </w:r>
            <w:r>
              <w:rPr>
                <w:rFonts w:ascii="Calibri" w:hAnsi="Calibri" w:cs="Calibri"/>
                <w:color w:val="000000"/>
                <w:sz w:val="18"/>
                <w:szCs w:val="18"/>
              </w:rPr>
              <w:tab/>
              <w:t>A ranking from 1-99 that compares a school’s performance on up to seven indicators (performance, growth and graduation rate) to that of other schools with a similar grade range.</w:t>
            </w:r>
          </w:p>
        </w:tc>
      </w:tr>
    </w:tbl>
    <w:p w14:paraId="2F701DD6" w14:textId="77777777" w:rsidR="006B7E23" w:rsidRPr="00590DCF" w:rsidRDefault="006B7E23" w:rsidP="006B7E23">
      <w:pPr>
        <w:rPr>
          <w:rFonts w:ascii="Calibri" w:hAnsi="Calibri" w:cs="Calibri"/>
          <w:bCs/>
          <w:color w:val="000000"/>
          <w:sz w:val="24"/>
          <w:szCs w:val="24"/>
        </w:rPr>
      </w:pPr>
      <w:r>
        <w:rPr>
          <w:noProof/>
        </w:rPr>
        <w:drawing>
          <wp:inline distT="0" distB="0" distL="0" distR="0" wp14:anchorId="2F701DE6" wp14:editId="2F701DE7">
            <wp:extent cx="8631936" cy="2633472"/>
            <wp:effectExtent l="19050" t="0" r="0" b="0"/>
            <wp:docPr id="11" name="Picture 4" descr="Percentage proficient/advanced and percentage warning/failing on MCAS in English Language Arts and Math from 2009 to 2013. &#10;&#10;In 2008, the MCAS CPI and SGP scores for the Morgan were at the lowest point in 13 years. (Morgan Summary Data).  In ELA, 56% of the students scored in the Warning/Failing category and only 8% were Proficient or higher. Id.  The ELA SGP score in 2008 was 16.  In Math, the 2008 scores were lower – 73% of the students in Warning/Failing and only 6% Proficient or above. Id.  The Math SGP was 20.5. Id.&#10;&#10;Between 2008 and 2011, the Morgan scores showed steady improvement.  It is significant that staff turnover in 2009-10 was only 4.4%.  The percentage of students with ELA Warning/Failing scores dropped from 56% to 30%; in Math, the drop was from 73% to 48%.  During the same time period, SGP scores increased from 16 to 53 in ELA and from 20.5 to 67.5 in Math. Id.  CPI scores in ELA jumped from 39.2 to 56.9 and Math CPI from 30.5 to 45.3. Id.&#10;&#10;Unfortunately, the trend toward improvement halted after the designation of Morgan as a Level 4 School in the spring of 2010.  Indeed, given the sharp increase in staff  turnover  commencing in academic year 2010 -11 and the elimination of key positions, it is no surprise that during the years of implementation of the Level 4 Plan, MCAS scores at the school have steadily declined.  ELA Warning/Failing percentage has climbed 12 percentage points to 42% and the math Warning/Failing percentage increased almost 10 points to 47%.  The ELA SGP is down to 44 (from a high of 58) and the Math SGP is at 49.5, a decline of 18 poin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8631936" cy="2633472"/>
                    </a:xfrm>
                    <a:prstGeom prst="rect">
                      <a:avLst/>
                    </a:prstGeom>
                  </pic:spPr>
                </pic:pic>
              </a:graphicData>
            </a:graphic>
          </wp:inline>
        </w:drawing>
      </w:r>
    </w:p>
    <w:p w14:paraId="2F701DD7" w14:textId="77777777" w:rsidR="006B7E23" w:rsidRDefault="006B7E23" w:rsidP="006B7E23">
      <w:pPr>
        <w:rPr>
          <w:rFonts w:ascii="Calibri" w:hAnsi="Calibri" w:cs="Calibri"/>
          <w:b/>
          <w:bCs/>
          <w:color w:val="000000"/>
          <w:sz w:val="24"/>
          <w:szCs w:val="24"/>
        </w:rPr>
      </w:pPr>
    </w:p>
    <w:p w14:paraId="2F701DD8" w14:textId="77777777" w:rsidR="006B7E23" w:rsidRPr="00590DCF" w:rsidRDefault="006B7E23" w:rsidP="006B7E23">
      <w:pPr>
        <w:rPr>
          <w:rFonts w:ascii="Calibri" w:hAnsi="Calibri" w:cs="Calibri"/>
          <w:bCs/>
          <w:color w:val="000000"/>
          <w:sz w:val="24"/>
          <w:szCs w:val="24"/>
        </w:rPr>
      </w:pPr>
      <w:r>
        <w:rPr>
          <w:noProof/>
        </w:rPr>
        <w:drawing>
          <wp:inline distT="0" distB="0" distL="0" distR="0" wp14:anchorId="2F701DE8" wp14:editId="2F701DE9">
            <wp:extent cx="9144000" cy="2843784"/>
            <wp:effectExtent l="19050" t="0" r="0" b="0"/>
            <wp:docPr id="13" name="Picture 6" descr="Composite Proficiency Index results for English Language Arts and Math MCAS performance from 2002 to 2012. Composite Proficiency Index assigneds 100, 75, 50, 25, or 0 points to each student particupatin in MCAS tests based on how close they came to scoring Proficient or Advanced. &#10;&#10;In 2008, the MCAS CPI and SGP scores for the Morgan were at the lowest point in 13 years. (Morgan Summary Data).  In ELA, 56% of the students scored in the Warning/Failing category and only 8% were Proficient or higher. Id.  The ELA SGP score in 2008 was 16.  In Math, the 2008 scores were lower – 73% of the students in Warning/Failing and only 6% Proficient or above. Id.  The Math SGP was 20.5. Id.&#10;&#10;Between 2008 and 2011, the Morgan scores showed steady improvement.  It is significant that staff turnover in 2009-10 was only 4.4%! Id.  The percentage of students with ELA Warning/Failing scores dropped from 56% to 30%; in Math, the drop was from 73% to 48%.  During the same time period, SGP scores increased from 16 to 53 in ELA and from 20.5 to 67.5 in Math. Id.  CPI scores in ELA jumped from 39.2 to 56.9 and Math CPI from 30.5 to 45.3. Id.&#10;&#10;Unfortunately, the trend toward improvement halted after the designation of Morgan as a Level 4 School in the spring of 2010.  Indeed, given the sharp increase in staff  turnover  commencing in academic year 2010 -11 and the elimination of key positions, it is no surprise that during the years of implementation of the Level 4 Plan, MCAS scores at the school have steadily declined.  ELA Warning/Failing percentage has climbed 12 percentage points to 42% and the math Warning/Failing percentage increased almost 10 points to 47%.  The ELA SGP is down to 44 (from a high of 58) and the Math SGP is at 49.5, a decline of 18 poin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9144000" cy="2843784"/>
                    </a:xfrm>
                    <a:prstGeom prst="rect">
                      <a:avLst/>
                    </a:prstGeom>
                  </pic:spPr>
                </pic:pic>
              </a:graphicData>
            </a:graphic>
          </wp:inline>
        </w:drawing>
      </w:r>
    </w:p>
    <w:p w14:paraId="2F701DD9" w14:textId="77777777" w:rsidR="006B7E23" w:rsidRPr="00EB590F" w:rsidRDefault="006B7E23" w:rsidP="006B7E23">
      <w:pPr>
        <w:rPr>
          <w:rFonts w:ascii="Calibri" w:hAnsi="Calibri" w:cs="Calibri"/>
          <w:bCs/>
          <w:color w:val="000000"/>
          <w:sz w:val="24"/>
          <w:szCs w:val="24"/>
        </w:rPr>
      </w:pPr>
      <w:r>
        <w:rPr>
          <w:noProof/>
        </w:rPr>
        <w:drawing>
          <wp:inline distT="0" distB="0" distL="0" distR="0" wp14:anchorId="2F701DEA" wp14:editId="2F701DEB">
            <wp:extent cx="9153144" cy="3355848"/>
            <wp:effectExtent l="19050" t="0" r="0" b="0"/>
            <wp:docPr id="14" name="Picture 7" descr="Student Growth Percentile measures for English Arts and Math from 2008 and 2013. Student Growth Percentile measures how students' MCAS scores have changed over time compared to students whose previous scores are similar. &#10;&#10;In 2008, the MCAS CPI and SGP scores for the Morgan were at the lowest point in 13 years. (Morgan Summary Data).  In ELA, 56% of the students scored in the Warning/Failing category and only 8% were Proficient or higher. Id.  The ELA SGP score in 2008 was 16.  In Math, the 2008 scores were lower – 73% of the students in Warning/Failing and only 6% Proficient or above. Id.  The Math SGP was 20.5. Id.&#10;&#10;Between 2008 and 2011, the Morgan scores showed steady improvement.  It is significant that staff turnover in 2009-10 was only 4.4%! Id.  The percentage of students with ELA Warning/Failing scores dropped from 56% to 30%; in Math, the drop was from 73% to 48%.  During the same time period, SGP scores increased from 16 to 53 in ELA and from 20.5 to 67.5 in Math. Id.  CPI scores in ELA jumped from 39.2 to 56.9 and Math CPI from 30.5 to 45.3. Id.&#10;&#10;Unfortunately, the trend toward improvement halted after the designation of Morgan as a Level 4 School in the spring of 2010.  Indeed, given the sharp increase in staff  turnover  commencing in academic year 2010 -11 and the elimination of key positions, it is no surprise that during the years of implementation of the Level 4 Plan, MCAS scores at the school have steadily declined.  ELA Warning/Failing percentage has climbed 12 percentage points to 42% and the math Warning/Failing percentage increased almost 10 points to 47%.  The ELA SGP is down to 44 (from a high of 58) and the Math SGP is at 49.5, a decline of 18 point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9153144" cy="3355848"/>
                    </a:xfrm>
                    <a:prstGeom prst="rect">
                      <a:avLst/>
                    </a:prstGeom>
                  </pic:spPr>
                </pic:pic>
              </a:graphicData>
            </a:graphic>
          </wp:inline>
        </w:drawing>
      </w:r>
    </w:p>
    <w:p w14:paraId="2F701DDA" w14:textId="77777777" w:rsidR="006B7E23" w:rsidRPr="006B7E23" w:rsidRDefault="006B7E23" w:rsidP="006B7E23">
      <w:pPr>
        <w:tabs>
          <w:tab w:val="left" w:pos="5280"/>
        </w:tabs>
      </w:pPr>
    </w:p>
    <w:sectPr w:rsidR="006B7E23" w:rsidRPr="006B7E23" w:rsidSect="00423BEC">
      <w:headerReference w:type="default" r:id="rId30"/>
      <w:footerReference w:type="default" r:id="rId31"/>
      <w:pgSz w:w="15840" w:h="12240" w:orient="landscape"/>
      <w:pgMar w:top="720" w:right="720" w:bottom="720" w:left="720" w:header="720" w:footer="5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01DEE" w14:textId="77777777" w:rsidR="00145A93" w:rsidRDefault="00145A93" w:rsidP="002B1A16">
      <w:r>
        <w:separator/>
      </w:r>
    </w:p>
  </w:endnote>
  <w:endnote w:type="continuationSeparator" w:id="0">
    <w:p w14:paraId="2F701DEF" w14:textId="77777777" w:rsidR="00145A93" w:rsidRDefault="00145A93" w:rsidP="002B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gridCol w:w="865"/>
    </w:tblGrid>
    <w:tr w:rsidR="006E55B0" w:rsidRPr="00CA77A4" w14:paraId="2F701DF3" w14:textId="77777777" w:rsidTr="00124E55">
      <w:tc>
        <w:tcPr>
          <w:tcW w:w="4574" w:type="pct"/>
        </w:tcPr>
        <w:p w14:paraId="2F701DF0" w14:textId="77777777" w:rsidR="006E55B0" w:rsidRDefault="006E55B0" w:rsidP="00124E55">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2F701DF1" w14:textId="77777777" w:rsidR="006E55B0" w:rsidRDefault="006E55B0" w:rsidP="00124E55">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2F701DF2" w14:textId="77777777" w:rsidR="006E55B0" w:rsidRPr="00CA77A4" w:rsidRDefault="006E55B0" w:rsidP="00124E55">
          <w:pPr>
            <w:pStyle w:val="Footer"/>
            <w:jc w:val="right"/>
            <w:rPr>
              <w:rFonts w:asciiTheme="minorHAnsi" w:hAnsiTheme="minorHAnsi"/>
              <w:sz w:val="16"/>
              <w:szCs w:val="16"/>
            </w:rPr>
          </w:pPr>
          <w:r w:rsidRPr="00CA77A4">
            <w:rPr>
              <w:rFonts w:asciiTheme="minorHAnsi" w:hAnsiTheme="minorHAnsi"/>
              <w:sz w:val="16"/>
              <w:szCs w:val="16"/>
            </w:rPr>
            <w:t xml:space="preserve">Page </w:t>
          </w:r>
          <w:r w:rsidR="0090187C" w:rsidRPr="00CA77A4">
            <w:rPr>
              <w:sz w:val="16"/>
              <w:szCs w:val="16"/>
            </w:rPr>
            <w:fldChar w:fldCharType="begin"/>
          </w:r>
          <w:r w:rsidRPr="00CA77A4">
            <w:rPr>
              <w:rFonts w:asciiTheme="minorHAnsi" w:hAnsiTheme="minorHAnsi"/>
              <w:sz w:val="16"/>
              <w:szCs w:val="16"/>
            </w:rPr>
            <w:instrText xml:space="preserve"> PAGE   \* MERGEFORMAT </w:instrText>
          </w:r>
          <w:r w:rsidR="0090187C" w:rsidRPr="00CA77A4">
            <w:rPr>
              <w:sz w:val="16"/>
              <w:szCs w:val="16"/>
            </w:rPr>
            <w:fldChar w:fldCharType="separate"/>
          </w:r>
          <w:r>
            <w:rPr>
              <w:rFonts w:asciiTheme="minorHAnsi" w:hAnsiTheme="minorHAnsi"/>
              <w:noProof/>
              <w:sz w:val="16"/>
              <w:szCs w:val="16"/>
            </w:rPr>
            <w:t>1</w:t>
          </w:r>
          <w:r w:rsidR="0090187C" w:rsidRPr="00CA77A4">
            <w:rPr>
              <w:sz w:val="16"/>
              <w:szCs w:val="16"/>
            </w:rPr>
            <w:fldChar w:fldCharType="end"/>
          </w:r>
        </w:p>
      </w:tc>
    </w:tr>
  </w:tbl>
  <w:p w14:paraId="2F701DF4" w14:textId="77777777" w:rsidR="006E55B0" w:rsidRDefault="006E55B0" w:rsidP="00124E5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gridCol w:w="847"/>
    </w:tblGrid>
    <w:tr w:rsidR="006E55B0" w:rsidRPr="00CA77A4" w14:paraId="2F701E20" w14:textId="77777777" w:rsidTr="00124E55">
      <w:tc>
        <w:tcPr>
          <w:tcW w:w="4574" w:type="pct"/>
        </w:tcPr>
        <w:p w14:paraId="2F701E1D" w14:textId="77777777" w:rsidR="006E55B0" w:rsidRDefault="006E55B0" w:rsidP="00124E55">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2F701E1E" w14:textId="77777777" w:rsidR="006E55B0" w:rsidRDefault="006E55B0" w:rsidP="00124E55">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2F701E1F" w14:textId="77777777" w:rsidR="006E55B0" w:rsidRPr="00CA77A4" w:rsidRDefault="006E55B0" w:rsidP="00124E55">
          <w:pPr>
            <w:pStyle w:val="Footer"/>
            <w:jc w:val="right"/>
            <w:rPr>
              <w:rFonts w:asciiTheme="minorHAnsi" w:hAnsiTheme="minorHAnsi"/>
              <w:sz w:val="16"/>
              <w:szCs w:val="16"/>
            </w:rPr>
          </w:pPr>
          <w:r w:rsidRPr="00CA77A4">
            <w:rPr>
              <w:rFonts w:asciiTheme="minorHAnsi" w:hAnsiTheme="minorHAnsi"/>
              <w:sz w:val="16"/>
              <w:szCs w:val="16"/>
            </w:rPr>
            <w:t xml:space="preserve">Page </w:t>
          </w:r>
          <w:r w:rsidR="0090187C" w:rsidRPr="00CA77A4">
            <w:rPr>
              <w:sz w:val="16"/>
              <w:szCs w:val="16"/>
            </w:rPr>
            <w:fldChar w:fldCharType="begin"/>
          </w:r>
          <w:r w:rsidRPr="00CA77A4">
            <w:rPr>
              <w:rFonts w:asciiTheme="minorHAnsi" w:hAnsiTheme="minorHAnsi"/>
              <w:sz w:val="16"/>
              <w:szCs w:val="16"/>
            </w:rPr>
            <w:instrText xml:space="preserve"> PAGE   \* MERGEFORMAT </w:instrText>
          </w:r>
          <w:r w:rsidR="0090187C" w:rsidRPr="00CA77A4">
            <w:rPr>
              <w:sz w:val="16"/>
              <w:szCs w:val="16"/>
            </w:rPr>
            <w:fldChar w:fldCharType="separate"/>
          </w:r>
          <w:r w:rsidR="00FE3EFF">
            <w:rPr>
              <w:rFonts w:asciiTheme="minorHAnsi" w:hAnsiTheme="minorHAnsi"/>
              <w:noProof/>
              <w:sz w:val="16"/>
              <w:szCs w:val="16"/>
            </w:rPr>
            <w:t>81</w:t>
          </w:r>
          <w:r w:rsidR="0090187C" w:rsidRPr="00CA77A4">
            <w:rPr>
              <w:sz w:val="16"/>
              <w:szCs w:val="16"/>
            </w:rPr>
            <w:fldChar w:fldCharType="end"/>
          </w:r>
        </w:p>
      </w:tc>
    </w:tr>
  </w:tbl>
  <w:p w14:paraId="2F701E21" w14:textId="77777777" w:rsidR="006E55B0" w:rsidRDefault="006E55B0">
    <w:pPr>
      <w:spacing w:line="192" w:lineRule="exact"/>
      <w:rPr>
        <w:sz w:val="19"/>
        <w:szCs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1E22" w14:textId="77777777" w:rsidR="006E55B0" w:rsidRPr="00CC7947" w:rsidRDefault="006E55B0" w:rsidP="00CC7947">
    <w:pPr>
      <w:pStyle w:val="Footer"/>
      <w:rPr>
        <w:szCs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1E25" w14:textId="7C57E470" w:rsidR="00B0596E" w:rsidRPr="00B0596E" w:rsidRDefault="00F22DB5" w:rsidP="006E4DD0">
    <w:pPr>
      <w:widowControl w:val="0"/>
      <w:tabs>
        <w:tab w:val="left" w:pos="90"/>
        <w:tab w:val="left" w:pos="6900"/>
        <w:tab w:val="left" w:pos="13140"/>
        <w:tab w:val="right" w:pos="15060"/>
      </w:tabs>
      <w:autoSpaceDE w:val="0"/>
      <w:autoSpaceDN w:val="0"/>
      <w:adjustRightInd w:val="0"/>
      <w:spacing w:before="60"/>
      <w:ind w:right="547"/>
      <w:rPr>
        <w:rFonts w:ascii="Calibri" w:hAnsi="Calibri" w:cs="Calibri"/>
        <w:b/>
        <w:bCs/>
        <w:color w:val="000000"/>
        <w:sz w:val="27"/>
        <w:szCs w:val="27"/>
      </w:rPr>
    </w:pPr>
    <w:r>
      <w:rPr>
        <w:rFonts w:ascii="Calibri" w:hAnsi="Calibri" w:cs="Calibri"/>
        <w:b/>
        <w:bCs/>
        <w:noProof/>
        <w:color w:val="000000"/>
        <w:sz w:val="20"/>
        <w:szCs w:val="20"/>
      </w:rPr>
      <mc:AlternateContent>
        <mc:Choice Requires="wps">
          <w:drawing>
            <wp:anchor distT="4294967295" distB="4294967295" distL="114300" distR="114300" simplePos="0" relativeHeight="251667456" behindDoc="0" locked="0" layoutInCell="1" allowOverlap="1" wp14:anchorId="2F701E28" wp14:editId="24236149">
              <wp:simplePos x="0" y="0"/>
              <wp:positionH relativeFrom="column">
                <wp:posOffset>-67310</wp:posOffset>
              </wp:positionH>
              <wp:positionV relativeFrom="paragraph">
                <wp:posOffset>48259</wp:posOffset>
              </wp:positionV>
              <wp:extent cx="9370060" cy="0"/>
              <wp:effectExtent l="0" t="0" r="2159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70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E3DB23" id="Straight Connector 1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3.8pt" to="7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36wwEAAOEDAAAOAAAAZHJzL2Uyb0RvYy54bWysU8uO2zAMvBfoPwi6N0626MuIs4cs2sui&#10;DZrtB3BlKhaqFyg1cf6+lBK7T6Bo0YtgiZwhZ0ivb0dnxREpmeA7uVospUCvQm/8oZOfHt4+ey1F&#10;yuB7sMFjJ8+Y5O3m6ZP1KbZ4E4ZgeyTBJD61p9jJIefYNk1SAzpIixDRc1AHcpD5SoemJzgxu7PN&#10;zXL5sjkF6iMFhSnx690lKDeVX2tU+YPWCbOwneTecj2pno/lbDZraA8EcTDq2gb8QxcOjOeiM9Ud&#10;ZBBfyPxC5YyikILOCxVcE7Q2CqsGVrNa/qRmP0DEqoXNSXG2Kf0/WvX+uCNhep7dCyk8OJ7RPhOY&#10;w5DFNnjPDgYSHGSnTjG1DNj6HRWtavT7eB/U58Sx5odguaR4SRs1uZLOYsVYnT/PzuOYheLHN89f&#10;8TB5QGqKNdBOwEgpv8PgRPnopDW+mAItHO9TLqWhnVKufVxK1yby2WJJtv4jahbKxVYVXVcMt5bE&#10;EXg5QCn0eVVkMl/NLjBtrJ2Byz8Dr/kFinX9/gY8I2rl4PMMdsYH+l31PE4t60v+5MBFd7HgMfTn&#10;HU0j4j2qCq87Xxb1+3uFf/szN18BAAD//wMAUEsDBBQABgAIAAAAIQB6Z8h33wAAAAgBAAAPAAAA&#10;ZHJzL2Rvd25yZXYueG1sTI9BS8NAEIXvgv9hGcGLtJtKE0vMpthC6UFFbPwB2+yYBLOzIbtJU3+9&#10;Uy96Gmbe4833svVkWzFi7xtHChbzCARS6UxDlYKPYjdbgfBBk9GtI1RwRg/r/Poq06lxJ3rH8RAq&#10;wSHkU62gDqFLpfRljVb7ueuQWPt0vdWB176SptcnDretvI+iRFrdEH+odYfbGsuvw2AV7HcbfI7P&#10;Q7U08b64G4uX1++3lVK3N9PTI4iAU/gzwwWf0SFnpqMbyHjRKpgtooStCh54XPRlEnO54+9B5pn8&#10;XyD/AQAA//8DAFBLAQItABQABgAIAAAAIQC2gziS/gAAAOEBAAATAAAAAAAAAAAAAAAAAAAAAABb&#10;Q29udGVudF9UeXBlc10ueG1sUEsBAi0AFAAGAAgAAAAhADj9If/WAAAAlAEAAAsAAAAAAAAAAAAA&#10;AAAALwEAAF9yZWxzLy5yZWxzUEsBAi0AFAAGAAgAAAAhAFetHfrDAQAA4QMAAA4AAAAAAAAAAAAA&#10;AAAALgIAAGRycy9lMm9Eb2MueG1sUEsBAi0AFAAGAAgAAAAhAHpnyHffAAAACAEAAA8AAAAAAAAA&#10;AAAAAAAAHQQAAGRycy9kb3ducmV2LnhtbFBLBQYAAAAABAAEAPMAAAApBQAAAAA=&#10;" strokecolor="#4579b8 [3044]">
              <o:lock v:ext="edit" shapetype="f"/>
            </v:line>
          </w:pict>
        </mc:Fallback>
      </mc:AlternateContent>
    </w:r>
    <w:r w:rsidR="00C2569D">
      <w:rPr>
        <w:rFonts w:ascii="Calibri" w:hAnsi="Calibri" w:cs="Calibri"/>
        <w:b/>
        <w:bCs/>
        <w:color w:val="000000"/>
        <w:sz w:val="20"/>
        <w:szCs w:val="20"/>
      </w:rPr>
      <w:t>Morgan Elementary</w:t>
    </w:r>
    <w:r w:rsidR="00C2569D">
      <w:rPr>
        <w:rFonts w:ascii="Arial" w:hAnsi="Arial" w:cs="Arial"/>
        <w:sz w:val="24"/>
        <w:szCs w:val="24"/>
      </w:rPr>
      <w:tab/>
    </w:r>
    <w:r w:rsidR="00C2569D">
      <w:rPr>
        <w:rFonts w:ascii="Calibri" w:hAnsi="Calibri" w:cs="Calibri"/>
        <w:color w:val="000000"/>
        <w:sz w:val="20"/>
        <w:szCs w:val="20"/>
      </w:rPr>
      <w:t>Level 5</w:t>
    </w:r>
    <w:r w:rsidR="00C2569D">
      <w:rPr>
        <w:rFonts w:ascii="Arial" w:hAnsi="Arial" w:cs="Arial"/>
        <w:sz w:val="24"/>
        <w:szCs w:val="24"/>
      </w:rPr>
      <w:tab/>
    </w:r>
    <w:r w:rsidR="00C2569D">
      <w:rPr>
        <w:rFonts w:ascii="Calibri" w:hAnsi="Calibri" w:cs="Calibri"/>
        <w:b/>
        <w:bCs/>
        <w:color w:val="000000"/>
        <w:sz w:val="16"/>
        <w:szCs w:val="16"/>
      </w:rPr>
      <w:t>5/23/2014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gridCol w:w="847"/>
    </w:tblGrid>
    <w:tr w:rsidR="006E55B0" w:rsidRPr="00CA77A4" w14:paraId="2F701DF8" w14:textId="77777777" w:rsidTr="00124E55">
      <w:tc>
        <w:tcPr>
          <w:tcW w:w="4574" w:type="pct"/>
        </w:tcPr>
        <w:p w14:paraId="2F701DF5" w14:textId="77777777" w:rsidR="006E55B0" w:rsidRDefault="006E55B0" w:rsidP="00124E55">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2F701DF6" w14:textId="77777777" w:rsidR="006E55B0" w:rsidRDefault="006E55B0" w:rsidP="00124E55">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2F701DF7" w14:textId="77777777" w:rsidR="006E55B0" w:rsidRPr="00CA77A4" w:rsidRDefault="006E55B0" w:rsidP="00124E55">
          <w:pPr>
            <w:pStyle w:val="Footer"/>
            <w:jc w:val="right"/>
            <w:rPr>
              <w:rFonts w:asciiTheme="minorHAnsi" w:hAnsiTheme="minorHAnsi"/>
              <w:sz w:val="16"/>
              <w:szCs w:val="16"/>
            </w:rPr>
          </w:pPr>
          <w:r w:rsidRPr="00CA77A4">
            <w:rPr>
              <w:rFonts w:asciiTheme="minorHAnsi" w:hAnsiTheme="minorHAnsi"/>
              <w:sz w:val="16"/>
              <w:szCs w:val="16"/>
            </w:rPr>
            <w:t xml:space="preserve">Page </w:t>
          </w:r>
          <w:r w:rsidR="0090187C" w:rsidRPr="00CA77A4">
            <w:rPr>
              <w:sz w:val="16"/>
              <w:szCs w:val="16"/>
            </w:rPr>
            <w:fldChar w:fldCharType="begin"/>
          </w:r>
          <w:r w:rsidRPr="00CA77A4">
            <w:rPr>
              <w:rFonts w:asciiTheme="minorHAnsi" w:hAnsiTheme="minorHAnsi"/>
              <w:sz w:val="16"/>
              <w:szCs w:val="16"/>
            </w:rPr>
            <w:instrText xml:space="preserve"> PAGE   \* MERGEFORMAT </w:instrText>
          </w:r>
          <w:r w:rsidR="0090187C" w:rsidRPr="00CA77A4">
            <w:rPr>
              <w:sz w:val="16"/>
              <w:szCs w:val="16"/>
            </w:rPr>
            <w:fldChar w:fldCharType="separate"/>
          </w:r>
          <w:r w:rsidR="00FE3EFF">
            <w:rPr>
              <w:rFonts w:asciiTheme="minorHAnsi" w:hAnsiTheme="minorHAnsi"/>
              <w:noProof/>
              <w:sz w:val="16"/>
              <w:szCs w:val="16"/>
            </w:rPr>
            <w:t>3</w:t>
          </w:r>
          <w:r w:rsidR="0090187C" w:rsidRPr="00CA77A4">
            <w:rPr>
              <w:sz w:val="16"/>
              <w:szCs w:val="16"/>
            </w:rPr>
            <w:fldChar w:fldCharType="end"/>
          </w:r>
        </w:p>
      </w:tc>
    </w:tr>
  </w:tbl>
  <w:p w14:paraId="2F701DF9" w14:textId="77777777" w:rsidR="006E55B0" w:rsidRDefault="006E55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6"/>
      <w:gridCol w:w="1362"/>
    </w:tblGrid>
    <w:tr w:rsidR="006E55B0" w:rsidRPr="00BD698D" w14:paraId="2F701DFD" w14:textId="77777777" w:rsidTr="00124E55">
      <w:tc>
        <w:tcPr>
          <w:tcW w:w="8286" w:type="dxa"/>
        </w:tcPr>
        <w:p w14:paraId="2F701DFA" w14:textId="77777777" w:rsidR="006E55B0" w:rsidRPr="00BD698D" w:rsidRDefault="006E55B0">
          <w:pPr>
            <w:pStyle w:val="Footer"/>
            <w:rPr>
              <w:rFonts w:ascii="Georgia" w:hAnsi="Georgia"/>
              <w:sz w:val="18"/>
            </w:rPr>
          </w:pPr>
          <w:r w:rsidRPr="00267396">
            <w:rPr>
              <w:rFonts w:ascii="Georgia" w:hAnsi="Georgia"/>
              <w:sz w:val="18"/>
            </w:rPr>
            <w:t xml:space="preserve">Parker Elementary School Preliminary Turnaround Plan, </w:t>
          </w:r>
        </w:p>
        <w:p w14:paraId="2F701DFB" w14:textId="77777777" w:rsidR="006E55B0" w:rsidRPr="00BD698D" w:rsidRDefault="006E55B0">
          <w:pPr>
            <w:pStyle w:val="Footer"/>
            <w:rPr>
              <w:rFonts w:ascii="Georgia" w:hAnsi="Georgia"/>
              <w:sz w:val="18"/>
            </w:rPr>
          </w:pPr>
          <w:r w:rsidRPr="00267396">
            <w:rPr>
              <w:rFonts w:ascii="Georgia" w:hAnsi="Georgia"/>
              <w:sz w:val="18"/>
            </w:rPr>
            <w:t>submitted to the Superintendent, School Committee, and Local Stakeholder Group March 7, 2014</w:t>
          </w:r>
        </w:p>
      </w:tc>
      <w:tc>
        <w:tcPr>
          <w:tcW w:w="1362" w:type="dxa"/>
        </w:tcPr>
        <w:p w14:paraId="2F701DFC" w14:textId="77777777" w:rsidR="006E55B0" w:rsidRDefault="006E55B0">
          <w:pPr>
            <w:pStyle w:val="Footer"/>
            <w:jc w:val="right"/>
            <w:rPr>
              <w:rFonts w:ascii="Georgia" w:hAnsi="Georgia"/>
              <w:sz w:val="18"/>
            </w:rPr>
          </w:pPr>
          <w:r w:rsidRPr="00267396">
            <w:rPr>
              <w:rFonts w:ascii="Georgia" w:hAnsi="Georgia"/>
              <w:sz w:val="18"/>
            </w:rPr>
            <w:t xml:space="preserve">Page </w:t>
          </w:r>
          <w:r w:rsidR="0090187C" w:rsidRPr="00267396">
            <w:rPr>
              <w:rFonts w:ascii="Georgia" w:hAnsi="Georgia"/>
              <w:sz w:val="18"/>
            </w:rPr>
            <w:fldChar w:fldCharType="begin"/>
          </w:r>
          <w:r w:rsidRPr="00267396">
            <w:rPr>
              <w:rFonts w:ascii="Georgia" w:hAnsi="Georgia"/>
              <w:sz w:val="18"/>
            </w:rPr>
            <w:instrText xml:space="preserve"> PAGE   \* MERGEFORMAT </w:instrText>
          </w:r>
          <w:r w:rsidR="0090187C" w:rsidRPr="00267396">
            <w:rPr>
              <w:rFonts w:ascii="Georgia" w:hAnsi="Georgia"/>
              <w:sz w:val="18"/>
            </w:rPr>
            <w:fldChar w:fldCharType="separate"/>
          </w:r>
          <w:r>
            <w:rPr>
              <w:rFonts w:ascii="Georgia" w:hAnsi="Georgia"/>
              <w:noProof/>
              <w:sz w:val="18"/>
            </w:rPr>
            <w:t>2</w:t>
          </w:r>
          <w:r w:rsidR="0090187C" w:rsidRPr="00267396">
            <w:rPr>
              <w:rFonts w:ascii="Georgia" w:hAnsi="Georgia"/>
              <w:sz w:val="18"/>
            </w:rPr>
            <w:fldChar w:fldCharType="end"/>
          </w:r>
        </w:p>
      </w:tc>
    </w:tr>
  </w:tbl>
  <w:p w14:paraId="2F701DFE" w14:textId="77777777" w:rsidR="006E55B0" w:rsidRPr="00BD698D" w:rsidRDefault="006E55B0" w:rsidP="00124E55">
    <w:pPr>
      <w:pStyle w:val="Footer"/>
      <w:rPr>
        <w:rFonts w:ascii="Times New Roman" w:hAnsi="Times New Roman" w:cs="Times New Roman"/>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1DFF" w14:textId="77777777" w:rsidR="006E55B0" w:rsidRPr="00BD698D" w:rsidRDefault="006E55B0" w:rsidP="00124E55">
    <w:pPr>
      <w:pStyle w:val="Footer"/>
      <w:rPr>
        <w:rFonts w:ascii="Times New Roman" w:hAnsi="Times New Roman" w:cs="Times New Roman"/>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gridCol w:w="847"/>
    </w:tblGrid>
    <w:tr w:rsidR="006E55B0" w:rsidRPr="00CA77A4" w14:paraId="2F701E03" w14:textId="77777777" w:rsidTr="00124E55">
      <w:tc>
        <w:tcPr>
          <w:tcW w:w="4574" w:type="pct"/>
        </w:tcPr>
        <w:p w14:paraId="2F701E00" w14:textId="77777777" w:rsidR="006E55B0" w:rsidRDefault="006E55B0" w:rsidP="00124E55">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2F701E01" w14:textId="77777777" w:rsidR="006E55B0" w:rsidRDefault="006E55B0" w:rsidP="00124E55">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2F701E02" w14:textId="77777777" w:rsidR="006E55B0" w:rsidRPr="00CA77A4" w:rsidRDefault="006E55B0" w:rsidP="00124E55">
          <w:pPr>
            <w:pStyle w:val="Footer"/>
            <w:jc w:val="right"/>
            <w:rPr>
              <w:rFonts w:asciiTheme="minorHAnsi" w:hAnsiTheme="minorHAnsi"/>
              <w:sz w:val="16"/>
              <w:szCs w:val="16"/>
            </w:rPr>
          </w:pPr>
          <w:r w:rsidRPr="00CA77A4">
            <w:rPr>
              <w:rFonts w:asciiTheme="minorHAnsi" w:hAnsiTheme="minorHAnsi"/>
              <w:sz w:val="16"/>
              <w:szCs w:val="16"/>
            </w:rPr>
            <w:t xml:space="preserve">Page </w:t>
          </w:r>
          <w:r w:rsidR="0090187C" w:rsidRPr="00CA77A4">
            <w:rPr>
              <w:sz w:val="16"/>
              <w:szCs w:val="16"/>
            </w:rPr>
            <w:fldChar w:fldCharType="begin"/>
          </w:r>
          <w:r w:rsidRPr="00CA77A4">
            <w:rPr>
              <w:rFonts w:asciiTheme="minorHAnsi" w:hAnsiTheme="minorHAnsi"/>
              <w:sz w:val="16"/>
              <w:szCs w:val="16"/>
            </w:rPr>
            <w:instrText xml:space="preserve"> PAGE   \* MERGEFORMAT </w:instrText>
          </w:r>
          <w:r w:rsidR="0090187C" w:rsidRPr="00CA77A4">
            <w:rPr>
              <w:sz w:val="16"/>
              <w:szCs w:val="16"/>
            </w:rPr>
            <w:fldChar w:fldCharType="separate"/>
          </w:r>
          <w:r w:rsidR="00FE3EFF" w:rsidRPr="00FE3EFF">
            <w:rPr>
              <w:noProof/>
              <w:sz w:val="16"/>
              <w:szCs w:val="16"/>
            </w:rPr>
            <w:t>21</w:t>
          </w:r>
          <w:r w:rsidR="0090187C" w:rsidRPr="00CA77A4">
            <w:rPr>
              <w:sz w:val="16"/>
              <w:szCs w:val="16"/>
            </w:rPr>
            <w:fldChar w:fldCharType="end"/>
          </w:r>
        </w:p>
      </w:tc>
    </w:tr>
  </w:tbl>
  <w:p w14:paraId="2F701E04" w14:textId="77777777" w:rsidR="006E55B0" w:rsidRDefault="006E55B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gridCol w:w="847"/>
    </w:tblGrid>
    <w:tr w:rsidR="006E55B0" w:rsidRPr="00CA77A4" w14:paraId="2F701E09" w14:textId="77777777" w:rsidTr="00124E55">
      <w:tc>
        <w:tcPr>
          <w:tcW w:w="4574" w:type="pct"/>
        </w:tcPr>
        <w:p w14:paraId="2F701E06" w14:textId="77777777" w:rsidR="006E55B0" w:rsidRDefault="006E55B0" w:rsidP="00124E55">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2F701E07" w14:textId="77777777" w:rsidR="006E55B0" w:rsidRDefault="006E55B0" w:rsidP="00124E55">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2F701E08" w14:textId="77777777" w:rsidR="006E55B0" w:rsidRPr="00CA77A4" w:rsidRDefault="006E55B0" w:rsidP="00124E55">
          <w:pPr>
            <w:pStyle w:val="Footer"/>
            <w:jc w:val="right"/>
            <w:rPr>
              <w:rFonts w:asciiTheme="minorHAnsi" w:hAnsiTheme="minorHAnsi"/>
              <w:sz w:val="16"/>
              <w:szCs w:val="16"/>
            </w:rPr>
          </w:pPr>
          <w:r w:rsidRPr="00CA77A4">
            <w:rPr>
              <w:rFonts w:asciiTheme="minorHAnsi" w:hAnsiTheme="minorHAnsi"/>
              <w:sz w:val="16"/>
              <w:szCs w:val="16"/>
            </w:rPr>
            <w:t xml:space="preserve">Page </w:t>
          </w:r>
          <w:r w:rsidR="0090187C" w:rsidRPr="00CA77A4">
            <w:rPr>
              <w:sz w:val="16"/>
              <w:szCs w:val="16"/>
            </w:rPr>
            <w:fldChar w:fldCharType="begin"/>
          </w:r>
          <w:r w:rsidRPr="00CA77A4">
            <w:rPr>
              <w:rFonts w:asciiTheme="minorHAnsi" w:hAnsiTheme="minorHAnsi"/>
              <w:sz w:val="16"/>
              <w:szCs w:val="16"/>
            </w:rPr>
            <w:instrText xml:space="preserve"> PAGE   \* MERGEFORMAT </w:instrText>
          </w:r>
          <w:r w:rsidR="0090187C" w:rsidRPr="00CA77A4">
            <w:rPr>
              <w:sz w:val="16"/>
              <w:szCs w:val="16"/>
            </w:rPr>
            <w:fldChar w:fldCharType="separate"/>
          </w:r>
          <w:r w:rsidR="00FE3EFF" w:rsidRPr="00FE3EFF">
            <w:rPr>
              <w:noProof/>
              <w:sz w:val="16"/>
              <w:szCs w:val="16"/>
            </w:rPr>
            <w:t>57</w:t>
          </w:r>
          <w:r w:rsidR="0090187C" w:rsidRPr="00CA77A4">
            <w:rPr>
              <w:sz w:val="16"/>
              <w:szCs w:val="16"/>
            </w:rPr>
            <w:fldChar w:fldCharType="end"/>
          </w:r>
        </w:p>
      </w:tc>
    </w:tr>
  </w:tbl>
  <w:p w14:paraId="2F701E0A" w14:textId="77777777" w:rsidR="006E55B0" w:rsidRDefault="006E55B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9"/>
      <w:gridCol w:w="847"/>
    </w:tblGrid>
    <w:tr w:rsidR="006E55B0" w:rsidRPr="00CA77A4" w14:paraId="2F701E0E" w14:textId="77777777" w:rsidTr="00124E55">
      <w:tc>
        <w:tcPr>
          <w:tcW w:w="4574" w:type="pct"/>
        </w:tcPr>
        <w:p w14:paraId="2F701E0B" w14:textId="77777777" w:rsidR="006E55B0" w:rsidRDefault="006E55B0" w:rsidP="00124E55">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2F701E0C" w14:textId="77777777" w:rsidR="006E55B0" w:rsidRDefault="006E55B0" w:rsidP="00124E55">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2F701E0D" w14:textId="77777777" w:rsidR="006E55B0" w:rsidRPr="00CA77A4" w:rsidRDefault="006E55B0" w:rsidP="00124E55">
          <w:pPr>
            <w:pStyle w:val="Footer"/>
            <w:jc w:val="right"/>
            <w:rPr>
              <w:rFonts w:asciiTheme="minorHAnsi" w:hAnsiTheme="minorHAnsi"/>
              <w:sz w:val="16"/>
              <w:szCs w:val="16"/>
            </w:rPr>
          </w:pPr>
          <w:r w:rsidRPr="00CA77A4">
            <w:rPr>
              <w:rFonts w:asciiTheme="minorHAnsi" w:hAnsiTheme="minorHAnsi"/>
              <w:sz w:val="16"/>
              <w:szCs w:val="16"/>
            </w:rPr>
            <w:t xml:space="preserve">Page </w:t>
          </w:r>
          <w:r w:rsidR="0090187C" w:rsidRPr="00CA77A4">
            <w:rPr>
              <w:sz w:val="16"/>
              <w:szCs w:val="16"/>
            </w:rPr>
            <w:fldChar w:fldCharType="begin"/>
          </w:r>
          <w:r w:rsidRPr="00CA77A4">
            <w:rPr>
              <w:rFonts w:asciiTheme="minorHAnsi" w:hAnsiTheme="minorHAnsi"/>
              <w:sz w:val="16"/>
              <w:szCs w:val="16"/>
            </w:rPr>
            <w:instrText xml:space="preserve"> PAGE   \* MERGEFORMAT </w:instrText>
          </w:r>
          <w:r w:rsidR="0090187C" w:rsidRPr="00CA77A4">
            <w:rPr>
              <w:sz w:val="16"/>
              <w:szCs w:val="16"/>
            </w:rPr>
            <w:fldChar w:fldCharType="separate"/>
          </w:r>
          <w:r w:rsidR="00FE3EFF">
            <w:rPr>
              <w:rFonts w:asciiTheme="minorHAnsi" w:hAnsiTheme="minorHAnsi"/>
              <w:noProof/>
              <w:sz w:val="16"/>
              <w:szCs w:val="16"/>
            </w:rPr>
            <w:t>58</w:t>
          </w:r>
          <w:r w:rsidR="0090187C" w:rsidRPr="00CA77A4">
            <w:rPr>
              <w:sz w:val="16"/>
              <w:szCs w:val="16"/>
            </w:rPr>
            <w:fldChar w:fldCharType="end"/>
          </w:r>
        </w:p>
      </w:tc>
    </w:tr>
  </w:tbl>
  <w:p w14:paraId="2F701E0F" w14:textId="77777777" w:rsidR="006E55B0" w:rsidRPr="00BD698D" w:rsidRDefault="006E55B0" w:rsidP="00124E55">
    <w:pPr>
      <w:pStyle w:val="Footer"/>
      <w:rPr>
        <w:rFonts w:ascii="Times New Roman" w:hAnsi="Times New Roman" w:cs="Times New Roman"/>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3"/>
      <w:gridCol w:w="1227"/>
    </w:tblGrid>
    <w:tr w:rsidR="006E55B0" w:rsidRPr="00CA77A4" w14:paraId="2F701E13" w14:textId="77777777" w:rsidTr="00124E55">
      <w:tc>
        <w:tcPr>
          <w:tcW w:w="4574" w:type="pct"/>
        </w:tcPr>
        <w:p w14:paraId="2F701E10" w14:textId="77777777" w:rsidR="006E55B0" w:rsidRDefault="006E55B0" w:rsidP="00124E55">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2F701E11" w14:textId="77777777" w:rsidR="006E55B0" w:rsidRDefault="006E55B0" w:rsidP="00124E55">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2F701E12" w14:textId="77777777" w:rsidR="006E55B0" w:rsidRPr="00CA77A4" w:rsidRDefault="006E55B0" w:rsidP="00124E55">
          <w:pPr>
            <w:pStyle w:val="Footer"/>
            <w:jc w:val="right"/>
            <w:rPr>
              <w:rFonts w:asciiTheme="minorHAnsi" w:hAnsiTheme="minorHAnsi"/>
              <w:sz w:val="16"/>
              <w:szCs w:val="16"/>
            </w:rPr>
          </w:pPr>
          <w:r w:rsidRPr="00CA77A4">
            <w:rPr>
              <w:rFonts w:asciiTheme="minorHAnsi" w:hAnsiTheme="minorHAnsi"/>
              <w:sz w:val="16"/>
              <w:szCs w:val="16"/>
            </w:rPr>
            <w:t xml:space="preserve">Page </w:t>
          </w:r>
          <w:r w:rsidR="0090187C" w:rsidRPr="00CA77A4">
            <w:rPr>
              <w:sz w:val="16"/>
              <w:szCs w:val="16"/>
            </w:rPr>
            <w:fldChar w:fldCharType="begin"/>
          </w:r>
          <w:r w:rsidRPr="00CA77A4">
            <w:rPr>
              <w:rFonts w:asciiTheme="minorHAnsi" w:hAnsiTheme="minorHAnsi"/>
              <w:sz w:val="16"/>
              <w:szCs w:val="16"/>
            </w:rPr>
            <w:instrText xml:space="preserve"> PAGE   \* MERGEFORMAT </w:instrText>
          </w:r>
          <w:r w:rsidR="0090187C" w:rsidRPr="00CA77A4">
            <w:rPr>
              <w:sz w:val="16"/>
              <w:szCs w:val="16"/>
            </w:rPr>
            <w:fldChar w:fldCharType="separate"/>
          </w:r>
          <w:r w:rsidR="00FE3EFF">
            <w:rPr>
              <w:rFonts w:asciiTheme="minorHAnsi" w:hAnsiTheme="minorHAnsi"/>
              <w:noProof/>
              <w:sz w:val="16"/>
              <w:szCs w:val="16"/>
            </w:rPr>
            <w:t>66</w:t>
          </w:r>
          <w:r w:rsidR="0090187C" w:rsidRPr="00CA77A4">
            <w:rPr>
              <w:sz w:val="16"/>
              <w:szCs w:val="16"/>
            </w:rPr>
            <w:fldChar w:fldCharType="end"/>
          </w:r>
        </w:p>
      </w:tc>
    </w:tr>
  </w:tbl>
  <w:p w14:paraId="2F701E14" w14:textId="77777777" w:rsidR="006E55B0" w:rsidRDefault="006E55B0">
    <w:pPr>
      <w:spacing w:line="192" w:lineRule="exact"/>
      <w:rPr>
        <w:sz w:val="19"/>
        <w:szCs w:val="1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3"/>
      <w:gridCol w:w="1227"/>
    </w:tblGrid>
    <w:tr w:rsidR="006E55B0" w:rsidRPr="00CA77A4" w14:paraId="2F701E1B" w14:textId="77777777" w:rsidTr="00124E55">
      <w:tc>
        <w:tcPr>
          <w:tcW w:w="4574" w:type="pct"/>
        </w:tcPr>
        <w:p w14:paraId="2F701E18" w14:textId="77777777" w:rsidR="006E55B0" w:rsidRDefault="006E55B0" w:rsidP="00124E55">
          <w:pPr>
            <w:pStyle w:val="Footer"/>
            <w:rPr>
              <w:rFonts w:asciiTheme="minorHAnsi" w:hAnsiTheme="minorHAnsi"/>
              <w:sz w:val="16"/>
              <w:szCs w:val="16"/>
            </w:rPr>
          </w:pPr>
          <w:r w:rsidRPr="004A03F2">
            <w:rPr>
              <w:rFonts w:asciiTheme="minorHAnsi" w:hAnsiTheme="minorHAnsi"/>
              <w:sz w:val="16"/>
              <w:szCs w:val="16"/>
            </w:rPr>
            <w:t>Morgan Full Service Community Scho</w:t>
          </w:r>
          <w:r>
            <w:rPr>
              <w:rFonts w:asciiTheme="minorHAnsi" w:hAnsiTheme="minorHAnsi"/>
              <w:sz w:val="16"/>
              <w:szCs w:val="16"/>
            </w:rPr>
            <w:t xml:space="preserve">ol final Level 5 turnaround plan. </w:t>
          </w:r>
          <w:r w:rsidRPr="004A03F2">
            <w:rPr>
              <w:rFonts w:asciiTheme="minorHAnsi" w:hAnsiTheme="minorHAnsi"/>
              <w:sz w:val="16"/>
              <w:szCs w:val="16"/>
            </w:rPr>
            <w:t xml:space="preserve"> Submitted to the Superintendent, School Committ</w:t>
          </w:r>
          <w:r>
            <w:rPr>
              <w:rFonts w:asciiTheme="minorHAnsi" w:hAnsiTheme="minorHAnsi"/>
              <w:sz w:val="16"/>
              <w:szCs w:val="16"/>
            </w:rPr>
            <w:t xml:space="preserve">ee, and local union </w:t>
          </w:r>
        </w:p>
        <w:p w14:paraId="2F701E19" w14:textId="77777777" w:rsidR="006E55B0" w:rsidRDefault="006E55B0" w:rsidP="00124E55">
          <w:pPr>
            <w:pStyle w:val="Footer"/>
          </w:pPr>
          <w:r>
            <w:rPr>
              <w:rFonts w:asciiTheme="minorHAnsi" w:hAnsiTheme="minorHAnsi"/>
              <w:sz w:val="16"/>
              <w:szCs w:val="16"/>
            </w:rPr>
            <w:t>April 18,</w:t>
          </w:r>
          <w:r w:rsidRPr="004A03F2">
            <w:rPr>
              <w:rFonts w:asciiTheme="minorHAnsi" w:hAnsiTheme="minorHAnsi"/>
              <w:sz w:val="16"/>
              <w:szCs w:val="16"/>
            </w:rPr>
            <w:t xml:space="preserve"> 2014</w:t>
          </w:r>
        </w:p>
      </w:tc>
      <w:tc>
        <w:tcPr>
          <w:tcW w:w="426" w:type="pct"/>
        </w:tcPr>
        <w:p w14:paraId="2F701E1A" w14:textId="77777777" w:rsidR="006E55B0" w:rsidRPr="00CA77A4" w:rsidRDefault="006E55B0" w:rsidP="00124E55">
          <w:pPr>
            <w:pStyle w:val="Footer"/>
            <w:jc w:val="right"/>
            <w:rPr>
              <w:rFonts w:asciiTheme="minorHAnsi" w:hAnsiTheme="minorHAnsi"/>
              <w:sz w:val="16"/>
              <w:szCs w:val="16"/>
            </w:rPr>
          </w:pPr>
          <w:r w:rsidRPr="00CA77A4">
            <w:rPr>
              <w:rFonts w:asciiTheme="minorHAnsi" w:hAnsiTheme="minorHAnsi"/>
              <w:sz w:val="16"/>
              <w:szCs w:val="16"/>
            </w:rPr>
            <w:t xml:space="preserve">Page </w:t>
          </w:r>
          <w:r w:rsidR="0090187C" w:rsidRPr="00CA77A4">
            <w:rPr>
              <w:sz w:val="16"/>
              <w:szCs w:val="16"/>
            </w:rPr>
            <w:fldChar w:fldCharType="begin"/>
          </w:r>
          <w:r w:rsidRPr="00CA77A4">
            <w:rPr>
              <w:rFonts w:asciiTheme="minorHAnsi" w:hAnsiTheme="minorHAnsi"/>
              <w:sz w:val="16"/>
              <w:szCs w:val="16"/>
            </w:rPr>
            <w:instrText xml:space="preserve"> PAGE   \* MERGEFORMAT </w:instrText>
          </w:r>
          <w:r w:rsidR="0090187C" w:rsidRPr="00CA77A4">
            <w:rPr>
              <w:sz w:val="16"/>
              <w:szCs w:val="16"/>
            </w:rPr>
            <w:fldChar w:fldCharType="separate"/>
          </w:r>
          <w:r w:rsidR="00FE3EFF" w:rsidRPr="00FE3EFF">
            <w:rPr>
              <w:noProof/>
              <w:sz w:val="16"/>
              <w:szCs w:val="16"/>
            </w:rPr>
            <w:t>67</w:t>
          </w:r>
          <w:r w:rsidR="0090187C" w:rsidRPr="00CA77A4">
            <w:rPr>
              <w:sz w:val="16"/>
              <w:szCs w:val="16"/>
            </w:rPr>
            <w:fldChar w:fldCharType="end"/>
          </w:r>
        </w:p>
      </w:tc>
    </w:tr>
  </w:tbl>
  <w:p w14:paraId="2F701E1C" w14:textId="77777777" w:rsidR="006E55B0" w:rsidRDefault="006E55B0">
    <w:pPr>
      <w:spacing w:line="192" w:lineRule="exact"/>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01DEC" w14:textId="77777777" w:rsidR="00145A93" w:rsidRDefault="00145A93" w:rsidP="002B1A16">
      <w:r>
        <w:separator/>
      </w:r>
    </w:p>
  </w:footnote>
  <w:footnote w:type="continuationSeparator" w:id="0">
    <w:p w14:paraId="2F701DED" w14:textId="77777777" w:rsidR="00145A93" w:rsidRDefault="00145A93" w:rsidP="002B1A16">
      <w:r>
        <w:continuationSeparator/>
      </w:r>
    </w:p>
  </w:footnote>
  <w:footnote w:id="1">
    <w:p w14:paraId="2F701E29" w14:textId="77777777" w:rsidR="006E55B0" w:rsidRPr="00162C61" w:rsidRDefault="006E55B0" w:rsidP="002B1A16">
      <w:pPr>
        <w:pStyle w:val="FootnoteText"/>
        <w:rPr>
          <w:rFonts w:asciiTheme="minorHAnsi" w:hAnsiTheme="minorHAnsi"/>
          <w:sz w:val="18"/>
          <w:szCs w:val="18"/>
        </w:rPr>
      </w:pPr>
      <w:r w:rsidRPr="00162C61">
        <w:rPr>
          <w:rStyle w:val="FootnoteReference"/>
          <w:rFonts w:asciiTheme="minorHAnsi" w:hAnsiTheme="minorHAnsi"/>
          <w:sz w:val="18"/>
          <w:szCs w:val="18"/>
        </w:rPr>
        <w:footnoteRef/>
      </w:r>
      <w:r w:rsidRPr="00162C61">
        <w:rPr>
          <w:rFonts w:asciiTheme="minorHAnsi" w:hAnsiTheme="minorHAnsi"/>
          <w:sz w:val="18"/>
          <w:szCs w:val="18"/>
        </w:rPr>
        <w:t xml:space="preserve">Bryk, A.S., Sebring, P.B., Allensworth, E., Luppescu, S. &amp; Easton, J.Q. (2010). </w:t>
      </w:r>
      <w:r w:rsidRPr="00162C61">
        <w:rPr>
          <w:rFonts w:asciiTheme="minorHAnsi" w:hAnsiTheme="minorHAnsi"/>
          <w:i/>
          <w:sz w:val="18"/>
          <w:szCs w:val="18"/>
        </w:rPr>
        <w:t>Organizing Schools for Improvement: Lessons from Chicago</w:t>
      </w:r>
      <w:r w:rsidRPr="00162C61">
        <w:rPr>
          <w:rFonts w:asciiTheme="minorHAnsi" w:hAnsiTheme="minorHAnsi"/>
          <w:sz w:val="18"/>
          <w:szCs w:val="18"/>
        </w:rPr>
        <w:t>. Chicago, IL: University of Chicago Press.</w:t>
      </w:r>
    </w:p>
  </w:footnote>
  <w:footnote w:id="2">
    <w:p w14:paraId="2F701E2A" w14:textId="77777777" w:rsidR="006E55B0" w:rsidRPr="00285ED4" w:rsidRDefault="006E55B0" w:rsidP="002B1A16">
      <w:pPr>
        <w:pStyle w:val="FootnoteText"/>
        <w:rPr>
          <w:rFonts w:asciiTheme="minorHAnsi" w:hAnsiTheme="minorHAnsi"/>
          <w:sz w:val="16"/>
          <w:szCs w:val="16"/>
        </w:rPr>
      </w:pPr>
      <w:r w:rsidRPr="00285ED4">
        <w:rPr>
          <w:rStyle w:val="FootnoteReference"/>
          <w:rFonts w:asciiTheme="minorHAnsi" w:hAnsiTheme="minorHAnsi"/>
          <w:sz w:val="16"/>
          <w:szCs w:val="16"/>
        </w:rPr>
        <w:footnoteRef/>
      </w:r>
      <w:r w:rsidRPr="00285ED4">
        <w:rPr>
          <w:rFonts w:asciiTheme="minorHAnsi" w:hAnsiTheme="minorHAnsi" w:cs="Arial"/>
          <w:sz w:val="16"/>
          <w:szCs w:val="16"/>
        </w:rPr>
        <w:t xml:space="preserve">Weiland, C. &amp; Yoshikawa, H. (2013). Impacts of a prekindergarten program on children's mathematics, language, literacy, executive function, and emotional skills. </w:t>
      </w:r>
      <w:r w:rsidRPr="00285ED4">
        <w:rPr>
          <w:rFonts w:asciiTheme="minorHAnsi" w:hAnsiTheme="minorHAnsi" w:cs="Arial"/>
          <w:i/>
          <w:iCs/>
          <w:sz w:val="16"/>
          <w:szCs w:val="16"/>
        </w:rPr>
        <w:t>Child Development, 84</w:t>
      </w:r>
      <w:r w:rsidRPr="00285ED4">
        <w:rPr>
          <w:rFonts w:asciiTheme="minorHAnsi" w:hAnsiTheme="minorHAnsi" w:cs="Arial"/>
          <w:sz w:val="16"/>
          <w:szCs w:val="16"/>
        </w:rPr>
        <w:t> (6), 2112-2130.</w:t>
      </w:r>
    </w:p>
  </w:footnote>
  <w:footnote w:id="3">
    <w:p w14:paraId="2F701E2B" w14:textId="77777777" w:rsidR="006E55B0" w:rsidRPr="00EE3E60" w:rsidRDefault="006E55B0" w:rsidP="002B1A16">
      <w:pPr>
        <w:shd w:val="clear" w:color="auto" w:fill="FFFFFF"/>
        <w:rPr>
          <w:rFonts w:ascii="Calibri" w:eastAsia="Times New Roman" w:hAnsi="Calibri" w:cs="Times New Roman"/>
          <w:color w:val="000000"/>
          <w:sz w:val="16"/>
          <w:szCs w:val="16"/>
        </w:rPr>
      </w:pPr>
      <w:r w:rsidRPr="00EE3E60">
        <w:rPr>
          <w:rStyle w:val="FootnoteReference"/>
          <w:rFonts w:ascii="Calibri" w:hAnsi="Calibri"/>
          <w:sz w:val="16"/>
          <w:szCs w:val="16"/>
        </w:rPr>
        <w:footnoteRef/>
      </w:r>
      <w:r w:rsidRPr="00EE3E60">
        <w:rPr>
          <w:rFonts w:ascii="Calibri" w:eastAsia="Times New Roman" w:hAnsi="Calibri" w:cs="Times New Roman"/>
          <w:bCs/>
          <w:i/>
          <w:color w:val="000000"/>
          <w:sz w:val="16"/>
          <w:szCs w:val="16"/>
        </w:rPr>
        <w:t>A Revolving Door: Challenges and Solutions to Educating Mobile Students.</w:t>
      </w:r>
      <w:r w:rsidRPr="00EE3E60">
        <w:rPr>
          <w:rFonts w:ascii="Calibri" w:eastAsia="Times New Roman" w:hAnsi="Calibri" w:cs="Times New Roman"/>
          <w:color w:val="000000"/>
          <w:sz w:val="16"/>
          <w:szCs w:val="16"/>
        </w:rPr>
        <w:t>(September, 2011). Cambridge, MA: The Rennie Center for Education Research &amp; Policy. Downloaded from: http://renniecenter.issuelab.org/resource/revolving_door_challenges_and_solutions_to_educating_mobile_students</w:t>
      </w:r>
    </w:p>
    <w:p w14:paraId="2F701E2C" w14:textId="77777777" w:rsidR="006E55B0" w:rsidRDefault="006E55B0" w:rsidP="002B1A16">
      <w:pPr>
        <w:pStyle w:val="FootnoteText"/>
      </w:pPr>
    </w:p>
  </w:footnote>
  <w:footnote w:id="4">
    <w:p w14:paraId="2F701E2D" w14:textId="77777777" w:rsidR="006E55B0" w:rsidRPr="006E0634" w:rsidRDefault="006E55B0" w:rsidP="002B1A16">
      <w:pPr>
        <w:pStyle w:val="FootnoteText"/>
        <w:rPr>
          <w:rFonts w:asciiTheme="minorHAnsi" w:hAnsiTheme="minorHAnsi"/>
          <w:sz w:val="18"/>
          <w:szCs w:val="18"/>
        </w:rPr>
      </w:pPr>
      <w:r w:rsidRPr="006E0634">
        <w:rPr>
          <w:rStyle w:val="FootnoteReference"/>
          <w:rFonts w:asciiTheme="minorHAnsi" w:hAnsiTheme="minorHAnsi"/>
          <w:sz w:val="18"/>
          <w:szCs w:val="18"/>
        </w:rPr>
        <w:footnoteRef/>
      </w:r>
      <w:r w:rsidRPr="006E0634">
        <w:rPr>
          <w:rFonts w:asciiTheme="minorHAnsi" w:hAnsiTheme="minorHAnsi"/>
          <w:sz w:val="18"/>
          <w:szCs w:val="18"/>
        </w:rPr>
        <w:t xml:space="preserve"> G.L. c. 69, § 1J(o).</w:t>
      </w:r>
    </w:p>
  </w:footnote>
  <w:footnote w:id="5">
    <w:p w14:paraId="2F701E2E" w14:textId="77777777" w:rsidR="006E55B0" w:rsidRPr="00202202" w:rsidRDefault="006E55B0" w:rsidP="002B1A16">
      <w:pPr>
        <w:pStyle w:val="FootnoteText"/>
        <w:rPr>
          <w:rFonts w:asciiTheme="minorHAnsi" w:hAnsiTheme="minorHAnsi"/>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Hanushek, E. (2010), “The Economic Value of Higher Teacher Quality.” National Bureau of Economic Research.</w:t>
      </w:r>
    </w:p>
  </w:footnote>
  <w:footnote w:id="6">
    <w:p w14:paraId="2F701E2F" w14:textId="77777777" w:rsidR="006E55B0" w:rsidRPr="00202202" w:rsidRDefault="006E55B0" w:rsidP="002B1A16">
      <w:pPr>
        <w:pStyle w:val="FootnoteText"/>
        <w:rPr>
          <w:rFonts w:asciiTheme="minorHAnsi" w:hAnsiTheme="minorHAnsi"/>
          <w:sz w:val="16"/>
          <w:szCs w:val="16"/>
        </w:rPr>
      </w:pPr>
      <w:r w:rsidRPr="00202202">
        <w:rPr>
          <w:rStyle w:val="FootnoteReference"/>
          <w:rFonts w:asciiTheme="minorHAnsi" w:hAnsiTheme="minorHAnsi"/>
          <w:sz w:val="16"/>
          <w:szCs w:val="16"/>
        </w:rPr>
        <w:footnoteRef/>
      </w:r>
      <w:r w:rsidRPr="00202202">
        <w:rPr>
          <w:rFonts w:asciiTheme="minorHAnsi" w:hAnsiTheme="minorHAnsi"/>
          <w:sz w:val="16"/>
          <w:szCs w:val="16"/>
        </w:rPr>
        <w:t xml:space="preserve"> Carey, K. “The Real Value of Teachers: Using Information about Teacher Effectiveness to Close the Achievement Gap,” Thinking K-16, Vol. 8, Issue 1, Winter 2004.</w:t>
      </w:r>
    </w:p>
  </w:footnote>
  <w:footnote w:id="7">
    <w:p w14:paraId="2F701E30" w14:textId="77777777" w:rsidR="006E55B0" w:rsidRPr="00202202" w:rsidRDefault="006E55B0" w:rsidP="002B1A16">
      <w:pPr>
        <w:pStyle w:val="NoSpacing"/>
        <w:rPr>
          <w:sz w:val="16"/>
          <w:szCs w:val="16"/>
        </w:rPr>
      </w:pPr>
      <w:r w:rsidRPr="00202202">
        <w:rPr>
          <w:rStyle w:val="FootnoteReference"/>
          <w:rFonts w:asciiTheme="minorHAnsi" w:hAnsiTheme="minorHAnsi"/>
          <w:sz w:val="16"/>
          <w:szCs w:val="16"/>
        </w:rPr>
        <w:footnoteRef/>
      </w:r>
      <w:hyperlink r:id="rId1" w:history="1">
        <w:r w:rsidRPr="00202202">
          <w:rPr>
            <w:rStyle w:val="Hyperlink"/>
            <w:sz w:val="16"/>
            <w:szCs w:val="16"/>
          </w:rPr>
          <w:t>http://cepa.stanford.edu/sites/default/files/stateRole.pdf</w:t>
        </w:r>
      </w:hyperlink>
    </w:p>
  </w:footnote>
  <w:footnote w:id="8">
    <w:p w14:paraId="2F701E31" w14:textId="77777777" w:rsidR="006E55B0" w:rsidRPr="00202202" w:rsidRDefault="006E55B0" w:rsidP="002B1A16">
      <w:pPr>
        <w:pStyle w:val="NoSpacing"/>
        <w:rPr>
          <w:sz w:val="16"/>
          <w:szCs w:val="16"/>
        </w:rPr>
      </w:pPr>
      <w:r w:rsidRPr="00202202">
        <w:rPr>
          <w:rStyle w:val="FootnoteReference"/>
          <w:rFonts w:asciiTheme="minorHAnsi" w:hAnsiTheme="minorHAnsi"/>
          <w:sz w:val="16"/>
          <w:szCs w:val="16"/>
        </w:rPr>
        <w:footnoteRef/>
      </w:r>
      <w:r w:rsidRPr="00202202">
        <w:rPr>
          <w:sz w:val="16"/>
          <w:szCs w:val="16"/>
        </w:rPr>
        <w:t xml:space="preserve">Raegen Miller and Marguerite Roza, 2012. “The sheepskin effect and student achievement: De-emphasizing the role of master’s degrees in teacher compensation.” Washington, DC: Center for American Progress. Available: </w:t>
      </w:r>
      <w:hyperlink r:id="rId2" w:history="1">
        <w:r w:rsidRPr="00202202">
          <w:rPr>
            <w:rStyle w:val="Hyperlink"/>
            <w:sz w:val="16"/>
            <w:szCs w:val="16"/>
          </w:rPr>
          <w:t>http://www.americanprogress.org/wp-content/uploads/issues/2012/07/pdf/miller_masters.pdf</w:t>
        </w:r>
      </w:hyperlink>
    </w:p>
  </w:footnote>
  <w:footnote w:id="9">
    <w:p w14:paraId="2F701E32" w14:textId="77777777" w:rsidR="006E55B0" w:rsidRPr="00202202" w:rsidRDefault="006E55B0" w:rsidP="002B1A16">
      <w:pPr>
        <w:pStyle w:val="NoSpacing"/>
        <w:rPr>
          <w:sz w:val="16"/>
          <w:szCs w:val="16"/>
        </w:rPr>
      </w:pPr>
      <w:r w:rsidRPr="00202202">
        <w:rPr>
          <w:rStyle w:val="FootnoteReference"/>
          <w:rFonts w:asciiTheme="minorHAnsi" w:hAnsiTheme="minorHAnsi"/>
          <w:sz w:val="16"/>
          <w:szCs w:val="16"/>
        </w:rPr>
        <w:footnoteRef/>
      </w:r>
      <w:r w:rsidRPr="00202202">
        <w:rPr>
          <w:sz w:val="16"/>
          <w:szCs w:val="16"/>
        </w:rPr>
        <w:t xml:space="preserve"> Dan Goldhaber and Dominic Brewer, 1998. “When should we reward degrees for teachers?” </w:t>
      </w:r>
      <w:r w:rsidRPr="00202202">
        <w:rPr>
          <w:i/>
          <w:sz w:val="16"/>
          <w:szCs w:val="16"/>
        </w:rPr>
        <w:t>The Phi Delta Kappan</w:t>
      </w:r>
      <w:r w:rsidRPr="00202202">
        <w:rPr>
          <w:sz w:val="16"/>
          <w:szCs w:val="16"/>
        </w:rPr>
        <w:t xml:space="preserve"> 80(2): 134-138.</w:t>
      </w:r>
    </w:p>
  </w:footnote>
  <w:footnote w:id="10">
    <w:p w14:paraId="2F701E33" w14:textId="77777777" w:rsidR="006E55B0" w:rsidRPr="00202202" w:rsidRDefault="006E55B0" w:rsidP="002B1A16">
      <w:pPr>
        <w:pStyle w:val="NoSpacing"/>
        <w:rPr>
          <w:sz w:val="16"/>
          <w:szCs w:val="16"/>
        </w:rPr>
      </w:pPr>
      <w:r w:rsidRPr="00202202">
        <w:rPr>
          <w:rStyle w:val="FootnoteReference"/>
          <w:rFonts w:asciiTheme="minorHAnsi" w:hAnsiTheme="minorHAnsi"/>
          <w:sz w:val="16"/>
          <w:szCs w:val="16"/>
        </w:rPr>
        <w:footnoteRef/>
      </w:r>
      <w:r w:rsidRPr="00202202">
        <w:rPr>
          <w:sz w:val="16"/>
          <w:szCs w:val="16"/>
        </w:rPr>
        <w:t xml:space="preserve"> National Center for Education Statistics, “2003-2004 Schools and Staffing Survey” as cited by Miller and Roza, 2012.</w:t>
      </w:r>
    </w:p>
  </w:footnote>
  <w:footnote w:id="11">
    <w:p w14:paraId="2F701E34" w14:textId="77777777" w:rsidR="006E55B0" w:rsidRPr="006E0634" w:rsidRDefault="006E55B0" w:rsidP="002B1A16">
      <w:pPr>
        <w:pStyle w:val="NoSpacing"/>
        <w:rPr>
          <w:sz w:val="18"/>
          <w:szCs w:val="18"/>
        </w:rPr>
      </w:pPr>
      <w:r w:rsidRPr="00202202">
        <w:rPr>
          <w:rStyle w:val="FootnoteReference"/>
          <w:rFonts w:asciiTheme="minorHAnsi" w:hAnsiTheme="minorHAnsi"/>
          <w:sz w:val="16"/>
          <w:szCs w:val="16"/>
        </w:rPr>
        <w:footnoteRef/>
      </w:r>
      <w:r w:rsidRPr="00202202">
        <w:rPr>
          <w:sz w:val="16"/>
          <w:szCs w:val="16"/>
        </w:rPr>
        <w:t xml:space="preserve"> Miller and Roza, 2012, p.1.</w:t>
      </w:r>
    </w:p>
  </w:footnote>
  <w:footnote w:id="12">
    <w:p w14:paraId="2F701E35" w14:textId="77777777" w:rsidR="006E55B0" w:rsidRPr="00202202" w:rsidRDefault="006E55B0" w:rsidP="002B1A16">
      <w:pPr>
        <w:pStyle w:val="NoSpacing"/>
        <w:rPr>
          <w:sz w:val="16"/>
          <w:szCs w:val="16"/>
        </w:rPr>
      </w:pPr>
      <w:r w:rsidRPr="00202202">
        <w:rPr>
          <w:rStyle w:val="FootnoteReference"/>
          <w:rFonts w:asciiTheme="minorHAnsi" w:hAnsiTheme="minorHAnsi"/>
          <w:sz w:val="16"/>
          <w:szCs w:val="16"/>
        </w:rPr>
        <w:footnoteRef/>
      </w:r>
      <w:r w:rsidRPr="00202202">
        <w:rPr>
          <w:sz w:val="16"/>
          <w:szCs w:val="16"/>
        </w:rPr>
        <w:t xml:space="preserve"> Eric A Hanushek, John F. Kain and Stephen G. Rivkin, “Teachers, Schools and Academic Achievement.” Working Paper 6691 (National Bureau of Economic Research,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1E05" w14:textId="77777777" w:rsidR="006E55B0" w:rsidRPr="00762CC2" w:rsidRDefault="006E55B0" w:rsidP="00124E55">
    <w:pPr>
      <w:pStyle w:val="Header"/>
      <w:tabs>
        <w:tab w:val="clear" w:pos="4680"/>
        <w:tab w:val="clear" w:pos="9360"/>
        <w:tab w:val="left" w:pos="2267"/>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1E15" w14:textId="73CB44E0" w:rsidR="006E2AD5" w:rsidRPr="00826AF9" w:rsidRDefault="00F22DB5" w:rsidP="006E2AD5">
    <w:pPr>
      <w:widowControl w:val="0"/>
      <w:tabs>
        <w:tab w:val="left" w:pos="90"/>
        <w:tab w:val="right" w:pos="11700"/>
      </w:tabs>
      <w:autoSpaceDE w:val="0"/>
      <w:autoSpaceDN w:val="0"/>
      <w:adjustRightInd w:val="0"/>
      <w:spacing w:before="15"/>
      <w:rPr>
        <w:rFonts w:ascii="Calibri" w:hAnsi="Calibri" w:cs="Calibri"/>
        <w:b/>
        <w:bCs/>
        <w:color w:val="000000"/>
        <w:sz w:val="28"/>
        <w:szCs w:val="28"/>
      </w:rPr>
    </w:pPr>
    <w:r>
      <w:rPr>
        <w:rFonts w:ascii="Calibri" w:hAnsi="Calibri" w:cs="Calibri"/>
        <w:b/>
        <w:bCs/>
        <w:noProof/>
        <w:color w:val="000000"/>
        <w:sz w:val="28"/>
        <w:szCs w:val="28"/>
      </w:rPr>
      <mc:AlternateContent>
        <mc:Choice Requires="wps">
          <w:drawing>
            <wp:anchor distT="4294967295" distB="4294967295" distL="114300" distR="114300" simplePos="0" relativeHeight="251660288" behindDoc="0" locked="0" layoutInCell="1" allowOverlap="1" wp14:anchorId="2F701E26" wp14:editId="28377D36">
              <wp:simplePos x="0" y="0"/>
              <wp:positionH relativeFrom="column">
                <wp:posOffset>1905</wp:posOffset>
              </wp:positionH>
              <wp:positionV relativeFrom="paragraph">
                <wp:posOffset>220344</wp:posOffset>
              </wp:positionV>
              <wp:extent cx="8609330" cy="0"/>
              <wp:effectExtent l="0" t="0" r="2032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093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761027"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7.35pt" to="678.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KfUxAEAAN8DAAAOAAAAZHJzL2Uyb0RvYy54bWysU8tu2zAQvBfoPxC815ITNEgFyzk4aC9B&#10;a9TNB2wo0iLKF5asJf99l5Sl9AUUKXohRO7M7s7sanM3WsNOEqP2ruXrVc2ZdMJ32h1b/vjl/Ztb&#10;zmIC14HxTrb8LCO/275+tRlCI698700nkVESF5shtLxPKTRVFUUvLcSVD9JRUHm0kOiKx6pDGCi7&#10;NdVVXd9Ug8cuoBcyRnq9n4J8W/IrJUX6pFSUiZmWU2+pnFjOp3xW2w00R4TQa3FpA/6hCwvaUdEl&#10;1T0kYN9Q/5bKaoE+epVWwtvKK6WFLBpIzbr+Rc2hhyCLFjInhsWm+P/Sio+nPTLd0ew4c2BpRIeE&#10;oI99YjvvHBnokb3NPg0hNgTfuT1mpWJ0h/DgxddIseqnYL7EMMFGhTbDSSobi+/nxXc5Jibo8fam&#10;fnd9TeMRc6yCZiYGjOmD9Jblj5Yb7bIl0MDpIaZcGpoZculjKl2aSGcjM9i4z1KRTCq2LuyyYHJn&#10;kJ2AVgOEkC6ts0zKV9CZprQxC7H+O/GCz1RZlu8l5IVRKnuXFrLVzuOfqqdxbllN+NmBSXe24Ml3&#10;5z3OI6ItKgovG5/X9Md7oT//l9vvAAAA//8DAFBLAwQUAAYACAAAACEAQvZA0d4AAAAHAQAADwAA&#10;AGRycy9kb3ducmV2LnhtbEyOQUvDQBCF74L/YRnBi7Sb2qYtMZuiQunBitj4A7bZMQlmZ0N2k6b+&#10;eqd40MuDee/x5ks3o23EgJ2vHSmYTSMQSIUzNZUKPvLtZA3CB01GN45QwRk9bLLrq1Qnxp3oHYdD&#10;KAWPkE+0giqENpHSFxVa7aeuReLs03VWBz67UppOn3jcNvI+ipbS6pr4Q6VbfK6w+Dr0VsFu+4Qv&#10;8bkvFybe5XdDvn/9flsrdXszPj6ACDiGvzJc8BkdMmY6up6MF42COfdYFysQl3QeL2cgjr+OzFL5&#10;nz/7AQAA//8DAFBLAQItABQABgAIAAAAIQC2gziS/gAAAOEBAAATAAAAAAAAAAAAAAAAAAAAAABb&#10;Q29udGVudF9UeXBlc10ueG1sUEsBAi0AFAAGAAgAAAAhADj9If/WAAAAlAEAAAsAAAAAAAAAAAAA&#10;AAAALwEAAF9yZWxzLy5yZWxzUEsBAi0AFAAGAAgAAAAhALhMp9TEAQAA3wMAAA4AAAAAAAAAAAAA&#10;AAAALgIAAGRycy9lMm9Eb2MueG1sUEsBAi0AFAAGAAgAAAAhAEL2QNHeAAAABwEAAA8AAAAAAAAA&#10;AAAAAAAAHgQAAGRycy9kb3ducmV2LnhtbFBLBQYAAAAABAAEAPMAAAApBQAAAAA=&#10;" strokecolor="#4579b8 [3044]">
              <o:lock v:ext="edit" shapetype="f"/>
            </v:line>
          </w:pict>
        </mc:Fallback>
      </mc:AlternateContent>
    </w:r>
    <w:r w:rsidR="006E2AD5">
      <w:rPr>
        <w:rFonts w:ascii="Calibri" w:hAnsi="Calibri" w:cs="Calibri"/>
        <w:b/>
        <w:bCs/>
        <w:color w:val="000000"/>
        <w:sz w:val="28"/>
        <w:szCs w:val="28"/>
      </w:rPr>
      <w:t>Morgan Elementary</w:t>
    </w:r>
    <w:r w:rsidR="006E2AD5">
      <w:rPr>
        <w:rFonts w:ascii="Arial" w:hAnsi="Arial" w:cs="Arial"/>
        <w:sz w:val="24"/>
        <w:szCs w:val="24"/>
      </w:rPr>
      <w:tab/>
    </w:r>
    <w:r w:rsidR="006E2AD5">
      <w:rPr>
        <w:rFonts w:ascii="Arial" w:hAnsi="Arial" w:cs="Arial"/>
        <w:sz w:val="24"/>
        <w:szCs w:val="24"/>
      </w:rPr>
      <w:tab/>
    </w:r>
    <w:r w:rsidR="006E2AD5">
      <w:rPr>
        <w:rFonts w:ascii="Calibri" w:hAnsi="Calibri" w:cs="Calibri"/>
        <w:b/>
        <w:bCs/>
        <w:color w:val="000000"/>
        <w:sz w:val="28"/>
        <w:szCs w:val="28"/>
      </w:rPr>
      <w:t>Holyoke</w:t>
    </w:r>
  </w:p>
  <w:p w14:paraId="2F701E16" w14:textId="77777777" w:rsidR="006E2AD5" w:rsidRDefault="006E2AD5">
    <w:pPr>
      <w:pStyle w:val="Header"/>
    </w:pPr>
  </w:p>
  <w:p w14:paraId="2F701E17" w14:textId="77777777" w:rsidR="006E55B0" w:rsidRPr="00762CC2" w:rsidRDefault="006E55B0" w:rsidP="00124E55">
    <w:pPr>
      <w:pStyle w:val="Header"/>
      <w:tabs>
        <w:tab w:val="clear" w:pos="4680"/>
        <w:tab w:val="clear" w:pos="9360"/>
        <w:tab w:val="left" w:pos="226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1E23" w14:textId="32A4A1C7" w:rsidR="00F40350" w:rsidRPr="00826AF9" w:rsidRDefault="00F22DB5" w:rsidP="00F40350">
    <w:pPr>
      <w:widowControl w:val="0"/>
      <w:tabs>
        <w:tab w:val="left" w:pos="90"/>
        <w:tab w:val="right" w:pos="11700"/>
      </w:tabs>
      <w:autoSpaceDE w:val="0"/>
      <w:autoSpaceDN w:val="0"/>
      <w:adjustRightInd w:val="0"/>
      <w:spacing w:before="15"/>
      <w:rPr>
        <w:rFonts w:ascii="Calibri" w:hAnsi="Calibri" w:cs="Calibri"/>
        <w:b/>
        <w:bCs/>
        <w:color w:val="000000"/>
        <w:sz w:val="28"/>
        <w:szCs w:val="28"/>
      </w:rPr>
    </w:pPr>
    <w:r>
      <w:rPr>
        <w:rFonts w:ascii="Calibri" w:hAnsi="Calibri" w:cs="Calibri"/>
        <w:b/>
        <w:bCs/>
        <w:noProof/>
        <w:color w:val="000000"/>
        <w:sz w:val="28"/>
        <w:szCs w:val="28"/>
      </w:rPr>
      <mc:AlternateContent>
        <mc:Choice Requires="wps">
          <w:drawing>
            <wp:anchor distT="4294967295" distB="4294967295" distL="114300" distR="114300" simplePos="0" relativeHeight="251666432" behindDoc="0" locked="0" layoutInCell="1" allowOverlap="1" wp14:anchorId="2F701E27" wp14:editId="37E04ADC">
              <wp:simplePos x="0" y="0"/>
              <wp:positionH relativeFrom="column">
                <wp:posOffset>1905</wp:posOffset>
              </wp:positionH>
              <wp:positionV relativeFrom="paragraph">
                <wp:posOffset>220344</wp:posOffset>
              </wp:positionV>
              <wp:extent cx="86093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093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288046"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7.35pt" to="678.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4dxQEAAN8DAAAOAAAAZHJzL2Uyb0RvYy54bWysU01v2zAMvQ/YfxB0X+y0aNEZcXpIsV2K&#10;LVi2H6DKUixMEgVKi51/P0qOve4DGDrsIljieyTfI725H51lJ4XRgG/5elVzpryEzvhjy798fvfm&#10;jrOYhO+EBa9aflaR329fv9oMoVFX0IPtFDJK4mMzhJb3KYWmqqLslRNxBUF5CmpAJxJd8Vh1KAbK&#10;7mx1Vde31QDYBQSpYqTXhynItyW/1kqmj1pHlZhtOfWWyonlfMpntd2I5ogi9EZe2hD/0IUTxlPR&#10;JdWDSIJ9Q/NbKmckQgSdVhJcBVobqYoGUrOuf1Fz6EVQRQuZE8NiU/x/aeWH0x6Z6Vp+w5kXjkZ0&#10;SCjMsU9sB96TgYDsJvs0hNgQfOf3mJXK0R/CI8ivkWLVT8F8iWGCjRpdhpNUNhbfz4vvakxM0uPd&#10;bf32+prGI+dYJZqZGDCm9wocyx8tt8ZnS0QjTo8x5dKimSGXPqbSpYl0tiqDrf+kNMmkYuvCLgum&#10;dhbZSdBqCCmVT+ssk/IVdKZpY+1CrP9OvOAzVZXlewl5YZTK4NNCdsYD/ql6GueW9YSfHZh0Zwue&#10;oDvvcR4RbVFReNn4vKbP74X+47/cfgcAAP//AwBQSwMEFAAGAAgAAAAhAEL2QNHeAAAABwEAAA8A&#10;AABkcnMvZG93bnJldi54bWxMjkFLw0AQhe+C/2EZwYu0m9qmLTGbokLpwYrY+AO22TEJZmdDdpOm&#10;/nqneNDLg3nv8eZLN6NtxICdrx0pmE0jEEiFMzWVCj7y7WQNwgdNRjeOUMEZPWyy66tUJ8ad6B2H&#10;QygFj5BPtIIqhDaR0hcVWu2nrkXi7NN1Vgc+u1KaTp943DbyPoqW0uqa+EOlW3yusPg69FbBbvuE&#10;L/G5Lxcm3uV3Q75//X5bK3V7Mz4+gAg4hr8yXPAZHTJmOrqejBeNgjn3WBcrEJd0Hi9nII6/jsxS&#10;+Z8/+wEAAP//AwBQSwECLQAUAAYACAAAACEAtoM4kv4AAADhAQAAEwAAAAAAAAAAAAAAAAAAAAAA&#10;W0NvbnRlbnRfVHlwZXNdLnhtbFBLAQItABQABgAIAAAAIQA4/SH/1gAAAJQBAAALAAAAAAAAAAAA&#10;AAAAAC8BAABfcmVscy8ucmVsc1BLAQItABQABgAIAAAAIQD8nT4dxQEAAN8DAAAOAAAAAAAAAAAA&#10;AAAAAC4CAABkcnMvZTJvRG9jLnhtbFBLAQItABQABgAIAAAAIQBC9kDR3gAAAAcBAAAPAAAAAAAA&#10;AAAAAAAAAB8EAABkcnMvZG93bnJldi54bWxQSwUGAAAAAAQABADzAAAAKgUAAAAA&#10;" strokecolor="#4579b8 [3044]">
              <o:lock v:ext="edit" shapetype="f"/>
            </v:line>
          </w:pict>
        </mc:Fallback>
      </mc:AlternateContent>
    </w:r>
    <w:r w:rsidR="00C2569D">
      <w:rPr>
        <w:rFonts w:ascii="Calibri" w:hAnsi="Calibri" w:cs="Calibri"/>
        <w:b/>
        <w:bCs/>
        <w:color w:val="000000"/>
        <w:sz w:val="28"/>
        <w:szCs w:val="28"/>
      </w:rPr>
      <w:t>Morgan Elementary</w:t>
    </w:r>
    <w:r w:rsidR="00C2569D">
      <w:rPr>
        <w:rFonts w:ascii="Arial" w:hAnsi="Arial" w:cs="Arial"/>
        <w:sz w:val="24"/>
        <w:szCs w:val="24"/>
      </w:rPr>
      <w:tab/>
    </w:r>
    <w:r w:rsidR="00C2569D">
      <w:rPr>
        <w:rFonts w:ascii="Arial" w:hAnsi="Arial" w:cs="Arial"/>
        <w:sz w:val="24"/>
        <w:szCs w:val="24"/>
      </w:rPr>
      <w:tab/>
    </w:r>
    <w:r w:rsidR="00C2569D">
      <w:rPr>
        <w:rFonts w:ascii="Calibri" w:hAnsi="Calibri" w:cs="Calibri"/>
        <w:b/>
        <w:bCs/>
        <w:color w:val="000000"/>
        <w:sz w:val="28"/>
        <w:szCs w:val="28"/>
      </w:rPr>
      <w:t>Holyoke</w:t>
    </w:r>
  </w:p>
  <w:p w14:paraId="2F701E24" w14:textId="77777777" w:rsidR="007970AE" w:rsidRDefault="00FE3E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60D"/>
    <w:multiLevelType w:val="hybridMultilevel"/>
    <w:tmpl w:val="6E3676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22B59D6"/>
    <w:multiLevelType w:val="hybridMultilevel"/>
    <w:tmpl w:val="B54E0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577F92"/>
    <w:multiLevelType w:val="hybridMultilevel"/>
    <w:tmpl w:val="A1221C3E"/>
    <w:lvl w:ilvl="0" w:tplc="0C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53137"/>
    <w:multiLevelType w:val="hybridMultilevel"/>
    <w:tmpl w:val="75B66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9188B"/>
    <w:multiLevelType w:val="hybridMultilevel"/>
    <w:tmpl w:val="780AB5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A705A"/>
    <w:multiLevelType w:val="hybridMultilevel"/>
    <w:tmpl w:val="F1A4B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7F0584"/>
    <w:multiLevelType w:val="hybridMultilevel"/>
    <w:tmpl w:val="9C12C9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6060F5A"/>
    <w:multiLevelType w:val="hybridMultilevel"/>
    <w:tmpl w:val="49DC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92709"/>
    <w:multiLevelType w:val="hybridMultilevel"/>
    <w:tmpl w:val="294A7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17D54"/>
    <w:multiLevelType w:val="hybridMultilevel"/>
    <w:tmpl w:val="C188F67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FD654F"/>
    <w:multiLevelType w:val="hybridMultilevel"/>
    <w:tmpl w:val="9432C9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CC140B"/>
    <w:multiLevelType w:val="hybridMultilevel"/>
    <w:tmpl w:val="58D0B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249B1158"/>
    <w:multiLevelType w:val="hybridMultilevel"/>
    <w:tmpl w:val="3A227FC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25CD63F9"/>
    <w:multiLevelType w:val="hybridMultilevel"/>
    <w:tmpl w:val="03B8F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8445B9"/>
    <w:multiLevelType w:val="hybridMultilevel"/>
    <w:tmpl w:val="6EB46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8DF3D75"/>
    <w:multiLevelType w:val="hybridMultilevel"/>
    <w:tmpl w:val="FE083C44"/>
    <w:lvl w:ilvl="0" w:tplc="3CA61B64">
      <w:numFmt w:val="bullet"/>
      <w:lvlText w:val="•"/>
      <w:lvlJc w:val="left"/>
      <w:pPr>
        <w:tabs>
          <w:tab w:val="num" w:pos="360"/>
        </w:tabs>
        <w:ind w:left="360" w:hanging="360"/>
      </w:pPr>
      <w:rPr>
        <w:rFonts w:ascii="Courier New" w:hAnsi="Courier New"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425DED"/>
    <w:multiLevelType w:val="hybridMultilevel"/>
    <w:tmpl w:val="501CBF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4E1D4E"/>
    <w:multiLevelType w:val="hybridMultilevel"/>
    <w:tmpl w:val="F3F20BD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DA1F59"/>
    <w:multiLevelType w:val="hybridMultilevel"/>
    <w:tmpl w:val="CB0A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6966374"/>
    <w:multiLevelType w:val="hybridMultilevel"/>
    <w:tmpl w:val="ABEC12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3D6848"/>
    <w:multiLevelType w:val="hybridMultilevel"/>
    <w:tmpl w:val="D4206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D260C2D"/>
    <w:multiLevelType w:val="hybridMultilevel"/>
    <w:tmpl w:val="53F2C3D0"/>
    <w:lvl w:ilvl="0" w:tplc="3CA61B64">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F8B724A"/>
    <w:multiLevelType w:val="hybridMultilevel"/>
    <w:tmpl w:val="DB02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246E29"/>
    <w:multiLevelType w:val="hybridMultilevel"/>
    <w:tmpl w:val="DDDA7D3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0">
    <w:nsid w:val="444267B1"/>
    <w:multiLevelType w:val="hybridMultilevel"/>
    <w:tmpl w:val="6AD255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6BB33C1"/>
    <w:multiLevelType w:val="hybridMultilevel"/>
    <w:tmpl w:val="B678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48435B"/>
    <w:multiLevelType w:val="hybridMultilevel"/>
    <w:tmpl w:val="8AFEB9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48F05BBC"/>
    <w:multiLevelType w:val="hybridMultilevel"/>
    <w:tmpl w:val="0FB28D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49EB130B"/>
    <w:multiLevelType w:val="hybridMultilevel"/>
    <w:tmpl w:val="B678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523A47"/>
    <w:multiLevelType w:val="hybridMultilevel"/>
    <w:tmpl w:val="D332D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CDD1021"/>
    <w:multiLevelType w:val="hybridMultilevel"/>
    <w:tmpl w:val="D8F0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E2D6020"/>
    <w:multiLevelType w:val="hybridMultilevel"/>
    <w:tmpl w:val="1342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2205A5"/>
    <w:multiLevelType w:val="hybridMultilevel"/>
    <w:tmpl w:val="97401E0A"/>
    <w:lvl w:ilvl="0" w:tplc="3CA61B64">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F687EA4"/>
    <w:multiLevelType w:val="hybridMultilevel"/>
    <w:tmpl w:val="6A50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655184"/>
    <w:multiLevelType w:val="hybridMultilevel"/>
    <w:tmpl w:val="15EAE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6E00FCF"/>
    <w:multiLevelType w:val="hybridMultilevel"/>
    <w:tmpl w:val="51B60EDA"/>
    <w:lvl w:ilvl="0" w:tplc="0409000F">
      <w:start w:val="1"/>
      <w:numFmt w:val="decimal"/>
      <w:lvlText w:val="%1."/>
      <w:lvlJc w:val="left"/>
      <w:pPr>
        <w:ind w:left="780" w:hanging="360"/>
      </w:pPr>
    </w:lvl>
    <w:lvl w:ilvl="1" w:tplc="04090001">
      <w:start w:val="1"/>
      <w:numFmt w:val="bullet"/>
      <w:lvlText w:val=""/>
      <w:lvlJc w:val="left"/>
      <w:pPr>
        <w:ind w:left="1500" w:hanging="360"/>
      </w:pPr>
      <w:rPr>
        <w:rFonts w:ascii="Symbol" w:hAnsi="Symbol"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nsid w:val="571B6E55"/>
    <w:multiLevelType w:val="hybridMultilevel"/>
    <w:tmpl w:val="13AE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D2374E"/>
    <w:multiLevelType w:val="hybridMultilevel"/>
    <w:tmpl w:val="B7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011956"/>
    <w:multiLevelType w:val="hybridMultilevel"/>
    <w:tmpl w:val="59880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1D3923"/>
    <w:multiLevelType w:val="hybridMultilevel"/>
    <w:tmpl w:val="7F36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F56D36"/>
    <w:multiLevelType w:val="hybridMultilevel"/>
    <w:tmpl w:val="F34688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698A2CBA"/>
    <w:multiLevelType w:val="hybridMultilevel"/>
    <w:tmpl w:val="2CDEBB72"/>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1">
    <w:nsid w:val="6A493013"/>
    <w:multiLevelType w:val="hybridMultilevel"/>
    <w:tmpl w:val="08CCE4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6C2477B2"/>
    <w:multiLevelType w:val="hybridMultilevel"/>
    <w:tmpl w:val="D51E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F34E73"/>
    <w:multiLevelType w:val="hybridMultilevel"/>
    <w:tmpl w:val="B61A99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4">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nsid w:val="6ECE29D9"/>
    <w:multiLevelType w:val="hybridMultilevel"/>
    <w:tmpl w:val="4F9214E2"/>
    <w:lvl w:ilvl="0" w:tplc="3CA61B64">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08859CB"/>
    <w:multiLevelType w:val="multilevel"/>
    <w:tmpl w:val="174AC498"/>
    <w:lvl w:ilvl="0">
      <w:start w:val="1"/>
      <w:numFmt w:val="decimal"/>
      <w:pStyle w:val="Heading4"/>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72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735261E5"/>
    <w:multiLevelType w:val="hybridMultilevel"/>
    <w:tmpl w:val="3EB28068"/>
    <w:lvl w:ilvl="0" w:tplc="3CA61B64">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6AE479D"/>
    <w:multiLevelType w:val="hybridMultilevel"/>
    <w:tmpl w:val="E0C8DA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7347B5"/>
    <w:multiLevelType w:val="hybridMultilevel"/>
    <w:tmpl w:val="3C3E7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B890993"/>
    <w:multiLevelType w:val="hybridMultilevel"/>
    <w:tmpl w:val="A78C196E"/>
    <w:lvl w:ilvl="0" w:tplc="3CA61B64">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CA52445"/>
    <w:multiLevelType w:val="hybridMultilevel"/>
    <w:tmpl w:val="649E6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D5C139C"/>
    <w:multiLevelType w:val="hybridMultilevel"/>
    <w:tmpl w:val="8BA0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F813CE9"/>
    <w:multiLevelType w:val="hybridMultilevel"/>
    <w:tmpl w:val="1EF4D004"/>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cs="Times New Roman" w:hint="default"/>
      </w:rPr>
    </w:lvl>
    <w:lvl w:ilvl="2" w:tplc="0FC67DC4">
      <w:start w:val="1"/>
      <w:numFmt w:val="decimal"/>
      <w:lvlText w:val="%3."/>
      <w:lvlJc w:val="left"/>
      <w:pPr>
        <w:tabs>
          <w:tab w:val="num" w:pos="2160"/>
        </w:tabs>
        <w:ind w:left="2160" w:hanging="360"/>
      </w:pPr>
    </w:lvl>
    <w:lvl w:ilvl="3" w:tplc="61C63E88">
      <w:start w:val="1"/>
      <w:numFmt w:val="decimal"/>
      <w:lvlText w:val="%4."/>
      <w:lvlJc w:val="left"/>
      <w:pPr>
        <w:tabs>
          <w:tab w:val="num" w:pos="2880"/>
        </w:tabs>
        <w:ind w:left="2880" w:hanging="360"/>
      </w:pPr>
    </w:lvl>
    <w:lvl w:ilvl="4" w:tplc="6CAA24F0">
      <w:start w:val="1"/>
      <w:numFmt w:val="decimal"/>
      <w:lvlText w:val="%5."/>
      <w:lvlJc w:val="left"/>
      <w:pPr>
        <w:tabs>
          <w:tab w:val="num" w:pos="3600"/>
        </w:tabs>
        <w:ind w:left="3600" w:hanging="360"/>
      </w:pPr>
    </w:lvl>
    <w:lvl w:ilvl="5" w:tplc="7E38ACCE">
      <w:start w:val="1"/>
      <w:numFmt w:val="decimal"/>
      <w:lvlText w:val="%6."/>
      <w:lvlJc w:val="left"/>
      <w:pPr>
        <w:tabs>
          <w:tab w:val="num" w:pos="4320"/>
        </w:tabs>
        <w:ind w:left="4320" w:hanging="360"/>
      </w:pPr>
    </w:lvl>
    <w:lvl w:ilvl="6" w:tplc="D2BAA326">
      <w:start w:val="1"/>
      <w:numFmt w:val="decimal"/>
      <w:lvlText w:val="%7."/>
      <w:lvlJc w:val="left"/>
      <w:pPr>
        <w:tabs>
          <w:tab w:val="num" w:pos="5040"/>
        </w:tabs>
        <w:ind w:left="5040" w:hanging="360"/>
      </w:pPr>
    </w:lvl>
    <w:lvl w:ilvl="7" w:tplc="7DE6844E">
      <w:start w:val="1"/>
      <w:numFmt w:val="decimal"/>
      <w:lvlText w:val="%8."/>
      <w:lvlJc w:val="left"/>
      <w:pPr>
        <w:tabs>
          <w:tab w:val="num" w:pos="5760"/>
        </w:tabs>
        <w:ind w:left="5760" w:hanging="360"/>
      </w:pPr>
    </w:lvl>
    <w:lvl w:ilvl="8" w:tplc="3BCC9386">
      <w:start w:val="1"/>
      <w:numFmt w:val="decimal"/>
      <w:lvlText w:val="%9."/>
      <w:lvlJc w:val="left"/>
      <w:pPr>
        <w:tabs>
          <w:tab w:val="num" w:pos="6480"/>
        </w:tabs>
        <w:ind w:left="6480" w:hanging="360"/>
      </w:pPr>
    </w:lvl>
  </w:abstractNum>
  <w:abstractNum w:abstractNumId="65">
    <w:nsid w:val="7FEB2BB6"/>
    <w:multiLevelType w:val="hybridMultilevel"/>
    <w:tmpl w:val="440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6"/>
  </w:num>
  <w:num w:numId="3">
    <w:abstractNumId w:val="44"/>
  </w:num>
  <w:num w:numId="4">
    <w:abstractNumId w:val="63"/>
  </w:num>
  <w:num w:numId="5">
    <w:abstractNumId w:val="38"/>
  </w:num>
  <w:num w:numId="6">
    <w:abstractNumId w:val="4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7"/>
  </w:num>
  <w:num w:numId="11">
    <w:abstractNumId w:val="6"/>
  </w:num>
  <w:num w:numId="12">
    <w:abstractNumId w:val="12"/>
  </w:num>
  <w:num w:numId="13">
    <w:abstractNumId w:val="18"/>
  </w:num>
  <w:num w:numId="14">
    <w:abstractNumId w:val="1"/>
  </w:num>
  <w:num w:numId="15">
    <w:abstractNumId w:val="28"/>
  </w:num>
  <w:num w:numId="16">
    <w:abstractNumId w:val="10"/>
  </w:num>
  <w:num w:numId="17">
    <w:abstractNumId w:val="46"/>
  </w:num>
  <w:num w:numId="18">
    <w:abstractNumId w:val="31"/>
  </w:num>
  <w:num w:numId="19">
    <w:abstractNumId w:val="34"/>
  </w:num>
  <w:num w:numId="20">
    <w:abstractNumId w:val="40"/>
  </w:num>
  <w:num w:numId="21">
    <w:abstractNumId w:val="58"/>
  </w:num>
  <w:num w:numId="22">
    <w:abstractNumId w:val="25"/>
  </w:num>
  <w:num w:numId="23">
    <w:abstractNumId w:val="0"/>
  </w:num>
  <w:num w:numId="24">
    <w:abstractNumId w:val="26"/>
  </w:num>
  <w:num w:numId="25">
    <w:abstractNumId w:val="4"/>
  </w:num>
  <w:num w:numId="26">
    <w:abstractNumId w:val="50"/>
  </w:num>
  <w:num w:numId="27">
    <w:abstractNumId w:val="53"/>
  </w:num>
  <w:num w:numId="28">
    <w:abstractNumId w:val="43"/>
  </w:num>
  <w:num w:numId="29">
    <w:abstractNumId w:val="19"/>
  </w:num>
  <w:num w:numId="30">
    <w:abstractNumId w:val="7"/>
  </w:num>
  <w:num w:numId="31">
    <w:abstractNumId w:val="62"/>
  </w:num>
  <w:num w:numId="32">
    <w:abstractNumId w:val="36"/>
  </w:num>
  <w:num w:numId="33">
    <w:abstractNumId w:val="17"/>
  </w:num>
  <w:num w:numId="34">
    <w:abstractNumId w:val="13"/>
  </w:num>
  <w:num w:numId="35">
    <w:abstractNumId w:val="60"/>
  </w:num>
  <w:num w:numId="36">
    <w:abstractNumId w:val="42"/>
  </w:num>
  <w:num w:numId="37">
    <w:abstractNumId w:val="61"/>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14"/>
  </w:num>
  <w:num w:numId="45">
    <w:abstractNumId w:val="5"/>
  </w:num>
  <w:num w:numId="46">
    <w:abstractNumId w:val="11"/>
  </w:num>
  <w:num w:numId="47">
    <w:abstractNumId w:val="55"/>
  </w:num>
  <w:num w:numId="48">
    <w:abstractNumId w:val="39"/>
  </w:num>
  <w:num w:numId="49">
    <w:abstractNumId w:val="57"/>
  </w:num>
  <w:num w:numId="50">
    <w:abstractNumId w:val="27"/>
  </w:num>
  <w:num w:numId="51">
    <w:abstractNumId w:val="23"/>
  </w:num>
  <w:num w:numId="52">
    <w:abstractNumId w:val="35"/>
  </w:num>
  <w:num w:numId="53">
    <w:abstractNumId w:val="41"/>
  </w:num>
  <w:num w:numId="54">
    <w:abstractNumId w:val="15"/>
  </w:num>
  <w:num w:numId="55">
    <w:abstractNumId w:val="52"/>
  </w:num>
  <w:num w:numId="56">
    <w:abstractNumId w:val="16"/>
  </w:num>
  <w:num w:numId="57">
    <w:abstractNumId w:val="29"/>
  </w:num>
  <w:num w:numId="58">
    <w:abstractNumId w:val="24"/>
  </w:num>
  <w:num w:numId="59">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37"/>
  </w:num>
  <w:num w:numId="62">
    <w:abstractNumId w:val="59"/>
  </w:num>
  <w:num w:numId="63">
    <w:abstractNumId w:val="65"/>
  </w:num>
  <w:num w:numId="64">
    <w:abstractNumId w:val="9"/>
  </w:num>
  <w:num w:numId="65">
    <w:abstractNumId w:val="22"/>
  </w:num>
  <w:num w:numId="6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9E"/>
    <w:rsid w:val="0001216F"/>
    <w:rsid w:val="00014584"/>
    <w:rsid w:val="00014CC1"/>
    <w:rsid w:val="0003366A"/>
    <w:rsid w:val="0003573F"/>
    <w:rsid w:val="0003735B"/>
    <w:rsid w:val="00041BFA"/>
    <w:rsid w:val="00053CA3"/>
    <w:rsid w:val="00056DCE"/>
    <w:rsid w:val="00071AD5"/>
    <w:rsid w:val="000752AA"/>
    <w:rsid w:val="000A1427"/>
    <w:rsid w:val="000C3FF4"/>
    <w:rsid w:val="000D3E46"/>
    <w:rsid w:val="000D59F9"/>
    <w:rsid w:val="000E1DB2"/>
    <w:rsid w:val="000E4336"/>
    <w:rsid w:val="000E7929"/>
    <w:rsid w:val="000F2B11"/>
    <w:rsid w:val="000F3D9E"/>
    <w:rsid w:val="000F7B09"/>
    <w:rsid w:val="0011428E"/>
    <w:rsid w:val="00124E55"/>
    <w:rsid w:val="001343A5"/>
    <w:rsid w:val="00144196"/>
    <w:rsid w:val="00145A93"/>
    <w:rsid w:val="00151D88"/>
    <w:rsid w:val="00174948"/>
    <w:rsid w:val="0017567E"/>
    <w:rsid w:val="001854CD"/>
    <w:rsid w:val="00197C49"/>
    <w:rsid w:val="001A092F"/>
    <w:rsid w:val="001A0AAA"/>
    <w:rsid w:val="001A6D1A"/>
    <w:rsid w:val="001A7653"/>
    <w:rsid w:val="001C5529"/>
    <w:rsid w:val="001C6AE5"/>
    <w:rsid w:val="001F75FC"/>
    <w:rsid w:val="002118B8"/>
    <w:rsid w:val="00214BAF"/>
    <w:rsid w:val="002232CF"/>
    <w:rsid w:val="00226CFF"/>
    <w:rsid w:val="002347F8"/>
    <w:rsid w:val="00254361"/>
    <w:rsid w:val="0026083C"/>
    <w:rsid w:val="0026755E"/>
    <w:rsid w:val="00294BF8"/>
    <w:rsid w:val="002A3A12"/>
    <w:rsid w:val="002A7ECD"/>
    <w:rsid w:val="002B1A16"/>
    <w:rsid w:val="002B5006"/>
    <w:rsid w:val="002C4CB9"/>
    <w:rsid w:val="002D20E5"/>
    <w:rsid w:val="002D369F"/>
    <w:rsid w:val="002D6767"/>
    <w:rsid w:val="002E2F93"/>
    <w:rsid w:val="002E3417"/>
    <w:rsid w:val="002F1534"/>
    <w:rsid w:val="002F1A0D"/>
    <w:rsid w:val="002F7E1A"/>
    <w:rsid w:val="00304B3F"/>
    <w:rsid w:val="00310EF1"/>
    <w:rsid w:val="0031178D"/>
    <w:rsid w:val="00312BAA"/>
    <w:rsid w:val="00325C0D"/>
    <w:rsid w:val="00326D44"/>
    <w:rsid w:val="00345725"/>
    <w:rsid w:val="00365477"/>
    <w:rsid w:val="00365AF3"/>
    <w:rsid w:val="003774C4"/>
    <w:rsid w:val="00385FAC"/>
    <w:rsid w:val="00393FFF"/>
    <w:rsid w:val="003A1EA7"/>
    <w:rsid w:val="003A3975"/>
    <w:rsid w:val="003B557B"/>
    <w:rsid w:val="003C35B9"/>
    <w:rsid w:val="003C36C3"/>
    <w:rsid w:val="003D3151"/>
    <w:rsid w:val="004027B9"/>
    <w:rsid w:val="00407643"/>
    <w:rsid w:val="00426FA2"/>
    <w:rsid w:val="00430578"/>
    <w:rsid w:val="00442978"/>
    <w:rsid w:val="00463407"/>
    <w:rsid w:val="00467AA0"/>
    <w:rsid w:val="0047233F"/>
    <w:rsid w:val="004767C0"/>
    <w:rsid w:val="0049741D"/>
    <w:rsid w:val="004B3EEA"/>
    <w:rsid w:val="004B5708"/>
    <w:rsid w:val="004B714B"/>
    <w:rsid w:val="004C0829"/>
    <w:rsid w:val="004C1C82"/>
    <w:rsid w:val="004C73A6"/>
    <w:rsid w:val="004D70D6"/>
    <w:rsid w:val="004E7DB3"/>
    <w:rsid w:val="005128CF"/>
    <w:rsid w:val="00521365"/>
    <w:rsid w:val="00543A00"/>
    <w:rsid w:val="005455AC"/>
    <w:rsid w:val="005539E6"/>
    <w:rsid w:val="00561001"/>
    <w:rsid w:val="0056424F"/>
    <w:rsid w:val="00580EB6"/>
    <w:rsid w:val="005B2B30"/>
    <w:rsid w:val="005B2D25"/>
    <w:rsid w:val="005B6AE9"/>
    <w:rsid w:val="005B7F96"/>
    <w:rsid w:val="005C78C0"/>
    <w:rsid w:val="005D59D1"/>
    <w:rsid w:val="005F247F"/>
    <w:rsid w:val="00605E90"/>
    <w:rsid w:val="0061780C"/>
    <w:rsid w:val="0065171B"/>
    <w:rsid w:val="00652DD9"/>
    <w:rsid w:val="0066482B"/>
    <w:rsid w:val="006654D2"/>
    <w:rsid w:val="00693C7D"/>
    <w:rsid w:val="006B7E23"/>
    <w:rsid w:val="006D1DE0"/>
    <w:rsid w:val="006E2AD5"/>
    <w:rsid w:val="006E434A"/>
    <w:rsid w:val="006E55B0"/>
    <w:rsid w:val="0073065F"/>
    <w:rsid w:val="007375D4"/>
    <w:rsid w:val="00737F8F"/>
    <w:rsid w:val="00744078"/>
    <w:rsid w:val="00751296"/>
    <w:rsid w:val="007735EE"/>
    <w:rsid w:val="00776D72"/>
    <w:rsid w:val="007A01B9"/>
    <w:rsid w:val="007A43DE"/>
    <w:rsid w:val="007C46A1"/>
    <w:rsid w:val="007C4EE4"/>
    <w:rsid w:val="007C7B6E"/>
    <w:rsid w:val="007D2BF6"/>
    <w:rsid w:val="007E6010"/>
    <w:rsid w:val="007F7232"/>
    <w:rsid w:val="00821D1B"/>
    <w:rsid w:val="00824832"/>
    <w:rsid w:val="008250AE"/>
    <w:rsid w:val="0084139D"/>
    <w:rsid w:val="00842A23"/>
    <w:rsid w:val="008444D5"/>
    <w:rsid w:val="00844F1C"/>
    <w:rsid w:val="008460E6"/>
    <w:rsid w:val="00854836"/>
    <w:rsid w:val="00863892"/>
    <w:rsid w:val="00864CDD"/>
    <w:rsid w:val="00867238"/>
    <w:rsid w:val="00880D77"/>
    <w:rsid w:val="00882F05"/>
    <w:rsid w:val="008909D9"/>
    <w:rsid w:val="00893D99"/>
    <w:rsid w:val="008A3339"/>
    <w:rsid w:val="008C0D83"/>
    <w:rsid w:val="008C25BC"/>
    <w:rsid w:val="008D2020"/>
    <w:rsid w:val="008D3752"/>
    <w:rsid w:val="008D479F"/>
    <w:rsid w:val="008D4F0E"/>
    <w:rsid w:val="008F19D6"/>
    <w:rsid w:val="0090187C"/>
    <w:rsid w:val="00920989"/>
    <w:rsid w:val="00921B8C"/>
    <w:rsid w:val="00952B78"/>
    <w:rsid w:val="009551D0"/>
    <w:rsid w:val="0095576D"/>
    <w:rsid w:val="00961258"/>
    <w:rsid w:val="00970817"/>
    <w:rsid w:val="00993AEE"/>
    <w:rsid w:val="009A2029"/>
    <w:rsid w:val="009C341F"/>
    <w:rsid w:val="009E633A"/>
    <w:rsid w:val="009F21D6"/>
    <w:rsid w:val="009F4579"/>
    <w:rsid w:val="00A147EB"/>
    <w:rsid w:val="00A25F3D"/>
    <w:rsid w:val="00A31D90"/>
    <w:rsid w:val="00A353E8"/>
    <w:rsid w:val="00A46D1F"/>
    <w:rsid w:val="00A57C5E"/>
    <w:rsid w:val="00A66081"/>
    <w:rsid w:val="00A668B8"/>
    <w:rsid w:val="00A75160"/>
    <w:rsid w:val="00A7628A"/>
    <w:rsid w:val="00AA7940"/>
    <w:rsid w:val="00AB6F5A"/>
    <w:rsid w:val="00AC375A"/>
    <w:rsid w:val="00B0053F"/>
    <w:rsid w:val="00B0176B"/>
    <w:rsid w:val="00B05B3F"/>
    <w:rsid w:val="00B05BE6"/>
    <w:rsid w:val="00B0748D"/>
    <w:rsid w:val="00B21EBF"/>
    <w:rsid w:val="00B228B1"/>
    <w:rsid w:val="00B27562"/>
    <w:rsid w:val="00B4398A"/>
    <w:rsid w:val="00B46974"/>
    <w:rsid w:val="00B51257"/>
    <w:rsid w:val="00B55B56"/>
    <w:rsid w:val="00B60EB2"/>
    <w:rsid w:val="00B64EDF"/>
    <w:rsid w:val="00B81065"/>
    <w:rsid w:val="00B822A6"/>
    <w:rsid w:val="00B9011A"/>
    <w:rsid w:val="00B93048"/>
    <w:rsid w:val="00B966A9"/>
    <w:rsid w:val="00BA2BDE"/>
    <w:rsid w:val="00BA64A3"/>
    <w:rsid w:val="00BD4AE8"/>
    <w:rsid w:val="00BE35F8"/>
    <w:rsid w:val="00BF3E45"/>
    <w:rsid w:val="00C004DA"/>
    <w:rsid w:val="00C005A5"/>
    <w:rsid w:val="00C0716E"/>
    <w:rsid w:val="00C1173B"/>
    <w:rsid w:val="00C175A8"/>
    <w:rsid w:val="00C20925"/>
    <w:rsid w:val="00C2569D"/>
    <w:rsid w:val="00C340BE"/>
    <w:rsid w:val="00C34E00"/>
    <w:rsid w:val="00C56E1D"/>
    <w:rsid w:val="00C64507"/>
    <w:rsid w:val="00C67DB3"/>
    <w:rsid w:val="00C71942"/>
    <w:rsid w:val="00C76C02"/>
    <w:rsid w:val="00C83E7E"/>
    <w:rsid w:val="00C86BD5"/>
    <w:rsid w:val="00C87A7C"/>
    <w:rsid w:val="00C90133"/>
    <w:rsid w:val="00C90A84"/>
    <w:rsid w:val="00CC64A2"/>
    <w:rsid w:val="00CC7947"/>
    <w:rsid w:val="00CE18C9"/>
    <w:rsid w:val="00CF7239"/>
    <w:rsid w:val="00D432FF"/>
    <w:rsid w:val="00D50831"/>
    <w:rsid w:val="00D60DC1"/>
    <w:rsid w:val="00D73C20"/>
    <w:rsid w:val="00D84847"/>
    <w:rsid w:val="00D90614"/>
    <w:rsid w:val="00DB673F"/>
    <w:rsid w:val="00DB7931"/>
    <w:rsid w:val="00DB7BE5"/>
    <w:rsid w:val="00DE1C80"/>
    <w:rsid w:val="00DE218D"/>
    <w:rsid w:val="00DE5D04"/>
    <w:rsid w:val="00E05A5D"/>
    <w:rsid w:val="00E27FC3"/>
    <w:rsid w:val="00E41A6C"/>
    <w:rsid w:val="00E536C3"/>
    <w:rsid w:val="00E706E3"/>
    <w:rsid w:val="00E70FC1"/>
    <w:rsid w:val="00E75BD4"/>
    <w:rsid w:val="00E76372"/>
    <w:rsid w:val="00EA0463"/>
    <w:rsid w:val="00EA3609"/>
    <w:rsid w:val="00EB5CF1"/>
    <w:rsid w:val="00EC018F"/>
    <w:rsid w:val="00ED5590"/>
    <w:rsid w:val="00EE4D62"/>
    <w:rsid w:val="00F13D3D"/>
    <w:rsid w:val="00F22DB5"/>
    <w:rsid w:val="00F24386"/>
    <w:rsid w:val="00F26005"/>
    <w:rsid w:val="00F33828"/>
    <w:rsid w:val="00F3390F"/>
    <w:rsid w:val="00F442FF"/>
    <w:rsid w:val="00F44EB9"/>
    <w:rsid w:val="00F62545"/>
    <w:rsid w:val="00F66F62"/>
    <w:rsid w:val="00F7697D"/>
    <w:rsid w:val="00F810E2"/>
    <w:rsid w:val="00FC3B6B"/>
    <w:rsid w:val="00FD00CC"/>
    <w:rsid w:val="00FE3EFF"/>
    <w:rsid w:val="00FF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010DF"/>
  <w15:docId w15:val="{D55B8E26-5DFA-4E00-A90B-3E12EAD9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A16"/>
    <w:pPr>
      <w:spacing w:after="0" w:line="240" w:lineRule="auto"/>
    </w:pPr>
  </w:style>
  <w:style w:type="paragraph" w:styleId="Heading1">
    <w:name w:val="heading 1"/>
    <w:basedOn w:val="Normal"/>
    <w:next w:val="Normal"/>
    <w:link w:val="Heading1Char"/>
    <w:qFormat/>
    <w:rsid w:val="002B1A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B1A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B1A16"/>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B1A16"/>
    <w:pPr>
      <w:numPr>
        <w:numId w:val="2"/>
      </w:numPr>
      <w:outlineLvl w:val="3"/>
    </w:pPr>
    <w:rPr>
      <w:rFonts w:ascii="Times New Roman" w:eastAsia="Calibri"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D9E"/>
    <w:pPr>
      <w:spacing w:after="0" w:line="240" w:lineRule="auto"/>
    </w:pPr>
  </w:style>
  <w:style w:type="character" w:customStyle="1" w:styleId="Heading1Char">
    <w:name w:val="Heading 1 Char"/>
    <w:basedOn w:val="DefaultParagraphFont"/>
    <w:link w:val="Heading1"/>
    <w:rsid w:val="002B1A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B1A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B1A16"/>
    <w:rPr>
      <w:rFonts w:ascii="Arial" w:eastAsia="Times New Roman" w:hAnsi="Arial" w:cs="Arial"/>
      <w:b/>
      <w:bCs/>
      <w:sz w:val="26"/>
      <w:szCs w:val="26"/>
    </w:rPr>
  </w:style>
  <w:style w:type="character" w:customStyle="1" w:styleId="Heading4Char">
    <w:name w:val="Heading 4 Char"/>
    <w:basedOn w:val="DefaultParagraphFont"/>
    <w:link w:val="Heading4"/>
    <w:rsid w:val="002B1A16"/>
    <w:rPr>
      <w:rFonts w:ascii="Times New Roman" w:eastAsia="Calibri" w:hAnsi="Times New Roman" w:cs="Times New Roman"/>
      <w:b/>
    </w:rPr>
  </w:style>
  <w:style w:type="paragraph" w:styleId="Header">
    <w:name w:val="header"/>
    <w:basedOn w:val="Normal"/>
    <w:link w:val="HeaderChar"/>
    <w:uiPriority w:val="99"/>
    <w:unhideWhenUsed/>
    <w:rsid w:val="002B1A16"/>
    <w:pPr>
      <w:tabs>
        <w:tab w:val="center" w:pos="4680"/>
        <w:tab w:val="right" w:pos="9360"/>
      </w:tabs>
    </w:pPr>
  </w:style>
  <w:style w:type="character" w:customStyle="1" w:styleId="HeaderChar">
    <w:name w:val="Header Char"/>
    <w:basedOn w:val="DefaultParagraphFont"/>
    <w:link w:val="Header"/>
    <w:uiPriority w:val="99"/>
    <w:rsid w:val="002B1A16"/>
  </w:style>
  <w:style w:type="paragraph" w:styleId="Footer">
    <w:name w:val="footer"/>
    <w:basedOn w:val="Normal"/>
    <w:link w:val="FooterChar"/>
    <w:uiPriority w:val="99"/>
    <w:unhideWhenUsed/>
    <w:rsid w:val="002B1A16"/>
    <w:pPr>
      <w:tabs>
        <w:tab w:val="center" w:pos="4680"/>
        <w:tab w:val="right" w:pos="9360"/>
      </w:tabs>
    </w:pPr>
  </w:style>
  <w:style w:type="character" w:customStyle="1" w:styleId="FooterChar">
    <w:name w:val="Footer Char"/>
    <w:basedOn w:val="DefaultParagraphFont"/>
    <w:link w:val="Footer"/>
    <w:uiPriority w:val="99"/>
    <w:rsid w:val="002B1A16"/>
  </w:style>
  <w:style w:type="table" w:styleId="TableGrid">
    <w:name w:val="Table Grid"/>
    <w:basedOn w:val="TableNormal"/>
    <w:uiPriority w:val="59"/>
    <w:rsid w:val="002B1A16"/>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B1A16"/>
    <w:rPr>
      <w:color w:val="0000FF"/>
      <w:u w:val="single"/>
    </w:rPr>
  </w:style>
  <w:style w:type="paragraph" w:styleId="FootnoteText">
    <w:name w:val="footnote text"/>
    <w:basedOn w:val="Normal"/>
    <w:link w:val="FootnoteTextChar"/>
    <w:uiPriority w:val="99"/>
    <w:rsid w:val="002B1A1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B1A16"/>
    <w:rPr>
      <w:rFonts w:ascii="Times New Roman" w:eastAsia="Times New Roman" w:hAnsi="Times New Roman" w:cs="Times New Roman"/>
      <w:sz w:val="20"/>
      <w:szCs w:val="20"/>
    </w:rPr>
  </w:style>
  <w:style w:type="character" w:styleId="FootnoteReference">
    <w:name w:val="footnote reference"/>
    <w:uiPriority w:val="99"/>
    <w:rsid w:val="002B1A16"/>
    <w:rPr>
      <w:rFonts w:ascii="Times New Roman" w:hAnsi="Times New Roman" w:cs="Times New Roman"/>
      <w:vertAlign w:val="superscript"/>
    </w:rPr>
  </w:style>
  <w:style w:type="character" w:styleId="PageNumber">
    <w:name w:val="page number"/>
    <w:basedOn w:val="DefaultParagraphFont"/>
    <w:rsid w:val="002B1A16"/>
  </w:style>
  <w:style w:type="paragraph" w:customStyle="1" w:styleId="ColorfulList-Accent11">
    <w:name w:val="Colorful List - Accent 11"/>
    <w:basedOn w:val="Normal"/>
    <w:link w:val="ColorfulList-Accent1Char1"/>
    <w:qFormat/>
    <w:rsid w:val="002B1A16"/>
    <w:pPr>
      <w:ind w:left="720"/>
      <w:contextualSpacing/>
    </w:pPr>
    <w:rPr>
      <w:rFonts w:ascii="Times New Roman" w:eastAsia="Calibri" w:hAnsi="Times New Roman" w:cs="Times New Roman"/>
    </w:rPr>
  </w:style>
  <w:style w:type="character" w:customStyle="1" w:styleId="ColorfulList-Accent1Char1">
    <w:name w:val="Colorful List - Accent 1 Char1"/>
    <w:link w:val="ColorfulList-Accent11"/>
    <w:rsid w:val="002B1A16"/>
    <w:rPr>
      <w:rFonts w:ascii="Times New Roman" w:eastAsia="Calibri" w:hAnsi="Times New Roman" w:cs="Times New Roman"/>
    </w:rPr>
  </w:style>
  <w:style w:type="paragraph" w:styleId="PlainText">
    <w:name w:val="Plain Text"/>
    <w:basedOn w:val="Normal"/>
    <w:link w:val="PlainTextChar"/>
    <w:rsid w:val="002B1A16"/>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2B1A16"/>
    <w:rPr>
      <w:rFonts w:ascii="Times New Roman" w:eastAsia="Times New Roman" w:hAnsi="Times New Roman" w:cs="Times New Roman"/>
      <w:sz w:val="24"/>
      <w:szCs w:val="24"/>
    </w:rPr>
  </w:style>
  <w:style w:type="character" w:styleId="FollowedHyperlink">
    <w:name w:val="FollowedHyperlink"/>
    <w:rsid w:val="002B1A16"/>
    <w:rPr>
      <w:color w:val="800080"/>
      <w:u w:val="single"/>
    </w:rPr>
  </w:style>
  <w:style w:type="paragraph" w:styleId="BalloonText">
    <w:name w:val="Balloon Text"/>
    <w:basedOn w:val="Normal"/>
    <w:link w:val="BalloonTextChar"/>
    <w:semiHidden/>
    <w:rsid w:val="002B1A1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B1A16"/>
    <w:rPr>
      <w:rFonts w:ascii="Tahoma" w:eastAsia="Times New Roman" w:hAnsi="Tahoma" w:cs="Tahoma"/>
      <w:sz w:val="16"/>
      <w:szCs w:val="16"/>
    </w:rPr>
  </w:style>
  <w:style w:type="character" w:styleId="CommentReference">
    <w:name w:val="annotation reference"/>
    <w:rsid w:val="002B1A16"/>
    <w:rPr>
      <w:sz w:val="18"/>
      <w:szCs w:val="18"/>
    </w:rPr>
  </w:style>
  <w:style w:type="paragraph" w:styleId="CommentText">
    <w:name w:val="annotation text"/>
    <w:basedOn w:val="Normal"/>
    <w:link w:val="CommentTextChar"/>
    <w:uiPriority w:val="99"/>
    <w:rsid w:val="002B1A16"/>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2B1A1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2B1A16"/>
    <w:rPr>
      <w:b/>
      <w:bCs/>
    </w:rPr>
  </w:style>
  <w:style w:type="character" w:customStyle="1" w:styleId="CommentSubjectChar">
    <w:name w:val="Comment Subject Char"/>
    <w:basedOn w:val="CommentTextChar"/>
    <w:link w:val="CommentSubject"/>
    <w:rsid w:val="002B1A16"/>
    <w:rPr>
      <w:rFonts w:ascii="Times New Roman" w:eastAsia="Times New Roman" w:hAnsi="Times New Roman" w:cs="Times New Roman"/>
      <w:b/>
      <w:bCs/>
      <w:sz w:val="24"/>
      <w:szCs w:val="24"/>
    </w:rPr>
  </w:style>
  <w:style w:type="character" w:customStyle="1" w:styleId="apple-style-span">
    <w:name w:val="apple-style-span"/>
    <w:rsid w:val="002B1A16"/>
  </w:style>
  <w:style w:type="character" w:customStyle="1" w:styleId="il">
    <w:name w:val="il"/>
    <w:rsid w:val="002B1A16"/>
  </w:style>
  <w:style w:type="paragraph" w:customStyle="1" w:styleId="ColorfulList-Accent12">
    <w:name w:val="Colorful List - Accent 12"/>
    <w:basedOn w:val="Normal"/>
    <w:uiPriority w:val="34"/>
    <w:qFormat/>
    <w:rsid w:val="002B1A16"/>
    <w:pPr>
      <w:ind w:left="720"/>
      <w:contextualSpacing/>
    </w:pPr>
    <w:rPr>
      <w:rFonts w:ascii="Times New Roman" w:eastAsia="MS Mincho" w:hAnsi="Times New Roman" w:cs="Times New Roman"/>
      <w:sz w:val="24"/>
      <w:szCs w:val="24"/>
    </w:rPr>
  </w:style>
  <w:style w:type="character" w:styleId="HTMLCite">
    <w:name w:val="HTML Cite"/>
    <w:uiPriority w:val="99"/>
    <w:unhideWhenUsed/>
    <w:rsid w:val="002B1A16"/>
    <w:rPr>
      <w:i/>
      <w:iCs/>
    </w:rPr>
  </w:style>
  <w:style w:type="table" w:styleId="TableColumns1">
    <w:name w:val="Table Columns 1"/>
    <w:basedOn w:val="TableNormal"/>
    <w:rsid w:val="002B1A16"/>
    <w:pPr>
      <w:spacing w:after="0" w:line="240" w:lineRule="auto"/>
    </w:pPr>
    <w:rPr>
      <w:rFonts w:ascii="Times New Roman" w:eastAsia="Times New Roman" w:hAnsi="Times New Roman" w:cs="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paragraph" w:styleId="Title">
    <w:name w:val="Title"/>
    <w:basedOn w:val="Normal"/>
    <w:next w:val="Normal"/>
    <w:link w:val="TitleChar"/>
    <w:uiPriority w:val="99"/>
    <w:qFormat/>
    <w:rsid w:val="002B1A16"/>
    <w:pPr>
      <w:pBdr>
        <w:bottom w:val="single" w:sz="8" w:space="4" w:color="4F81BD"/>
      </w:pBdr>
      <w:spacing w:after="300"/>
      <w:contextualSpacing/>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uiPriority w:val="99"/>
    <w:rsid w:val="002B1A16"/>
    <w:rPr>
      <w:rFonts w:ascii="Cambria" w:eastAsia="Calibri" w:hAnsi="Cambria" w:cs="Times New Roman"/>
      <w:color w:val="17365D"/>
      <w:spacing w:val="5"/>
      <w:kern w:val="28"/>
      <w:sz w:val="52"/>
      <w:szCs w:val="52"/>
    </w:rPr>
  </w:style>
  <w:style w:type="paragraph" w:styleId="ListParagraph">
    <w:name w:val="List Paragraph"/>
    <w:basedOn w:val="Normal"/>
    <w:uiPriority w:val="34"/>
    <w:qFormat/>
    <w:rsid w:val="002B1A16"/>
    <w:pPr>
      <w:ind w:left="720"/>
      <w:contextualSpacing/>
    </w:pPr>
    <w:rPr>
      <w:rFonts w:ascii="Times New Roman" w:eastAsia="Times New Roman" w:hAnsi="Times New Roman" w:cs="Times New Roman"/>
      <w:sz w:val="24"/>
      <w:szCs w:val="24"/>
    </w:rPr>
  </w:style>
  <w:style w:type="paragraph" w:customStyle="1" w:styleId="Default">
    <w:name w:val="Default"/>
    <w:rsid w:val="002B1A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2B1A16"/>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B1A16"/>
  </w:style>
  <w:style w:type="paragraph" w:styleId="TOCHeading">
    <w:name w:val="TOC Heading"/>
    <w:basedOn w:val="Heading1"/>
    <w:next w:val="Normal"/>
    <w:uiPriority w:val="39"/>
    <w:unhideWhenUsed/>
    <w:qFormat/>
    <w:rsid w:val="002B1A16"/>
    <w:pPr>
      <w:spacing w:line="276" w:lineRule="auto"/>
      <w:outlineLvl w:val="9"/>
    </w:pPr>
    <w:rPr>
      <w:lang w:eastAsia="ja-JP"/>
    </w:rPr>
  </w:style>
  <w:style w:type="paragraph" w:styleId="TOC1">
    <w:name w:val="toc 1"/>
    <w:basedOn w:val="Normal"/>
    <w:next w:val="Normal"/>
    <w:autoRedefine/>
    <w:uiPriority w:val="39"/>
    <w:rsid w:val="002B1A16"/>
    <w:pPr>
      <w:spacing w:after="100"/>
    </w:pPr>
    <w:rPr>
      <w:rFonts w:ascii="Times New Roman" w:eastAsia="Times New Roman" w:hAnsi="Times New Roman" w:cs="Times New Roman"/>
      <w:sz w:val="24"/>
      <w:szCs w:val="24"/>
    </w:rPr>
  </w:style>
  <w:style w:type="paragraph" w:styleId="TOC2">
    <w:name w:val="toc 2"/>
    <w:basedOn w:val="Normal"/>
    <w:next w:val="Normal"/>
    <w:autoRedefine/>
    <w:uiPriority w:val="39"/>
    <w:rsid w:val="002B1A16"/>
    <w:pPr>
      <w:tabs>
        <w:tab w:val="right" w:leader="dot" w:pos="9926"/>
      </w:tabs>
      <w:spacing w:after="100"/>
      <w:ind w:left="240"/>
    </w:pPr>
    <w:rPr>
      <w:rFonts w:ascii="Arial" w:eastAsia="Times New Roman" w:hAnsi="Arial" w:cs="Arial"/>
      <w:noProof/>
      <w:szCs w:val="24"/>
    </w:rPr>
  </w:style>
  <w:style w:type="character" w:customStyle="1" w:styleId="gi">
    <w:name w:val="gi"/>
    <w:basedOn w:val="DefaultParagraphFont"/>
    <w:rsid w:val="002B1A16"/>
  </w:style>
  <w:style w:type="paragraph" w:styleId="TOC3">
    <w:name w:val="toc 3"/>
    <w:basedOn w:val="Normal"/>
    <w:next w:val="Normal"/>
    <w:autoRedefine/>
    <w:uiPriority w:val="39"/>
    <w:unhideWhenUsed/>
    <w:rsid w:val="002B1A16"/>
    <w:pPr>
      <w:tabs>
        <w:tab w:val="right" w:leader="dot" w:pos="9926"/>
      </w:tabs>
      <w:spacing w:after="100"/>
      <w:ind w:left="240"/>
    </w:pPr>
    <w:rPr>
      <w:rFonts w:ascii="Times New Roman" w:eastAsia="Times New Roman" w:hAnsi="Times New Roman" w:cs="Times New Roman"/>
      <w:sz w:val="24"/>
      <w:szCs w:val="24"/>
    </w:rPr>
  </w:style>
  <w:style w:type="character" w:customStyle="1" w:styleId="sup">
    <w:name w:val="sup"/>
    <w:basedOn w:val="DefaultParagraphFont"/>
    <w:rsid w:val="002B1A16"/>
  </w:style>
  <w:style w:type="paragraph" w:customStyle="1" w:styleId="Body">
    <w:name w:val="Body"/>
    <w:rsid w:val="002B1A16"/>
    <w:pPr>
      <w:spacing w:after="0" w:line="240" w:lineRule="auto"/>
    </w:pPr>
    <w:rPr>
      <w:rFonts w:ascii="Helvetica" w:eastAsia="ヒラギノ角ゴ Pro W3" w:hAnsi="Helvetica" w:cs="Times New Roman"/>
      <w:color w:val="000000"/>
      <w:sz w:val="24"/>
      <w:szCs w:val="20"/>
    </w:rPr>
  </w:style>
  <w:style w:type="paragraph" w:styleId="Revision">
    <w:name w:val="Revision"/>
    <w:hidden/>
    <w:uiPriority w:val="71"/>
    <w:semiHidden/>
    <w:rsid w:val="002B1A16"/>
    <w:pPr>
      <w:spacing w:after="0" w:line="240" w:lineRule="auto"/>
    </w:pPr>
    <w:rPr>
      <w:rFonts w:ascii="Times New Roman" w:eastAsia="Times New Roman" w:hAnsi="Times New Roman" w:cs="Times New Roman"/>
      <w:sz w:val="24"/>
      <w:szCs w:val="24"/>
    </w:rPr>
  </w:style>
  <w:style w:type="character" w:customStyle="1" w:styleId="Heading3Char1">
    <w:name w:val="Heading 3 Char1"/>
    <w:uiPriority w:val="99"/>
    <w:locked/>
    <w:rsid w:val="002B1A16"/>
    <w:rPr>
      <w:rFonts w:eastAsia="Times New Roman"/>
      <w:b/>
      <w:sz w:val="24"/>
      <w:lang w:val="en-US" w:eastAsia="en-US"/>
    </w:rPr>
  </w:style>
  <w:style w:type="character" w:customStyle="1" w:styleId="Heading2Char2">
    <w:name w:val="Heading 2 Char2"/>
    <w:basedOn w:val="DefaultParagraphFont"/>
    <w:rsid w:val="002B1A16"/>
    <w:rPr>
      <w:rFonts w:ascii="Garamond" w:eastAsiaTheme="majorEastAsia" w:hAnsi="Garamond" w:cstheme="majorBidi" w:hint="default"/>
      <w:b/>
      <w:bCs/>
      <w:sz w:val="24"/>
      <w:szCs w:val="26"/>
      <w:u w:val="single"/>
    </w:rPr>
  </w:style>
  <w:style w:type="paragraph" w:styleId="BodyTextIndent">
    <w:name w:val="Body Text Indent"/>
    <w:basedOn w:val="Normal"/>
    <w:link w:val="BodyTextIndentChar"/>
    <w:unhideWhenUsed/>
    <w:rsid w:val="002B1A16"/>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B1A16"/>
    <w:rPr>
      <w:rFonts w:ascii="Times New Roman" w:eastAsia="Times New Roman" w:hAnsi="Times New Roman" w:cs="Times New Roman"/>
      <w:sz w:val="24"/>
      <w:szCs w:val="20"/>
    </w:rPr>
  </w:style>
  <w:style w:type="character" w:styleId="Strong">
    <w:name w:val="Strong"/>
    <w:basedOn w:val="DefaultParagraphFont"/>
    <w:uiPriority w:val="22"/>
    <w:qFormat/>
    <w:rsid w:val="002B1A16"/>
    <w:rPr>
      <w:b/>
      <w:bCs/>
    </w:rPr>
  </w:style>
  <w:style w:type="table" w:customStyle="1" w:styleId="TableGrid1">
    <w:name w:val="Table Grid1"/>
    <w:basedOn w:val="TableNormal"/>
    <w:next w:val="TableGrid"/>
    <w:uiPriority w:val="59"/>
    <w:rsid w:val="006E2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Mode="External" Target="mailto:info@projectgradusa.org"/>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header" Target="header1.xml"/>
  <Relationship Id="rId19" Type="http://schemas.openxmlformats.org/officeDocument/2006/relationships/image" Target="media/image2.png"/>
  <Relationship Id="rId2" Type="http://schemas.openxmlformats.org/officeDocument/2006/relationships/customXml" Target="../customXml/item2.xml"/>
  <Relationship Id="rId20" Type="http://schemas.openxmlformats.org/officeDocument/2006/relationships/footer" Target="footer6.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2.xml"/>
  <Relationship Id="rId24" Type="http://schemas.openxmlformats.org/officeDocument/2006/relationships/footer" Target="footer9.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image" Target="media/image3.png"/>
  <Relationship Id="rId28" Type="http://schemas.openxmlformats.org/officeDocument/2006/relationships/image" Target="media/image4.png"/>
  <Relationship Id="rId29" Type="http://schemas.openxmlformats.org/officeDocument/2006/relationships/image" Target="media/image5.png"/>
  <Relationship Id="rId3" Type="http://schemas.openxmlformats.org/officeDocument/2006/relationships/customXml" Target="../customXml/item3.xml"/>
  <Relationship Id="rId30" Type="http://schemas.openxmlformats.org/officeDocument/2006/relationships/header" Target="header3.xml"/>
  <Relationship Id="rId31" Type="http://schemas.openxmlformats.org/officeDocument/2006/relationships/footer" Target="footer12.xml"/>
  <Relationship Id="rId32" Type="http://schemas.openxmlformats.org/officeDocument/2006/relationships/fontTable" Target="fontTable.xml"/>
  <Relationship Id="rId33"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DESE-231-7290</_dlc_DocId>
    <_dlc_DocIdUrl xmlns="733efe1c-5bbe-4968-87dc-d400e65c879f">
      <Url>https://sharepoint.doemass.org/ese/webteam/cps/_layouts/DocIdRedir.aspx?ID=DESE-231-7290</Url>
      <Description>DESE-231-7290</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A6F468-55AC-4867-94F7-B5E346BC4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27222-77A8-44B5-9BA3-2EA45903B713}">
  <ds:schemaRefs>
    <ds:schemaRef ds:uri="http://purl.org/dc/terms/"/>
    <ds:schemaRef ds:uri="733efe1c-5bbe-4968-87dc-d400e65c879f"/>
    <ds:schemaRef ds:uri="http://purl.org/dc/dcmitype/"/>
    <ds:schemaRef ds:uri="http://schemas.microsoft.com/office/infopath/2007/PartnerControls"/>
    <ds:schemaRef ds:uri="http://schemas.microsoft.com/office/2006/documentManagement/types"/>
    <ds:schemaRef ds:uri="http://schemas.microsoft.com/office/2006/metadata/properties"/>
    <ds:schemaRef ds:uri="0a4e05da-b9bc-4326-ad73-01ef31b95567"/>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A452574-5B89-4F28-AA3F-478C87DB0364}">
  <ds:schemaRefs>
    <ds:schemaRef ds:uri="http://schemas.microsoft.com/sharepoint/v3/contenttype/forms"/>
  </ds:schemaRefs>
</ds:datastoreItem>
</file>

<file path=customXml/itemProps4.xml><?xml version="1.0" encoding="utf-8"?>
<ds:datastoreItem xmlns:ds="http://schemas.openxmlformats.org/officeDocument/2006/customXml" ds:itemID="{7E989F18-B4BE-46F1-9F0E-307B0E5649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26771</Words>
  <Characters>152597</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Morgan Level 5 Appeal Attachments A-B</vt:lpstr>
    </vt:vector>
  </TitlesOfParts>
  <Company/>
  <LinksUpToDate>false</LinksUpToDate>
  <CharactersWithSpaces>179010</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2014-06-03T19:31:00Z</dcterms:created>
  <dc:creator>Traub, Rachael (DOE)</dc:creator>
  <lastModifiedBy>Traub, Rachael (DOE)</lastModifiedBy>
  <dcterms:modified xsi:type="dcterms:W3CDTF">2014-06-03T19:54:00Z</dcterms:modified>
  <revision>3</revision>
  <dc:title>Morgan Level 5 Appeal Attachments A-B</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2014</vt:lpwstr>
  </property>
</Properties>
</file>