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Pr="00F304BB" w:rsidRDefault="00DB320E">
      <w:pPr>
        <w:spacing w:line="192" w:lineRule="auto"/>
        <w:outlineLvl w:val="0"/>
        <w:rPr>
          <w:rFonts w:ascii="Arial" w:hAnsi="Arial"/>
          <w:b/>
          <w:i/>
          <w:sz w:val="40"/>
          <w:lang w:val="es-ES"/>
        </w:rPr>
      </w:pPr>
      <w:bookmarkStart w:id="0" w:name="_GoBack"/>
      <w:bookmarkEnd w:id="0"/>
      <w:r w:rsidRPr="00F304BB">
        <w:rPr>
          <w:rFonts w:ascii="Arial" w:hAnsi="Arial"/>
          <w:i/>
          <w:noProof/>
          <w:snapToGrid/>
          <w:sz w:val="40"/>
        </w:rPr>
        <w:drawing>
          <wp:anchor distT="0" distB="0" distL="114300" distR="274320" simplePos="0" relativeHeight="251657216" behindDoc="0" locked="0" layoutInCell="0" allowOverlap="1">
            <wp:simplePos x="0" y="0"/>
            <wp:positionH relativeFrom="column">
              <wp:posOffset>-471170</wp:posOffset>
            </wp:positionH>
            <wp:positionV relativeFrom="paragraph">
              <wp:posOffset>-417195</wp:posOffset>
            </wp:positionV>
            <wp:extent cx="1084580" cy="1377315"/>
            <wp:effectExtent l="19050" t="0" r="1270" b="0"/>
            <wp:wrapThrough wrapText="right">
              <wp:wrapPolygon edited="0">
                <wp:start x="-379" y="0"/>
                <wp:lineTo x="-379" y="21212"/>
                <wp:lineTo x="21625" y="21212"/>
                <wp:lineTo x="21625" y="0"/>
                <wp:lineTo x="-379"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84580" cy="1377315"/>
                    </a:xfrm>
                    <a:prstGeom prst="rect">
                      <a:avLst/>
                    </a:prstGeom>
                    <a:noFill/>
                    <a:ln w="9525">
                      <a:noFill/>
                      <a:miter lim="800000"/>
                      <a:headEnd/>
                      <a:tailEnd/>
                    </a:ln>
                  </pic:spPr>
                </pic:pic>
              </a:graphicData>
            </a:graphic>
          </wp:anchor>
        </w:drawing>
      </w:r>
      <w:r w:rsidR="00F304BB" w:rsidRPr="00F304BB">
        <w:rPr>
          <w:rFonts w:ascii="Arial" w:hAnsi="Arial"/>
          <w:b/>
          <w:i/>
          <w:sz w:val="40"/>
          <w:lang w:val="es-ES"/>
        </w:rPr>
        <w:t>Departamento</w:t>
      </w:r>
      <w:r w:rsidR="00C974A6" w:rsidRPr="00F304BB">
        <w:rPr>
          <w:rFonts w:ascii="Arial" w:hAnsi="Arial"/>
          <w:b/>
          <w:i/>
          <w:sz w:val="40"/>
          <w:lang w:val="es-ES"/>
        </w:rPr>
        <w:t xml:space="preserve"> </w:t>
      </w:r>
      <w:r w:rsidR="00F304BB">
        <w:rPr>
          <w:rFonts w:ascii="Arial" w:hAnsi="Arial"/>
          <w:b/>
          <w:i/>
          <w:sz w:val="40"/>
          <w:lang w:val="es-ES"/>
        </w:rPr>
        <w:t>de</w:t>
      </w:r>
      <w:r w:rsidR="00F304BB" w:rsidRPr="00F304BB">
        <w:rPr>
          <w:rFonts w:ascii="Arial" w:hAnsi="Arial"/>
          <w:b/>
          <w:i/>
          <w:sz w:val="40"/>
          <w:lang w:val="es-ES"/>
        </w:rPr>
        <w:t xml:space="preserve"> Educación</w:t>
      </w:r>
    </w:p>
    <w:p w:rsidR="00A20194" w:rsidRPr="00034117" w:rsidRDefault="00F304BB">
      <w:pPr>
        <w:outlineLvl w:val="0"/>
        <w:rPr>
          <w:rFonts w:ascii="Arial" w:hAnsi="Arial"/>
          <w:b/>
          <w:i/>
          <w:sz w:val="50"/>
        </w:rPr>
      </w:pPr>
      <w:proofErr w:type="spellStart"/>
      <w:r w:rsidRPr="00034117">
        <w:rPr>
          <w:rFonts w:ascii="Arial" w:hAnsi="Arial"/>
          <w:b/>
          <w:i/>
          <w:sz w:val="40"/>
        </w:rPr>
        <w:t>Primaria</w:t>
      </w:r>
      <w:proofErr w:type="spellEnd"/>
      <w:r w:rsidR="00C974A6" w:rsidRPr="00034117">
        <w:rPr>
          <w:rFonts w:ascii="Arial" w:hAnsi="Arial"/>
          <w:b/>
          <w:i/>
          <w:sz w:val="40"/>
        </w:rPr>
        <w:t xml:space="preserve"> </w:t>
      </w:r>
      <w:r w:rsidRPr="00034117">
        <w:rPr>
          <w:rFonts w:ascii="Arial" w:hAnsi="Arial"/>
          <w:b/>
          <w:i/>
          <w:sz w:val="40"/>
        </w:rPr>
        <w:t>y</w:t>
      </w:r>
      <w:r w:rsidR="00C974A6" w:rsidRPr="00034117">
        <w:rPr>
          <w:rFonts w:ascii="Arial" w:hAnsi="Arial"/>
          <w:b/>
          <w:i/>
          <w:sz w:val="40"/>
        </w:rPr>
        <w:t xml:space="preserve"> </w:t>
      </w:r>
      <w:proofErr w:type="spellStart"/>
      <w:r w:rsidRPr="00034117">
        <w:rPr>
          <w:rFonts w:ascii="Arial" w:hAnsi="Arial"/>
          <w:b/>
          <w:i/>
          <w:sz w:val="40"/>
        </w:rPr>
        <w:t>Secundaria</w:t>
      </w:r>
      <w:proofErr w:type="spellEnd"/>
      <w:r w:rsidRPr="00034117">
        <w:rPr>
          <w:rFonts w:ascii="Arial" w:hAnsi="Arial"/>
          <w:b/>
          <w:i/>
          <w:sz w:val="40"/>
        </w:rPr>
        <w:t xml:space="preserve"> de</w:t>
      </w:r>
      <w:r w:rsidR="00C974A6" w:rsidRPr="00034117">
        <w:rPr>
          <w:rFonts w:ascii="Arial" w:hAnsi="Arial"/>
          <w:b/>
          <w:i/>
          <w:sz w:val="40"/>
        </w:rPr>
        <w:t xml:space="preserve"> </w:t>
      </w:r>
      <w:r w:rsidRPr="00034117">
        <w:rPr>
          <w:rFonts w:ascii="Arial" w:hAnsi="Arial"/>
          <w:b/>
          <w:i/>
          <w:sz w:val="40"/>
        </w:rPr>
        <w:t>Massachusetts</w:t>
      </w:r>
    </w:p>
    <w:p w:rsidR="00A20194" w:rsidRPr="00034117" w:rsidRDefault="00B95652">
      <w:pPr>
        <w:rPr>
          <w:rFonts w:ascii="Arial" w:hAnsi="Arial"/>
          <w:i/>
        </w:rPr>
      </w:pPr>
      <w:r>
        <w:rPr>
          <w:rFonts w:ascii="Arial" w:hAnsi="Arial"/>
          <w:i/>
          <w:noProof/>
          <w:snapToGrid/>
        </w:rPr>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A20194" w:rsidRPr="00077D95" w:rsidRDefault="004E4E82" w:rsidP="00C974A6">
      <w:pPr>
        <w:pStyle w:val="Heading3"/>
        <w:tabs>
          <w:tab w:val="right" w:pos="9360"/>
        </w:tabs>
        <w:rPr>
          <w:sz w:val="16"/>
          <w:szCs w:val="16"/>
        </w:rPr>
      </w:pPr>
      <w:r w:rsidRPr="00077D95">
        <w:rPr>
          <w:sz w:val="16"/>
          <w:szCs w:val="16"/>
        </w:rPr>
        <w:t>75 Pleasant</w:t>
      </w:r>
      <w:r w:rsidR="00A20194" w:rsidRPr="00077D95">
        <w:rPr>
          <w:sz w:val="16"/>
          <w:szCs w:val="16"/>
        </w:rPr>
        <w:t xml:space="preserve"> Street, Malden, Massachusetts 02148-</w:t>
      </w:r>
      <w:r w:rsidR="00262A36" w:rsidRPr="00077D95">
        <w:rPr>
          <w:sz w:val="16"/>
          <w:szCs w:val="16"/>
        </w:rPr>
        <w:t>4906</w:t>
      </w:r>
      <w:r w:rsidR="00A20194" w:rsidRPr="00077D95">
        <w:rPr>
          <w:sz w:val="16"/>
          <w:szCs w:val="16"/>
        </w:rPr>
        <w:t xml:space="preserve"> </w:t>
      </w:r>
      <w:r w:rsidR="00C974A6" w:rsidRPr="00077D95">
        <w:rPr>
          <w:sz w:val="16"/>
          <w:szCs w:val="16"/>
        </w:rPr>
        <w:tab/>
      </w:r>
      <w:proofErr w:type="spellStart"/>
      <w:r w:rsidR="00A20194" w:rsidRPr="00077D95">
        <w:rPr>
          <w:sz w:val="16"/>
          <w:szCs w:val="16"/>
        </w:rPr>
        <w:t>Tel</w:t>
      </w:r>
      <w:r w:rsidR="00F304BB" w:rsidRPr="00077D95">
        <w:rPr>
          <w:sz w:val="16"/>
          <w:szCs w:val="16"/>
        </w:rPr>
        <w:t>éf</w:t>
      </w:r>
      <w:r w:rsidR="00A20194" w:rsidRPr="00077D95">
        <w:rPr>
          <w:sz w:val="16"/>
          <w:szCs w:val="16"/>
        </w:rPr>
        <w:t>on</w:t>
      </w:r>
      <w:r w:rsidR="00F304BB" w:rsidRPr="00077D95">
        <w:rPr>
          <w:sz w:val="16"/>
          <w:szCs w:val="16"/>
        </w:rPr>
        <w:t>o</w:t>
      </w:r>
      <w:proofErr w:type="spellEnd"/>
      <w:r w:rsidR="00A20194" w:rsidRPr="00077D95">
        <w:rPr>
          <w:sz w:val="16"/>
          <w:szCs w:val="16"/>
        </w:rPr>
        <w:t>: (781) 338-3000</w:t>
      </w:r>
    </w:p>
    <w:p w:rsidR="00A20194" w:rsidRPr="00F304BB" w:rsidRDefault="00C974A6" w:rsidP="00C974A6">
      <w:pPr>
        <w:pStyle w:val="Heading2"/>
        <w:tabs>
          <w:tab w:val="right" w:pos="9000"/>
        </w:tabs>
        <w:jc w:val="left"/>
        <w:rPr>
          <w:sz w:val="16"/>
          <w:szCs w:val="16"/>
          <w:lang w:val="es-ES"/>
        </w:rPr>
      </w:pPr>
      <w:r w:rsidRPr="00077D95">
        <w:rPr>
          <w:sz w:val="16"/>
          <w:szCs w:val="16"/>
        </w:rPr>
        <w:t xml:space="preserve">                                                                                                                 </w:t>
      </w:r>
      <w:r w:rsidR="00A20194" w:rsidRPr="00F304BB">
        <w:rPr>
          <w:sz w:val="16"/>
          <w:szCs w:val="16"/>
          <w:lang w:val="es-ES"/>
        </w:rPr>
        <w:t xml:space="preserve">TTY: N.E.T. </w:t>
      </w:r>
      <w:proofErr w:type="spellStart"/>
      <w:r w:rsidR="00A20194" w:rsidRPr="00F304BB">
        <w:rPr>
          <w:sz w:val="16"/>
          <w:szCs w:val="16"/>
          <w:lang w:val="es-ES"/>
        </w:rPr>
        <w:t>Relay</w:t>
      </w:r>
      <w:proofErr w:type="spellEnd"/>
      <w:r w:rsidR="00A20194" w:rsidRPr="00F304BB">
        <w:rPr>
          <w:sz w:val="16"/>
          <w:szCs w:val="16"/>
          <w:lang w:val="es-ES"/>
        </w:rPr>
        <w:t xml:space="preserve"> 1-800-439-2370</w:t>
      </w:r>
    </w:p>
    <w:p w:rsidR="00A20194" w:rsidRPr="00F304BB" w:rsidRDefault="00A20194">
      <w:pPr>
        <w:ind w:left="720"/>
        <w:rPr>
          <w:rFonts w:ascii="Arial" w:hAnsi="Arial"/>
          <w:i/>
          <w:sz w:val="16"/>
          <w:szCs w:val="16"/>
          <w:lang w:val="es-ES"/>
        </w:rPr>
      </w:pPr>
    </w:p>
    <w:p w:rsidR="00A20194" w:rsidRPr="00F304BB" w:rsidRDefault="00A20194">
      <w:pPr>
        <w:ind w:left="720"/>
        <w:rPr>
          <w:rFonts w:ascii="Arial" w:hAnsi="Arial"/>
          <w:i/>
          <w:sz w:val="18"/>
          <w:lang w:val="es-ES"/>
        </w:rPr>
        <w:sectPr w:rsidR="00A20194" w:rsidRPr="00F304BB" w:rsidSect="00C974A6">
          <w:endnotePr>
            <w:numFmt w:val="decimal"/>
          </w:endnotePr>
          <w:pgSz w:w="12240" w:h="15840"/>
          <w:pgMar w:top="864" w:right="1080" w:bottom="1440" w:left="1800" w:header="1440" w:footer="1440" w:gutter="0"/>
          <w:cols w:space="720"/>
          <w:noEndnote/>
        </w:sectPr>
      </w:pPr>
    </w:p>
    <w:p w:rsidR="00A20194" w:rsidRPr="00F304BB" w:rsidRDefault="00A20194" w:rsidP="00C974A6">
      <w:pPr>
        <w:ind w:left="720"/>
        <w:jc w:val="center"/>
        <w:rPr>
          <w:rFonts w:ascii="Arial" w:hAnsi="Arial"/>
          <w:i/>
          <w:sz w:val="16"/>
          <w:szCs w:val="16"/>
          <w:lang w:val="es-ES"/>
        </w:rPr>
      </w:pPr>
    </w:p>
    <w:tbl>
      <w:tblPr>
        <w:tblW w:w="11723" w:type="dxa"/>
        <w:tblLook w:val="01E0"/>
      </w:tblPr>
      <w:tblGrid>
        <w:gridCol w:w="3022"/>
        <w:gridCol w:w="8701"/>
      </w:tblGrid>
      <w:tr w:rsidR="00C974A6" w:rsidRPr="00F304BB" w:rsidTr="00A30028">
        <w:trPr>
          <w:trHeight w:val="611"/>
        </w:trPr>
        <w:tc>
          <w:tcPr>
            <w:tcW w:w="3022" w:type="dxa"/>
          </w:tcPr>
          <w:p w:rsidR="00E90934" w:rsidRPr="00077D95" w:rsidRDefault="00E90934" w:rsidP="009C084A">
            <w:pPr>
              <w:jc w:val="center"/>
              <w:rPr>
                <w:rFonts w:ascii="Arial" w:hAnsi="Arial" w:cs="Arial"/>
                <w:sz w:val="16"/>
                <w:szCs w:val="16"/>
              </w:rPr>
            </w:pPr>
            <w:r w:rsidRPr="00077D95">
              <w:rPr>
                <w:rFonts w:ascii="Arial" w:hAnsi="Arial" w:cs="Arial"/>
                <w:sz w:val="16"/>
                <w:szCs w:val="16"/>
              </w:rPr>
              <w:t xml:space="preserve">Mitchell D. Chester, </w:t>
            </w:r>
            <w:proofErr w:type="spellStart"/>
            <w:r w:rsidRPr="00077D95">
              <w:rPr>
                <w:rFonts w:ascii="Arial" w:hAnsi="Arial" w:cs="Arial"/>
                <w:sz w:val="16"/>
                <w:szCs w:val="16"/>
              </w:rPr>
              <w:t>Ed.D</w:t>
            </w:r>
            <w:proofErr w:type="spellEnd"/>
            <w:r w:rsidR="0050164A" w:rsidRPr="00077D95">
              <w:rPr>
                <w:rFonts w:ascii="Arial" w:hAnsi="Arial" w:cs="Arial"/>
                <w:sz w:val="16"/>
                <w:szCs w:val="16"/>
              </w:rPr>
              <w:t>.</w:t>
            </w:r>
          </w:p>
          <w:p w:rsidR="00C974A6" w:rsidRPr="00F304BB" w:rsidRDefault="00C974A6" w:rsidP="00F304BB">
            <w:pPr>
              <w:jc w:val="center"/>
              <w:rPr>
                <w:rFonts w:ascii="Arial" w:hAnsi="Arial"/>
                <w:i/>
                <w:sz w:val="16"/>
                <w:szCs w:val="16"/>
                <w:lang w:val="es-ES"/>
              </w:rPr>
            </w:pPr>
            <w:r w:rsidRPr="00F304BB">
              <w:rPr>
                <w:rFonts w:ascii="Arial" w:hAnsi="Arial"/>
                <w:i/>
                <w:sz w:val="16"/>
                <w:szCs w:val="16"/>
                <w:lang w:val="es-ES"/>
              </w:rPr>
              <w:t>Comision</w:t>
            </w:r>
            <w:r w:rsidR="00F304BB">
              <w:rPr>
                <w:rFonts w:ascii="Arial" w:hAnsi="Arial"/>
                <w:i/>
                <w:sz w:val="16"/>
                <w:szCs w:val="16"/>
                <w:lang w:val="es-ES"/>
              </w:rPr>
              <w:t>ado</w:t>
            </w:r>
          </w:p>
        </w:tc>
        <w:tc>
          <w:tcPr>
            <w:tcW w:w="8701" w:type="dxa"/>
          </w:tcPr>
          <w:p w:rsidR="00C974A6" w:rsidRPr="00F304BB" w:rsidRDefault="00C974A6" w:rsidP="009C084A">
            <w:pPr>
              <w:jc w:val="center"/>
              <w:rPr>
                <w:rFonts w:ascii="Arial" w:hAnsi="Arial"/>
                <w:i/>
                <w:sz w:val="16"/>
                <w:szCs w:val="16"/>
                <w:lang w:val="es-ES"/>
              </w:rPr>
            </w:pPr>
          </w:p>
        </w:tc>
      </w:tr>
    </w:tbl>
    <w:p w:rsidR="00A20194" w:rsidRPr="00F304BB" w:rsidRDefault="00A20194">
      <w:pPr>
        <w:rPr>
          <w:rFonts w:ascii="Arial" w:hAnsi="Arial"/>
          <w:i/>
          <w:sz w:val="18"/>
          <w:lang w:val="es-ES"/>
        </w:rPr>
      </w:pPr>
    </w:p>
    <w:p w:rsidR="00A20194" w:rsidRPr="00F304BB" w:rsidRDefault="00A20194">
      <w:pPr>
        <w:rPr>
          <w:lang w:val="es-ES"/>
        </w:rPr>
        <w:sectPr w:rsidR="00A20194" w:rsidRPr="00F304BB">
          <w:endnotePr>
            <w:numFmt w:val="decimal"/>
          </w:endnotePr>
          <w:type w:val="continuous"/>
          <w:pgSz w:w="12240" w:h="15840"/>
          <w:pgMar w:top="864" w:right="432" w:bottom="1440" w:left="432" w:header="1440" w:footer="1440" w:gutter="0"/>
          <w:cols w:space="720"/>
          <w:noEndnote/>
        </w:sectPr>
      </w:pPr>
    </w:p>
    <w:p w:rsidR="00201172" w:rsidRPr="00F304BB" w:rsidRDefault="00201172">
      <w:pPr>
        <w:rPr>
          <w:lang w:val="es-ES"/>
        </w:rPr>
      </w:pPr>
    </w:p>
    <w:p w:rsidR="005546D1" w:rsidRPr="00F304BB" w:rsidRDefault="00A3522B" w:rsidP="005546D1">
      <w:pPr>
        <w:widowControl/>
        <w:autoSpaceDE w:val="0"/>
        <w:autoSpaceDN w:val="0"/>
        <w:adjustRightInd w:val="0"/>
        <w:rPr>
          <w:snapToGrid/>
          <w:sz w:val="23"/>
          <w:szCs w:val="23"/>
          <w:lang w:val="es-ES"/>
        </w:rPr>
      </w:pPr>
      <w:r>
        <w:rPr>
          <w:snapToGrid/>
          <w:sz w:val="23"/>
          <w:szCs w:val="23"/>
          <w:lang w:val="es-ES"/>
        </w:rPr>
        <w:t>9</w:t>
      </w:r>
      <w:r w:rsidR="00C639AB" w:rsidRPr="00F304BB">
        <w:rPr>
          <w:snapToGrid/>
          <w:sz w:val="23"/>
          <w:szCs w:val="23"/>
          <w:lang w:val="es-ES"/>
        </w:rPr>
        <w:t xml:space="preserve"> de </w:t>
      </w:r>
      <w:r>
        <w:rPr>
          <w:snapToGrid/>
          <w:sz w:val="23"/>
          <w:szCs w:val="23"/>
          <w:lang w:val="es-ES"/>
        </w:rPr>
        <w:t>enero</w:t>
      </w:r>
      <w:r w:rsidR="00C639AB" w:rsidRPr="00F304BB">
        <w:rPr>
          <w:snapToGrid/>
          <w:sz w:val="23"/>
          <w:szCs w:val="23"/>
          <w:lang w:val="es-ES"/>
        </w:rPr>
        <w:t xml:space="preserve"> de</w:t>
      </w:r>
      <w:r>
        <w:rPr>
          <w:snapToGrid/>
          <w:sz w:val="23"/>
          <w:szCs w:val="23"/>
          <w:lang w:val="es-ES"/>
        </w:rPr>
        <w:t xml:space="preserve"> 2017</w:t>
      </w:r>
    </w:p>
    <w:p w:rsidR="005546D1" w:rsidRPr="00F304BB" w:rsidRDefault="005546D1" w:rsidP="005546D1">
      <w:pPr>
        <w:widowControl/>
        <w:autoSpaceDE w:val="0"/>
        <w:autoSpaceDN w:val="0"/>
        <w:adjustRightInd w:val="0"/>
        <w:rPr>
          <w:snapToGrid/>
          <w:sz w:val="23"/>
          <w:szCs w:val="23"/>
          <w:lang w:val="es-ES"/>
        </w:rPr>
      </w:pPr>
    </w:p>
    <w:p w:rsidR="00A30028" w:rsidRPr="00F304BB" w:rsidRDefault="00A30028" w:rsidP="005546D1">
      <w:pPr>
        <w:widowControl/>
        <w:autoSpaceDE w:val="0"/>
        <w:autoSpaceDN w:val="0"/>
        <w:adjustRightInd w:val="0"/>
        <w:rPr>
          <w:snapToGrid/>
          <w:sz w:val="23"/>
          <w:szCs w:val="23"/>
          <w:lang w:val="es-ES"/>
        </w:rPr>
      </w:pPr>
      <w:r w:rsidRPr="00F304BB">
        <w:rPr>
          <w:snapToGrid/>
          <w:sz w:val="23"/>
          <w:szCs w:val="23"/>
          <w:lang w:val="es-ES"/>
        </w:rPr>
        <w:t>Dr. Stephen Zrike, Rece</w:t>
      </w:r>
      <w:r w:rsidR="00430545" w:rsidRPr="00F304BB">
        <w:rPr>
          <w:snapToGrid/>
          <w:sz w:val="23"/>
          <w:szCs w:val="23"/>
          <w:lang w:val="es-ES"/>
        </w:rPr>
        <w:t>pto</w:t>
      </w:r>
      <w:r w:rsidRPr="00F304BB">
        <w:rPr>
          <w:snapToGrid/>
          <w:sz w:val="23"/>
          <w:szCs w:val="23"/>
          <w:lang w:val="es-ES"/>
        </w:rPr>
        <w:t>r</w:t>
      </w:r>
    </w:p>
    <w:p w:rsidR="00A30028" w:rsidRPr="00F304BB" w:rsidRDefault="00430545" w:rsidP="005546D1">
      <w:pPr>
        <w:widowControl/>
        <w:autoSpaceDE w:val="0"/>
        <w:autoSpaceDN w:val="0"/>
        <w:adjustRightInd w:val="0"/>
        <w:rPr>
          <w:snapToGrid/>
          <w:sz w:val="23"/>
          <w:szCs w:val="23"/>
          <w:lang w:val="es-ES"/>
        </w:rPr>
      </w:pPr>
      <w:r w:rsidRPr="00F304BB">
        <w:rPr>
          <w:snapToGrid/>
          <w:sz w:val="23"/>
          <w:szCs w:val="23"/>
          <w:lang w:val="es-ES"/>
        </w:rPr>
        <w:t xml:space="preserve">Escuelas Públicas de </w:t>
      </w:r>
      <w:r w:rsidR="00A30028" w:rsidRPr="00F304BB">
        <w:rPr>
          <w:snapToGrid/>
          <w:sz w:val="23"/>
          <w:szCs w:val="23"/>
          <w:lang w:val="es-ES"/>
        </w:rPr>
        <w:t xml:space="preserve">Holyoke </w:t>
      </w:r>
    </w:p>
    <w:p w:rsidR="00A30028" w:rsidRPr="00F304BB" w:rsidRDefault="00A30028" w:rsidP="005546D1">
      <w:pPr>
        <w:widowControl/>
        <w:autoSpaceDE w:val="0"/>
        <w:autoSpaceDN w:val="0"/>
        <w:adjustRightInd w:val="0"/>
        <w:rPr>
          <w:snapToGrid/>
          <w:sz w:val="23"/>
          <w:szCs w:val="23"/>
          <w:lang w:val="es-ES"/>
        </w:rPr>
      </w:pPr>
      <w:r w:rsidRPr="00F304BB">
        <w:rPr>
          <w:snapToGrid/>
          <w:sz w:val="23"/>
          <w:szCs w:val="23"/>
          <w:lang w:val="es-ES"/>
        </w:rPr>
        <w:t xml:space="preserve">57 Suffolk </w:t>
      </w:r>
      <w:proofErr w:type="spellStart"/>
      <w:r w:rsidRPr="00F304BB">
        <w:rPr>
          <w:snapToGrid/>
          <w:sz w:val="23"/>
          <w:szCs w:val="23"/>
          <w:lang w:val="es-ES"/>
        </w:rPr>
        <w:t>Street</w:t>
      </w:r>
      <w:proofErr w:type="spellEnd"/>
    </w:p>
    <w:p w:rsidR="00A30028" w:rsidRPr="00F304BB" w:rsidRDefault="00A30028" w:rsidP="005546D1">
      <w:pPr>
        <w:widowControl/>
        <w:autoSpaceDE w:val="0"/>
        <w:autoSpaceDN w:val="0"/>
        <w:adjustRightInd w:val="0"/>
        <w:rPr>
          <w:snapToGrid/>
          <w:sz w:val="23"/>
          <w:szCs w:val="23"/>
          <w:lang w:val="es-ES"/>
        </w:rPr>
      </w:pPr>
      <w:r w:rsidRPr="00F304BB">
        <w:rPr>
          <w:snapToGrid/>
          <w:sz w:val="23"/>
          <w:szCs w:val="23"/>
          <w:lang w:val="es-ES"/>
        </w:rPr>
        <w:t>Holyoke, MA 01040</w:t>
      </w:r>
    </w:p>
    <w:p w:rsidR="005546D1" w:rsidRPr="00F304BB" w:rsidRDefault="005546D1" w:rsidP="005546D1">
      <w:pPr>
        <w:widowControl/>
        <w:autoSpaceDE w:val="0"/>
        <w:autoSpaceDN w:val="0"/>
        <w:adjustRightInd w:val="0"/>
        <w:rPr>
          <w:snapToGrid/>
          <w:sz w:val="23"/>
          <w:szCs w:val="23"/>
          <w:lang w:val="es-ES"/>
        </w:rPr>
      </w:pPr>
    </w:p>
    <w:p w:rsidR="00A3522B" w:rsidRPr="00A3522B" w:rsidRDefault="005546D1" w:rsidP="00A3522B">
      <w:pPr>
        <w:pStyle w:val="HTMLPreformatted"/>
        <w:shd w:val="clear" w:color="auto" w:fill="FFFFFF"/>
        <w:rPr>
          <w:rFonts w:ascii="Times New Roman" w:hAnsi="Times New Roman" w:cs="Times New Roman"/>
          <w:color w:val="212121"/>
          <w:sz w:val="23"/>
          <w:szCs w:val="23"/>
        </w:rPr>
      </w:pPr>
      <w:r w:rsidRPr="00A3522B">
        <w:rPr>
          <w:rFonts w:ascii="Times New Roman" w:hAnsi="Times New Roman" w:cs="Times New Roman"/>
          <w:sz w:val="23"/>
          <w:szCs w:val="23"/>
          <w:lang w:val="es-ES"/>
        </w:rPr>
        <w:t>Re: Plan</w:t>
      </w:r>
      <w:r w:rsidR="00430545" w:rsidRPr="00A3522B">
        <w:rPr>
          <w:rFonts w:ascii="Times New Roman" w:hAnsi="Times New Roman" w:cs="Times New Roman"/>
          <w:sz w:val="23"/>
          <w:szCs w:val="23"/>
          <w:lang w:val="es-ES"/>
        </w:rPr>
        <w:t xml:space="preserve"> de reestructuración para la</w:t>
      </w:r>
      <w:r w:rsidR="00BA26E9" w:rsidRPr="00A3522B">
        <w:rPr>
          <w:rFonts w:ascii="Times New Roman" w:hAnsi="Times New Roman" w:cs="Times New Roman"/>
          <w:sz w:val="23"/>
          <w:szCs w:val="23"/>
          <w:lang w:val="es-ES"/>
        </w:rPr>
        <w:t xml:space="preserve"> </w:t>
      </w:r>
      <w:r w:rsidR="00BA26E9" w:rsidRPr="00A3522B">
        <w:rPr>
          <w:rFonts w:ascii="Times New Roman" w:hAnsi="Times New Roman" w:cs="Times New Roman"/>
          <w:sz w:val="23"/>
          <w:szCs w:val="23"/>
        </w:rPr>
        <w:t>Morgan Full Service Community School</w:t>
      </w:r>
      <w:r w:rsidR="00A3522B" w:rsidRPr="00A3522B">
        <w:rPr>
          <w:rFonts w:ascii="Times New Roman" w:hAnsi="Times New Roman" w:cs="Times New Roman"/>
          <w:sz w:val="23"/>
          <w:szCs w:val="23"/>
        </w:rPr>
        <w:t xml:space="preserve"> - </w:t>
      </w:r>
      <w:r w:rsidR="00A3522B" w:rsidRPr="00A3522B">
        <w:rPr>
          <w:rFonts w:ascii="Times New Roman" w:hAnsi="Times New Roman" w:cs="Times New Roman"/>
          <w:color w:val="212121"/>
          <w:sz w:val="23"/>
          <w:szCs w:val="23"/>
          <w:lang w:val="es-ES"/>
        </w:rPr>
        <w:t>versión corregida</w:t>
      </w:r>
    </w:p>
    <w:p w:rsidR="005546D1" w:rsidRPr="00F304BB" w:rsidRDefault="005546D1" w:rsidP="005546D1">
      <w:pPr>
        <w:widowControl/>
        <w:autoSpaceDE w:val="0"/>
        <w:autoSpaceDN w:val="0"/>
        <w:adjustRightInd w:val="0"/>
        <w:rPr>
          <w:snapToGrid/>
          <w:sz w:val="23"/>
          <w:szCs w:val="23"/>
          <w:lang w:val="es-ES"/>
        </w:rPr>
      </w:pPr>
    </w:p>
    <w:p w:rsidR="00A30028" w:rsidRPr="00F304BB" w:rsidRDefault="00A30028" w:rsidP="005546D1">
      <w:pPr>
        <w:widowControl/>
        <w:autoSpaceDE w:val="0"/>
        <w:autoSpaceDN w:val="0"/>
        <w:adjustRightInd w:val="0"/>
        <w:rPr>
          <w:snapToGrid/>
          <w:sz w:val="23"/>
          <w:szCs w:val="23"/>
          <w:lang w:val="es-ES"/>
        </w:rPr>
      </w:pPr>
    </w:p>
    <w:p w:rsidR="005546D1" w:rsidRPr="00F304BB" w:rsidRDefault="00430545" w:rsidP="005546D1">
      <w:pPr>
        <w:widowControl/>
        <w:autoSpaceDE w:val="0"/>
        <w:autoSpaceDN w:val="0"/>
        <w:adjustRightInd w:val="0"/>
        <w:rPr>
          <w:snapToGrid/>
          <w:sz w:val="23"/>
          <w:szCs w:val="23"/>
          <w:lang w:val="es-ES"/>
        </w:rPr>
      </w:pPr>
      <w:r w:rsidRPr="00F304BB">
        <w:rPr>
          <w:snapToGrid/>
          <w:sz w:val="23"/>
          <w:szCs w:val="23"/>
          <w:lang w:val="es-ES"/>
        </w:rPr>
        <w:t xml:space="preserve">Estimado </w:t>
      </w:r>
      <w:r w:rsidR="00A30028" w:rsidRPr="00F304BB">
        <w:rPr>
          <w:snapToGrid/>
          <w:sz w:val="23"/>
          <w:szCs w:val="23"/>
          <w:lang w:val="es-ES"/>
        </w:rPr>
        <w:t>Dr. Zrike</w:t>
      </w:r>
      <w:r w:rsidR="005546D1" w:rsidRPr="00F304BB">
        <w:rPr>
          <w:snapToGrid/>
          <w:sz w:val="23"/>
          <w:szCs w:val="23"/>
          <w:lang w:val="es-ES"/>
        </w:rPr>
        <w:t>:</w:t>
      </w:r>
    </w:p>
    <w:p w:rsidR="005546D1" w:rsidRPr="00F304BB" w:rsidRDefault="005546D1" w:rsidP="005546D1">
      <w:pPr>
        <w:widowControl/>
        <w:autoSpaceDE w:val="0"/>
        <w:autoSpaceDN w:val="0"/>
        <w:adjustRightInd w:val="0"/>
        <w:rPr>
          <w:snapToGrid/>
          <w:sz w:val="23"/>
          <w:szCs w:val="23"/>
          <w:lang w:val="es-ES"/>
        </w:rPr>
      </w:pPr>
    </w:p>
    <w:p w:rsidR="005546D1" w:rsidRPr="00F304BB" w:rsidRDefault="00430545" w:rsidP="005546D1">
      <w:pPr>
        <w:widowControl/>
        <w:autoSpaceDE w:val="0"/>
        <w:autoSpaceDN w:val="0"/>
        <w:adjustRightInd w:val="0"/>
        <w:rPr>
          <w:snapToGrid/>
          <w:sz w:val="23"/>
          <w:szCs w:val="23"/>
          <w:lang w:val="es-ES"/>
        </w:rPr>
      </w:pPr>
      <w:r w:rsidRPr="00F304BB">
        <w:rPr>
          <w:snapToGrid/>
          <w:sz w:val="23"/>
          <w:szCs w:val="23"/>
          <w:lang w:val="es-ES"/>
        </w:rPr>
        <w:t xml:space="preserve">He revisado su pedido de modificar el Plan de Reestructuración </w:t>
      </w:r>
      <w:r w:rsidR="00BA26E9">
        <w:rPr>
          <w:snapToGrid/>
          <w:sz w:val="23"/>
          <w:szCs w:val="23"/>
          <w:lang w:val="es-ES"/>
        </w:rPr>
        <w:t>escolar</w:t>
      </w:r>
      <w:r w:rsidRPr="00F304BB">
        <w:rPr>
          <w:snapToGrid/>
          <w:sz w:val="23"/>
          <w:szCs w:val="23"/>
          <w:lang w:val="es-ES"/>
        </w:rPr>
        <w:t xml:space="preserve"> para la</w:t>
      </w:r>
      <w:r w:rsidR="00BA26E9" w:rsidRPr="00BA26E9">
        <w:rPr>
          <w:snapToGrid/>
          <w:sz w:val="23"/>
          <w:szCs w:val="23"/>
          <w:lang w:val="es-AR"/>
        </w:rPr>
        <w:t xml:space="preserve"> Morgan Full </w:t>
      </w:r>
      <w:proofErr w:type="spellStart"/>
      <w:r w:rsidR="00BA26E9" w:rsidRPr="00BA26E9">
        <w:rPr>
          <w:snapToGrid/>
          <w:sz w:val="23"/>
          <w:szCs w:val="23"/>
          <w:lang w:val="es-AR"/>
        </w:rPr>
        <w:t>Service</w:t>
      </w:r>
      <w:proofErr w:type="spellEnd"/>
      <w:r w:rsidR="00BA26E9" w:rsidRPr="00BA26E9">
        <w:rPr>
          <w:snapToGrid/>
          <w:sz w:val="23"/>
          <w:szCs w:val="23"/>
          <w:lang w:val="es-AR"/>
        </w:rPr>
        <w:t xml:space="preserve"> </w:t>
      </w:r>
      <w:proofErr w:type="spellStart"/>
      <w:r w:rsidR="00BA26E9" w:rsidRPr="00BA26E9">
        <w:rPr>
          <w:snapToGrid/>
          <w:sz w:val="23"/>
          <w:szCs w:val="23"/>
          <w:lang w:val="es-AR"/>
        </w:rPr>
        <w:t>Community</w:t>
      </w:r>
      <w:proofErr w:type="spellEnd"/>
      <w:r w:rsidR="00BA26E9" w:rsidRPr="00BA26E9">
        <w:rPr>
          <w:snapToGrid/>
          <w:sz w:val="23"/>
          <w:szCs w:val="23"/>
          <w:lang w:val="es-AR"/>
        </w:rPr>
        <w:t xml:space="preserve"> </w:t>
      </w:r>
      <w:proofErr w:type="spellStart"/>
      <w:r w:rsidR="00BA26E9" w:rsidRPr="00BA26E9">
        <w:rPr>
          <w:snapToGrid/>
          <w:sz w:val="23"/>
          <w:szCs w:val="23"/>
          <w:lang w:val="es-AR"/>
        </w:rPr>
        <w:t>School</w:t>
      </w:r>
      <w:proofErr w:type="spellEnd"/>
      <w:r w:rsidRPr="00F304BB">
        <w:rPr>
          <w:snapToGrid/>
          <w:sz w:val="23"/>
          <w:szCs w:val="23"/>
          <w:lang w:val="es-ES"/>
        </w:rPr>
        <w:t xml:space="preserve"> a fin de simplificar los títulos de las áreas prioritarias del</w:t>
      </w:r>
      <w:r w:rsidR="00A30028" w:rsidRPr="00F304BB">
        <w:rPr>
          <w:snapToGrid/>
          <w:sz w:val="23"/>
          <w:szCs w:val="23"/>
          <w:lang w:val="es-ES"/>
        </w:rPr>
        <w:t xml:space="preserve"> plan</w:t>
      </w:r>
      <w:r w:rsidR="00BA26E9">
        <w:rPr>
          <w:snapToGrid/>
          <w:sz w:val="23"/>
          <w:szCs w:val="23"/>
          <w:lang w:val="es-ES"/>
        </w:rPr>
        <w:t xml:space="preserve">, revisar las responsabilidades del Coordinador de Socios Comunitarios, modificar las especificaciones de horarios para el aprendizaje estudiantil y el desarrollo profesional y la planificación del personal, </w:t>
      </w:r>
      <w:r w:rsidRPr="00F304BB">
        <w:rPr>
          <w:snapToGrid/>
          <w:sz w:val="23"/>
          <w:szCs w:val="23"/>
          <w:lang w:val="es-ES"/>
        </w:rPr>
        <w:t>y</w:t>
      </w:r>
      <w:r w:rsidR="00BA26E9">
        <w:rPr>
          <w:snapToGrid/>
          <w:sz w:val="23"/>
          <w:szCs w:val="23"/>
          <w:lang w:val="es-ES"/>
        </w:rPr>
        <w:t xml:space="preserve"> volver </w:t>
      </w:r>
      <w:r w:rsidR="004F537D">
        <w:rPr>
          <w:snapToGrid/>
          <w:sz w:val="23"/>
          <w:szCs w:val="23"/>
          <w:lang w:val="es-ES"/>
        </w:rPr>
        <w:t>a</w:t>
      </w:r>
      <w:r w:rsidR="00BA26E9">
        <w:rPr>
          <w:snapToGrid/>
          <w:sz w:val="23"/>
          <w:szCs w:val="23"/>
          <w:lang w:val="es-ES"/>
        </w:rPr>
        <w:t xml:space="preserve"> enfo</w:t>
      </w:r>
      <w:r w:rsidR="004F537D">
        <w:rPr>
          <w:snapToGrid/>
          <w:sz w:val="23"/>
          <w:szCs w:val="23"/>
          <w:lang w:val="es-ES"/>
        </w:rPr>
        <w:t>car las estrategias en el Área Prioritaria 3 en la creación de caminos personalizados para todos los estudiantes, de manera consecuente con el plan de reestructuración de distrito de las Escuelas Públicas de Holyoke. El pedido de modificación de las especificaciones de horarios no altera la extensión del día escolar ni del año escolar para estudiantes o maestros; el cambio daría mayor flexibilidad al eliminar la referencia a una hora específica del comienzo y el final del día escolar. (</w:t>
      </w:r>
      <w:r w:rsidRPr="00F304BB">
        <w:rPr>
          <w:snapToGrid/>
          <w:sz w:val="23"/>
          <w:szCs w:val="23"/>
          <w:lang w:val="es-ES"/>
        </w:rPr>
        <w:t>Ver</w:t>
      </w:r>
      <w:r w:rsidR="004F537D">
        <w:rPr>
          <w:snapToGrid/>
          <w:sz w:val="23"/>
          <w:szCs w:val="23"/>
          <w:lang w:val="es-ES"/>
        </w:rPr>
        <w:t xml:space="preserve"> el memo adjunto sobre</w:t>
      </w:r>
      <w:r w:rsidRPr="00F304BB">
        <w:rPr>
          <w:snapToGrid/>
          <w:sz w:val="23"/>
          <w:szCs w:val="23"/>
          <w:lang w:val="es-ES"/>
        </w:rPr>
        <w:t xml:space="preserve"> </w:t>
      </w:r>
      <w:r w:rsidR="004F537D">
        <w:rPr>
          <w:snapToGrid/>
          <w:sz w:val="23"/>
          <w:szCs w:val="23"/>
          <w:lang w:val="es-ES"/>
        </w:rPr>
        <w:t>m</w:t>
      </w:r>
      <w:r w:rsidRPr="00F304BB">
        <w:rPr>
          <w:snapToGrid/>
          <w:sz w:val="23"/>
          <w:szCs w:val="23"/>
          <w:lang w:val="es-ES"/>
        </w:rPr>
        <w:t xml:space="preserve">odificaciones del Plan de Reestructuración </w:t>
      </w:r>
      <w:r w:rsidR="004F537D">
        <w:rPr>
          <w:snapToGrid/>
          <w:sz w:val="23"/>
          <w:szCs w:val="23"/>
          <w:lang w:val="es-ES"/>
        </w:rPr>
        <w:t>Escolar</w:t>
      </w:r>
      <w:r w:rsidRPr="00F304BB">
        <w:rPr>
          <w:snapToGrid/>
          <w:sz w:val="23"/>
          <w:szCs w:val="23"/>
          <w:lang w:val="es-ES"/>
        </w:rPr>
        <w:t xml:space="preserve"> de Nivel 5 </w:t>
      </w:r>
      <w:r w:rsidR="00077D95" w:rsidRPr="00F304BB">
        <w:rPr>
          <w:snapToGrid/>
          <w:sz w:val="23"/>
          <w:szCs w:val="23"/>
          <w:lang w:val="es-ES"/>
        </w:rPr>
        <w:t xml:space="preserve">para </w:t>
      </w:r>
      <w:r w:rsidRPr="00F304BB">
        <w:rPr>
          <w:snapToGrid/>
          <w:sz w:val="23"/>
          <w:szCs w:val="23"/>
          <w:lang w:val="es-ES"/>
        </w:rPr>
        <w:t>la</w:t>
      </w:r>
      <w:r w:rsidR="004F537D">
        <w:rPr>
          <w:snapToGrid/>
          <w:sz w:val="23"/>
          <w:szCs w:val="23"/>
          <w:lang w:val="es-ES"/>
        </w:rPr>
        <w:t xml:space="preserve"> </w:t>
      </w:r>
      <w:r w:rsidR="004F537D" w:rsidRPr="004F537D">
        <w:rPr>
          <w:snapToGrid/>
          <w:sz w:val="23"/>
          <w:szCs w:val="23"/>
          <w:lang w:val="es-AR"/>
        </w:rPr>
        <w:t xml:space="preserve">Morgan Full </w:t>
      </w:r>
      <w:proofErr w:type="spellStart"/>
      <w:r w:rsidR="004F537D" w:rsidRPr="004F537D">
        <w:rPr>
          <w:snapToGrid/>
          <w:sz w:val="23"/>
          <w:szCs w:val="23"/>
          <w:lang w:val="es-AR"/>
        </w:rPr>
        <w:t>Service</w:t>
      </w:r>
      <w:proofErr w:type="spellEnd"/>
      <w:r w:rsidR="004F537D" w:rsidRPr="004F537D">
        <w:rPr>
          <w:snapToGrid/>
          <w:sz w:val="23"/>
          <w:szCs w:val="23"/>
          <w:lang w:val="es-AR"/>
        </w:rPr>
        <w:t xml:space="preserve"> </w:t>
      </w:r>
      <w:proofErr w:type="spellStart"/>
      <w:r w:rsidR="004F537D" w:rsidRPr="004F537D">
        <w:rPr>
          <w:snapToGrid/>
          <w:sz w:val="23"/>
          <w:szCs w:val="23"/>
          <w:lang w:val="es-AR"/>
        </w:rPr>
        <w:t>Community</w:t>
      </w:r>
      <w:proofErr w:type="spellEnd"/>
      <w:r w:rsidR="004F537D" w:rsidRPr="004F537D">
        <w:rPr>
          <w:snapToGrid/>
          <w:sz w:val="23"/>
          <w:szCs w:val="23"/>
          <w:lang w:val="es-AR"/>
        </w:rPr>
        <w:t xml:space="preserve"> </w:t>
      </w:r>
      <w:proofErr w:type="spellStart"/>
      <w:r w:rsidR="004F537D" w:rsidRPr="004F537D">
        <w:rPr>
          <w:snapToGrid/>
          <w:sz w:val="23"/>
          <w:szCs w:val="23"/>
          <w:lang w:val="es-AR"/>
        </w:rPr>
        <w:t>School</w:t>
      </w:r>
      <w:proofErr w:type="spellEnd"/>
      <w:r w:rsidR="004F537D" w:rsidRPr="00F304BB">
        <w:rPr>
          <w:snapToGrid/>
          <w:sz w:val="23"/>
          <w:szCs w:val="23"/>
          <w:lang w:val="es-ES"/>
        </w:rPr>
        <w:t xml:space="preserve"> </w:t>
      </w:r>
      <w:r w:rsidRPr="00F304BB">
        <w:rPr>
          <w:snapToGrid/>
          <w:sz w:val="23"/>
          <w:szCs w:val="23"/>
          <w:lang w:val="es-ES"/>
        </w:rPr>
        <w:t>fechad</w:t>
      </w:r>
      <w:r w:rsidR="004F537D">
        <w:rPr>
          <w:snapToGrid/>
          <w:sz w:val="23"/>
          <w:szCs w:val="23"/>
          <w:lang w:val="es-ES"/>
        </w:rPr>
        <w:t xml:space="preserve">o el 21 de octubre de 2016, y el plan de reestructuración escolar de Nivel 5 de </w:t>
      </w:r>
      <w:r w:rsidR="004F537D" w:rsidRPr="004F537D">
        <w:rPr>
          <w:snapToGrid/>
          <w:sz w:val="23"/>
          <w:szCs w:val="23"/>
          <w:lang w:val="es-AR"/>
        </w:rPr>
        <w:t xml:space="preserve">Morgan Full </w:t>
      </w:r>
      <w:proofErr w:type="spellStart"/>
      <w:r w:rsidR="004F537D" w:rsidRPr="004F537D">
        <w:rPr>
          <w:snapToGrid/>
          <w:sz w:val="23"/>
          <w:szCs w:val="23"/>
          <w:lang w:val="es-AR"/>
        </w:rPr>
        <w:t>Service</w:t>
      </w:r>
      <w:proofErr w:type="spellEnd"/>
      <w:r w:rsidR="004F537D" w:rsidRPr="004F537D">
        <w:rPr>
          <w:snapToGrid/>
          <w:sz w:val="23"/>
          <w:szCs w:val="23"/>
          <w:lang w:val="es-AR"/>
        </w:rPr>
        <w:t xml:space="preserve"> </w:t>
      </w:r>
      <w:proofErr w:type="spellStart"/>
      <w:r w:rsidR="004F537D" w:rsidRPr="004F537D">
        <w:rPr>
          <w:snapToGrid/>
          <w:sz w:val="23"/>
          <w:szCs w:val="23"/>
          <w:lang w:val="es-AR"/>
        </w:rPr>
        <w:t>Community</w:t>
      </w:r>
      <w:proofErr w:type="spellEnd"/>
      <w:r w:rsidR="004F537D" w:rsidRPr="004F537D">
        <w:rPr>
          <w:snapToGrid/>
          <w:sz w:val="23"/>
          <w:szCs w:val="23"/>
          <w:lang w:val="es-AR"/>
        </w:rPr>
        <w:t xml:space="preserve"> </w:t>
      </w:r>
      <w:proofErr w:type="spellStart"/>
      <w:r w:rsidR="004F537D" w:rsidRPr="004F537D">
        <w:rPr>
          <w:snapToGrid/>
          <w:sz w:val="23"/>
          <w:szCs w:val="23"/>
          <w:lang w:val="es-AR"/>
        </w:rPr>
        <w:t>School</w:t>
      </w:r>
      <w:proofErr w:type="spellEnd"/>
      <w:r w:rsidR="004F537D">
        <w:rPr>
          <w:snapToGrid/>
          <w:sz w:val="23"/>
          <w:szCs w:val="23"/>
          <w:lang w:val="es-AR"/>
        </w:rPr>
        <w:t xml:space="preserve"> con los cambios registrados</w:t>
      </w:r>
      <w:r w:rsidR="005546D1" w:rsidRPr="00F304BB">
        <w:rPr>
          <w:snapToGrid/>
          <w:sz w:val="23"/>
          <w:szCs w:val="23"/>
          <w:lang w:val="es-ES"/>
        </w:rPr>
        <w:t>)</w:t>
      </w:r>
      <w:r w:rsidR="004F537D">
        <w:rPr>
          <w:snapToGrid/>
          <w:sz w:val="23"/>
          <w:szCs w:val="23"/>
          <w:lang w:val="es-ES"/>
        </w:rPr>
        <w:t>.</w:t>
      </w:r>
    </w:p>
    <w:p w:rsidR="005546D1" w:rsidRPr="00F304BB" w:rsidRDefault="005546D1" w:rsidP="005546D1">
      <w:pPr>
        <w:widowControl/>
        <w:autoSpaceDE w:val="0"/>
        <w:autoSpaceDN w:val="0"/>
        <w:adjustRightInd w:val="0"/>
        <w:rPr>
          <w:snapToGrid/>
          <w:sz w:val="23"/>
          <w:szCs w:val="23"/>
          <w:lang w:val="es-ES"/>
        </w:rPr>
      </w:pPr>
    </w:p>
    <w:p w:rsidR="005546D1" w:rsidRPr="00F304BB" w:rsidRDefault="00430545" w:rsidP="005546D1">
      <w:pPr>
        <w:widowControl/>
        <w:autoSpaceDE w:val="0"/>
        <w:autoSpaceDN w:val="0"/>
        <w:adjustRightInd w:val="0"/>
        <w:rPr>
          <w:snapToGrid/>
          <w:sz w:val="23"/>
          <w:szCs w:val="23"/>
          <w:lang w:val="es-ES"/>
        </w:rPr>
      </w:pPr>
      <w:r w:rsidRPr="00F304BB">
        <w:rPr>
          <w:snapToGrid/>
          <w:sz w:val="23"/>
          <w:szCs w:val="23"/>
          <w:lang w:val="es-ES"/>
        </w:rPr>
        <w:t xml:space="preserve">Como ha indicado usted, </w:t>
      </w:r>
      <w:r w:rsidR="004F537D">
        <w:rPr>
          <w:snapToGrid/>
          <w:sz w:val="23"/>
          <w:szCs w:val="23"/>
          <w:lang w:val="es-ES"/>
        </w:rPr>
        <w:t xml:space="preserve">la mayoría de </w:t>
      </w:r>
      <w:r w:rsidRPr="00F304BB">
        <w:rPr>
          <w:snapToGrid/>
          <w:sz w:val="23"/>
          <w:szCs w:val="23"/>
          <w:lang w:val="es-ES"/>
        </w:rPr>
        <w:t xml:space="preserve">estos cambios representan </w:t>
      </w:r>
      <w:r w:rsidR="004F537D">
        <w:rPr>
          <w:snapToGrid/>
          <w:sz w:val="23"/>
          <w:szCs w:val="23"/>
          <w:lang w:val="es-ES"/>
        </w:rPr>
        <w:t>cambios a la terminología o un ajuste de una actividad</w:t>
      </w:r>
      <w:r w:rsidRPr="00F304BB">
        <w:rPr>
          <w:snapToGrid/>
          <w:sz w:val="23"/>
          <w:szCs w:val="23"/>
          <w:lang w:val="es-ES"/>
        </w:rPr>
        <w:t xml:space="preserve">, luego de </w:t>
      </w:r>
      <w:r w:rsidR="004F537D">
        <w:rPr>
          <w:snapToGrid/>
          <w:sz w:val="23"/>
          <w:szCs w:val="23"/>
          <w:lang w:val="es-ES"/>
        </w:rPr>
        <w:t>dos</w:t>
      </w:r>
      <w:r w:rsidRPr="00F304BB">
        <w:rPr>
          <w:snapToGrid/>
          <w:sz w:val="23"/>
          <w:szCs w:val="23"/>
          <w:lang w:val="es-ES"/>
        </w:rPr>
        <w:t xml:space="preserve"> año</w:t>
      </w:r>
      <w:r w:rsidR="004F537D">
        <w:rPr>
          <w:snapToGrid/>
          <w:sz w:val="23"/>
          <w:szCs w:val="23"/>
          <w:lang w:val="es-ES"/>
        </w:rPr>
        <w:t>s</w:t>
      </w:r>
      <w:r w:rsidRPr="00F304BB">
        <w:rPr>
          <w:snapToGrid/>
          <w:sz w:val="23"/>
          <w:szCs w:val="23"/>
          <w:lang w:val="es-ES"/>
        </w:rPr>
        <w:t xml:space="preserve"> de aprendizaje. Por consiguiente, por las razones expuestas en la propuesta, y de acuerdo a</w:t>
      </w:r>
      <w:r w:rsidR="00A3522B">
        <w:rPr>
          <w:snapToGrid/>
          <w:sz w:val="23"/>
          <w:szCs w:val="23"/>
          <w:lang w:val="es-ES"/>
        </w:rPr>
        <w:t xml:space="preserve"> G.L. c. 69, § </w:t>
      </w:r>
      <w:proofErr w:type="gramStart"/>
      <w:r w:rsidR="00A3522B">
        <w:rPr>
          <w:snapToGrid/>
          <w:sz w:val="23"/>
          <w:szCs w:val="23"/>
          <w:lang w:val="es-ES"/>
        </w:rPr>
        <w:t>1J(</w:t>
      </w:r>
      <w:proofErr w:type="gramEnd"/>
      <w:r w:rsidR="00A3522B">
        <w:rPr>
          <w:snapToGrid/>
          <w:sz w:val="23"/>
          <w:szCs w:val="23"/>
          <w:lang w:val="es-ES"/>
        </w:rPr>
        <w:t>v</w:t>
      </w:r>
      <w:r w:rsidR="005546D1" w:rsidRPr="00F304BB">
        <w:rPr>
          <w:snapToGrid/>
          <w:sz w:val="23"/>
          <w:szCs w:val="23"/>
          <w:lang w:val="es-ES"/>
        </w:rPr>
        <w:t xml:space="preserve">), </w:t>
      </w:r>
      <w:r w:rsidR="00F304BB" w:rsidRPr="00F304BB">
        <w:rPr>
          <w:snapToGrid/>
          <w:sz w:val="23"/>
          <w:szCs w:val="23"/>
          <w:lang w:val="es-ES"/>
        </w:rPr>
        <w:t>modific</w:t>
      </w:r>
      <w:r w:rsidR="00077D95">
        <w:rPr>
          <w:snapToGrid/>
          <w:sz w:val="23"/>
          <w:szCs w:val="23"/>
          <w:lang w:val="es-ES"/>
        </w:rPr>
        <w:t>o el Plan de Reestructuración para</w:t>
      </w:r>
      <w:r w:rsidR="00F304BB" w:rsidRPr="00F304BB">
        <w:rPr>
          <w:snapToGrid/>
          <w:sz w:val="23"/>
          <w:szCs w:val="23"/>
          <w:lang w:val="es-ES"/>
        </w:rPr>
        <w:t xml:space="preserve"> la</w:t>
      </w:r>
      <w:r w:rsidR="004F537D">
        <w:rPr>
          <w:snapToGrid/>
          <w:sz w:val="23"/>
          <w:szCs w:val="23"/>
          <w:lang w:val="es-ES"/>
        </w:rPr>
        <w:t xml:space="preserve"> </w:t>
      </w:r>
      <w:r w:rsidR="004F537D" w:rsidRPr="004F537D">
        <w:rPr>
          <w:snapToGrid/>
          <w:sz w:val="23"/>
          <w:szCs w:val="23"/>
          <w:lang w:val="es-AR"/>
        </w:rPr>
        <w:t xml:space="preserve">Morgan Full </w:t>
      </w:r>
      <w:proofErr w:type="spellStart"/>
      <w:r w:rsidR="004F537D" w:rsidRPr="004F537D">
        <w:rPr>
          <w:snapToGrid/>
          <w:sz w:val="23"/>
          <w:szCs w:val="23"/>
          <w:lang w:val="es-AR"/>
        </w:rPr>
        <w:t>Service</w:t>
      </w:r>
      <w:proofErr w:type="spellEnd"/>
      <w:r w:rsidR="004F537D" w:rsidRPr="004F537D">
        <w:rPr>
          <w:snapToGrid/>
          <w:sz w:val="23"/>
          <w:szCs w:val="23"/>
          <w:lang w:val="es-AR"/>
        </w:rPr>
        <w:t xml:space="preserve"> </w:t>
      </w:r>
      <w:proofErr w:type="spellStart"/>
      <w:r w:rsidR="004F537D" w:rsidRPr="004F537D">
        <w:rPr>
          <w:snapToGrid/>
          <w:sz w:val="23"/>
          <w:szCs w:val="23"/>
          <w:lang w:val="es-AR"/>
        </w:rPr>
        <w:t>Community</w:t>
      </w:r>
      <w:proofErr w:type="spellEnd"/>
      <w:r w:rsidR="004F537D" w:rsidRPr="004F537D">
        <w:rPr>
          <w:snapToGrid/>
          <w:sz w:val="23"/>
          <w:szCs w:val="23"/>
          <w:lang w:val="es-AR"/>
        </w:rPr>
        <w:t xml:space="preserve"> </w:t>
      </w:r>
      <w:proofErr w:type="spellStart"/>
      <w:r w:rsidR="004F537D" w:rsidRPr="004F537D">
        <w:rPr>
          <w:snapToGrid/>
          <w:sz w:val="23"/>
          <w:szCs w:val="23"/>
          <w:lang w:val="es-AR"/>
        </w:rPr>
        <w:t>School</w:t>
      </w:r>
      <w:proofErr w:type="spellEnd"/>
      <w:r w:rsidR="004F537D" w:rsidRPr="00F304BB">
        <w:rPr>
          <w:snapToGrid/>
          <w:sz w:val="23"/>
          <w:szCs w:val="23"/>
          <w:lang w:val="es-ES"/>
        </w:rPr>
        <w:t xml:space="preserve"> </w:t>
      </w:r>
      <w:r w:rsidR="004F537D">
        <w:rPr>
          <w:snapToGrid/>
          <w:sz w:val="23"/>
          <w:szCs w:val="23"/>
          <w:lang w:val="es-ES"/>
        </w:rPr>
        <w:t>par</w:t>
      </w:r>
      <w:r w:rsidR="00F304BB" w:rsidRPr="00F304BB">
        <w:rPr>
          <w:snapToGrid/>
          <w:sz w:val="23"/>
          <w:szCs w:val="23"/>
          <w:lang w:val="es-ES"/>
        </w:rPr>
        <w:t>a</w:t>
      </w:r>
      <w:r w:rsidR="004F537D">
        <w:rPr>
          <w:snapToGrid/>
          <w:sz w:val="23"/>
          <w:szCs w:val="23"/>
          <w:lang w:val="es-ES"/>
        </w:rPr>
        <w:t xml:space="preserve"> reflejar los puntos delineados en su memorándum</w:t>
      </w:r>
      <w:r w:rsidR="00F304BB" w:rsidRPr="00F304BB">
        <w:rPr>
          <w:snapToGrid/>
          <w:sz w:val="23"/>
          <w:szCs w:val="23"/>
          <w:lang w:val="es-ES"/>
        </w:rPr>
        <w:t xml:space="preserve">. </w:t>
      </w:r>
      <w:r w:rsidR="0025698E" w:rsidRPr="00F304BB">
        <w:rPr>
          <w:snapToGrid/>
          <w:sz w:val="23"/>
          <w:szCs w:val="23"/>
          <w:lang w:val="es-ES"/>
        </w:rPr>
        <w:t xml:space="preserve"> </w:t>
      </w:r>
    </w:p>
    <w:p w:rsidR="0025698E" w:rsidRPr="00F304BB" w:rsidRDefault="0025698E" w:rsidP="005546D1">
      <w:pPr>
        <w:widowControl/>
        <w:autoSpaceDE w:val="0"/>
        <w:autoSpaceDN w:val="0"/>
        <w:adjustRightInd w:val="0"/>
        <w:rPr>
          <w:snapToGrid/>
          <w:sz w:val="23"/>
          <w:szCs w:val="23"/>
          <w:lang w:val="es-ES"/>
        </w:rPr>
      </w:pPr>
    </w:p>
    <w:p w:rsidR="0034315B" w:rsidRDefault="00F304BB" w:rsidP="0034315B">
      <w:pPr>
        <w:widowControl/>
        <w:autoSpaceDE w:val="0"/>
        <w:autoSpaceDN w:val="0"/>
        <w:adjustRightInd w:val="0"/>
        <w:rPr>
          <w:snapToGrid/>
          <w:sz w:val="23"/>
          <w:szCs w:val="23"/>
          <w:lang w:val="es-ES"/>
        </w:rPr>
      </w:pPr>
      <w:r w:rsidRPr="00F304BB">
        <w:rPr>
          <w:snapToGrid/>
          <w:sz w:val="23"/>
          <w:szCs w:val="23"/>
          <w:lang w:val="es-ES"/>
        </w:rPr>
        <w:t>Atentamente,</w:t>
      </w:r>
    </w:p>
    <w:p w:rsidR="0034315B" w:rsidRDefault="0034315B" w:rsidP="0034315B">
      <w:pPr>
        <w:widowControl/>
        <w:autoSpaceDE w:val="0"/>
        <w:autoSpaceDN w:val="0"/>
        <w:adjustRightInd w:val="0"/>
        <w:rPr>
          <w:snapToGrid/>
          <w:sz w:val="23"/>
          <w:szCs w:val="23"/>
          <w:lang w:val="es-ES"/>
        </w:rPr>
      </w:pPr>
    </w:p>
    <w:p w:rsidR="0034315B" w:rsidRPr="0034315B" w:rsidRDefault="0034315B" w:rsidP="0034315B">
      <w:pPr>
        <w:widowControl/>
        <w:autoSpaceDE w:val="0"/>
        <w:autoSpaceDN w:val="0"/>
        <w:adjustRightInd w:val="0"/>
        <w:rPr>
          <w:snapToGrid/>
          <w:sz w:val="23"/>
          <w:szCs w:val="23"/>
          <w:lang w:val="es-ES"/>
        </w:rPr>
      </w:pPr>
      <w:r w:rsidRPr="00741871">
        <w:rPr>
          <w:rFonts w:ascii="Calibri" w:hAnsi="Calibri" w:cs="Arial"/>
          <w:b/>
          <w:sz w:val="22"/>
          <w:szCs w:val="22"/>
          <w:lang w:val="es-ES"/>
        </w:rPr>
        <w:t xml:space="preserve">FIRMADO POR </w:t>
      </w:r>
      <w:r>
        <w:rPr>
          <w:rFonts w:ascii="Calibri" w:hAnsi="Calibri" w:cs="Arial"/>
          <w:b/>
          <w:sz w:val="22"/>
          <w:szCs w:val="22"/>
          <w:lang w:val="es-ES"/>
        </w:rPr>
        <w:t>EL COMISIONADO CHESTER</w:t>
      </w:r>
    </w:p>
    <w:p w:rsidR="0025698E" w:rsidRPr="00F304BB" w:rsidRDefault="0025698E" w:rsidP="00110C77">
      <w:pPr>
        <w:rPr>
          <w:lang w:val="es-ES"/>
        </w:rPr>
      </w:pPr>
    </w:p>
    <w:p w:rsidR="00110C77" w:rsidRPr="00077D95" w:rsidRDefault="00110C77" w:rsidP="00110C77">
      <w:r w:rsidRPr="00077D95">
        <w:t xml:space="preserve">Mitchell D. Chester, </w:t>
      </w:r>
      <w:proofErr w:type="spellStart"/>
      <w:r w:rsidRPr="00077D95">
        <w:t>Ed.D</w:t>
      </w:r>
      <w:proofErr w:type="spellEnd"/>
      <w:r w:rsidRPr="00077D95">
        <w:t>.</w:t>
      </w:r>
    </w:p>
    <w:p w:rsidR="00201172" w:rsidRPr="00F304BB" w:rsidRDefault="00110C77">
      <w:pPr>
        <w:rPr>
          <w:lang w:val="es-ES"/>
        </w:rPr>
      </w:pPr>
      <w:r w:rsidRPr="00F304BB">
        <w:rPr>
          <w:lang w:val="es-ES"/>
        </w:rPr>
        <w:t>Comision</w:t>
      </w:r>
      <w:r w:rsidR="00F304BB" w:rsidRPr="00F304BB">
        <w:rPr>
          <w:lang w:val="es-ES"/>
        </w:rPr>
        <w:t xml:space="preserve">ado de Educación Primaria y </w:t>
      </w:r>
      <w:r w:rsidRPr="00F304BB">
        <w:rPr>
          <w:lang w:val="es-ES"/>
        </w:rPr>
        <w:t>Sec</w:t>
      </w:r>
      <w:r w:rsidR="00F304BB" w:rsidRPr="00F304BB">
        <w:rPr>
          <w:lang w:val="es-ES"/>
        </w:rPr>
        <w:t>u</w:t>
      </w:r>
      <w:r w:rsidRPr="00F304BB">
        <w:rPr>
          <w:lang w:val="es-ES"/>
        </w:rPr>
        <w:t>ndar</w:t>
      </w:r>
      <w:r w:rsidR="00F304BB" w:rsidRPr="00F304BB">
        <w:rPr>
          <w:lang w:val="es-ES"/>
        </w:rPr>
        <w:t>ia</w:t>
      </w:r>
    </w:p>
    <w:sectPr w:rsidR="00201172" w:rsidRPr="00F304BB" w:rsidSect="009730E2">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
  <w:rsids>
    <w:rsidRoot w:val="00110C77"/>
    <w:rsid w:val="00034117"/>
    <w:rsid w:val="00076C28"/>
    <w:rsid w:val="00077D95"/>
    <w:rsid w:val="00110C77"/>
    <w:rsid w:val="00172976"/>
    <w:rsid w:val="001C2DBB"/>
    <w:rsid w:val="00201172"/>
    <w:rsid w:val="0023346D"/>
    <w:rsid w:val="002373D9"/>
    <w:rsid w:val="0025698E"/>
    <w:rsid w:val="00262A36"/>
    <w:rsid w:val="00283132"/>
    <w:rsid w:val="00292D44"/>
    <w:rsid w:val="002A3E22"/>
    <w:rsid w:val="002F5424"/>
    <w:rsid w:val="0034315B"/>
    <w:rsid w:val="003716F4"/>
    <w:rsid w:val="003953C8"/>
    <w:rsid w:val="00430545"/>
    <w:rsid w:val="00471ECF"/>
    <w:rsid w:val="004E4E82"/>
    <w:rsid w:val="004F537D"/>
    <w:rsid w:val="0050164A"/>
    <w:rsid w:val="005430E2"/>
    <w:rsid w:val="005509F2"/>
    <w:rsid w:val="005546D1"/>
    <w:rsid w:val="005E3535"/>
    <w:rsid w:val="00626ED5"/>
    <w:rsid w:val="00635070"/>
    <w:rsid w:val="00761FD8"/>
    <w:rsid w:val="007732FB"/>
    <w:rsid w:val="00806477"/>
    <w:rsid w:val="00826B19"/>
    <w:rsid w:val="008C44B0"/>
    <w:rsid w:val="008F16DF"/>
    <w:rsid w:val="009730E2"/>
    <w:rsid w:val="009C084A"/>
    <w:rsid w:val="00A20194"/>
    <w:rsid w:val="00A30028"/>
    <w:rsid w:val="00A3522B"/>
    <w:rsid w:val="00A7681B"/>
    <w:rsid w:val="00AC5BAD"/>
    <w:rsid w:val="00B15E7C"/>
    <w:rsid w:val="00B34968"/>
    <w:rsid w:val="00B50772"/>
    <w:rsid w:val="00B61A17"/>
    <w:rsid w:val="00B95652"/>
    <w:rsid w:val="00BA26E9"/>
    <w:rsid w:val="00C639AB"/>
    <w:rsid w:val="00C974A6"/>
    <w:rsid w:val="00CB2282"/>
    <w:rsid w:val="00CD138E"/>
    <w:rsid w:val="00CE35B2"/>
    <w:rsid w:val="00D02F0D"/>
    <w:rsid w:val="00D1782C"/>
    <w:rsid w:val="00D73B50"/>
    <w:rsid w:val="00D76929"/>
    <w:rsid w:val="00DB320E"/>
    <w:rsid w:val="00E13F17"/>
    <w:rsid w:val="00E90934"/>
    <w:rsid w:val="00EC5F84"/>
    <w:rsid w:val="00F25840"/>
    <w:rsid w:val="00F30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E2"/>
    <w:pPr>
      <w:widowControl w:val="0"/>
    </w:pPr>
    <w:rPr>
      <w:snapToGrid w:val="0"/>
      <w:sz w:val="24"/>
    </w:rPr>
  </w:style>
  <w:style w:type="paragraph" w:styleId="Heading1">
    <w:name w:val="heading 1"/>
    <w:basedOn w:val="Normal"/>
    <w:next w:val="Normal"/>
    <w:qFormat/>
    <w:rsid w:val="009730E2"/>
    <w:pPr>
      <w:keepNext/>
      <w:tabs>
        <w:tab w:val="center" w:pos="4680"/>
      </w:tabs>
      <w:jc w:val="center"/>
      <w:outlineLvl w:val="0"/>
    </w:pPr>
    <w:rPr>
      <w:b/>
    </w:rPr>
  </w:style>
  <w:style w:type="paragraph" w:styleId="Heading2">
    <w:name w:val="heading 2"/>
    <w:basedOn w:val="Normal"/>
    <w:next w:val="Normal"/>
    <w:qFormat/>
    <w:rsid w:val="009730E2"/>
    <w:pPr>
      <w:keepNext/>
      <w:ind w:left="720"/>
      <w:jc w:val="right"/>
      <w:outlineLvl w:val="1"/>
    </w:pPr>
    <w:rPr>
      <w:rFonts w:ascii="Arial" w:hAnsi="Arial"/>
      <w:i/>
      <w:sz w:val="18"/>
    </w:rPr>
  </w:style>
  <w:style w:type="paragraph" w:styleId="Heading3">
    <w:name w:val="heading 3"/>
    <w:basedOn w:val="Normal"/>
    <w:next w:val="Normal"/>
    <w:qFormat/>
    <w:rsid w:val="009730E2"/>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30E2"/>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5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A3522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74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Props1.xml><?xml version="1.0" encoding="utf-8"?>
<ds:datastoreItem xmlns:ds="http://schemas.openxmlformats.org/officeDocument/2006/customXml" ds:itemID="{70EF022F-94E5-4ACB-A573-780727BEFAE9}"/>
</file>

<file path=customXml/itemProps2.xml><?xml version="1.0" encoding="utf-8"?>
<ds:datastoreItem xmlns:ds="http://schemas.openxmlformats.org/officeDocument/2006/customXml" ds:itemID="{CED28148-430D-403A-997E-A8BF76E78C45}"/>
</file>

<file path=customXml/itemProps3.xml><?xml version="1.0" encoding="utf-8"?>
<ds:datastoreItem xmlns:ds="http://schemas.openxmlformats.org/officeDocument/2006/customXml" ds:itemID="{1F154F0A-09A8-47B8-B798-A61E84E1146A}"/>
</file>

<file path=customXml/itemProps4.xml><?xml version="1.0" encoding="utf-8"?>
<ds:datastoreItem xmlns:ds="http://schemas.openxmlformats.org/officeDocument/2006/customXml" ds:itemID="{0B34532D-ADAB-475A-A34F-CC7B5B73E2D7}"/>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Commissioner's Letter to Blueprint Schools Network</vt:lpstr>
    </vt:vector>
  </TitlesOfParts>
  <LinksUpToDate>false</LinksUpToDate>
  <CharactersWithSpaces>2267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2017-01-12T20:21:00Z</dcterms:created>
  <lastPrinted>2008-03-05T18:17:00Z</lastPrinted>
  <dcterms:modified xsi:type="dcterms:W3CDTF">2017-01-12T20:21:00Z</dcterms:modified>
  <revision>1</revision>
  <dc:title>Commissioner's Letter to Blueprint Schools Network</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8da208a1-3df1-4a48-97e0-59c58b5ce9f3</vt:lpwstr>
  </property>
</Properties>
</file>