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915A8" w14:textId="77777777" w:rsidR="00567FF2" w:rsidRDefault="00567FF2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15D915A9" w14:textId="77777777" w:rsidR="00567FF2" w:rsidRDefault="002E766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 wp14:anchorId="15D915D8" wp14:editId="15D915D9">
            <wp:extent cx="1491615" cy="1426210"/>
            <wp:effectExtent l="19050" t="0" r="0" b="0"/>
            <wp:docPr id="1" name="Picture 1" descr="Hoyloke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yloke Public Schools 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915AA" w14:textId="77777777" w:rsidR="00567FF2" w:rsidRDefault="00567FF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14:paraId="15D915AB" w14:textId="6BDF20FA" w:rsidR="00567FF2" w:rsidRDefault="000E6397">
      <w:pPr>
        <w:widowControl w:val="0"/>
        <w:autoSpaceDE w:val="0"/>
        <w:autoSpaceDN w:val="0"/>
        <w:adjustRightInd w:val="0"/>
        <w:spacing w:after="0" w:line="240" w:lineRule="auto"/>
        <w:ind w:left="209" w:right="-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5D915DA" wp14:editId="2FAF1C58">
                <wp:simplePos x="0" y="0"/>
                <wp:positionH relativeFrom="page">
                  <wp:posOffset>450850</wp:posOffset>
                </wp:positionH>
                <wp:positionV relativeFrom="paragraph">
                  <wp:posOffset>162560</wp:posOffset>
                </wp:positionV>
                <wp:extent cx="6918960" cy="0"/>
                <wp:effectExtent l="12700" t="15875" r="12065" b="1270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8960" cy="0"/>
                        </a:xfrm>
                        <a:custGeom>
                          <a:avLst/>
                          <a:gdLst>
                            <a:gd name="T0" fmla="*/ 0 w 10896"/>
                            <a:gd name="T1" fmla="*/ 0 h 20"/>
                            <a:gd name="T2" fmla="*/ 10896 w 108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96" h="20">
                              <a:moveTo>
                                <a:pt x="0" y="0"/>
                              </a:moveTo>
                              <a:lnTo>
                                <a:pt x="10896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44EA" id="Freeform 3" o:spid="_x0000_s1026" style="position:absolute;margin-left:35.5pt;margin-top:12.8pt;width:544.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" o:allowincell="f" path="m,l10896,e" filled="f" strokecolor="#1f1f1f" strokeweight="1.44pt">
                <v:path arrowok="t" o:connecttype="custom" o:connectlocs="0,0;6918960,0" o:connectangles="0,0"/>
                <w10:wrap anchorx="page"/>
              </v:shape>
            </w:pict>
          </mc:Fallback>
        </mc:AlternateContent>
      </w:r>
      <w:r w:rsidR="002E498F">
        <w:rPr>
          <w:rFonts w:ascii="Times New Roman" w:hAnsi="Times New Roman" w:cs="Times New Roman"/>
          <w:color w:val="1C1C1C"/>
          <w:sz w:val="20"/>
          <w:szCs w:val="20"/>
        </w:rPr>
        <w:t>Dr.</w:t>
      </w:r>
      <w:r w:rsidR="002E498F">
        <w:rPr>
          <w:rFonts w:ascii="Times New Roman" w:hAnsi="Times New Roman" w:cs="Times New Roman"/>
          <w:color w:val="1C1C1C"/>
          <w:spacing w:val="5"/>
          <w:sz w:val="20"/>
          <w:szCs w:val="20"/>
        </w:rPr>
        <w:t xml:space="preserve"> </w:t>
      </w:r>
      <w:r w:rsidR="002E498F">
        <w:rPr>
          <w:rFonts w:ascii="Times New Roman" w:hAnsi="Times New Roman" w:cs="Times New Roman"/>
          <w:color w:val="1C1C1C"/>
          <w:sz w:val="20"/>
          <w:szCs w:val="20"/>
        </w:rPr>
        <w:t>Sergio</w:t>
      </w:r>
      <w:r w:rsidR="002E498F">
        <w:rPr>
          <w:rFonts w:ascii="Times New Roman" w:hAnsi="Times New Roman" w:cs="Times New Roman"/>
          <w:color w:val="1C1C1C"/>
          <w:spacing w:val="25"/>
          <w:sz w:val="20"/>
          <w:szCs w:val="20"/>
        </w:rPr>
        <w:t xml:space="preserve"> </w:t>
      </w:r>
      <w:r w:rsidR="002E498F">
        <w:rPr>
          <w:rFonts w:ascii="Times New Roman" w:hAnsi="Times New Roman" w:cs="Times New Roman"/>
          <w:color w:val="1C1C1C"/>
          <w:sz w:val="20"/>
          <w:szCs w:val="20"/>
        </w:rPr>
        <w:t>Paez,</w:t>
      </w:r>
      <w:r w:rsidR="002E498F">
        <w:rPr>
          <w:rFonts w:ascii="Times New Roman" w:hAnsi="Times New Roman" w:cs="Times New Roman"/>
          <w:color w:val="1C1C1C"/>
          <w:spacing w:val="18"/>
          <w:sz w:val="20"/>
          <w:szCs w:val="20"/>
        </w:rPr>
        <w:t xml:space="preserve"> </w:t>
      </w:r>
      <w:r w:rsidR="002E498F">
        <w:rPr>
          <w:rFonts w:ascii="Times New Roman" w:hAnsi="Times New Roman" w:cs="Times New Roman"/>
          <w:color w:val="1C1C1C"/>
          <w:w w:val="109"/>
          <w:sz w:val="20"/>
          <w:szCs w:val="20"/>
        </w:rPr>
        <w:t>Superintendent</w:t>
      </w:r>
      <w:r w:rsidR="002E498F">
        <w:rPr>
          <w:rFonts w:ascii="Times New Roman" w:hAnsi="Times New Roman" w:cs="Times New Roman"/>
          <w:color w:val="1C1C1C"/>
          <w:spacing w:val="-3"/>
          <w:w w:val="109"/>
          <w:sz w:val="20"/>
          <w:szCs w:val="20"/>
        </w:rPr>
        <w:t xml:space="preserve"> </w:t>
      </w:r>
      <w:r w:rsidR="002E498F">
        <w:rPr>
          <w:rFonts w:ascii="Times New Roman" w:hAnsi="Times New Roman" w:cs="Times New Roman"/>
          <w:color w:val="1C1C1C"/>
          <w:sz w:val="20"/>
          <w:szCs w:val="20"/>
        </w:rPr>
        <w:t>of</w:t>
      </w:r>
      <w:r w:rsidR="002E498F">
        <w:rPr>
          <w:rFonts w:ascii="Times New Roman" w:hAnsi="Times New Roman" w:cs="Times New Roman"/>
          <w:color w:val="1C1C1C"/>
          <w:spacing w:val="-2"/>
          <w:sz w:val="20"/>
          <w:szCs w:val="20"/>
        </w:rPr>
        <w:t xml:space="preserve"> </w:t>
      </w:r>
      <w:r w:rsidR="002E498F">
        <w:rPr>
          <w:rFonts w:ascii="Times New Roman" w:hAnsi="Times New Roman" w:cs="Times New Roman"/>
          <w:color w:val="1C1C1C"/>
          <w:w w:val="102"/>
          <w:sz w:val="20"/>
          <w:szCs w:val="20"/>
        </w:rPr>
        <w:t>Schools</w:t>
      </w:r>
    </w:p>
    <w:p w14:paraId="15D915AC" w14:textId="77777777" w:rsidR="00567FF2" w:rsidRDefault="00567FF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15D915AD" w14:textId="77777777" w:rsidR="00567FF2" w:rsidRDefault="00567F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5D915AE" w14:textId="77777777" w:rsidR="00567FF2" w:rsidRDefault="00567F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5D915AF" w14:textId="77777777" w:rsidR="00567FF2" w:rsidRDefault="002E498F">
      <w:pPr>
        <w:widowControl w:val="0"/>
        <w:autoSpaceDE w:val="0"/>
        <w:autoSpaceDN w:val="0"/>
        <w:adjustRightInd w:val="0"/>
        <w:spacing w:after="0" w:line="260" w:lineRule="exact"/>
        <w:ind w:left="209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position w:val="-1"/>
          <w:sz w:val="23"/>
          <w:szCs w:val="23"/>
        </w:rPr>
        <w:t>May</w:t>
      </w:r>
      <w:r>
        <w:rPr>
          <w:rFonts w:ascii="Times New Roman" w:hAnsi="Times New Roman" w:cs="Times New Roman"/>
          <w:color w:val="1C1C1C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13"/>
          <w:position w:val="-1"/>
          <w:sz w:val="23"/>
          <w:szCs w:val="23"/>
        </w:rPr>
        <w:t>19,2014</w:t>
      </w:r>
    </w:p>
    <w:p w14:paraId="15D915B0" w14:textId="77777777" w:rsidR="00567FF2" w:rsidRDefault="002E498F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column"/>
      </w:r>
    </w:p>
    <w:p w14:paraId="15D915B1" w14:textId="77777777" w:rsidR="00567FF2" w:rsidRDefault="002E498F">
      <w:pPr>
        <w:widowControl w:val="0"/>
        <w:autoSpaceDE w:val="0"/>
        <w:autoSpaceDN w:val="0"/>
        <w:adjustRightInd w:val="0"/>
        <w:spacing w:after="0" w:line="240" w:lineRule="auto"/>
        <w:ind w:left="-60" w:right="1475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1C1C1C"/>
          <w:sz w:val="54"/>
          <w:szCs w:val="54"/>
        </w:rPr>
        <w:t>Holyoke</w:t>
      </w:r>
      <w:r>
        <w:rPr>
          <w:rFonts w:ascii="Times New Roman" w:hAnsi="Times New Roman" w:cs="Times New Roman"/>
          <w:b/>
          <w:bCs/>
          <w:color w:val="1C1C1C"/>
          <w:spacing w:val="63"/>
          <w:sz w:val="54"/>
          <w:szCs w:val="54"/>
        </w:rPr>
        <w:t xml:space="preserve"> </w:t>
      </w:r>
      <w:r>
        <w:rPr>
          <w:rFonts w:ascii="Times New Roman" w:hAnsi="Times New Roman" w:cs="Times New Roman"/>
          <w:b/>
          <w:bCs/>
          <w:color w:val="1C1C1C"/>
          <w:sz w:val="54"/>
          <w:szCs w:val="54"/>
        </w:rPr>
        <w:t>Public</w:t>
      </w:r>
      <w:r>
        <w:rPr>
          <w:rFonts w:ascii="Times New Roman" w:hAnsi="Times New Roman" w:cs="Times New Roman"/>
          <w:b/>
          <w:bCs/>
          <w:color w:val="1C1C1C"/>
          <w:spacing w:val="46"/>
          <w:sz w:val="54"/>
          <w:szCs w:val="54"/>
        </w:rPr>
        <w:t xml:space="preserve"> </w:t>
      </w:r>
      <w:r>
        <w:rPr>
          <w:rFonts w:ascii="Times New Roman" w:hAnsi="Times New Roman" w:cs="Times New Roman"/>
          <w:b/>
          <w:bCs/>
          <w:color w:val="1C1C1C"/>
          <w:w w:val="104"/>
          <w:sz w:val="54"/>
          <w:szCs w:val="54"/>
        </w:rPr>
        <w:t>Schools</w:t>
      </w:r>
    </w:p>
    <w:p w14:paraId="15D915B2" w14:textId="77777777" w:rsidR="00567FF2" w:rsidRDefault="002E498F">
      <w:pPr>
        <w:widowControl w:val="0"/>
        <w:autoSpaceDE w:val="0"/>
        <w:autoSpaceDN w:val="0"/>
        <w:adjustRightInd w:val="0"/>
        <w:spacing w:before="4" w:after="0" w:line="240" w:lineRule="auto"/>
        <w:ind w:left="322" w:right="16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57</w:t>
      </w:r>
      <w:r>
        <w:rPr>
          <w:rFonts w:ascii="Times New Roman" w:hAnsi="Times New Roman" w:cs="Times New Roman"/>
          <w:color w:val="1C1C1C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</w:rPr>
        <w:t>Suffolk</w:t>
      </w:r>
      <w:r>
        <w:rPr>
          <w:rFonts w:ascii="Times New Roman" w:hAnsi="Times New Roman" w:cs="Times New Roman"/>
          <w:color w:val="1C1C1C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w w:val="129"/>
          <w:sz w:val="24"/>
          <w:szCs w:val="24"/>
        </w:rPr>
        <w:t>Street</w:t>
      </w:r>
      <w:r>
        <w:rPr>
          <w:rFonts w:ascii="Times New Roman" w:hAnsi="Times New Roman" w:cs="Times New Roman"/>
          <w:color w:val="1C1C1C"/>
          <w:w w:val="130"/>
          <w:sz w:val="24"/>
          <w:szCs w:val="24"/>
        </w:rPr>
        <w:t>-</w:t>
      </w:r>
      <w:r>
        <w:rPr>
          <w:rFonts w:ascii="Times New Roman" w:hAnsi="Times New Roman" w:cs="Times New Roman"/>
          <w:color w:val="1C1C1C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</w:rPr>
        <w:t>Holyoke,</w:t>
      </w:r>
      <w:r>
        <w:rPr>
          <w:rFonts w:ascii="Times New Roman" w:hAnsi="Times New Roman" w:cs="Times New Roman"/>
          <w:color w:val="1C1C1C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w w:val="106"/>
          <w:sz w:val="24"/>
          <w:szCs w:val="24"/>
        </w:rPr>
        <w:t>Massachusetts</w:t>
      </w:r>
      <w:r>
        <w:rPr>
          <w:rFonts w:ascii="Times New Roman" w:hAnsi="Times New Roman" w:cs="Times New Roman"/>
          <w:color w:val="1C1C1C"/>
          <w:spacing w:val="-9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</w:rPr>
        <w:t>01040</w:t>
      </w:r>
    </w:p>
    <w:p w14:paraId="15D915B3" w14:textId="77777777" w:rsidR="00567FF2" w:rsidRDefault="002E498F">
      <w:pPr>
        <w:widowControl w:val="0"/>
        <w:tabs>
          <w:tab w:val="left" w:pos="3140"/>
        </w:tabs>
        <w:autoSpaceDE w:val="0"/>
        <w:autoSpaceDN w:val="0"/>
        <w:adjustRightInd w:val="0"/>
        <w:spacing w:before="2" w:after="0" w:line="261" w:lineRule="auto"/>
        <w:ind w:left="1742" w:right="1984" w:hanging="90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Tel.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(413)</w:t>
      </w:r>
      <w:r>
        <w:rPr>
          <w:rFonts w:ascii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534-2005</w:t>
      </w:r>
      <w:r>
        <w:rPr>
          <w:rFonts w:ascii="Times New Roman" w:hAnsi="Times New Roman" w:cs="Times New Roman"/>
          <w:color w:val="1C1C1C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ab/>
        <w:t>Fax.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(413)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 xml:space="preserve">534-2297 </w:t>
      </w:r>
      <w:hyperlink r:id="rId11" w:history="1">
        <w:r>
          <w:rPr>
            <w:rFonts w:ascii="Times New Roman" w:hAnsi="Times New Roman" w:cs="Times New Roman"/>
            <w:color w:val="1C1C1C"/>
            <w:w w:val="104"/>
            <w:sz w:val="23"/>
            <w:szCs w:val="23"/>
          </w:rPr>
          <w:t>spaez@hps.holyoke.ma</w:t>
        </w:r>
        <w:r>
          <w:rPr>
            <w:rFonts w:ascii="Times New Roman" w:hAnsi="Times New Roman" w:cs="Times New Roman"/>
            <w:color w:val="1C1C1C"/>
            <w:spacing w:val="8"/>
            <w:w w:val="105"/>
            <w:sz w:val="23"/>
            <w:szCs w:val="23"/>
          </w:rPr>
          <w:t>.</w:t>
        </w:r>
        <w:r>
          <w:rPr>
            <w:rFonts w:ascii="Times New Roman" w:hAnsi="Times New Roman" w:cs="Times New Roman"/>
            <w:color w:val="1C1C1C"/>
            <w:w w:val="105"/>
            <w:sz w:val="23"/>
            <w:szCs w:val="23"/>
          </w:rPr>
          <w:t>us</w:t>
        </w:r>
      </w:hyperlink>
    </w:p>
    <w:p w14:paraId="15D915B4" w14:textId="77777777" w:rsidR="00567FF2" w:rsidRDefault="00567FF2">
      <w:pPr>
        <w:widowControl w:val="0"/>
        <w:tabs>
          <w:tab w:val="left" w:pos="3140"/>
        </w:tabs>
        <w:autoSpaceDE w:val="0"/>
        <w:autoSpaceDN w:val="0"/>
        <w:adjustRightInd w:val="0"/>
        <w:spacing w:before="2" w:after="0" w:line="261" w:lineRule="auto"/>
        <w:ind w:left="1742" w:right="1984" w:hanging="907"/>
        <w:rPr>
          <w:rFonts w:ascii="Times New Roman" w:hAnsi="Times New Roman" w:cs="Times New Roman"/>
          <w:color w:val="000000"/>
          <w:sz w:val="23"/>
          <w:szCs w:val="23"/>
        </w:rPr>
        <w:sectPr w:rsidR="00567FF2">
          <w:footerReference w:type="default" r:id="rId12"/>
          <w:pgSz w:w="12240" w:h="15840"/>
          <w:pgMar w:top="780" w:right="580" w:bottom="740" w:left="540" w:header="0" w:footer="542" w:gutter="0"/>
          <w:pgNumType w:start="1"/>
          <w:cols w:num="2" w:space="720" w:equalWidth="0">
            <w:col w:w="3873" w:space="65"/>
            <w:col w:w="7182"/>
          </w:cols>
          <w:noEndnote/>
        </w:sectPr>
      </w:pPr>
    </w:p>
    <w:p w14:paraId="15D915B5" w14:textId="77777777" w:rsidR="00567FF2" w:rsidRDefault="00567F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5D915B6" w14:textId="77777777" w:rsidR="00567FF2" w:rsidRDefault="00567FF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915B7" w14:textId="77777777" w:rsidR="00567FF2" w:rsidRDefault="002E498F">
      <w:pPr>
        <w:widowControl w:val="0"/>
        <w:autoSpaceDE w:val="0"/>
        <w:autoSpaceDN w:val="0"/>
        <w:adjustRightInd w:val="0"/>
        <w:spacing w:before="30" w:after="0" w:line="240" w:lineRule="auto"/>
        <w:ind w:left="209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Board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Elementary</w:t>
      </w:r>
      <w:r>
        <w:rPr>
          <w:rFonts w:ascii="Times New Roman" w:hAnsi="Times New Roman" w:cs="Times New Roman"/>
          <w:color w:val="1C1C1C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Secondary</w:t>
      </w:r>
      <w:r>
        <w:rPr>
          <w:rFonts w:ascii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>Education</w:t>
      </w:r>
    </w:p>
    <w:p w14:paraId="15D915B8" w14:textId="77777777" w:rsidR="00567FF2" w:rsidRDefault="002E498F">
      <w:pPr>
        <w:widowControl w:val="0"/>
        <w:autoSpaceDE w:val="0"/>
        <w:autoSpaceDN w:val="0"/>
        <w:adjustRightInd w:val="0"/>
        <w:spacing w:before="9" w:after="0" w:line="240" w:lineRule="auto"/>
        <w:ind w:left="209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c/o</w:t>
      </w:r>
      <w:r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Rhoda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E.</w:t>
      </w:r>
      <w:r>
        <w:rPr>
          <w:rFonts w:ascii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Schneider,</w:t>
      </w:r>
      <w:r>
        <w:rPr>
          <w:rFonts w:ascii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General</w:t>
      </w:r>
      <w:r>
        <w:rPr>
          <w:rFonts w:ascii="Times New Roman" w:hAnsi="Times New Roman" w:cs="Times New Roman"/>
          <w:color w:val="1C1C1C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Counsel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pacing w:val="-3"/>
          <w:w w:val="108"/>
          <w:sz w:val="23"/>
          <w:szCs w:val="23"/>
        </w:rPr>
        <w:t>(</w:t>
      </w:r>
      <w:r>
        <w:rPr>
          <w:rFonts w:ascii="Times New Roman" w:hAnsi="Times New Roman" w:cs="Times New Roman"/>
          <w:color w:val="263477"/>
          <w:w w:val="104"/>
          <w:sz w:val="23"/>
          <w:szCs w:val="23"/>
        </w:rPr>
        <w:t>rschneider@doe.mass.ed</w:t>
      </w:r>
      <w:r>
        <w:rPr>
          <w:rFonts w:ascii="Times New Roman" w:hAnsi="Times New Roman" w:cs="Times New Roman"/>
          <w:color w:val="263477"/>
          <w:spacing w:val="-1"/>
          <w:w w:val="105"/>
          <w:sz w:val="23"/>
          <w:szCs w:val="23"/>
        </w:rPr>
        <w:t>u</w:t>
      </w:r>
      <w:r>
        <w:rPr>
          <w:rFonts w:ascii="Times New Roman" w:hAnsi="Times New Roman" w:cs="Times New Roman"/>
          <w:color w:val="1C1C1C"/>
          <w:sz w:val="23"/>
          <w:szCs w:val="23"/>
        </w:rPr>
        <w:t>)</w:t>
      </w:r>
    </w:p>
    <w:p w14:paraId="15D915B9" w14:textId="77777777" w:rsidR="00567FF2" w:rsidRDefault="002E498F">
      <w:pPr>
        <w:widowControl w:val="0"/>
        <w:autoSpaceDE w:val="0"/>
        <w:autoSpaceDN w:val="0"/>
        <w:adjustRightInd w:val="0"/>
        <w:spacing w:before="14" w:after="0" w:line="240" w:lineRule="auto"/>
        <w:ind w:left="209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75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Pleasant</w:t>
      </w:r>
      <w:r>
        <w:rPr>
          <w:rFonts w:ascii="Times New Roman" w:hAnsi="Times New Roman" w:cs="Times New Roman"/>
          <w:color w:val="1C1C1C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>Street</w:t>
      </w:r>
    </w:p>
    <w:p w14:paraId="15D915BA" w14:textId="77777777" w:rsidR="00567FF2" w:rsidRDefault="002E498F">
      <w:pPr>
        <w:widowControl w:val="0"/>
        <w:autoSpaceDE w:val="0"/>
        <w:autoSpaceDN w:val="0"/>
        <w:adjustRightInd w:val="0"/>
        <w:spacing w:before="9" w:after="0" w:line="240" w:lineRule="auto"/>
        <w:ind w:left="204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Malden,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MA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>02148</w:t>
      </w:r>
    </w:p>
    <w:p w14:paraId="15D915BB" w14:textId="77777777" w:rsidR="00567FF2" w:rsidRDefault="00567FF2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915BC" w14:textId="77777777" w:rsidR="00567FF2" w:rsidRDefault="002E498F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57" w:lineRule="auto"/>
        <w:ind w:left="929" w:right="407" w:hanging="73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Re:</w:t>
      </w:r>
      <w:r>
        <w:rPr>
          <w:rFonts w:ascii="Times New Roman" w:hAnsi="Times New Roman" w:cs="Times New Roman"/>
          <w:color w:val="1C1C1C"/>
          <w:spacing w:val="-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ab/>
      </w:r>
      <w:bookmarkStart w:id="0" w:name="_GoBack"/>
      <w:r>
        <w:rPr>
          <w:rFonts w:ascii="Times New Roman" w:hAnsi="Times New Roman" w:cs="Times New Roman"/>
          <w:color w:val="1C1C1C"/>
          <w:sz w:val="23"/>
          <w:szCs w:val="23"/>
        </w:rPr>
        <w:t>Appeal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Concerning</w:t>
      </w:r>
      <w:r>
        <w:rPr>
          <w:rFonts w:ascii="Times New Roman" w:hAnsi="Times New Roman" w:cs="Times New Roman"/>
          <w:color w:val="1C1C1C"/>
          <w:spacing w:val="5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Final</w:t>
      </w:r>
      <w:r>
        <w:rPr>
          <w:rFonts w:ascii="Times New Roman" w:hAnsi="Times New Roman" w:cs="Times New Roman"/>
          <w:color w:val="1C1C1C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"Level</w:t>
      </w:r>
      <w:r>
        <w:rPr>
          <w:rFonts w:ascii="Times New Roman" w:hAnsi="Times New Roman" w:cs="Times New Roman"/>
          <w:color w:val="1C1C1C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5"</w:t>
      </w:r>
      <w:r>
        <w:rPr>
          <w:rFonts w:ascii="Times New Roman" w:hAnsi="Times New Roman" w:cs="Times New Roman"/>
          <w:color w:val="1C1C1C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Turnaround</w:t>
      </w:r>
      <w:r>
        <w:rPr>
          <w:rFonts w:ascii="Times New Roman" w:hAnsi="Times New Roman" w:cs="Times New Roman"/>
          <w:color w:val="1C1C1C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Plan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for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Morgan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Elementary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School</w:t>
      </w:r>
      <w:r>
        <w:rPr>
          <w:rFonts w:ascii="Times New Roman" w:hAnsi="Times New Roman" w:cs="Times New Roman"/>
          <w:color w:val="1C1C1C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Holyoke, 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>Massachusetts</w:t>
      </w:r>
    </w:p>
    <w:bookmarkEnd w:id="0"/>
    <w:p w14:paraId="15D915BD" w14:textId="77777777" w:rsidR="00567FF2" w:rsidRDefault="00567FF2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15D915BE" w14:textId="77777777" w:rsidR="00567FF2" w:rsidRDefault="002E498F">
      <w:pPr>
        <w:widowControl w:val="0"/>
        <w:autoSpaceDE w:val="0"/>
        <w:autoSpaceDN w:val="0"/>
        <w:adjustRightInd w:val="0"/>
        <w:spacing w:after="0" w:line="240" w:lineRule="auto"/>
        <w:ind w:left="204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Dear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General</w:t>
      </w:r>
      <w:r>
        <w:rPr>
          <w:rFonts w:ascii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Counsel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>Schneider:</w:t>
      </w:r>
    </w:p>
    <w:p w14:paraId="15D915BF" w14:textId="77777777" w:rsidR="00567FF2" w:rsidRDefault="00567FF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915C0" w14:textId="77777777" w:rsidR="00567FF2" w:rsidRDefault="002E498F">
      <w:pPr>
        <w:widowControl w:val="0"/>
        <w:autoSpaceDE w:val="0"/>
        <w:autoSpaceDN w:val="0"/>
        <w:adjustRightInd w:val="0"/>
        <w:spacing w:after="0" w:line="249" w:lineRule="auto"/>
        <w:ind w:left="194" w:right="217" w:firstLine="73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With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regard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final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Morgan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Elementary</w:t>
      </w:r>
      <w:r>
        <w:rPr>
          <w:rFonts w:ascii="Times New Roman" w:hAnsi="Times New Roman" w:cs="Times New Roman"/>
          <w:color w:val="1C1C1C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School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Turnaround</w:t>
      </w:r>
      <w:r>
        <w:rPr>
          <w:rFonts w:ascii="Times New Roman" w:hAnsi="Times New Roman" w:cs="Times New Roman"/>
          <w:color w:val="1C1C1C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Plan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("Plan")</w:t>
      </w:r>
      <w:r>
        <w:rPr>
          <w:rFonts w:ascii="Times New Roman" w:hAnsi="Times New Roman" w:cs="Times New Roman"/>
          <w:color w:val="1C1C1C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referenced</w:t>
      </w:r>
      <w:r>
        <w:rPr>
          <w:rFonts w:ascii="Times New Roman" w:hAnsi="Times New Roman" w:cs="Times New Roman"/>
          <w:color w:val="1C1C1C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your</w:t>
      </w:r>
      <w:r>
        <w:rPr>
          <w:rFonts w:ascii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letter </w:t>
      </w:r>
      <w:r>
        <w:rPr>
          <w:rFonts w:ascii="Times New Roman" w:hAnsi="Times New Roman" w:cs="Times New Roman"/>
          <w:color w:val="1C1C1C"/>
          <w:sz w:val="23"/>
          <w:szCs w:val="23"/>
        </w:rPr>
        <w:t>dated</w:t>
      </w:r>
      <w:r>
        <w:rPr>
          <w:rFonts w:ascii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April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18,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2014,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please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accept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this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appeal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on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behalf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Holyoke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School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Committee</w:t>
      </w:r>
      <w:r>
        <w:rPr>
          <w:rFonts w:ascii="Times New Roman" w:hAnsi="Times New Roman" w:cs="Times New Roman"/>
          <w:color w:val="1C1C1C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pursuant</w:t>
      </w:r>
      <w:r>
        <w:rPr>
          <w:rFonts w:ascii="Times New Roman" w:hAnsi="Times New Roman" w:cs="Times New Roman"/>
          <w:color w:val="1C1C1C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1C1C1C"/>
          <w:sz w:val="23"/>
          <w:szCs w:val="23"/>
        </w:rPr>
        <w:t>provisions</w:t>
      </w:r>
      <w:r>
        <w:rPr>
          <w:rFonts w:ascii="Times New Roman" w:hAnsi="Times New Roman" w:cs="Times New Roman"/>
          <w:color w:val="1C1C1C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1C1C1C"/>
          <w:sz w:val="23"/>
          <w:szCs w:val="23"/>
        </w:rPr>
        <w:t>.L.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c.</w:t>
      </w:r>
      <w:r>
        <w:rPr>
          <w:rFonts w:ascii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69,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Section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pacing w:val="3"/>
          <w:sz w:val="23"/>
          <w:szCs w:val="23"/>
        </w:rPr>
        <w:t>1</w:t>
      </w:r>
      <w:r>
        <w:rPr>
          <w:rFonts w:ascii="Times New Roman" w:hAnsi="Times New Roman" w:cs="Times New Roman"/>
          <w:color w:val="1C1C1C"/>
          <w:sz w:val="23"/>
          <w:szCs w:val="23"/>
        </w:rPr>
        <w:t xml:space="preserve">J. 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This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appeal</w:t>
      </w:r>
      <w:r>
        <w:rPr>
          <w:rFonts w:ascii="Times New Roman" w:hAnsi="Times New Roman" w:cs="Times New Roman"/>
          <w:color w:val="1C1C1C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is</w:t>
      </w:r>
      <w:r>
        <w:rPr>
          <w:rFonts w:ascii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based</w:t>
      </w:r>
      <w:r>
        <w:rPr>
          <w:rFonts w:ascii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on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1C1C1C"/>
          <w:sz w:val="23"/>
          <w:szCs w:val="23"/>
        </w:rPr>
        <w:t>.L.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c.</w:t>
      </w:r>
      <w:r>
        <w:rPr>
          <w:rFonts w:ascii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69,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Section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pacing w:val="3"/>
          <w:sz w:val="23"/>
          <w:szCs w:val="23"/>
        </w:rPr>
        <w:t>1J</w:t>
      </w:r>
      <w:r>
        <w:rPr>
          <w:rFonts w:ascii="Times New Roman" w:hAnsi="Times New Roman" w:cs="Times New Roman"/>
          <w:color w:val="1C1C1C"/>
          <w:spacing w:val="-4"/>
          <w:sz w:val="23"/>
          <w:szCs w:val="23"/>
        </w:rPr>
        <w:t>(</w:t>
      </w:r>
      <w:r>
        <w:rPr>
          <w:rFonts w:ascii="Times New Roman" w:hAnsi="Times New Roman" w:cs="Times New Roman"/>
          <w:color w:val="1C1C1C"/>
          <w:sz w:val="23"/>
          <w:szCs w:val="23"/>
        </w:rPr>
        <w:t>q)</w:t>
      </w:r>
      <w:r>
        <w:rPr>
          <w:rFonts w:ascii="Times New Roman" w:hAnsi="Times New Roman" w:cs="Times New Roman"/>
          <w:color w:val="1C1C1C"/>
          <w:spacing w:val="1"/>
          <w:sz w:val="23"/>
          <w:szCs w:val="23"/>
        </w:rPr>
        <w:t>(</w:t>
      </w:r>
      <w:r>
        <w:rPr>
          <w:rFonts w:ascii="Times New Roman" w:hAnsi="Times New Roman" w:cs="Times New Roman"/>
          <w:color w:val="1C1C1C"/>
          <w:spacing w:val="-2"/>
          <w:sz w:val="23"/>
          <w:szCs w:val="23"/>
        </w:rPr>
        <w:t>1</w:t>
      </w:r>
      <w:r>
        <w:rPr>
          <w:rFonts w:ascii="Times New Roman" w:hAnsi="Times New Roman" w:cs="Times New Roman"/>
          <w:color w:val="1C1C1C"/>
          <w:sz w:val="23"/>
          <w:szCs w:val="23"/>
        </w:rPr>
        <w:t xml:space="preserve">)("such </w:t>
      </w:r>
      <w:r>
        <w:rPr>
          <w:rFonts w:ascii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modifications </w:t>
      </w:r>
      <w:r>
        <w:rPr>
          <w:rFonts w:ascii="Times New Roman" w:hAnsi="Times New Roman" w:cs="Times New Roman"/>
          <w:color w:val="1C1C1C"/>
          <w:sz w:val="23"/>
          <w:szCs w:val="23"/>
        </w:rPr>
        <w:t>would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further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promote</w:t>
      </w:r>
      <w:r>
        <w:rPr>
          <w:rFonts w:ascii="Times New Roman" w:hAnsi="Times New Roman" w:cs="Times New Roman"/>
          <w:color w:val="1C1C1C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rapid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academic</w:t>
      </w:r>
      <w:r>
        <w:rPr>
          <w:rFonts w:ascii="Times New Roman" w:hAnsi="Times New Roman" w:cs="Times New Roman"/>
          <w:color w:val="1C1C1C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achievement</w:t>
      </w:r>
      <w:r>
        <w:rPr>
          <w:rFonts w:ascii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students</w:t>
      </w:r>
      <w:r>
        <w:rPr>
          <w:rFonts w:ascii="Times New Roman" w:hAnsi="Times New Roman" w:cs="Times New Roman"/>
          <w:color w:val="1C1C1C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applicable</w:t>
      </w:r>
      <w:r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>school"</w:t>
      </w:r>
      <w:r>
        <w:rPr>
          <w:rFonts w:ascii="Times New Roman" w:hAnsi="Times New Roman" w:cs="Times New Roman"/>
          <w:color w:val="1C1C1C"/>
          <w:w w:val="106"/>
          <w:sz w:val="23"/>
          <w:szCs w:val="23"/>
        </w:rPr>
        <w:t>).</w:t>
      </w:r>
    </w:p>
    <w:p w14:paraId="15D915C1" w14:textId="77777777" w:rsidR="00567FF2" w:rsidRDefault="00567FF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15D915C2" w14:textId="77777777" w:rsidR="00567FF2" w:rsidRDefault="002E498F">
      <w:pPr>
        <w:widowControl w:val="0"/>
        <w:autoSpaceDE w:val="0"/>
        <w:autoSpaceDN w:val="0"/>
        <w:adjustRightInd w:val="0"/>
        <w:spacing w:after="0" w:line="250" w:lineRule="auto"/>
        <w:ind w:left="199" w:right="74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Holyoke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School</w:t>
      </w:r>
      <w:r>
        <w:rPr>
          <w:rFonts w:ascii="Times New Roman" w:hAnsi="Times New Roman" w:cs="Times New Roman"/>
          <w:color w:val="1C1C1C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Committee</w:t>
      </w:r>
      <w:r>
        <w:rPr>
          <w:rFonts w:ascii="Times New Roman" w:hAnsi="Times New Roman" w:cs="Times New Roman"/>
          <w:color w:val="1C1C1C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at</w:t>
      </w:r>
      <w:r>
        <w:rPr>
          <w:rFonts w:ascii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its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meeting</w:t>
      </w:r>
      <w:r>
        <w:rPr>
          <w:rFonts w:ascii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on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May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5,</w:t>
      </w:r>
      <w:r>
        <w:rPr>
          <w:rFonts w:ascii="Times New Roman" w:hAnsi="Times New Roman" w:cs="Times New Roman"/>
          <w:color w:val="1C1C1C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2014,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voted</w:t>
      </w:r>
      <w:r>
        <w:rPr>
          <w:rFonts w:ascii="Times New Roman" w:hAnsi="Times New Roman" w:cs="Times New Roman"/>
          <w:color w:val="1C1C1C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unanimously</w:t>
      </w:r>
      <w:r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authorize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 xml:space="preserve">this </w:t>
      </w:r>
      <w:r>
        <w:rPr>
          <w:rFonts w:ascii="Times New Roman" w:hAnsi="Times New Roman" w:cs="Times New Roman"/>
          <w:color w:val="1C1C1C"/>
          <w:sz w:val="23"/>
          <w:szCs w:val="23"/>
        </w:rPr>
        <w:t>appeal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which</w:t>
      </w:r>
      <w:r>
        <w:rPr>
          <w:rFonts w:ascii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relates</w:t>
      </w:r>
      <w:r>
        <w:rPr>
          <w:rFonts w:ascii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component</w:t>
      </w:r>
      <w:r>
        <w:rPr>
          <w:rFonts w:ascii="Times New Roman" w:hAnsi="Times New Roman" w:cs="Times New Roman"/>
          <w:color w:val="1C1C1C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Plan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that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contemplates</w:t>
      </w:r>
      <w:r>
        <w:rPr>
          <w:rFonts w:ascii="Times New Roman" w:hAnsi="Times New Roman" w:cs="Times New Roman"/>
          <w:color w:val="1C1C1C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English</w:t>
      </w:r>
      <w:r>
        <w:rPr>
          <w:rFonts w:ascii="Times New Roman" w:hAnsi="Times New Roman" w:cs="Times New Roman"/>
          <w:color w:val="1C1C1C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Language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Leamer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(ELL)</w:t>
      </w:r>
      <w:r>
        <w:rPr>
          <w:rFonts w:ascii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Parent </w:t>
      </w:r>
      <w:r>
        <w:rPr>
          <w:rFonts w:ascii="Times New Roman" w:hAnsi="Times New Roman" w:cs="Times New Roman"/>
          <w:color w:val="1C1C1C"/>
          <w:sz w:val="23"/>
          <w:szCs w:val="23"/>
        </w:rPr>
        <w:t>Advisory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Committee</w:t>
      </w:r>
      <w:r>
        <w:rPr>
          <w:rFonts w:ascii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(PAC)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that</w:t>
      </w:r>
      <w:r>
        <w:rPr>
          <w:rFonts w:ascii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will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work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champion</w:t>
      </w:r>
      <w:r>
        <w:rPr>
          <w:rFonts w:ascii="Times New Roman" w:hAnsi="Times New Roman" w:cs="Times New Roman"/>
          <w:color w:val="1C1C1C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learning</w:t>
      </w:r>
      <w:r>
        <w:rPr>
          <w:rFonts w:ascii="Times New Roman" w:hAnsi="Times New Roman" w:cs="Times New Roman"/>
          <w:color w:val="1C1C1C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raise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achievement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at</w:t>
      </w:r>
      <w:r>
        <w:rPr>
          <w:rFonts w:ascii="Times New Roman" w:hAnsi="Times New Roman" w:cs="Times New Roman"/>
          <w:color w:val="1C1C1C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Morgan. </w:t>
      </w:r>
      <w:r>
        <w:rPr>
          <w:rFonts w:ascii="Times New Roman" w:hAnsi="Times New Roman" w:cs="Times New Roman"/>
          <w:color w:val="1C1C1C"/>
          <w:sz w:val="23"/>
          <w:szCs w:val="23"/>
        </w:rPr>
        <w:t>Specifically,</w:t>
      </w:r>
      <w:r>
        <w:rPr>
          <w:rFonts w:ascii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School</w:t>
      </w:r>
      <w:r>
        <w:rPr>
          <w:rFonts w:ascii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Committee</w:t>
      </w:r>
      <w:r>
        <w:rPr>
          <w:rFonts w:ascii="Times New Roman" w:hAnsi="Times New Roman" w:cs="Times New Roman"/>
          <w:color w:val="1C1C1C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seeks</w:t>
      </w:r>
      <w:r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through</w:t>
      </w:r>
      <w:r>
        <w:rPr>
          <w:rFonts w:ascii="Times New Roman" w:hAnsi="Times New Roman" w:cs="Times New Roman"/>
          <w:color w:val="1C1C1C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this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appeal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expand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this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extremely</w:t>
      </w:r>
      <w:r>
        <w:rPr>
          <w:rFonts w:ascii="Times New Roman" w:hAnsi="Times New Roman" w:cs="Times New Roman"/>
          <w:color w:val="1C1C1C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worthwhile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endeavor</w:t>
      </w:r>
      <w:r>
        <w:rPr>
          <w:rFonts w:ascii="Times New Roman" w:hAnsi="Times New Roman" w:cs="Times New Roman"/>
          <w:color w:val="1C1C1C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by </w:t>
      </w:r>
      <w:r>
        <w:rPr>
          <w:rFonts w:ascii="Times New Roman" w:hAnsi="Times New Roman" w:cs="Times New Roman"/>
          <w:color w:val="1C1C1C"/>
          <w:sz w:val="23"/>
          <w:szCs w:val="23"/>
        </w:rPr>
        <w:t>incorporating,</w:t>
      </w:r>
      <w:r>
        <w:rPr>
          <w:rFonts w:ascii="Times New Roman" w:hAnsi="Times New Roman" w:cs="Times New Roman"/>
          <w:color w:val="1C1C1C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as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well,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hAnsi="Times New Roman" w:cs="Times New Roman"/>
          <w:color w:val="1C1C1C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"Special</w:t>
      </w:r>
      <w:r>
        <w:rPr>
          <w:rFonts w:ascii="Times New Roman" w:hAnsi="Times New Roman" w:cs="Times New Roman"/>
          <w:color w:val="1C1C1C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Education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Parent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Advisory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Committee"</w:t>
      </w:r>
      <w:r>
        <w:rPr>
          <w:rFonts w:ascii="Times New Roman" w:hAnsi="Times New Roman" w:cs="Times New Roman"/>
          <w:color w:val="1C1C1C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(SEPAC)</w:t>
      </w:r>
      <w:r>
        <w:rPr>
          <w:rFonts w:ascii="Times New Roman" w:hAnsi="Times New Roman" w:cs="Times New Roman"/>
          <w:color w:val="1C1C1C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which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would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be</w:t>
      </w:r>
      <w:r>
        <w:rPr>
          <w:rFonts w:ascii="Times New Roman" w:hAnsi="Times New Roman" w:cs="Times New Roman"/>
          <w:color w:val="1C1C1C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established </w:t>
      </w:r>
      <w:r>
        <w:rPr>
          <w:rFonts w:ascii="Times New Roman" w:hAnsi="Times New Roman" w:cs="Times New Roman"/>
          <w:color w:val="1C1C1C"/>
          <w:sz w:val="23"/>
          <w:szCs w:val="23"/>
        </w:rPr>
        <w:t>along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same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guidelines</w:t>
      </w:r>
      <w:r>
        <w:rPr>
          <w:rFonts w:ascii="Times New Roman" w:hAnsi="Times New Roman" w:cs="Times New Roman"/>
          <w:color w:val="1C1C1C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as</w:t>
      </w:r>
      <w:r>
        <w:rPr>
          <w:rFonts w:ascii="Times New Roman" w:hAnsi="Times New Roman" w:cs="Times New Roman"/>
          <w:color w:val="1C1C1C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English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Language</w:t>
      </w:r>
      <w:r>
        <w:rPr>
          <w:rFonts w:ascii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Learners</w:t>
      </w:r>
      <w:r>
        <w:rPr>
          <w:rFonts w:ascii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Parent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Advisory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Committee</w:t>
      </w:r>
      <w:r>
        <w:rPr>
          <w:rFonts w:ascii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(proposed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timeline: </w:t>
      </w:r>
      <w:r>
        <w:rPr>
          <w:rFonts w:ascii="Times New Roman" w:hAnsi="Times New Roman" w:cs="Times New Roman"/>
          <w:color w:val="1C1C1C"/>
          <w:sz w:val="23"/>
          <w:szCs w:val="23"/>
        </w:rPr>
        <w:t>Summer</w:t>
      </w:r>
      <w:r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 xml:space="preserve">2014). 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1C1C1C"/>
          <w:w w:val="128"/>
          <w:sz w:val="23"/>
          <w:szCs w:val="23"/>
        </w:rPr>
        <w:t>It</w:t>
      </w:r>
      <w:r>
        <w:rPr>
          <w:rFonts w:ascii="Arial" w:hAnsi="Arial" w:cs="Arial"/>
          <w:color w:val="1C1C1C"/>
          <w:spacing w:val="-25"/>
          <w:w w:val="1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would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be</w:t>
      </w:r>
      <w:r>
        <w:rPr>
          <w:rFonts w:ascii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launched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cultivate</w:t>
      </w:r>
      <w:r>
        <w:rPr>
          <w:rFonts w:ascii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parent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leadership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advocacy</w:t>
      </w:r>
      <w:r>
        <w:rPr>
          <w:rFonts w:ascii="Times New Roman" w:hAnsi="Times New Roman" w:cs="Times New Roman"/>
          <w:color w:val="1C1C1C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around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serving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students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 xml:space="preserve">with </w:t>
      </w:r>
      <w:r>
        <w:rPr>
          <w:rFonts w:ascii="Times New Roman" w:hAnsi="Times New Roman" w:cs="Times New Roman"/>
          <w:color w:val="1C1C1C"/>
          <w:sz w:val="23"/>
          <w:szCs w:val="23"/>
        </w:rPr>
        <w:t>learning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 xml:space="preserve">disabilities. </w:t>
      </w:r>
      <w:r>
        <w:rPr>
          <w:rFonts w:ascii="Times New Roman" w:hAnsi="Times New Roman" w:cs="Times New Roman"/>
          <w:color w:val="1C1C1C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Through</w:t>
      </w:r>
      <w:r>
        <w:rPr>
          <w:rFonts w:ascii="Times New Roman" w:hAnsi="Times New Roman" w:cs="Times New Roman"/>
          <w:color w:val="1C1C1C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</w:t>
      </w:r>
      <w:r>
        <w:rPr>
          <w:rFonts w:ascii="Times New Roman" w:hAnsi="Times New Roman" w:cs="Times New Roman"/>
          <w:color w:val="1C1C1C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1C1C1C"/>
          <w:sz w:val="23"/>
          <w:szCs w:val="23"/>
        </w:rPr>
        <w:t>AC,</w:t>
      </w:r>
      <w:r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Morgan</w:t>
      </w:r>
      <w:r>
        <w:rPr>
          <w:rFonts w:ascii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will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recruit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develop</w:t>
      </w:r>
      <w:r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parent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leaders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who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play</w:t>
      </w:r>
      <w:r>
        <w:rPr>
          <w:rFonts w:ascii="Times New Roman" w:hAnsi="Times New Roman" w:cs="Times New Roman"/>
          <w:color w:val="1C1C1C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</w:t>
      </w:r>
      <w:r>
        <w:rPr>
          <w:rFonts w:ascii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active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>role</w:t>
      </w:r>
    </w:p>
    <w:p w14:paraId="15D915C3" w14:textId="77777777" w:rsidR="00567FF2" w:rsidRDefault="002E498F">
      <w:pPr>
        <w:widowControl w:val="0"/>
        <w:autoSpaceDE w:val="0"/>
        <w:autoSpaceDN w:val="0"/>
        <w:adjustRightInd w:val="0"/>
        <w:spacing w:before="3" w:after="0" w:line="240" w:lineRule="auto"/>
        <w:ind w:left="204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shaping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enacting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</w:t>
      </w:r>
      <w:r>
        <w:rPr>
          <w:rFonts w:ascii="Times New Roman" w:hAnsi="Times New Roman" w:cs="Times New Roman"/>
          <w:color w:val="1C1C1C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range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school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community</w:t>
      </w:r>
      <w:r>
        <w:rPr>
          <w:rFonts w:ascii="Times New Roman" w:hAnsi="Times New Roman" w:cs="Times New Roman"/>
          <w:color w:val="1C1C1C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>initiatives.</w:t>
      </w:r>
    </w:p>
    <w:p w14:paraId="15D915C4" w14:textId="77777777" w:rsidR="00567FF2" w:rsidRDefault="00567FF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915C5" w14:textId="77777777" w:rsidR="00567FF2" w:rsidRDefault="002E498F">
      <w:pPr>
        <w:widowControl w:val="0"/>
        <w:autoSpaceDE w:val="0"/>
        <w:autoSpaceDN w:val="0"/>
        <w:adjustRightInd w:val="0"/>
        <w:spacing w:after="0" w:line="250" w:lineRule="auto"/>
        <w:ind w:left="190" w:right="49" w:firstLine="73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Committee</w:t>
      </w:r>
      <w:r>
        <w:rPr>
          <w:rFonts w:ascii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believes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that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inclusion</w:t>
      </w:r>
      <w:r>
        <w:rPr>
          <w:rFonts w:ascii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SEPAC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would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be</w:t>
      </w:r>
      <w:r>
        <w:rPr>
          <w:rFonts w:ascii="Times New Roman" w:hAnsi="Times New Roman" w:cs="Times New Roman"/>
          <w:color w:val="1C1C1C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important</w:t>
      </w:r>
      <w:r>
        <w:rPr>
          <w:rFonts w:ascii="Times New Roman" w:hAnsi="Times New Roman" w:cs="Times New Roman"/>
          <w:color w:val="1C1C1C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step,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like</w:t>
      </w:r>
      <w:r>
        <w:rPr>
          <w:rFonts w:ascii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PAC,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that</w:t>
      </w:r>
      <w:r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would </w:t>
      </w:r>
      <w:r>
        <w:rPr>
          <w:rFonts w:ascii="Times New Roman" w:hAnsi="Times New Roman" w:cs="Times New Roman"/>
          <w:color w:val="1C1C1C"/>
          <w:sz w:val="23"/>
          <w:szCs w:val="23"/>
        </w:rPr>
        <w:t>promote</w:t>
      </w:r>
      <w:r>
        <w:rPr>
          <w:rFonts w:ascii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rapid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academic</w:t>
      </w:r>
      <w:r>
        <w:rPr>
          <w:rFonts w:ascii="Times New Roman" w:hAnsi="Times New Roman" w:cs="Times New Roman"/>
          <w:color w:val="1C1C1C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achievement</w:t>
      </w:r>
      <w:r>
        <w:rPr>
          <w:rFonts w:ascii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students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at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 xml:space="preserve">Morgan. </w:t>
      </w:r>
      <w:r>
        <w:rPr>
          <w:rFonts w:ascii="Times New Roman" w:hAnsi="Times New Roman" w:cs="Times New Roman"/>
          <w:color w:val="1C1C1C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As</w:t>
      </w:r>
      <w:r>
        <w:rPr>
          <w:rFonts w:ascii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Plan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reflects,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students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with</w:t>
      </w:r>
      <w:r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 xml:space="preserve">disabilities </w:t>
      </w:r>
      <w:r>
        <w:rPr>
          <w:rFonts w:ascii="Times New Roman" w:hAnsi="Times New Roman" w:cs="Times New Roman"/>
          <w:color w:val="1C1C1C"/>
          <w:sz w:val="23"/>
          <w:szCs w:val="23"/>
        </w:rPr>
        <w:t>along</w:t>
      </w:r>
      <w:r>
        <w:rPr>
          <w:rFonts w:ascii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with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English</w:t>
      </w:r>
      <w:r>
        <w:rPr>
          <w:rFonts w:ascii="Times New Roman" w:hAnsi="Times New Roman" w:cs="Times New Roman"/>
          <w:color w:val="1C1C1C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Language</w:t>
      </w:r>
      <w:r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Leamer</w:t>
      </w:r>
      <w:r>
        <w:rPr>
          <w:rFonts w:ascii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students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represent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substantial</w:t>
      </w:r>
      <w:r>
        <w:rPr>
          <w:rFonts w:ascii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segments</w:t>
      </w:r>
      <w:r>
        <w:rPr>
          <w:rFonts w:ascii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"high</w:t>
      </w:r>
      <w:r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needs"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populations</w:t>
      </w:r>
      <w:r>
        <w:rPr>
          <w:rFonts w:ascii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 xml:space="preserve">at </w:t>
      </w:r>
      <w:r>
        <w:rPr>
          <w:rFonts w:ascii="Times New Roman" w:hAnsi="Times New Roman" w:cs="Times New Roman"/>
          <w:color w:val="1C1C1C"/>
          <w:sz w:val="23"/>
          <w:szCs w:val="23"/>
        </w:rPr>
        <w:t>Morgan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be</w:t>
      </w:r>
      <w:r>
        <w:rPr>
          <w:rFonts w:ascii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served</w:t>
      </w:r>
      <w:r>
        <w:rPr>
          <w:rFonts w:ascii="Times New Roman" w:hAnsi="Times New Roman" w:cs="Times New Roman"/>
          <w:color w:val="1C1C1C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by</w:t>
      </w:r>
      <w:r>
        <w:rPr>
          <w:rFonts w:ascii="Times New Roman" w:hAnsi="Times New Roman" w:cs="Times New Roman"/>
          <w:color w:val="1C1C1C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 xml:space="preserve">Plan. 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relevant</w:t>
      </w:r>
      <w:r>
        <w:rPr>
          <w:rFonts w:ascii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statute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also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provides</w:t>
      </w:r>
      <w:r>
        <w:rPr>
          <w:rFonts w:ascii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that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hAnsi="Times New Roman" w:cs="Times New Roman"/>
          <w:color w:val="1C1C1C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creating</w:t>
      </w:r>
      <w:r>
        <w:rPr>
          <w:rFonts w:ascii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Plan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 xml:space="preserve">consideration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>shoul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>d</w:t>
      </w:r>
      <w:r>
        <w:rPr>
          <w:rFonts w:ascii="Times New Roman" w:hAnsi="Times New Roman" w:cs="Times New Roman"/>
          <w:color w:val="1C1C1C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be</w:t>
      </w:r>
      <w:r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given</w:t>
      </w:r>
      <w:r>
        <w:rPr>
          <w:rFonts w:ascii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 xml:space="preserve">implementing </w:t>
      </w:r>
      <w:r>
        <w:rPr>
          <w:rFonts w:ascii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important</w:t>
      </w:r>
      <w:r>
        <w:rPr>
          <w:rFonts w:ascii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steps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address</w:t>
      </w:r>
      <w:r>
        <w:rPr>
          <w:rFonts w:ascii="Times New Roman" w:hAnsi="Times New Roman" w:cs="Times New Roman"/>
          <w:color w:val="1C1C1C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social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service</w:t>
      </w:r>
      <w:r>
        <w:rPr>
          <w:rFonts w:ascii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health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needs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all</w:t>
      </w:r>
      <w:r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students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2"/>
          <w:sz w:val="23"/>
          <w:szCs w:val="23"/>
        </w:rPr>
        <w:t xml:space="preserve">at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school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C1C1C"/>
          <w:spacing w:val="-5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C1C1C"/>
          <w:sz w:val="23"/>
          <w:szCs w:val="23"/>
          <w:u w:val="single" w:color="000000"/>
        </w:rPr>
        <w:t>and</w:t>
      </w:r>
      <w:r>
        <w:rPr>
          <w:rFonts w:ascii="Times New Roman" w:hAnsi="Times New Roman" w:cs="Times New Roman"/>
          <w:i/>
          <w:iCs/>
          <w:color w:val="1C1C1C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 w:cs="Times New Roman"/>
          <w:i/>
          <w:iCs/>
          <w:color w:val="1C1C1C"/>
          <w:sz w:val="23"/>
          <w:szCs w:val="23"/>
          <w:u w:val="single" w:color="000000"/>
        </w:rPr>
        <w:t xml:space="preserve">their </w:t>
      </w:r>
      <w:r>
        <w:rPr>
          <w:rFonts w:ascii="Times New Roman" w:hAnsi="Times New Roman" w:cs="Times New Roman"/>
          <w:i/>
          <w:iCs/>
          <w:color w:val="1C1C1C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 w:cs="Times New Roman"/>
          <w:i/>
          <w:iCs/>
          <w:color w:val="1C1C1C"/>
          <w:sz w:val="23"/>
          <w:szCs w:val="23"/>
          <w:u w:val="single" w:color="000000"/>
        </w:rPr>
        <w:t>families</w:t>
      </w:r>
      <w:r>
        <w:rPr>
          <w:rFonts w:ascii="Times New Roman" w:hAnsi="Times New Roman" w:cs="Times New Roman"/>
          <w:i/>
          <w:iCs/>
          <w:color w:val="1C1C1C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as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well</w:t>
      </w:r>
      <w:r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as</w:t>
      </w:r>
      <w:r>
        <w:rPr>
          <w:rFonts w:ascii="Times New Roman" w:hAnsi="Times New Roman" w:cs="Times New Roman"/>
          <w:color w:val="1C1C1C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steps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designed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address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achievement</w:t>
      </w:r>
      <w:r>
        <w:rPr>
          <w:rFonts w:ascii="Times New Roman" w:hAnsi="Times New Roman" w:cs="Times New Roman"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gaps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for</w:t>
      </w:r>
      <w:r>
        <w:rPr>
          <w:rFonts w:ascii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limited</w:t>
      </w:r>
      <w:r>
        <w:rPr>
          <w:rFonts w:ascii="Times New Roman" w:hAnsi="Times New Roman" w:cs="Times New Roman"/>
          <w:color w:val="1C1C1C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>English proficient</w:t>
      </w:r>
      <w:r>
        <w:rPr>
          <w:rFonts w:ascii="Times New Roman" w:hAnsi="Times New Roman" w:cs="Times New Roman"/>
          <w:color w:val="1C1C1C"/>
          <w:w w:val="105"/>
          <w:sz w:val="23"/>
          <w:szCs w:val="23"/>
        </w:rPr>
        <w:t>,</w:t>
      </w:r>
      <w:r>
        <w:rPr>
          <w:rFonts w:ascii="Times New Roman" w:hAnsi="Times New Roman" w:cs="Times New Roman"/>
          <w:color w:val="1C1C1C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C1C1C"/>
          <w:sz w:val="23"/>
          <w:szCs w:val="23"/>
          <w:u w:val="single" w:color="000000"/>
        </w:rPr>
        <w:t>special</w:t>
      </w:r>
      <w:r>
        <w:rPr>
          <w:rFonts w:ascii="Times New Roman" w:hAnsi="Times New Roman" w:cs="Times New Roman"/>
          <w:i/>
          <w:iCs/>
          <w:color w:val="1C1C1C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 w:cs="Times New Roman"/>
          <w:i/>
          <w:iCs/>
          <w:color w:val="1C1C1C"/>
          <w:sz w:val="23"/>
          <w:szCs w:val="23"/>
          <w:u w:val="single" w:color="000000"/>
        </w:rPr>
        <w:t>education</w:t>
      </w:r>
      <w:r>
        <w:rPr>
          <w:rFonts w:ascii="Times New Roman" w:hAnsi="Times New Roman" w:cs="Times New Roman"/>
          <w:i/>
          <w:iCs/>
          <w:color w:val="1C1C1C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low-income</w:t>
      </w:r>
      <w:r>
        <w:rPr>
          <w:rFonts w:ascii="Times New Roman" w:hAnsi="Times New Roman" w:cs="Times New Roman"/>
          <w:color w:val="1C1C1C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 xml:space="preserve">students. </w:t>
      </w:r>
      <w:r>
        <w:rPr>
          <w:rFonts w:ascii="Times New Roman" w:hAnsi="Times New Roman" w:cs="Times New Roman"/>
          <w:color w:val="1C1C1C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G.L.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69,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Section</w:t>
      </w:r>
      <w:r>
        <w:rPr>
          <w:rFonts w:ascii="Times New Roman" w:hAnsi="Times New Roman" w:cs="Times New Roman"/>
          <w:color w:val="1C1C1C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 xml:space="preserve">lJ(n).   </w:t>
      </w:r>
      <w:r>
        <w:rPr>
          <w:rFonts w:ascii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Just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as</w:t>
      </w:r>
      <w:r>
        <w:rPr>
          <w:rFonts w:ascii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PAC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is</w:t>
      </w:r>
      <w:r>
        <w:rPr>
          <w:rFonts w:ascii="Times New Roman" w:hAnsi="Times New Roman" w:cs="Times New Roman"/>
          <w:color w:val="1C1C1C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intended</w:t>
      </w:r>
      <w:r>
        <w:rPr>
          <w:rFonts w:ascii="Times New Roman" w:hAnsi="Times New Roman" w:cs="Times New Roman"/>
          <w:color w:val="1C1C1C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1"/>
          <w:sz w:val="23"/>
          <w:szCs w:val="23"/>
        </w:rPr>
        <w:t xml:space="preserve">under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Plan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to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increase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success</w:t>
      </w:r>
      <w:r>
        <w:rPr>
          <w:rFonts w:ascii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English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Language</w:t>
      </w:r>
      <w:r>
        <w:rPr>
          <w:rFonts w:ascii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Leamer</w:t>
      </w:r>
      <w:r>
        <w:rPr>
          <w:rFonts w:ascii="Times New Roman" w:hAnsi="Times New Roman" w:cs="Times New Roman"/>
          <w:color w:val="1C1C1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(ELL)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students</w:t>
      </w:r>
      <w:r>
        <w:rPr>
          <w:rFonts w:ascii="Times New Roman" w:hAnsi="Times New Roman" w:cs="Times New Roman"/>
          <w:color w:val="1C1C1C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by</w:t>
      </w:r>
      <w:r>
        <w:rPr>
          <w:rFonts w:ascii="Times New Roman" w:hAnsi="Times New Roman" w:cs="Times New Roman"/>
          <w:color w:val="1C1C1C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advocating</w:t>
      </w:r>
      <w:r>
        <w:rPr>
          <w:rFonts w:ascii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for</w:t>
      </w:r>
      <w:r>
        <w:rPr>
          <w:rFonts w:ascii="Times New Roman" w:hAnsi="Times New Roman" w:cs="Times New Roman"/>
          <w:color w:val="1C1C1C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families</w:t>
      </w:r>
      <w:r>
        <w:rPr>
          <w:rFonts w:ascii="Times New Roman" w:hAnsi="Times New Roman" w:cs="Times New Roman"/>
          <w:color w:val="1C1C1C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1C1C1C"/>
          <w:sz w:val="23"/>
          <w:szCs w:val="23"/>
        </w:rPr>
        <w:t>these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students</w:t>
      </w:r>
      <w:r>
        <w:rPr>
          <w:rFonts w:ascii="Times New Roman" w:hAnsi="Times New Roman" w:cs="Times New Roman"/>
          <w:color w:val="1C1C1C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bridge</w:t>
      </w:r>
      <w:r>
        <w:rPr>
          <w:rFonts w:ascii="Times New Roman" w:hAnsi="Times New Roman" w:cs="Times New Roman"/>
          <w:color w:val="1C1C1C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gap</w:t>
      </w:r>
      <w:r>
        <w:rPr>
          <w:rFonts w:ascii="Times New Roman" w:hAnsi="Times New Roman" w:cs="Times New Roman"/>
          <w:color w:val="1C1C1C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between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Morgan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ELL</w:t>
      </w:r>
      <w:r>
        <w:rPr>
          <w:rFonts w:ascii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parent(s)</w:t>
      </w:r>
      <w:r>
        <w:rPr>
          <w:rFonts w:ascii="Times New Roman" w:hAnsi="Times New Roman" w:cs="Times New Roman"/>
          <w:color w:val="1C1C1C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families,</w:t>
      </w:r>
      <w:r>
        <w:rPr>
          <w:rFonts w:ascii="Times New Roman" w:hAnsi="Times New Roman" w:cs="Times New Roman"/>
          <w:color w:val="1C1C1C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SEPAC</w:t>
      </w:r>
      <w:r>
        <w:rPr>
          <w:rFonts w:ascii="Times New Roman" w:hAnsi="Times New Roman" w:cs="Times New Roman"/>
          <w:color w:val="1C1C1C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3"/>
          <w:sz w:val="23"/>
          <w:szCs w:val="23"/>
        </w:rPr>
        <w:t xml:space="preserve">would </w:t>
      </w:r>
      <w:r>
        <w:rPr>
          <w:rFonts w:ascii="Times New Roman" w:hAnsi="Times New Roman" w:cs="Times New Roman"/>
          <w:color w:val="1C1C1C"/>
          <w:sz w:val="23"/>
          <w:szCs w:val="23"/>
        </w:rPr>
        <w:t>function</w:t>
      </w:r>
      <w:r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same</w:t>
      </w:r>
      <w:r>
        <w:rPr>
          <w:rFonts w:ascii="Times New Roman" w:hAnsi="Times New Roman" w:cs="Times New Roman"/>
          <w:color w:val="1C1C1C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manner</w:t>
      </w:r>
      <w:r>
        <w:rPr>
          <w:rFonts w:ascii="Times New Roman" w:hAnsi="Times New Roman" w:cs="Times New Roman"/>
          <w:color w:val="1C1C1C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for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Morgan</w:t>
      </w:r>
      <w:r>
        <w:rPr>
          <w:rFonts w:ascii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students</w:t>
      </w:r>
      <w:r>
        <w:rPr>
          <w:rFonts w:ascii="Times New Roman" w:hAnsi="Times New Roman" w:cs="Times New Roman"/>
          <w:color w:val="1C1C1C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with</w:t>
      </w:r>
      <w:r>
        <w:rPr>
          <w:rFonts w:ascii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learning</w:t>
      </w:r>
      <w:r>
        <w:rPr>
          <w:rFonts w:ascii="Times New Roman" w:hAnsi="Times New Roman" w:cs="Times New Roman"/>
          <w:color w:val="1C1C1C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disabilities</w:t>
      </w:r>
      <w:r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their</w:t>
      </w:r>
      <w:r>
        <w:rPr>
          <w:rFonts w:ascii="Times New Roman" w:hAnsi="Times New Roman" w:cs="Times New Roman"/>
          <w:color w:val="1C1C1C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parent(s)</w:t>
      </w:r>
      <w:r>
        <w:rPr>
          <w:rFonts w:ascii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sz w:val="23"/>
          <w:szCs w:val="23"/>
        </w:rPr>
        <w:t>and</w:t>
      </w:r>
      <w:r>
        <w:rPr>
          <w:rFonts w:ascii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C1C1C"/>
          <w:w w:val="104"/>
          <w:sz w:val="23"/>
          <w:szCs w:val="23"/>
        </w:rPr>
        <w:t>families.</w:t>
      </w:r>
    </w:p>
    <w:p w14:paraId="15D915C6" w14:textId="77777777" w:rsidR="00567FF2" w:rsidRDefault="00567FF2">
      <w:pPr>
        <w:widowControl w:val="0"/>
        <w:autoSpaceDE w:val="0"/>
        <w:autoSpaceDN w:val="0"/>
        <w:adjustRightInd w:val="0"/>
        <w:spacing w:after="0" w:line="250" w:lineRule="auto"/>
        <w:ind w:left="190" w:right="49" w:firstLine="734"/>
        <w:rPr>
          <w:rFonts w:ascii="Times New Roman" w:hAnsi="Times New Roman" w:cs="Times New Roman"/>
          <w:color w:val="000000"/>
          <w:sz w:val="23"/>
          <w:szCs w:val="23"/>
        </w:rPr>
        <w:sectPr w:rsidR="00567FF2">
          <w:type w:val="continuous"/>
          <w:pgSz w:w="12240" w:h="15840"/>
          <w:pgMar w:top="780" w:right="580" w:bottom="740" w:left="540" w:header="720" w:footer="720" w:gutter="0"/>
          <w:cols w:space="720" w:equalWidth="0">
            <w:col w:w="11120"/>
          </w:cols>
          <w:noEndnote/>
        </w:sectPr>
      </w:pPr>
    </w:p>
    <w:p w14:paraId="15D915C7" w14:textId="77777777" w:rsidR="00567FF2" w:rsidRDefault="00567FF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14:paraId="15D915C8" w14:textId="77777777" w:rsidR="00567FF2" w:rsidRDefault="002E498F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color w:val="1A1A1A"/>
          <w:w w:val="103"/>
          <w:sz w:val="23"/>
          <w:szCs w:val="23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>On</w:t>
      </w:r>
      <w:r>
        <w:rPr>
          <w:rFonts w:ascii="Times New Roman" w:hAnsi="Times New Roman" w:cs="Times New Roman"/>
          <w:color w:val="1A1A1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behalf</w:t>
      </w:r>
      <w:r>
        <w:rPr>
          <w:rFonts w:ascii="Times New Roman" w:hAnsi="Times New Roman" w:cs="Times New Roman"/>
          <w:color w:val="1A1A1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of</w:t>
      </w:r>
      <w:r>
        <w:rPr>
          <w:rFonts w:ascii="Times New Roman" w:hAnsi="Times New Roman" w:cs="Times New Roman"/>
          <w:color w:val="1A1A1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the</w:t>
      </w:r>
      <w:r>
        <w:rPr>
          <w:rFonts w:ascii="Times New Roman" w:hAnsi="Times New Roman" w:cs="Times New Roman"/>
          <w:color w:val="1A1A1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Holyoke</w:t>
      </w:r>
      <w:r>
        <w:rPr>
          <w:rFonts w:ascii="Times New Roman" w:hAnsi="Times New Roman" w:cs="Times New Roman"/>
          <w:color w:val="1A1A1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School</w:t>
      </w:r>
      <w:r>
        <w:rPr>
          <w:rFonts w:ascii="Times New Roman" w:hAnsi="Times New Roman" w:cs="Times New Roman"/>
          <w:color w:val="1A1A1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Committee,</w:t>
      </w:r>
      <w:r>
        <w:rPr>
          <w:rFonts w:ascii="Times New Roman" w:hAnsi="Times New Roman" w:cs="Times New Roman"/>
          <w:color w:val="1A1A1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thank</w:t>
      </w:r>
      <w:r>
        <w:rPr>
          <w:rFonts w:ascii="Times New Roman" w:hAnsi="Times New Roman" w:cs="Times New Roman"/>
          <w:color w:val="1A1A1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you</w:t>
      </w:r>
      <w:r>
        <w:rPr>
          <w:rFonts w:ascii="Times New Roman" w:hAnsi="Times New Roman" w:cs="Times New Roman"/>
          <w:color w:val="1A1A1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for</w:t>
      </w:r>
      <w:r>
        <w:rPr>
          <w:rFonts w:ascii="Times New Roman" w:hAnsi="Times New Roman" w:cs="Times New Roman"/>
          <w:color w:val="1A1A1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the</w:t>
      </w:r>
      <w:r>
        <w:rPr>
          <w:rFonts w:ascii="Times New Roman" w:hAnsi="Times New Roman" w:cs="Times New Roman"/>
          <w:color w:val="1A1A1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opportunity</w:t>
      </w:r>
      <w:r>
        <w:rPr>
          <w:rFonts w:ascii="Times New Roman" w:hAnsi="Times New Roman" w:cs="Times New Roman"/>
          <w:color w:val="1A1A1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to</w:t>
      </w:r>
      <w:r>
        <w:rPr>
          <w:rFonts w:ascii="Times New Roman" w:hAnsi="Times New Roman" w:cs="Times New Roman"/>
          <w:color w:val="1A1A1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provide</w:t>
      </w:r>
      <w:r>
        <w:rPr>
          <w:rFonts w:ascii="Times New Roman" w:hAnsi="Times New Roman" w:cs="Times New Roman"/>
          <w:color w:val="1A1A1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our</w:t>
      </w:r>
      <w:r>
        <w:rPr>
          <w:rFonts w:ascii="Times New Roman" w:hAnsi="Times New Roman" w:cs="Times New Roman"/>
          <w:color w:val="1A1A1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03"/>
          <w:sz w:val="23"/>
          <w:szCs w:val="23"/>
        </w:rPr>
        <w:t>input.</w:t>
      </w:r>
    </w:p>
    <w:p w14:paraId="15D915C9" w14:textId="77777777" w:rsidR="002E7664" w:rsidRDefault="002E766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color w:val="000000"/>
          <w:sz w:val="23"/>
          <w:szCs w:val="23"/>
        </w:rPr>
      </w:pPr>
    </w:p>
    <w:p w14:paraId="15D915CA" w14:textId="77777777" w:rsidR="002E7664" w:rsidRDefault="002E766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color w:val="000000"/>
          <w:sz w:val="23"/>
          <w:szCs w:val="23"/>
        </w:rPr>
      </w:pPr>
    </w:p>
    <w:p w14:paraId="15D915CB" w14:textId="77777777" w:rsidR="002E7664" w:rsidRDefault="002E766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Sincerely, </w:t>
      </w:r>
    </w:p>
    <w:p w14:paraId="15D915CC" w14:textId="77777777" w:rsidR="002E7664" w:rsidRDefault="002E766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color w:val="000000"/>
          <w:sz w:val="23"/>
          <w:szCs w:val="23"/>
        </w:rPr>
      </w:pPr>
    </w:p>
    <w:p w14:paraId="15D915CD" w14:textId="77777777" w:rsidR="002E7664" w:rsidRPr="002E7664" w:rsidRDefault="002E7664" w:rsidP="002E766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Signed by Dr. Sergio P</w:t>
      </w:r>
      <w:r w:rsidRPr="002E766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áez </w:t>
      </w:r>
    </w:p>
    <w:p w14:paraId="15D915CE" w14:textId="77777777" w:rsidR="002E7664" w:rsidRDefault="002E766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color w:val="000000"/>
          <w:sz w:val="23"/>
          <w:szCs w:val="23"/>
        </w:rPr>
      </w:pPr>
    </w:p>
    <w:p w14:paraId="15D915CF" w14:textId="77777777" w:rsidR="002E7664" w:rsidRDefault="002E766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Dr. Sergio </w:t>
      </w:r>
      <w:r w:rsidRPr="002E7664">
        <w:rPr>
          <w:rFonts w:ascii="Times New Roman" w:hAnsi="Times New Roman" w:cs="Times New Roman"/>
          <w:color w:val="000000"/>
          <w:sz w:val="23"/>
          <w:szCs w:val="23"/>
        </w:rPr>
        <w:t>Páez</w:t>
      </w:r>
      <w:r>
        <w:rPr>
          <w:rFonts w:ascii="Times New Roman" w:hAnsi="Times New Roman" w:cs="Times New Roman"/>
          <w:color w:val="000000"/>
          <w:sz w:val="23"/>
          <w:szCs w:val="23"/>
        </w:rPr>
        <w:t>, Secretary</w:t>
      </w:r>
    </w:p>
    <w:p w14:paraId="15D915D0" w14:textId="77777777" w:rsidR="002E7664" w:rsidRDefault="002E766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Holyoke School Committee </w:t>
      </w:r>
    </w:p>
    <w:p w14:paraId="15D915D1" w14:textId="77777777" w:rsidR="00567FF2" w:rsidRDefault="00567F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915D2" w14:textId="77777777" w:rsidR="00567FF2" w:rsidRDefault="00567F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5D915D3" w14:textId="77777777" w:rsidR="00567FF2" w:rsidRDefault="00567F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5D915D4" w14:textId="77777777" w:rsidR="00567FF2" w:rsidRDefault="002E498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3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>cc:</w:t>
      </w:r>
      <w:r>
        <w:rPr>
          <w:rFonts w:ascii="Times New Roman" w:hAnsi="Times New Roman" w:cs="Times New Roman"/>
          <w:color w:val="1A1A1A"/>
          <w:spacing w:val="-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ab/>
        <w:t>Mayor</w:t>
      </w:r>
      <w:r>
        <w:rPr>
          <w:rFonts w:ascii="Times New Roman" w:hAnsi="Times New Roman" w:cs="Times New Roman"/>
          <w:color w:val="1A1A1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Morse,</w:t>
      </w:r>
      <w:r>
        <w:rPr>
          <w:rFonts w:ascii="Times New Roman" w:hAnsi="Times New Roman" w:cs="Times New Roman"/>
          <w:color w:val="1A1A1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Chair,</w:t>
      </w:r>
      <w:r>
        <w:rPr>
          <w:rFonts w:ascii="Times New Roman" w:hAnsi="Times New Roman" w:cs="Times New Roman"/>
          <w:color w:val="1A1A1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Holyoke</w:t>
      </w:r>
      <w:r>
        <w:rPr>
          <w:rFonts w:ascii="Times New Roman" w:hAnsi="Times New Roman" w:cs="Times New Roman"/>
          <w:color w:val="1A1A1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School</w:t>
      </w:r>
      <w:r>
        <w:rPr>
          <w:rFonts w:ascii="Times New Roman" w:hAnsi="Times New Roman" w:cs="Times New Roman"/>
          <w:color w:val="1A1A1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04"/>
          <w:sz w:val="23"/>
          <w:szCs w:val="23"/>
        </w:rPr>
        <w:t>Committee</w:t>
      </w:r>
    </w:p>
    <w:p w14:paraId="15D915D5" w14:textId="77777777" w:rsidR="00567FF2" w:rsidRDefault="002E498F">
      <w:pPr>
        <w:widowControl w:val="0"/>
        <w:autoSpaceDE w:val="0"/>
        <w:autoSpaceDN w:val="0"/>
        <w:adjustRightInd w:val="0"/>
        <w:spacing w:before="14" w:after="0" w:line="240" w:lineRule="auto"/>
        <w:ind w:left="83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>Devin</w:t>
      </w:r>
      <w:r>
        <w:rPr>
          <w:rFonts w:ascii="Times New Roman" w:hAnsi="Times New Roman" w:cs="Times New Roman"/>
          <w:color w:val="1A1A1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Sheehan,</w:t>
      </w:r>
      <w:r>
        <w:rPr>
          <w:rFonts w:ascii="Times New Roman" w:hAnsi="Times New Roman" w:cs="Times New Roman"/>
          <w:color w:val="1A1A1A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Vice</w:t>
      </w:r>
      <w:r>
        <w:rPr>
          <w:rFonts w:ascii="Times New Roman" w:hAnsi="Times New Roman" w:cs="Times New Roman"/>
          <w:color w:val="1A1A1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Chair,</w:t>
      </w:r>
      <w:r>
        <w:rPr>
          <w:rFonts w:ascii="Times New Roman" w:hAnsi="Times New Roman" w:cs="Times New Roman"/>
          <w:color w:val="1A1A1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Holyoke</w:t>
      </w:r>
      <w:r>
        <w:rPr>
          <w:rFonts w:ascii="Times New Roman" w:hAnsi="Times New Roman" w:cs="Times New Roman"/>
          <w:color w:val="1A1A1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School</w:t>
      </w:r>
      <w:r>
        <w:rPr>
          <w:rFonts w:ascii="Times New Roman" w:hAnsi="Times New Roman" w:cs="Times New Roman"/>
          <w:color w:val="1A1A1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04"/>
          <w:sz w:val="23"/>
          <w:szCs w:val="23"/>
        </w:rPr>
        <w:t>Committee</w:t>
      </w:r>
    </w:p>
    <w:p w14:paraId="15D915D6" w14:textId="77777777" w:rsidR="00567FF2" w:rsidRDefault="002E498F">
      <w:pPr>
        <w:widowControl w:val="0"/>
        <w:autoSpaceDE w:val="0"/>
        <w:autoSpaceDN w:val="0"/>
        <w:adjustRightInd w:val="0"/>
        <w:spacing w:before="9" w:after="0" w:line="240" w:lineRule="auto"/>
        <w:ind w:left="843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>Holyoke</w:t>
      </w:r>
      <w:r>
        <w:rPr>
          <w:rFonts w:ascii="Times New Roman" w:hAnsi="Times New Roman" w:cs="Times New Roman"/>
          <w:color w:val="1A1A1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School</w:t>
      </w:r>
      <w:r>
        <w:rPr>
          <w:rFonts w:ascii="Times New Roman" w:hAnsi="Times New Roman" w:cs="Times New Roman"/>
          <w:color w:val="1A1A1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Committee</w:t>
      </w:r>
      <w:r>
        <w:rPr>
          <w:rFonts w:ascii="Times New Roman" w:hAnsi="Times New Roman" w:cs="Times New Roman"/>
          <w:color w:val="1A1A1A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04"/>
          <w:sz w:val="23"/>
          <w:szCs w:val="23"/>
        </w:rPr>
        <w:t>Members</w:t>
      </w:r>
    </w:p>
    <w:p w14:paraId="15D915D7" w14:textId="77777777" w:rsidR="002E498F" w:rsidRDefault="002E498F">
      <w:pPr>
        <w:widowControl w:val="0"/>
        <w:autoSpaceDE w:val="0"/>
        <w:autoSpaceDN w:val="0"/>
        <w:adjustRightInd w:val="0"/>
        <w:spacing w:before="14" w:after="0" w:line="240" w:lineRule="auto"/>
        <w:ind w:left="843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>Commissioner</w:t>
      </w:r>
      <w:r>
        <w:rPr>
          <w:rFonts w:ascii="Times New Roman" w:hAnsi="Times New Roman" w:cs="Times New Roman"/>
          <w:color w:val="1A1A1A"/>
          <w:spacing w:val="5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Mitchell</w:t>
      </w:r>
      <w:r>
        <w:rPr>
          <w:rFonts w:ascii="Times New Roman" w:hAnsi="Times New Roman" w:cs="Times New Roman"/>
          <w:color w:val="1A1A1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03"/>
          <w:sz w:val="23"/>
          <w:szCs w:val="23"/>
        </w:rPr>
        <w:t>Chester</w:t>
      </w:r>
    </w:p>
    <w:sectPr w:rsidR="002E498F" w:rsidSect="00567FF2">
      <w:pgSz w:w="12240" w:h="15840"/>
      <w:pgMar w:top="1460" w:right="1340" w:bottom="740" w:left="1360" w:header="0" w:footer="542" w:gutter="0"/>
      <w:cols w:space="720" w:equalWidth="0">
        <w:col w:w="9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915DD" w14:textId="77777777" w:rsidR="002E498F" w:rsidRDefault="002E498F">
      <w:pPr>
        <w:spacing w:after="0" w:line="240" w:lineRule="auto"/>
      </w:pPr>
      <w:r>
        <w:separator/>
      </w:r>
    </w:p>
  </w:endnote>
  <w:endnote w:type="continuationSeparator" w:id="0">
    <w:p w14:paraId="15D915DE" w14:textId="77777777" w:rsidR="002E498F" w:rsidRDefault="002E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15DF" w14:textId="4EB27755" w:rsidR="00567FF2" w:rsidRDefault="000E63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5D915E0" wp14:editId="577F6E2C">
              <wp:simplePos x="0" y="0"/>
              <wp:positionH relativeFrom="page">
                <wp:posOffset>1883410</wp:posOffset>
              </wp:positionH>
              <wp:positionV relativeFrom="page">
                <wp:posOffset>9571355</wp:posOffset>
              </wp:positionV>
              <wp:extent cx="4075430" cy="15240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915E1" w14:textId="77777777" w:rsidR="00567FF2" w:rsidRDefault="002E498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C1C1C"/>
                              <w:sz w:val="20"/>
                              <w:szCs w:val="20"/>
                            </w:rPr>
                            <w:t>"A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3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z w:val="20"/>
                              <w:szCs w:val="20"/>
                            </w:rPr>
                            <w:t xml:space="preserve">community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z w:val="20"/>
                              <w:szCs w:val="20"/>
                            </w:rPr>
                            <w:t>working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4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z w:val="20"/>
                              <w:szCs w:val="20"/>
                            </w:rPr>
                            <w:t xml:space="preserve">together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2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w w:val="112"/>
                              <w:sz w:val="20"/>
                              <w:szCs w:val="20"/>
                            </w:rPr>
                            <w:t>prepare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-12"/>
                              <w:w w:val="1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z w:val="20"/>
                              <w:szCs w:val="20"/>
                            </w:rPr>
                            <w:t>our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z w:val="20"/>
                              <w:szCs w:val="20"/>
                            </w:rPr>
                            <w:t xml:space="preserve">students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2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z w:val="20"/>
                              <w:szCs w:val="20"/>
                            </w:rPr>
                            <w:t>their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C1C1C"/>
                              <w:w w:val="112"/>
                              <w:sz w:val="20"/>
                              <w:szCs w:val="20"/>
                            </w:rPr>
                            <w:t>future."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915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3pt;margin-top:753.65pt;width:320.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LqrQ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" o:allowincell="f" filled="f" stroked="f">
              <v:textbox inset="0,0,0,0">
                <w:txbxContent>
                  <w:p w14:paraId="15D915E1" w14:textId="77777777" w:rsidR="00567FF2" w:rsidRDefault="002E498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1C1C1C"/>
                        <w:sz w:val="20"/>
                        <w:szCs w:val="20"/>
                      </w:rPr>
                      <w:t>"A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z w:val="20"/>
                        <w:szCs w:val="20"/>
                      </w:rPr>
                      <w:t xml:space="preserve">community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z w:val="20"/>
                        <w:szCs w:val="20"/>
                      </w:rPr>
                      <w:t>working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4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z w:val="20"/>
                        <w:szCs w:val="20"/>
                      </w:rPr>
                      <w:t xml:space="preserve">together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w w:val="112"/>
                        <w:sz w:val="20"/>
                        <w:szCs w:val="20"/>
                      </w:rPr>
                      <w:t>prepare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-12"/>
                        <w:w w:val="1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z w:val="20"/>
                        <w:szCs w:val="20"/>
                      </w:rPr>
                      <w:t>our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z w:val="20"/>
                        <w:szCs w:val="20"/>
                      </w:rPr>
                      <w:t xml:space="preserve">students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z w:val="20"/>
                        <w:szCs w:val="20"/>
                      </w:rPr>
                      <w:t>for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sz w:val="20"/>
                        <w:szCs w:val="20"/>
                      </w:rPr>
                      <w:t>their</w:t>
                    </w:r>
                    <w:r>
                      <w:rPr>
                        <w:rFonts w:ascii="Times New Roman" w:hAnsi="Times New Roman" w:cs="Times New Roman"/>
                        <w:color w:val="1C1C1C"/>
                        <w:spacing w:val="4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C1C1C"/>
                        <w:w w:val="112"/>
                        <w:sz w:val="20"/>
                        <w:szCs w:val="20"/>
                      </w:rPr>
                      <w:t>future."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915DB" w14:textId="77777777" w:rsidR="002E498F" w:rsidRDefault="002E498F">
      <w:pPr>
        <w:spacing w:after="0" w:line="240" w:lineRule="auto"/>
      </w:pPr>
      <w:r>
        <w:separator/>
      </w:r>
    </w:p>
  </w:footnote>
  <w:footnote w:type="continuationSeparator" w:id="0">
    <w:p w14:paraId="15D915DC" w14:textId="77777777" w:rsidR="002E498F" w:rsidRDefault="002E4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B9"/>
    <w:rsid w:val="000E6397"/>
    <w:rsid w:val="001657B9"/>
    <w:rsid w:val="00190F22"/>
    <w:rsid w:val="002E498F"/>
    <w:rsid w:val="002E7664"/>
    <w:rsid w:val="005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5D915A8"/>
  <w15:docId w15:val="{509EFFAD-13D5-4636-B4E1-FEA10367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jpeg"/>
  <Relationship Id="rId11" Type="http://schemas.openxmlformats.org/officeDocument/2006/relationships/hyperlink" TargetMode="External" Target="mailto:spaez@hps.holyoke.ma.us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DESE-231-7286</_dlc_DocId>
    <_dlc_DocIdUrl xmlns="733efe1c-5bbe-4968-87dc-d400e65c879f">
      <Url>https://sharepoint.doemass.org/ese/webteam/cps/_layouts/DocIdRedir.aspx?ID=DESE-231-7286</Url>
      <Description>DESE-231-7286</Description>
    </_dlc_DocIdUrl>
  </documentManagement>
</p:properties>
</file>

<file path=customXml/itemProps1.xml><?xml version="1.0" encoding="utf-8"?>
<ds:datastoreItem xmlns:ds="http://schemas.openxmlformats.org/officeDocument/2006/customXml" ds:itemID="{C571998F-E0CB-44C6-982A-49089975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03BF0-24C0-48EF-B900-885B5EA9E3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92E42C-0F7E-4D17-A4DF-6C86060E3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4132A-0E0F-41A1-86DF-7AA3D2FEFB2E}">
  <ds:schemaRefs>
    <ds:schemaRef ds:uri="http://schemas.microsoft.com/office/2006/metadata/properties"/>
    <ds:schemaRef ds:uri="http://purl.org/dc/terms/"/>
    <ds:schemaRef ds:uri="0a4e05da-b9bc-4326-ad73-01ef31b95567"/>
    <ds:schemaRef ds:uri="http://schemas.microsoft.com/office/2006/documentManagement/types"/>
    <ds:schemaRef ds:uri="733efe1c-5bbe-4968-87dc-d400e65c879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2014-06-03T19:02:00Z</dcterms:created>
  <dc:creator>Traub, Rachael (DOE)</dc:creator>
  <lastModifiedBy>Traub, Rachael (DOE)</lastModifiedBy>
  <dcterms:modified xsi:type="dcterms:W3CDTF">2014-06-03T19:02:00Z</dcterms:modified>
  <revision>2</revision>
  <dc:title>Holyoke School Comittee Appeal Concerning Final "Level 5" Turnaround Plan for the Morgan Elementary School in Holyoke, Massachusetts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545551e1-643e-4d4b-b05c-5eff60deace0</vt:lpwstr>
  </property>
  <property fmtid="{D5CDD505-2E9C-101B-9397-08002B2CF9AE}" pid="4" name="metadate">
    <vt:lpwstr>Jun 3 2014</vt:lpwstr>
  </property>
</Properties>
</file>