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16064B">
      <w:pPr>
        <w:rPr>
          <w:rFonts w:ascii="Arial" w:hAnsi="Arial"/>
          <w:i/>
        </w:rPr>
      </w:pPr>
      <w:r>
        <w:rPr>
          <w:rFonts w:ascii="Arial" w:hAnsi="Arial"/>
          <w:i/>
          <w:noProof/>
          <w:snapToGrid/>
        </w:rPr>
        <w:pict>
          <v:line id="Line 3" o:spid="_x0000_s1026" style="position:absolute;z-index:251658240;visibility:visible" from="1.95pt,5.1pt" to="384.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w:r>
    </w:p>
    <w:p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8604"/>
      </w:tblGrid>
      <w:tr w:rsidR="00C974A6" w:rsidRPr="00C974A6">
        <w:tc>
          <w:tcPr>
            <w:tcW w:w="2988" w:type="dxa"/>
          </w:tcPr>
          <w:p w:rsidR="00571666" w:rsidRPr="00B75DB5" w:rsidRDefault="0041210C" w:rsidP="00571666">
            <w:pPr>
              <w:jc w:val="center"/>
              <w:rPr>
                <w:rFonts w:ascii="Arial" w:hAnsi="Arial" w:cs="Arial"/>
                <w:sz w:val="16"/>
                <w:szCs w:val="16"/>
              </w:rPr>
            </w:pPr>
            <w:r w:rsidRPr="00B75DB5">
              <w:rPr>
                <w:rFonts w:ascii="Arial" w:hAnsi="Arial" w:cs="Arial"/>
                <w:sz w:val="16"/>
                <w:szCs w:val="16"/>
              </w:rPr>
              <w:t>Jeff Wulfson</w:t>
            </w:r>
          </w:p>
          <w:p w:rsidR="00C974A6" w:rsidRPr="00B75DB5" w:rsidRDefault="0041210C" w:rsidP="00C974A6">
            <w:pPr>
              <w:jc w:val="center"/>
              <w:rPr>
                <w:rFonts w:ascii="Arial" w:hAnsi="Arial"/>
                <w:i/>
                <w:sz w:val="16"/>
                <w:szCs w:val="16"/>
              </w:rPr>
            </w:pPr>
            <w:r w:rsidRPr="00B75DB5">
              <w:rPr>
                <w:rFonts w:ascii="Arial" w:hAnsi="Arial"/>
                <w:i/>
                <w:sz w:val="16"/>
                <w:szCs w:val="16"/>
              </w:rPr>
              <w:t xml:space="preserve">Acting </w:t>
            </w:r>
            <w:r w:rsidR="00C974A6" w:rsidRPr="00B75DB5">
              <w:rPr>
                <w:rFonts w:ascii="Arial" w:hAnsi="Arial"/>
                <w:i/>
                <w:sz w:val="16"/>
                <w:szCs w:val="16"/>
              </w:rPr>
              <w:t>Commissioner</w:t>
            </w:r>
          </w:p>
        </w:tc>
        <w:tc>
          <w:tcPr>
            <w:tcW w:w="8604" w:type="dxa"/>
          </w:tcPr>
          <w:p w:rsidR="00C974A6" w:rsidRPr="00C974A6" w:rsidRDefault="00C974A6" w:rsidP="00C974A6">
            <w:pPr>
              <w:jc w:val="center"/>
              <w:rPr>
                <w:rFonts w:ascii="Arial" w:hAnsi="Arial"/>
                <w:i/>
                <w:sz w:val="16"/>
                <w:szCs w:val="16"/>
              </w:rPr>
            </w:pPr>
          </w:p>
        </w:tc>
      </w:tr>
    </w:tbl>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79273B" w:rsidRPr="00214698" w:rsidRDefault="0079273B" w:rsidP="0079273B">
      <w:pPr>
        <w:rPr>
          <w:sz w:val="22"/>
          <w:szCs w:val="22"/>
        </w:rPr>
      </w:pPr>
      <w:r w:rsidRPr="00214698">
        <w:rPr>
          <w:sz w:val="22"/>
          <w:szCs w:val="22"/>
        </w:rPr>
        <w:t>April 4, 2018</w:t>
      </w:r>
    </w:p>
    <w:p w:rsidR="0079273B" w:rsidRPr="004635FE" w:rsidRDefault="0079273B" w:rsidP="0079273B">
      <w:pPr>
        <w:rPr>
          <w:sz w:val="20"/>
        </w:rPr>
      </w:pPr>
    </w:p>
    <w:p w:rsidR="0079273B" w:rsidRPr="00214698" w:rsidRDefault="0079273B" w:rsidP="0079273B">
      <w:pPr>
        <w:rPr>
          <w:sz w:val="22"/>
          <w:szCs w:val="22"/>
        </w:rPr>
      </w:pPr>
      <w:r w:rsidRPr="00214698">
        <w:rPr>
          <w:sz w:val="22"/>
          <w:szCs w:val="22"/>
        </w:rPr>
        <w:t>School &amp; Main Institute</w:t>
      </w:r>
    </w:p>
    <w:p w:rsidR="0079273B" w:rsidRPr="00214698" w:rsidRDefault="0079273B" w:rsidP="0079273B">
      <w:pPr>
        <w:rPr>
          <w:sz w:val="22"/>
          <w:szCs w:val="22"/>
        </w:rPr>
      </w:pPr>
      <w:r w:rsidRPr="00214698">
        <w:rPr>
          <w:sz w:val="22"/>
          <w:szCs w:val="22"/>
        </w:rPr>
        <w:t>225 Friend Street</w:t>
      </w:r>
    </w:p>
    <w:p w:rsidR="0079273B" w:rsidRPr="00214698" w:rsidRDefault="0079273B" w:rsidP="0079273B">
      <w:pPr>
        <w:rPr>
          <w:sz w:val="22"/>
          <w:szCs w:val="22"/>
        </w:rPr>
      </w:pPr>
      <w:r w:rsidRPr="00214698">
        <w:rPr>
          <w:sz w:val="22"/>
          <w:szCs w:val="22"/>
        </w:rPr>
        <w:t>Boston, MA 02114</w:t>
      </w:r>
    </w:p>
    <w:p w:rsidR="0079273B" w:rsidRPr="004635FE" w:rsidRDefault="0079273B" w:rsidP="0079273B">
      <w:pPr>
        <w:rPr>
          <w:sz w:val="20"/>
        </w:rPr>
      </w:pPr>
    </w:p>
    <w:p w:rsidR="0079273B" w:rsidRPr="00214698" w:rsidRDefault="0079273B" w:rsidP="0079273B">
      <w:pPr>
        <w:rPr>
          <w:sz w:val="22"/>
          <w:szCs w:val="22"/>
        </w:rPr>
      </w:pPr>
      <w:r w:rsidRPr="00214698">
        <w:rPr>
          <w:sz w:val="22"/>
          <w:szCs w:val="22"/>
        </w:rPr>
        <w:t>Re:  John Avery Parker Elementary School</w:t>
      </w:r>
    </w:p>
    <w:p w:rsidR="0079273B" w:rsidRPr="004635FE" w:rsidRDefault="0079273B" w:rsidP="0079273B">
      <w:pPr>
        <w:rPr>
          <w:sz w:val="20"/>
        </w:rPr>
      </w:pPr>
    </w:p>
    <w:p w:rsidR="0079273B" w:rsidRPr="00214698" w:rsidRDefault="0079273B" w:rsidP="0079273B">
      <w:pPr>
        <w:rPr>
          <w:sz w:val="22"/>
          <w:szCs w:val="22"/>
        </w:rPr>
      </w:pPr>
      <w:r w:rsidRPr="00214698">
        <w:rPr>
          <w:sz w:val="22"/>
          <w:szCs w:val="22"/>
        </w:rPr>
        <w:t>Dear School &amp; Main Institute:</w:t>
      </w:r>
    </w:p>
    <w:p w:rsidR="0079273B" w:rsidRPr="004635FE" w:rsidRDefault="0079273B" w:rsidP="0079273B">
      <w:pPr>
        <w:rPr>
          <w:sz w:val="20"/>
        </w:rPr>
      </w:pPr>
    </w:p>
    <w:p w:rsidR="0079273B" w:rsidRPr="00214698" w:rsidRDefault="0079273B" w:rsidP="0079273B">
      <w:pPr>
        <w:rPr>
          <w:sz w:val="22"/>
          <w:szCs w:val="22"/>
        </w:rPr>
      </w:pPr>
      <w:r w:rsidRPr="00214698">
        <w:rPr>
          <w:sz w:val="22"/>
          <w:szCs w:val="22"/>
        </w:rPr>
        <w:t>I am writing to you regarding my decision to appoint School &amp; Main Institute (SMI) as the receiver for the John Avery Parker School (Parker), pursuant to G.L. c. 69, § 1J(r). As described below, I understand that SMI has hired Dr. Fran Roy to assist with this work.</w:t>
      </w:r>
    </w:p>
    <w:p w:rsidR="0079273B" w:rsidRPr="004635FE" w:rsidRDefault="0079273B" w:rsidP="0079273B">
      <w:pPr>
        <w:rPr>
          <w:sz w:val="20"/>
        </w:rPr>
      </w:pPr>
    </w:p>
    <w:p w:rsidR="0079273B" w:rsidRPr="00214698" w:rsidRDefault="0079273B" w:rsidP="0079273B">
      <w:pPr>
        <w:rPr>
          <w:sz w:val="22"/>
          <w:szCs w:val="22"/>
        </w:rPr>
      </w:pPr>
      <w:r w:rsidRPr="00214698">
        <w:rPr>
          <w:sz w:val="22"/>
          <w:szCs w:val="22"/>
        </w:rPr>
        <w:t>In October 2013, pursuant to G.L. c. 69, §1J, Commissioner Chester declared the Parker to be chronically underperforming, or a Level 5 school under the state accountability system. Dr. Pia Durkin, superintendent for New Bedford Public Schools, was appointed as the person responsible for the Parker. Commissioner Chester and Dr. Durkin developed a turnaround plan for the school, which was renewed in August 2017.</w:t>
      </w:r>
      <w:r>
        <w:rPr>
          <w:sz w:val="22"/>
          <w:szCs w:val="22"/>
        </w:rPr>
        <w:t xml:space="preserve"> </w:t>
      </w:r>
      <w:r w:rsidRPr="00214698">
        <w:rPr>
          <w:sz w:val="22"/>
          <w:szCs w:val="22"/>
        </w:rPr>
        <w:t>A copy of the renewed turnaround plan is enclosed.</w:t>
      </w:r>
      <w:r>
        <w:rPr>
          <w:sz w:val="22"/>
          <w:szCs w:val="22"/>
        </w:rPr>
        <w:t xml:space="preserve"> </w:t>
      </w:r>
    </w:p>
    <w:p w:rsidR="0079273B" w:rsidRPr="004635FE" w:rsidRDefault="0079273B" w:rsidP="0079273B">
      <w:pPr>
        <w:rPr>
          <w:sz w:val="20"/>
        </w:rPr>
      </w:pPr>
    </w:p>
    <w:p w:rsidR="0079273B" w:rsidRPr="00214698" w:rsidRDefault="0079273B" w:rsidP="0079273B">
      <w:pPr>
        <w:rPr>
          <w:sz w:val="22"/>
          <w:szCs w:val="22"/>
        </w:rPr>
      </w:pPr>
      <w:r w:rsidRPr="00214698">
        <w:rPr>
          <w:sz w:val="22"/>
          <w:szCs w:val="22"/>
        </w:rPr>
        <w:t>In November 2017, Dr. Durkin announced her resignation from the district effective June 30, 2018. Effective July 1, 2018, SMI, with the assistance of Dr. Fran Roy, will be responsible for the implementation of the turnaround plan. The Parker remains in state receivership and is not under the authority of the New Bedford School Committee. SMI will have authorities of a receiver for a Level 5 school, and will report to the Commissioner of Elementary and Secondary Education. Prior to July 1, 2018, SMI and Dr. Roy will serve in an advisory capacity to Dr. Durkin and will engage in planning for the 2018-2019 school year.</w:t>
      </w:r>
    </w:p>
    <w:p w:rsidR="0079273B" w:rsidRPr="004635FE" w:rsidRDefault="0079273B" w:rsidP="0079273B">
      <w:pPr>
        <w:rPr>
          <w:sz w:val="20"/>
        </w:rPr>
      </w:pPr>
    </w:p>
    <w:p w:rsidR="0079273B" w:rsidRPr="00214698" w:rsidRDefault="0079273B" w:rsidP="0079273B">
      <w:pPr>
        <w:rPr>
          <w:sz w:val="22"/>
          <w:szCs w:val="22"/>
        </w:rPr>
      </w:pPr>
      <w:r w:rsidRPr="00214698">
        <w:rPr>
          <w:sz w:val="22"/>
          <w:szCs w:val="22"/>
        </w:rPr>
        <w:t>I look forward to working with you. Using the authorities and opportunities that the Level 5 designation provides, I believe we will continue to substantially improve educational outcomes for students.</w:t>
      </w:r>
    </w:p>
    <w:p w:rsidR="0079273B" w:rsidRPr="004635FE" w:rsidRDefault="0079273B" w:rsidP="0079273B">
      <w:pPr>
        <w:rPr>
          <w:sz w:val="20"/>
        </w:rPr>
      </w:pPr>
    </w:p>
    <w:p w:rsidR="0079273B" w:rsidRPr="00214698" w:rsidRDefault="0079273B" w:rsidP="004635FE">
      <w:pPr>
        <w:rPr>
          <w:rStyle w:val="Emphasis"/>
          <w:i w:val="0"/>
          <w:iCs w:val="0"/>
          <w:sz w:val="22"/>
          <w:szCs w:val="22"/>
        </w:rPr>
      </w:pPr>
      <w:r w:rsidRPr="00214698">
        <w:rPr>
          <w:sz w:val="22"/>
          <w:szCs w:val="22"/>
        </w:rPr>
        <w:t>Sincerely,</w:t>
      </w:r>
    </w:p>
    <w:p w:rsidR="004367F8" w:rsidRDefault="004635FE" w:rsidP="004635FE">
      <w:pPr>
        <w:pStyle w:val="NormalWeb"/>
        <w:shd w:val="clear" w:color="auto" w:fill="FFFFFF"/>
        <w:spacing w:before="0" w:beforeAutospacing="0" w:after="0" w:afterAutospacing="0"/>
        <w:rPr>
          <w:sz w:val="22"/>
          <w:szCs w:val="22"/>
        </w:rPr>
      </w:pPr>
      <w:bookmarkStart w:id="0" w:name="_GoBack"/>
      <w:r w:rsidRPr="004635FE">
        <w:rPr>
          <w:noProof/>
          <w:sz w:val="22"/>
          <w:szCs w:val="22"/>
        </w:rPr>
        <w:drawing>
          <wp:inline distT="0" distB="0" distL="0" distR="0">
            <wp:extent cx="1063227" cy="361950"/>
            <wp:effectExtent l="0" t="0" r="0" b="0"/>
            <wp:docPr id="1" name="Picture 1" descr="Acting Commissioner Jeff Wolfson's si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xk\Desktop\Parker Letters\JW signatur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789" r="1053"/>
                    <a:stretch/>
                  </pic:blipFill>
                  <pic:spPr bwMode="auto">
                    <a:xfrm>
                      <a:off x="0" y="0"/>
                      <a:ext cx="1066277" cy="362988"/>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79273B" w:rsidRDefault="0079273B" w:rsidP="004635FE">
      <w:pPr>
        <w:pStyle w:val="NormalWeb"/>
        <w:shd w:val="clear" w:color="auto" w:fill="FFFFFF"/>
        <w:spacing w:before="0" w:beforeAutospacing="0" w:after="0" w:afterAutospacing="0"/>
        <w:rPr>
          <w:sz w:val="22"/>
          <w:szCs w:val="22"/>
        </w:rPr>
      </w:pPr>
      <w:r w:rsidRPr="00214698">
        <w:rPr>
          <w:sz w:val="22"/>
          <w:szCs w:val="22"/>
        </w:rPr>
        <w:t>Jeff Wulfson</w:t>
      </w:r>
      <w:r w:rsidRPr="00214698">
        <w:rPr>
          <w:sz w:val="22"/>
          <w:szCs w:val="22"/>
        </w:rPr>
        <w:br/>
        <w:t>Acting Commissioner of Elementary and Secondary Education</w:t>
      </w:r>
    </w:p>
    <w:p w:rsidR="004635FE" w:rsidRPr="004635FE" w:rsidRDefault="004635FE" w:rsidP="004635FE">
      <w:pPr>
        <w:pStyle w:val="NormalWeb"/>
        <w:shd w:val="clear" w:color="auto" w:fill="FFFFFF"/>
        <w:spacing w:before="0" w:beforeAutospacing="0" w:after="0" w:afterAutospacing="0"/>
        <w:rPr>
          <w:sz w:val="20"/>
          <w:szCs w:val="20"/>
        </w:rPr>
      </w:pPr>
    </w:p>
    <w:p w:rsidR="0079273B" w:rsidRPr="00214698" w:rsidRDefault="0079273B" w:rsidP="0079273B">
      <w:pPr>
        <w:rPr>
          <w:sz w:val="22"/>
          <w:szCs w:val="22"/>
        </w:rPr>
      </w:pPr>
      <w:r w:rsidRPr="00214698">
        <w:rPr>
          <w:sz w:val="22"/>
          <w:szCs w:val="22"/>
        </w:rPr>
        <w:t xml:space="preserve">Cc: </w:t>
      </w:r>
      <w:r w:rsidRPr="00214698">
        <w:rPr>
          <w:sz w:val="22"/>
          <w:szCs w:val="22"/>
        </w:rPr>
        <w:tab/>
        <w:t>Dr. Pia Durkin, Superintendent, New Bedford Public Schools</w:t>
      </w:r>
    </w:p>
    <w:p w:rsidR="0079273B" w:rsidRPr="00214698" w:rsidRDefault="0079273B" w:rsidP="0079273B">
      <w:pPr>
        <w:rPr>
          <w:sz w:val="22"/>
          <w:szCs w:val="22"/>
        </w:rPr>
      </w:pPr>
      <w:r w:rsidRPr="00214698">
        <w:rPr>
          <w:sz w:val="22"/>
          <w:szCs w:val="22"/>
        </w:rPr>
        <w:tab/>
        <w:t xml:space="preserve">Russell Johnston, Senior Associate Commissioner, Department of Elementary and </w:t>
      </w:r>
      <w:r w:rsidRPr="00214698">
        <w:rPr>
          <w:sz w:val="22"/>
          <w:szCs w:val="22"/>
        </w:rPr>
        <w:tab/>
        <w:t>Secondary Education</w:t>
      </w:r>
    </w:p>
    <w:p w:rsidR="00D9222A" w:rsidRDefault="0079273B" w:rsidP="00E82843">
      <w:pPr>
        <w:rPr>
          <w:sz w:val="22"/>
          <w:szCs w:val="22"/>
        </w:rPr>
      </w:pPr>
      <w:r w:rsidRPr="00214698">
        <w:rPr>
          <w:sz w:val="22"/>
          <w:szCs w:val="22"/>
        </w:rPr>
        <w:tab/>
        <w:t>Mayor John Mitchell, City of New Bedford</w:t>
      </w:r>
    </w:p>
    <w:p w:rsidR="004635FE" w:rsidRPr="004635FE" w:rsidRDefault="004635FE" w:rsidP="00E82843">
      <w:pPr>
        <w:rPr>
          <w:sz w:val="20"/>
        </w:rPr>
      </w:pPr>
    </w:p>
    <w:p w:rsidR="004635FE" w:rsidRDefault="004635FE" w:rsidP="00E82843">
      <w:pPr>
        <w:rPr>
          <w:sz w:val="22"/>
          <w:szCs w:val="22"/>
        </w:rPr>
      </w:pPr>
      <w:r>
        <w:rPr>
          <w:sz w:val="22"/>
          <w:szCs w:val="22"/>
        </w:rPr>
        <w:t>Enc.</w:t>
      </w:r>
    </w:p>
    <w:p w:rsidR="004635FE" w:rsidRPr="0079273B" w:rsidRDefault="004635FE" w:rsidP="00E82843">
      <w:pPr>
        <w:rPr>
          <w:sz w:val="22"/>
          <w:szCs w:val="22"/>
        </w:rPr>
      </w:pPr>
    </w:p>
    <w:sectPr w:rsidR="004635FE" w:rsidRPr="0079273B" w:rsidSect="005C1013">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2"/>
  </w:compat>
  <w:rsids>
    <w:rsidRoot w:val="0079273B"/>
    <w:rsid w:val="00025507"/>
    <w:rsid w:val="00041CA1"/>
    <w:rsid w:val="00081763"/>
    <w:rsid w:val="000D7270"/>
    <w:rsid w:val="0016064B"/>
    <w:rsid w:val="00201172"/>
    <w:rsid w:val="002228A3"/>
    <w:rsid w:val="002A3E22"/>
    <w:rsid w:val="002B4B10"/>
    <w:rsid w:val="002C0CF9"/>
    <w:rsid w:val="002F5424"/>
    <w:rsid w:val="003953C8"/>
    <w:rsid w:val="003A26C2"/>
    <w:rsid w:val="0041210C"/>
    <w:rsid w:val="004367F8"/>
    <w:rsid w:val="004635FE"/>
    <w:rsid w:val="004E5697"/>
    <w:rsid w:val="005430E2"/>
    <w:rsid w:val="00571666"/>
    <w:rsid w:val="005C1013"/>
    <w:rsid w:val="005E3535"/>
    <w:rsid w:val="00635070"/>
    <w:rsid w:val="006A52C4"/>
    <w:rsid w:val="00761FD8"/>
    <w:rsid w:val="007732FB"/>
    <w:rsid w:val="0079273B"/>
    <w:rsid w:val="00946836"/>
    <w:rsid w:val="009B7EB5"/>
    <w:rsid w:val="00A20194"/>
    <w:rsid w:val="00A70FE3"/>
    <w:rsid w:val="00A7681B"/>
    <w:rsid w:val="00B15E7C"/>
    <w:rsid w:val="00B34968"/>
    <w:rsid w:val="00B75DB5"/>
    <w:rsid w:val="00C974A6"/>
    <w:rsid w:val="00D1782C"/>
    <w:rsid w:val="00D73B50"/>
    <w:rsid w:val="00D9222A"/>
    <w:rsid w:val="00E50374"/>
    <w:rsid w:val="00E77FAD"/>
    <w:rsid w:val="00E82843"/>
    <w:rsid w:val="00ED1C77"/>
    <w:rsid w:val="00EE0A55"/>
    <w:rsid w:val="00F2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013"/>
    <w:pPr>
      <w:widowControl w:val="0"/>
    </w:pPr>
    <w:rPr>
      <w:snapToGrid w:val="0"/>
      <w:sz w:val="24"/>
    </w:rPr>
  </w:style>
  <w:style w:type="paragraph" w:styleId="Heading1">
    <w:name w:val="heading 1"/>
    <w:basedOn w:val="Normal"/>
    <w:next w:val="Normal"/>
    <w:qFormat/>
    <w:rsid w:val="005C1013"/>
    <w:pPr>
      <w:keepNext/>
      <w:tabs>
        <w:tab w:val="center" w:pos="4680"/>
      </w:tabs>
      <w:jc w:val="center"/>
      <w:outlineLvl w:val="0"/>
    </w:pPr>
    <w:rPr>
      <w:b/>
    </w:rPr>
  </w:style>
  <w:style w:type="paragraph" w:styleId="Heading2">
    <w:name w:val="heading 2"/>
    <w:basedOn w:val="Normal"/>
    <w:next w:val="Normal"/>
    <w:qFormat/>
    <w:rsid w:val="005C1013"/>
    <w:pPr>
      <w:keepNext/>
      <w:ind w:left="720"/>
      <w:jc w:val="right"/>
      <w:outlineLvl w:val="1"/>
    </w:pPr>
    <w:rPr>
      <w:rFonts w:ascii="Arial" w:hAnsi="Arial"/>
      <w:i/>
      <w:sz w:val="18"/>
    </w:rPr>
  </w:style>
  <w:style w:type="paragraph" w:styleId="Heading3">
    <w:name w:val="heading 3"/>
    <w:basedOn w:val="Normal"/>
    <w:next w:val="Normal"/>
    <w:qFormat/>
    <w:rsid w:val="005C1013"/>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C1013"/>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NormalWeb">
    <w:name w:val="Normal (Web)"/>
    <w:basedOn w:val="Normal"/>
    <w:uiPriority w:val="99"/>
    <w:unhideWhenUsed/>
    <w:rsid w:val="0079273B"/>
    <w:pPr>
      <w:widowControl/>
      <w:spacing w:before="100" w:beforeAutospacing="1" w:after="100" w:afterAutospacing="1"/>
    </w:pPr>
    <w:rPr>
      <w:snapToGrid/>
      <w:szCs w:val="24"/>
    </w:rPr>
  </w:style>
  <w:style w:type="character" w:styleId="Emphasis">
    <w:name w:val="Emphasis"/>
    <w:basedOn w:val="DefaultParagraphFont"/>
    <w:qFormat/>
    <w:rsid w:val="0079273B"/>
    <w:rPr>
      <w:i/>
      <w:iCs/>
    </w:rPr>
  </w:style>
  <w:style w:type="character" w:styleId="PlaceholderText">
    <w:name w:val="Placeholder Text"/>
    <w:basedOn w:val="DefaultParagraphFont"/>
    <w:uiPriority w:val="99"/>
    <w:semiHidden/>
    <w:rsid w:val="006A52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Letterhead\CommissionerLetterhead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DESE-231-41059</_dlc_DocId>
    <_dlc_DocIdUrl xmlns="733efe1c-5bbe-4968-87dc-d400e65c879f">
      <Url>https://sharepoint.doemass.org/ese/webteam/cps/_layouts/DocIdRedir.aspx?ID=DESE-231-41059</Url>
      <Description>DESE-231-41059</Description>
    </_dlc_DocIdUrl>
  </documentManagement>
</p:properties>
</file>

<file path=customXml/itemProps1.xml><?xml version="1.0" encoding="utf-8"?>
<ds:datastoreItem xmlns:ds="http://schemas.openxmlformats.org/officeDocument/2006/customXml" ds:itemID="{E8BF4A3F-1883-4AA2-AB2B-E8421A46E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FFF8B-38D7-4430-9243-99262D2E49C5}">
  <ds:schemaRefs>
    <ds:schemaRef ds:uri="http://schemas.microsoft.com/sharepoint/events"/>
  </ds:schemaRefs>
</ds:datastoreItem>
</file>

<file path=customXml/itemProps3.xml><?xml version="1.0" encoding="utf-8"?>
<ds:datastoreItem xmlns:ds="http://schemas.openxmlformats.org/officeDocument/2006/customXml" ds:itemID="{C8950BFA-C577-47BF-AC28-6E3BD5444A35}">
  <ds:schemaRefs>
    <ds:schemaRef ds:uri="http://schemas.microsoft.com/sharepoint/v3/contenttype/forms"/>
  </ds:schemaRefs>
</ds:datastoreItem>
</file>

<file path=customXml/itemProps4.xml><?xml version="1.0" encoding="utf-8"?>
<ds:datastoreItem xmlns:ds="http://schemas.openxmlformats.org/officeDocument/2006/customXml" ds:itemID="{DEAE8560-1651-4054-89B7-AEB6447D4F1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CommissionerLetterhead2007</Template>
  <TotalTime>0</TotalTime>
  <Pages>1</Pages>
  <Words>367</Words>
  <Characters>1979</Characters>
  <Application>Microsoft Office Word</Application>
  <DocSecurity>0</DocSecurity>
  <Lines>59</Lines>
  <Paragraphs>26</Paragraphs>
  <ScaleCrop>false</ScaleCrop>
  <HeadingPairs>
    <vt:vector size="2" baseType="variant">
      <vt:variant>
        <vt:lpstr>Title</vt:lpstr>
      </vt:variant>
      <vt:variant>
        <vt:i4>1</vt:i4>
      </vt:variant>
    </vt:vector>
  </HeadingPairs>
  <TitlesOfParts>
    <vt:vector size="1" baseType="lpstr">
      <vt:lpstr>Parker School's Receiver Appointment Letter</vt:lpstr>
    </vt:vector>
  </TitlesOfParts>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Parker School's Receiver Appointment Letter</dc:title>
  <dc:subject>John Avery Parker School </dc:subject>
  <dc:creator/>
  <cp:lastModifiedBy/>
  <cp:revision>1</cp:revision>
  <cp:lastPrinted>2008-03-05T18:17:00Z</cp:lastPrinted>
  <dcterms:created xsi:type="dcterms:W3CDTF">2018-03-27T13:50:00Z</dcterms:created>
  <dcterms:modified xsi:type="dcterms:W3CDTF">2018-04-02T13:31:00Z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bb4469e4-45bf-47ca-9422-b5f10c546a5f</vt:lpwstr>
  </property>
  <property fmtid="{D5CDD505-2E9C-101B-9397-08002B2CF9AE}" pid="3" name="ContentTypeId">
    <vt:lpwstr>0x010100524261BFE874874F899C38CF9C771BFF</vt:lpwstr>
  </property>
  <property fmtid="{D5CDD505-2E9C-101B-9397-08002B2CF9AE}" pid="4" name="metadate">
    <vt:lpwstr>Apr. 2, 2018</vt:lpwstr>
  </property>
</Properties>
</file>