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561F9" w14:textId="77777777" w:rsidR="00E3669F" w:rsidRPr="00FF7852" w:rsidRDefault="00E3669F" w:rsidP="00E3669F">
      <w:pPr>
        <w:jc w:val="center"/>
        <w:rPr>
          <w:rFonts w:ascii="Calibri" w:hAnsi="Calibri"/>
          <w:b/>
          <w:i/>
          <w:sz w:val="28"/>
          <w:szCs w:val="28"/>
        </w:rPr>
      </w:pPr>
      <w:r w:rsidRPr="00FF7852">
        <w:rPr>
          <w:rFonts w:ascii="Calibri" w:hAnsi="Calibri"/>
          <w:b/>
          <w:i/>
          <w:sz w:val="28"/>
          <w:szCs w:val="28"/>
        </w:rPr>
        <w:t xml:space="preserve">Adult Basic Education </w:t>
      </w:r>
      <w:r w:rsidRPr="00FF7852">
        <w:rPr>
          <w:rFonts w:ascii="Calibri" w:hAnsi="Calibri"/>
          <w:b/>
          <w:i/>
          <w:sz w:val="28"/>
        </w:rPr>
        <w:t>Professional</w:t>
      </w:r>
      <w:r w:rsidRPr="00FF7852">
        <w:rPr>
          <w:rFonts w:ascii="Calibri" w:hAnsi="Calibri"/>
          <w:b/>
          <w:i/>
          <w:sz w:val="28"/>
          <w:szCs w:val="28"/>
        </w:rPr>
        <w:t xml:space="preserve"> Teacher’s License</w:t>
      </w:r>
    </w:p>
    <w:p w14:paraId="3F6C432E" w14:textId="77777777" w:rsidR="00E3669F" w:rsidRPr="00FF7852" w:rsidRDefault="00E3669F" w:rsidP="00E3669F">
      <w:pPr>
        <w:jc w:val="center"/>
        <w:rPr>
          <w:rFonts w:ascii="Calibri" w:hAnsi="Calibri"/>
          <w:b/>
          <w:sz w:val="12"/>
          <w:szCs w:val="12"/>
        </w:rPr>
      </w:pPr>
    </w:p>
    <w:p w14:paraId="375A1E9E" w14:textId="77777777" w:rsidR="00E3669F" w:rsidRPr="00FF7852" w:rsidRDefault="00E3669F" w:rsidP="00365978">
      <w:pPr>
        <w:pStyle w:val="Heading3"/>
        <w:tabs>
          <w:tab w:val="clear" w:pos="360"/>
        </w:tabs>
        <w:jc w:val="center"/>
        <w:rPr>
          <w:rFonts w:ascii="Calibri" w:hAnsi="Calibri"/>
          <w:sz w:val="28"/>
        </w:rPr>
      </w:pPr>
      <w:r w:rsidRPr="00FF7852">
        <w:rPr>
          <w:rFonts w:ascii="Calibri" w:hAnsi="Calibri"/>
          <w:sz w:val="28"/>
        </w:rPr>
        <w:t xml:space="preserve">Route 4 </w:t>
      </w:r>
      <w:r w:rsidRPr="00FF7852">
        <w:rPr>
          <w:rFonts w:ascii="Calibri" w:hAnsi="Calibri"/>
          <w:sz w:val="28"/>
          <w:szCs w:val="28"/>
        </w:rPr>
        <w:t>Guidelines</w:t>
      </w:r>
      <w:r w:rsidRPr="00FF7852">
        <w:rPr>
          <w:rFonts w:ascii="Calibri" w:hAnsi="Calibri"/>
          <w:sz w:val="28"/>
        </w:rPr>
        <w:t xml:space="preserve"> </w:t>
      </w:r>
    </w:p>
    <w:p w14:paraId="17556440" w14:textId="77777777" w:rsidR="00C93584" w:rsidRPr="00C93584" w:rsidRDefault="00C93584" w:rsidP="00C93584"/>
    <w:p w14:paraId="41F39E5A" w14:textId="77777777" w:rsidR="00C0735F" w:rsidRDefault="00C0735F" w:rsidP="00C0735F">
      <w:pPr>
        <w:rPr>
          <w:sz w:val="24"/>
        </w:rPr>
      </w:pPr>
    </w:p>
    <w:p w14:paraId="3A0EB7E4" w14:textId="77777777" w:rsidR="000159D4" w:rsidRPr="00D30DF0" w:rsidRDefault="000159D4" w:rsidP="000159D4">
      <w:pPr>
        <w:pStyle w:val="BodyText"/>
        <w:shd w:val="clear" w:color="auto" w:fill="D9D9D9"/>
        <w:rPr>
          <w:b/>
          <w:i/>
          <w:color w:val="000099"/>
          <w:sz w:val="32"/>
          <w:szCs w:val="32"/>
        </w:rPr>
      </w:pPr>
      <w:r>
        <w:rPr>
          <w:b/>
          <w:i/>
          <w:color w:val="000099"/>
          <w:sz w:val="32"/>
          <w:szCs w:val="32"/>
        </w:rPr>
        <w:t>Introduction</w:t>
      </w:r>
    </w:p>
    <w:p w14:paraId="61B16D75" w14:textId="77777777" w:rsidR="000159D4" w:rsidRDefault="000159D4" w:rsidP="00D30DF0">
      <w:pPr>
        <w:rPr>
          <w:b/>
          <w:color w:val="000099"/>
          <w:sz w:val="24"/>
        </w:rPr>
      </w:pPr>
    </w:p>
    <w:p w14:paraId="6EC11437" w14:textId="77777777" w:rsidR="00C0735F" w:rsidRPr="00F13A45" w:rsidRDefault="00C0735F" w:rsidP="00D30DF0">
      <w:pPr>
        <w:rPr>
          <w:rFonts w:ascii="Calibri" w:hAnsi="Calibri"/>
          <w:b/>
          <w:color w:val="000099"/>
          <w:sz w:val="24"/>
        </w:rPr>
      </w:pPr>
      <w:r w:rsidRPr="00F13A45">
        <w:rPr>
          <w:rFonts w:ascii="Calibri" w:hAnsi="Calibri"/>
          <w:b/>
          <w:color w:val="000099"/>
          <w:sz w:val="24"/>
        </w:rPr>
        <w:t>Regulations</w:t>
      </w:r>
    </w:p>
    <w:p w14:paraId="003185B5" w14:textId="77777777" w:rsidR="00C0735F" w:rsidRPr="00F13A45" w:rsidRDefault="00C0735F" w:rsidP="00D30DF0">
      <w:pPr>
        <w:pStyle w:val="BodyText"/>
        <w:spacing w:line="276" w:lineRule="auto"/>
        <w:jc w:val="both"/>
        <w:rPr>
          <w:rFonts w:ascii="Calibri" w:hAnsi="Calibri"/>
        </w:rPr>
      </w:pPr>
      <w:r w:rsidRPr="00F13A45">
        <w:rPr>
          <w:rFonts w:ascii="Calibri" w:hAnsi="Calibri"/>
        </w:rPr>
        <w:t xml:space="preserve">In accordance with </w:t>
      </w:r>
      <w:r w:rsidRPr="00F13A45">
        <w:rPr>
          <w:rFonts w:ascii="Calibri" w:hAnsi="Calibri"/>
          <w:i/>
        </w:rPr>
        <w:t>603 CMR 47.00:  Licensure of Adult Basic Education Teachers,</w:t>
      </w:r>
      <w:r w:rsidRPr="00F13A45">
        <w:rPr>
          <w:rFonts w:ascii="Calibri" w:hAnsi="Calibri"/>
        </w:rPr>
        <w:t xml:space="preserve"> applicants for the ABE teacher’s license in Massachusetts must demonstrate the successful application of the professional standards for ABE teachers as set forth in 603 CMR 47.08 of the regulations.</w:t>
      </w:r>
    </w:p>
    <w:p w14:paraId="06E330D2" w14:textId="77777777" w:rsidR="00C0735F" w:rsidRDefault="00C0735F" w:rsidP="00C0735F">
      <w:pPr>
        <w:pStyle w:val="BodyText"/>
        <w:rPr>
          <w:b/>
        </w:rPr>
      </w:pPr>
    </w:p>
    <w:p w14:paraId="54D4A761" w14:textId="77777777" w:rsidR="00C0735F" w:rsidRPr="00D30DF0" w:rsidRDefault="00C0735F" w:rsidP="00D30DF0">
      <w:pPr>
        <w:rPr>
          <w:b/>
          <w:color w:val="000099"/>
          <w:sz w:val="24"/>
        </w:rPr>
      </w:pPr>
      <w:r w:rsidRPr="00D30DF0">
        <w:rPr>
          <w:b/>
          <w:color w:val="000099"/>
          <w:sz w:val="24"/>
        </w:rPr>
        <w:t>Purpose</w:t>
      </w:r>
    </w:p>
    <w:p w14:paraId="7D261A34" w14:textId="77777777" w:rsidR="00C0735F" w:rsidRPr="00F13A45" w:rsidRDefault="00C0735F" w:rsidP="00D30DF0">
      <w:pPr>
        <w:pStyle w:val="BodyText"/>
        <w:spacing w:line="276" w:lineRule="auto"/>
        <w:jc w:val="both"/>
        <w:rPr>
          <w:rFonts w:ascii="Calibri" w:hAnsi="Calibri"/>
        </w:rPr>
      </w:pPr>
      <w:r w:rsidRPr="00F13A45">
        <w:rPr>
          <w:rFonts w:ascii="Calibri" w:hAnsi="Calibri"/>
        </w:rPr>
        <w:t>These guidelines are for applicants who choose to pursue the professional license through a Department trained and appointed ABE Review Panel. The panel review process is a performance assessment process administered by the Department of Elementary and Secondary Education.</w:t>
      </w:r>
    </w:p>
    <w:p w14:paraId="39C835FA" w14:textId="77777777" w:rsidR="00C0735F" w:rsidRDefault="00C0735F" w:rsidP="00C0735F">
      <w:pPr>
        <w:ind w:left="360"/>
        <w:rPr>
          <w:sz w:val="24"/>
        </w:rPr>
      </w:pPr>
    </w:p>
    <w:p w14:paraId="50CB7FAD" w14:textId="77777777" w:rsidR="00C0735F" w:rsidRPr="00D30DF0" w:rsidRDefault="00C0735F" w:rsidP="00C0735F">
      <w:pPr>
        <w:ind w:left="360" w:hanging="360"/>
        <w:rPr>
          <w:b/>
          <w:color w:val="000099"/>
        </w:rPr>
      </w:pPr>
      <w:r w:rsidRPr="00D30DF0">
        <w:rPr>
          <w:b/>
          <w:color w:val="000099"/>
          <w:sz w:val="24"/>
        </w:rPr>
        <w:t>Application Requirements</w:t>
      </w:r>
    </w:p>
    <w:p w14:paraId="29EDF11B" w14:textId="77777777" w:rsidR="00843C99" w:rsidRPr="00F13A45" w:rsidRDefault="00843C99" w:rsidP="00C93584">
      <w:pPr>
        <w:spacing w:line="276" w:lineRule="auto"/>
        <w:ind w:left="1080" w:hanging="450"/>
        <w:rPr>
          <w:rFonts w:ascii="Calibri" w:hAnsi="Calibri"/>
          <w:sz w:val="24"/>
          <w:szCs w:val="24"/>
        </w:rPr>
      </w:pPr>
      <w:r>
        <w:rPr>
          <w:sz w:val="24"/>
          <w:szCs w:val="24"/>
        </w:rPr>
        <w:t xml:space="preserve">1. </w:t>
      </w:r>
      <w:r w:rsidR="00C93584">
        <w:rPr>
          <w:sz w:val="24"/>
          <w:szCs w:val="24"/>
        </w:rPr>
        <w:t xml:space="preserve"> </w:t>
      </w:r>
      <w:r w:rsidRPr="00F13A45">
        <w:rPr>
          <w:rFonts w:ascii="Calibri" w:hAnsi="Calibri"/>
          <w:sz w:val="24"/>
          <w:szCs w:val="24"/>
        </w:rPr>
        <w:t xml:space="preserve">Submission of </w:t>
      </w:r>
      <w:r w:rsidR="00C0735F" w:rsidRPr="00F13A45">
        <w:rPr>
          <w:rFonts w:ascii="Calibri" w:hAnsi="Calibri"/>
          <w:sz w:val="24"/>
          <w:szCs w:val="24"/>
        </w:rPr>
        <w:t xml:space="preserve"> </w:t>
      </w:r>
    </w:p>
    <w:p w14:paraId="284769CF" w14:textId="77777777" w:rsidR="00C0735F" w:rsidRPr="00F13A45" w:rsidRDefault="00E650F4" w:rsidP="008E4AA9">
      <w:pPr>
        <w:numPr>
          <w:ilvl w:val="0"/>
          <w:numId w:val="37"/>
        </w:numPr>
        <w:spacing w:line="276" w:lineRule="auto"/>
        <w:ind w:left="1800"/>
        <w:rPr>
          <w:rFonts w:ascii="Calibri" w:hAnsi="Calibri"/>
          <w:sz w:val="24"/>
          <w:szCs w:val="24"/>
        </w:rPr>
      </w:pPr>
      <w:hyperlink r:id="rId12" w:history="1">
        <w:r w:rsidR="00C0735F" w:rsidRPr="00F13A45">
          <w:rPr>
            <w:rStyle w:val="Hyperlink"/>
            <w:rFonts w:ascii="Calibri" w:hAnsi="Calibri"/>
            <w:i/>
            <w:sz w:val="24"/>
            <w:szCs w:val="24"/>
          </w:rPr>
          <w:t>Application for the Massachusetts Adult Basic Education Teacher’s License</w:t>
        </w:r>
      </w:hyperlink>
      <w:r w:rsidR="00C0735F" w:rsidRPr="00F13A45">
        <w:rPr>
          <w:rFonts w:ascii="Calibri" w:hAnsi="Calibri"/>
          <w:sz w:val="24"/>
          <w:szCs w:val="24"/>
        </w:rPr>
        <w:t xml:space="preserve"> </w:t>
      </w:r>
    </w:p>
    <w:p w14:paraId="56B2EB3C" w14:textId="77777777" w:rsidR="00843C99" w:rsidRPr="00F13A45" w:rsidRDefault="00843C99" w:rsidP="008E4AA9">
      <w:pPr>
        <w:pStyle w:val="Header"/>
        <w:numPr>
          <w:ilvl w:val="0"/>
          <w:numId w:val="37"/>
        </w:numPr>
        <w:tabs>
          <w:tab w:val="clear" w:pos="4320"/>
          <w:tab w:val="clear" w:pos="8640"/>
        </w:tabs>
        <w:spacing w:line="276" w:lineRule="auto"/>
        <w:ind w:left="1800"/>
        <w:rPr>
          <w:rFonts w:ascii="Calibri" w:hAnsi="Calibri"/>
          <w:szCs w:val="24"/>
        </w:rPr>
      </w:pPr>
      <w:r w:rsidRPr="00F13A45">
        <w:rPr>
          <w:rFonts w:ascii="Calibri" w:hAnsi="Calibri"/>
          <w:szCs w:val="24"/>
        </w:rPr>
        <w:t>current resume or curriculum vitae</w:t>
      </w:r>
    </w:p>
    <w:p w14:paraId="28F7501D" w14:textId="77777777" w:rsidR="00C0735F" w:rsidRPr="00F13A45" w:rsidRDefault="00C0735F" w:rsidP="008E4AA9">
      <w:pPr>
        <w:numPr>
          <w:ilvl w:val="0"/>
          <w:numId w:val="37"/>
        </w:numPr>
        <w:spacing w:line="276" w:lineRule="auto"/>
        <w:ind w:left="1800"/>
        <w:rPr>
          <w:rFonts w:ascii="Calibri" w:hAnsi="Calibri"/>
          <w:sz w:val="24"/>
          <w:szCs w:val="24"/>
        </w:rPr>
      </w:pPr>
      <w:r w:rsidRPr="00F13A45">
        <w:rPr>
          <w:rFonts w:ascii="Calibri" w:hAnsi="Calibri"/>
          <w:sz w:val="24"/>
          <w:szCs w:val="24"/>
        </w:rPr>
        <w:t>official transcript verifying a bachelor’s or a master’s degree</w:t>
      </w:r>
    </w:p>
    <w:p w14:paraId="32C930EB" w14:textId="77777777" w:rsidR="00C0735F" w:rsidRPr="00F13A45" w:rsidRDefault="00E650F4" w:rsidP="008E4AA9">
      <w:pPr>
        <w:numPr>
          <w:ilvl w:val="0"/>
          <w:numId w:val="37"/>
        </w:numPr>
        <w:spacing w:line="276" w:lineRule="auto"/>
        <w:ind w:left="1800"/>
        <w:rPr>
          <w:rFonts w:ascii="Calibri" w:hAnsi="Calibri"/>
          <w:sz w:val="24"/>
          <w:szCs w:val="24"/>
        </w:rPr>
      </w:pPr>
      <w:hyperlink r:id="rId13" w:history="1">
        <w:r w:rsidR="00C0735F" w:rsidRPr="00F13A45">
          <w:rPr>
            <w:rStyle w:val="Hyperlink"/>
            <w:rFonts w:ascii="Calibri" w:hAnsi="Calibri"/>
            <w:i/>
            <w:sz w:val="24"/>
            <w:szCs w:val="24"/>
          </w:rPr>
          <w:t xml:space="preserve">ABE </w:t>
        </w:r>
        <w:r w:rsidR="00247C24" w:rsidRPr="00F13A45">
          <w:rPr>
            <w:rStyle w:val="Hyperlink"/>
            <w:rFonts w:ascii="Calibri" w:hAnsi="Calibri"/>
            <w:i/>
            <w:sz w:val="24"/>
            <w:szCs w:val="24"/>
          </w:rPr>
          <w:t>T</w:t>
        </w:r>
        <w:r w:rsidR="00C0735F" w:rsidRPr="00F13A45">
          <w:rPr>
            <w:rStyle w:val="Hyperlink"/>
            <w:rFonts w:ascii="Calibri" w:hAnsi="Calibri"/>
            <w:i/>
            <w:sz w:val="24"/>
            <w:szCs w:val="24"/>
          </w:rPr>
          <w:t xml:space="preserve">eaching </w:t>
        </w:r>
        <w:r w:rsidR="00247C24" w:rsidRPr="00F13A45">
          <w:rPr>
            <w:rStyle w:val="Hyperlink"/>
            <w:rFonts w:ascii="Calibri" w:hAnsi="Calibri"/>
            <w:i/>
            <w:sz w:val="24"/>
            <w:szCs w:val="24"/>
          </w:rPr>
          <w:t>Experience Verification</w:t>
        </w:r>
      </w:hyperlink>
      <w:r w:rsidR="00247C24" w:rsidRPr="00F13A45">
        <w:rPr>
          <w:rFonts w:ascii="Calibri" w:hAnsi="Calibri"/>
          <w:sz w:val="24"/>
          <w:szCs w:val="24"/>
        </w:rPr>
        <w:t xml:space="preserve"> form</w:t>
      </w:r>
    </w:p>
    <w:p w14:paraId="6B666CAD" w14:textId="77777777" w:rsidR="00C93584" w:rsidRPr="00F13A45" w:rsidRDefault="00C0735F" w:rsidP="008E4AA9">
      <w:pPr>
        <w:numPr>
          <w:ilvl w:val="0"/>
          <w:numId w:val="35"/>
        </w:numPr>
        <w:spacing w:line="276" w:lineRule="auto"/>
        <w:ind w:left="990"/>
        <w:rPr>
          <w:rFonts w:ascii="Calibri" w:hAnsi="Calibri"/>
          <w:sz w:val="24"/>
          <w:szCs w:val="24"/>
        </w:rPr>
      </w:pPr>
      <w:r w:rsidRPr="00F13A45">
        <w:rPr>
          <w:rFonts w:ascii="Calibri" w:hAnsi="Calibri"/>
          <w:sz w:val="24"/>
          <w:szCs w:val="24"/>
        </w:rPr>
        <w:t>Passing score</w:t>
      </w:r>
      <w:r w:rsidR="00C93584" w:rsidRPr="00F13A45">
        <w:rPr>
          <w:rFonts w:ascii="Calibri" w:hAnsi="Calibri"/>
          <w:sz w:val="24"/>
          <w:szCs w:val="24"/>
        </w:rPr>
        <w:t>s</w:t>
      </w:r>
      <w:r w:rsidRPr="00F13A45">
        <w:rPr>
          <w:rFonts w:ascii="Calibri" w:hAnsi="Calibri"/>
          <w:sz w:val="24"/>
          <w:szCs w:val="24"/>
        </w:rPr>
        <w:t xml:space="preserve"> on </w:t>
      </w:r>
      <w:r w:rsidR="00C93584" w:rsidRPr="00F13A45">
        <w:rPr>
          <w:rFonts w:ascii="Calibri" w:hAnsi="Calibri"/>
          <w:sz w:val="24"/>
          <w:szCs w:val="24"/>
        </w:rPr>
        <w:t>the following Massachusetts Tests for Educator Licensure (MTEL)</w:t>
      </w:r>
    </w:p>
    <w:p w14:paraId="536429B9" w14:textId="77777777" w:rsidR="00C93584" w:rsidRPr="00F13A45" w:rsidRDefault="00C0735F" w:rsidP="008E4AA9">
      <w:pPr>
        <w:numPr>
          <w:ilvl w:val="1"/>
          <w:numId w:val="35"/>
        </w:numPr>
        <w:spacing w:line="276" w:lineRule="auto"/>
        <w:ind w:left="1800"/>
        <w:rPr>
          <w:rFonts w:ascii="Calibri" w:hAnsi="Calibri"/>
          <w:sz w:val="24"/>
          <w:szCs w:val="24"/>
        </w:rPr>
      </w:pPr>
      <w:r w:rsidRPr="00F13A45">
        <w:rPr>
          <w:rFonts w:ascii="Calibri" w:hAnsi="Calibri"/>
          <w:sz w:val="24"/>
          <w:szCs w:val="24"/>
        </w:rPr>
        <w:t>Communication and</w:t>
      </w:r>
      <w:r w:rsidR="00C93584" w:rsidRPr="00F13A45">
        <w:rPr>
          <w:rFonts w:ascii="Calibri" w:hAnsi="Calibri"/>
          <w:sz w:val="24"/>
          <w:szCs w:val="24"/>
        </w:rPr>
        <w:t xml:space="preserve"> Literacy Skills: Reading and Writing </w:t>
      </w:r>
    </w:p>
    <w:p w14:paraId="44A1883B" w14:textId="77777777" w:rsidR="00C0735F" w:rsidRPr="00F13A45" w:rsidRDefault="00C0735F" w:rsidP="008E4AA9">
      <w:pPr>
        <w:numPr>
          <w:ilvl w:val="1"/>
          <w:numId w:val="35"/>
        </w:numPr>
        <w:spacing w:line="276" w:lineRule="auto"/>
        <w:ind w:left="1800"/>
        <w:rPr>
          <w:rFonts w:ascii="Calibri" w:hAnsi="Calibri"/>
          <w:sz w:val="24"/>
          <w:szCs w:val="24"/>
        </w:rPr>
      </w:pPr>
      <w:r w:rsidRPr="00F13A45">
        <w:rPr>
          <w:rFonts w:ascii="Calibri" w:hAnsi="Calibri"/>
          <w:sz w:val="24"/>
          <w:szCs w:val="24"/>
        </w:rPr>
        <w:t xml:space="preserve">ABE Subject Matter </w:t>
      </w:r>
    </w:p>
    <w:p w14:paraId="03F41A1A" w14:textId="77777777" w:rsidR="00D30DF0" w:rsidRDefault="00D30DF0" w:rsidP="00C0735F">
      <w:pPr>
        <w:pStyle w:val="Heading1"/>
        <w:ind w:left="0"/>
      </w:pPr>
    </w:p>
    <w:p w14:paraId="469A02AE" w14:textId="77777777" w:rsidR="00C0735F" w:rsidRPr="00D30DF0" w:rsidRDefault="00C0735F" w:rsidP="00C0735F">
      <w:pPr>
        <w:pStyle w:val="Heading1"/>
        <w:ind w:left="0"/>
        <w:rPr>
          <w:b/>
          <w:color w:val="000099"/>
          <w:u w:val="single"/>
        </w:rPr>
      </w:pPr>
      <w:r w:rsidRPr="00D30DF0">
        <w:rPr>
          <w:b/>
          <w:color w:val="000099"/>
        </w:rPr>
        <w:t>Licensure Requirements</w:t>
      </w:r>
    </w:p>
    <w:p w14:paraId="1D659FA2" w14:textId="77777777" w:rsidR="00952BCB" w:rsidRPr="00F13A45" w:rsidRDefault="00C93584" w:rsidP="008E4AA9">
      <w:pPr>
        <w:pStyle w:val="Heading1"/>
        <w:numPr>
          <w:ilvl w:val="0"/>
          <w:numId w:val="10"/>
        </w:numPr>
        <w:spacing w:line="276" w:lineRule="auto"/>
        <w:rPr>
          <w:rFonts w:ascii="Calibri" w:hAnsi="Calibri"/>
        </w:rPr>
      </w:pPr>
      <w:r w:rsidRPr="00F13A45">
        <w:rPr>
          <w:rFonts w:ascii="Calibri" w:hAnsi="Calibri"/>
        </w:rPr>
        <w:t xml:space="preserve">Proficiency in the </w:t>
      </w:r>
      <w:r w:rsidR="00C0735F" w:rsidRPr="00F13A45">
        <w:rPr>
          <w:rFonts w:ascii="Calibri" w:hAnsi="Calibri"/>
        </w:rPr>
        <w:t xml:space="preserve">professional standards </w:t>
      </w:r>
      <w:r w:rsidRPr="00F13A45">
        <w:rPr>
          <w:rFonts w:ascii="Calibri" w:hAnsi="Calibri"/>
        </w:rPr>
        <w:t>demonstrated via</w:t>
      </w:r>
      <w:r w:rsidR="00C0735F" w:rsidRPr="00F13A45">
        <w:rPr>
          <w:rFonts w:ascii="Calibri" w:hAnsi="Calibri"/>
        </w:rPr>
        <w:t xml:space="preserve"> a performance </w:t>
      </w:r>
      <w:r w:rsidR="004E28FD" w:rsidRPr="00F13A45">
        <w:rPr>
          <w:rFonts w:ascii="Calibri" w:hAnsi="Calibri"/>
        </w:rPr>
        <w:t xml:space="preserve">portfolio </w:t>
      </w:r>
      <w:r w:rsidR="00787B57" w:rsidRPr="00F13A45">
        <w:rPr>
          <w:rFonts w:ascii="Calibri" w:hAnsi="Calibri"/>
          <w:szCs w:val="24"/>
        </w:rPr>
        <w:t xml:space="preserve"> </w:t>
      </w:r>
    </w:p>
    <w:p w14:paraId="5EA9DC32" w14:textId="77777777" w:rsidR="00C0735F" w:rsidRPr="00F13A45" w:rsidRDefault="00787B57" w:rsidP="008E4AA9">
      <w:pPr>
        <w:pStyle w:val="Heading1"/>
        <w:numPr>
          <w:ilvl w:val="0"/>
          <w:numId w:val="10"/>
        </w:numPr>
        <w:spacing w:line="276" w:lineRule="auto"/>
        <w:rPr>
          <w:rFonts w:ascii="Calibri" w:hAnsi="Calibri"/>
        </w:rPr>
      </w:pPr>
      <w:r w:rsidRPr="00F13A45">
        <w:rPr>
          <w:rFonts w:ascii="Calibri" w:hAnsi="Calibri"/>
          <w:szCs w:val="24"/>
        </w:rPr>
        <w:t xml:space="preserve">Portfolios must </w:t>
      </w:r>
      <w:r w:rsidR="004E28FD" w:rsidRPr="00F13A45">
        <w:rPr>
          <w:rFonts w:ascii="Calibri" w:hAnsi="Calibri"/>
        </w:rPr>
        <w:t>include:</w:t>
      </w:r>
    </w:p>
    <w:p w14:paraId="35715BE8" w14:textId="77777777" w:rsidR="00C0735F" w:rsidRPr="00F13A45" w:rsidRDefault="00C93584" w:rsidP="008E4AA9">
      <w:pPr>
        <w:pStyle w:val="Header"/>
        <w:numPr>
          <w:ilvl w:val="0"/>
          <w:numId w:val="9"/>
        </w:numPr>
        <w:tabs>
          <w:tab w:val="clear" w:pos="360"/>
          <w:tab w:val="clear" w:pos="4320"/>
          <w:tab w:val="clear" w:pos="8640"/>
        </w:tabs>
        <w:spacing w:line="276" w:lineRule="auto"/>
        <w:ind w:left="1800"/>
        <w:rPr>
          <w:rFonts w:ascii="Calibri" w:hAnsi="Calibri"/>
          <w:szCs w:val="24"/>
        </w:rPr>
      </w:pPr>
      <w:r w:rsidRPr="00F13A45">
        <w:rPr>
          <w:rFonts w:ascii="Calibri" w:hAnsi="Calibri"/>
          <w:szCs w:val="24"/>
        </w:rPr>
        <w:t>q</w:t>
      </w:r>
      <w:r w:rsidR="004E28FD" w:rsidRPr="00F13A45">
        <w:rPr>
          <w:rFonts w:ascii="Calibri" w:hAnsi="Calibri"/>
          <w:szCs w:val="24"/>
        </w:rPr>
        <w:t>ualifying</w:t>
      </w:r>
      <w:r w:rsidR="00C0735F" w:rsidRPr="00F13A45">
        <w:rPr>
          <w:rFonts w:ascii="Calibri" w:hAnsi="Calibri"/>
          <w:szCs w:val="24"/>
        </w:rPr>
        <w:t xml:space="preserve"> letter </w:t>
      </w:r>
      <w:r w:rsidRPr="00F13A45">
        <w:rPr>
          <w:rFonts w:ascii="Calibri" w:hAnsi="Calibri"/>
          <w:szCs w:val="24"/>
        </w:rPr>
        <w:t xml:space="preserve">received </w:t>
      </w:r>
      <w:r w:rsidR="00C0735F" w:rsidRPr="00F13A45">
        <w:rPr>
          <w:rFonts w:ascii="Calibri" w:hAnsi="Calibri"/>
          <w:szCs w:val="24"/>
        </w:rPr>
        <w:t xml:space="preserve">from </w:t>
      </w:r>
      <w:r w:rsidR="004E28FD" w:rsidRPr="00F13A45">
        <w:rPr>
          <w:rFonts w:ascii="Calibri" w:hAnsi="Calibri"/>
          <w:szCs w:val="24"/>
        </w:rPr>
        <w:t xml:space="preserve">the </w:t>
      </w:r>
      <w:r w:rsidR="00C0735F" w:rsidRPr="00F13A45">
        <w:rPr>
          <w:rFonts w:ascii="Calibri" w:hAnsi="Calibri"/>
          <w:szCs w:val="24"/>
        </w:rPr>
        <w:t>Department</w:t>
      </w:r>
    </w:p>
    <w:p w14:paraId="58DFA2C7" w14:textId="77777777" w:rsidR="00C0735F" w:rsidRPr="00F13A45" w:rsidRDefault="00E650F4" w:rsidP="008E4AA9">
      <w:pPr>
        <w:pStyle w:val="Header"/>
        <w:numPr>
          <w:ilvl w:val="0"/>
          <w:numId w:val="9"/>
        </w:numPr>
        <w:tabs>
          <w:tab w:val="clear" w:pos="360"/>
          <w:tab w:val="clear" w:pos="4320"/>
          <w:tab w:val="clear" w:pos="8640"/>
        </w:tabs>
        <w:spacing w:line="276" w:lineRule="auto"/>
        <w:ind w:left="1800"/>
        <w:rPr>
          <w:rFonts w:ascii="Calibri" w:hAnsi="Calibri"/>
          <w:szCs w:val="24"/>
        </w:rPr>
      </w:pPr>
      <w:hyperlink r:id="rId14" w:history="1">
        <w:r w:rsidR="000A49B0" w:rsidRPr="002141B1">
          <w:rPr>
            <w:rStyle w:val="Hyperlink"/>
            <w:rFonts w:ascii="Calibri" w:hAnsi="Calibri"/>
            <w:szCs w:val="24"/>
          </w:rPr>
          <w:t>p</w:t>
        </w:r>
        <w:r w:rsidR="00077EF2" w:rsidRPr="002141B1">
          <w:rPr>
            <w:rStyle w:val="Hyperlink"/>
            <w:rFonts w:ascii="Calibri" w:hAnsi="Calibri"/>
            <w:szCs w:val="24"/>
          </w:rPr>
          <w:t xml:space="preserve">ortfolio </w:t>
        </w:r>
        <w:r w:rsidR="000A49B0" w:rsidRPr="002141B1">
          <w:rPr>
            <w:rStyle w:val="Hyperlink"/>
            <w:rFonts w:ascii="Calibri" w:hAnsi="Calibri"/>
            <w:szCs w:val="24"/>
          </w:rPr>
          <w:t>a</w:t>
        </w:r>
        <w:r w:rsidR="00077EF2" w:rsidRPr="002141B1">
          <w:rPr>
            <w:rStyle w:val="Hyperlink"/>
            <w:rFonts w:ascii="Calibri" w:hAnsi="Calibri"/>
            <w:szCs w:val="24"/>
          </w:rPr>
          <w:t>ffidavit</w:t>
        </w:r>
      </w:hyperlink>
    </w:p>
    <w:p w14:paraId="1674A1C9" w14:textId="77777777" w:rsidR="00EE27CF" w:rsidRPr="00F13A45" w:rsidRDefault="008D39E6" w:rsidP="008E4AA9">
      <w:pPr>
        <w:pStyle w:val="Header"/>
        <w:numPr>
          <w:ilvl w:val="0"/>
          <w:numId w:val="9"/>
        </w:numPr>
        <w:tabs>
          <w:tab w:val="clear" w:pos="360"/>
          <w:tab w:val="clear" w:pos="4320"/>
          <w:tab w:val="clear" w:pos="8640"/>
        </w:tabs>
        <w:spacing w:line="276" w:lineRule="auto"/>
        <w:ind w:left="1800"/>
        <w:rPr>
          <w:rFonts w:ascii="Calibri" w:hAnsi="Calibri"/>
          <w:szCs w:val="24"/>
        </w:rPr>
      </w:pPr>
      <w:r>
        <w:rPr>
          <w:rFonts w:ascii="Calibri" w:hAnsi="Calibri"/>
          <w:szCs w:val="24"/>
        </w:rPr>
        <w:t>explanatory statements</w:t>
      </w:r>
      <w:r w:rsidR="00077EF2" w:rsidRPr="00F13A45">
        <w:rPr>
          <w:rFonts w:ascii="Calibri" w:hAnsi="Calibri"/>
          <w:szCs w:val="24"/>
        </w:rPr>
        <w:t xml:space="preserve"> </w:t>
      </w:r>
    </w:p>
    <w:p w14:paraId="136F484E" w14:textId="77777777" w:rsidR="00941DC4" w:rsidRPr="00F13A45" w:rsidRDefault="00C93584" w:rsidP="008E4AA9">
      <w:pPr>
        <w:pStyle w:val="Header"/>
        <w:numPr>
          <w:ilvl w:val="0"/>
          <w:numId w:val="9"/>
        </w:numPr>
        <w:tabs>
          <w:tab w:val="clear" w:pos="360"/>
          <w:tab w:val="clear" w:pos="4320"/>
          <w:tab w:val="clear" w:pos="8640"/>
        </w:tabs>
        <w:spacing w:line="276" w:lineRule="auto"/>
        <w:ind w:left="1800"/>
        <w:rPr>
          <w:rFonts w:ascii="Calibri" w:hAnsi="Calibri"/>
          <w:szCs w:val="24"/>
        </w:rPr>
      </w:pPr>
      <w:r w:rsidRPr="00F13A45">
        <w:rPr>
          <w:rFonts w:ascii="Calibri" w:hAnsi="Calibri"/>
          <w:szCs w:val="24"/>
        </w:rPr>
        <w:t>e</w:t>
      </w:r>
      <w:r w:rsidR="00EE27CF" w:rsidRPr="00F13A45">
        <w:rPr>
          <w:rFonts w:ascii="Calibri" w:hAnsi="Calibri"/>
          <w:szCs w:val="24"/>
        </w:rPr>
        <w:t xml:space="preserve">videntiary documentation </w:t>
      </w:r>
    </w:p>
    <w:p w14:paraId="2F35993A" w14:textId="77777777" w:rsidR="00C0735F" w:rsidRPr="00F13A45" w:rsidRDefault="00C93584" w:rsidP="008E4AA9">
      <w:pPr>
        <w:pStyle w:val="Header"/>
        <w:numPr>
          <w:ilvl w:val="0"/>
          <w:numId w:val="9"/>
        </w:numPr>
        <w:tabs>
          <w:tab w:val="clear" w:pos="360"/>
          <w:tab w:val="clear" w:pos="4320"/>
          <w:tab w:val="clear" w:pos="8640"/>
        </w:tabs>
        <w:spacing w:line="276" w:lineRule="auto"/>
        <w:ind w:left="1800"/>
        <w:rPr>
          <w:rFonts w:ascii="Calibri" w:hAnsi="Calibri"/>
          <w:szCs w:val="24"/>
        </w:rPr>
      </w:pPr>
      <w:r w:rsidRPr="00F13A45">
        <w:rPr>
          <w:rFonts w:ascii="Calibri" w:hAnsi="Calibri"/>
          <w:szCs w:val="24"/>
        </w:rPr>
        <w:t>t</w:t>
      </w:r>
      <w:r w:rsidR="00EE27CF" w:rsidRPr="00F13A45">
        <w:rPr>
          <w:rFonts w:ascii="Calibri" w:hAnsi="Calibri"/>
          <w:szCs w:val="24"/>
        </w:rPr>
        <w:t xml:space="preserve">eaching demonstration </w:t>
      </w:r>
    </w:p>
    <w:p w14:paraId="36440516" w14:textId="77777777" w:rsidR="00C0735F" w:rsidRDefault="00C0735F" w:rsidP="00C0735F">
      <w:pPr>
        <w:pStyle w:val="Header"/>
        <w:tabs>
          <w:tab w:val="clear" w:pos="4320"/>
          <w:tab w:val="clear" w:pos="8640"/>
        </w:tabs>
        <w:spacing w:line="276" w:lineRule="auto"/>
        <w:rPr>
          <w:sz w:val="16"/>
          <w:szCs w:val="16"/>
        </w:rPr>
      </w:pPr>
    </w:p>
    <w:p w14:paraId="6A83ED9D" w14:textId="77777777" w:rsidR="00872FB5" w:rsidRDefault="00872FB5" w:rsidP="00C0735F">
      <w:pPr>
        <w:pStyle w:val="Header"/>
        <w:tabs>
          <w:tab w:val="clear" w:pos="4320"/>
          <w:tab w:val="clear" w:pos="8640"/>
        </w:tabs>
        <w:spacing w:line="276" w:lineRule="auto"/>
        <w:rPr>
          <w:sz w:val="16"/>
          <w:szCs w:val="16"/>
        </w:rPr>
      </w:pPr>
    </w:p>
    <w:p w14:paraId="623F8AF5" w14:textId="77777777" w:rsidR="00872FB5" w:rsidRDefault="00872FB5" w:rsidP="00C0735F">
      <w:pPr>
        <w:pStyle w:val="Header"/>
        <w:tabs>
          <w:tab w:val="clear" w:pos="4320"/>
          <w:tab w:val="clear" w:pos="8640"/>
        </w:tabs>
        <w:spacing w:line="276" w:lineRule="auto"/>
        <w:rPr>
          <w:sz w:val="16"/>
          <w:szCs w:val="16"/>
        </w:rPr>
      </w:pPr>
    </w:p>
    <w:p w14:paraId="3AC2BA90" w14:textId="77777777" w:rsidR="00872FB5" w:rsidRDefault="00872FB5" w:rsidP="00C0735F">
      <w:pPr>
        <w:pStyle w:val="Header"/>
        <w:tabs>
          <w:tab w:val="clear" w:pos="4320"/>
          <w:tab w:val="clear" w:pos="8640"/>
        </w:tabs>
        <w:spacing w:line="276" w:lineRule="auto"/>
        <w:rPr>
          <w:sz w:val="16"/>
          <w:szCs w:val="16"/>
        </w:rPr>
      </w:pPr>
    </w:p>
    <w:p w14:paraId="5B7BECD2" w14:textId="77777777" w:rsidR="00872FB5" w:rsidRDefault="00872FB5" w:rsidP="00C0735F">
      <w:pPr>
        <w:pStyle w:val="Header"/>
        <w:tabs>
          <w:tab w:val="clear" w:pos="4320"/>
          <w:tab w:val="clear" w:pos="8640"/>
        </w:tabs>
        <w:spacing w:line="276" w:lineRule="auto"/>
        <w:rPr>
          <w:sz w:val="16"/>
          <w:szCs w:val="16"/>
        </w:rPr>
      </w:pPr>
    </w:p>
    <w:p w14:paraId="3C390B35" w14:textId="77777777" w:rsidR="00872FB5" w:rsidRDefault="00872FB5" w:rsidP="00C0735F">
      <w:pPr>
        <w:pStyle w:val="Header"/>
        <w:tabs>
          <w:tab w:val="clear" w:pos="4320"/>
          <w:tab w:val="clear" w:pos="8640"/>
        </w:tabs>
        <w:spacing w:line="276" w:lineRule="auto"/>
        <w:rPr>
          <w:sz w:val="16"/>
          <w:szCs w:val="16"/>
        </w:rPr>
      </w:pPr>
    </w:p>
    <w:p w14:paraId="736FBEB3" w14:textId="77777777" w:rsidR="00872FB5" w:rsidRDefault="00872FB5" w:rsidP="00C0735F">
      <w:pPr>
        <w:pStyle w:val="Header"/>
        <w:tabs>
          <w:tab w:val="clear" w:pos="4320"/>
          <w:tab w:val="clear" w:pos="8640"/>
        </w:tabs>
        <w:spacing w:line="276" w:lineRule="auto"/>
        <w:rPr>
          <w:sz w:val="16"/>
          <w:szCs w:val="16"/>
        </w:rPr>
      </w:pPr>
    </w:p>
    <w:p w14:paraId="20F3E00D" w14:textId="77777777" w:rsidR="00872FB5" w:rsidRDefault="00872FB5" w:rsidP="00C0735F">
      <w:pPr>
        <w:pStyle w:val="Header"/>
        <w:tabs>
          <w:tab w:val="clear" w:pos="4320"/>
          <w:tab w:val="clear" w:pos="8640"/>
        </w:tabs>
        <w:spacing w:line="276" w:lineRule="auto"/>
        <w:rPr>
          <w:sz w:val="16"/>
          <w:szCs w:val="16"/>
        </w:rPr>
      </w:pPr>
    </w:p>
    <w:p w14:paraId="46E7127D" w14:textId="77777777" w:rsidR="00872FB5" w:rsidRDefault="00872FB5" w:rsidP="00C0735F">
      <w:pPr>
        <w:pStyle w:val="Header"/>
        <w:tabs>
          <w:tab w:val="clear" w:pos="4320"/>
          <w:tab w:val="clear" w:pos="8640"/>
        </w:tabs>
        <w:spacing w:line="276" w:lineRule="auto"/>
        <w:rPr>
          <w:sz w:val="16"/>
          <w:szCs w:val="16"/>
        </w:rPr>
      </w:pPr>
    </w:p>
    <w:p w14:paraId="29BD0EFE" w14:textId="77777777" w:rsidR="00872FB5" w:rsidRDefault="00872FB5" w:rsidP="00C0735F">
      <w:pPr>
        <w:pStyle w:val="Header"/>
        <w:tabs>
          <w:tab w:val="clear" w:pos="4320"/>
          <w:tab w:val="clear" w:pos="8640"/>
        </w:tabs>
        <w:spacing w:line="276" w:lineRule="auto"/>
        <w:rPr>
          <w:sz w:val="16"/>
          <w:szCs w:val="16"/>
        </w:rPr>
      </w:pPr>
    </w:p>
    <w:p w14:paraId="54F4E7FC" w14:textId="77777777" w:rsidR="00872FB5" w:rsidRDefault="00872FB5" w:rsidP="00C0735F">
      <w:pPr>
        <w:pStyle w:val="Header"/>
        <w:tabs>
          <w:tab w:val="clear" w:pos="4320"/>
          <w:tab w:val="clear" w:pos="8640"/>
        </w:tabs>
        <w:spacing w:line="276" w:lineRule="auto"/>
        <w:rPr>
          <w:sz w:val="16"/>
          <w:szCs w:val="16"/>
        </w:rPr>
      </w:pPr>
    </w:p>
    <w:p w14:paraId="527493D9" w14:textId="77777777" w:rsidR="00872FB5" w:rsidRDefault="00872FB5" w:rsidP="00C0735F">
      <w:pPr>
        <w:pStyle w:val="Header"/>
        <w:tabs>
          <w:tab w:val="clear" w:pos="4320"/>
          <w:tab w:val="clear" w:pos="8640"/>
        </w:tabs>
        <w:spacing w:line="276" w:lineRule="auto"/>
        <w:rPr>
          <w:sz w:val="16"/>
          <w:szCs w:val="16"/>
        </w:rPr>
      </w:pPr>
    </w:p>
    <w:p w14:paraId="5D58DBD9" w14:textId="77777777" w:rsidR="00872FB5" w:rsidRDefault="00872FB5" w:rsidP="00C0735F">
      <w:pPr>
        <w:pStyle w:val="Header"/>
        <w:tabs>
          <w:tab w:val="clear" w:pos="4320"/>
          <w:tab w:val="clear" w:pos="8640"/>
        </w:tabs>
        <w:spacing w:line="276" w:lineRule="auto"/>
        <w:rPr>
          <w:sz w:val="16"/>
          <w:szCs w:val="16"/>
        </w:rPr>
      </w:pPr>
    </w:p>
    <w:p w14:paraId="34F702E0" w14:textId="77777777" w:rsidR="00872FB5" w:rsidRDefault="00872FB5" w:rsidP="00C0735F">
      <w:pPr>
        <w:pStyle w:val="Header"/>
        <w:tabs>
          <w:tab w:val="clear" w:pos="4320"/>
          <w:tab w:val="clear" w:pos="8640"/>
        </w:tabs>
        <w:spacing w:line="276" w:lineRule="auto"/>
        <w:rPr>
          <w:sz w:val="16"/>
          <w:szCs w:val="16"/>
        </w:rPr>
      </w:pPr>
    </w:p>
    <w:p w14:paraId="03362C90" w14:textId="77777777" w:rsidR="00365978" w:rsidRPr="00C0735F" w:rsidRDefault="00365978" w:rsidP="00C0735F">
      <w:pPr>
        <w:pStyle w:val="Header"/>
        <w:tabs>
          <w:tab w:val="clear" w:pos="4320"/>
          <w:tab w:val="clear" w:pos="8640"/>
        </w:tabs>
        <w:spacing w:line="276" w:lineRule="auto"/>
        <w:rPr>
          <w:sz w:val="16"/>
          <w:szCs w:val="16"/>
        </w:rPr>
      </w:pPr>
    </w:p>
    <w:p w14:paraId="505833FA" w14:textId="77777777" w:rsidR="008A10EE" w:rsidRPr="007B5186" w:rsidRDefault="008A10EE" w:rsidP="00EE27CF">
      <w:pPr>
        <w:pStyle w:val="Heading1"/>
        <w:ind w:right="-120"/>
        <w:jc w:val="center"/>
        <w:rPr>
          <w:b/>
          <w:i/>
          <w:sz w:val="12"/>
          <w:szCs w:val="12"/>
        </w:rPr>
      </w:pPr>
    </w:p>
    <w:p w14:paraId="62CEE958" w14:textId="77777777" w:rsidR="005011F1" w:rsidRPr="00D30DF0" w:rsidRDefault="00952BCB" w:rsidP="00D30DF0">
      <w:pPr>
        <w:pStyle w:val="BodyText"/>
        <w:shd w:val="clear" w:color="auto" w:fill="D9D9D9"/>
        <w:rPr>
          <w:b/>
          <w:i/>
          <w:color w:val="000099"/>
          <w:sz w:val="32"/>
          <w:szCs w:val="32"/>
        </w:rPr>
      </w:pPr>
      <w:r w:rsidRPr="00D30DF0">
        <w:rPr>
          <w:b/>
          <w:i/>
          <w:color w:val="000099"/>
          <w:sz w:val="32"/>
          <w:szCs w:val="32"/>
        </w:rPr>
        <w:t xml:space="preserve">The </w:t>
      </w:r>
      <w:r w:rsidR="003B1737" w:rsidRPr="00D30DF0">
        <w:rPr>
          <w:b/>
          <w:i/>
          <w:color w:val="000099"/>
          <w:sz w:val="32"/>
          <w:szCs w:val="32"/>
        </w:rPr>
        <w:t xml:space="preserve">Performance Portfolio </w:t>
      </w:r>
    </w:p>
    <w:p w14:paraId="36DAB88D" w14:textId="77777777" w:rsidR="005011F1" w:rsidRDefault="005011F1">
      <w:pPr>
        <w:pStyle w:val="BodyText"/>
        <w:jc w:val="center"/>
        <w:rPr>
          <w:b/>
          <w:sz w:val="28"/>
        </w:rPr>
      </w:pPr>
    </w:p>
    <w:p w14:paraId="7FE6BC0E" w14:textId="77777777" w:rsidR="005011F1" w:rsidRPr="00F13A45" w:rsidRDefault="000B58E7" w:rsidP="004D1B07">
      <w:pPr>
        <w:pStyle w:val="BodyText"/>
        <w:spacing w:line="276" w:lineRule="auto"/>
        <w:jc w:val="both"/>
        <w:rPr>
          <w:rFonts w:ascii="Calibri" w:hAnsi="Calibri"/>
          <w:snapToGrid w:val="0"/>
        </w:rPr>
      </w:pPr>
      <w:r w:rsidRPr="00F13A45">
        <w:rPr>
          <w:rFonts w:ascii="Calibri" w:hAnsi="Calibri"/>
          <w:snapToGrid w:val="0"/>
        </w:rPr>
        <w:t>Candidates’ p</w:t>
      </w:r>
      <w:r w:rsidR="00C93584" w:rsidRPr="00F13A45">
        <w:rPr>
          <w:rFonts w:ascii="Calibri" w:hAnsi="Calibri"/>
          <w:snapToGrid w:val="0"/>
        </w:rPr>
        <w:t xml:space="preserve">roficiency of the </w:t>
      </w:r>
      <w:r w:rsidRPr="00F13A45">
        <w:rPr>
          <w:rFonts w:ascii="Calibri" w:hAnsi="Calibri"/>
          <w:snapToGrid w:val="0"/>
        </w:rPr>
        <w:t xml:space="preserve">professional licensure </w:t>
      </w:r>
      <w:r w:rsidR="00C93584" w:rsidRPr="00F13A45">
        <w:rPr>
          <w:rFonts w:ascii="Calibri" w:hAnsi="Calibri"/>
          <w:snapToGrid w:val="0"/>
        </w:rPr>
        <w:t>standards</w:t>
      </w:r>
      <w:r w:rsidR="005011F1" w:rsidRPr="00F13A45">
        <w:rPr>
          <w:rFonts w:ascii="Calibri" w:hAnsi="Calibri"/>
          <w:snapToGrid w:val="0"/>
        </w:rPr>
        <w:t xml:space="preserve"> </w:t>
      </w:r>
      <w:r w:rsidRPr="00F13A45">
        <w:rPr>
          <w:rFonts w:ascii="Calibri" w:hAnsi="Calibri"/>
          <w:snapToGrid w:val="0"/>
        </w:rPr>
        <w:t>is</w:t>
      </w:r>
      <w:r w:rsidR="005011F1" w:rsidRPr="00F13A45">
        <w:rPr>
          <w:rFonts w:ascii="Calibri" w:hAnsi="Calibri"/>
          <w:snapToGrid w:val="0"/>
        </w:rPr>
        <w:t xml:space="preserve"> assessed by means of a performance portfolio </w:t>
      </w:r>
      <w:r w:rsidRPr="00F13A45">
        <w:rPr>
          <w:rFonts w:ascii="Calibri" w:hAnsi="Calibri"/>
          <w:snapToGrid w:val="0"/>
        </w:rPr>
        <w:t>reviewed by a</w:t>
      </w:r>
      <w:r w:rsidR="005011F1" w:rsidRPr="00F13A45">
        <w:rPr>
          <w:rFonts w:ascii="Calibri" w:hAnsi="Calibri"/>
          <w:snapToGrid w:val="0"/>
        </w:rPr>
        <w:t xml:space="preserve"> </w:t>
      </w:r>
      <w:r w:rsidR="00C93584" w:rsidRPr="00F13A45">
        <w:rPr>
          <w:rFonts w:ascii="Calibri" w:hAnsi="Calibri"/>
          <w:snapToGrid w:val="0"/>
        </w:rPr>
        <w:t xml:space="preserve">panel </w:t>
      </w:r>
      <w:r w:rsidRPr="00F13A45">
        <w:rPr>
          <w:rFonts w:ascii="Calibri" w:hAnsi="Calibri"/>
          <w:snapToGrid w:val="0"/>
        </w:rPr>
        <w:t>of ABE experts</w:t>
      </w:r>
      <w:r w:rsidR="005011F1" w:rsidRPr="00F13A45">
        <w:rPr>
          <w:rFonts w:ascii="Calibri" w:hAnsi="Calibri"/>
          <w:snapToGrid w:val="0"/>
        </w:rPr>
        <w:t xml:space="preserve"> using criteria and evaluation rubrics provided by the Department.  </w:t>
      </w:r>
      <w:r w:rsidR="005011F1" w:rsidRPr="00F13A45">
        <w:rPr>
          <w:rFonts w:ascii="Calibri" w:hAnsi="Calibri"/>
        </w:rPr>
        <w:t xml:space="preserve">The portfolio is the mechanism by which candidates physically compile and arrange </w:t>
      </w:r>
      <w:r w:rsidRPr="00F13A45">
        <w:rPr>
          <w:rFonts w:ascii="Calibri" w:hAnsi="Calibri"/>
          <w:snapToGrid w:val="0"/>
        </w:rPr>
        <w:t>evidentiary documentation</w:t>
      </w:r>
      <w:r w:rsidRPr="00F13A45">
        <w:rPr>
          <w:rFonts w:ascii="Calibri" w:hAnsi="Calibri"/>
        </w:rPr>
        <w:t xml:space="preserve"> and narrative </w:t>
      </w:r>
      <w:r w:rsidR="008D39E6">
        <w:rPr>
          <w:rFonts w:ascii="Calibri" w:hAnsi="Calibri"/>
        </w:rPr>
        <w:t>Explanatory Statements</w:t>
      </w:r>
      <w:r w:rsidRPr="00F13A45">
        <w:rPr>
          <w:rFonts w:ascii="Calibri" w:hAnsi="Calibri"/>
        </w:rPr>
        <w:t xml:space="preserve"> </w:t>
      </w:r>
      <w:r w:rsidRPr="00F13A45">
        <w:rPr>
          <w:rFonts w:ascii="Calibri" w:hAnsi="Calibri"/>
          <w:snapToGrid w:val="0"/>
        </w:rPr>
        <w:t>describing their knowledge, skills, and abilities relevant to each professional standard</w:t>
      </w:r>
      <w:r w:rsidR="00EE27CF" w:rsidRPr="00F13A45">
        <w:rPr>
          <w:rFonts w:ascii="Calibri" w:hAnsi="Calibri"/>
          <w:snapToGrid w:val="0"/>
        </w:rPr>
        <w:t xml:space="preserve">. </w:t>
      </w:r>
      <w:r w:rsidR="005011F1" w:rsidRPr="00F13A45">
        <w:rPr>
          <w:rFonts w:ascii="Calibri" w:hAnsi="Calibri"/>
          <w:snapToGrid w:val="0"/>
        </w:rPr>
        <w:t xml:space="preserve"> </w:t>
      </w:r>
    </w:p>
    <w:p w14:paraId="51C96630" w14:textId="77777777" w:rsidR="005011F1" w:rsidRPr="00F13A45" w:rsidRDefault="005011F1">
      <w:pPr>
        <w:pStyle w:val="BodyText"/>
        <w:rPr>
          <w:rFonts w:ascii="Calibri" w:hAnsi="Calibri"/>
          <w:snapToGrid w:val="0"/>
        </w:rPr>
      </w:pPr>
    </w:p>
    <w:p w14:paraId="36621814" w14:textId="77777777" w:rsidR="007660CA" w:rsidRPr="00F13A45" w:rsidRDefault="005011F1" w:rsidP="000A49B0">
      <w:pPr>
        <w:pStyle w:val="Header"/>
        <w:tabs>
          <w:tab w:val="clear" w:pos="4320"/>
          <w:tab w:val="clear" w:pos="8640"/>
        </w:tabs>
        <w:spacing w:line="276" w:lineRule="auto"/>
        <w:rPr>
          <w:rFonts w:ascii="Calibri" w:hAnsi="Calibri"/>
        </w:rPr>
      </w:pPr>
      <w:r w:rsidRPr="00F13A45">
        <w:rPr>
          <w:rFonts w:ascii="Calibri" w:hAnsi="Calibri"/>
        </w:rPr>
        <w:t>Candidates must include within their performance portfolio a</w:t>
      </w:r>
      <w:r w:rsidR="000A49B0" w:rsidRPr="00F13A45">
        <w:rPr>
          <w:rFonts w:ascii="Calibri" w:hAnsi="Calibri"/>
        </w:rPr>
        <w:t xml:space="preserve"> signed </w:t>
      </w:r>
      <w:hyperlink r:id="rId15" w:history="1">
        <w:r w:rsidR="000A49B0" w:rsidRPr="002141B1">
          <w:rPr>
            <w:rStyle w:val="Hyperlink"/>
            <w:rFonts w:ascii="Calibri" w:hAnsi="Calibri"/>
          </w:rPr>
          <w:t>portfolio</w:t>
        </w:r>
        <w:r w:rsidRPr="002141B1">
          <w:rPr>
            <w:rStyle w:val="Hyperlink"/>
            <w:rFonts w:ascii="Calibri" w:hAnsi="Calibri"/>
          </w:rPr>
          <w:t xml:space="preserve"> affidavit</w:t>
        </w:r>
      </w:hyperlink>
      <w:r w:rsidRPr="00F13A45">
        <w:rPr>
          <w:rFonts w:ascii="Calibri" w:hAnsi="Calibri"/>
        </w:rPr>
        <w:t xml:space="preserve"> attesting that the </w:t>
      </w:r>
      <w:r w:rsidR="008D39E6">
        <w:rPr>
          <w:rFonts w:ascii="Calibri" w:hAnsi="Calibri"/>
        </w:rPr>
        <w:t>Explanatory Statements</w:t>
      </w:r>
      <w:r w:rsidRPr="00F13A45">
        <w:rPr>
          <w:rFonts w:ascii="Calibri" w:hAnsi="Calibri"/>
        </w:rPr>
        <w:t xml:space="preserve"> and the evidentiary documentation submitted therein are the candidates’ original work.  </w:t>
      </w:r>
    </w:p>
    <w:p w14:paraId="6C428C88" w14:textId="77777777" w:rsidR="003E1BE1" w:rsidRPr="00F13A45" w:rsidRDefault="003E1BE1" w:rsidP="007660CA">
      <w:pPr>
        <w:pStyle w:val="Header"/>
        <w:tabs>
          <w:tab w:val="clear" w:pos="4320"/>
          <w:tab w:val="clear" w:pos="8640"/>
        </w:tabs>
        <w:spacing w:line="276" w:lineRule="auto"/>
        <w:jc w:val="both"/>
        <w:rPr>
          <w:rFonts w:ascii="Calibri" w:hAnsi="Calibri"/>
          <w:szCs w:val="24"/>
        </w:rPr>
      </w:pPr>
    </w:p>
    <w:p w14:paraId="5016325E" w14:textId="77777777" w:rsidR="004C362D" w:rsidRPr="00F13A45" w:rsidRDefault="004C362D" w:rsidP="003E1BE1">
      <w:pPr>
        <w:pStyle w:val="Header"/>
        <w:tabs>
          <w:tab w:val="clear" w:pos="4320"/>
          <w:tab w:val="clear" w:pos="8640"/>
        </w:tabs>
        <w:spacing w:line="276" w:lineRule="auto"/>
        <w:jc w:val="both"/>
        <w:rPr>
          <w:rFonts w:ascii="Calibri" w:hAnsi="Calibri"/>
        </w:rPr>
      </w:pPr>
      <w:r w:rsidRPr="00F13A45">
        <w:rPr>
          <w:rFonts w:ascii="Calibri" w:hAnsi="Calibri"/>
        </w:rPr>
        <w:t xml:space="preserve">The </w:t>
      </w:r>
      <w:r w:rsidRPr="00F13A45">
        <w:rPr>
          <w:rFonts w:ascii="Calibri" w:hAnsi="Calibri"/>
          <w:i/>
        </w:rPr>
        <w:t>Professional Standards</w:t>
      </w:r>
      <w:r w:rsidR="00EE27CF" w:rsidRPr="00F13A45">
        <w:rPr>
          <w:rFonts w:ascii="Calibri" w:hAnsi="Calibri"/>
          <w:i/>
        </w:rPr>
        <w:t xml:space="preserve"> and Indicators</w:t>
      </w:r>
      <w:r w:rsidRPr="00F13A45">
        <w:rPr>
          <w:rFonts w:ascii="Calibri" w:hAnsi="Calibri"/>
          <w:i/>
        </w:rPr>
        <w:t xml:space="preserve"> for Route 4</w:t>
      </w:r>
      <w:r w:rsidRPr="00F13A45">
        <w:rPr>
          <w:rFonts w:ascii="Calibri" w:hAnsi="Calibri"/>
        </w:rPr>
        <w:t xml:space="preserve"> </w:t>
      </w:r>
      <w:r w:rsidR="00EE27CF" w:rsidRPr="00F13A45">
        <w:rPr>
          <w:rFonts w:ascii="Calibri" w:hAnsi="Calibri"/>
        </w:rPr>
        <w:t xml:space="preserve">(page 6) </w:t>
      </w:r>
      <w:r w:rsidR="005011F1" w:rsidRPr="00F13A45">
        <w:rPr>
          <w:rFonts w:ascii="Calibri" w:hAnsi="Calibri"/>
        </w:rPr>
        <w:t xml:space="preserve">identifies what information and </w:t>
      </w:r>
      <w:r w:rsidRPr="00F13A45">
        <w:rPr>
          <w:rFonts w:ascii="Calibri" w:hAnsi="Calibri"/>
        </w:rPr>
        <w:t xml:space="preserve">documentation </w:t>
      </w:r>
      <w:r w:rsidR="005011F1" w:rsidRPr="00F13A45">
        <w:rPr>
          <w:rFonts w:ascii="Calibri" w:hAnsi="Calibri"/>
        </w:rPr>
        <w:t xml:space="preserve">the candidate must submit within their performance portfolio in order to demonstrate proficiency </w:t>
      </w:r>
      <w:r w:rsidRPr="00F13A45">
        <w:rPr>
          <w:rFonts w:ascii="Calibri" w:hAnsi="Calibri"/>
        </w:rPr>
        <w:t>in the standards for th</w:t>
      </w:r>
      <w:r w:rsidR="005011F1" w:rsidRPr="00F13A45">
        <w:rPr>
          <w:rFonts w:ascii="Calibri" w:hAnsi="Calibri"/>
        </w:rPr>
        <w:t>i</w:t>
      </w:r>
      <w:r w:rsidRPr="00F13A45">
        <w:rPr>
          <w:rFonts w:ascii="Calibri" w:hAnsi="Calibri"/>
        </w:rPr>
        <w:t>s</w:t>
      </w:r>
      <w:r w:rsidR="005011F1" w:rsidRPr="00F13A45">
        <w:rPr>
          <w:rFonts w:ascii="Calibri" w:hAnsi="Calibri"/>
        </w:rPr>
        <w:t xml:space="preserve"> route to the Professional license. </w:t>
      </w:r>
      <w:r w:rsidR="00843C99" w:rsidRPr="00F13A45">
        <w:rPr>
          <w:rFonts w:ascii="Calibri" w:hAnsi="Calibri"/>
        </w:rPr>
        <w:t>C</w:t>
      </w:r>
      <w:r w:rsidR="005011F1" w:rsidRPr="00F13A45">
        <w:rPr>
          <w:rFonts w:ascii="Calibri" w:hAnsi="Calibri"/>
        </w:rPr>
        <w:t xml:space="preserve">andidates are expected to provide evidence of meeting </w:t>
      </w:r>
      <w:r w:rsidR="00843C99" w:rsidRPr="00F13A45">
        <w:rPr>
          <w:rFonts w:ascii="Calibri" w:hAnsi="Calibri"/>
        </w:rPr>
        <w:t>each</w:t>
      </w:r>
      <w:r w:rsidR="005011F1" w:rsidRPr="00F13A45">
        <w:rPr>
          <w:rFonts w:ascii="Calibri" w:hAnsi="Calibri"/>
        </w:rPr>
        <w:t xml:space="preserve"> standard through </w:t>
      </w:r>
      <w:r w:rsidR="008D39E6">
        <w:rPr>
          <w:rFonts w:ascii="Calibri" w:hAnsi="Calibri"/>
        </w:rPr>
        <w:t>Explanatory Statements</w:t>
      </w:r>
      <w:r w:rsidR="00843C99" w:rsidRPr="00F13A45">
        <w:rPr>
          <w:rFonts w:ascii="Calibri" w:hAnsi="Calibri"/>
        </w:rPr>
        <w:t xml:space="preserve"> and </w:t>
      </w:r>
      <w:r w:rsidR="005011F1" w:rsidRPr="00F13A45">
        <w:rPr>
          <w:rFonts w:ascii="Calibri" w:hAnsi="Calibri"/>
        </w:rPr>
        <w:t xml:space="preserve">evidentiary documentation based on their ABE teaching experience. </w:t>
      </w:r>
      <w:r w:rsidR="003E1BE1" w:rsidRPr="00F13A45">
        <w:rPr>
          <w:rFonts w:ascii="Calibri" w:hAnsi="Calibri"/>
        </w:rPr>
        <w:t xml:space="preserve">If </w:t>
      </w:r>
      <w:r w:rsidR="007C2083" w:rsidRPr="00F13A45">
        <w:rPr>
          <w:rFonts w:ascii="Calibri" w:hAnsi="Calibri"/>
        </w:rPr>
        <w:t>submitting</w:t>
      </w:r>
      <w:r w:rsidR="003E1BE1" w:rsidRPr="00F13A45">
        <w:rPr>
          <w:rFonts w:ascii="Calibri" w:hAnsi="Calibri"/>
        </w:rPr>
        <w:t xml:space="preserve"> prescribed materials used by the program, candidates must be able to demonstrate sufficient knowledge of them to respond to the </w:t>
      </w:r>
      <w:r w:rsidR="008D39E6">
        <w:rPr>
          <w:rFonts w:ascii="Calibri" w:hAnsi="Calibri"/>
        </w:rPr>
        <w:t>Explanatory Statements</w:t>
      </w:r>
      <w:r w:rsidR="003E1BE1" w:rsidRPr="00F13A45">
        <w:rPr>
          <w:rFonts w:ascii="Calibri" w:hAnsi="Calibri"/>
        </w:rPr>
        <w:t xml:space="preserve">.  Simply saying that the material is “required by the program” is not sufficient and will not excuse candidates from addressing the </w:t>
      </w:r>
      <w:r w:rsidR="008D39E6">
        <w:rPr>
          <w:rFonts w:ascii="Calibri" w:hAnsi="Calibri"/>
        </w:rPr>
        <w:t>Explanatory Statements</w:t>
      </w:r>
      <w:r w:rsidR="003E1BE1" w:rsidRPr="00F13A45">
        <w:rPr>
          <w:rFonts w:ascii="Calibri" w:hAnsi="Calibri"/>
        </w:rPr>
        <w:t>.</w:t>
      </w:r>
    </w:p>
    <w:p w14:paraId="7E972ED0" w14:textId="77777777" w:rsidR="004C362D" w:rsidRPr="00F13A45" w:rsidRDefault="004C362D" w:rsidP="004C362D">
      <w:pPr>
        <w:pStyle w:val="Heading9"/>
        <w:spacing w:line="276" w:lineRule="auto"/>
        <w:jc w:val="both"/>
        <w:rPr>
          <w:rFonts w:ascii="Calibri" w:hAnsi="Calibri"/>
          <w:b w:val="0"/>
          <w:sz w:val="24"/>
        </w:rPr>
      </w:pPr>
    </w:p>
    <w:p w14:paraId="08EBECA2" w14:textId="77777777" w:rsidR="003E1BE1" w:rsidRPr="00F13A45" w:rsidRDefault="002A0A53" w:rsidP="003E1BE1">
      <w:pPr>
        <w:spacing w:line="276" w:lineRule="auto"/>
        <w:jc w:val="both"/>
        <w:rPr>
          <w:rFonts w:ascii="Calibri" w:hAnsi="Calibri"/>
          <w:sz w:val="24"/>
        </w:rPr>
      </w:pPr>
      <w:r w:rsidRPr="00F13A45">
        <w:rPr>
          <w:rFonts w:ascii="Calibri" w:hAnsi="Calibri"/>
          <w:sz w:val="24"/>
        </w:rPr>
        <w:t>R</w:t>
      </w:r>
      <w:r w:rsidR="005011F1" w:rsidRPr="00F13A45">
        <w:rPr>
          <w:rFonts w:ascii="Calibri" w:hAnsi="Calibri"/>
          <w:sz w:val="24"/>
        </w:rPr>
        <w:t xml:space="preserve">ead the </w:t>
      </w:r>
      <w:r w:rsidR="003E1BE1" w:rsidRPr="00F13A45">
        <w:rPr>
          <w:rFonts w:ascii="Calibri" w:hAnsi="Calibri"/>
          <w:sz w:val="24"/>
        </w:rPr>
        <w:t xml:space="preserve">following sections of the </w:t>
      </w:r>
      <w:r w:rsidRPr="00F13A45">
        <w:rPr>
          <w:rFonts w:ascii="Calibri" w:hAnsi="Calibri"/>
          <w:sz w:val="24"/>
        </w:rPr>
        <w:t>guidelines</w:t>
      </w:r>
      <w:r w:rsidR="005011F1" w:rsidRPr="00F13A45">
        <w:rPr>
          <w:rFonts w:ascii="Calibri" w:hAnsi="Calibri"/>
          <w:sz w:val="24"/>
        </w:rPr>
        <w:t xml:space="preserve"> carefully </w:t>
      </w:r>
      <w:r w:rsidRPr="00F13A45">
        <w:rPr>
          <w:rFonts w:ascii="Calibri" w:hAnsi="Calibri"/>
          <w:sz w:val="24"/>
        </w:rPr>
        <w:t>to ensure that</w:t>
      </w:r>
      <w:r w:rsidR="005011F1" w:rsidRPr="00F13A45">
        <w:rPr>
          <w:rFonts w:ascii="Calibri" w:hAnsi="Calibri"/>
          <w:sz w:val="24"/>
        </w:rPr>
        <w:t xml:space="preserve"> all </w:t>
      </w:r>
      <w:r w:rsidR="003E1BE1" w:rsidRPr="00F13A45">
        <w:rPr>
          <w:rFonts w:ascii="Calibri" w:hAnsi="Calibri"/>
          <w:sz w:val="24"/>
        </w:rPr>
        <w:t xml:space="preserve">required components </w:t>
      </w:r>
      <w:r w:rsidRPr="00F13A45">
        <w:rPr>
          <w:rFonts w:ascii="Calibri" w:hAnsi="Calibri"/>
          <w:sz w:val="24"/>
        </w:rPr>
        <w:t xml:space="preserve">are included in your </w:t>
      </w:r>
      <w:r w:rsidR="003E1BE1" w:rsidRPr="00F13A45">
        <w:rPr>
          <w:rFonts w:ascii="Calibri" w:hAnsi="Calibri"/>
          <w:sz w:val="24"/>
        </w:rPr>
        <w:t xml:space="preserve">performance </w:t>
      </w:r>
      <w:r w:rsidRPr="00F13A45">
        <w:rPr>
          <w:rFonts w:ascii="Calibri" w:hAnsi="Calibri"/>
          <w:sz w:val="24"/>
        </w:rPr>
        <w:t>portfolio</w:t>
      </w:r>
      <w:r w:rsidR="000159D4" w:rsidRPr="00F13A45">
        <w:rPr>
          <w:rFonts w:ascii="Calibri" w:hAnsi="Calibri"/>
          <w:sz w:val="24"/>
        </w:rPr>
        <w:t>:</w:t>
      </w:r>
      <w:r w:rsidR="005011F1" w:rsidRPr="00F13A45">
        <w:rPr>
          <w:rFonts w:ascii="Calibri" w:hAnsi="Calibri"/>
          <w:sz w:val="24"/>
        </w:rPr>
        <w:t xml:space="preserve">  </w:t>
      </w:r>
    </w:p>
    <w:p w14:paraId="5DE1BB1F" w14:textId="77777777" w:rsidR="002A0A53" w:rsidRPr="00F13A45" w:rsidRDefault="00EE27CF" w:rsidP="008E4AA9">
      <w:pPr>
        <w:numPr>
          <w:ilvl w:val="0"/>
          <w:numId w:val="38"/>
        </w:numPr>
        <w:spacing w:line="276" w:lineRule="auto"/>
        <w:ind w:left="1440"/>
        <w:jc w:val="both"/>
        <w:rPr>
          <w:rFonts w:ascii="Calibri" w:hAnsi="Calibri"/>
          <w:sz w:val="24"/>
        </w:rPr>
      </w:pPr>
      <w:r w:rsidRPr="00F13A45">
        <w:rPr>
          <w:rFonts w:ascii="Calibri" w:hAnsi="Calibri"/>
          <w:sz w:val="24"/>
        </w:rPr>
        <w:t>W</w:t>
      </w:r>
      <w:r w:rsidR="005011F1" w:rsidRPr="00F13A45">
        <w:rPr>
          <w:rFonts w:ascii="Calibri" w:hAnsi="Calibri"/>
          <w:sz w:val="24"/>
        </w:rPr>
        <w:t xml:space="preserve">riting </w:t>
      </w:r>
      <w:r w:rsidR="008D39E6">
        <w:rPr>
          <w:rFonts w:ascii="Calibri" w:hAnsi="Calibri"/>
          <w:sz w:val="24"/>
        </w:rPr>
        <w:t>Explanatory Statements</w:t>
      </w:r>
      <w:r w:rsidR="005011F1" w:rsidRPr="00F13A45">
        <w:rPr>
          <w:rFonts w:ascii="Calibri" w:hAnsi="Calibri"/>
          <w:sz w:val="24"/>
        </w:rPr>
        <w:t xml:space="preserve"> </w:t>
      </w:r>
    </w:p>
    <w:p w14:paraId="37D47DE9" w14:textId="77777777" w:rsidR="002A0A53" w:rsidRPr="00F13A45" w:rsidRDefault="00EE27CF" w:rsidP="008E4AA9">
      <w:pPr>
        <w:numPr>
          <w:ilvl w:val="0"/>
          <w:numId w:val="38"/>
        </w:numPr>
        <w:spacing w:line="276" w:lineRule="auto"/>
        <w:ind w:left="1440"/>
        <w:jc w:val="both"/>
        <w:rPr>
          <w:rFonts w:ascii="Calibri" w:hAnsi="Calibri"/>
          <w:sz w:val="24"/>
        </w:rPr>
      </w:pPr>
      <w:r w:rsidRPr="00F13A45">
        <w:rPr>
          <w:rFonts w:ascii="Calibri" w:hAnsi="Calibri"/>
          <w:sz w:val="24"/>
        </w:rPr>
        <w:t>P</w:t>
      </w:r>
      <w:r w:rsidR="003E1BE1" w:rsidRPr="00F13A45">
        <w:rPr>
          <w:rFonts w:ascii="Calibri" w:hAnsi="Calibri"/>
          <w:sz w:val="24"/>
        </w:rPr>
        <w:t>r</w:t>
      </w:r>
      <w:r w:rsidR="005011F1" w:rsidRPr="00F13A45">
        <w:rPr>
          <w:rFonts w:ascii="Calibri" w:hAnsi="Calibri"/>
          <w:sz w:val="24"/>
        </w:rPr>
        <w:t xml:space="preserve">oviding </w:t>
      </w:r>
      <w:r w:rsidR="000159D4" w:rsidRPr="00F13A45">
        <w:rPr>
          <w:rFonts w:ascii="Calibri" w:hAnsi="Calibri"/>
          <w:sz w:val="24"/>
        </w:rPr>
        <w:t>E</w:t>
      </w:r>
      <w:r w:rsidR="005011F1" w:rsidRPr="00F13A45">
        <w:rPr>
          <w:rFonts w:ascii="Calibri" w:hAnsi="Calibri"/>
          <w:sz w:val="24"/>
        </w:rPr>
        <w:t xml:space="preserve">videntiary </w:t>
      </w:r>
      <w:r w:rsidR="000159D4" w:rsidRPr="00F13A45">
        <w:rPr>
          <w:rFonts w:ascii="Calibri" w:hAnsi="Calibri"/>
          <w:sz w:val="24"/>
        </w:rPr>
        <w:t>D</w:t>
      </w:r>
      <w:r w:rsidR="005011F1" w:rsidRPr="00F13A45">
        <w:rPr>
          <w:rFonts w:ascii="Calibri" w:hAnsi="Calibri"/>
          <w:sz w:val="24"/>
        </w:rPr>
        <w:t xml:space="preserve">ocumentation </w:t>
      </w:r>
    </w:p>
    <w:p w14:paraId="6DEF31D4" w14:textId="77777777" w:rsidR="005011F1" w:rsidRPr="00F13A45" w:rsidRDefault="00EE27CF" w:rsidP="008E4AA9">
      <w:pPr>
        <w:numPr>
          <w:ilvl w:val="0"/>
          <w:numId w:val="38"/>
        </w:numPr>
        <w:spacing w:line="276" w:lineRule="auto"/>
        <w:ind w:left="1440"/>
        <w:jc w:val="both"/>
        <w:rPr>
          <w:rFonts w:ascii="Calibri" w:hAnsi="Calibri"/>
          <w:sz w:val="24"/>
        </w:rPr>
      </w:pPr>
      <w:r w:rsidRPr="00F13A45">
        <w:rPr>
          <w:rFonts w:ascii="Calibri" w:hAnsi="Calibri"/>
          <w:sz w:val="24"/>
        </w:rPr>
        <w:t>T</w:t>
      </w:r>
      <w:r w:rsidR="00843C99" w:rsidRPr="00F13A45">
        <w:rPr>
          <w:rFonts w:ascii="Calibri" w:hAnsi="Calibri"/>
          <w:sz w:val="24"/>
        </w:rPr>
        <w:t xml:space="preserve">eaching </w:t>
      </w:r>
      <w:r w:rsidR="000159D4" w:rsidRPr="00F13A45">
        <w:rPr>
          <w:rFonts w:ascii="Calibri" w:hAnsi="Calibri"/>
          <w:sz w:val="24"/>
        </w:rPr>
        <w:t>D</w:t>
      </w:r>
      <w:r w:rsidR="00843C99" w:rsidRPr="00F13A45">
        <w:rPr>
          <w:rFonts w:ascii="Calibri" w:hAnsi="Calibri"/>
          <w:sz w:val="24"/>
        </w:rPr>
        <w:t>emonstration</w:t>
      </w:r>
      <w:r w:rsidR="005011F1" w:rsidRPr="00F13A45">
        <w:rPr>
          <w:rFonts w:ascii="Calibri" w:hAnsi="Calibri"/>
          <w:sz w:val="24"/>
        </w:rPr>
        <w:t>.</w:t>
      </w:r>
    </w:p>
    <w:p w14:paraId="0C577839" w14:textId="77777777" w:rsidR="005D5298" w:rsidRDefault="005D5298" w:rsidP="001E4A08">
      <w:pPr>
        <w:pStyle w:val="Heading1"/>
        <w:ind w:left="0"/>
        <w:jc w:val="center"/>
      </w:pPr>
    </w:p>
    <w:p w14:paraId="12ABCCE5" w14:textId="77777777" w:rsidR="00872FB5" w:rsidRDefault="00872FB5" w:rsidP="00872FB5"/>
    <w:p w14:paraId="63E02AC8" w14:textId="77777777" w:rsidR="00872FB5" w:rsidRDefault="00872FB5" w:rsidP="00872FB5"/>
    <w:p w14:paraId="29D62056" w14:textId="77777777" w:rsidR="00872FB5" w:rsidRDefault="00872FB5" w:rsidP="00872FB5"/>
    <w:p w14:paraId="16A34961" w14:textId="77777777" w:rsidR="00872FB5" w:rsidRDefault="00872FB5" w:rsidP="00872FB5"/>
    <w:p w14:paraId="1142C251" w14:textId="77777777" w:rsidR="00872FB5" w:rsidRDefault="00872FB5" w:rsidP="00872FB5"/>
    <w:p w14:paraId="49255A1E" w14:textId="77777777" w:rsidR="00872FB5" w:rsidRDefault="00872FB5" w:rsidP="00872FB5"/>
    <w:p w14:paraId="38FF0FAF" w14:textId="77777777" w:rsidR="00872FB5" w:rsidRDefault="00872FB5" w:rsidP="00872FB5"/>
    <w:p w14:paraId="2C097DCC" w14:textId="77777777" w:rsidR="00872FB5" w:rsidRDefault="00872FB5" w:rsidP="00872FB5"/>
    <w:p w14:paraId="032BD10E" w14:textId="77777777" w:rsidR="00872FB5" w:rsidRDefault="00872FB5" w:rsidP="00872FB5"/>
    <w:p w14:paraId="42FFC6AD" w14:textId="77777777" w:rsidR="00872FB5" w:rsidRDefault="00872FB5" w:rsidP="00872FB5"/>
    <w:p w14:paraId="6975A45A" w14:textId="77777777" w:rsidR="00872FB5" w:rsidRDefault="00872FB5" w:rsidP="00872FB5"/>
    <w:p w14:paraId="612F08CE" w14:textId="77777777" w:rsidR="00872FB5" w:rsidRDefault="00872FB5" w:rsidP="00872FB5"/>
    <w:p w14:paraId="6471A731" w14:textId="77777777" w:rsidR="00872FB5" w:rsidRDefault="00872FB5" w:rsidP="00872FB5"/>
    <w:p w14:paraId="7727F344" w14:textId="77777777" w:rsidR="00872FB5" w:rsidRDefault="00872FB5" w:rsidP="00872FB5"/>
    <w:p w14:paraId="52AC6A31" w14:textId="77777777" w:rsidR="00872FB5" w:rsidRDefault="00872FB5" w:rsidP="00872FB5"/>
    <w:p w14:paraId="3B72C89F" w14:textId="77777777" w:rsidR="00872FB5" w:rsidRDefault="00872FB5" w:rsidP="00872FB5"/>
    <w:p w14:paraId="3D87480A" w14:textId="77777777" w:rsidR="00872FB5" w:rsidRDefault="00872FB5" w:rsidP="00872FB5"/>
    <w:p w14:paraId="09E37E07" w14:textId="77777777" w:rsidR="00872FB5" w:rsidRDefault="00872FB5" w:rsidP="00872FB5"/>
    <w:p w14:paraId="77669693" w14:textId="77777777" w:rsidR="00872FB5" w:rsidRDefault="00872FB5" w:rsidP="00872FB5"/>
    <w:p w14:paraId="35AB82E8" w14:textId="77777777" w:rsidR="00872FB5" w:rsidRDefault="00872FB5" w:rsidP="00872FB5"/>
    <w:p w14:paraId="0FC9E1B7" w14:textId="77777777" w:rsidR="00872FB5" w:rsidRDefault="00872FB5" w:rsidP="00872FB5"/>
    <w:p w14:paraId="4EE4DE61" w14:textId="77777777" w:rsidR="005D5298" w:rsidRPr="00D30DF0" w:rsidRDefault="00787B57" w:rsidP="00D30DF0">
      <w:pPr>
        <w:pStyle w:val="Heading5"/>
        <w:shd w:val="clear" w:color="auto" w:fill="D9D9D9"/>
        <w:ind w:left="0"/>
        <w:rPr>
          <w:b/>
          <w:color w:val="000099"/>
          <w:sz w:val="32"/>
          <w:szCs w:val="32"/>
        </w:rPr>
      </w:pPr>
      <w:r w:rsidRPr="00D30DF0">
        <w:rPr>
          <w:b/>
          <w:i/>
          <w:color w:val="000099"/>
          <w:sz w:val="32"/>
          <w:szCs w:val="32"/>
        </w:rPr>
        <w:t xml:space="preserve">Portfolio </w:t>
      </w:r>
      <w:r w:rsidR="00AA3613" w:rsidRPr="00D30DF0">
        <w:rPr>
          <w:b/>
          <w:i/>
          <w:color w:val="000099"/>
          <w:sz w:val="32"/>
          <w:szCs w:val="32"/>
        </w:rPr>
        <w:t>Format and</w:t>
      </w:r>
      <w:r w:rsidR="00AA3613" w:rsidRPr="00D30DF0">
        <w:rPr>
          <w:i/>
          <w:color w:val="000099"/>
          <w:sz w:val="32"/>
          <w:szCs w:val="32"/>
        </w:rPr>
        <w:t xml:space="preserve"> </w:t>
      </w:r>
      <w:r w:rsidR="005D5298" w:rsidRPr="00D30DF0">
        <w:rPr>
          <w:b/>
          <w:i/>
          <w:color w:val="000099"/>
          <w:sz w:val="32"/>
          <w:szCs w:val="32"/>
        </w:rPr>
        <w:t xml:space="preserve">Content </w:t>
      </w:r>
    </w:p>
    <w:p w14:paraId="3D341238" w14:textId="77777777" w:rsidR="005D5298" w:rsidRPr="004E30A8" w:rsidRDefault="005D5298" w:rsidP="005D5298">
      <w:pPr>
        <w:pStyle w:val="FootnoteText"/>
        <w:rPr>
          <w:sz w:val="16"/>
          <w:szCs w:val="16"/>
        </w:rPr>
      </w:pPr>
    </w:p>
    <w:p w14:paraId="11ABC62A" w14:textId="77777777" w:rsidR="005D5298" w:rsidRPr="00F13A45" w:rsidRDefault="005D5298" w:rsidP="007B5186">
      <w:pPr>
        <w:pStyle w:val="BodyText"/>
        <w:spacing w:line="276" w:lineRule="auto"/>
        <w:rPr>
          <w:rFonts w:ascii="Calibri" w:hAnsi="Calibri"/>
          <w:szCs w:val="24"/>
        </w:rPr>
      </w:pPr>
      <w:r w:rsidRPr="00F13A45">
        <w:rPr>
          <w:rFonts w:ascii="Calibri" w:hAnsi="Calibri"/>
          <w:szCs w:val="24"/>
        </w:rPr>
        <w:t>Candidates must submit four (4) copies of their performance portfolio to the Department.</w:t>
      </w:r>
      <w:r w:rsidR="00787B57" w:rsidRPr="00F13A45">
        <w:rPr>
          <w:rFonts w:ascii="Calibri" w:hAnsi="Calibri"/>
          <w:szCs w:val="24"/>
        </w:rPr>
        <w:t xml:space="preserve"> </w:t>
      </w:r>
      <w:r w:rsidRPr="00F13A45">
        <w:rPr>
          <w:rFonts w:ascii="Calibri" w:hAnsi="Calibri"/>
          <w:szCs w:val="24"/>
        </w:rPr>
        <w:t xml:space="preserve">After review by the panel, all but </w:t>
      </w:r>
      <w:r w:rsidR="002A51D3" w:rsidRPr="00F13A45">
        <w:rPr>
          <w:rFonts w:ascii="Calibri" w:hAnsi="Calibri"/>
          <w:szCs w:val="24"/>
        </w:rPr>
        <w:t>one (</w:t>
      </w:r>
      <w:r w:rsidRPr="00F13A45">
        <w:rPr>
          <w:rFonts w:ascii="Calibri" w:hAnsi="Calibri"/>
          <w:szCs w:val="24"/>
        </w:rPr>
        <w:t>1</w:t>
      </w:r>
      <w:r w:rsidR="002A51D3" w:rsidRPr="00F13A45">
        <w:rPr>
          <w:rFonts w:ascii="Calibri" w:hAnsi="Calibri"/>
          <w:szCs w:val="24"/>
        </w:rPr>
        <w:t>)</w:t>
      </w:r>
      <w:r w:rsidRPr="00F13A45">
        <w:rPr>
          <w:rFonts w:ascii="Calibri" w:hAnsi="Calibri"/>
          <w:szCs w:val="24"/>
        </w:rPr>
        <w:t xml:space="preserve"> copy of the portfolio will be destroyed.</w:t>
      </w:r>
      <w:r w:rsidR="00780D0A" w:rsidRPr="00F13A45">
        <w:rPr>
          <w:rFonts w:ascii="Calibri" w:hAnsi="Calibri"/>
          <w:szCs w:val="24"/>
        </w:rPr>
        <w:t xml:space="preserve"> </w:t>
      </w:r>
      <w:r w:rsidR="00756696" w:rsidRPr="00F13A45">
        <w:rPr>
          <w:rFonts w:ascii="Calibri" w:hAnsi="Calibri"/>
          <w:szCs w:val="24"/>
        </w:rPr>
        <w:t>No c</w:t>
      </w:r>
      <w:r w:rsidR="00780D0A" w:rsidRPr="00F13A45">
        <w:rPr>
          <w:rFonts w:ascii="Calibri" w:hAnsi="Calibri"/>
          <w:szCs w:val="24"/>
        </w:rPr>
        <w:t xml:space="preserve">opies will be returned to the candidate.  The original copy will stay on file at the Department. </w:t>
      </w:r>
    </w:p>
    <w:p w14:paraId="05DDE83E" w14:textId="77777777" w:rsidR="005D5298" w:rsidRDefault="005D5298" w:rsidP="005D5298">
      <w:pPr>
        <w:rPr>
          <w:sz w:val="16"/>
        </w:rPr>
      </w:pPr>
    </w:p>
    <w:p w14:paraId="2D2341BB" w14:textId="77777777" w:rsidR="005D5298" w:rsidRPr="00D30DF0" w:rsidRDefault="00787B57" w:rsidP="005D5298">
      <w:pPr>
        <w:rPr>
          <w:b/>
          <w:color w:val="000099"/>
          <w:sz w:val="24"/>
        </w:rPr>
      </w:pPr>
      <w:r w:rsidRPr="00D30DF0">
        <w:rPr>
          <w:b/>
          <w:color w:val="000099"/>
          <w:sz w:val="24"/>
        </w:rPr>
        <w:t>Format</w:t>
      </w:r>
    </w:p>
    <w:p w14:paraId="3C9D670B" w14:textId="77777777" w:rsidR="005D5298" w:rsidRPr="00F13A45" w:rsidRDefault="005D5298" w:rsidP="008E4AA9">
      <w:pPr>
        <w:numPr>
          <w:ilvl w:val="0"/>
          <w:numId w:val="39"/>
        </w:numPr>
        <w:ind w:left="630"/>
        <w:rPr>
          <w:rFonts w:ascii="Calibri" w:hAnsi="Calibri"/>
          <w:sz w:val="24"/>
          <w:szCs w:val="24"/>
        </w:rPr>
      </w:pPr>
      <w:r w:rsidRPr="00F13A45">
        <w:rPr>
          <w:rFonts w:ascii="Calibri" w:hAnsi="Calibri"/>
          <w:sz w:val="24"/>
          <w:szCs w:val="24"/>
        </w:rPr>
        <w:t>Each copy of the portfolio must be submitted in a three-ring binder (no larger than 1”) or be professionally bound. There should be no l</w:t>
      </w:r>
      <w:r w:rsidR="00787B57" w:rsidRPr="00F13A45">
        <w:rPr>
          <w:rFonts w:ascii="Calibri" w:hAnsi="Calibri"/>
          <w:sz w:val="24"/>
          <w:szCs w:val="24"/>
        </w:rPr>
        <w:t>oose papers in the portfolios</w:t>
      </w:r>
    </w:p>
    <w:p w14:paraId="7D86EF1A" w14:textId="77777777" w:rsidR="00787B57" w:rsidRPr="00F13A45" w:rsidRDefault="00787B57" w:rsidP="00787B57">
      <w:pPr>
        <w:ind w:left="630"/>
        <w:rPr>
          <w:rFonts w:ascii="Calibri" w:hAnsi="Calibri"/>
          <w:sz w:val="12"/>
          <w:szCs w:val="12"/>
        </w:rPr>
      </w:pPr>
    </w:p>
    <w:p w14:paraId="3C8FBE0B" w14:textId="77777777" w:rsidR="005D5298" w:rsidRPr="00F13A45" w:rsidRDefault="005D5298" w:rsidP="008E4AA9">
      <w:pPr>
        <w:numPr>
          <w:ilvl w:val="0"/>
          <w:numId w:val="39"/>
        </w:numPr>
        <w:ind w:left="630"/>
        <w:rPr>
          <w:rFonts w:ascii="Calibri" w:hAnsi="Calibri"/>
          <w:sz w:val="24"/>
          <w:szCs w:val="24"/>
        </w:rPr>
      </w:pPr>
      <w:r w:rsidRPr="00F13A45">
        <w:rPr>
          <w:rFonts w:ascii="Calibri" w:hAnsi="Calibri"/>
          <w:sz w:val="24"/>
          <w:szCs w:val="24"/>
        </w:rPr>
        <w:t>Portfolios should be labeled on the front and on the spine with the candidate’s name</w:t>
      </w:r>
    </w:p>
    <w:p w14:paraId="717A80BD" w14:textId="77777777" w:rsidR="005D5298" w:rsidRPr="00F13A45" w:rsidRDefault="005D5298" w:rsidP="00787B57">
      <w:pPr>
        <w:ind w:left="630"/>
        <w:rPr>
          <w:rFonts w:ascii="Calibri" w:hAnsi="Calibri"/>
          <w:sz w:val="12"/>
          <w:szCs w:val="12"/>
        </w:rPr>
      </w:pPr>
    </w:p>
    <w:p w14:paraId="03A9BD36" w14:textId="77777777" w:rsidR="005D5298" w:rsidRPr="00F13A45" w:rsidRDefault="005D5298" w:rsidP="008E4AA9">
      <w:pPr>
        <w:numPr>
          <w:ilvl w:val="0"/>
          <w:numId w:val="39"/>
        </w:numPr>
        <w:ind w:left="630"/>
        <w:rPr>
          <w:rFonts w:ascii="Calibri" w:hAnsi="Calibri"/>
          <w:sz w:val="12"/>
          <w:szCs w:val="12"/>
        </w:rPr>
      </w:pPr>
      <w:r w:rsidRPr="00F13A45">
        <w:rPr>
          <w:rFonts w:ascii="Calibri" w:hAnsi="Calibri"/>
          <w:sz w:val="24"/>
          <w:szCs w:val="24"/>
        </w:rPr>
        <w:t xml:space="preserve">Text within the portfolio should </w:t>
      </w:r>
      <w:r w:rsidR="007B517E" w:rsidRPr="00F13A45">
        <w:rPr>
          <w:rFonts w:ascii="Calibri" w:hAnsi="Calibri"/>
          <w:sz w:val="24"/>
          <w:szCs w:val="24"/>
        </w:rPr>
        <w:t xml:space="preserve">have 1” margins and </w:t>
      </w:r>
      <w:r w:rsidRPr="00F13A45">
        <w:rPr>
          <w:rFonts w:ascii="Calibri" w:hAnsi="Calibri"/>
          <w:sz w:val="24"/>
          <w:szCs w:val="24"/>
        </w:rPr>
        <w:t>be typed</w:t>
      </w:r>
      <w:r w:rsidR="007B517E" w:rsidRPr="00F13A45">
        <w:rPr>
          <w:rFonts w:ascii="Calibri" w:hAnsi="Calibri"/>
          <w:sz w:val="24"/>
          <w:szCs w:val="24"/>
        </w:rPr>
        <w:t xml:space="preserve"> using </w:t>
      </w:r>
      <w:proofErr w:type="gramStart"/>
      <w:r w:rsidR="007B517E" w:rsidRPr="00F13A45">
        <w:rPr>
          <w:rFonts w:ascii="Calibri" w:hAnsi="Calibri"/>
          <w:sz w:val="24"/>
          <w:szCs w:val="24"/>
        </w:rPr>
        <w:t>12 point</w:t>
      </w:r>
      <w:proofErr w:type="gramEnd"/>
      <w:r w:rsidR="007B517E" w:rsidRPr="00F13A45">
        <w:rPr>
          <w:rFonts w:ascii="Calibri" w:hAnsi="Calibri"/>
          <w:sz w:val="24"/>
          <w:szCs w:val="24"/>
        </w:rPr>
        <w:t xml:space="preserve"> Times New Roman, </w:t>
      </w:r>
      <w:r w:rsidR="007B517E" w:rsidRPr="00F13A45">
        <w:rPr>
          <w:rFonts w:ascii="Calibri" w:hAnsi="Calibri" w:cs="Arial"/>
          <w:sz w:val="24"/>
          <w:szCs w:val="24"/>
        </w:rPr>
        <w:t>Arial</w:t>
      </w:r>
      <w:r w:rsidR="007B517E" w:rsidRPr="00F13A45">
        <w:rPr>
          <w:rFonts w:ascii="Calibri" w:hAnsi="Calibri"/>
          <w:sz w:val="24"/>
          <w:szCs w:val="24"/>
        </w:rPr>
        <w:t xml:space="preserve"> or Calibri</w:t>
      </w:r>
    </w:p>
    <w:p w14:paraId="21CC7F7C" w14:textId="77777777" w:rsidR="007B517E" w:rsidRPr="00F13A45" w:rsidRDefault="007B517E" w:rsidP="007B517E">
      <w:pPr>
        <w:rPr>
          <w:rFonts w:ascii="Calibri" w:hAnsi="Calibri"/>
          <w:sz w:val="12"/>
          <w:szCs w:val="12"/>
        </w:rPr>
      </w:pPr>
    </w:p>
    <w:p w14:paraId="3D437ABC" w14:textId="77777777" w:rsidR="005D5298" w:rsidRPr="00F13A45" w:rsidRDefault="005D5298" w:rsidP="008E4AA9">
      <w:pPr>
        <w:numPr>
          <w:ilvl w:val="0"/>
          <w:numId w:val="39"/>
        </w:numPr>
        <w:ind w:left="630"/>
        <w:rPr>
          <w:rFonts w:ascii="Calibri" w:hAnsi="Calibri"/>
          <w:sz w:val="24"/>
          <w:szCs w:val="24"/>
        </w:rPr>
      </w:pPr>
      <w:r w:rsidRPr="00F13A45">
        <w:rPr>
          <w:rFonts w:ascii="Calibri" w:hAnsi="Calibri"/>
          <w:sz w:val="24"/>
          <w:szCs w:val="24"/>
        </w:rPr>
        <w:t>All pages should be numbered sequentially from start to end (including evidentiary materials)</w:t>
      </w:r>
    </w:p>
    <w:p w14:paraId="60C84B19" w14:textId="77777777" w:rsidR="005D5298" w:rsidRPr="00F13A45" w:rsidRDefault="005D5298" w:rsidP="00787B57">
      <w:pPr>
        <w:ind w:left="630"/>
        <w:rPr>
          <w:rFonts w:ascii="Calibri" w:hAnsi="Calibri"/>
          <w:sz w:val="12"/>
          <w:szCs w:val="12"/>
        </w:rPr>
      </w:pPr>
    </w:p>
    <w:p w14:paraId="7EF5DEE3" w14:textId="77777777" w:rsidR="0041510F" w:rsidRPr="00F13A45" w:rsidRDefault="005D5298" w:rsidP="0041510F">
      <w:pPr>
        <w:numPr>
          <w:ilvl w:val="0"/>
          <w:numId w:val="39"/>
        </w:numPr>
        <w:ind w:left="630"/>
        <w:rPr>
          <w:rFonts w:ascii="Calibri" w:hAnsi="Calibri"/>
          <w:sz w:val="12"/>
          <w:szCs w:val="12"/>
        </w:rPr>
      </w:pPr>
      <w:r w:rsidRPr="00F13A45">
        <w:rPr>
          <w:rFonts w:ascii="Calibri" w:hAnsi="Calibri"/>
          <w:sz w:val="24"/>
          <w:szCs w:val="24"/>
        </w:rPr>
        <w:t xml:space="preserve">If quotations or citations are used, please use appropriate methods: e.g., Modern Language Association (MLA), or American Psychological Association (APA).  </w:t>
      </w:r>
      <w:r w:rsidRPr="00F13A45">
        <w:rPr>
          <w:rFonts w:ascii="Calibri" w:hAnsi="Calibri"/>
          <w:sz w:val="24"/>
          <w:szCs w:val="24"/>
        </w:rPr>
        <w:br/>
      </w:r>
    </w:p>
    <w:p w14:paraId="39749E61" w14:textId="77777777" w:rsidR="0041510F" w:rsidRPr="00F13A45" w:rsidRDefault="0041510F" w:rsidP="008E4AA9">
      <w:pPr>
        <w:numPr>
          <w:ilvl w:val="0"/>
          <w:numId w:val="39"/>
        </w:numPr>
        <w:ind w:left="630"/>
        <w:rPr>
          <w:rFonts w:ascii="Calibri" w:hAnsi="Calibri"/>
          <w:sz w:val="24"/>
          <w:szCs w:val="24"/>
        </w:rPr>
      </w:pPr>
      <w:r w:rsidRPr="00F13A45">
        <w:rPr>
          <w:rFonts w:ascii="Calibri" w:hAnsi="Calibri"/>
          <w:sz w:val="24"/>
          <w:szCs w:val="24"/>
        </w:rPr>
        <w:t>Portfolios in need of significant revision or that exceed the size limitation may be returned.</w:t>
      </w:r>
    </w:p>
    <w:p w14:paraId="49ECC914" w14:textId="77777777" w:rsidR="0041510F" w:rsidRPr="00787B57" w:rsidRDefault="0041510F" w:rsidP="0041510F">
      <w:pPr>
        <w:ind w:left="630"/>
        <w:rPr>
          <w:sz w:val="24"/>
          <w:szCs w:val="24"/>
        </w:rPr>
      </w:pPr>
    </w:p>
    <w:p w14:paraId="1BEAD5F1" w14:textId="77777777" w:rsidR="005D5298" w:rsidRPr="00D30DF0" w:rsidRDefault="00AA3613" w:rsidP="005D5298">
      <w:pPr>
        <w:rPr>
          <w:b/>
          <w:color w:val="000099"/>
          <w:sz w:val="24"/>
          <w:u w:val="single"/>
        </w:rPr>
      </w:pPr>
      <w:r w:rsidRPr="00D30DF0">
        <w:rPr>
          <w:b/>
          <w:color w:val="000099"/>
          <w:sz w:val="24"/>
        </w:rPr>
        <w:t>Content</w:t>
      </w:r>
    </w:p>
    <w:p w14:paraId="1B1E3194" w14:textId="77777777" w:rsidR="005D5298" w:rsidRPr="00864EC3" w:rsidRDefault="005D5298" w:rsidP="005D5298">
      <w:pPr>
        <w:rPr>
          <w:b/>
          <w:sz w:val="8"/>
          <w:szCs w:val="8"/>
          <w:u w:val="single"/>
        </w:rPr>
      </w:pPr>
    </w:p>
    <w:p w14:paraId="7060C8FD" w14:textId="77777777" w:rsidR="007B517E" w:rsidRPr="00F13A45" w:rsidRDefault="007B517E" w:rsidP="008E4AA9">
      <w:pPr>
        <w:numPr>
          <w:ilvl w:val="0"/>
          <w:numId w:val="40"/>
        </w:numPr>
        <w:ind w:left="630"/>
        <w:rPr>
          <w:rFonts w:ascii="Calibri" w:hAnsi="Calibri"/>
          <w:color w:val="E36C0A"/>
          <w:sz w:val="24"/>
          <w:szCs w:val="24"/>
        </w:rPr>
      </w:pPr>
      <w:r w:rsidRPr="00F13A45">
        <w:rPr>
          <w:rFonts w:ascii="Calibri" w:hAnsi="Calibri"/>
          <w:b/>
          <w:color w:val="E36C0A"/>
          <w:sz w:val="24"/>
          <w:szCs w:val="24"/>
        </w:rPr>
        <w:t xml:space="preserve">Front of </w:t>
      </w:r>
      <w:r w:rsidR="00FB2E70" w:rsidRPr="00F13A45">
        <w:rPr>
          <w:rFonts w:ascii="Calibri" w:hAnsi="Calibri"/>
          <w:b/>
          <w:color w:val="E36C0A"/>
          <w:sz w:val="24"/>
          <w:szCs w:val="24"/>
        </w:rPr>
        <w:t xml:space="preserve">Binder </w:t>
      </w:r>
    </w:p>
    <w:p w14:paraId="4C0B8407" w14:textId="77777777" w:rsidR="005D5298" w:rsidRPr="00F13A45" w:rsidRDefault="00756696" w:rsidP="00E3669F">
      <w:pPr>
        <w:numPr>
          <w:ilvl w:val="0"/>
          <w:numId w:val="43"/>
        </w:numPr>
        <w:ind w:left="1710"/>
        <w:rPr>
          <w:rFonts w:ascii="Calibri" w:hAnsi="Calibri"/>
          <w:sz w:val="24"/>
          <w:szCs w:val="24"/>
        </w:rPr>
      </w:pPr>
      <w:r w:rsidRPr="00F13A45">
        <w:rPr>
          <w:rFonts w:ascii="Calibri" w:hAnsi="Calibri"/>
          <w:sz w:val="24"/>
          <w:szCs w:val="24"/>
        </w:rPr>
        <w:t xml:space="preserve">display </w:t>
      </w:r>
      <w:r w:rsidR="00787B57" w:rsidRPr="00F13A45">
        <w:rPr>
          <w:rFonts w:ascii="Calibri" w:hAnsi="Calibri"/>
          <w:sz w:val="24"/>
          <w:szCs w:val="24"/>
        </w:rPr>
        <w:t>candidate’s name</w:t>
      </w:r>
      <w:r w:rsidR="00FB2E70" w:rsidRPr="00F13A45">
        <w:rPr>
          <w:rFonts w:ascii="Calibri" w:hAnsi="Calibri"/>
          <w:sz w:val="24"/>
          <w:szCs w:val="24"/>
        </w:rPr>
        <w:t>,</w:t>
      </w:r>
      <w:r w:rsidR="005D5298" w:rsidRPr="00F13A45">
        <w:rPr>
          <w:rFonts w:ascii="Calibri" w:hAnsi="Calibri"/>
          <w:sz w:val="24"/>
          <w:szCs w:val="24"/>
        </w:rPr>
        <w:t xml:space="preserve"> route to licensure</w:t>
      </w:r>
      <w:r w:rsidR="00FB2E70" w:rsidRPr="00F13A45">
        <w:rPr>
          <w:rFonts w:ascii="Calibri" w:hAnsi="Calibri"/>
          <w:sz w:val="24"/>
          <w:szCs w:val="24"/>
        </w:rPr>
        <w:t xml:space="preserve"> and date of submission</w:t>
      </w:r>
      <w:r w:rsidR="00BE283C" w:rsidRPr="00F13A45">
        <w:rPr>
          <w:rFonts w:ascii="Calibri" w:hAnsi="Calibri"/>
          <w:sz w:val="24"/>
          <w:szCs w:val="24"/>
        </w:rPr>
        <w:t xml:space="preserve"> on the front cover</w:t>
      </w:r>
    </w:p>
    <w:p w14:paraId="70D4CC98" w14:textId="77777777" w:rsidR="00BE283C" w:rsidRPr="00F13A45" w:rsidRDefault="00BE283C" w:rsidP="00BE283C">
      <w:pPr>
        <w:ind w:left="1350"/>
        <w:rPr>
          <w:rFonts w:ascii="Calibri" w:hAnsi="Calibri"/>
          <w:sz w:val="12"/>
          <w:szCs w:val="12"/>
        </w:rPr>
      </w:pPr>
    </w:p>
    <w:p w14:paraId="2EB9CB12" w14:textId="77777777" w:rsidR="005D5298" w:rsidRPr="00F13A45" w:rsidRDefault="00FB2E70" w:rsidP="008E4AA9">
      <w:pPr>
        <w:numPr>
          <w:ilvl w:val="0"/>
          <w:numId w:val="40"/>
        </w:numPr>
        <w:ind w:left="630"/>
        <w:rPr>
          <w:rFonts w:ascii="Calibri" w:hAnsi="Calibri"/>
          <w:sz w:val="24"/>
          <w:szCs w:val="24"/>
        </w:rPr>
      </w:pPr>
      <w:r w:rsidRPr="00F13A45">
        <w:rPr>
          <w:rFonts w:ascii="Calibri" w:hAnsi="Calibri"/>
          <w:b/>
          <w:color w:val="E36C0A"/>
          <w:sz w:val="24"/>
          <w:szCs w:val="24"/>
        </w:rPr>
        <w:t>Binder</w:t>
      </w:r>
      <w:r w:rsidR="005D5298" w:rsidRPr="00F13A45">
        <w:rPr>
          <w:rFonts w:ascii="Calibri" w:hAnsi="Calibri"/>
          <w:b/>
          <w:color w:val="E36C0A"/>
          <w:sz w:val="24"/>
          <w:szCs w:val="24"/>
        </w:rPr>
        <w:t xml:space="preserve"> Sections</w:t>
      </w:r>
      <w:r w:rsidRPr="00F13A45">
        <w:rPr>
          <w:rFonts w:ascii="Calibri" w:hAnsi="Calibri"/>
          <w:b/>
          <w:color w:val="E36C0A"/>
          <w:sz w:val="24"/>
          <w:szCs w:val="24"/>
        </w:rPr>
        <w:t>:</w:t>
      </w:r>
      <w:r w:rsidR="005D5298" w:rsidRPr="00F13A45">
        <w:rPr>
          <w:rFonts w:ascii="Calibri" w:hAnsi="Calibri"/>
          <w:b/>
          <w:sz w:val="24"/>
          <w:szCs w:val="24"/>
        </w:rPr>
        <w:t xml:space="preserve"> </w:t>
      </w:r>
      <w:r w:rsidRPr="00F13A45">
        <w:rPr>
          <w:rFonts w:ascii="Calibri" w:hAnsi="Calibri"/>
          <w:sz w:val="24"/>
          <w:szCs w:val="24"/>
        </w:rPr>
        <w:t>each section should be</w:t>
      </w:r>
      <w:r w:rsidRPr="00F13A45">
        <w:rPr>
          <w:rFonts w:ascii="Calibri" w:hAnsi="Calibri"/>
          <w:b/>
          <w:sz w:val="24"/>
          <w:szCs w:val="24"/>
        </w:rPr>
        <w:t xml:space="preserve"> </w:t>
      </w:r>
      <w:r w:rsidR="005D5298" w:rsidRPr="00F13A45">
        <w:rPr>
          <w:rFonts w:ascii="Calibri" w:hAnsi="Calibri"/>
          <w:sz w:val="24"/>
          <w:szCs w:val="24"/>
        </w:rPr>
        <w:t xml:space="preserve">tabbed and </w:t>
      </w:r>
      <w:r w:rsidRPr="00F13A45">
        <w:rPr>
          <w:rFonts w:ascii="Calibri" w:hAnsi="Calibri"/>
          <w:sz w:val="24"/>
          <w:szCs w:val="24"/>
        </w:rPr>
        <w:t>include the</w:t>
      </w:r>
      <w:r w:rsidR="005D5298" w:rsidRPr="00F13A45">
        <w:rPr>
          <w:rFonts w:ascii="Calibri" w:hAnsi="Calibri"/>
          <w:sz w:val="24"/>
          <w:szCs w:val="24"/>
        </w:rPr>
        <w:t xml:space="preserve"> follow</w:t>
      </w:r>
      <w:r w:rsidRPr="00F13A45">
        <w:rPr>
          <w:rFonts w:ascii="Calibri" w:hAnsi="Calibri"/>
          <w:sz w:val="24"/>
          <w:szCs w:val="24"/>
        </w:rPr>
        <w:t>ing documents</w:t>
      </w:r>
      <w:r w:rsidR="005D5298" w:rsidRPr="00F13A45">
        <w:rPr>
          <w:rFonts w:ascii="Calibri" w:hAnsi="Calibri"/>
          <w:sz w:val="24"/>
          <w:szCs w:val="24"/>
        </w:rPr>
        <w:t>:</w:t>
      </w:r>
    </w:p>
    <w:p w14:paraId="28B04217" w14:textId="77777777" w:rsidR="00FB2E70" w:rsidRPr="00F13A45" w:rsidRDefault="00FB2E70" w:rsidP="00FB2E70">
      <w:pPr>
        <w:ind w:left="630"/>
        <w:rPr>
          <w:rFonts w:ascii="Calibri" w:hAnsi="Calibri"/>
          <w:b/>
          <w:sz w:val="24"/>
          <w:szCs w:val="24"/>
        </w:rPr>
      </w:pPr>
      <w:r w:rsidRPr="00F13A45">
        <w:rPr>
          <w:rFonts w:ascii="Calibri" w:hAnsi="Calibri"/>
          <w:b/>
          <w:sz w:val="24"/>
          <w:szCs w:val="24"/>
        </w:rPr>
        <w:t>T</w:t>
      </w:r>
      <w:r w:rsidR="005277CE" w:rsidRPr="00F13A45">
        <w:rPr>
          <w:rFonts w:ascii="Calibri" w:hAnsi="Calibri"/>
          <w:b/>
          <w:sz w:val="24"/>
          <w:szCs w:val="24"/>
        </w:rPr>
        <w:t>ab</w:t>
      </w:r>
      <w:r w:rsidRPr="00F13A45">
        <w:rPr>
          <w:rFonts w:ascii="Calibri" w:hAnsi="Calibri"/>
          <w:b/>
          <w:sz w:val="24"/>
          <w:szCs w:val="24"/>
        </w:rPr>
        <w:t xml:space="preserve"> 1</w:t>
      </w:r>
    </w:p>
    <w:p w14:paraId="0CE429F3" w14:textId="77777777" w:rsidR="005D5298" w:rsidRPr="00F13A45" w:rsidRDefault="00AA3613" w:rsidP="00E3669F">
      <w:pPr>
        <w:numPr>
          <w:ilvl w:val="0"/>
          <w:numId w:val="41"/>
        </w:numPr>
        <w:spacing w:line="276" w:lineRule="auto"/>
        <w:ind w:left="1710"/>
        <w:rPr>
          <w:rFonts w:ascii="Calibri" w:hAnsi="Calibri"/>
          <w:sz w:val="24"/>
          <w:szCs w:val="24"/>
        </w:rPr>
      </w:pPr>
      <w:r w:rsidRPr="00F13A45">
        <w:rPr>
          <w:rFonts w:ascii="Calibri" w:hAnsi="Calibri"/>
          <w:sz w:val="24"/>
          <w:szCs w:val="24"/>
        </w:rPr>
        <w:t>t</w:t>
      </w:r>
      <w:r w:rsidR="005D5298" w:rsidRPr="00F13A45">
        <w:rPr>
          <w:rFonts w:ascii="Calibri" w:hAnsi="Calibri"/>
          <w:sz w:val="24"/>
          <w:szCs w:val="24"/>
        </w:rPr>
        <w:t xml:space="preserve">able of </w:t>
      </w:r>
      <w:r w:rsidRPr="00F13A45">
        <w:rPr>
          <w:rFonts w:ascii="Calibri" w:hAnsi="Calibri"/>
          <w:sz w:val="24"/>
          <w:szCs w:val="24"/>
        </w:rPr>
        <w:t>c</w:t>
      </w:r>
      <w:r w:rsidR="005D5298" w:rsidRPr="00F13A45">
        <w:rPr>
          <w:rFonts w:ascii="Calibri" w:hAnsi="Calibri"/>
          <w:sz w:val="24"/>
          <w:szCs w:val="24"/>
        </w:rPr>
        <w:t>ontents</w:t>
      </w:r>
      <w:r w:rsidRPr="00F13A45">
        <w:rPr>
          <w:rFonts w:ascii="Calibri" w:hAnsi="Calibri"/>
          <w:sz w:val="24"/>
          <w:szCs w:val="24"/>
        </w:rPr>
        <w:t xml:space="preserve"> </w:t>
      </w:r>
      <w:r w:rsidR="005D5298" w:rsidRPr="00F13A45">
        <w:rPr>
          <w:rFonts w:ascii="Calibri" w:hAnsi="Calibri"/>
          <w:sz w:val="24"/>
          <w:szCs w:val="24"/>
        </w:rPr>
        <w:t>listing a</w:t>
      </w:r>
      <w:r w:rsidR="00BE283C" w:rsidRPr="00F13A45">
        <w:rPr>
          <w:rFonts w:ascii="Calibri" w:hAnsi="Calibri"/>
          <w:sz w:val="24"/>
          <w:szCs w:val="24"/>
        </w:rPr>
        <w:t>ll entries including appendices</w:t>
      </w:r>
    </w:p>
    <w:p w14:paraId="282A0E98" w14:textId="77777777" w:rsidR="005D5298" w:rsidRPr="00F13A45" w:rsidRDefault="00F447F8" w:rsidP="00E3669F">
      <w:pPr>
        <w:numPr>
          <w:ilvl w:val="0"/>
          <w:numId w:val="41"/>
        </w:numPr>
        <w:spacing w:line="276" w:lineRule="auto"/>
        <w:ind w:left="1710"/>
        <w:rPr>
          <w:rFonts w:ascii="Calibri" w:hAnsi="Calibri"/>
          <w:sz w:val="24"/>
          <w:szCs w:val="24"/>
        </w:rPr>
      </w:pPr>
      <w:r w:rsidRPr="00F13A45">
        <w:rPr>
          <w:rFonts w:ascii="Calibri" w:hAnsi="Calibri"/>
          <w:sz w:val="24"/>
          <w:szCs w:val="24"/>
        </w:rPr>
        <w:t>a</w:t>
      </w:r>
      <w:r w:rsidR="005D5298" w:rsidRPr="00F13A45">
        <w:rPr>
          <w:rFonts w:ascii="Calibri" w:hAnsi="Calibri"/>
          <w:sz w:val="24"/>
          <w:szCs w:val="24"/>
        </w:rPr>
        <w:t xml:space="preserve"> copy of the letter </w:t>
      </w:r>
      <w:r w:rsidR="00FB2E70" w:rsidRPr="00F13A45">
        <w:rPr>
          <w:rFonts w:ascii="Calibri" w:hAnsi="Calibri"/>
          <w:sz w:val="24"/>
          <w:szCs w:val="24"/>
        </w:rPr>
        <w:t xml:space="preserve">sent </w:t>
      </w:r>
      <w:r w:rsidR="005D5298" w:rsidRPr="00F13A45">
        <w:rPr>
          <w:rFonts w:ascii="Calibri" w:hAnsi="Calibri"/>
          <w:sz w:val="24"/>
          <w:szCs w:val="24"/>
        </w:rPr>
        <w:t xml:space="preserve">from the Department verifying </w:t>
      </w:r>
      <w:r w:rsidR="00AA3613" w:rsidRPr="00F13A45">
        <w:rPr>
          <w:rFonts w:ascii="Calibri" w:hAnsi="Calibri"/>
          <w:sz w:val="24"/>
          <w:szCs w:val="24"/>
        </w:rPr>
        <w:t>eligibility to pursue</w:t>
      </w:r>
      <w:r w:rsidR="005D5298" w:rsidRPr="00F13A45">
        <w:rPr>
          <w:rFonts w:ascii="Calibri" w:hAnsi="Calibri"/>
          <w:sz w:val="24"/>
          <w:szCs w:val="24"/>
        </w:rPr>
        <w:t xml:space="preserve"> route </w:t>
      </w:r>
      <w:r w:rsidR="004B49F8" w:rsidRPr="00F13A45">
        <w:rPr>
          <w:rFonts w:ascii="Calibri" w:hAnsi="Calibri"/>
          <w:sz w:val="24"/>
          <w:szCs w:val="24"/>
        </w:rPr>
        <w:t xml:space="preserve">four </w:t>
      </w:r>
    </w:p>
    <w:p w14:paraId="707EA359" w14:textId="77777777" w:rsidR="005D5298" w:rsidRPr="00F13A45" w:rsidRDefault="00AA3613" w:rsidP="00E3669F">
      <w:pPr>
        <w:numPr>
          <w:ilvl w:val="0"/>
          <w:numId w:val="41"/>
        </w:numPr>
        <w:spacing w:line="276" w:lineRule="auto"/>
        <w:ind w:left="1710"/>
        <w:rPr>
          <w:rFonts w:ascii="Calibri" w:hAnsi="Calibri"/>
          <w:sz w:val="24"/>
          <w:szCs w:val="24"/>
        </w:rPr>
      </w:pPr>
      <w:r w:rsidRPr="00F13A45">
        <w:rPr>
          <w:rFonts w:ascii="Calibri" w:hAnsi="Calibri"/>
          <w:sz w:val="24"/>
          <w:szCs w:val="24"/>
        </w:rPr>
        <w:t xml:space="preserve">signed and dated copy of the </w:t>
      </w:r>
      <w:hyperlink r:id="rId16" w:history="1">
        <w:r w:rsidR="005D5298" w:rsidRPr="002141B1">
          <w:rPr>
            <w:rStyle w:val="Hyperlink"/>
            <w:rFonts w:ascii="Calibri" w:hAnsi="Calibri"/>
            <w:i/>
            <w:sz w:val="24"/>
            <w:szCs w:val="24"/>
          </w:rPr>
          <w:t>Performance Portfolio Affidavit</w:t>
        </w:r>
      </w:hyperlink>
      <w:r w:rsidR="005D5298" w:rsidRPr="00F13A45">
        <w:rPr>
          <w:rFonts w:ascii="Calibri" w:hAnsi="Calibri"/>
          <w:sz w:val="24"/>
          <w:szCs w:val="24"/>
        </w:rPr>
        <w:t xml:space="preserve"> </w:t>
      </w:r>
    </w:p>
    <w:p w14:paraId="454D8E22" w14:textId="77777777" w:rsidR="00BE283C" w:rsidRPr="00F13A45" w:rsidRDefault="00AA3613" w:rsidP="00E3669F">
      <w:pPr>
        <w:numPr>
          <w:ilvl w:val="0"/>
          <w:numId w:val="41"/>
        </w:numPr>
        <w:spacing w:line="276" w:lineRule="auto"/>
        <w:ind w:left="1710"/>
        <w:rPr>
          <w:rFonts w:ascii="Calibri" w:hAnsi="Calibri"/>
          <w:sz w:val="24"/>
          <w:szCs w:val="24"/>
        </w:rPr>
      </w:pPr>
      <w:r w:rsidRPr="00F13A45">
        <w:rPr>
          <w:rFonts w:ascii="Calibri" w:hAnsi="Calibri"/>
          <w:sz w:val="24"/>
          <w:szCs w:val="24"/>
        </w:rPr>
        <w:t>c</w:t>
      </w:r>
      <w:r w:rsidR="00BE283C" w:rsidRPr="00F13A45">
        <w:rPr>
          <w:rFonts w:ascii="Calibri" w:hAnsi="Calibri"/>
          <w:sz w:val="24"/>
          <w:szCs w:val="24"/>
        </w:rPr>
        <w:t>urrent resume</w:t>
      </w:r>
    </w:p>
    <w:p w14:paraId="4B52917B" w14:textId="77777777" w:rsidR="005D5298" w:rsidRPr="00F13A45" w:rsidRDefault="005D5298" w:rsidP="00FB2E70">
      <w:pPr>
        <w:ind w:left="990"/>
        <w:rPr>
          <w:rFonts w:ascii="Calibri" w:hAnsi="Calibri"/>
          <w:sz w:val="16"/>
          <w:szCs w:val="16"/>
        </w:rPr>
      </w:pPr>
    </w:p>
    <w:p w14:paraId="39A40170" w14:textId="77777777" w:rsidR="00FB2E70" w:rsidRPr="00F13A45" w:rsidRDefault="00FB2E70" w:rsidP="00FB2E70">
      <w:pPr>
        <w:ind w:left="630"/>
        <w:rPr>
          <w:rFonts w:ascii="Calibri" w:hAnsi="Calibri"/>
          <w:b/>
          <w:sz w:val="24"/>
          <w:szCs w:val="24"/>
        </w:rPr>
      </w:pPr>
      <w:r w:rsidRPr="00F13A45">
        <w:rPr>
          <w:rFonts w:ascii="Calibri" w:hAnsi="Calibri"/>
          <w:b/>
          <w:sz w:val="24"/>
          <w:szCs w:val="24"/>
        </w:rPr>
        <w:t>T</w:t>
      </w:r>
      <w:r w:rsidR="005277CE" w:rsidRPr="00F13A45">
        <w:rPr>
          <w:rFonts w:ascii="Calibri" w:hAnsi="Calibri"/>
          <w:b/>
          <w:sz w:val="24"/>
          <w:szCs w:val="24"/>
        </w:rPr>
        <w:t>ab</w:t>
      </w:r>
      <w:r w:rsidRPr="00F13A45">
        <w:rPr>
          <w:rFonts w:ascii="Calibri" w:hAnsi="Calibri"/>
          <w:b/>
          <w:sz w:val="24"/>
          <w:szCs w:val="24"/>
        </w:rPr>
        <w:t xml:space="preserve"> 2</w:t>
      </w:r>
      <w:r w:rsidR="004B7D58" w:rsidRPr="00F13A45">
        <w:rPr>
          <w:rFonts w:ascii="Calibri" w:hAnsi="Calibri"/>
          <w:b/>
          <w:sz w:val="24"/>
          <w:szCs w:val="24"/>
        </w:rPr>
        <w:t xml:space="preserve"> - </w:t>
      </w:r>
      <w:r w:rsidR="008D39E6">
        <w:rPr>
          <w:rFonts w:ascii="Calibri" w:hAnsi="Calibri"/>
          <w:b/>
          <w:sz w:val="24"/>
          <w:szCs w:val="24"/>
        </w:rPr>
        <w:t>Explanatory Statements</w:t>
      </w:r>
    </w:p>
    <w:p w14:paraId="63D7F2C9" w14:textId="77777777" w:rsidR="004B49F8" w:rsidRPr="00F13A45" w:rsidRDefault="00FB2E70" w:rsidP="00E3669F">
      <w:pPr>
        <w:numPr>
          <w:ilvl w:val="0"/>
          <w:numId w:val="42"/>
        </w:numPr>
        <w:ind w:left="1710"/>
        <w:rPr>
          <w:rFonts w:ascii="Calibri" w:hAnsi="Calibri"/>
          <w:sz w:val="18"/>
          <w:szCs w:val="18"/>
        </w:rPr>
      </w:pPr>
      <w:r w:rsidRPr="00F13A45">
        <w:rPr>
          <w:rFonts w:ascii="Calibri" w:hAnsi="Calibri"/>
          <w:sz w:val="24"/>
          <w:szCs w:val="24"/>
        </w:rPr>
        <w:t>narratives</w:t>
      </w:r>
      <w:r w:rsidR="005D5298" w:rsidRPr="00F13A45">
        <w:rPr>
          <w:rFonts w:ascii="Calibri" w:hAnsi="Calibri"/>
          <w:sz w:val="24"/>
          <w:szCs w:val="24"/>
        </w:rPr>
        <w:t xml:space="preserve"> </w:t>
      </w:r>
      <w:r w:rsidRPr="00F13A45">
        <w:rPr>
          <w:rFonts w:ascii="Calibri" w:hAnsi="Calibri"/>
          <w:sz w:val="24"/>
          <w:szCs w:val="24"/>
        </w:rPr>
        <w:t>discussing the candidates’ knowledge and skills relevant to each professional standard.</w:t>
      </w:r>
      <w:r w:rsidR="005D5298" w:rsidRPr="00F13A45">
        <w:rPr>
          <w:rFonts w:ascii="Calibri" w:hAnsi="Calibri"/>
          <w:sz w:val="24"/>
          <w:szCs w:val="24"/>
        </w:rPr>
        <w:t xml:space="preserve"> </w:t>
      </w:r>
    </w:p>
    <w:p w14:paraId="6E8A05B3" w14:textId="77777777" w:rsidR="005D5298" w:rsidRPr="00F13A45" w:rsidRDefault="007B5186" w:rsidP="00E3669F">
      <w:pPr>
        <w:numPr>
          <w:ilvl w:val="0"/>
          <w:numId w:val="42"/>
        </w:numPr>
        <w:ind w:left="1710"/>
        <w:rPr>
          <w:rFonts w:ascii="Calibri" w:hAnsi="Calibri"/>
          <w:sz w:val="18"/>
          <w:szCs w:val="18"/>
        </w:rPr>
      </w:pPr>
      <w:r w:rsidRPr="00F13A45">
        <w:rPr>
          <w:rFonts w:ascii="Calibri" w:hAnsi="Calibri"/>
          <w:sz w:val="24"/>
          <w:szCs w:val="24"/>
        </w:rPr>
        <w:t xml:space="preserve">a </w:t>
      </w:r>
      <w:r w:rsidR="00D67EF3" w:rsidRPr="00F13A45">
        <w:rPr>
          <w:rFonts w:ascii="Calibri" w:hAnsi="Calibri"/>
          <w:sz w:val="24"/>
          <w:szCs w:val="24"/>
        </w:rPr>
        <w:t xml:space="preserve">bibliography </w:t>
      </w:r>
      <w:r w:rsidRPr="00F13A45">
        <w:rPr>
          <w:rFonts w:ascii="Calibri" w:hAnsi="Calibri"/>
          <w:sz w:val="24"/>
          <w:szCs w:val="24"/>
        </w:rPr>
        <w:t xml:space="preserve">listing the research and publications </w:t>
      </w:r>
      <w:r w:rsidR="00D67EF3" w:rsidRPr="00F13A45">
        <w:rPr>
          <w:rFonts w:ascii="Calibri" w:hAnsi="Calibri"/>
          <w:sz w:val="24"/>
          <w:szCs w:val="24"/>
        </w:rPr>
        <w:t xml:space="preserve">referenced for </w:t>
      </w:r>
      <w:r w:rsidRPr="00F13A45">
        <w:rPr>
          <w:rFonts w:ascii="Calibri" w:hAnsi="Calibri"/>
          <w:sz w:val="24"/>
          <w:szCs w:val="24"/>
        </w:rPr>
        <w:t xml:space="preserve">the </w:t>
      </w:r>
      <w:r w:rsidR="00D67EF3" w:rsidRPr="00F13A45">
        <w:rPr>
          <w:rFonts w:ascii="Calibri" w:hAnsi="Calibri"/>
          <w:sz w:val="24"/>
          <w:szCs w:val="24"/>
        </w:rPr>
        <w:t>development of the portfolio</w:t>
      </w:r>
    </w:p>
    <w:p w14:paraId="40098775" w14:textId="77777777" w:rsidR="007B5186" w:rsidRPr="00F13A45" w:rsidRDefault="007B5186" w:rsidP="007B5186">
      <w:pPr>
        <w:ind w:left="990"/>
        <w:rPr>
          <w:rFonts w:ascii="Calibri" w:hAnsi="Calibri"/>
          <w:sz w:val="16"/>
          <w:szCs w:val="16"/>
        </w:rPr>
      </w:pPr>
    </w:p>
    <w:p w14:paraId="489E6ED7" w14:textId="77777777" w:rsidR="00FB2E70" w:rsidRPr="00F13A45" w:rsidRDefault="00FB2E70" w:rsidP="00FB2E70">
      <w:pPr>
        <w:ind w:left="630"/>
        <w:rPr>
          <w:rFonts w:ascii="Calibri" w:hAnsi="Calibri"/>
          <w:b/>
          <w:sz w:val="24"/>
          <w:szCs w:val="24"/>
        </w:rPr>
      </w:pPr>
      <w:r w:rsidRPr="00F13A45">
        <w:rPr>
          <w:rFonts w:ascii="Calibri" w:hAnsi="Calibri"/>
          <w:b/>
          <w:sz w:val="24"/>
          <w:szCs w:val="24"/>
        </w:rPr>
        <w:t>T</w:t>
      </w:r>
      <w:r w:rsidR="005277CE" w:rsidRPr="00F13A45">
        <w:rPr>
          <w:rFonts w:ascii="Calibri" w:hAnsi="Calibri"/>
          <w:b/>
          <w:sz w:val="24"/>
          <w:szCs w:val="24"/>
        </w:rPr>
        <w:t>ab</w:t>
      </w:r>
      <w:r w:rsidRPr="00F13A45">
        <w:rPr>
          <w:rFonts w:ascii="Calibri" w:hAnsi="Calibri"/>
          <w:b/>
          <w:sz w:val="24"/>
          <w:szCs w:val="24"/>
        </w:rPr>
        <w:t xml:space="preserve"> 3</w:t>
      </w:r>
      <w:r w:rsidR="004B7D58" w:rsidRPr="00F13A45">
        <w:rPr>
          <w:rFonts w:ascii="Calibri" w:hAnsi="Calibri"/>
          <w:b/>
          <w:sz w:val="24"/>
          <w:szCs w:val="24"/>
        </w:rPr>
        <w:t xml:space="preserve"> - Curriculum</w:t>
      </w:r>
    </w:p>
    <w:p w14:paraId="010F180F" w14:textId="77777777" w:rsidR="00F447F8" w:rsidRPr="00F13A45" w:rsidRDefault="002141B1" w:rsidP="00E3669F">
      <w:pPr>
        <w:numPr>
          <w:ilvl w:val="0"/>
          <w:numId w:val="44"/>
        </w:numPr>
        <w:ind w:left="1710"/>
        <w:jc w:val="both"/>
        <w:rPr>
          <w:rFonts w:ascii="Calibri" w:hAnsi="Calibri"/>
          <w:sz w:val="24"/>
          <w:szCs w:val="24"/>
        </w:rPr>
      </w:pPr>
      <w:r>
        <w:rPr>
          <w:rFonts w:ascii="Calibri" w:hAnsi="Calibri"/>
          <w:sz w:val="24"/>
          <w:szCs w:val="24"/>
        </w:rPr>
        <w:t xml:space="preserve">a </w:t>
      </w:r>
      <w:r w:rsidR="00AA3613" w:rsidRPr="00F13A45">
        <w:rPr>
          <w:rFonts w:ascii="Calibri" w:hAnsi="Calibri"/>
          <w:sz w:val="24"/>
          <w:szCs w:val="24"/>
        </w:rPr>
        <w:t>c</w:t>
      </w:r>
      <w:r w:rsidR="00BE283C" w:rsidRPr="00F13A45">
        <w:rPr>
          <w:rFonts w:ascii="Calibri" w:hAnsi="Calibri"/>
          <w:sz w:val="24"/>
          <w:szCs w:val="24"/>
        </w:rPr>
        <w:t>opy of a</w:t>
      </w:r>
      <w:r w:rsidR="004B7D58" w:rsidRPr="00F13A45">
        <w:rPr>
          <w:rFonts w:ascii="Calibri" w:hAnsi="Calibri"/>
          <w:sz w:val="24"/>
          <w:szCs w:val="24"/>
        </w:rPr>
        <w:t xml:space="preserve"> </w:t>
      </w:r>
      <w:r w:rsidR="00BE283C" w:rsidRPr="00F13A45">
        <w:rPr>
          <w:rFonts w:ascii="Calibri" w:hAnsi="Calibri"/>
          <w:sz w:val="24"/>
          <w:szCs w:val="24"/>
        </w:rPr>
        <w:t xml:space="preserve">unit </w:t>
      </w:r>
      <w:r w:rsidR="004B49F8" w:rsidRPr="00F13A45">
        <w:rPr>
          <w:rFonts w:ascii="Calibri" w:hAnsi="Calibri"/>
          <w:sz w:val="24"/>
          <w:szCs w:val="24"/>
        </w:rPr>
        <w:t>and/</w:t>
      </w:r>
      <w:r w:rsidR="00BE283C" w:rsidRPr="00F13A45">
        <w:rPr>
          <w:rFonts w:ascii="Calibri" w:hAnsi="Calibri"/>
          <w:sz w:val="24"/>
          <w:szCs w:val="24"/>
        </w:rPr>
        <w:t xml:space="preserve">or </w:t>
      </w:r>
      <w:r w:rsidR="00F447F8" w:rsidRPr="00F13A45">
        <w:rPr>
          <w:rFonts w:ascii="Calibri" w:hAnsi="Calibri"/>
          <w:sz w:val="24"/>
          <w:szCs w:val="24"/>
        </w:rPr>
        <w:t>a</w:t>
      </w:r>
      <w:r w:rsidR="005D5298" w:rsidRPr="00F13A45">
        <w:rPr>
          <w:rFonts w:ascii="Calibri" w:hAnsi="Calibri"/>
          <w:sz w:val="24"/>
          <w:szCs w:val="24"/>
        </w:rPr>
        <w:t xml:space="preserve"> series of 3-</w:t>
      </w:r>
      <w:r w:rsidR="00FB2E70" w:rsidRPr="00F13A45">
        <w:rPr>
          <w:rFonts w:ascii="Calibri" w:hAnsi="Calibri"/>
          <w:sz w:val="24"/>
          <w:szCs w:val="24"/>
        </w:rPr>
        <w:t>5</w:t>
      </w:r>
      <w:r w:rsidR="005D5298" w:rsidRPr="00F13A45">
        <w:rPr>
          <w:rFonts w:ascii="Calibri" w:hAnsi="Calibri"/>
          <w:sz w:val="24"/>
          <w:szCs w:val="24"/>
        </w:rPr>
        <w:t xml:space="preserve"> lesson plans </w:t>
      </w:r>
      <w:r w:rsidR="00F447F8" w:rsidRPr="00F13A45">
        <w:rPr>
          <w:rFonts w:ascii="Calibri" w:hAnsi="Calibri"/>
          <w:sz w:val="24"/>
          <w:szCs w:val="24"/>
        </w:rPr>
        <w:t>u</w:t>
      </w:r>
      <w:r w:rsidR="004158A4" w:rsidRPr="00F13A45">
        <w:rPr>
          <w:rFonts w:ascii="Calibri" w:hAnsi="Calibri"/>
          <w:sz w:val="24"/>
          <w:szCs w:val="24"/>
        </w:rPr>
        <w:t>s</w:t>
      </w:r>
      <w:r w:rsidR="00F447F8" w:rsidRPr="00F13A45">
        <w:rPr>
          <w:rFonts w:ascii="Calibri" w:hAnsi="Calibri"/>
          <w:sz w:val="24"/>
          <w:szCs w:val="24"/>
        </w:rPr>
        <w:t>ing t</w:t>
      </w:r>
      <w:r w:rsidR="005D5298" w:rsidRPr="00F13A45">
        <w:rPr>
          <w:rFonts w:ascii="Calibri" w:hAnsi="Calibri"/>
          <w:sz w:val="24"/>
          <w:szCs w:val="24"/>
        </w:rPr>
        <w:t xml:space="preserve">he </w:t>
      </w:r>
      <w:r>
        <w:rPr>
          <w:rFonts w:ascii="Calibri" w:hAnsi="Calibri"/>
          <w:sz w:val="24"/>
          <w:szCs w:val="24"/>
        </w:rPr>
        <w:t xml:space="preserve">approved </w:t>
      </w:r>
      <w:hyperlink r:id="rId17" w:history="1">
        <w:r w:rsidR="004B7D58" w:rsidRPr="002141B1">
          <w:rPr>
            <w:rStyle w:val="Hyperlink"/>
            <w:rFonts w:ascii="Calibri" w:hAnsi="Calibri"/>
            <w:sz w:val="24"/>
            <w:szCs w:val="24"/>
          </w:rPr>
          <w:t xml:space="preserve">Department’s </w:t>
        </w:r>
        <w:r w:rsidR="005D5298" w:rsidRPr="002141B1">
          <w:rPr>
            <w:rStyle w:val="Hyperlink"/>
            <w:rFonts w:ascii="Calibri" w:hAnsi="Calibri"/>
            <w:sz w:val="24"/>
            <w:szCs w:val="24"/>
          </w:rPr>
          <w:t>standardized template</w:t>
        </w:r>
      </w:hyperlink>
      <w:r w:rsidR="004B49F8" w:rsidRPr="00F13A45">
        <w:rPr>
          <w:rFonts w:ascii="Calibri" w:hAnsi="Calibri"/>
          <w:sz w:val="24"/>
          <w:szCs w:val="24"/>
        </w:rPr>
        <w:t xml:space="preserve">. </w:t>
      </w:r>
      <w:r w:rsidR="00D67EF3" w:rsidRPr="00F13A45">
        <w:rPr>
          <w:rFonts w:ascii="Calibri" w:hAnsi="Calibri"/>
          <w:sz w:val="24"/>
          <w:szCs w:val="24"/>
        </w:rPr>
        <w:t xml:space="preserve">Other templates may be used only if they contain all of the components of the Department’s template.  </w:t>
      </w:r>
    </w:p>
    <w:p w14:paraId="3B1AA4C8" w14:textId="77777777" w:rsidR="005D5298" w:rsidRPr="00F13A45" w:rsidRDefault="005D5298" w:rsidP="005D5298">
      <w:pPr>
        <w:ind w:left="720" w:hanging="180"/>
        <w:rPr>
          <w:rFonts w:ascii="Calibri" w:hAnsi="Calibri"/>
          <w:sz w:val="16"/>
          <w:szCs w:val="16"/>
        </w:rPr>
      </w:pPr>
    </w:p>
    <w:p w14:paraId="08306261" w14:textId="77777777" w:rsidR="004158A4" w:rsidRPr="00F13A45" w:rsidRDefault="004158A4" w:rsidP="00F447F8">
      <w:pPr>
        <w:ind w:left="630"/>
        <w:rPr>
          <w:rFonts w:ascii="Calibri" w:hAnsi="Calibri"/>
          <w:b/>
          <w:sz w:val="24"/>
          <w:szCs w:val="24"/>
        </w:rPr>
      </w:pPr>
      <w:r w:rsidRPr="00F13A45">
        <w:rPr>
          <w:rFonts w:ascii="Calibri" w:hAnsi="Calibri"/>
          <w:b/>
          <w:sz w:val="24"/>
          <w:szCs w:val="24"/>
        </w:rPr>
        <w:t>T</w:t>
      </w:r>
      <w:r w:rsidR="005277CE" w:rsidRPr="00F13A45">
        <w:rPr>
          <w:rFonts w:ascii="Calibri" w:hAnsi="Calibri"/>
          <w:b/>
          <w:sz w:val="24"/>
          <w:szCs w:val="24"/>
        </w:rPr>
        <w:t>ab</w:t>
      </w:r>
      <w:r w:rsidRPr="00F13A45">
        <w:rPr>
          <w:rFonts w:ascii="Calibri" w:hAnsi="Calibri"/>
          <w:b/>
          <w:sz w:val="24"/>
          <w:szCs w:val="24"/>
        </w:rPr>
        <w:t xml:space="preserve"> 4</w:t>
      </w:r>
      <w:r w:rsidR="004B7D58" w:rsidRPr="00F13A45">
        <w:rPr>
          <w:rFonts w:ascii="Calibri" w:hAnsi="Calibri"/>
          <w:b/>
          <w:sz w:val="24"/>
          <w:szCs w:val="24"/>
        </w:rPr>
        <w:t xml:space="preserve"> - Assessments</w:t>
      </w:r>
    </w:p>
    <w:p w14:paraId="433ADA63" w14:textId="77777777" w:rsidR="009309E8" w:rsidRPr="00F13A45" w:rsidRDefault="009309E8" w:rsidP="00E3669F">
      <w:pPr>
        <w:numPr>
          <w:ilvl w:val="0"/>
          <w:numId w:val="45"/>
        </w:numPr>
        <w:ind w:left="1710"/>
        <w:rPr>
          <w:rFonts w:ascii="Calibri" w:hAnsi="Calibri"/>
          <w:sz w:val="24"/>
          <w:szCs w:val="24"/>
        </w:rPr>
      </w:pPr>
      <w:r w:rsidRPr="00F13A45">
        <w:rPr>
          <w:rFonts w:ascii="Calibri" w:hAnsi="Calibri"/>
          <w:sz w:val="24"/>
          <w:szCs w:val="24"/>
        </w:rPr>
        <w:t xml:space="preserve">description, </w:t>
      </w:r>
      <w:proofErr w:type="gramStart"/>
      <w:r w:rsidRPr="00F13A45">
        <w:rPr>
          <w:rFonts w:ascii="Calibri" w:hAnsi="Calibri"/>
          <w:sz w:val="24"/>
          <w:szCs w:val="24"/>
        </w:rPr>
        <w:t>samples</w:t>
      </w:r>
      <w:proofErr w:type="gramEnd"/>
      <w:r w:rsidRPr="00F13A45">
        <w:rPr>
          <w:rFonts w:ascii="Calibri" w:hAnsi="Calibri"/>
          <w:sz w:val="24"/>
          <w:szCs w:val="24"/>
        </w:rPr>
        <w:t xml:space="preserve"> and analysis of assessments used to place learners</w:t>
      </w:r>
    </w:p>
    <w:p w14:paraId="43D8D5D1" w14:textId="77777777" w:rsidR="004158A4" w:rsidRDefault="004158A4" w:rsidP="00E3669F">
      <w:pPr>
        <w:numPr>
          <w:ilvl w:val="0"/>
          <w:numId w:val="45"/>
        </w:numPr>
        <w:ind w:left="1710"/>
        <w:rPr>
          <w:rFonts w:ascii="Calibri" w:hAnsi="Calibri"/>
          <w:sz w:val="24"/>
          <w:szCs w:val="24"/>
        </w:rPr>
      </w:pPr>
      <w:r w:rsidRPr="00F13A45">
        <w:rPr>
          <w:rFonts w:ascii="Calibri" w:hAnsi="Calibri"/>
          <w:sz w:val="24"/>
          <w:szCs w:val="24"/>
        </w:rPr>
        <w:t>samples of</w:t>
      </w:r>
      <w:r w:rsidR="004B7D58" w:rsidRPr="00F13A45">
        <w:rPr>
          <w:rFonts w:ascii="Calibri" w:hAnsi="Calibri"/>
          <w:sz w:val="24"/>
          <w:szCs w:val="24"/>
        </w:rPr>
        <w:t xml:space="preserve"> </w:t>
      </w:r>
      <w:r w:rsidRPr="00F13A45">
        <w:rPr>
          <w:rFonts w:ascii="Calibri" w:hAnsi="Calibri"/>
          <w:sz w:val="24"/>
          <w:szCs w:val="24"/>
        </w:rPr>
        <w:t>formative and summative assessments</w:t>
      </w:r>
      <w:r w:rsidR="004B7D58" w:rsidRPr="00F13A45">
        <w:rPr>
          <w:rFonts w:ascii="Calibri" w:hAnsi="Calibri"/>
          <w:sz w:val="24"/>
          <w:szCs w:val="24"/>
        </w:rPr>
        <w:t xml:space="preserve"> used to evaluate learners</w:t>
      </w:r>
    </w:p>
    <w:p w14:paraId="708F8233" w14:textId="77777777" w:rsidR="00F13A45" w:rsidRPr="00F13A45" w:rsidRDefault="00F13A45" w:rsidP="00F13A45">
      <w:pPr>
        <w:ind w:left="1710"/>
        <w:rPr>
          <w:rFonts w:ascii="Calibri" w:hAnsi="Calibri"/>
          <w:sz w:val="24"/>
          <w:szCs w:val="24"/>
        </w:rPr>
      </w:pPr>
    </w:p>
    <w:p w14:paraId="4C82BF1C" w14:textId="77777777" w:rsidR="004158A4" w:rsidRPr="00F13A45" w:rsidRDefault="004158A4" w:rsidP="00F447F8">
      <w:pPr>
        <w:ind w:left="630"/>
        <w:rPr>
          <w:rFonts w:ascii="Calibri" w:hAnsi="Calibri"/>
          <w:b/>
          <w:sz w:val="16"/>
          <w:szCs w:val="16"/>
        </w:rPr>
      </w:pPr>
    </w:p>
    <w:p w14:paraId="4EEA7441" w14:textId="77777777" w:rsidR="004158A4" w:rsidRPr="00F13A45" w:rsidRDefault="004158A4" w:rsidP="00F447F8">
      <w:pPr>
        <w:ind w:left="630"/>
        <w:rPr>
          <w:rFonts w:ascii="Calibri" w:hAnsi="Calibri"/>
          <w:b/>
          <w:sz w:val="24"/>
          <w:szCs w:val="24"/>
        </w:rPr>
      </w:pPr>
      <w:r w:rsidRPr="00F13A45">
        <w:rPr>
          <w:rFonts w:ascii="Calibri" w:hAnsi="Calibri"/>
          <w:b/>
          <w:sz w:val="24"/>
          <w:szCs w:val="24"/>
        </w:rPr>
        <w:t>T</w:t>
      </w:r>
      <w:r w:rsidR="005277CE" w:rsidRPr="00F13A45">
        <w:rPr>
          <w:rFonts w:ascii="Calibri" w:hAnsi="Calibri"/>
          <w:b/>
          <w:sz w:val="24"/>
          <w:szCs w:val="24"/>
        </w:rPr>
        <w:t>ab</w:t>
      </w:r>
      <w:r w:rsidRPr="00F13A45">
        <w:rPr>
          <w:rFonts w:ascii="Calibri" w:hAnsi="Calibri"/>
          <w:b/>
          <w:sz w:val="24"/>
          <w:szCs w:val="24"/>
        </w:rPr>
        <w:t xml:space="preserve"> 5</w:t>
      </w:r>
      <w:r w:rsidR="004B7D58" w:rsidRPr="00F13A45">
        <w:rPr>
          <w:rFonts w:ascii="Calibri" w:hAnsi="Calibri"/>
          <w:b/>
          <w:sz w:val="24"/>
          <w:szCs w:val="24"/>
        </w:rPr>
        <w:t xml:space="preserve"> </w:t>
      </w:r>
      <w:r w:rsidR="00AA3613" w:rsidRPr="00F13A45">
        <w:rPr>
          <w:rFonts w:ascii="Calibri" w:hAnsi="Calibri"/>
          <w:b/>
          <w:sz w:val="24"/>
          <w:szCs w:val="24"/>
        </w:rPr>
        <w:t>–</w:t>
      </w:r>
      <w:r w:rsidR="004B7D58" w:rsidRPr="00F13A45">
        <w:rPr>
          <w:rFonts w:ascii="Calibri" w:hAnsi="Calibri"/>
          <w:b/>
          <w:sz w:val="24"/>
          <w:szCs w:val="24"/>
        </w:rPr>
        <w:t xml:space="preserve"> </w:t>
      </w:r>
      <w:r w:rsidR="00AA3613" w:rsidRPr="00F13A45">
        <w:rPr>
          <w:rFonts w:ascii="Calibri" w:hAnsi="Calibri"/>
          <w:b/>
          <w:sz w:val="24"/>
          <w:szCs w:val="24"/>
        </w:rPr>
        <w:t xml:space="preserve">Effectiveness </w:t>
      </w:r>
    </w:p>
    <w:p w14:paraId="137ACEB6" w14:textId="77777777" w:rsidR="004158A4" w:rsidRPr="00F13A45" w:rsidRDefault="004158A4" w:rsidP="00E3669F">
      <w:pPr>
        <w:numPr>
          <w:ilvl w:val="0"/>
          <w:numId w:val="46"/>
        </w:numPr>
        <w:ind w:left="1710"/>
        <w:rPr>
          <w:rFonts w:ascii="Calibri" w:hAnsi="Calibri"/>
          <w:sz w:val="24"/>
          <w:szCs w:val="24"/>
        </w:rPr>
      </w:pPr>
      <w:r w:rsidRPr="00F13A45">
        <w:rPr>
          <w:rFonts w:ascii="Calibri" w:hAnsi="Calibri"/>
          <w:sz w:val="24"/>
          <w:szCs w:val="24"/>
        </w:rPr>
        <w:t xml:space="preserve">samples of </w:t>
      </w:r>
      <w:r w:rsidR="00756696" w:rsidRPr="00F13A45">
        <w:rPr>
          <w:rFonts w:ascii="Calibri" w:hAnsi="Calibri"/>
          <w:sz w:val="24"/>
          <w:szCs w:val="24"/>
        </w:rPr>
        <w:t xml:space="preserve">student work, </w:t>
      </w:r>
      <w:r w:rsidRPr="00F13A45">
        <w:rPr>
          <w:rFonts w:ascii="Calibri" w:hAnsi="Calibri"/>
          <w:sz w:val="24"/>
          <w:szCs w:val="24"/>
        </w:rPr>
        <w:t>student feedback and class evaluations</w:t>
      </w:r>
    </w:p>
    <w:p w14:paraId="6958E193" w14:textId="77777777" w:rsidR="004B49F8" w:rsidRPr="00F13A45" w:rsidRDefault="004B49F8" w:rsidP="00E3669F">
      <w:pPr>
        <w:numPr>
          <w:ilvl w:val="0"/>
          <w:numId w:val="46"/>
        </w:numPr>
        <w:ind w:left="1710"/>
        <w:rPr>
          <w:rFonts w:ascii="Calibri" w:hAnsi="Calibri"/>
          <w:sz w:val="24"/>
          <w:szCs w:val="24"/>
        </w:rPr>
      </w:pPr>
      <w:r w:rsidRPr="00F13A45">
        <w:rPr>
          <w:rFonts w:ascii="Calibri" w:hAnsi="Calibri"/>
          <w:sz w:val="24"/>
          <w:szCs w:val="24"/>
        </w:rPr>
        <w:t>samples of feedback from classroom observations, supervision, annual evaluations</w:t>
      </w:r>
    </w:p>
    <w:p w14:paraId="11D2ACDB" w14:textId="77777777" w:rsidR="00AA3613" w:rsidRDefault="00AA3613" w:rsidP="00AA3613">
      <w:pPr>
        <w:rPr>
          <w:sz w:val="24"/>
          <w:szCs w:val="24"/>
        </w:rPr>
      </w:pPr>
    </w:p>
    <w:p w14:paraId="5A3E08FA" w14:textId="77777777" w:rsidR="005D5298" w:rsidRPr="00F13A45" w:rsidRDefault="004B7D58" w:rsidP="004B7D58">
      <w:pPr>
        <w:ind w:left="630"/>
        <w:rPr>
          <w:rFonts w:ascii="Calibri" w:hAnsi="Calibri"/>
          <w:b/>
          <w:sz w:val="24"/>
          <w:szCs w:val="24"/>
        </w:rPr>
      </w:pPr>
      <w:r w:rsidRPr="00F13A45">
        <w:rPr>
          <w:rFonts w:ascii="Calibri" w:hAnsi="Calibri"/>
          <w:b/>
          <w:sz w:val="24"/>
          <w:szCs w:val="24"/>
        </w:rPr>
        <w:t>T</w:t>
      </w:r>
      <w:r w:rsidR="005277CE" w:rsidRPr="00F13A45">
        <w:rPr>
          <w:rFonts w:ascii="Calibri" w:hAnsi="Calibri"/>
          <w:b/>
          <w:sz w:val="24"/>
          <w:szCs w:val="24"/>
        </w:rPr>
        <w:t>ab</w:t>
      </w:r>
      <w:r w:rsidRPr="00F13A45">
        <w:rPr>
          <w:rFonts w:ascii="Calibri" w:hAnsi="Calibri"/>
          <w:b/>
          <w:sz w:val="24"/>
          <w:szCs w:val="24"/>
        </w:rPr>
        <w:t xml:space="preserve"> </w:t>
      </w:r>
      <w:r w:rsidR="005277CE" w:rsidRPr="00F13A45">
        <w:rPr>
          <w:rFonts w:ascii="Calibri" w:hAnsi="Calibri"/>
          <w:b/>
          <w:sz w:val="24"/>
          <w:szCs w:val="24"/>
        </w:rPr>
        <w:t>6</w:t>
      </w:r>
      <w:r w:rsidRPr="00F13A45">
        <w:rPr>
          <w:rFonts w:ascii="Calibri" w:hAnsi="Calibri"/>
          <w:b/>
          <w:sz w:val="24"/>
          <w:szCs w:val="24"/>
        </w:rPr>
        <w:t xml:space="preserve"> – Teaching Demonstration</w:t>
      </w:r>
    </w:p>
    <w:p w14:paraId="18EB3A3C" w14:textId="77777777" w:rsidR="004B49F8" w:rsidRPr="00F13A45" w:rsidRDefault="004B49F8" w:rsidP="004B49F8">
      <w:pPr>
        <w:pStyle w:val="BodyText"/>
        <w:numPr>
          <w:ilvl w:val="0"/>
          <w:numId w:val="47"/>
        </w:numPr>
        <w:spacing w:line="276" w:lineRule="auto"/>
        <w:ind w:left="1710"/>
        <w:rPr>
          <w:rFonts w:ascii="Calibri" w:hAnsi="Calibri"/>
          <w:szCs w:val="24"/>
        </w:rPr>
      </w:pPr>
      <w:proofErr w:type="gramStart"/>
      <w:r w:rsidRPr="00F13A45">
        <w:rPr>
          <w:rFonts w:ascii="Calibri" w:hAnsi="Calibri"/>
        </w:rPr>
        <w:t>an</w:t>
      </w:r>
      <w:proofErr w:type="gramEnd"/>
      <w:r w:rsidRPr="00F13A45">
        <w:rPr>
          <w:rFonts w:ascii="Calibri" w:hAnsi="Calibri"/>
        </w:rPr>
        <w:t xml:space="preserve"> </w:t>
      </w:r>
      <w:r w:rsidRPr="00F13A45">
        <w:rPr>
          <w:rFonts w:ascii="Calibri" w:hAnsi="Calibri"/>
          <w:szCs w:val="24"/>
        </w:rPr>
        <w:t xml:space="preserve">brief narrative explaining </w:t>
      </w:r>
      <w:r w:rsidRPr="00F13A45">
        <w:rPr>
          <w:rFonts w:ascii="Calibri" w:hAnsi="Calibri"/>
        </w:rPr>
        <w:t xml:space="preserve">why this particular lesson was chosen </w:t>
      </w:r>
      <w:r w:rsidRPr="00F13A45">
        <w:rPr>
          <w:rFonts w:ascii="Calibri" w:hAnsi="Calibri"/>
          <w:szCs w:val="24"/>
        </w:rPr>
        <w:t>(to set the context for the panel)</w:t>
      </w:r>
    </w:p>
    <w:p w14:paraId="1325DA5B" w14:textId="77777777" w:rsidR="00D06B2D" w:rsidRPr="00F13A45" w:rsidRDefault="00D06B2D" w:rsidP="00E3669F">
      <w:pPr>
        <w:numPr>
          <w:ilvl w:val="0"/>
          <w:numId w:val="47"/>
        </w:numPr>
        <w:spacing w:line="276" w:lineRule="auto"/>
        <w:ind w:left="1710"/>
        <w:rPr>
          <w:rFonts w:ascii="Calibri" w:hAnsi="Calibri"/>
          <w:sz w:val="24"/>
          <w:szCs w:val="24"/>
        </w:rPr>
      </w:pPr>
      <w:r w:rsidRPr="00F13A45">
        <w:rPr>
          <w:rFonts w:ascii="Calibri" w:hAnsi="Calibri"/>
          <w:sz w:val="24"/>
          <w:szCs w:val="24"/>
        </w:rPr>
        <w:t xml:space="preserve">a brief narrative reflecting on the effectiveness of the lesson </w:t>
      </w:r>
      <w:r w:rsidR="004B49F8" w:rsidRPr="00F13A45">
        <w:rPr>
          <w:rFonts w:ascii="Calibri" w:hAnsi="Calibri"/>
          <w:sz w:val="24"/>
          <w:szCs w:val="24"/>
        </w:rPr>
        <w:t xml:space="preserve">including anything the teacher would do differently </w:t>
      </w:r>
    </w:p>
    <w:p w14:paraId="2E367E45" w14:textId="77777777" w:rsidR="004B7D58" w:rsidRPr="002141B1" w:rsidRDefault="00E650F4" w:rsidP="00E3669F">
      <w:pPr>
        <w:numPr>
          <w:ilvl w:val="0"/>
          <w:numId w:val="47"/>
        </w:numPr>
        <w:spacing w:line="276" w:lineRule="auto"/>
        <w:ind w:left="1710"/>
        <w:rPr>
          <w:rFonts w:ascii="Calibri" w:hAnsi="Calibri"/>
          <w:sz w:val="24"/>
          <w:szCs w:val="24"/>
        </w:rPr>
      </w:pPr>
      <w:hyperlink r:id="rId18" w:history="1">
        <w:r w:rsidR="004B7D58" w:rsidRPr="002141B1">
          <w:rPr>
            <w:rStyle w:val="Hyperlink"/>
            <w:rFonts w:ascii="Calibri" w:hAnsi="Calibri"/>
            <w:sz w:val="24"/>
            <w:szCs w:val="24"/>
          </w:rPr>
          <w:t>class profile</w:t>
        </w:r>
      </w:hyperlink>
      <w:r w:rsidR="00661824" w:rsidRPr="002141B1">
        <w:rPr>
          <w:rFonts w:ascii="Calibri" w:hAnsi="Calibri"/>
          <w:sz w:val="24"/>
          <w:szCs w:val="24"/>
        </w:rPr>
        <w:t xml:space="preserve"> </w:t>
      </w:r>
    </w:p>
    <w:p w14:paraId="7B96F328" w14:textId="77777777" w:rsidR="004B7D58" w:rsidRPr="00F13A45" w:rsidRDefault="00E650F4" w:rsidP="00E3669F">
      <w:pPr>
        <w:numPr>
          <w:ilvl w:val="0"/>
          <w:numId w:val="47"/>
        </w:numPr>
        <w:spacing w:line="276" w:lineRule="auto"/>
        <w:ind w:left="1710"/>
        <w:rPr>
          <w:rFonts w:ascii="Calibri" w:hAnsi="Calibri"/>
          <w:sz w:val="24"/>
          <w:szCs w:val="24"/>
        </w:rPr>
      </w:pPr>
      <w:hyperlink r:id="rId19" w:history="1">
        <w:r w:rsidR="00D06B2D" w:rsidRPr="002141B1">
          <w:rPr>
            <w:rStyle w:val="Hyperlink"/>
            <w:rFonts w:ascii="Calibri" w:hAnsi="Calibri"/>
            <w:sz w:val="24"/>
            <w:szCs w:val="24"/>
          </w:rPr>
          <w:t>lesson plan</w:t>
        </w:r>
        <w:r w:rsidR="00D67EF3" w:rsidRPr="002141B1">
          <w:rPr>
            <w:rStyle w:val="Hyperlink"/>
            <w:rFonts w:ascii="Calibri" w:hAnsi="Calibri"/>
            <w:sz w:val="24"/>
            <w:szCs w:val="24"/>
          </w:rPr>
          <w:t>s</w:t>
        </w:r>
      </w:hyperlink>
      <w:r w:rsidR="00613022" w:rsidRPr="00F13A45">
        <w:rPr>
          <w:rFonts w:ascii="Calibri" w:hAnsi="Calibri"/>
          <w:sz w:val="24"/>
          <w:szCs w:val="24"/>
        </w:rPr>
        <w:t xml:space="preserve"> </w:t>
      </w:r>
      <w:r w:rsidR="00D06B2D" w:rsidRPr="00F13A45">
        <w:rPr>
          <w:rFonts w:ascii="Calibri" w:hAnsi="Calibri"/>
          <w:sz w:val="24"/>
          <w:szCs w:val="24"/>
        </w:rPr>
        <w:t xml:space="preserve">using the Department’s standardized form </w:t>
      </w:r>
    </w:p>
    <w:p w14:paraId="68FB3A6B" w14:textId="77777777" w:rsidR="00123485" w:rsidRPr="00F13A45" w:rsidRDefault="00123485" w:rsidP="004B49F8">
      <w:pPr>
        <w:pStyle w:val="BodyText"/>
        <w:numPr>
          <w:ilvl w:val="0"/>
          <w:numId w:val="47"/>
        </w:numPr>
        <w:spacing w:line="276" w:lineRule="auto"/>
        <w:ind w:left="1710"/>
        <w:rPr>
          <w:rFonts w:ascii="Calibri" w:hAnsi="Calibri"/>
        </w:rPr>
      </w:pPr>
      <w:r w:rsidRPr="00F13A45">
        <w:rPr>
          <w:rFonts w:ascii="Calibri" w:hAnsi="Calibri"/>
        </w:rPr>
        <w:t>an outline of the unit from which the lesson was chosen</w:t>
      </w:r>
    </w:p>
    <w:p w14:paraId="08FD0280" w14:textId="77777777" w:rsidR="00D06B2D" w:rsidRPr="00F13A45" w:rsidRDefault="00D06B2D" w:rsidP="00E3669F">
      <w:pPr>
        <w:numPr>
          <w:ilvl w:val="0"/>
          <w:numId w:val="47"/>
        </w:numPr>
        <w:spacing w:line="276" w:lineRule="auto"/>
        <w:ind w:left="1710"/>
        <w:rPr>
          <w:rFonts w:ascii="Calibri" w:hAnsi="Calibri"/>
          <w:sz w:val="24"/>
          <w:szCs w:val="24"/>
        </w:rPr>
      </w:pPr>
      <w:r w:rsidRPr="00F13A45">
        <w:rPr>
          <w:rFonts w:ascii="Calibri" w:hAnsi="Calibri"/>
          <w:sz w:val="24"/>
          <w:szCs w:val="24"/>
        </w:rPr>
        <w:t xml:space="preserve">copies of </w:t>
      </w:r>
      <w:r w:rsidR="004B49F8" w:rsidRPr="00F13A45">
        <w:rPr>
          <w:rFonts w:ascii="Calibri" w:hAnsi="Calibri"/>
          <w:sz w:val="24"/>
          <w:szCs w:val="24"/>
        </w:rPr>
        <w:t>learner materials</w:t>
      </w:r>
      <w:r w:rsidR="004B49F8" w:rsidRPr="00F13A45">
        <w:rPr>
          <w:rFonts w:ascii="Calibri" w:hAnsi="Calibri"/>
        </w:rPr>
        <w:t xml:space="preserve"> (</w:t>
      </w:r>
      <w:r w:rsidRPr="00F13A45">
        <w:rPr>
          <w:rFonts w:ascii="Calibri" w:hAnsi="Calibri"/>
          <w:sz w:val="24"/>
          <w:szCs w:val="24"/>
        </w:rPr>
        <w:t>handouts and assessments</w:t>
      </w:r>
      <w:r w:rsidR="004B49F8" w:rsidRPr="00F13A45">
        <w:rPr>
          <w:rFonts w:ascii="Calibri" w:hAnsi="Calibri"/>
          <w:sz w:val="24"/>
          <w:szCs w:val="24"/>
        </w:rPr>
        <w:t>)</w:t>
      </w:r>
      <w:r w:rsidRPr="00F13A45">
        <w:rPr>
          <w:rFonts w:ascii="Calibri" w:hAnsi="Calibri"/>
          <w:sz w:val="24"/>
          <w:szCs w:val="24"/>
        </w:rPr>
        <w:t xml:space="preserve"> used during the lesson</w:t>
      </w:r>
    </w:p>
    <w:p w14:paraId="6D55A3FE" w14:textId="77777777" w:rsidR="004B49F8" w:rsidRPr="00F13A45" w:rsidRDefault="00661824" w:rsidP="004B49F8">
      <w:pPr>
        <w:pStyle w:val="BodyText"/>
        <w:numPr>
          <w:ilvl w:val="0"/>
          <w:numId w:val="47"/>
        </w:numPr>
        <w:spacing w:line="276" w:lineRule="auto"/>
        <w:ind w:left="1710"/>
        <w:rPr>
          <w:rFonts w:ascii="Calibri" w:hAnsi="Calibri"/>
        </w:rPr>
      </w:pPr>
      <w:r w:rsidRPr="00F13A45">
        <w:rPr>
          <w:rFonts w:ascii="Calibri" w:hAnsi="Calibri"/>
        </w:rPr>
        <w:t>a</w:t>
      </w:r>
      <w:r w:rsidR="004B49F8" w:rsidRPr="00F13A45">
        <w:rPr>
          <w:rFonts w:ascii="Calibri" w:hAnsi="Calibri"/>
        </w:rPr>
        <w:t>ny prior assessments or student feedback used to inform the lesson</w:t>
      </w:r>
    </w:p>
    <w:p w14:paraId="098129A8" w14:textId="77777777" w:rsidR="00756696" w:rsidRPr="00F13A45" w:rsidRDefault="00756696" w:rsidP="00E3669F">
      <w:pPr>
        <w:numPr>
          <w:ilvl w:val="0"/>
          <w:numId w:val="47"/>
        </w:numPr>
        <w:spacing w:line="276" w:lineRule="auto"/>
        <w:ind w:left="1710"/>
        <w:rPr>
          <w:rFonts w:ascii="Calibri" w:hAnsi="Calibri"/>
          <w:sz w:val="24"/>
          <w:szCs w:val="24"/>
        </w:rPr>
      </w:pPr>
      <w:r w:rsidRPr="00F13A45">
        <w:rPr>
          <w:rFonts w:ascii="Calibri" w:hAnsi="Calibri"/>
          <w:sz w:val="24"/>
          <w:szCs w:val="24"/>
        </w:rPr>
        <w:t xml:space="preserve">the teaching demonstration DVD, labeled with candidate’s name and the date of the demonstration placed in a separate hole-punched plastic document protector </w:t>
      </w:r>
    </w:p>
    <w:p w14:paraId="3B27D88A" w14:textId="77777777" w:rsidR="005277CE" w:rsidRPr="00F13A45" w:rsidRDefault="005277CE" w:rsidP="005277CE">
      <w:pPr>
        <w:ind w:left="630"/>
        <w:rPr>
          <w:rFonts w:ascii="Calibri" w:hAnsi="Calibri"/>
          <w:b/>
          <w:sz w:val="24"/>
          <w:szCs w:val="24"/>
        </w:rPr>
      </w:pPr>
    </w:p>
    <w:p w14:paraId="02AAFD0E" w14:textId="77777777" w:rsidR="005277CE" w:rsidRPr="00F13A45" w:rsidRDefault="005277CE" w:rsidP="005277CE">
      <w:pPr>
        <w:ind w:left="630"/>
        <w:rPr>
          <w:rFonts w:ascii="Calibri" w:hAnsi="Calibri"/>
          <w:b/>
          <w:sz w:val="24"/>
          <w:szCs w:val="24"/>
        </w:rPr>
      </w:pPr>
      <w:r w:rsidRPr="00F13A45">
        <w:rPr>
          <w:rFonts w:ascii="Calibri" w:hAnsi="Calibri"/>
          <w:b/>
          <w:sz w:val="24"/>
          <w:szCs w:val="24"/>
        </w:rPr>
        <w:t xml:space="preserve">Tab 7 – </w:t>
      </w:r>
      <w:r w:rsidR="0012644F" w:rsidRPr="00F13A45">
        <w:rPr>
          <w:rFonts w:ascii="Calibri" w:hAnsi="Calibri"/>
          <w:b/>
          <w:sz w:val="24"/>
          <w:szCs w:val="24"/>
        </w:rPr>
        <w:t>Additional Evidence</w:t>
      </w:r>
      <w:r w:rsidRPr="00F13A45">
        <w:rPr>
          <w:rFonts w:ascii="Calibri" w:hAnsi="Calibri"/>
          <w:b/>
          <w:sz w:val="24"/>
          <w:szCs w:val="24"/>
        </w:rPr>
        <w:t xml:space="preserve"> </w:t>
      </w:r>
      <w:r w:rsidRPr="00F13A45">
        <w:rPr>
          <w:rFonts w:ascii="Calibri" w:hAnsi="Calibri"/>
          <w:sz w:val="24"/>
          <w:szCs w:val="24"/>
        </w:rPr>
        <w:t>(if relevant)</w:t>
      </w:r>
    </w:p>
    <w:p w14:paraId="74BAAA2B" w14:textId="77777777" w:rsidR="005277CE" w:rsidRPr="00F13A45" w:rsidRDefault="004B49F8" w:rsidP="00E3669F">
      <w:pPr>
        <w:numPr>
          <w:ilvl w:val="0"/>
          <w:numId w:val="52"/>
        </w:numPr>
        <w:ind w:left="1710"/>
        <w:rPr>
          <w:rFonts w:ascii="Calibri" w:hAnsi="Calibri"/>
          <w:sz w:val="24"/>
          <w:szCs w:val="24"/>
        </w:rPr>
      </w:pPr>
      <w:r w:rsidRPr="00F13A45">
        <w:rPr>
          <w:rFonts w:ascii="Calibri" w:hAnsi="Calibri"/>
          <w:sz w:val="24"/>
          <w:szCs w:val="24"/>
        </w:rPr>
        <w:t>p</w:t>
      </w:r>
      <w:r w:rsidR="009C06DF" w:rsidRPr="00F13A45">
        <w:rPr>
          <w:rFonts w:ascii="Calibri" w:hAnsi="Calibri"/>
          <w:sz w:val="24"/>
          <w:szCs w:val="24"/>
        </w:rPr>
        <w:t xml:space="preserve">rofessional </w:t>
      </w:r>
      <w:r w:rsidRPr="00F13A45">
        <w:rPr>
          <w:rFonts w:ascii="Calibri" w:hAnsi="Calibri"/>
          <w:sz w:val="24"/>
          <w:szCs w:val="24"/>
        </w:rPr>
        <w:t>d</w:t>
      </w:r>
      <w:r w:rsidR="009C06DF" w:rsidRPr="00F13A45">
        <w:rPr>
          <w:rFonts w:ascii="Calibri" w:hAnsi="Calibri"/>
          <w:sz w:val="24"/>
          <w:szCs w:val="24"/>
        </w:rPr>
        <w:t xml:space="preserve">evelopment </w:t>
      </w:r>
      <w:r w:rsidR="005277CE" w:rsidRPr="00F13A45">
        <w:rPr>
          <w:rFonts w:ascii="Calibri" w:hAnsi="Calibri"/>
          <w:sz w:val="24"/>
          <w:szCs w:val="24"/>
        </w:rPr>
        <w:t>certificate</w:t>
      </w:r>
      <w:r w:rsidR="009C06DF" w:rsidRPr="00F13A45">
        <w:rPr>
          <w:rFonts w:ascii="Calibri" w:hAnsi="Calibri"/>
          <w:sz w:val="24"/>
          <w:szCs w:val="24"/>
        </w:rPr>
        <w:t>s</w:t>
      </w:r>
      <w:r w:rsidR="005277CE" w:rsidRPr="00F13A45">
        <w:rPr>
          <w:rFonts w:ascii="Calibri" w:hAnsi="Calibri"/>
          <w:sz w:val="24"/>
          <w:szCs w:val="24"/>
        </w:rPr>
        <w:t xml:space="preserve"> of completion</w:t>
      </w:r>
    </w:p>
    <w:p w14:paraId="381F3AA5" w14:textId="77777777" w:rsidR="005277CE" w:rsidRPr="00F13A45" w:rsidRDefault="005277CE" w:rsidP="00E3669F">
      <w:pPr>
        <w:numPr>
          <w:ilvl w:val="0"/>
          <w:numId w:val="52"/>
        </w:numPr>
        <w:ind w:left="1710"/>
        <w:rPr>
          <w:rFonts w:ascii="Calibri" w:hAnsi="Calibri"/>
          <w:sz w:val="24"/>
          <w:szCs w:val="24"/>
        </w:rPr>
      </w:pPr>
      <w:r w:rsidRPr="00F13A45">
        <w:rPr>
          <w:rFonts w:ascii="Calibri" w:hAnsi="Calibri"/>
          <w:sz w:val="24"/>
          <w:szCs w:val="24"/>
        </w:rPr>
        <w:t>course description from catalog</w:t>
      </w:r>
    </w:p>
    <w:p w14:paraId="2119A2A3" w14:textId="77777777" w:rsidR="0041510F" w:rsidRPr="00F13A45" w:rsidRDefault="005277CE" w:rsidP="00E3669F">
      <w:pPr>
        <w:numPr>
          <w:ilvl w:val="0"/>
          <w:numId w:val="52"/>
        </w:numPr>
        <w:spacing w:line="276" w:lineRule="auto"/>
        <w:ind w:left="1710"/>
        <w:rPr>
          <w:rFonts w:ascii="Calibri" w:hAnsi="Calibri"/>
          <w:b/>
          <w:sz w:val="28"/>
        </w:rPr>
      </w:pPr>
      <w:r w:rsidRPr="00F13A45">
        <w:rPr>
          <w:rFonts w:ascii="Calibri" w:hAnsi="Calibri"/>
          <w:sz w:val="24"/>
          <w:szCs w:val="24"/>
        </w:rPr>
        <w:t>transcript</w:t>
      </w:r>
    </w:p>
    <w:p w14:paraId="6F8100C2" w14:textId="77777777" w:rsidR="009B1198" w:rsidRPr="00F13A45" w:rsidRDefault="009B1198" w:rsidP="009B1198">
      <w:pPr>
        <w:spacing w:line="276" w:lineRule="auto"/>
        <w:rPr>
          <w:rFonts w:ascii="Calibri" w:hAnsi="Calibri"/>
          <w:sz w:val="24"/>
          <w:szCs w:val="24"/>
        </w:rPr>
      </w:pPr>
    </w:p>
    <w:p w14:paraId="4306FF7F" w14:textId="77777777" w:rsidR="009B1198" w:rsidRDefault="009B1198" w:rsidP="009B1198">
      <w:pPr>
        <w:spacing w:line="276" w:lineRule="auto"/>
        <w:rPr>
          <w:sz w:val="24"/>
          <w:szCs w:val="24"/>
        </w:rPr>
      </w:pPr>
    </w:p>
    <w:p w14:paraId="7E849010" w14:textId="77777777" w:rsidR="009B1198" w:rsidRDefault="009B1198" w:rsidP="009B1198">
      <w:pPr>
        <w:spacing w:line="276" w:lineRule="auto"/>
        <w:rPr>
          <w:sz w:val="24"/>
          <w:szCs w:val="24"/>
        </w:rPr>
      </w:pPr>
    </w:p>
    <w:p w14:paraId="3E97A95A" w14:textId="77777777" w:rsidR="009B1198" w:rsidRDefault="009B1198" w:rsidP="009B1198">
      <w:pPr>
        <w:spacing w:line="276" w:lineRule="auto"/>
        <w:rPr>
          <w:sz w:val="24"/>
          <w:szCs w:val="24"/>
        </w:rPr>
      </w:pPr>
    </w:p>
    <w:p w14:paraId="5B48BF21" w14:textId="77777777" w:rsidR="009B1198" w:rsidRDefault="009B1198" w:rsidP="009B1198">
      <w:pPr>
        <w:spacing w:line="276" w:lineRule="auto"/>
        <w:rPr>
          <w:sz w:val="24"/>
          <w:szCs w:val="24"/>
        </w:rPr>
      </w:pPr>
    </w:p>
    <w:p w14:paraId="10D9423D" w14:textId="77777777" w:rsidR="009B1198" w:rsidRDefault="009B1198" w:rsidP="009B1198">
      <w:pPr>
        <w:spacing w:line="276" w:lineRule="auto"/>
        <w:rPr>
          <w:sz w:val="24"/>
          <w:szCs w:val="24"/>
        </w:rPr>
      </w:pPr>
    </w:p>
    <w:p w14:paraId="79CECB30" w14:textId="77777777" w:rsidR="009B1198" w:rsidRDefault="009B1198" w:rsidP="009B1198">
      <w:pPr>
        <w:spacing w:line="276" w:lineRule="auto"/>
        <w:rPr>
          <w:sz w:val="24"/>
          <w:szCs w:val="24"/>
        </w:rPr>
      </w:pPr>
    </w:p>
    <w:p w14:paraId="0D55F703" w14:textId="77777777" w:rsidR="009B1198" w:rsidRDefault="009B1198" w:rsidP="009B1198">
      <w:pPr>
        <w:spacing w:line="276" w:lineRule="auto"/>
        <w:rPr>
          <w:sz w:val="24"/>
          <w:szCs w:val="24"/>
        </w:rPr>
      </w:pPr>
    </w:p>
    <w:p w14:paraId="35F1EA42" w14:textId="77777777" w:rsidR="009B1198" w:rsidRDefault="009B1198" w:rsidP="009B1198">
      <w:pPr>
        <w:spacing w:line="276" w:lineRule="auto"/>
        <w:rPr>
          <w:sz w:val="24"/>
          <w:szCs w:val="24"/>
        </w:rPr>
      </w:pPr>
    </w:p>
    <w:p w14:paraId="1CB4BA59" w14:textId="77777777" w:rsidR="009B1198" w:rsidRDefault="009B1198" w:rsidP="009B1198">
      <w:pPr>
        <w:spacing w:line="276" w:lineRule="auto"/>
        <w:rPr>
          <w:sz w:val="24"/>
          <w:szCs w:val="24"/>
        </w:rPr>
      </w:pPr>
    </w:p>
    <w:p w14:paraId="5C5DB009" w14:textId="77777777" w:rsidR="009B1198" w:rsidRDefault="009B1198" w:rsidP="009B1198">
      <w:pPr>
        <w:spacing w:line="276" w:lineRule="auto"/>
        <w:rPr>
          <w:sz w:val="24"/>
          <w:szCs w:val="24"/>
        </w:rPr>
      </w:pPr>
    </w:p>
    <w:p w14:paraId="113742F5" w14:textId="77777777" w:rsidR="009B1198" w:rsidRDefault="009B1198" w:rsidP="009B1198">
      <w:pPr>
        <w:spacing w:line="276" w:lineRule="auto"/>
        <w:rPr>
          <w:sz w:val="24"/>
          <w:szCs w:val="24"/>
        </w:rPr>
      </w:pPr>
    </w:p>
    <w:p w14:paraId="101063E2" w14:textId="77777777" w:rsidR="009B1198" w:rsidRDefault="009B1198" w:rsidP="009B1198">
      <w:pPr>
        <w:spacing w:line="276" w:lineRule="auto"/>
        <w:rPr>
          <w:sz w:val="24"/>
          <w:szCs w:val="24"/>
        </w:rPr>
      </w:pPr>
    </w:p>
    <w:p w14:paraId="5FD49563" w14:textId="77777777" w:rsidR="009B1198" w:rsidRDefault="009B1198" w:rsidP="009B1198">
      <w:pPr>
        <w:spacing w:line="276" w:lineRule="auto"/>
        <w:rPr>
          <w:sz w:val="24"/>
          <w:szCs w:val="24"/>
        </w:rPr>
      </w:pPr>
    </w:p>
    <w:p w14:paraId="7973F152" w14:textId="77777777" w:rsidR="009B1198" w:rsidRDefault="009B1198" w:rsidP="009B1198">
      <w:pPr>
        <w:spacing w:line="276" w:lineRule="auto"/>
        <w:rPr>
          <w:sz w:val="24"/>
          <w:szCs w:val="24"/>
        </w:rPr>
      </w:pPr>
    </w:p>
    <w:p w14:paraId="6FFDC861" w14:textId="77777777" w:rsidR="009B1198" w:rsidRDefault="009B1198" w:rsidP="009B1198">
      <w:pPr>
        <w:spacing w:line="276" w:lineRule="auto"/>
        <w:rPr>
          <w:sz w:val="24"/>
          <w:szCs w:val="24"/>
        </w:rPr>
      </w:pPr>
    </w:p>
    <w:p w14:paraId="75FD1929" w14:textId="77777777" w:rsidR="009B1198" w:rsidRDefault="009B1198" w:rsidP="009B1198">
      <w:pPr>
        <w:spacing w:line="276" w:lineRule="auto"/>
        <w:rPr>
          <w:sz w:val="24"/>
          <w:szCs w:val="24"/>
        </w:rPr>
      </w:pPr>
    </w:p>
    <w:p w14:paraId="09BB37B4" w14:textId="77777777" w:rsidR="009B1198" w:rsidRDefault="009B1198" w:rsidP="009B1198">
      <w:pPr>
        <w:spacing w:line="276" w:lineRule="auto"/>
        <w:rPr>
          <w:sz w:val="24"/>
          <w:szCs w:val="24"/>
        </w:rPr>
      </w:pPr>
    </w:p>
    <w:p w14:paraId="6E54A6F7" w14:textId="77777777" w:rsidR="009B1198" w:rsidRDefault="009B1198" w:rsidP="009B1198">
      <w:pPr>
        <w:spacing w:line="276" w:lineRule="auto"/>
        <w:rPr>
          <w:sz w:val="24"/>
          <w:szCs w:val="24"/>
        </w:rPr>
      </w:pPr>
    </w:p>
    <w:p w14:paraId="409642DF" w14:textId="77777777" w:rsidR="009B1198" w:rsidRDefault="009B1198" w:rsidP="009B1198">
      <w:pPr>
        <w:spacing w:line="276" w:lineRule="auto"/>
        <w:rPr>
          <w:sz w:val="24"/>
          <w:szCs w:val="24"/>
        </w:rPr>
      </w:pPr>
    </w:p>
    <w:p w14:paraId="5F9049A4" w14:textId="77777777" w:rsidR="009B1198" w:rsidRDefault="009B1198" w:rsidP="009B1198">
      <w:pPr>
        <w:spacing w:line="276" w:lineRule="auto"/>
        <w:rPr>
          <w:sz w:val="24"/>
          <w:szCs w:val="24"/>
        </w:rPr>
      </w:pPr>
    </w:p>
    <w:p w14:paraId="3D65F03F" w14:textId="77777777" w:rsidR="009B1198" w:rsidRDefault="009B1198" w:rsidP="009B1198">
      <w:pPr>
        <w:spacing w:line="276" w:lineRule="auto"/>
        <w:rPr>
          <w:sz w:val="24"/>
          <w:szCs w:val="24"/>
        </w:rPr>
      </w:pPr>
    </w:p>
    <w:p w14:paraId="0ABE684C" w14:textId="77777777" w:rsidR="009B1198" w:rsidRDefault="009B1198" w:rsidP="009B1198">
      <w:pPr>
        <w:spacing w:line="276" w:lineRule="auto"/>
        <w:rPr>
          <w:sz w:val="24"/>
          <w:szCs w:val="24"/>
        </w:rPr>
      </w:pPr>
    </w:p>
    <w:p w14:paraId="45B3E30E" w14:textId="77777777" w:rsidR="001E4A08" w:rsidRPr="00D30DF0" w:rsidRDefault="001E4A08" w:rsidP="00D30DF0">
      <w:pPr>
        <w:shd w:val="clear" w:color="auto" w:fill="D9D9D9"/>
        <w:rPr>
          <w:b/>
          <w:i/>
          <w:color w:val="000099"/>
          <w:sz w:val="32"/>
          <w:szCs w:val="32"/>
        </w:rPr>
      </w:pPr>
      <w:r w:rsidRPr="00D30DF0">
        <w:rPr>
          <w:b/>
          <w:i/>
          <w:color w:val="000099"/>
          <w:sz w:val="32"/>
          <w:szCs w:val="32"/>
        </w:rPr>
        <w:t>Writing</w:t>
      </w:r>
      <w:r w:rsidRPr="00D30DF0">
        <w:rPr>
          <w:i/>
          <w:color w:val="000099"/>
          <w:sz w:val="32"/>
          <w:szCs w:val="32"/>
        </w:rPr>
        <w:t xml:space="preserve"> </w:t>
      </w:r>
      <w:r w:rsidR="008D39E6">
        <w:rPr>
          <w:b/>
          <w:i/>
          <w:color w:val="000099"/>
          <w:sz w:val="32"/>
          <w:szCs w:val="32"/>
        </w:rPr>
        <w:t>Explanatory Statements</w:t>
      </w:r>
      <w:r w:rsidRPr="00D30DF0">
        <w:rPr>
          <w:b/>
          <w:i/>
          <w:color w:val="000099"/>
          <w:sz w:val="32"/>
          <w:szCs w:val="32"/>
        </w:rPr>
        <w:t xml:space="preserve"> </w:t>
      </w:r>
    </w:p>
    <w:p w14:paraId="211A79D0" w14:textId="77777777" w:rsidR="001E4A08" w:rsidRPr="007B5186" w:rsidRDefault="001E4A08" w:rsidP="001E4A08">
      <w:pPr>
        <w:pStyle w:val="BodyText2"/>
        <w:jc w:val="left"/>
        <w:rPr>
          <w:sz w:val="16"/>
          <w:szCs w:val="16"/>
        </w:rPr>
      </w:pPr>
    </w:p>
    <w:p w14:paraId="0FBFDF5B" w14:textId="77777777" w:rsidR="007C2083" w:rsidRPr="00F13A45" w:rsidRDefault="007C2083" w:rsidP="001E4A08">
      <w:pPr>
        <w:pStyle w:val="BodyText2"/>
        <w:jc w:val="left"/>
        <w:rPr>
          <w:rFonts w:ascii="Calibri" w:hAnsi="Calibri"/>
          <w:sz w:val="24"/>
          <w:szCs w:val="24"/>
        </w:rPr>
      </w:pPr>
      <w:r w:rsidRPr="00F13A45">
        <w:rPr>
          <w:rFonts w:ascii="Calibri" w:hAnsi="Calibri"/>
          <w:sz w:val="24"/>
          <w:szCs w:val="24"/>
        </w:rPr>
        <w:t xml:space="preserve">The primary section of the performance portfolio is the </w:t>
      </w:r>
      <w:r w:rsidR="008D39E6">
        <w:rPr>
          <w:rFonts w:ascii="Calibri" w:hAnsi="Calibri"/>
          <w:i/>
          <w:sz w:val="24"/>
          <w:szCs w:val="24"/>
        </w:rPr>
        <w:t>Explanatory Statements</w:t>
      </w:r>
      <w:r w:rsidRPr="00F13A45">
        <w:rPr>
          <w:rFonts w:ascii="Calibri" w:hAnsi="Calibri"/>
          <w:sz w:val="24"/>
          <w:szCs w:val="24"/>
        </w:rPr>
        <w:t xml:space="preserve">. In these brief narratives, candidates discuss and describe their knowledge, </w:t>
      </w:r>
      <w:proofErr w:type="gramStart"/>
      <w:r w:rsidRPr="00F13A45">
        <w:rPr>
          <w:rFonts w:ascii="Calibri" w:hAnsi="Calibri"/>
          <w:sz w:val="24"/>
          <w:szCs w:val="24"/>
        </w:rPr>
        <w:t>skills</w:t>
      </w:r>
      <w:proofErr w:type="gramEnd"/>
      <w:r w:rsidRPr="00F13A45">
        <w:rPr>
          <w:rFonts w:ascii="Calibri" w:hAnsi="Calibri"/>
          <w:sz w:val="24"/>
          <w:szCs w:val="24"/>
        </w:rPr>
        <w:t xml:space="preserve"> and abilities relevant to each professional standard. </w:t>
      </w:r>
    </w:p>
    <w:p w14:paraId="4EE861C7" w14:textId="77777777" w:rsidR="007C2083" w:rsidRPr="00F13A45" w:rsidRDefault="007C2083" w:rsidP="001E4A08">
      <w:pPr>
        <w:pStyle w:val="BodyText2"/>
        <w:jc w:val="left"/>
        <w:rPr>
          <w:rFonts w:ascii="Calibri" w:hAnsi="Calibri"/>
          <w:sz w:val="24"/>
          <w:szCs w:val="24"/>
        </w:rPr>
      </w:pPr>
      <w:r w:rsidRPr="00F13A45">
        <w:rPr>
          <w:rFonts w:ascii="Calibri" w:hAnsi="Calibri"/>
          <w:sz w:val="28"/>
          <w:szCs w:val="28"/>
        </w:rPr>
        <w:t xml:space="preserve">  </w:t>
      </w:r>
    </w:p>
    <w:p w14:paraId="43FBE037" w14:textId="77777777" w:rsidR="001E4A08" w:rsidRPr="00F13A45" w:rsidRDefault="001E4A08" w:rsidP="001E4A08">
      <w:pPr>
        <w:rPr>
          <w:rFonts w:ascii="Calibri" w:hAnsi="Calibri"/>
          <w:b/>
          <w:sz w:val="24"/>
          <w:u w:val="single"/>
        </w:rPr>
      </w:pPr>
      <w:r w:rsidRPr="00F13A45">
        <w:rPr>
          <w:rFonts w:ascii="Calibri" w:hAnsi="Calibri"/>
          <w:b/>
          <w:color w:val="000099"/>
          <w:sz w:val="24"/>
        </w:rPr>
        <w:t>Length</w:t>
      </w:r>
    </w:p>
    <w:p w14:paraId="30D57E6A" w14:textId="77777777" w:rsidR="001E4A08" w:rsidRPr="00F13A45" w:rsidRDefault="008D39E6" w:rsidP="000159D4">
      <w:pPr>
        <w:spacing w:line="276" w:lineRule="auto"/>
        <w:rPr>
          <w:rFonts w:ascii="Calibri" w:hAnsi="Calibri"/>
          <w:sz w:val="24"/>
          <w:szCs w:val="24"/>
        </w:rPr>
      </w:pPr>
      <w:r>
        <w:rPr>
          <w:rFonts w:ascii="Calibri" w:hAnsi="Calibri"/>
          <w:sz w:val="24"/>
          <w:szCs w:val="24"/>
        </w:rPr>
        <w:t>Explanatory Statements</w:t>
      </w:r>
      <w:r w:rsidR="001E4A08" w:rsidRPr="00F13A45">
        <w:rPr>
          <w:rFonts w:ascii="Calibri" w:hAnsi="Calibri"/>
          <w:sz w:val="24"/>
          <w:szCs w:val="24"/>
        </w:rPr>
        <w:t xml:space="preserve"> should be no longer than 2 pages per standard</w:t>
      </w:r>
      <w:r w:rsidR="001B0B5E" w:rsidRPr="00F13A45">
        <w:rPr>
          <w:rFonts w:ascii="Calibri" w:hAnsi="Calibri"/>
          <w:sz w:val="24"/>
          <w:szCs w:val="24"/>
        </w:rPr>
        <w:t xml:space="preserve"> with the exception of standards (a)2 and (d)2 which have two parts</w:t>
      </w:r>
      <w:r w:rsidR="001E4A08" w:rsidRPr="00F13A45">
        <w:rPr>
          <w:rFonts w:ascii="Calibri" w:hAnsi="Calibri"/>
          <w:sz w:val="24"/>
          <w:szCs w:val="24"/>
        </w:rPr>
        <w:t>.</w:t>
      </w:r>
      <w:r w:rsidR="001B0B5E" w:rsidRPr="00F13A45">
        <w:rPr>
          <w:rFonts w:ascii="Calibri" w:hAnsi="Calibri"/>
          <w:sz w:val="24"/>
          <w:szCs w:val="24"/>
        </w:rPr>
        <w:t xml:space="preserve"> The </w:t>
      </w:r>
      <w:proofErr w:type="gramStart"/>
      <w:r w:rsidR="001B0B5E" w:rsidRPr="00F13A45">
        <w:rPr>
          <w:rFonts w:ascii="Calibri" w:hAnsi="Calibri"/>
          <w:sz w:val="24"/>
          <w:szCs w:val="24"/>
        </w:rPr>
        <w:t>2 page</w:t>
      </w:r>
      <w:proofErr w:type="gramEnd"/>
      <w:r w:rsidR="001B0B5E" w:rsidRPr="00F13A45">
        <w:rPr>
          <w:rFonts w:ascii="Calibri" w:hAnsi="Calibri"/>
          <w:sz w:val="24"/>
          <w:szCs w:val="24"/>
        </w:rPr>
        <w:t xml:space="preserve"> limit appli</w:t>
      </w:r>
      <w:r w:rsidR="00D67D3F" w:rsidRPr="00F13A45">
        <w:rPr>
          <w:rFonts w:ascii="Calibri" w:hAnsi="Calibri"/>
          <w:sz w:val="24"/>
          <w:szCs w:val="24"/>
        </w:rPr>
        <w:t xml:space="preserve">es to each part which could result in 4 pages for these standards. </w:t>
      </w:r>
      <w:r w:rsidR="001E4A08" w:rsidRPr="00F13A45">
        <w:rPr>
          <w:rFonts w:ascii="Calibri" w:hAnsi="Calibri"/>
          <w:sz w:val="24"/>
          <w:szCs w:val="24"/>
        </w:rPr>
        <w:t>Portfolios exceeding this length will be returned to</w:t>
      </w:r>
      <w:r w:rsidR="007C2083" w:rsidRPr="00F13A45">
        <w:rPr>
          <w:rFonts w:ascii="Calibri" w:hAnsi="Calibri"/>
          <w:sz w:val="24"/>
          <w:szCs w:val="24"/>
        </w:rPr>
        <w:t xml:space="preserve"> the</w:t>
      </w:r>
      <w:r w:rsidR="001E4A08" w:rsidRPr="00F13A45">
        <w:rPr>
          <w:rFonts w:ascii="Calibri" w:hAnsi="Calibri"/>
          <w:sz w:val="24"/>
          <w:szCs w:val="24"/>
        </w:rPr>
        <w:t xml:space="preserve"> candidate</w:t>
      </w:r>
      <w:r w:rsidR="007C2083" w:rsidRPr="00F13A45">
        <w:rPr>
          <w:rFonts w:ascii="Calibri" w:hAnsi="Calibri"/>
          <w:sz w:val="24"/>
          <w:szCs w:val="24"/>
        </w:rPr>
        <w:t xml:space="preserve"> for revision</w:t>
      </w:r>
      <w:r w:rsidR="001E4A08" w:rsidRPr="00F13A45">
        <w:rPr>
          <w:rFonts w:ascii="Calibri" w:hAnsi="Calibri"/>
          <w:sz w:val="24"/>
          <w:szCs w:val="24"/>
        </w:rPr>
        <w:t>.</w:t>
      </w:r>
    </w:p>
    <w:p w14:paraId="095F7995" w14:textId="77777777" w:rsidR="001E4A08" w:rsidRPr="00F13A45" w:rsidRDefault="001E4A08" w:rsidP="001E4A08">
      <w:pPr>
        <w:ind w:left="360" w:hanging="360"/>
        <w:rPr>
          <w:rFonts w:ascii="Calibri" w:hAnsi="Calibri"/>
          <w:sz w:val="16"/>
          <w:szCs w:val="16"/>
        </w:rPr>
      </w:pPr>
    </w:p>
    <w:p w14:paraId="2EC81123" w14:textId="77777777" w:rsidR="001E4A08" w:rsidRPr="00F13A45" w:rsidRDefault="00D30DF0" w:rsidP="001E4A08">
      <w:pPr>
        <w:pStyle w:val="BodyText2"/>
        <w:jc w:val="left"/>
        <w:rPr>
          <w:rFonts w:ascii="Calibri" w:hAnsi="Calibri"/>
          <w:b/>
          <w:color w:val="000099"/>
          <w:sz w:val="24"/>
        </w:rPr>
      </w:pPr>
      <w:r w:rsidRPr="00F13A45">
        <w:rPr>
          <w:rFonts w:ascii="Calibri" w:hAnsi="Calibri"/>
          <w:b/>
          <w:color w:val="000099"/>
          <w:sz w:val="24"/>
        </w:rPr>
        <w:t>Content</w:t>
      </w:r>
    </w:p>
    <w:p w14:paraId="4C46348B" w14:textId="77777777" w:rsidR="001E4A08" w:rsidRPr="00F13A45" w:rsidRDefault="008D39E6" w:rsidP="008E4AA9">
      <w:pPr>
        <w:pStyle w:val="BodyText2"/>
        <w:numPr>
          <w:ilvl w:val="0"/>
          <w:numId w:val="34"/>
        </w:numPr>
        <w:jc w:val="both"/>
        <w:rPr>
          <w:rFonts w:ascii="Calibri" w:hAnsi="Calibri"/>
          <w:sz w:val="24"/>
        </w:rPr>
      </w:pPr>
      <w:r>
        <w:rPr>
          <w:rFonts w:ascii="Calibri" w:hAnsi="Calibri"/>
          <w:sz w:val="24"/>
        </w:rPr>
        <w:t>Explanatory Statements</w:t>
      </w:r>
      <w:r w:rsidR="001E4A08" w:rsidRPr="00F13A45">
        <w:rPr>
          <w:rFonts w:ascii="Calibri" w:hAnsi="Calibri"/>
          <w:sz w:val="24"/>
        </w:rPr>
        <w:t xml:space="preserve"> must provide convincing evidence through discussion and descriptive examples of candidates’ knowledge, skills, and abilities related to the standard.</w:t>
      </w:r>
    </w:p>
    <w:p w14:paraId="3C5AA79E" w14:textId="77777777" w:rsidR="00DA3A3E" w:rsidRPr="00F13A45" w:rsidRDefault="00DA3A3E" w:rsidP="00DA3A3E">
      <w:pPr>
        <w:pStyle w:val="BodyText2"/>
        <w:ind w:left="720"/>
        <w:jc w:val="both"/>
        <w:rPr>
          <w:rFonts w:ascii="Calibri" w:hAnsi="Calibri"/>
        </w:rPr>
      </w:pPr>
    </w:p>
    <w:p w14:paraId="7CDD1A2F" w14:textId="77777777" w:rsidR="001E4A08" w:rsidRPr="00F13A45" w:rsidRDefault="008D39E6" w:rsidP="008E4AA9">
      <w:pPr>
        <w:pStyle w:val="BodyText2"/>
        <w:numPr>
          <w:ilvl w:val="0"/>
          <w:numId w:val="34"/>
        </w:numPr>
        <w:jc w:val="both"/>
        <w:rPr>
          <w:rFonts w:ascii="Calibri" w:hAnsi="Calibri"/>
          <w:sz w:val="24"/>
        </w:rPr>
      </w:pPr>
      <w:r>
        <w:rPr>
          <w:rFonts w:ascii="Calibri" w:hAnsi="Calibri"/>
          <w:sz w:val="24"/>
        </w:rPr>
        <w:t>Explanatory Statements</w:t>
      </w:r>
      <w:r w:rsidR="001E4A08" w:rsidRPr="00F13A45">
        <w:rPr>
          <w:rFonts w:ascii="Calibri" w:hAnsi="Calibri"/>
          <w:sz w:val="24"/>
        </w:rPr>
        <w:t xml:space="preserve"> must be targeted specifically to the professional standards being demonstrated.  Candidates should clearly label the standards </w:t>
      </w:r>
      <w:r w:rsidR="00DA3A3E" w:rsidRPr="00F13A45">
        <w:rPr>
          <w:rFonts w:ascii="Calibri" w:hAnsi="Calibri"/>
          <w:sz w:val="24"/>
        </w:rPr>
        <w:t>within the portfolio</w:t>
      </w:r>
      <w:r w:rsidR="007C2083" w:rsidRPr="00F13A45">
        <w:rPr>
          <w:rFonts w:ascii="Calibri" w:hAnsi="Calibri"/>
          <w:sz w:val="24"/>
        </w:rPr>
        <w:t>.</w:t>
      </w:r>
      <w:r w:rsidR="001E4A08" w:rsidRPr="00F13A45">
        <w:rPr>
          <w:rFonts w:ascii="Calibri" w:hAnsi="Calibri"/>
          <w:sz w:val="24"/>
        </w:rPr>
        <w:t xml:space="preserve"> </w:t>
      </w:r>
    </w:p>
    <w:p w14:paraId="49426958" w14:textId="77777777" w:rsidR="001E4A08" w:rsidRPr="00F13A45" w:rsidRDefault="00D67D3F" w:rsidP="00D67D3F">
      <w:pPr>
        <w:pStyle w:val="BodyText2"/>
        <w:ind w:left="720"/>
        <w:jc w:val="left"/>
        <w:rPr>
          <w:rFonts w:ascii="Calibri" w:hAnsi="Calibri"/>
          <w:i/>
          <w:sz w:val="24"/>
          <w:szCs w:val="24"/>
        </w:rPr>
      </w:pPr>
      <w:r w:rsidRPr="00F13A45">
        <w:rPr>
          <w:rFonts w:ascii="Calibri" w:hAnsi="Calibri"/>
          <w:sz w:val="24"/>
        </w:rPr>
        <w:t xml:space="preserve">For example, </w:t>
      </w:r>
      <w:r w:rsidRPr="00F13A45">
        <w:rPr>
          <w:rFonts w:ascii="Calibri" w:hAnsi="Calibri"/>
          <w:i/>
          <w:sz w:val="24"/>
          <w:szCs w:val="24"/>
        </w:rPr>
        <w:t>Standard (a)1</w:t>
      </w:r>
      <w:r w:rsidR="001E4A08" w:rsidRPr="00F13A45">
        <w:rPr>
          <w:rFonts w:ascii="Calibri" w:hAnsi="Calibri"/>
          <w:i/>
          <w:sz w:val="24"/>
          <w:szCs w:val="24"/>
        </w:rPr>
        <w:t>.</w:t>
      </w:r>
      <w:r w:rsidRPr="00F13A45">
        <w:rPr>
          <w:rFonts w:ascii="Calibri" w:hAnsi="Calibri"/>
          <w:i/>
          <w:sz w:val="24"/>
          <w:szCs w:val="24"/>
        </w:rPr>
        <w:t xml:space="preserve"> Incorporates theories of and research in adult development in designing effective instruction appropriate to the learning environment</w:t>
      </w:r>
      <w:r w:rsidR="002A51D3" w:rsidRPr="00F13A45">
        <w:rPr>
          <w:rFonts w:ascii="Calibri" w:hAnsi="Calibri"/>
          <w:i/>
          <w:sz w:val="24"/>
          <w:szCs w:val="24"/>
        </w:rPr>
        <w:t>.</w:t>
      </w:r>
      <w:r w:rsidR="001E4A08" w:rsidRPr="00F13A45">
        <w:rPr>
          <w:rFonts w:ascii="Calibri" w:hAnsi="Calibri"/>
          <w:i/>
          <w:sz w:val="24"/>
          <w:szCs w:val="24"/>
        </w:rPr>
        <w:t xml:space="preserve"> </w:t>
      </w:r>
    </w:p>
    <w:p w14:paraId="13D040F2" w14:textId="77777777" w:rsidR="00DA3A3E" w:rsidRPr="00F13A45" w:rsidRDefault="00DA3A3E" w:rsidP="00DA3A3E">
      <w:pPr>
        <w:pStyle w:val="BodyText2"/>
        <w:jc w:val="both"/>
        <w:rPr>
          <w:rFonts w:ascii="Calibri" w:hAnsi="Calibri"/>
        </w:rPr>
      </w:pPr>
    </w:p>
    <w:p w14:paraId="37582D93" w14:textId="77777777" w:rsidR="00DA3A3E" w:rsidRPr="00F13A45" w:rsidRDefault="00DA3A3E" w:rsidP="008E4AA9">
      <w:pPr>
        <w:pStyle w:val="BodyText"/>
        <w:numPr>
          <w:ilvl w:val="0"/>
          <w:numId w:val="34"/>
        </w:numPr>
        <w:rPr>
          <w:rFonts w:ascii="Calibri" w:hAnsi="Calibri"/>
        </w:rPr>
      </w:pPr>
      <w:r w:rsidRPr="00F13A45">
        <w:rPr>
          <w:rFonts w:ascii="Calibri" w:hAnsi="Calibri"/>
        </w:rPr>
        <w:t xml:space="preserve">Respond to the appropriate set of </w:t>
      </w:r>
      <w:r w:rsidR="008D39E6">
        <w:rPr>
          <w:rFonts w:ascii="Calibri" w:hAnsi="Calibri"/>
        </w:rPr>
        <w:t>Explanatory Statements</w:t>
      </w:r>
      <w:r w:rsidRPr="00F13A45">
        <w:rPr>
          <w:rFonts w:ascii="Calibri" w:hAnsi="Calibri"/>
        </w:rPr>
        <w:t xml:space="preserve"> (ABE or ESOL) based on the content of the lesson plans submitted in the portfolio (e.g., candidates submitting math lesson plans would respond to the ABE </w:t>
      </w:r>
      <w:r w:rsidR="008D39E6">
        <w:rPr>
          <w:rFonts w:ascii="Calibri" w:hAnsi="Calibri"/>
        </w:rPr>
        <w:t>Explanatory Statements</w:t>
      </w:r>
      <w:r w:rsidRPr="00F13A45">
        <w:rPr>
          <w:rFonts w:ascii="Calibri" w:hAnsi="Calibri"/>
        </w:rPr>
        <w:t>).</w:t>
      </w:r>
    </w:p>
    <w:p w14:paraId="4CD939F1" w14:textId="77777777" w:rsidR="00DA3A3E" w:rsidRPr="00F13A45" w:rsidRDefault="00DA3A3E" w:rsidP="00DA3A3E">
      <w:pPr>
        <w:pStyle w:val="BodyText"/>
        <w:ind w:left="720"/>
        <w:rPr>
          <w:rFonts w:ascii="Calibri" w:hAnsi="Calibri"/>
          <w:sz w:val="20"/>
        </w:rPr>
      </w:pPr>
    </w:p>
    <w:p w14:paraId="4490AEB6" w14:textId="77777777" w:rsidR="001E4A08" w:rsidRPr="00F13A45" w:rsidRDefault="001E4A08" w:rsidP="008E4AA9">
      <w:pPr>
        <w:pStyle w:val="BodyText"/>
        <w:numPr>
          <w:ilvl w:val="0"/>
          <w:numId w:val="34"/>
        </w:numPr>
        <w:rPr>
          <w:rFonts w:ascii="Calibri" w:hAnsi="Calibri"/>
        </w:rPr>
      </w:pPr>
      <w:r w:rsidRPr="00F13A45">
        <w:rPr>
          <w:rFonts w:ascii="Calibri" w:hAnsi="Calibri"/>
        </w:rPr>
        <w:t>It is candidates’ responsibility to:</w:t>
      </w:r>
    </w:p>
    <w:p w14:paraId="7D8B65FD" w14:textId="77777777" w:rsidR="001E4A08" w:rsidRPr="00F13A45" w:rsidRDefault="00661824" w:rsidP="008E4AA9">
      <w:pPr>
        <w:pStyle w:val="BodyText"/>
        <w:numPr>
          <w:ilvl w:val="0"/>
          <w:numId w:val="7"/>
        </w:numPr>
        <w:tabs>
          <w:tab w:val="clear" w:pos="702"/>
        </w:tabs>
        <w:ind w:left="1260"/>
        <w:jc w:val="both"/>
        <w:rPr>
          <w:rFonts w:ascii="Calibri" w:hAnsi="Calibri"/>
          <w:szCs w:val="24"/>
        </w:rPr>
      </w:pPr>
      <w:r w:rsidRPr="00F13A45">
        <w:rPr>
          <w:rFonts w:ascii="Calibri" w:hAnsi="Calibri"/>
          <w:szCs w:val="24"/>
        </w:rPr>
        <w:t>e</w:t>
      </w:r>
      <w:r w:rsidR="001E4A08" w:rsidRPr="00F13A45">
        <w:rPr>
          <w:rFonts w:ascii="Calibri" w:hAnsi="Calibri"/>
          <w:szCs w:val="24"/>
        </w:rPr>
        <w:t>nsure that information is presented in clear, concise language and organized in a logical sequence so that evaluators do not have to search for relevant information.</w:t>
      </w:r>
    </w:p>
    <w:p w14:paraId="67D48DFF" w14:textId="77777777" w:rsidR="001E4A08" w:rsidRPr="00F13A45" w:rsidRDefault="001E4A08" w:rsidP="007C2083">
      <w:pPr>
        <w:pStyle w:val="BodyText"/>
        <w:ind w:left="1260"/>
        <w:jc w:val="both"/>
        <w:rPr>
          <w:rFonts w:ascii="Calibri" w:hAnsi="Calibri"/>
          <w:sz w:val="16"/>
          <w:szCs w:val="16"/>
        </w:rPr>
      </w:pPr>
    </w:p>
    <w:p w14:paraId="60586FD6" w14:textId="77777777" w:rsidR="00DA3A3E" w:rsidRPr="00F13A45" w:rsidRDefault="00661824" w:rsidP="008E4AA9">
      <w:pPr>
        <w:numPr>
          <w:ilvl w:val="0"/>
          <w:numId w:val="7"/>
        </w:numPr>
        <w:tabs>
          <w:tab w:val="clear" w:pos="702"/>
        </w:tabs>
        <w:ind w:left="1260"/>
        <w:jc w:val="both"/>
        <w:rPr>
          <w:rFonts w:ascii="Calibri" w:hAnsi="Calibri"/>
          <w:sz w:val="24"/>
          <w:szCs w:val="24"/>
        </w:rPr>
      </w:pPr>
      <w:r w:rsidRPr="00F13A45">
        <w:rPr>
          <w:rFonts w:ascii="Calibri" w:hAnsi="Calibri"/>
          <w:sz w:val="24"/>
          <w:szCs w:val="24"/>
        </w:rPr>
        <w:t>m</w:t>
      </w:r>
      <w:r w:rsidR="00DA3A3E" w:rsidRPr="00F13A45">
        <w:rPr>
          <w:rFonts w:ascii="Calibri" w:hAnsi="Calibri"/>
          <w:sz w:val="24"/>
          <w:szCs w:val="24"/>
        </w:rPr>
        <w:t xml:space="preserve">ake explicit connections for the evaluators between your </w:t>
      </w:r>
      <w:r w:rsidR="008D39E6">
        <w:rPr>
          <w:rFonts w:ascii="Calibri" w:hAnsi="Calibri"/>
          <w:sz w:val="24"/>
          <w:szCs w:val="24"/>
        </w:rPr>
        <w:t>Explanatory Statements</w:t>
      </w:r>
      <w:r w:rsidR="00DA3A3E" w:rsidRPr="00F13A45">
        <w:rPr>
          <w:rFonts w:ascii="Calibri" w:hAnsi="Calibri"/>
          <w:sz w:val="24"/>
          <w:szCs w:val="24"/>
        </w:rPr>
        <w:t xml:space="preserve"> and your evidentiary documentation, and, when applicable, your teaching demonstration.</w:t>
      </w:r>
    </w:p>
    <w:p w14:paraId="3BC75CC7" w14:textId="77777777" w:rsidR="00DA3A3E" w:rsidRPr="00F13A45" w:rsidRDefault="00DA3A3E" w:rsidP="00DA3A3E">
      <w:pPr>
        <w:jc w:val="both"/>
        <w:rPr>
          <w:rFonts w:ascii="Calibri" w:hAnsi="Calibri"/>
          <w:sz w:val="16"/>
          <w:szCs w:val="16"/>
        </w:rPr>
      </w:pPr>
    </w:p>
    <w:p w14:paraId="6A3F17AE" w14:textId="77777777" w:rsidR="001E4A08" w:rsidRPr="00F13A45" w:rsidRDefault="00661824" w:rsidP="008E4AA9">
      <w:pPr>
        <w:pStyle w:val="BodyText"/>
        <w:numPr>
          <w:ilvl w:val="0"/>
          <w:numId w:val="7"/>
        </w:numPr>
        <w:tabs>
          <w:tab w:val="clear" w:pos="702"/>
        </w:tabs>
        <w:ind w:left="1260"/>
        <w:rPr>
          <w:rFonts w:ascii="Calibri" w:hAnsi="Calibri"/>
          <w:szCs w:val="24"/>
        </w:rPr>
      </w:pPr>
      <w:r w:rsidRPr="00F13A45">
        <w:rPr>
          <w:rFonts w:ascii="Calibri" w:hAnsi="Calibri"/>
          <w:szCs w:val="24"/>
        </w:rPr>
        <w:t>p</w:t>
      </w:r>
      <w:r w:rsidR="001E4A08" w:rsidRPr="00F13A45">
        <w:rPr>
          <w:rFonts w:ascii="Calibri" w:hAnsi="Calibri"/>
          <w:szCs w:val="24"/>
        </w:rPr>
        <w:t>rovide adequate direction when referring to evidentiary documentation (</w:t>
      </w:r>
      <w:r w:rsidR="00D67D3F" w:rsidRPr="00F13A45">
        <w:rPr>
          <w:rFonts w:ascii="Calibri" w:hAnsi="Calibri"/>
          <w:szCs w:val="24"/>
        </w:rPr>
        <w:t>e.g., see Tab 4, Sample 3</w:t>
      </w:r>
      <w:r w:rsidR="001E4A08" w:rsidRPr="00F13A45">
        <w:rPr>
          <w:rFonts w:ascii="Calibri" w:hAnsi="Calibri"/>
          <w:szCs w:val="24"/>
        </w:rPr>
        <w:t>).</w:t>
      </w:r>
      <w:r w:rsidR="00DA3A3E" w:rsidRPr="00F13A45">
        <w:rPr>
          <w:rFonts w:ascii="Calibri" w:hAnsi="Calibri"/>
          <w:szCs w:val="24"/>
        </w:rPr>
        <w:t xml:space="preserve"> I</w:t>
      </w:r>
      <w:r w:rsidR="001E4A08" w:rsidRPr="00F13A45">
        <w:rPr>
          <w:rFonts w:ascii="Calibri" w:hAnsi="Calibri"/>
          <w:szCs w:val="24"/>
        </w:rPr>
        <w:t>f using the same documentation for more than one standard, only include the documentation once.</w:t>
      </w:r>
    </w:p>
    <w:p w14:paraId="117C62CD" w14:textId="77777777" w:rsidR="00661824" w:rsidRPr="00F13A45" w:rsidRDefault="00661824" w:rsidP="00661824">
      <w:pPr>
        <w:pStyle w:val="ListParagraph"/>
        <w:rPr>
          <w:rFonts w:ascii="Calibri" w:hAnsi="Calibri"/>
          <w:szCs w:val="24"/>
        </w:rPr>
      </w:pPr>
    </w:p>
    <w:p w14:paraId="6BE71E39" w14:textId="77777777" w:rsidR="009B1198" w:rsidRDefault="009B1198" w:rsidP="00661824">
      <w:pPr>
        <w:pStyle w:val="ListParagraph"/>
        <w:rPr>
          <w:szCs w:val="24"/>
        </w:rPr>
      </w:pPr>
    </w:p>
    <w:p w14:paraId="1C7F630D" w14:textId="77777777" w:rsidR="009B1198" w:rsidRDefault="009B1198" w:rsidP="00661824">
      <w:pPr>
        <w:pStyle w:val="ListParagraph"/>
        <w:rPr>
          <w:szCs w:val="24"/>
        </w:rPr>
      </w:pPr>
    </w:p>
    <w:p w14:paraId="5E07A464" w14:textId="77777777" w:rsidR="009B1198" w:rsidRDefault="009B1198" w:rsidP="00661824">
      <w:pPr>
        <w:pStyle w:val="ListParagraph"/>
        <w:rPr>
          <w:szCs w:val="24"/>
        </w:rPr>
      </w:pPr>
    </w:p>
    <w:p w14:paraId="663A72C8" w14:textId="77777777" w:rsidR="009B1198" w:rsidRDefault="009B1198" w:rsidP="00661824">
      <w:pPr>
        <w:pStyle w:val="ListParagraph"/>
        <w:rPr>
          <w:szCs w:val="24"/>
        </w:rPr>
      </w:pPr>
    </w:p>
    <w:p w14:paraId="6B52566B" w14:textId="77777777" w:rsidR="009B1198" w:rsidRDefault="009B1198" w:rsidP="00661824">
      <w:pPr>
        <w:pStyle w:val="ListParagraph"/>
        <w:rPr>
          <w:szCs w:val="24"/>
        </w:rPr>
      </w:pPr>
    </w:p>
    <w:p w14:paraId="50CA3910" w14:textId="77777777" w:rsidR="009B1198" w:rsidRDefault="009B1198" w:rsidP="00661824">
      <w:pPr>
        <w:pStyle w:val="ListParagraph"/>
        <w:rPr>
          <w:szCs w:val="24"/>
        </w:rPr>
      </w:pPr>
    </w:p>
    <w:p w14:paraId="78FBEDC1" w14:textId="77777777" w:rsidR="009B1198" w:rsidRDefault="009B1198" w:rsidP="00661824">
      <w:pPr>
        <w:pStyle w:val="ListParagraph"/>
        <w:rPr>
          <w:szCs w:val="24"/>
        </w:rPr>
      </w:pPr>
    </w:p>
    <w:p w14:paraId="73DD083C" w14:textId="77777777" w:rsidR="009B1198" w:rsidRDefault="009B1198" w:rsidP="00661824">
      <w:pPr>
        <w:pStyle w:val="ListParagraph"/>
        <w:rPr>
          <w:szCs w:val="24"/>
        </w:rPr>
      </w:pPr>
    </w:p>
    <w:p w14:paraId="0191E135" w14:textId="77777777" w:rsidR="009B1198" w:rsidRDefault="009B1198" w:rsidP="00661824">
      <w:pPr>
        <w:pStyle w:val="ListParagraph"/>
        <w:rPr>
          <w:szCs w:val="24"/>
        </w:rPr>
      </w:pPr>
    </w:p>
    <w:p w14:paraId="54796806" w14:textId="77777777" w:rsidR="009B1198" w:rsidRDefault="009B1198" w:rsidP="00661824">
      <w:pPr>
        <w:pStyle w:val="ListParagraph"/>
        <w:rPr>
          <w:szCs w:val="24"/>
        </w:rPr>
      </w:pPr>
    </w:p>
    <w:p w14:paraId="509889BE" w14:textId="77777777" w:rsidR="009B1198" w:rsidRDefault="009B1198" w:rsidP="00661824">
      <w:pPr>
        <w:pStyle w:val="ListParagraph"/>
        <w:rPr>
          <w:szCs w:val="24"/>
        </w:rPr>
      </w:pPr>
    </w:p>
    <w:p w14:paraId="06E921FB" w14:textId="77777777" w:rsidR="009B1198" w:rsidRDefault="009B1198" w:rsidP="00661824">
      <w:pPr>
        <w:pStyle w:val="ListParagraph"/>
        <w:rPr>
          <w:szCs w:val="24"/>
        </w:rPr>
      </w:pPr>
    </w:p>
    <w:p w14:paraId="38C95980" w14:textId="77777777" w:rsidR="009B1198" w:rsidRDefault="009B1198" w:rsidP="00661824">
      <w:pPr>
        <w:pStyle w:val="ListParagraph"/>
        <w:rPr>
          <w:szCs w:val="24"/>
        </w:rPr>
      </w:pPr>
    </w:p>
    <w:p w14:paraId="1F7B49A3" w14:textId="77777777" w:rsidR="009B1198" w:rsidRDefault="009B1198" w:rsidP="00661824">
      <w:pPr>
        <w:pStyle w:val="ListParagraph"/>
        <w:rPr>
          <w:szCs w:val="24"/>
        </w:rPr>
      </w:pPr>
    </w:p>
    <w:p w14:paraId="57C4A64A" w14:textId="77777777" w:rsidR="009B1198" w:rsidRDefault="009B1198" w:rsidP="00661824">
      <w:pPr>
        <w:pStyle w:val="ListParagraph"/>
        <w:rPr>
          <w:szCs w:val="24"/>
        </w:rPr>
      </w:pPr>
    </w:p>
    <w:p w14:paraId="2E2C47F0" w14:textId="77777777" w:rsidR="009B1198" w:rsidRDefault="009B1198" w:rsidP="00661824">
      <w:pPr>
        <w:pStyle w:val="ListParagraph"/>
        <w:rPr>
          <w:szCs w:val="24"/>
        </w:rPr>
      </w:pPr>
    </w:p>
    <w:p w14:paraId="73D0A0F8" w14:textId="77777777" w:rsidR="008263CE" w:rsidRPr="00D30DF0" w:rsidRDefault="007B517E" w:rsidP="00D30DF0">
      <w:pPr>
        <w:pStyle w:val="BodyText"/>
        <w:shd w:val="clear" w:color="auto" w:fill="D9D9D9"/>
        <w:rPr>
          <w:b/>
          <w:i/>
          <w:color w:val="000099"/>
          <w:sz w:val="30"/>
          <w:szCs w:val="30"/>
        </w:rPr>
      </w:pPr>
      <w:r w:rsidRPr="00D30DF0">
        <w:rPr>
          <w:b/>
          <w:i/>
          <w:color w:val="000099"/>
          <w:sz w:val="30"/>
          <w:szCs w:val="30"/>
        </w:rPr>
        <w:t xml:space="preserve">Providing </w:t>
      </w:r>
      <w:r w:rsidR="008263CE" w:rsidRPr="00D30DF0">
        <w:rPr>
          <w:b/>
          <w:i/>
          <w:color w:val="000099"/>
          <w:sz w:val="30"/>
          <w:szCs w:val="30"/>
        </w:rPr>
        <w:t xml:space="preserve">Evidentiary Documentation </w:t>
      </w:r>
    </w:p>
    <w:p w14:paraId="25BC41AE" w14:textId="77777777" w:rsidR="008263CE" w:rsidRPr="00661824" w:rsidRDefault="008263CE" w:rsidP="008263CE">
      <w:pPr>
        <w:pStyle w:val="BodyText"/>
        <w:ind w:firstLine="720"/>
        <w:rPr>
          <w:sz w:val="16"/>
          <w:szCs w:val="16"/>
        </w:rPr>
      </w:pPr>
    </w:p>
    <w:p w14:paraId="42308627" w14:textId="77777777" w:rsidR="008263CE" w:rsidRPr="00F13A45" w:rsidRDefault="008263CE" w:rsidP="008263CE">
      <w:pPr>
        <w:pStyle w:val="BodyText"/>
        <w:spacing w:line="276" w:lineRule="auto"/>
        <w:jc w:val="both"/>
        <w:rPr>
          <w:rFonts w:ascii="Calibri" w:hAnsi="Calibri"/>
          <w:snapToGrid w:val="0"/>
        </w:rPr>
      </w:pPr>
      <w:r w:rsidRPr="00F13A45">
        <w:rPr>
          <w:rFonts w:ascii="Calibri" w:hAnsi="Calibri"/>
          <w:snapToGrid w:val="0"/>
        </w:rPr>
        <w:t xml:space="preserve">Evidentiary documentation is material used to support the existence of knowledge and the ability to use that knowledge in practice. </w:t>
      </w:r>
      <w:r w:rsidRPr="00F13A45">
        <w:rPr>
          <w:rFonts w:ascii="Calibri" w:hAnsi="Calibri"/>
        </w:rPr>
        <w:t xml:space="preserve">A single source of documentation may be used to support proficiency in more than one standard; however, candidates should not include any documentation that is not directly relevant to the standards being demonstrated.  </w:t>
      </w:r>
    </w:p>
    <w:p w14:paraId="5A976D1E" w14:textId="77777777" w:rsidR="008263CE" w:rsidRDefault="008263CE" w:rsidP="008263CE">
      <w:pPr>
        <w:pStyle w:val="BodyText"/>
        <w:jc w:val="both"/>
        <w:rPr>
          <w:sz w:val="22"/>
          <w:szCs w:val="22"/>
        </w:rPr>
      </w:pPr>
    </w:p>
    <w:p w14:paraId="7E4207C3" w14:textId="77777777" w:rsidR="00FF0855" w:rsidRPr="00FF0855" w:rsidRDefault="00FF0855" w:rsidP="008263CE">
      <w:pPr>
        <w:pStyle w:val="BodyText"/>
        <w:jc w:val="both"/>
        <w:rPr>
          <w:b/>
          <w:color w:val="000099"/>
          <w:szCs w:val="24"/>
        </w:rPr>
      </w:pPr>
      <w:r w:rsidRPr="00FF0855">
        <w:rPr>
          <w:b/>
          <w:color w:val="000099"/>
          <w:szCs w:val="24"/>
        </w:rPr>
        <w:t>Required Evidence</w:t>
      </w:r>
    </w:p>
    <w:p w14:paraId="4630CB4F" w14:textId="77777777" w:rsidR="008263CE" w:rsidRPr="00F13A45" w:rsidRDefault="008263CE" w:rsidP="008263CE">
      <w:pPr>
        <w:pStyle w:val="BodyText"/>
        <w:jc w:val="both"/>
        <w:rPr>
          <w:rFonts w:ascii="Calibri" w:hAnsi="Calibri"/>
          <w:szCs w:val="24"/>
        </w:rPr>
      </w:pPr>
      <w:r w:rsidRPr="00F13A45">
        <w:rPr>
          <w:rFonts w:ascii="Calibri" w:hAnsi="Calibri"/>
          <w:szCs w:val="24"/>
        </w:rPr>
        <w:t xml:space="preserve">Certain documentation </w:t>
      </w:r>
      <w:r w:rsidR="003A2C55" w:rsidRPr="00F13A45">
        <w:rPr>
          <w:rFonts w:ascii="Calibri" w:hAnsi="Calibri"/>
          <w:szCs w:val="24"/>
        </w:rPr>
        <w:t xml:space="preserve">(e.g., </w:t>
      </w:r>
      <w:r w:rsidRPr="00F13A45">
        <w:rPr>
          <w:rFonts w:ascii="Calibri" w:hAnsi="Calibri"/>
          <w:szCs w:val="24"/>
        </w:rPr>
        <w:t>a series of lesson plans,</w:t>
      </w:r>
      <w:r w:rsidR="003A2C55" w:rsidRPr="00F13A45">
        <w:rPr>
          <w:rFonts w:ascii="Calibri" w:hAnsi="Calibri"/>
          <w:szCs w:val="24"/>
        </w:rPr>
        <w:t xml:space="preserve"> formative and summative assessments)</w:t>
      </w:r>
      <w:r w:rsidRPr="00F13A45">
        <w:rPr>
          <w:rFonts w:ascii="Calibri" w:hAnsi="Calibri"/>
          <w:szCs w:val="24"/>
        </w:rPr>
        <w:t xml:space="preserve"> is required for each standard as outlined </w:t>
      </w:r>
      <w:r w:rsidR="00661824" w:rsidRPr="00F13A45">
        <w:rPr>
          <w:rFonts w:ascii="Calibri" w:hAnsi="Calibri"/>
          <w:szCs w:val="24"/>
        </w:rPr>
        <w:t xml:space="preserve">the </w:t>
      </w:r>
      <w:r w:rsidRPr="00F13A45">
        <w:rPr>
          <w:rFonts w:ascii="Calibri" w:hAnsi="Calibri"/>
          <w:i/>
        </w:rPr>
        <w:t>Professional Standards for Route 4</w:t>
      </w:r>
      <w:r w:rsidR="00661824" w:rsidRPr="00F13A45">
        <w:rPr>
          <w:rFonts w:ascii="Calibri" w:hAnsi="Calibri"/>
          <w:szCs w:val="24"/>
        </w:rPr>
        <w:t xml:space="preserve"> section of these guidelines</w:t>
      </w:r>
      <w:r w:rsidRPr="00F13A45">
        <w:rPr>
          <w:rFonts w:ascii="Calibri" w:hAnsi="Calibri"/>
          <w:szCs w:val="24"/>
        </w:rPr>
        <w:t xml:space="preserve">.  </w:t>
      </w:r>
    </w:p>
    <w:p w14:paraId="58F47F1F" w14:textId="77777777" w:rsidR="008263CE" w:rsidRPr="008263CE" w:rsidRDefault="008263CE" w:rsidP="008263CE">
      <w:pPr>
        <w:pStyle w:val="BodyText"/>
        <w:ind w:firstLine="720"/>
        <w:jc w:val="both"/>
        <w:rPr>
          <w:szCs w:val="24"/>
        </w:rPr>
      </w:pPr>
    </w:p>
    <w:p w14:paraId="36BDB7E8" w14:textId="77777777" w:rsidR="00606F19" w:rsidRPr="00D30DF0" w:rsidRDefault="00606F19" w:rsidP="00560BC4">
      <w:pPr>
        <w:pStyle w:val="BodyText"/>
        <w:jc w:val="both"/>
        <w:rPr>
          <w:b/>
          <w:color w:val="000099"/>
          <w:szCs w:val="24"/>
        </w:rPr>
      </w:pPr>
      <w:r w:rsidRPr="00D30DF0">
        <w:rPr>
          <w:b/>
          <w:color w:val="000099"/>
          <w:szCs w:val="24"/>
        </w:rPr>
        <w:t>Additional Evidence</w:t>
      </w:r>
    </w:p>
    <w:p w14:paraId="27450B7C" w14:textId="77777777" w:rsidR="00560BC4" w:rsidRPr="00F13A45" w:rsidRDefault="008263CE" w:rsidP="00560BC4">
      <w:pPr>
        <w:pStyle w:val="BodyText"/>
        <w:jc w:val="both"/>
        <w:rPr>
          <w:rFonts w:ascii="Calibri" w:hAnsi="Calibri"/>
          <w:szCs w:val="24"/>
        </w:rPr>
      </w:pPr>
      <w:r w:rsidRPr="00F13A45">
        <w:rPr>
          <w:rFonts w:ascii="Calibri" w:hAnsi="Calibri"/>
          <w:szCs w:val="24"/>
        </w:rPr>
        <w:t xml:space="preserve">The following documentation may also be included in the performance portfolio </w:t>
      </w:r>
      <w:r w:rsidR="00560BC4" w:rsidRPr="00F13A45">
        <w:rPr>
          <w:rFonts w:ascii="Calibri" w:hAnsi="Calibri"/>
          <w:szCs w:val="24"/>
        </w:rPr>
        <w:t>to support the candidate’s proficiency in the professional standards</w:t>
      </w:r>
      <w:r w:rsidR="00606F19" w:rsidRPr="00F13A45">
        <w:rPr>
          <w:rFonts w:ascii="Calibri" w:hAnsi="Calibri"/>
          <w:szCs w:val="24"/>
        </w:rPr>
        <w:t>; however, candidates should not include any documentation that is not directly relevant to the standards being demonstrated. Candidates are cautioned not to overwhelm their portfolios with extraneous documentation. Be judicious in the selection and use of additional documentation and explicitly connect the documentation to the standards being demonstrated.</w:t>
      </w:r>
    </w:p>
    <w:p w14:paraId="1ED66379" w14:textId="77777777" w:rsidR="00365978" w:rsidRPr="00F13A45" w:rsidRDefault="00365978" w:rsidP="00560BC4">
      <w:pPr>
        <w:pStyle w:val="BodyText"/>
        <w:jc w:val="both"/>
        <w:rPr>
          <w:rFonts w:ascii="Calibri" w:hAnsi="Calibri"/>
          <w:szCs w:val="24"/>
        </w:rPr>
      </w:pPr>
    </w:p>
    <w:p w14:paraId="21B2E11D" w14:textId="77777777" w:rsidR="008263CE" w:rsidRPr="00F13A45" w:rsidRDefault="008263CE" w:rsidP="00661824">
      <w:pPr>
        <w:pStyle w:val="BodyText"/>
        <w:numPr>
          <w:ilvl w:val="0"/>
          <w:numId w:val="54"/>
        </w:numPr>
        <w:ind w:left="360"/>
        <w:jc w:val="both"/>
        <w:rPr>
          <w:rFonts w:ascii="Calibri" w:hAnsi="Calibri"/>
          <w:color w:val="E36C0A"/>
          <w:szCs w:val="24"/>
        </w:rPr>
      </w:pPr>
      <w:r w:rsidRPr="00F13A45">
        <w:rPr>
          <w:rFonts w:ascii="Calibri" w:hAnsi="Calibri"/>
          <w:b/>
          <w:color w:val="E36C0A"/>
          <w:szCs w:val="24"/>
        </w:rPr>
        <w:t xml:space="preserve">Formal and </w:t>
      </w:r>
      <w:r w:rsidR="00560BC4" w:rsidRPr="00F13A45">
        <w:rPr>
          <w:rFonts w:ascii="Calibri" w:hAnsi="Calibri"/>
          <w:b/>
          <w:color w:val="E36C0A"/>
          <w:szCs w:val="24"/>
        </w:rPr>
        <w:t>I</w:t>
      </w:r>
      <w:r w:rsidRPr="00F13A45">
        <w:rPr>
          <w:rFonts w:ascii="Calibri" w:hAnsi="Calibri"/>
          <w:b/>
          <w:color w:val="E36C0A"/>
          <w:szCs w:val="24"/>
        </w:rPr>
        <w:t xml:space="preserve">nformal </w:t>
      </w:r>
      <w:r w:rsidR="00560BC4" w:rsidRPr="00F13A45">
        <w:rPr>
          <w:rFonts w:ascii="Calibri" w:hAnsi="Calibri"/>
          <w:b/>
          <w:color w:val="E36C0A"/>
          <w:szCs w:val="24"/>
        </w:rPr>
        <w:t>L</w:t>
      </w:r>
      <w:r w:rsidRPr="00F13A45">
        <w:rPr>
          <w:rFonts w:ascii="Calibri" w:hAnsi="Calibri"/>
          <w:b/>
          <w:color w:val="E36C0A"/>
          <w:szCs w:val="24"/>
        </w:rPr>
        <w:t xml:space="preserve">earning </w:t>
      </w:r>
      <w:r w:rsidR="00560BC4" w:rsidRPr="00F13A45">
        <w:rPr>
          <w:rFonts w:ascii="Calibri" w:hAnsi="Calibri"/>
          <w:b/>
          <w:color w:val="E36C0A"/>
          <w:szCs w:val="24"/>
        </w:rPr>
        <w:t>E</w:t>
      </w:r>
      <w:r w:rsidRPr="00F13A45">
        <w:rPr>
          <w:rFonts w:ascii="Calibri" w:hAnsi="Calibri"/>
          <w:b/>
          <w:color w:val="E36C0A"/>
          <w:szCs w:val="24"/>
        </w:rPr>
        <w:t>xperiences</w:t>
      </w:r>
      <w:r w:rsidRPr="00F13A45">
        <w:rPr>
          <w:rFonts w:ascii="Calibri" w:hAnsi="Calibri"/>
          <w:color w:val="E36C0A"/>
          <w:szCs w:val="24"/>
        </w:rPr>
        <w:t xml:space="preserve">  </w:t>
      </w:r>
    </w:p>
    <w:p w14:paraId="6672EC4D" w14:textId="77777777" w:rsidR="008263CE" w:rsidRPr="00F13A45" w:rsidRDefault="008263CE" w:rsidP="005277CE">
      <w:pPr>
        <w:ind w:left="360"/>
        <w:jc w:val="both"/>
        <w:rPr>
          <w:rFonts w:ascii="Calibri" w:hAnsi="Calibri"/>
          <w:sz w:val="24"/>
          <w:szCs w:val="24"/>
        </w:rPr>
      </w:pPr>
      <w:r w:rsidRPr="00F13A45">
        <w:rPr>
          <w:rFonts w:ascii="Calibri" w:hAnsi="Calibri"/>
          <w:sz w:val="24"/>
          <w:szCs w:val="24"/>
        </w:rPr>
        <w:t xml:space="preserve">If formal or informal learning experiences are relevant to the professional standards being demonstrated, </w:t>
      </w:r>
      <w:r w:rsidR="00560BC4" w:rsidRPr="00F13A45">
        <w:rPr>
          <w:rFonts w:ascii="Calibri" w:hAnsi="Calibri"/>
          <w:sz w:val="24"/>
          <w:szCs w:val="24"/>
        </w:rPr>
        <w:t>candidates</w:t>
      </w:r>
      <w:r w:rsidRPr="00F13A45">
        <w:rPr>
          <w:rFonts w:ascii="Calibri" w:hAnsi="Calibri"/>
          <w:sz w:val="24"/>
          <w:szCs w:val="24"/>
        </w:rPr>
        <w:t xml:space="preserve"> </w:t>
      </w:r>
      <w:r w:rsidR="00560BC4" w:rsidRPr="00F13A45">
        <w:rPr>
          <w:rFonts w:ascii="Calibri" w:hAnsi="Calibri"/>
          <w:sz w:val="24"/>
          <w:szCs w:val="24"/>
        </w:rPr>
        <w:t>must</w:t>
      </w:r>
      <w:r w:rsidRPr="00F13A45">
        <w:rPr>
          <w:rFonts w:ascii="Calibri" w:hAnsi="Calibri"/>
          <w:sz w:val="24"/>
          <w:szCs w:val="24"/>
        </w:rPr>
        <w:t xml:space="preserve"> appropriately reference </w:t>
      </w:r>
      <w:r w:rsidR="00560BC4" w:rsidRPr="00F13A45">
        <w:rPr>
          <w:rFonts w:ascii="Calibri" w:hAnsi="Calibri"/>
          <w:sz w:val="24"/>
          <w:szCs w:val="24"/>
        </w:rPr>
        <w:t xml:space="preserve">them within the </w:t>
      </w:r>
      <w:r w:rsidR="008D39E6">
        <w:rPr>
          <w:rFonts w:ascii="Calibri" w:hAnsi="Calibri"/>
          <w:i/>
          <w:sz w:val="24"/>
          <w:szCs w:val="24"/>
        </w:rPr>
        <w:t>Explanatory Statements</w:t>
      </w:r>
      <w:r w:rsidR="00560BC4" w:rsidRPr="00F13A45">
        <w:rPr>
          <w:rFonts w:ascii="Calibri" w:hAnsi="Calibri"/>
          <w:sz w:val="24"/>
          <w:szCs w:val="24"/>
        </w:rPr>
        <w:t xml:space="preserve"> and</w:t>
      </w:r>
      <w:r w:rsidRPr="00F13A45">
        <w:rPr>
          <w:rFonts w:ascii="Calibri" w:hAnsi="Calibri"/>
          <w:sz w:val="24"/>
          <w:szCs w:val="24"/>
        </w:rPr>
        <w:t xml:space="preserve"> </w:t>
      </w:r>
      <w:r w:rsidR="00560BC4" w:rsidRPr="00F13A45">
        <w:rPr>
          <w:rFonts w:ascii="Calibri" w:hAnsi="Calibri"/>
          <w:sz w:val="24"/>
          <w:szCs w:val="24"/>
        </w:rPr>
        <w:t>provide</w:t>
      </w:r>
      <w:r w:rsidRPr="00F13A45">
        <w:rPr>
          <w:rFonts w:ascii="Calibri" w:hAnsi="Calibri"/>
          <w:sz w:val="24"/>
          <w:szCs w:val="24"/>
        </w:rPr>
        <w:t xml:space="preserve"> a description of the relevance of such experiences and how they </w:t>
      </w:r>
      <w:r w:rsidR="00560BC4" w:rsidRPr="00F13A45">
        <w:rPr>
          <w:rFonts w:ascii="Calibri" w:hAnsi="Calibri"/>
          <w:sz w:val="24"/>
          <w:szCs w:val="24"/>
        </w:rPr>
        <w:t>have been of professional value</w:t>
      </w:r>
      <w:r w:rsidRPr="00F13A45">
        <w:rPr>
          <w:rFonts w:ascii="Calibri" w:hAnsi="Calibri"/>
          <w:sz w:val="24"/>
          <w:szCs w:val="24"/>
        </w:rPr>
        <w:t>.</w:t>
      </w:r>
    </w:p>
    <w:p w14:paraId="61E02CD9" w14:textId="77777777" w:rsidR="00606F19" w:rsidRPr="00F13A45" w:rsidRDefault="00606F19" w:rsidP="005277CE">
      <w:pPr>
        <w:ind w:left="360"/>
        <w:jc w:val="both"/>
        <w:rPr>
          <w:rFonts w:ascii="Calibri" w:hAnsi="Calibri"/>
          <w:sz w:val="24"/>
          <w:szCs w:val="24"/>
        </w:rPr>
      </w:pPr>
    </w:p>
    <w:p w14:paraId="702569BB" w14:textId="77777777" w:rsidR="008263CE" w:rsidRPr="00F13A45" w:rsidRDefault="008263CE" w:rsidP="00FF0855">
      <w:pPr>
        <w:ind w:left="360"/>
        <w:rPr>
          <w:rFonts w:ascii="Calibri" w:hAnsi="Calibri"/>
          <w:sz w:val="24"/>
          <w:szCs w:val="24"/>
        </w:rPr>
      </w:pPr>
      <w:r w:rsidRPr="00F13A45">
        <w:rPr>
          <w:rFonts w:ascii="Calibri" w:hAnsi="Calibri"/>
          <w:i/>
          <w:sz w:val="24"/>
          <w:szCs w:val="24"/>
        </w:rPr>
        <w:t>Formal</w:t>
      </w:r>
      <w:r w:rsidRPr="00F13A45">
        <w:rPr>
          <w:rFonts w:ascii="Calibri" w:hAnsi="Calibri"/>
          <w:sz w:val="24"/>
          <w:szCs w:val="24"/>
        </w:rPr>
        <w:t xml:space="preserve"> learning experiences </w:t>
      </w:r>
      <w:r w:rsidR="00560BC4" w:rsidRPr="00F13A45">
        <w:rPr>
          <w:rFonts w:ascii="Calibri" w:hAnsi="Calibri"/>
          <w:sz w:val="24"/>
          <w:szCs w:val="24"/>
        </w:rPr>
        <w:t xml:space="preserve">must be </w:t>
      </w:r>
      <w:r w:rsidRPr="00F13A45">
        <w:rPr>
          <w:rFonts w:ascii="Calibri" w:hAnsi="Calibri"/>
          <w:sz w:val="24"/>
          <w:szCs w:val="24"/>
        </w:rPr>
        <w:t xml:space="preserve">documented with </w:t>
      </w:r>
      <w:r w:rsidR="00FF0855" w:rsidRPr="00F13A45">
        <w:rPr>
          <w:rFonts w:ascii="Calibri" w:hAnsi="Calibri"/>
          <w:sz w:val="24"/>
          <w:szCs w:val="24"/>
        </w:rPr>
        <w:t>certificates of completion, or transcripts and official course descriptions</w:t>
      </w:r>
      <w:r w:rsidRPr="00F13A45">
        <w:rPr>
          <w:rFonts w:ascii="Calibri" w:hAnsi="Calibri"/>
          <w:sz w:val="24"/>
          <w:szCs w:val="24"/>
        </w:rPr>
        <w:t>. These may include, but are not limited to:</w:t>
      </w:r>
    </w:p>
    <w:p w14:paraId="66561029" w14:textId="77777777" w:rsidR="008263CE" w:rsidRPr="00F13A45" w:rsidRDefault="009373E2" w:rsidP="005277CE">
      <w:pPr>
        <w:ind w:left="360" w:firstLine="360"/>
        <w:jc w:val="both"/>
        <w:rPr>
          <w:rFonts w:ascii="Calibri" w:hAnsi="Calibri"/>
          <w:sz w:val="24"/>
          <w:szCs w:val="24"/>
        </w:rPr>
      </w:pPr>
      <w:r w:rsidRPr="00F13A45">
        <w:rPr>
          <w:rFonts w:ascii="Calibri" w:hAnsi="Calibri"/>
          <w:sz w:val="24"/>
          <w:szCs w:val="24"/>
        </w:rPr>
        <w:t xml:space="preserve">1. </w:t>
      </w:r>
      <w:r w:rsidR="008263CE" w:rsidRPr="00F13A45">
        <w:rPr>
          <w:rFonts w:ascii="Calibri" w:hAnsi="Calibri"/>
          <w:sz w:val="24"/>
          <w:szCs w:val="24"/>
        </w:rPr>
        <w:t>workshops</w:t>
      </w:r>
      <w:r w:rsidR="00560BC4" w:rsidRPr="00F13A45">
        <w:rPr>
          <w:rFonts w:ascii="Calibri" w:hAnsi="Calibri"/>
          <w:sz w:val="24"/>
          <w:szCs w:val="24"/>
        </w:rPr>
        <w:t>/trainings</w:t>
      </w:r>
      <w:r w:rsidRPr="00F13A45">
        <w:rPr>
          <w:rFonts w:ascii="Calibri" w:hAnsi="Calibri"/>
          <w:sz w:val="24"/>
          <w:szCs w:val="24"/>
        </w:rPr>
        <w:tab/>
        <w:t xml:space="preserve">2. </w:t>
      </w:r>
      <w:r w:rsidR="00560BC4" w:rsidRPr="00F13A45">
        <w:rPr>
          <w:rFonts w:ascii="Calibri" w:hAnsi="Calibri"/>
          <w:sz w:val="24"/>
          <w:szCs w:val="24"/>
        </w:rPr>
        <w:t>courses</w:t>
      </w:r>
      <w:r w:rsidRPr="00F13A45">
        <w:rPr>
          <w:rFonts w:ascii="Calibri" w:hAnsi="Calibri"/>
          <w:sz w:val="24"/>
          <w:szCs w:val="24"/>
        </w:rPr>
        <w:tab/>
        <w:t xml:space="preserve">3. </w:t>
      </w:r>
      <w:r w:rsidR="00FF0855" w:rsidRPr="00F13A45">
        <w:rPr>
          <w:rFonts w:ascii="Calibri" w:hAnsi="Calibri"/>
          <w:sz w:val="24"/>
          <w:szCs w:val="24"/>
        </w:rPr>
        <w:t>p</w:t>
      </w:r>
      <w:r w:rsidR="008263CE" w:rsidRPr="00F13A45">
        <w:rPr>
          <w:rFonts w:ascii="Calibri" w:hAnsi="Calibri"/>
          <w:sz w:val="24"/>
          <w:szCs w:val="24"/>
        </w:rPr>
        <w:t>rofessional development</w:t>
      </w:r>
      <w:r w:rsidR="00606F19" w:rsidRPr="00F13A45">
        <w:rPr>
          <w:rFonts w:ascii="Calibri" w:hAnsi="Calibri"/>
          <w:sz w:val="24"/>
          <w:szCs w:val="24"/>
        </w:rPr>
        <w:t xml:space="preserve"> activities</w:t>
      </w:r>
    </w:p>
    <w:p w14:paraId="0EB6DE06" w14:textId="77777777" w:rsidR="00606F19" w:rsidRPr="00F13A45" w:rsidRDefault="00606F19" w:rsidP="005277CE">
      <w:pPr>
        <w:ind w:left="360"/>
        <w:jc w:val="both"/>
        <w:rPr>
          <w:rFonts w:ascii="Calibri" w:hAnsi="Calibri"/>
          <w:sz w:val="24"/>
          <w:szCs w:val="24"/>
        </w:rPr>
      </w:pPr>
    </w:p>
    <w:p w14:paraId="18703997" w14:textId="77777777" w:rsidR="008263CE" w:rsidRPr="00F13A45" w:rsidRDefault="008263CE" w:rsidP="005277CE">
      <w:pPr>
        <w:ind w:left="360"/>
        <w:jc w:val="both"/>
        <w:rPr>
          <w:rFonts w:ascii="Calibri" w:hAnsi="Calibri"/>
          <w:sz w:val="24"/>
          <w:szCs w:val="24"/>
        </w:rPr>
      </w:pPr>
      <w:r w:rsidRPr="00F13A45">
        <w:rPr>
          <w:rFonts w:ascii="Calibri" w:hAnsi="Calibri"/>
          <w:i/>
          <w:sz w:val="24"/>
          <w:szCs w:val="24"/>
        </w:rPr>
        <w:t>Informal</w:t>
      </w:r>
      <w:r w:rsidRPr="00F13A45">
        <w:rPr>
          <w:rFonts w:ascii="Calibri" w:hAnsi="Calibri"/>
          <w:sz w:val="24"/>
          <w:szCs w:val="24"/>
        </w:rPr>
        <w:t xml:space="preserve"> learning experiences may include, but are not limited to</w:t>
      </w:r>
      <w:r w:rsidR="00606F19" w:rsidRPr="00F13A45">
        <w:rPr>
          <w:rFonts w:ascii="Calibri" w:hAnsi="Calibri"/>
          <w:sz w:val="24"/>
          <w:szCs w:val="24"/>
        </w:rPr>
        <w:t xml:space="preserve"> </w:t>
      </w:r>
      <w:r w:rsidR="00FF0855" w:rsidRPr="00F13A45">
        <w:rPr>
          <w:rFonts w:ascii="Calibri" w:hAnsi="Calibri"/>
          <w:sz w:val="24"/>
          <w:szCs w:val="24"/>
        </w:rPr>
        <w:t xml:space="preserve">written </w:t>
      </w:r>
      <w:r w:rsidR="00606F19" w:rsidRPr="00F13A45">
        <w:rPr>
          <w:rFonts w:ascii="Calibri" w:hAnsi="Calibri"/>
          <w:sz w:val="24"/>
          <w:szCs w:val="24"/>
        </w:rPr>
        <w:t>summaries of</w:t>
      </w:r>
      <w:r w:rsidRPr="00F13A45">
        <w:rPr>
          <w:rFonts w:ascii="Calibri" w:hAnsi="Calibri"/>
          <w:sz w:val="24"/>
          <w:szCs w:val="24"/>
        </w:rPr>
        <w:t xml:space="preserve">:  </w:t>
      </w:r>
    </w:p>
    <w:p w14:paraId="245E0C2E" w14:textId="77777777" w:rsidR="008263CE" w:rsidRPr="00F13A45" w:rsidRDefault="00606F19" w:rsidP="008E4AA9">
      <w:pPr>
        <w:numPr>
          <w:ilvl w:val="0"/>
          <w:numId w:val="48"/>
        </w:numPr>
        <w:ind w:left="990" w:hanging="270"/>
        <w:jc w:val="both"/>
        <w:rPr>
          <w:rFonts w:ascii="Calibri" w:hAnsi="Calibri"/>
          <w:sz w:val="24"/>
          <w:szCs w:val="24"/>
        </w:rPr>
      </w:pPr>
      <w:r w:rsidRPr="00F13A45">
        <w:rPr>
          <w:rFonts w:ascii="Calibri" w:hAnsi="Calibri"/>
          <w:sz w:val="24"/>
          <w:szCs w:val="24"/>
        </w:rPr>
        <w:t>self-directed learning</w:t>
      </w:r>
      <w:r w:rsidRPr="00F13A45">
        <w:rPr>
          <w:rFonts w:ascii="Calibri" w:hAnsi="Calibri"/>
          <w:sz w:val="24"/>
          <w:szCs w:val="24"/>
        </w:rPr>
        <w:tab/>
        <w:t>2. working with a coach</w:t>
      </w:r>
      <w:r w:rsidR="005D5298" w:rsidRPr="00F13A45">
        <w:rPr>
          <w:rFonts w:ascii="Calibri" w:hAnsi="Calibri"/>
          <w:sz w:val="24"/>
          <w:szCs w:val="24"/>
        </w:rPr>
        <w:t>/mentor</w:t>
      </w:r>
      <w:r w:rsidRPr="00F13A45">
        <w:rPr>
          <w:rFonts w:ascii="Calibri" w:hAnsi="Calibri"/>
          <w:sz w:val="24"/>
          <w:szCs w:val="24"/>
        </w:rPr>
        <w:tab/>
        <w:t xml:space="preserve">3. </w:t>
      </w:r>
      <w:r w:rsidR="008263CE" w:rsidRPr="00F13A45">
        <w:rPr>
          <w:rFonts w:ascii="Calibri" w:hAnsi="Calibri"/>
          <w:sz w:val="24"/>
          <w:szCs w:val="24"/>
        </w:rPr>
        <w:t>collaborative projects</w:t>
      </w:r>
    </w:p>
    <w:p w14:paraId="47060EA3" w14:textId="77777777" w:rsidR="008263CE" w:rsidRPr="00F13A45" w:rsidRDefault="008263CE" w:rsidP="005277CE">
      <w:pPr>
        <w:ind w:left="360"/>
        <w:jc w:val="both"/>
        <w:rPr>
          <w:rFonts w:ascii="Calibri" w:hAnsi="Calibri"/>
          <w:sz w:val="24"/>
          <w:szCs w:val="24"/>
        </w:rPr>
      </w:pPr>
    </w:p>
    <w:p w14:paraId="4E6C5975" w14:textId="77777777" w:rsidR="008263CE" w:rsidRPr="00F13A45" w:rsidRDefault="008263CE" w:rsidP="00661824">
      <w:pPr>
        <w:numPr>
          <w:ilvl w:val="0"/>
          <w:numId w:val="54"/>
        </w:numPr>
        <w:ind w:left="360"/>
        <w:rPr>
          <w:rFonts w:ascii="Calibri" w:hAnsi="Calibri"/>
          <w:color w:val="E36C0A"/>
          <w:sz w:val="24"/>
          <w:szCs w:val="24"/>
        </w:rPr>
      </w:pPr>
      <w:r w:rsidRPr="00F13A45">
        <w:rPr>
          <w:rFonts w:ascii="Calibri" w:hAnsi="Calibri"/>
          <w:b/>
          <w:color w:val="E36C0A"/>
          <w:sz w:val="24"/>
          <w:szCs w:val="24"/>
        </w:rPr>
        <w:t xml:space="preserve">Materials for </w:t>
      </w:r>
      <w:r w:rsidR="00606F19" w:rsidRPr="00F13A45">
        <w:rPr>
          <w:rFonts w:ascii="Calibri" w:hAnsi="Calibri"/>
          <w:b/>
          <w:color w:val="E36C0A"/>
          <w:sz w:val="24"/>
          <w:szCs w:val="24"/>
        </w:rPr>
        <w:t>U</w:t>
      </w:r>
      <w:r w:rsidRPr="00F13A45">
        <w:rPr>
          <w:rFonts w:ascii="Calibri" w:hAnsi="Calibri"/>
          <w:b/>
          <w:color w:val="E36C0A"/>
          <w:sz w:val="24"/>
          <w:szCs w:val="24"/>
        </w:rPr>
        <w:t xml:space="preserve">se with </w:t>
      </w:r>
      <w:r w:rsidR="00606F19" w:rsidRPr="00F13A45">
        <w:rPr>
          <w:rFonts w:ascii="Calibri" w:hAnsi="Calibri"/>
          <w:b/>
          <w:color w:val="E36C0A"/>
          <w:sz w:val="24"/>
          <w:szCs w:val="24"/>
        </w:rPr>
        <w:t>L</w:t>
      </w:r>
      <w:r w:rsidRPr="00F13A45">
        <w:rPr>
          <w:rFonts w:ascii="Calibri" w:hAnsi="Calibri"/>
          <w:b/>
          <w:color w:val="E36C0A"/>
          <w:sz w:val="24"/>
          <w:szCs w:val="24"/>
        </w:rPr>
        <w:t xml:space="preserve">earners and </w:t>
      </w:r>
      <w:r w:rsidR="00606F19" w:rsidRPr="00F13A45">
        <w:rPr>
          <w:rFonts w:ascii="Calibri" w:hAnsi="Calibri"/>
          <w:b/>
          <w:color w:val="E36C0A"/>
          <w:sz w:val="24"/>
          <w:szCs w:val="24"/>
        </w:rPr>
        <w:t>L</w:t>
      </w:r>
      <w:r w:rsidRPr="00F13A45">
        <w:rPr>
          <w:rFonts w:ascii="Calibri" w:hAnsi="Calibri"/>
          <w:b/>
          <w:color w:val="E36C0A"/>
          <w:sz w:val="24"/>
          <w:szCs w:val="24"/>
        </w:rPr>
        <w:t xml:space="preserve">earner </w:t>
      </w:r>
      <w:r w:rsidR="00606F19" w:rsidRPr="00F13A45">
        <w:rPr>
          <w:rFonts w:ascii="Calibri" w:hAnsi="Calibri"/>
          <w:b/>
          <w:color w:val="E36C0A"/>
          <w:sz w:val="24"/>
          <w:szCs w:val="24"/>
        </w:rPr>
        <w:t>W</w:t>
      </w:r>
      <w:r w:rsidRPr="00F13A45">
        <w:rPr>
          <w:rFonts w:ascii="Calibri" w:hAnsi="Calibri"/>
          <w:b/>
          <w:color w:val="E36C0A"/>
          <w:sz w:val="24"/>
          <w:szCs w:val="24"/>
        </w:rPr>
        <w:t>ork</w:t>
      </w:r>
    </w:p>
    <w:p w14:paraId="2DB0B9F8" w14:textId="77777777" w:rsidR="008263CE" w:rsidRPr="00F13A45" w:rsidRDefault="008263CE" w:rsidP="008E4AA9">
      <w:pPr>
        <w:numPr>
          <w:ilvl w:val="0"/>
          <w:numId w:val="8"/>
        </w:numPr>
        <w:ind w:left="900"/>
        <w:jc w:val="both"/>
        <w:rPr>
          <w:rFonts w:ascii="Calibri" w:hAnsi="Calibri"/>
          <w:sz w:val="24"/>
          <w:szCs w:val="24"/>
        </w:rPr>
      </w:pPr>
      <w:r w:rsidRPr="00F13A45">
        <w:rPr>
          <w:rFonts w:ascii="Calibri" w:hAnsi="Calibri"/>
          <w:sz w:val="24"/>
          <w:szCs w:val="24"/>
        </w:rPr>
        <w:t>assignments and handouts</w:t>
      </w:r>
    </w:p>
    <w:p w14:paraId="6FDB181D" w14:textId="77777777" w:rsidR="008263CE" w:rsidRPr="00F13A45" w:rsidRDefault="008263CE" w:rsidP="008E4AA9">
      <w:pPr>
        <w:numPr>
          <w:ilvl w:val="0"/>
          <w:numId w:val="8"/>
        </w:numPr>
        <w:ind w:left="900"/>
        <w:jc w:val="both"/>
        <w:rPr>
          <w:rFonts w:ascii="Calibri" w:hAnsi="Calibri"/>
          <w:sz w:val="24"/>
          <w:szCs w:val="24"/>
        </w:rPr>
      </w:pPr>
      <w:r w:rsidRPr="00F13A45">
        <w:rPr>
          <w:rFonts w:ascii="Calibri" w:hAnsi="Calibri"/>
          <w:sz w:val="24"/>
          <w:szCs w:val="24"/>
        </w:rPr>
        <w:t>surveys</w:t>
      </w:r>
    </w:p>
    <w:p w14:paraId="4338F324" w14:textId="77777777" w:rsidR="008263CE" w:rsidRPr="00F13A45" w:rsidRDefault="008263CE" w:rsidP="008E4AA9">
      <w:pPr>
        <w:numPr>
          <w:ilvl w:val="0"/>
          <w:numId w:val="8"/>
        </w:numPr>
        <w:ind w:left="900"/>
        <w:jc w:val="both"/>
        <w:rPr>
          <w:rFonts w:ascii="Calibri" w:hAnsi="Calibri"/>
          <w:sz w:val="24"/>
          <w:szCs w:val="24"/>
        </w:rPr>
      </w:pPr>
      <w:r w:rsidRPr="00F13A45">
        <w:rPr>
          <w:rFonts w:ascii="Calibri" w:hAnsi="Calibri"/>
          <w:sz w:val="24"/>
          <w:szCs w:val="24"/>
        </w:rPr>
        <w:t>assessments</w:t>
      </w:r>
    </w:p>
    <w:p w14:paraId="7AD4876A" w14:textId="77777777" w:rsidR="008263CE" w:rsidRPr="00F13A45" w:rsidRDefault="00606F19" w:rsidP="008E4AA9">
      <w:pPr>
        <w:numPr>
          <w:ilvl w:val="0"/>
          <w:numId w:val="8"/>
        </w:numPr>
        <w:ind w:left="900"/>
        <w:jc w:val="both"/>
        <w:rPr>
          <w:rFonts w:ascii="Calibri" w:hAnsi="Calibri"/>
          <w:sz w:val="24"/>
          <w:szCs w:val="24"/>
        </w:rPr>
      </w:pPr>
      <w:r w:rsidRPr="00F13A45">
        <w:rPr>
          <w:rFonts w:ascii="Calibri" w:hAnsi="Calibri"/>
          <w:sz w:val="24"/>
          <w:szCs w:val="24"/>
        </w:rPr>
        <w:t>p</w:t>
      </w:r>
      <w:r w:rsidR="008263CE" w:rsidRPr="00F13A45">
        <w:rPr>
          <w:rFonts w:ascii="Calibri" w:hAnsi="Calibri"/>
          <w:sz w:val="24"/>
          <w:szCs w:val="24"/>
        </w:rPr>
        <w:t>hotographs of student projects</w:t>
      </w:r>
    </w:p>
    <w:p w14:paraId="465BD775" w14:textId="77777777" w:rsidR="00606F19" w:rsidRPr="00F13A45" w:rsidRDefault="00606F19" w:rsidP="008E4AA9">
      <w:pPr>
        <w:numPr>
          <w:ilvl w:val="0"/>
          <w:numId w:val="8"/>
        </w:numPr>
        <w:ind w:left="900"/>
        <w:jc w:val="both"/>
        <w:rPr>
          <w:rFonts w:ascii="Calibri" w:hAnsi="Calibri"/>
          <w:sz w:val="24"/>
          <w:szCs w:val="24"/>
        </w:rPr>
      </w:pPr>
      <w:r w:rsidRPr="00F13A45">
        <w:rPr>
          <w:rFonts w:ascii="Calibri" w:hAnsi="Calibri"/>
          <w:sz w:val="24"/>
          <w:szCs w:val="24"/>
        </w:rPr>
        <w:t>technology</w:t>
      </w:r>
    </w:p>
    <w:p w14:paraId="4C657759" w14:textId="77777777" w:rsidR="008263CE" w:rsidRPr="00F13A45" w:rsidRDefault="008263CE" w:rsidP="005277CE">
      <w:pPr>
        <w:ind w:left="360"/>
        <w:jc w:val="both"/>
        <w:rPr>
          <w:rFonts w:ascii="Calibri" w:hAnsi="Calibri"/>
          <w:sz w:val="24"/>
          <w:szCs w:val="24"/>
        </w:rPr>
      </w:pPr>
    </w:p>
    <w:p w14:paraId="6BA074FC" w14:textId="77777777" w:rsidR="008263CE" w:rsidRPr="00F13A45" w:rsidRDefault="008263CE" w:rsidP="00661824">
      <w:pPr>
        <w:numPr>
          <w:ilvl w:val="0"/>
          <w:numId w:val="54"/>
        </w:numPr>
        <w:ind w:left="360"/>
        <w:jc w:val="both"/>
        <w:rPr>
          <w:rFonts w:ascii="Calibri" w:hAnsi="Calibri"/>
          <w:b/>
          <w:color w:val="E36C0A"/>
          <w:sz w:val="24"/>
          <w:szCs w:val="24"/>
        </w:rPr>
      </w:pPr>
      <w:r w:rsidRPr="00F13A45">
        <w:rPr>
          <w:rFonts w:ascii="Calibri" w:hAnsi="Calibri"/>
          <w:b/>
          <w:color w:val="E36C0A"/>
          <w:sz w:val="24"/>
          <w:szCs w:val="24"/>
        </w:rPr>
        <w:t xml:space="preserve">Professional </w:t>
      </w:r>
      <w:r w:rsidR="005D5298" w:rsidRPr="00F13A45">
        <w:rPr>
          <w:rFonts w:ascii="Calibri" w:hAnsi="Calibri"/>
          <w:b/>
          <w:color w:val="E36C0A"/>
          <w:sz w:val="24"/>
          <w:szCs w:val="24"/>
        </w:rPr>
        <w:t>A</w:t>
      </w:r>
      <w:r w:rsidRPr="00F13A45">
        <w:rPr>
          <w:rFonts w:ascii="Calibri" w:hAnsi="Calibri"/>
          <w:b/>
          <w:color w:val="E36C0A"/>
          <w:sz w:val="24"/>
          <w:szCs w:val="24"/>
        </w:rPr>
        <w:t xml:space="preserve">ccomplishments  </w:t>
      </w:r>
    </w:p>
    <w:p w14:paraId="05B4D7B8" w14:textId="77777777" w:rsidR="008263CE" w:rsidRPr="00F13A45" w:rsidRDefault="008263CE" w:rsidP="005277CE">
      <w:pPr>
        <w:ind w:left="360"/>
        <w:jc w:val="both"/>
        <w:rPr>
          <w:rFonts w:ascii="Calibri" w:hAnsi="Calibri"/>
          <w:sz w:val="24"/>
          <w:szCs w:val="24"/>
        </w:rPr>
      </w:pPr>
      <w:r w:rsidRPr="00F13A45">
        <w:rPr>
          <w:rFonts w:ascii="Calibri" w:hAnsi="Calibri"/>
          <w:sz w:val="24"/>
          <w:szCs w:val="24"/>
        </w:rPr>
        <w:t xml:space="preserve">Documentation of achievements, awards, </w:t>
      </w:r>
      <w:proofErr w:type="gramStart"/>
      <w:r w:rsidR="00FF0855" w:rsidRPr="00F13A45">
        <w:rPr>
          <w:rFonts w:ascii="Calibri" w:hAnsi="Calibri"/>
          <w:sz w:val="24"/>
          <w:szCs w:val="24"/>
        </w:rPr>
        <w:t>publications</w:t>
      </w:r>
      <w:proofErr w:type="gramEnd"/>
      <w:r w:rsidR="00FF0855" w:rsidRPr="00F13A45">
        <w:rPr>
          <w:rFonts w:ascii="Calibri" w:hAnsi="Calibri"/>
          <w:sz w:val="24"/>
          <w:szCs w:val="24"/>
        </w:rPr>
        <w:t xml:space="preserve"> or </w:t>
      </w:r>
      <w:r w:rsidR="005D5298" w:rsidRPr="00F13A45">
        <w:rPr>
          <w:rFonts w:ascii="Calibri" w:hAnsi="Calibri"/>
          <w:sz w:val="24"/>
          <w:szCs w:val="24"/>
        </w:rPr>
        <w:t>research</w:t>
      </w:r>
      <w:r w:rsidRPr="00F13A45">
        <w:rPr>
          <w:rFonts w:ascii="Calibri" w:hAnsi="Calibri"/>
          <w:sz w:val="24"/>
          <w:szCs w:val="24"/>
        </w:rPr>
        <w:t>.</w:t>
      </w:r>
    </w:p>
    <w:p w14:paraId="05C45E2D" w14:textId="77777777" w:rsidR="008263CE" w:rsidRPr="00F13A45" w:rsidRDefault="008263CE" w:rsidP="005277CE">
      <w:pPr>
        <w:ind w:left="360"/>
        <w:jc w:val="both"/>
        <w:rPr>
          <w:rFonts w:ascii="Calibri" w:hAnsi="Calibri"/>
          <w:sz w:val="24"/>
          <w:szCs w:val="24"/>
        </w:rPr>
      </w:pPr>
    </w:p>
    <w:p w14:paraId="595D9DE4" w14:textId="77777777" w:rsidR="008263CE" w:rsidRPr="00F13A45" w:rsidRDefault="008263CE" w:rsidP="00661824">
      <w:pPr>
        <w:numPr>
          <w:ilvl w:val="0"/>
          <w:numId w:val="54"/>
        </w:numPr>
        <w:ind w:left="360"/>
        <w:jc w:val="both"/>
        <w:rPr>
          <w:rFonts w:ascii="Calibri" w:hAnsi="Calibri"/>
          <w:color w:val="E36C0A"/>
          <w:sz w:val="24"/>
          <w:szCs w:val="24"/>
        </w:rPr>
      </w:pPr>
      <w:r w:rsidRPr="00F13A45">
        <w:rPr>
          <w:rFonts w:ascii="Calibri" w:hAnsi="Calibri"/>
          <w:b/>
          <w:color w:val="E36C0A"/>
          <w:sz w:val="24"/>
          <w:szCs w:val="24"/>
        </w:rPr>
        <w:t>Commendations</w:t>
      </w:r>
      <w:r w:rsidRPr="00F13A45">
        <w:rPr>
          <w:rFonts w:ascii="Calibri" w:hAnsi="Calibri"/>
          <w:color w:val="E36C0A"/>
          <w:sz w:val="24"/>
          <w:szCs w:val="24"/>
        </w:rPr>
        <w:t xml:space="preserve"> </w:t>
      </w:r>
    </w:p>
    <w:p w14:paraId="777F20D9" w14:textId="77777777" w:rsidR="008263CE" w:rsidRPr="00F13A45" w:rsidRDefault="008263CE" w:rsidP="005277CE">
      <w:pPr>
        <w:ind w:left="360"/>
        <w:jc w:val="both"/>
        <w:rPr>
          <w:rFonts w:ascii="Calibri" w:hAnsi="Calibri"/>
          <w:sz w:val="24"/>
          <w:szCs w:val="24"/>
        </w:rPr>
      </w:pPr>
      <w:r w:rsidRPr="00F13A45">
        <w:rPr>
          <w:rFonts w:ascii="Calibri" w:hAnsi="Calibri"/>
          <w:sz w:val="24"/>
          <w:szCs w:val="24"/>
        </w:rPr>
        <w:t>Documented by learners, peers, and supervisory evaluations.</w:t>
      </w:r>
    </w:p>
    <w:p w14:paraId="631C09AF" w14:textId="77777777" w:rsidR="00365978" w:rsidRDefault="00365978" w:rsidP="005277CE">
      <w:pPr>
        <w:ind w:left="360"/>
        <w:jc w:val="both"/>
        <w:rPr>
          <w:sz w:val="24"/>
          <w:szCs w:val="24"/>
        </w:rPr>
      </w:pPr>
    </w:p>
    <w:p w14:paraId="45AC6B4C" w14:textId="77777777" w:rsidR="009B1198" w:rsidRDefault="009B1198" w:rsidP="005277CE">
      <w:pPr>
        <w:ind w:left="360"/>
        <w:jc w:val="both"/>
        <w:rPr>
          <w:sz w:val="24"/>
          <w:szCs w:val="24"/>
        </w:rPr>
      </w:pPr>
    </w:p>
    <w:p w14:paraId="029D0B98" w14:textId="77777777" w:rsidR="00365978" w:rsidRPr="0012644F" w:rsidRDefault="00365978" w:rsidP="00365978">
      <w:pPr>
        <w:pStyle w:val="BodyText"/>
        <w:shd w:val="clear" w:color="auto" w:fill="D9D9D9"/>
        <w:rPr>
          <w:b/>
          <w:i/>
          <w:color w:val="000099"/>
          <w:sz w:val="32"/>
          <w:szCs w:val="32"/>
        </w:rPr>
      </w:pPr>
      <w:r w:rsidRPr="0012644F">
        <w:rPr>
          <w:b/>
          <w:i/>
          <w:color w:val="000099"/>
          <w:sz w:val="32"/>
          <w:szCs w:val="32"/>
        </w:rPr>
        <w:t>Demonstration of Teaching</w:t>
      </w:r>
    </w:p>
    <w:p w14:paraId="5DD2768C" w14:textId="77777777" w:rsidR="00365978" w:rsidRPr="008A1FCE" w:rsidRDefault="00365978" w:rsidP="00365978">
      <w:pPr>
        <w:pStyle w:val="BodyText"/>
        <w:rPr>
          <w:b/>
          <w:sz w:val="16"/>
          <w:szCs w:val="16"/>
        </w:rPr>
      </w:pPr>
    </w:p>
    <w:p w14:paraId="6E1AB8C4" w14:textId="77777777" w:rsidR="00365978" w:rsidRPr="00F13A45" w:rsidRDefault="00365978" w:rsidP="00365978">
      <w:pPr>
        <w:pStyle w:val="BodyText"/>
        <w:spacing w:line="276" w:lineRule="auto"/>
        <w:rPr>
          <w:rFonts w:ascii="Calibri" w:hAnsi="Calibri"/>
        </w:rPr>
      </w:pPr>
      <w:r w:rsidRPr="00F13A45">
        <w:rPr>
          <w:rFonts w:ascii="Calibri" w:hAnsi="Calibri"/>
        </w:rPr>
        <w:t xml:space="preserve">Certain standards have been identified as those most appropriate to be demonstrated through actual teaching.  While in some instances these standards may be demonstrated through other means, the demonstration is to confirm that candidates are able to use them in practice.  </w:t>
      </w:r>
    </w:p>
    <w:p w14:paraId="122F3B3B" w14:textId="77777777" w:rsidR="00365978" w:rsidRPr="00F13A45" w:rsidRDefault="00365978" w:rsidP="00365978">
      <w:pPr>
        <w:pStyle w:val="BodyText"/>
        <w:jc w:val="both"/>
        <w:rPr>
          <w:rFonts w:ascii="Calibri" w:hAnsi="Calibr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5"/>
      </w:tblGrid>
      <w:tr w:rsidR="00365978" w:rsidRPr="00F13A45" w14:paraId="4F73ADB2" w14:textId="77777777" w:rsidTr="00872FB5">
        <w:trPr>
          <w:jc w:val="center"/>
        </w:trPr>
        <w:tc>
          <w:tcPr>
            <w:tcW w:w="8645" w:type="dxa"/>
            <w:tcBorders>
              <w:top w:val="single" w:sz="18" w:space="0" w:color="auto"/>
              <w:left w:val="single" w:sz="18" w:space="0" w:color="auto"/>
              <w:bottom w:val="single" w:sz="18" w:space="0" w:color="auto"/>
              <w:right w:val="single" w:sz="18" w:space="0" w:color="auto"/>
            </w:tcBorders>
          </w:tcPr>
          <w:p w14:paraId="38FFFC02" w14:textId="77777777" w:rsidR="00365978" w:rsidRPr="00F13A45" w:rsidRDefault="00365978" w:rsidP="00872FB5">
            <w:pPr>
              <w:pStyle w:val="BodyText"/>
              <w:jc w:val="center"/>
              <w:rPr>
                <w:rFonts w:ascii="Calibri" w:hAnsi="Calibri"/>
                <w:b/>
                <w:szCs w:val="24"/>
              </w:rPr>
            </w:pPr>
            <w:r w:rsidRPr="00F13A45">
              <w:rPr>
                <w:rFonts w:ascii="Calibri" w:hAnsi="Calibri"/>
                <w:b/>
                <w:szCs w:val="24"/>
              </w:rPr>
              <w:t>Teaching Standards for Route 4</w:t>
            </w:r>
          </w:p>
        </w:tc>
      </w:tr>
      <w:tr w:rsidR="00365978" w:rsidRPr="00F13A45" w14:paraId="31CEEAD4" w14:textId="77777777" w:rsidTr="00872FB5">
        <w:trPr>
          <w:trHeight w:val="603"/>
          <w:jc w:val="center"/>
        </w:trPr>
        <w:tc>
          <w:tcPr>
            <w:tcW w:w="8645" w:type="dxa"/>
            <w:vAlign w:val="center"/>
          </w:tcPr>
          <w:p w14:paraId="23DB5EC1" w14:textId="77777777" w:rsidR="00365978" w:rsidRPr="00F13A45" w:rsidRDefault="00365978" w:rsidP="00872FB5">
            <w:pPr>
              <w:pStyle w:val="BodyText"/>
              <w:ind w:left="504" w:hanging="504"/>
              <w:rPr>
                <w:rFonts w:ascii="Calibri" w:hAnsi="Calibri"/>
                <w:sz w:val="22"/>
                <w:szCs w:val="22"/>
              </w:rPr>
            </w:pPr>
            <w:r w:rsidRPr="00F13A45">
              <w:rPr>
                <w:rFonts w:ascii="Calibri" w:hAnsi="Calibri"/>
                <w:sz w:val="22"/>
                <w:szCs w:val="22"/>
              </w:rPr>
              <w:t xml:space="preserve">(c) 5. Sets forth learning objectives, instructional </w:t>
            </w:r>
            <w:proofErr w:type="gramStart"/>
            <w:r w:rsidRPr="00F13A45">
              <w:rPr>
                <w:rFonts w:ascii="Calibri" w:hAnsi="Calibri"/>
                <w:sz w:val="22"/>
                <w:szCs w:val="22"/>
              </w:rPr>
              <w:t>methods</w:t>
            </w:r>
            <w:proofErr w:type="gramEnd"/>
            <w:r w:rsidRPr="00F13A45">
              <w:rPr>
                <w:rFonts w:ascii="Calibri" w:hAnsi="Calibri"/>
                <w:sz w:val="22"/>
                <w:szCs w:val="22"/>
              </w:rPr>
              <w:t xml:space="preserve"> and their rationale in the design of instruction and makes them available to colleagues and learners.</w:t>
            </w:r>
          </w:p>
        </w:tc>
      </w:tr>
      <w:tr w:rsidR="00365978" w:rsidRPr="00F13A45" w14:paraId="0E6ABF18" w14:textId="77777777" w:rsidTr="00872FB5">
        <w:trPr>
          <w:trHeight w:val="422"/>
          <w:jc w:val="center"/>
        </w:trPr>
        <w:tc>
          <w:tcPr>
            <w:tcW w:w="8645" w:type="dxa"/>
            <w:vAlign w:val="center"/>
          </w:tcPr>
          <w:p w14:paraId="6A13A340" w14:textId="77777777" w:rsidR="00365978" w:rsidRPr="00F13A45" w:rsidRDefault="00365978" w:rsidP="00872FB5">
            <w:pPr>
              <w:pStyle w:val="BodyText"/>
              <w:ind w:left="504" w:hanging="504"/>
              <w:rPr>
                <w:rFonts w:ascii="Calibri" w:hAnsi="Calibri"/>
                <w:sz w:val="22"/>
                <w:szCs w:val="22"/>
              </w:rPr>
            </w:pPr>
            <w:r w:rsidRPr="00F13A45">
              <w:rPr>
                <w:rFonts w:ascii="Calibri" w:hAnsi="Calibri"/>
                <w:sz w:val="22"/>
                <w:szCs w:val="22"/>
              </w:rPr>
              <w:t>(c) 6. Uses a variety of instructional methods, techniques and tools that facilitate adult learning.</w:t>
            </w:r>
          </w:p>
        </w:tc>
      </w:tr>
      <w:tr w:rsidR="00365978" w:rsidRPr="00F13A45" w14:paraId="00457E5F" w14:textId="77777777" w:rsidTr="00872FB5">
        <w:trPr>
          <w:trHeight w:val="440"/>
          <w:jc w:val="center"/>
        </w:trPr>
        <w:tc>
          <w:tcPr>
            <w:tcW w:w="8645" w:type="dxa"/>
            <w:vAlign w:val="center"/>
          </w:tcPr>
          <w:p w14:paraId="3031C453" w14:textId="77777777" w:rsidR="00365978" w:rsidRPr="00F13A45" w:rsidRDefault="00365978" w:rsidP="00872FB5">
            <w:pPr>
              <w:pStyle w:val="BodyText"/>
              <w:rPr>
                <w:rFonts w:ascii="Calibri" w:hAnsi="Calibri"/>
                <w:sz w:val="22"/>
                <w:szCs w:val="22"/>
              </w:rPr>
            </w:pPr>
            <w:r w:rsidRPr="00F13A45">
              <w:rPr>
                <w:rFonts w:ascii="Calibri" w:hAnsi="Calibri"/>
                <w:sz w:val="22"/>
                <w:szCs w:val="22"/>
              </w:rPr>
              <w:t xml:space="preserve">(c) 7. Uses strategies to develop critical thinking and complex problem solving. </w:t>
            </w:r>
          </w:p>
        </w:tc>
      </w:tr>
    </w:tbl>
    <w:p w14:paraId="050DAA4D" w14:textId="77777777" w:rsidR="00365978" w:rsidRPr="00F13A45" w:rsidRDefault="00365978" w:rsidP="00365978">
      <w:pPr>
        <w:pStyle w:val="BodyText"/>
        <w:rPr>
          <w:rFonts w:ascii="Calibri" w:hAnsi="Calibri"/>
          <w:b/>
          <w:sz w:val="16"/>
          <w:szCs w:val="16"/>
        </w:rPr>
      </w:pPr>
    </w:p>
    <w:p w14:paraId="784B10C1" w14:textId="77777777" w:rsidR="00365978" w:rsidRPr="00F13A45" w:rsidRDefault="00365978" w:rsidP="00365978">
      <w:pPr>
        <w:pStyle w:val="BodyText"/>
        <w:rPr>
          <w:rFonts w:ascii="Calibri" w:hAnsi="Calibri"/>
          <w:b/>
          <w:color w:val="000099"/>
        </w:rPr>
      </w:pPr>
      <w:r w:rsidRPr="00F13A45">
        <w:rPr>
          <w:rFonts w:ascii="Calibri" w:hAnsi="Calibri"/>
          <w:b/>
          <w:color w:val="000099"/>
        </w:rPr>
        <w:t>Criteria</w:t>
      </w:r>
    </w:p>
    <w:p w14:paraId="72CEC0F2" w14:textId="77777777" w:rsidR="00365978" w:rsidRPr="00F13A45" w:rsidRDefault="00365978" w:rsidP="00365978">
      <w:pPr>
        <w:pStyle w:val="BodyText"/>
        <w:rPr>
          <w:rFonts w:ascii="Calibri" w:hAnsi="Calibri"/>
        </w:rPr>
      </w:pPr>
      <w:r w:rsidRPr="00F13A45">
        <w:rPr>
          <w:rFonts w:ascii="Calibri" w:hAnsi="Calibri"/>
        </w:rPr>
        <w:t>The teaching demonstration must:</w:t>
      </w:r>
    </w:p>
    <w:p w14:paraId="00CCEF24" w14:textId="77777777" w:rsidR="00365978" w:rsidRPr="00F13A45" w:rsidRDefault="00365978" w:rsidP="00365978">
      <w:pPr>
        <w:pStyle w:val="BodyText"/>
        <w:numPr>
          <w:ilvl w:val="0"/>
          <w:numId w:val="11"/>
        </w:numPr>
        <w:tabs>
          <w:tab w:val="clear" w:pos="360"/>
          <w:tab w:val="num" w:pos="720"/>
        </w:tabs>
        <w:spacing w:line="276" w:lineRule="auto"/>
        <w:ind w:left="720"/>
        <w:rPr>
          <w:rFonts w:ascii="Calibri" w:hAnsi="Calibri"/>
        </w:rPr>
      </w:pPr>
      <w:r w:rsidRPr="00F13A45">
        <w:rPr>
          <w:rFonts w:ascii="Calibri" w:hAnsi="Calibri"/>
        </w:rPr>
        <w:t xml:space="preserve">be conducted with a class consisting of five or more students </w:t>
      </w:r>
    </w:p>
    <w:p w14:paraId="50FEE8DB" w14:textId="77777777" w:rsidR="00365978" w:rsidRPr="00F13A45" w:rsidRDefault="00365978" w:rsidP="00365978">
      <w:pPr>
        <w:pStyle w:val="BodyText"/>
        <w:numPr>
          <w:ilvl w:val="0"/>
          <w:numId w:val="11"/>
        </w:numPr>
        <w:tabs>
          <w:tab w:val="clear" w:pos="360"/>
          <w:tab w:val="num" w:pos="720"/>
        </w:tabs>
        <w:spacing w:line="276" w:lineRule="auto"/>
        <w:ind w:left="720"/>
        <w:rPr>
          <w:rFonts w:ascii="Calibri" w:hAnsi="Calibri"/>
        </w:rPr>
      </w:pPr>
      <w:r w:rsidRPr="00F13A45">
        <w:rPr>
          <w:rFonts w:ascii="Calibri" w:hAnsi="Calibri"/>
        </w:rPr>
        <w:t>demonstrate the professional standards as identified by the route to licensure</w:t>
      </w:r>
    </w:p>
    <w:p w14:paraId="5E37FCEA" w14:textId="77777777" w:rsidR="00365978" w:rsidRPr="00F13A45" w:rsidRDefault="00365978" w:rsidP="00365978">
      <w:pPr>
        <w:pStyle w:val="BodyText"/>
        <w:numPr>
          <w:ilvl w:val="0"/>
          <w:numId w:val="11"/>
        </w:numPr>
        <w:tabs>
          <w:tab w:val="clear" w:pos="360"/>
          <w:tab w:val="num" w:pos="720"/>
        </w:tabs>
        <w:spacing w:line="276" w:lineRule="auto"/>
        <w:ind w:left="720"/>
        <w:rPr>
          <w:rFonts w:ascii="Calibri" w:hAnsi="Calibri"/>
        </w:rPr>
      </w:pPr>
      <w:r w:rsidRPr="00F13A45">
        <w:rPr>
          <w:rFonts w:ascii="Calibri" w:hAnsi="Calibri"/>
        </w:rPr>
        <w:t>be one of the lessons submitted within the performance portfolio</w:t>
      </w:r>
    </w:p>
    <w:p w14:paraId="24EE7CC5" w14:textId="77777777" w:rsidR="00365978" w:rsidRPr="00F13A45" w:rsidRDefault="00365978" w:rsidP="00365978">
      <w:pPr>
        <w:pStyle w:val="BodyText"/>
        <w:numPr>
          <w:ilvl w:val="0"/>
          <w:numId w:val="11"/>
        </w:numPr>
        <w:tabs>
          <w:tab w:val="clear" w:pos="360"/>
          <w:tab w:val="num" w:pos="720"/>
        </w:tabs>
        <w:spacing w:line="276" w:lineRule="auto"/>
        <w:ind w:left="720"/>
        <w:rPr>
          <w:rFonts w:ascii="Calibri" w:hAnsi="Calibri"/>
        </w:rPr>
      </w:pPr>
      <w:r w:rsidRPr="00F13A45">
        <w:rPr>
          <w:rFonts w:ascii="Calibri" w:hAnsi="Calibri"/>
        </w:rPr>
        <w:t>be submitted with the following documentation:</w:t>
      </w:r>
    </w:p>
    <w:p w14:paraId="6C354A49" w14:textId="77777777" w:rsidR="00365978" w:rsidRPr="00F13A45" w:rsidRDefault="00365978" w:rsidP="00365978">
      <w:pPr>
        <w:pStyle w:val="BodyText"/>
        <w:numPr>
          <w:ilvl w:val="0"/>
          <w:numId w:val="53"/>
        </w:numPr>
        <w:spacing w:line="276" w:lineRule="auto"/>
        <w:rPr>
          <w:rFonts w:ascii="Calibri" w:hAnsi="Calibri"/>
        </w:rPr>
      </w:pPr>
      <w:r w:rsidRPr="00F13A45">
        <w:rPr>
          <w:rFonts w:ascii="Calibri" w:hAnsi="Calibri"/>
          <w:szCs w:val="24"/>
        </w:rPr>
        <w:t>a class profile</w:t>
      </w:r>
      <w:r w:rsidRPr="00F13A45">
        <w:rPr>
          <w:rFonts w:ascii="Calibri" w:hAnsi="Calibri"/>
          <w:i/>
          <w:sz w:val="22"/>
          <w:szCs w:val="22"/>
        </w:rPr>
        <w:t xml:space="preserve"> </w:t>
      </w:r>
      <w:r w:rsidRPr="00F13A45">
        <w:rPr>
          <w:rFonts w:ascii="Calibri" w:hAnsi="Calibri"/>
          <w:sz w:val="22"/>
          <w:szCs w:val="22"/>
        </w:rPr>
        <w:t xml:space="preserve"> i</w:t>
      </w:r>
      <w:r w:rsidRPr="00F13A45">
        <w:rPr>
          <w:rFonts w:ascii="Calibri" w:hAnsi="Calibri"/>
        </w:rPr>
        <w:t>dentifying the type of class</w:t>
      </w:r>
      <w:r w:rsidRPr="00F13A45">
        <w:rPr>
          <w:rFonts w:ascii="Calibri" w:hAnsi="Calibri"/>
          <w:sz w:val="20"/>
        </w:rPr>
        <w:t xml:space="preserve">, </w:t>
      </w:r>
      <w:r w:rsidRPr="00F13A45">
        <w:rPr>
          <w:rFonts w:ascii="Calibri" w:hAnsi="Calibri"/>
        </w:rPr>
        <w:t xml:space="preserve">program setting and population </w:t>
      </w:r>
    </w:p>
    <w:p w14:paraId="536FBF9D" w14:textId="77777777" w:rsidR="00365978" w:rsidRPr="00F13A45" w:rsidRDefault="00365978" w:rsidP="00365978">
      <w:pPr>
        <w:pStyle w:val="BodyText"/>
        <w:numPr>
          <w:ilvl w:val="0"/>
          <w:numId w:val="53"/>
        </w:numPr>
        <w:spacing w:line="276" w:lineRule="auto"/>
        <w:rPr>
          <w:rFonts w:ascii="Calibri" w:hAnsi="Calibri"/>
        </w:rPr>
      </w:pPr>
      <w:r w:rsidRPr="00F13A45">
        <w:rPr>
          <w:rFonts w:ascii="Calibri" w:hAnsi="Calibri"/>
        </w:rPr>
        <w:t xml:space="preserve">explanation of why this particular lesson was chosen </w:t>
      </w:r>
      <w:r w:rsidRPr="00F13A45">
        <w:rPr>
          <w:rFonts w:ascii="Calibri" w:hAnsi="Calibri"/>
          <w:szCs w:val="24"/>
        </w:rPr>
        <w:t>(to set the context for the panel)</w:t>
      </w:r>
    </w:p>
    <w:p w14:paraId="0116D5DC" w14:textId="77777777" w:rsidR="00365978" w:rsidRPr="00F13A45" w:rsidRDefault="00365978" w:rsidP="00365978">
      <w:pPr>
        <w:pStyle w:val="BodyText"/>
        <w:numPr>
          <w:ilvl w:val="0"/>
          <w:numId w:val="53"/>
        </w:numPr>
        <w:spacing w:line="276" w:lineRule="auto"/>
        <w:rPr>
          <w:rFonts w:ascii="Calibri" w:hAnsi="Calibri"/>
        </w:rPr>
      </w:pPr>
      <w:r w:rsidRPr="00F13A45">
        <w:rPr>
          <w:rFonts w:ascii="Calibri" w:hAnsi="Calibri"/>
        </w:rPr>
        <w:t xml:space="preserve">the lesson plan </w:t>
      </w:r>
    </w:p>
    <w:p w14:paraId="64171B02" w14:textId="77777777" w:rsidR="00365978" w:rsidRPr="00F13A45" w:rsidRDefault="00365978" w:rsidP="00365978">
      <w:pPr>
        <w:pStyle w:val="BodyText"/>
        <w:numPr>
          <w:ilvl w:val="0"/>
          <w:numId w:val="53"/>
        </w:numPr>
        <w:spacing w:line="276" w:lineRule="auto"/>
        <w:rPr>
          <w:rFonts w:ascii="Calibri" w:hAnsi="Calibri"/>
        </w:rPr>
      </w:pPr>
      <w:r w:rsidRPr="00F13A45">
        <w:rPr>
          <w:rFonts w:ascii="Calibri" w:hAnsi="Calibri"/>
        </w:rPr>
        <w:t>outline of the curriculum/instructional unit from which the lesson was chosen</w:t>
      </w:r>
    </w:p>
    <w:p w14:paraId="6573FD82" w14:textId="77777777" w:rsidR="00365978" w:rsidRPr="00F13A45" w:rsidRDefault="00365978" w:rsidP="00365978">
      <w:pPr>
        <w:pStyle w:val="BodyText"/>
        <w:numPr>
          <w:ilvl w:val="0"/>
          <w:numId w:val="53"/>
        </w:numPr>
        <w:spacing w:line="276" w:lineRule="auto"/>
        <w:rPr>
          <w:rFonts w:ascii="Calibri" w:hAnsi="Calibri"/>
        </w:rPr>
      </w:pPr>
      <w:r w:rsidRPr="00F13A45">
        <w:rPr>
          <w:rFonts w:ascii="Calibri" w:hAnsi="Calibri"/>
        </w:rPr>
        <w:t>relevant information regarding theory or research that informed the lesson plan</w:t>
      </w:r>
    </w:p>
    <w:p w14:paraId="2DD14B1B" w14:textId="77777777" w:rsidR="00365978" w:rsidRPr="00F13A45" w:rsidRDefault="00365978" w:rsidP="00365978">
      <w:pPr>
        <w:pStyle w:val="BodyText"/>
        <w:numPr>
          <w:ilvl w:val="0"/>
          <w:numId w:val="53"/>
        </w:numPr>
        <w:spacing w:line="276" w:lineRule="auto"/>
        <w:rPr>
          <w:rFonts w:ascii="Calibri" w:hAnsi="Calibri"/>
        </w:rPr>
      </w:pPr>
      <w:r w:rsidRPr="00F13A45">
        <w:rPr>
          <w:rFonts w:ascii="Calibri" w:hAnsi="Calibri"/>
        </w:rPr>
        <w:t xml:space="preserve">copies of learner materials used during the lesson </w:t>
      </w:r>
    </w:p>
    <w:p w14:paraId="513B0D58" w14:textId="77777777" w:rsidR="00365978" w:rsidRPr="00F13A45" w:rsidRDefault="00365978" w:rsidP="00365978">
      <w:pPr>
        <w:pStyle w:val="BodyText"/>
        <w:numPr>
          <w:ilvl w:val="0"/>
          <w:numId w:val="53"/>
        </w:numPr>
        <w:spacing w:line="276" w:lineRule="auto"/>
        <w:rPr>
          <w:rFonts w:ascii="Calibri" w:hAnsi="Calibri"/>
        </w:rPr>
      </w:pPr>
      <w:r w:rsidRPr="00F13A45">
        <w:rPr>
          <w:rFonts w:ascii="Calibri" w:hAnsi="Calibri"/>
        </w:rPr>
        <w:t>any prior assessments or student feedback used to inform the lesson</w:t>
      </w:r>
    </w:p>
    <w:p w14:paraId="617BCE32" w14:textId="77777777" w:rsidR="00365978" w:rsidRPr="00F13A45" w:rsidRDefault="00365978" w:rsidP="00365978">
      <w:pPr>
        <w:pStyle w:val="Subtitle"/>
        <w:numPr>
          <w:ilvl w:val="0"/>
          <w:numId w:val="53"/>
        </w:numPr>
        <w:jc w:val="left"/>
        <w:rPr>
          <w:rFonts w:ascii="Calibri" w:hAnsi="Calibri"/>
        </w:rPr>
      </w:pPr>
      <w:r w:rsidRPr="00F13A45">
        <w:rPr>
          <w:rFonts w:ascii="Calibri" w:hAnsi="Calibri"/>
        </w:rPr>
        <w:t xml:space="preserve">written reflections including anything the teacher would do differently </w:t>
      </w:r>
    </w:p>
    <w:p w14:paraId="65A23D36" w14:textId="77777777" w:rsidR="00365978" w:rsidRPr="00F13A45" w:rsidRDefault="00365978" w:rsidP="00365978">
      <w:pPr>
        <w:pStyle w:val="BodyText"/>
        <w:spacing w:line="276" w:lineRule="auto"/>
        <w:rPr>
          <w:rFonts w:ascii="Calibri" w:hAnsi="Calibri"/>
          <w:sz w:val="16"/>
          <w:szCs w:val="16"/>
        </w:rPr>
      </w:pPr>
    </w:p>
    <w:p w14:paraId="1C1333C9" w14:textId="77777777" w:rsidR="00365978" w:rsidRPr="00F13A45" w:rsidRDefault="00365978" w:rsidP="00365978">
      <w:pPr>
        <w:pStyle w:val="BodyText"/>
        <w:spacing w:line="276" w:lineRule="auto"/>
        <w:rPr>
          <w:rFonts w:ascii="Calibri" w:hAnsi="Calibri"/>
        </w:rPr>
      </w:pPr>
      <w:r w:rsidRPr="00F13A45">
        <w:rPr>
          <w:rFonts w:ascii="Calibri" w:hAnsi="Calibri"/>
        </w:rPr>
        <w:t>In the case of multi-level classrooms, candidates should provide a summary of each student and the learning objectives for each differentiated lesson.</w:t>
      </w:r>
    </w:p>
    <w:p w14:paraId="27B66077" w14:textId="77777777" w:rsidR="00365978" w:rsidRPr="00F13A45" w:rsidRDefault="00365978" w:rsidP="00365978">
      <w:pPr>
        <w:pStyle w:val="BodyText"/>
        <w:rPr>
          <w:rFonts w:ascii="Calibri" w:hAnsi="Calibri"/>
          <w:sz w:val="16"/>
          <w:szCs w:val="16"/>
        </w:rPr>
      </w:pPr>
    </w:p>
    <w:p w14:paraId="1A9F82C9" w14:textId="77777777" w:rsidR="00365978" w:rsidRPr="00F13A45" w:rsidRDefault="00365978" w:rsidP="00365978">
      <w:pPr>
        <w:pStyle w:val="BodyText"/>
        <w:spacing w:line="276" w:lineRule="auto"/>
        <w:jc w:val="both"/>
        <w:rPr>
          <w:rFonts w:ascii="Calibri" w:hAnsi="Calibri"/>
        </w:rPr>
      </w:pPr>
      <w:r w:rsidRPr="00F13A45">
        <w:rPr>
          <w:rFonts w:ascii="Calibri" w:hAnsi="Calibri"/>
        </w:rPr>
        <w:t>Candidates may use the documentation and materials from the teaching demonstration to demonstrate proficiency in other standards within their performance portfolio. Only one demonstration lesson per candidate is permissible and only in extenuating circumstances will the candidate be permitted to conduct an additional demonstration lesson.  Extenuating circumstances will be reviewed on a case-by-case basis by the Department.</w:t>
      </w:r>
    </w:p>
    <w:p w14:paraId="74690C6B" w14:textId="77777777" w:rsidR="00365978" w:rsidRPr="00F13A45" w:rsidRDefault="00365978" w:rsidP="00365978">
      <w:pPr>
        <w:pStyle w:val="BodyText"/>
        <w:rPr>
          <w:rFonts w:ascii="Calibri" w:hAnsi="Calibri"/>
          <w:b/>
          <w:sz w:val="16"/>
          <w:szCs w:val="16"/>
        </w:rPr>
      </w:pPr>
    </w:p>
    <w:p w14:paraId="7D0E55EF" w14:textId="77777777" w:rsidR="00365978" w:rsidRPr="00F13A45" w:rsidRDefault="00365978" w:rsidP="00365978">
      <w:pPr>
        <w:pStyle w:val="BodyText"/>
        <w:rPr>
          <w:rFonts w:ascii="Calibri" w:hAnsi="Calibri"/>
          <w:b/>
          <w:color w:val="000099"/>
        </w:rPr>
      </w:pPr>
      <w:r w:rsidRPr="00F13A45">
        <w:rPr>
          <w:rFonts w:ascii="Calibri" w:hAnsi="Calibri"/>
          <w:b/>
          <w:color w:val="000099"/>
        </w:rPr>
        <w:t>Methods</w:t>
      </w:r>
    </w:p>
    <w:p w14:paraId="2A03B5C6" w14:textId="77777777" w:rsidR="00365978" w:rsidRPr="00F13A45" w:rsidRDefault="00365978" w:rsidP="00F13A45">
      <w:pPr>
        <w:pStyle w:val="BodyText"/>
        <w:jc w:val="both"/>
        <w:rPr>
          <w:rFonts w:ascii="Calibri" w:hAnsi="Calibri"/>
        </w:rPr>
      </w:pPr>
      <w:r w:rsidRPr="00F13A45">
        <w:rPr>
          <w:rFonts w:ascii="Calibri" w:hAnsi="Calibri"/>
        </w:rPr>
        <w:t xml:space="preserve">Candidates have two options for demonstrating their teaching:  </w:t>
      </w:r>
    </w:p>
    <w:p w14:paraId="6B6141D2" w14:textId="77777777" w:rsidR="00365978" w:rsidRPr="00F13A45" w:rsidRDefault="00365978" w:rsidP="00F13A45">
      <w:pPr>
        <w:pStyle w:val="BodyText"/>
        <w:numPr>
          <w:ilvl w:val="0"/>
          <w:numId w:val="13"/>
        </w:numPr>
        <w:ind w:left="720"/>
        <w:jc w:val="both"/>
        <w:rPr>
          <w:rFonts w:ascii="Calibri" w:hAnsi="Calibri"/>
        </w:rPr>
      </w:pPr>
      <w:r w:rsidRPr="00F13A45">
        <w:rPr>
          <w:rFonts w:ascii="Calibri" w:hAnsi="Calibri"/>
        </w:rPr>
        <w:t xml:space="preserve">video recording  </w:t>
      </w:r>
    </w:p>
    <w:p w14:paraId="0D270DC7" w14:textId="77777777" w:rsidR="00365978" w:rsidRPr="00F13A45" w:rsidRDefault="00365978" w:rsidP="00F13A45">
      <w:pPr>
        <w:pStyle w:val="BodyText"/>
        <w:numPr>
          <w:ilvl w:val="0"/>
          <w:numId w:val="13"/>
        </w:numPr>
        <w:ind w:left="720"/>
        <w:jc w:val="both"/>
        <w:rPr>
          <w:rFonts w:ascii="Calibri" w:hAnsi="Calibri"/>
        </w:rPr>
      </w:pPr>
      <w:r w:rsidRPr="00F13A45">
        <w:rPr>
          <w:rFonts w:ascii="Calibri" w:hAnsi="Calibri"/>
        </w:rPr>
        <w:t>mock demonstration</w:t>
      </w:r>
    </w:p>
    <w:p w14:paraId="2E4841C4" w14:textId="77777777" w:rsidR="00365978" w:rsidRPr="00F13A45" w:rsidRDefault="00365978" w:rsidP="00365978">
      <w:pPr>
        <w:pStyle w:val="BodyText"/>
        <w:rPr>
          <w:rFonts w:ascii="Calibri" w:hAnsi="Calibri"/>
          <w:sz w:val="16"/>
          <w:szCs w:val="16"/>
        </w:rPr>
      </w:pPr>
    </w:p>
    <w:p w14:paraId="250FD811" w14:textId="77777777" w:rsidR="00365978" w:rsidRPr="00F13A45" w:rsidRDefault="00365978" w:rsidP="00365978">
      <w:pPr>
        <w:pStyle w:val="BodyText"/>
        <w:ind w:firstLine="360"/>
        <w:rPr>
          <w:rFonts w:ascii="Calibri" w:hAnsi="Calibri"/>
          <w:b/>
          <w:color w:val="E36C0A"/>
        </w:rPr>
      </w:pPr>
      <w:r w:rsidRPr="00F13A45">
        <w:rPr>
          <w:rFonts w:ascii="Calibri" w:hAnsi="Calibri"/>
          <w:b/>
          <w:color w:val="E36C0A"/>
        </w:rPr>
        <w:t xml:space="preserve">Method 1: Video-recorded Teaching Demonstration </w:t>
      </w:r>
    </w:p>
    <w:p w14:paraId="6BE0D22C" w14:textId="77777777" w:rsidR="00365978" w:rsidRPr="00F13A45" w:rsidRDefault="00365978" w:rsidP="00365978">
      <w:pPr>
        <w:pStyle w:val="BodyText"/>
        <w:ind w:left="360"/>
        <w:rPr>
          <w:rFonts w:ascii="Calibri" w:hAnsi="Calibri"/>
        </w:rPr>
      </w:pPr>
      <w:r w:rsidRPr="00F13A45">
        <w:rPr>
          <w:rFonts w:ascii="Calibri" w:hAnsi="Calibri"/>
        </w:rPr>
        <w:t>If recording a teaching demonstration, one copy of the video must be submitted with each copy of the performance portfolio. The video must:</w:t>
      </w:r>
    </w:p>
    <w:p w14:paraId="2AEBE58F" w14:textId="77777777" w:rsidR="00365978" w:rsidRPr="00F13A45" w:rsidRDefault="00365978" w:rsidP="00365978">
      <w:pPr>
        <w:pStyle w:val="BodyText"/>
        <w:ind w:left="360"/>
        <w:rPr>
          <w:rFonts w:ascii="Calibri" w:hAnsi="Calibri"/>
          <w:sz w:val="12"/>
          <w:szCs w:val="12"/>
        </w:rPr>
      </w:pPr>
    </w:p>
    <w:p w14:paraId="36D2774A" w14:textId="77777777" w:rsidR="00365978" w:rsidRPr="00F13A45" w:rsidRDefault="00365978" w:rsidP="00F13A45">
      <w:pPr>
        <w:pStyle w:val="BodyText"/>
        <w:numPr>
          <w:ilvl w:val="0"/>
          <w:numId w:val="14"/>
        </w:numPr>
        <w:ind w:left="1080"/>
        <w:rPr>
          <w:rFonts w:ascii="Calibri" w:hAnsi="Calibri"/>
        </w:rPr>
      </w:pPr>
      <w:r w:rsidRPr="00F13A45">
        <w:rPr>
          <w:rFonts w:ascii="Calibri" w:hAnsi="Calibri"/>
        </w:rPr>
        <w:lastRenderedPageBreak/>
        <w:t>focus on the teacher from the learners’ perspective, with brief footage that establishes the physical learning environment</w:t>
      </w:r>
    </w:p>
    <w:p w14:paraId="433731A4" w14:textId="77777777" w:rsidR="00365978" w:rsidRPr="00F13A45" w:rsidRDefault="00365978" w:rsidP="00F13A45">
      <w:pPr>
        <w:pStyle w:val="BodyText"/>
        <w:numPr>
          <w:ilvl w:val="0"/>
          <w:numId w:val="14"/>
        </w:numPr>
        <w:ind w:left="1080"/>
        <w:rPr>
          <w:rFonts w:ascii="Calibri" w:hAnsi="Calibri"/>
        </w:rPr>
      </w:pPr>
      <w:r w:rsidRPr="00F13A45">
        <w:rPr>
          <w:rFonts w:ascii="Calibri" w:hAnsi="Calibri"/>
        </w:rPr>
        <w:t xml:space="preserve">be recorded on a DVD or </w:t>
      </w:r>
      <w:proofErr w:type="spellStart"/>
      <w:r w:rsidRPr="00F13A45">
        <w:rPr>
          <w:rFonts w:ascii="Calibri" w:hAnsi="Calibri"/>
        </w:rPr>
        <w:t>flashdrive</w:t>
      </w:r>
      <w:proofErr w:type="spellEnd"/>
      <w:r w:rsidRPr="00F13A45">
        <w:rPr>
          <w:rFonts w:ascii="Calibri" w:hAnsi="Calibri"/>
        </w:rPr>
        <w:t xml:space="preserve"> or uploaded to a shared cloud account</w:t>
      </w:r>
    </w:p>
    <w:p w14:paraId="37783FAA" w14:textId="77777777" w:rsidR="00365978" w:rsidRPr="00F13A45" w:rsidRDefault="00365978" w:rsidP="00F13A45">
      <w:pPr>
        <w:pStyle w:val="BodyText"/>
        <w:numPr>
          <w:ilvl w:val="0"/>
          <w:numId w:val="14"/>
        </w:numPr>
        <w:ind w:left="1080"/>
        <w:rPr>
          <w:rFonts w:ascii="Calibri" w:hAnsi="Calibri"/>
        </w:rPr>
      </w:pPr>
      <w:r w:rsidRPr="00F13A45">
        <w:rPr>
          <w:rFonts w:ascii="Calibri" w:hAnsi="Calibri"/>
        </w:rPr>
        <w:t xml:space="preserve">not be edited </w:t>
      </w:r>
    </w:p>
    <w:p w14:paraId="1B2F237E" w14:textId="77777777" w:rsidR="00365978" w:rsidRPr="00F13A45" w:rsidRDefault="00365978" w:rsidP="00F13A45">
      <w:pPr>
        <w:pStyle w:val="BodyText"/>
        <w:numPr>
          <w:ilvl w:val="0"/>
          <w:numId w:val="14"/>
        </w:numPr>
        <w:ind w:left="1080"/>
        <w:rPr>
          <w:rFonts w:ascii="Calibri" w:hAnsi="Calibri"/>
        </w:rPr>
      </w:pPr>
      <w:r w:rsidRPr="00F13A45">
        <w:rPr>
          <w:rFonts w:ascii="Calibri" w:hAnsi="Calibri"/>
        </w:rPr>
        <w:t xml:space="preserve">be no less than 30 minutes and no longer than 45-minutes </w:t>
      </w:r>
    </w:p>
    <w:p w14:paraId="7A715E3B" w14:textId="77777777" w:rsidR="00365978" w:rsidRPr="00F13A45" w:rsidRDefault="00365978" w:rsidP="00F13A45">
      <w:pPr>
        <w:pStyle w:val="BodyText"/>
        <w:numPr>
          <w:ilvl w:val="0"/>
          <w:numId w:val="14"/>
        </w:numPr>
        <w:ind w:left="1080"/>
        <w:rPr>
          <w:rFonts w:ascii="Calibri" w:hAnsi="Calibri"/>
        </w:rPr>
      </w:pPr>
      <w:r w:rsidRPr="00F13A45">
        <w:rPr>
          <w:rFonts w:ascii="Calibri" w:hAnsi="Calibri"/>
        </w:rPr>
        <w:t>be of such quality that evaluators can clearly see and hear the candidate and learners.  Any videos that cannot be clearly seen or heard will not be accepted and a video of better quality will be required for resubmission</w:t>
      </w:r>
    </w:p>
    <w:p w14:paraId="6A38E5E2" w14:textId="77777777" w:rsidR="00365978" w:rsidRPr="00F13A45" w:rsidRDefault="00365978" w:rsidP="00F13A45">
      <w:pPr>
        <w:pStyle w:val="BodyText"/>
        <w:numPr>
          <w:ilvl w:val="0"/>
          <w:numId w:val="14"/>
        </w:numPr>
        <w:ind w:left="1080"/>
        <w:rPr>
          <w:rFonts w:ascii="Calibri" w:hAnsi="Calibri"/>
        </w:rPr>
      </w:pPr>
      <w:r w:rsidRPr="00F13A45">
        <w:rPr>
          <w:rFonts w:ascii="Calibri" w:hAnsi="Calibri"/>
        </w:rPr>
        <w:t>be viewable on a computer, TV and/or DVD player.</w:t>
      </w:r>
    </w:p>
    <w:p w14:paraId="23D7F109" w14:textId="77777777" w:rsidR="00365978" w:rsidRPr="00F13A45" w:rsidRDefault="00365978" w:rsidP="00365978">
      <w:pPr>
        <w:pStyle w:val="BodyText"/>
        <w:ind w:left="720"/>
        <w:rPr>
          <w:rFonts w:ascii="Calibri" w:hAnsi="Calibri"/>
          <w:sz w:val="16"/>
          <w:szCs w:val="16"/>
        </w:rPr>
      </w:pPr>
    </w:p>
    <w:p w14:paraId="2E46A942" w14:textId="77777777" w:rsidR="00365978" w:rsidRPr="00F13A45" w:rsidRDefault="00365978" w:rsidP="00365978">
      <w:pPr>
        <w:pStyle w:val="BodyText"/>
        <w:spacing w:line="276" w:lineRule="auto"/>
        <w:ind w:left="360"/>
        <w:jc w:val="both"/>
        <w:rPr>
          <w:rFonts w:ascii="Calibri" w:hAnsi="Calibri"/>
          <w:snapToGrid w:val="0"/>
          <w:color w:val="0000FF"/>
        </w:rPr>
      </w:pPr>
      <w:r w:rsidRPr="00F13A45">
        <w:rPr>
          <w:rFonts w:ascii="Calibri" w:hAnsi="Calibri"/>
        </w:rPr>
        <w:t>Candidates must obtain permission from the program director before video-recording.  Candidates must also obtain written c</w:t>
      </w:r>
      <w:r w:rsidRPr="00F13A45">
        <w:rPr>
          <w:rFonts w:ascii="Calibri" w:hAnsi="Calibri"/>
          <w:snapToGrid w:val="0"/>
        </w:rPr>
        <w:t xml:space="preserve">onsent from </w:t>
      </w:r>
      <w:r w:rsidRPr="00F13A45">
        <w:rPr>
          <w:rFonts w:ascii="Calibri" w:hAnsi="Calibri"/>
        </w:rPr>
        <w:t xml:space="preserve">learners before recording </w:t>
      </w:r>
      <w:r w:rsidRPr="00F13A45">
        <w:rPr>
          <w:rFonts w:ascii="Calibri" w:hAnsi="Calibri"/>
          <w:szCs w:val="24"/>
        </w:rPr>
        <w:t>(</w:t>
      </w:r>
      <w:hyperlink r:id="rId20" w:history="1">
        <w:r w:rsidRPr="002141B1">
          <w:rPr>
            <w:rStyle w:val="Hyperlink"/>
            <w:rFonts w:ascii="Calibri" w:hAnsi="Calibri"/>
            <w:i/>
            <w:szCs w:val="24"/>
          </w:rPr>
          <w:t>ABE Learner Consent Form</w:t>
        </w:r>
      </w:hyperlink>
      <w:r w:rsidRPr="002141B1">
        <w:rPr>
          <w:rFonts w:ascii="Calibri" w:hAnsi="Calibri"/>
          <w:szCs w:val="24"/>
        </w:rPr>
        <w:t>).</w:t>
      </w:r>
      <w:r w:rsidRPr="00F13A45">
        <w:rPr>
          <w:rFonts w:ascii="Calibri" w:hAnsi="Calibri"/>
          <w:snapToGrid w:val="0"/>
        </w:rPr>
        <w:t xml:space="preserve">  All forms should be kept on file at the program in case any issues arise at a future date.</w:t>
      </w:r>
      <w:r w:rsidRPr="00F13A45">
        <w:rPr>
          <w:rFonts w:ascii="Calibri" w:hAnsi="Calibri"/>
          <w:snapToGrid w:val="0"/>
          <w:color w:val="0000FF"/>
        </w:rPr>
        <w:t xml:space="preserve"> </w:t>
      </w:r>
      <w:r w:rsidRPr="00F13A45">
        <w:rPr>
          <w:rFonts w:ascii="Calibri" w:hAnsi="Calibri"/>
          <w:snapToGrid w:val="0"/>
        </w:rPr>
        <w:t>Do not submit consent forms to the Department.</w:t>
      </w:r>
    </w:p>
    <w:p w14:paraId="67D80B49" w14:textId="77777777" w:rsidR="00365978" w:rsidRPr="00F13A45" w:rsidRDefault="00365978" w:rsidP="00365978">
      <w:pPr>
        <w:pStyle w:val="BodyText"/>
        <w:rPr>
          <w:rFonts w:ascii="Calibri" w:hAnsi="Calibri"/>
          <w:i/>
          <w:color w:val="000000"/>
          <w:sz w:val="16"/>
          <w:szCs w:val="16"/>
        </w:rPr>
      </w:pPr>
    </w:p>
    <w:p w14:paraId="6635E634" w14:textId="77777777" w:rsidR="00365978" w:rsidRPr="00F13A45" w:rsidRDefault="00365978" w:rsidP="00365978">
      <w:pPr>
        <w:pStyle w:val="BodyText"/>
        <w:ind w:firstLine="360"/>
        <w:rPr>
          <w:rFonts w:ascii="Calibri" w:hAnsi="Calibri"/>
          <w:color w:val="000000"/>
        </w:rPr>
      </w:pPr>
      <w:r w:rsidRPr="00F13A45">
        <w:rPr>
          <w:rFonts w:ascii="Calibri" w:hAnsi="Calibri"/>
          <w:color w:val="000000"/>
        </w:rPr>
        <w:t>Video-recording “hints” to improve quality:</w:t>
      </w:r>
    </w:p>
    <w:p w14:paraId="3CCD4E4E" w14:textId="77777777" w:rsidR="00365978" w:rsidRPr="00F13A45" w:rsidRDefault="00365978" w:rsidP="003D420E">
      <w:pPr>
        <w:pStyle w:val="BodyText"/>
        <w:numPr>
          <w:ilvl w:val="0"/>
          <w:numId w:val="12"/>
        </w:numPr>
        <w:tabs>
          <w:tab w:val="clear" w:pos="720"/>
        </w:tabs>
        <w:ind w:left="1080"/>
        <w:rPr>
          <w:rFonts w:ascii="Calibri" w:hAnsi="Calibri"/>
          <w:snapToGrid w:val="0"/>
          <w:color w:val="000000"/>
        </w:rPr>
      </w:pPr>
      <w:r w:rsidRPr="00F13A45">
        <w:rPr>
          <w:rFonts w:ascii="Calibri" w:hAnsi="Calibri"/>
          <w:color w:val="000000"/>
        </w:rPr>
        <w:t>extra light is imperative</w:t>
      </w:r>
    </w:p>
    <w:p w14:paraId="2B41D204" w14:textId="77777777" w:rsidR="00365978" w:rsidRPr="00F13A45" w:rsidRDefault="00365978" w:rsidP="003D420E">
      <w:pPr>
        <w:pStyle w:val="BodyText"/>
        <w:numPr>
          <w:ilvl w:val="0"/>
          <w:numId w:val="12"/>
        </w:numPr>
        <w:tabs>
          <w:tab w:val="clear" w:pos="720"/>
        </w:tabs>
        <w:ind w:left="1080"/>
        <w:rPr>
          <w:rFonts w:ascii="Calibri" w:hAnsi="Calibri"/>
          <w:snapToGrid w:val="0"/>
          <w:color w:val="000000"/>
        </w:rPr>
      </w:pPr>
      <w:r w:rsidRPr="00F13A45">
        <w:rPr>
          <w:rFonts w:ascii="Calibri" w:hAnsi="Calibri"/>
          <w:color w:val="000000"/>
        </w:rPr>
        <w:t xml:space="preserve">an external microphone helps to pick up learner questions and comments   </w:t>
      </w:r>
    </w:p>
    <w:p w14:paraId="1722A877" w14:textId="77777777" w:rsidR="00365978" w:rsidRPr="00F13A45" w:rsidRDefault="00365978" w:rsidP="003D420E">
      <w:pPr>
        <w:pStyle w:val="BodyText"/>
        <w:numPr>
          <w:ilvl w:val="0"/>
          <w:numId w:val="12"/>
        </w:numPr>
        <w:tabs>
          <w:tab w:val="clear" w:pos="720"/>
        </w:tabs>
        <w:ind w:left="1080"/>
        <w:rPr>
          <w:rFonts w:ascii="Calibri" w:hAnsi="Calibri"/>
          <w:snapToGrid w:val="0"/>
          <w:color w:val="000000"/>
        </w:rPr>
      </w:pPr>
      <w:r w:rsidRPr="00F13A45">
        <w:rPr>
          <w:rFonts w:ascii="Calibri" w:hAnsi="Calibri"/>
        </w:rPr>
        <w:t xml:space="preserve">conduct a practice run to assess light and audio levels as well as camera angles </w:t>
      </w:r>
    </w:p>
    <w:p w14:paraId="27A59BDF" w14:textId="77777777" w:rsidR="00365978" w:rsidRPr="00F13A45" w:rsidRDefault="00365978" w:rsidP="003D420E">
      <w:pPr>
        <w:pStyle w:val="BodyText"/>
        <w:numPr>
          <w:ilvl w:val="0"/>
          <w:numId w:val="12"/>
        </w:numPr>
        <w:tabs>
          <w:tab w:val="clear" w:pos="720"/>
        </w:tabs>
        <w:ind w:left="1080"/>
        <w:rPr>
          <w:rFonts w:ascii="Calibri" w:hAnsi="Calibri"/>
          <w:snapToGrid w:val="0"/>
          <w:color w:val="000000"/>
        </w:rPr>
      </w:pPr>
      <w:r w:rsidRPr="00F13A45">
        <w:rPr>
          <w:rFonts w:ascii="Calibri" w:hAnsi="Calibri"/>
        </w:rPr>
        <w:t xml:space="preserve">eliminate background noise as much as possible </w:t>
      </w:r>
    </w:p>
    <w:p w14:paraId="17598E29" w14:textId="77777777" w:rsidR="00365978" w:rsidRPr="00F13A45" w:rsidRDefault="00365978" w:rsidP="00365978">
      <w:pPr>
        <w:pStyle w:val="BodyText"/>
        <w:rPr>
          <w:rFonts w:ascii="Calibri" w:hAnsi="Calibri"/>
        </w:rPr>
      </w:pPr>
    </w:p>
    <w:p w14:paraId="61AF6DB2" w14:textId="77777777" w:rsidR="00365978" w:rsidRPr="00F13A45" w:rsidRDefault="00365978" w:rsidP="00365978">
      <w:pPr>
        <w:pStyle w:val="BodyText"/>
        <w:rPr>
          <w:rFonts w:ascii="Calibri" w:hAnsi="Calibri"/>
          <w:b/>
          <w:color w:val="E36C0A"/>
        </w:rPr>
      </w:pPr>
      <w:r w:rsidRPr="00F13A45">
        <w:rPr>
          <w:rFonts w:ascii="Calibri" w:hAnsi="Calibri"/>
          <w:b/>
          <w:color w:val="E36C0A"/>
        </w:rPr>
        <w:t>Method 2: Mock Teaching Demonstration</w:t>
      </w:r>
    </w:p>
    <w:p w14:paraId="2210255A" w14:textId="77777777" w:rsidR="00365978" w:rsidRPr="00F13A45" w:rsidRDefault="00365978" w:rsidP="00365978">
      <w:pPr>
        <w:pStyle w:val="BodyText"/>
        <w:rPr>
          <w:rFonts w:ascii="Calibri" w:hAnsi="Calibri"/>
        </w:rPr>
      </w:pPr>
      <w:r w:rsidRPr="00F13A45">
        <w:rPr>
          <w:rFonts w:ascii="Calibri" w:hAnsi="Calibri"/>
        </w:rPr>
        <w:t xml:space="preserve">Candidates who are not currently teaching or who are not able to secure permission to record video in their program may conduct a mock teaching demonstration using the members of the review panel as learners. </w:t>
      </w:r>
    </w:p>
    <w:p w14:paraId="60759F72" w14:textId="77777777" w:rsidR="00365978" w:rsidRPr="00F13A45" w:rsidRDefault="00365978" w:rsidP="00F13A45">
      <w:pPr>
        <w:pStyle w:val="BodyText"/>
        <w:numPr>
          <w:ilvl w:val="0"/>
          <w:numId w:val="15"/>
        </w:numPr>
        <w:ind w:left="720"/>
        <w:rPr>
          <w:rFonts w:ascii="Calibri" w:hAnsi="Calibri"/>
        </w:rPr>
      </w:pPr>
      <w:r w:rsidRPr="00F13A45">
        <w:rPr>
          <w:rFonts w:ascii="Calibri" w:hAnsi="Calibri"/>
        </w:rPr>
        <w:t xml:space="preserve">Notify the ABE Licensure Coordinator prior to the date of the demonstration if any equipment will be needed </w:t>
      </w:r>
      <w:r w:rsidRPr="00F13A45">
        <w:rPr>
          <w:rFonts w:ascii="Calibri" w:hAnsi="Calibri"/>
          <w:szCs w:val="24"/>
        </w:rPr>
        <w:t>(overhead projector, laptop, newsprint).</w:t>
      </w:r>
    </w:p>
    <w:p w14:paraId="1B72C9A2" w14:textId="77777777" w:rsidR="00365978" w:rsidRPr="003D420E" w:rsidRDefault="00365978" w:rsidP="00F13A45">
      <w:pPr>
        <w:pStyle w:val="BodyText"/>
        <w:ind w:left="720"/>
        <w:rPr>
          <w:rFonts w:ascii="Calibri" w:hAnsi="Calibri"/>
          <w:sz w:val="16"/>
          <w:szCs w:val="16"/>
        </w:rPr>
      </w:pPr>
    </w:p>
    <w:p w14:paraId="1DAE10F0" w14:textId="77777777" w:rsidR="00365978" w:rsidRPr="00F13A45" w:rsidRDefault="00365978" w:rsidP="00F13A45">
      <w:pPr>
        <w:pStyle w:val="BodyText"/>
        <w:numPr>
          <w:ilvl w:val="0"/>
          <w:numId w:val="15"/>
        </w:numPr>
        <w:ind w:left="720"/>
        <w:rPr>
          <w:rFonts w:ascii="Calibri" w:hAnsi="Calibri"/>
        </w:rPr>
      </w:pPr>
      <w:r w:rsidRPr="00F13A45">
        <w:rPr>
          <w:rFonts w:ascii="Calibri" w:hAnsi="Calibri"/>
        </w:rPr>
        <w:t xml:space="preserve">Candidates should spend 5-10 minutes introducing their lesson to the review panel. Include the context of the lesson, the setting, a profile of the learners, and any previous lessons and assessments that informed their lesson.  </w:t>
      </w:r>
    </w:p>
    <w:p w14:paraId="39CC8CCC" w14:textId="77777777" w:rsidR="00365978" w:rsidRPr="00F13A45" w:rsidRDefault="00365978" w:rsidP="00F13A45">
      <w:pPr>
        <w:pStyle w:val="BodyText"/>
        <w:numPr>
          <w:ilvl w:val="0"/>
          <w:numId w:val="55"/>
        </w:numPr>
        <w:rPr>
          <w:rFonts w:ascii="Calibri" w:hAnsi="Calibri"/>
        </w:rPr>
      </w:pPr>
      <w:r w:rsidRPr="00F13A45">
        <w:rPr>
          <w:rFonts w:ascii="Calibri" w:hAnsi="Calibri"/>
        </w:rPr>
        <w:t xml:space="preserve">Candidates may choose to give review panelists profiles of learners to act out as part of the mock demonstration.  </w:t>
      </w:r>
    </w:p>
    <w:p w14:paraId="77423E21" w14:textId="77777777" w:rsidR="00365978" w:rsidRPr="00F13A45" w:rsidRDefault="00365978" w:rsidP="00F13A45">
      <w:pPr>
        <w:pStyle w:val="BodyText"/>
        <w:numPr>
          <w:ilvl w:val="0"/>
          <w:numId w:val="55"/>
        </w:numPr>
        <w:rPr>
          <w:rFonts w:ascii="Calibri" w:hAnsi="Calibri"/>
        </w:rPr>
      </w:pPr>
      <w:r w:rsidRPr="00F13A45">
        <w:rPr>
          <w:rFonts w:ascii="Calibri" w:hAnsi="Calibri"/>
        </w:rPr>
        <w:t xml:space="preserve">Candidates may also choose to provide a photograph or a floor plan of their classroom in order to help panelists visualize the teaching setting.  </w:t>
      </w:r>
    </w:p>
    <w:p w14:paraId="435677E4" w14:textId="77777777" w:rsidR="00365978" w:rsidRPr="003D420E" w:rsidRDefault="00365978" w:rsidP="00F13A45">
      <w:pPr>
        <w:pStyle w:val="BodyText"/>
        <w:ind w:left="1260"/>
        <w:rPr>
          <w:rFonts w:ascii="Calibri" w:hAnsi="Calibri"/>
          <w:sz w:val="16"/>
          <w:szCs w:val="16"/>
        </w:rPr>
      </w:pPr>
    </w:p>
    <w:p w14:paraId="67424210" w14:textId="77777777" w:rsidR="00365978" w:rsidRPr="00F13A45" w:rsidRDefault="00365978" w:rsidP="00F13A45">
      <w:pPr>
        <w:pStyle w:val="BodyText"/>
        <w:numPr>
          <w:ilvl w:val="0"/>
          <w:numId w:val="15"/>
        </w:numPr>
        <w:ind w:left="720"/>
        <w:rPr>
          <w:rFonts w:ascii="Calibri" w:hAnsi="Calibri"/>
          <w:szCs w:val="24"/>
        </w:rPr>
      </w:pPr>
      <w:r w:rsidRPr="00F13A45">
        <w:rPr>
          <w:rFonts w:ascii="Calibri" w:hAnsi="Calibri"/>
        </w:rPr>
        <w:t xml:space="preserve">Candidates will then conduct a </w:t>
      </w:r>
      <w:proofErr w:type="gramStart"/>
      <w:r w:rsidRPr="00F13A45">
        <w:rPr>
          <w:rFonts w:ascii="Calibri" w:hAnsi="Calibri"/>
        </w:rPr>
        <w:t>45 minute</w:t>
      </w:r>
      <w:proofErr w:type="gramEnd"/>
      <w:r w:rsidRPr="00F13A45">
        <w:rPr>
          <w:rFonts w:ascii="Calibri" w:hAnsi="Calibri"/>
        </w:rPr>
        <w:t xml:space="preserve"> teaching demonstration with the review panelists acting as learners and asking questions as </w:t>
      </w:r>
      <w:r w:rsidRPr="00F13A45">
        <w:rPr>
          <w:rFonts w:ascii="Calibri" w:hAnsi="Calibri"/>
          <w:szCs w:val="24"/>
        </w:rPr>
        <w:t xml:space="preserve">learners. Review panelists will not ask evaluative questions during the demonstration.  </w:t>
      </w:r>
    </w:p>
    <w:p w14:paraId="73ED50A7" w14:textId="77777777" w:rsidR="00365978" w:rsidRPr="003D420E" w:rsidRDefault="00365978" w:rsidP="00F13A45">
      <w:pPr>
        <w:pStyle w:val="BodyText"/>
        <w:ind w:left="720"/>
        <w:rPr>
          <w:rFonts w:ascii="Calibri" w:hAnsi="Calibri"/>
          <w:sz w:val="16"/>
          <w:szCs w:val="16"/>
        </w:rPr>
      </w:pPr>
    </w:p>
    <w:p w14:paraId="723C05A2" w14:textId="77777777" w:rsidR="00365978" w:rsidRPr="00F13A45" w:rsidRDefault="00365978" w:rsidP="00F13A45">
      <w:pPr>
        <w:pStyle w:val="BodyText"/>
        <w:numPr>
          <w:ilvl w:val="0"/>
          <w:numId w:val="15"/>
        </w:numPr>
        <w:ind w:left="720"/>
        <w:rPr>
          <w:rFonts w:ascii="Calibri" w:hAnsi="Calibri"/>
        </w:rPr>
      </w:pPr>
      <w:r w:rsidRPr="00F13A45">
        <w:rPr>
          <w:rFonts w:ascii="Calibri" w:hAnsi="Calibri"/>
        </w:rPr>
        <w:t>At the conclusion of the mock demonstration, candidates will have 5-10 minutes to wrap up by discussing what will come next, any follow up assessments that will be conducted, and what they would do the same or differently next time.</w:t>
      </w:r>
    </w:p>
    <w:p w14:paraId="03B11882" w14:textId="77777777" w:rsidR="00365978" w:rsidRPr="003D420E" w:rsidRDefault="00365978" w:rsidP="00F13A45">
      <w:pPr>
        <w:pStyle w:val="ListParagraph"/>
        <w:rPr>
          <w:sz w:val="16"/>
          <w:szCs w:val="16"/>
        </w:rPr>
      </w:pPr>
    </w:p>
    <w:p w14:paraId="3C05E20F" w14:textId="77777777" w:rsidR="00365978" w:rsidRPr="00F13A45" w:rsidRDefault="00365978" w:rsidP="00F13A45">
      <w:pPr>
        <w:pStyle w:val="BodyText"/>
        <w:numPr>
          <w:ilvl w:val="0"/>
          <w:numId w:val="15"/>
        </w:numPr>
        <w:ind w:left="720"/>
        <w:rPr>
          <w:rFonts w:ascii="Calibri" w:hAnsi="Calibri"/>
        </w:rPr>
      </w:pPr>
      <w:r w:rsidRPr="00F13A45">
        <w:rPr>
          <w:rFonts w:ascii="Calibri" w:hAnsi="Calibri"/>
        </w:rPr>
        <w:t xml:space="preserve">Candidates will be asked to leave the room for a few minutes while the panelists discuss the demonstration.  If the panelists have questions, candidates will be asked to respond at this time.  </w:t>
      </w:r>
    </w:p>
    <w:p w14:paraId="48BE2115" w14:textId="77777777" w:rsidR="00365978" w:rsidRPr="003D420E" w:rsidRDefault="00365978" w:rsidP="00F13A45">
      <w:pPr>
        <w:pStyle w:val="ListParagraph"/>
        <w:rPr>
          <w:rFonts w:ascii="Calibri" w:hAnsi="Calibri"/>
          <w:sz w:val="16"/>
          <w:szCs w:val="16"/>
        </w:rPr>
      </w:pPr>
    </w:p>
    <w:p w14:paraId="4107EEFB" w14:textId="77777777" w:rsidR="00365978" w:rsidRPr="00F13A45" w:rsidRDefault="00365978" w:rsidP="00F13A45">
      <w:pPr>
        <w:pStyle w:val="BodyText"/>
        <w:numPr>
          <w:ilvl w:val="0"/>
          <w:numId w:val="15"/>
        </w:numPr>
        <w:ind w:left="720"/>
        <w:rPr>
          <w:rFonts w:ascii="Calibri" w:hAnsi="Calibri"/>
          <w:sz w:val="22"/>
          <w:szCs w:val="22"/>
        </w:rPr>
      </w:pPr>
      <w:r w:rsidRPr="00F13A45">
        <w:rPr>
          <w:rFonts w:ascii="Calibri" w:hAnsi="Calibri"/>
        </w:rPr>
        <w:t xml:space="preserve">Candidates will not be informed of the review panel’s recommendations at this time. </w:t>
      </w:r>
    </w:p>
    <w:p w14:paraId="6867F08B" w14:textId="77777777" w:rsidR="00843C99" w:rsidRPr="00D30DF0" w:rsidRDefault="00661824" w:rsidP="00D30DF0">
      <w:pPr>
        <w:pStyle w:val="Heading1"/>
        <w:shd w:val="clear" w:color="auto" w:fill="D9D9D9"/>
        <w:spacing w:line="276" w:lineRule="auto"/>
        <w:ind w:left="0"/>
        <w:rPr>
          <w:b/>
          <w:i/>
          <w:color w:val="000099"/>
          <w:sz w:val="32"/>
          <w:szCs w:val="32"/>
        </w:rPr>
      </w:pPr>
      <w:r>
        <w:rPr>
          <w:b/>
          <w:i/>
          <w:color w:val="000099"/>
          <w:sz w:val="32"/>
          <w:szCs w:val="32"/>
        </w:rPr>
        <w:lastRenderedPageBreak/>
        <w:t xml:space="preserve">Professional </w:t>
      </w:r>
      <w:r w:rsidR="007A2196" w:rsidRPr="00D30DF0">
        <w:rPr>
          <w:b/>
          <w:i/>
          <w:color w:val="000099"/>
          <w:sz w:val="32"/>
          <w:szCs w:val="32"/>
        </w:rPr>
        <w:t>Standards</w:t>
      </w:r>
      <w:r w:rsidR="00862186" w:rsidRPr="00D30DF0">
        <w:rPr>
          <w:b/>
          <w:i/>
          <w:color w:val="000099"/>
          <w:sz w:val="32"/>
          <w:szCs w:val="32"/>
        </w:rPr>
        <w:t xml:space="preserve"> </w:t>
      </w:r>
      <w:r>
        <w:rPr>
          <w:b/>
          <w:i/>
          <w:color w:val="000099"/>
          <w:sz w:val="32"/>
          <w:szCs w:val="32"/>
        </w:rPr>
        <w:t xml:space="preserve">and Indicators </w:t>
      </w:r>
      <w:r w:rsidR="00862186" w:rsidRPr="00D30DF0">
        <w:rPr>
          <w:b/>
          <w:i/>
          <w:color w:val="000099"/>
          <w:sz w:val="32"/>
          <w:szCs w:val="32"/>
        </w:rPr>
        <w:t>for Route 4</w:t>
      </w:r>
      <w:r w:rsidR="00843C99" w:rsidRPr="00D30DF0">
        <w:rPr>
          <w:b/>
          <w:i/>
          <w:color w:val="000099"/>
          <w:sz w:val="32"/>
          <w:szCs w:val="32"/>
        </w:rPr>
        <w:t xml:space="preserve"> </w:t>
      </w:r>
    </w:p>
    <w:p w14:paraId="7683EAC5" w14:textId="77777777" w:rsidR="00952BCB" w:rsidRPr="00952BCB" w:rsidRDefault="00952BCB" w:rsidP="00952BCB"/>
    <w:p w14:paraId="3DD28572" w14:textId="77777777" w:rsidR="005011F1" w:rsidRPr="00F13A45" w:rsidRDefault="007A2196" w:rsidP="000C3BF2">
      <w:pPr>
        <w:pStyle w:val="BodyTextIndent2"/>
        <w:ind w:left="0"/>
        <w:rPr>
          <w:rFonts w:ascii="Calibri" w:hAnsi="Calibri"/>
          <w:b/>
          <w:color w:val="000099"/>
          <w:sz w:val="26"/>
          <w:szCs w:val="26"/>
        </w:rPr>
      </w:pPr>
      <w:r w:rsidRPr="00F13A45">
        <w:rPr>
          <w:rFonts w:ascii="Calibri" w:hAnsi="Calibri"/>
          <w:b/>
          <w:color w:val="000099"/>
          <w:sz w:val="26"/>
          <w:szCs w:val="26"/>
        </w:rPr>
        <w:t>Standard</w:t>
      </w:r>
      <w:r w:rsidR="005011F1" w:rsidRPr="00F13A45">
        <w:rPr>
          <w:rFonts w:ascii="Calibri" w:hAnsi="Calibri"/>
          <w:b/>
          <w:color w:val="000099"/>
          <w:sz w:val="26"/>
          <w:szCs w:val="26"/>
        </w:rPr>
        <w:t>(a)</w:t>
      </w:r>
      <w:r w:rsidR="0055699A" w:rsidRPr="00F13A45">
        <w:rPr>
          <w:rFonts w:ascii="Calibri" w:hAnsi="Calibri"/>
          <w:b/>
          <w:color w:val="000099"/>
          <w:sz w:val="26"/>
          <w:szCs w:val="26"/>
        </w:rPr>
        <w:t>:</w:t>
      </w:r>
      <w:r w:rsidR="00424FED" w:rsidRPr="00F13A45">
        <w:rPr>
          <w:rFonts w:ascii="Calibri" w:hAnsi="Calibri"/>
          <w:b/>
          <w:color w:val="000099"/>
          <w:sz w:val="26"/>
          <w:szCs w:val="26"/>
        </w:rPr>
        <w:t>Understanding the Adult Learner</w:t>
      </w:r>
    </w:p>
    <w:p w14:paraId="5056463F" w14:textId="77777777" w:rsidR="005011F1" w:rsidRPr="00F13A45" w:rsidRDefault="0055699A" w:rsidP="005A1C90">
      <w:pPr>
        <w:pStyle w:val="BodyTextIndent2"/>
        <w:ind w:hanging="450"/>
        <w:rPr>
          <w:rFonts w:ascii="Calibri" w:hAnsi="Calibri"/>
          <w:b/>
          <w:sz w:val="22"/>
          <w:szCs w:val="22"/>
        </w:rPr>
      </w:pPr>
      <w:r w:rsidRPr="00F13A45">
        <w:rPr>
          <w:rFonts w:ascii="Calibri" w:hAnsi="Calibri"/>
          <w:b/>
          <w:i/>
          <w:sz w:val="22"/>
          <w:szCs w:val="22"/>
        </w:rPr>
        <w:t>(a)</w:t>
      </w:r>
      <w:r w:rsidR="005011F1" w:rsidRPr="00F13A45">
        <w:rPr>
          <w:rFonts w:ascii="Calibri" w:hAnsi="Calibri"/>
          <w:b/>
          <w:i/>
          <w:sz w:val="22"/>
          <w:szCs w:val="22"/>
        </w:rPr>
        <w:t>1.</w:t>
      </w:r>
      <w:r w:rsidRPr="00F13A45">
        <w:rPr>
          <w:rFonts w:ascii="Calibri" w:hAnsi="Calibri"/>
          <w:b/>
          <w:sz w:val="22"/>
          <w:szCs w:val="22"/>
        </w:rPr>
        <w:t xml:space="preserve"> </w:t>
      </w:r>
      <w:r w:rsidR="005011F1" w:rsidRPr="00F13A45">
        <w:rPr>
          <w:rFonts w:ascii="Calibri" w:hAnsi="Calibri"/>
          <w:b/>
          <w:sz w:val="22"/>
          <w:szCs w:val="22"/>
        </w:rPr>
        <w:t xml:space="preserve"> </w:t>
      </w:r>
      <w:r w:rsidR="005011F1" w:rsidRPr="00F13A45">
        <w:rPr>
          <w:rFonts w:ascii="Calibri" w:hAnsi="Calibri"/>
          <w:i/>
          <w:sz w:val="22"/>
          <w:szCs w:val="22"/>
        </w:rPr>
        <w:t>Incorporates theories of and research in adult development in designing effective instruction appropriate to the learning environment (</w:t>
      </w:r>
      <w:r w:rsidR="007660CA" w:rsidRPr="00F13A45">
        <w:rPr>
          <w:rFonts w:ascii="Calibri" w:hAnsi="Calibri"/>
          <w:i/>
          <w:sz w:val="22"/>
          <w:szCs w:val="22"/>
        </w:rPr>
        <w:t xml:space="preserve">e.g., </w:t>
      </w:r>
      <w:r w:rsidR="005011F1" w:rsidRPr="00F13A45">
        <w:rPr>
          <w:rFonts w:ascii="Calibri" w:hAnsi="Calibri"/>
          <w:i/>
          <w:sz w:val="22"/>
          <w:szCs w:val="22"/>
        </w:rPr>
        <w:t>classroom, workplace, shelter).</w:t>
      </w:r>
    </w:p>
    <w:p w14:paraId="18D1C4F1" w14:textId="77777777" w:rsidR="0055699A" w:rsidRPr="00F13A45" w:rsidRDefault="0055699A">
      <w:pPr>
        <w:pStyle w:val="BodyTextIndent2"/>
        <w:ind w:left="360"/>
        <w:rPr>
          <w:rFonts w:ascii="Calibri" w:hAnsi="Calibri"/>
          <w:b/>
          <w:sz w:val="16"/>
          <w:szCs w:val="16"/>
          <w:u w:val="single"/>
        </w:rPr>
      </w:pPr>
    </w:p>
    <w:p w14:paraId="427D142A" w14:textId="77777777" w:rsidR="005011F1" w:rsidRPr="00F13A45" w:rsidRDefault="005011F1" w:rsidP="007660CA">
      <w:pPr>
        <w:pStyle w:val="BodyTextIndent2"/>
        <w:ind w:left="1170"/>
        <w:rPr>
          <w:rFonts w:ascii="Calibri" w:hAnsi="Calibri"/>
          <w:b/>
          <w:color w:val="E36C0A"/>
          <w:sz w:val="22"/>
          <w:szCs w:val="22"/>
        </w:rPr>
      </w:pPr>
      <w:r w:rsidRPr="00F13A45">
        <w:rPr>
          <w:rFonts w:ascii="Calibri" w:hAnsi="Calibri"/>
          <w:b/>
          <w:color w:val="E36C0A"/>
          <w:sz w:val="22"/>
          <w:szCs w:val="22"/>
        </w:rPr>
        <w:t>Evidentiary documentation</w:t>
      </w:r>
    </w:p>
    <w:p w14:paraId="537B5517" w14:textId="77777777" w:rsidR="005011F1" w:rsidRPr="00F13A45" w:rsidRDefault="0046026D" w:rsidP="008E4AA9">
      <w:pPr>
        <w:pStyle w:val="BodyTextIndent2"/>
        <w:numPr>
          <w:ilvl w:val="0"/>
          <w:numId w:val="28"/>
        </w:numPr>
        <w:ind w:left="1890"/>
        <w:rPr>
          <w:rFonts w:ascii="Calibri" w:hAnsi="Calibri"/>
          <w:sz w:val="22"/>
          <w:szCs w:val="22"/>
        </w:rPr>
      </w:pPr>
      <w:r w:rsidRPr="00F13A45">
        <w:rPr>
          <w:rFonts w:ascii="Calibri" w:hAnsi="Calibri"/>
          <w:sz w:val="22"/>
          <w:szCs w:val="22"/>
        </w:rPr>
        <w:t>Copy of a unit and/or a</w:t>
      </w:r>
      <w:r w:rsidR="00BE283C" w:rsidRPr="00F13A45">
        <w:rPr>
          <w:rFonts w:ascii="Calibri" w:hAnsi="Calibri"/>
          <w:sz w:val="22"/>
          <w:szCs w:val="22"/>
        </w:rPr>
        <w:t xml:space="preserve"> </w:t>
      </w:r>
      <w:r w:rsidR="005011F1" w:rsidRPr="00F13A45">
        <w:rPr>
          <w:rFonts w:ascii="Calibri" w:hAnsi="Calibri"/>
          <w:sz w:val="22"/>
          <w:szCs w:val="22"/>
        </w:rPr>
        <w:t xml:space="preserve">series of lesson plans </w:t>
      </w:r>
      <w:r w:rsidR="00F85927" w:rsidRPr="00F13A45">
        <w:rPr>
          <w:rFonts w:ascii="Calibri" w:hAnsi="Calibri"/>
          <w:sz w:val="22"/>
          <w:szCs w:val="22"/>
        </w:rPr>
        <w:t xml:space="preserve">(3-5) </w:t>
      </w:r>
      <w:r w:rsidR="005011F1" w:rsidRPr="00F13A45">
        <w:rPr>
          <w:rFonts w:ascii="Calibri" w:hAnsi="Calibri"/>
          <w:sz w:val="22"/>
          <w:szCs w:val="22"/>
        </w:rPr>
        <w:t>showing how relevant theories and/or research in adult education were used to plan instruction for adult learners</w:t>
      </w:r>
      <w:r w:rsidR="008C28F8" w:rsidRPr="00F13A45">
        <w:rPr>
          <w:rFonts w:ascii="Calibri" w:hAnsi="Calibri"/>
          <w:sz w:val="22"/>
          <w:szCs w:val="22"/>
        </w:rPr>
        <w:t>.</w:t>
      </w:r>
    </w:p>
    <w:p w14:paraId="3D7C3849" w14:textId="77777777" w:rsidR="007A2196" w:rsidRPr="00F13A45" w:rsidRDefault="007A2196" w:rsidP="00F85927">
      <w:pPr>
        <w:pStyle w:val="BodyTextIndent2"/>
        <w:ind w:left="1800"/>
        <w:rPr>
          <w:rFonts w:ascii="Calibri" w:hAnsi="Calibri"/>
          <w:sz w:val="16"/>
          <w:szCs w:val="16"/>
        </w:rPr>
      </w:pPr>
    </w:p>
    <w:p w14:paraId="618815B2" w14:textId="77777777" w:rsidR="005011F1" w:rsidRPr="00F13A45" w:rsidRDefault="008D39E6" w:rsidP="007660CA">
      <w:pPr>
        <w:pStyle w:val="BodyTextIndent2"/>
        <w:ind w:left="1170"/>
        <w:rPr>
          <w:rFonts w:ascii="Calibri" w:hAnsi="Calibri"/>
          <w:b/>
          <w:color w:val="E36C0A"/>
          <w:sz w:val="22"/>
          <w:szCs w:val="22"/>
        </w:rPr>
      </w:pPr>
      <w:r>
        <w:rPr>
          <w:rFonts w:ascii="Calibri" w:hAnsi="Calibri"/>
          <w:b/>
          <w:color w:val="E36C0A"/>
          <w:sz w:val="22"/>
          <w:szCs w:val="22"/>
        </w:rPr>
        <w:t>Explanatory Statements</w:t>
      </w:r>
    </w:p>
    <w:p w14:paraId="3CB52AF3" w14:textId="77777777" w:rsidR="00F85927" w:rsidRPr="00F13A45" w:rsidRDefault="00656C18" w:rsidP="008E4AA9">
      <w:pPr>
        <w:pStyle w:val="Normal1"/>
        <w:numPr>
          <w:ilvl w:val="0"/>
          <w:numId w:val="16"/>
        </w:numPr>
        <w:spacing w:after="0" w:line="240" w:lineRule="auto"/>
        <w:ind w:left="1890" w:hanging="360"/>
        <w:contextualSpacing/>
        <w:rPr>
          <w:rFonts w:cs="Times New Roman"/>
          <w:color w:val="auto"/>
        </w:rPr>
      </w:pPr>
      <w:r w:rsidRPr="00F13A45">
        <w:rPr>
          <w:rFonts w:cs="Times New Roman"/>
          <w:color w:val="auto"/>
        </w:rPr>
        <w:t>Briefly discuss a theory or specific research regarding the biological, psychological</w:t>
      </w:r>
      <w:r w:rsidR="00E32487" w:rsidRPr="00F13A45">
        <w:rPr>
          <w:rFonts w:cs="Times New Roman"/>
          <w:color w:val="auto"/>
        </w:rPr>
        <w:t>,</w:t>
      </w:r>
      <w:r w:rsidRPr="00F13A45">
        <w:rPr>
          <w:rFonts w:cs="Times New Roman"/>
          <w:color w:val="auto"/>
        </w:rPr>
        <w:t xml:space="preserve"> </w:t>
      </w:r>
    </w:p>
    <w:p w14:paraId="0D3D8B97" w14:textId="77777777" w:rsidR="00656C18" w:rsidRPr="00F13A45" w:rsidRDefault="00656C18" w:rsidP="005A1C90">
      <w:pPr>
        <w:pStyle w:val="Normal1"/>
        <w:spacing w:after="0" w:line="240" w:lineRule="auto"/>
        <w:ind w:left="1890"/>
        <w:contextualSpacing/>
        <w:rPr>
          <w:rFonts w:cs="Times New Roman"/>
          <w:color w:val="auto"/>
        </w:rPr>
      </w:pPr>
      <w:r w:rsidRPr="00F13A45">
        <w:rPr>
          <w:rFonts w:cs="Times New Roman"/>
          <w:color w:val="auto"/>
        </w:rPr>
        <w:t>or social development of adults</w:t>
      </w:r>
      <w:r w:rsidR="000E7A4D" w:rsidRPr="00F13A45">
        <w:rPr>
          <w:rFonts w:cs="Times New Roman"/>
          <w:color w:val="auto"/>
        </w:rPr>
        <w:t xml:space="preserve"> (as opposed</w:t>
      </w:r>
      <w:r w:rsidR="00034E12" w:rsidRPr="00F13A45">
        <w:rPr>
          <w:rFonts w:cs="Times New Roman"/>
          <w:color w:val="auto"/>
        </w:rPr>
        <w:t xml:space="preserve"> to child growth and development)</w:t>
      </w:r>
      <w:r w:rsidRPr="00F13A45">
        <w:rPr>
          <w:rFonts w:cs="Times New Roman"/>
          <w:color w:val="auto"/>
        </w:rPr>
        <w:t xml:space="preserve">. </w:t>
      </w:r>
    </w:p>
    <w:p w14:paraId="0D20D522" w14:textId="77777777" w:rsidR="00656C18" w:rsidRPr="00F13A45" w:rsidRDefault="00E32487" w:rsidP="008E4AA9">
      <w:pPr>
        <w:pStyle w:val="Normal1"/>
        <w:numPr>
          <w:ilvl w:val="0"/>
          <w:numId w:val="16"/>
        </w:numPr>
        <w:spacing w:after="0" w:line="240" w:lineRule="auto"/>
        <w:ind w:left="1890" w:hanging="360"/>
        <w:contextualSpacing/>
        <w:rPr>
          <w:rFonts w:cs="Times New Roman"/>
          <w:color w:val="auto"/>
        </w:rPr>
      </w:pPr>
      <w:r w:rsidRPr="00F13A45">
        <w:rPr>
          <w:rFonts w:cs="Times New Roman"/>
          <w:color w:val="auto"/>
        </w:rPr>
        <w:t>Describe how the</w:t>
      </w:r>
      <w:r w:rsidR="00656C18" w:rsidRPr="00F13A45">
        <w:rPr>
          <w:rFonts w:cs="Times New Roman"/>
          <w:color w:val="auto"/>
        </w:rPr>
        <w:t xml:space="preserve"> theory or research </w:t>
      </w:r>
      <w:r w:rsidRPr="00F13A45">
        <w:rPr>
          <w:rFonts w:cs="Times New Roman"/>
          <w:color w:val="auto"/>
        </w:rPr>
        <w:t xml:space="preserve">cited in your response to (a)1.1 </w:t>
      </w:r>
      <w:r w:rsidR="00656C18" w:rsidRPr="00F13A45">
        <w:rPr>
          <w:rFonts w:cs="Times New Roman"/>
          <w:color w:val="auto"/>
        </w:rPr>
        <w:t xml:space="preserve">informs your instructional design. </w:t>
      </w:r>
    </w:p>
    <w:p w14:paraId="3F9D3273" w14:textId="77777777" w:rsidR="005011F1" w:rsidRDefault="005011F1" w:rsidP="005B0F99">
      <w:pPr>
        <w:pStyle w:val="BodyTextIndent2"/>
        <w:ind w:left="0" w:hanging="270"/>
        <w:rPr>
          <w:sz w:val="20"/>
        </w:rPr>
      </w:pPr>
    </w:p>
    <w:p w14:paraId="0CA528FE" w14:textId="77777777" w:rsidR="005011F1" w:rsidRPr="00F13A45" w:rsidRDefault="00F85927" w:rsidP="005A1C90">
      <w:pPr>
        <w:pStyle w:val="BodyTextIndent2"/>
        <w:ind w:hanging="450"/>
        <w:rPr>
          <w:rFonts w:ascii="Calibri" w:hAnsi="Calibri"/>
          <w:b/>
          <w:i/>
          <w:sz w:val="22"/>
          <w:szCs w:val="22"/>
        </w:rPr>
      </w:pPr>
      <w:r w:rsidRPr="00F13A45">
        <w:rPr>
          <w:rFonts w:ascii="Calibri" w:hAnsi="Calibri"/>
          <w:b/>
          <w:i/>
          <w:sz w:val="22"/>
          <w:szCs w:val="22"/>
        </w:rPr>
        <w:t>(a)</w:t>
      </w:r>
      <w:r w:rsidR="005011F1" w:rsidRPr="00F13A45">
        <w:rPr>
          <w:rFonts w:ascii="Calibri" w:hAnsi="Calibri"/>
          <w:b/>
          <w:i/>
          <w:sz w:val="22"/>
          <w:szCs w:val="22"/>
        </w:rPr>
        <w:t xml:space="preserve">2. </w:t>
      </w:r>
      <w:r w:rsidRPr="00F13A45">
        <w:rPr>
          <w:rFonts w:ascii="Calibri" w:hAnsi="Calibri"/>
          <w:b/>
          <w:i/>
          <w:sz w:val="22"/>
          <w:szCs w:val="22"/>
        </w:rPr>
        <w:t xml:space="preserve"> </w:t>
      </w:r>
      <w:r w:rsidR="005011F1" w:rsidRPr="00F13A45">
        <w:rPr>
          <w:rFonts w:ascii="Calibri" w:hAnsi="Calibri"/>
          <w:i/>
          <w:sz w:val="22"/>
          <w:szCs w:val="22"/>
        </w:rPr>
        <w:t>Incorporates theories of and research in adult learning and learning disabilities in designing effective instruction appropriate to the learning environment.</w:t>
      </w:r>
    </w:p>
    <w:p w14:paraId="37224921" w14:textId="77777777" w:rsidR="001241AB" w:rsidRPr="00F13A45" w:rsidRDefault="001241AB" w:rsidP="001241AB">
      <w:pPr>
        <w:pStyle w:val="BodyTextIndent2"/>
        <w:ind w:left="810" w:firstLine="630"/>
        <w:rPr>
          <w:rFonts w:ascii="Calibri" w:hAnsi="Calibri"/>
          <w:b/>
          <w:sz w:val="16"/>
          <w:szCs w:val="16"/>
        </w:rPr>
      </w:pPr>
    </w:p>
    <w:p w14:paraId="395C3AF3" w14:textId="77777777" w:rsidR="005011F1" w:rsidRPr="00F13A45" w:rsidRDefault="005011F1" w:rsidP="007660CA">
      <w:pPr>
        <w:pStyle w:val="BodyTextIndent2"/>
        <w:ind w:left="1170"/>
        <w:rPr>
          <w:rFonts w:ascii="Calibri" w:hAnsi="Calibri"/>
          <w:b/>
          <w:color w:val="E36C0A"/>
          <w:sz w:val="22"/>
          <w:szCs w:val="22"/>
        </w:rPr>
      </w:pPr>
      <w:r w:rsidRPr="00F13A45">
        <w:rPr>
          <w:rFonts w:ascii="Calibri" w:hAnsi="Calibri"/>
          <w:b/>
          <w:color w:val="E36C0A"/>
          <w:sz w:val="22"/>
          <w:szCs w:val="22"/>
        </w:rPr>
        <w:t>Evidentiary documentation</w:t>
      </w:r>
    </w:p>
    <w:p w14:paraId="224E4C74" w14:textId="77777777" w:rsidR="005A1C90" w:rsidRPr="00F13A45" w:rsidRDefault="005A1C90" w:rsidP="008E4AA9">
      <w:pPr>
        <w:pStyle w:val="BodyTextIndent2"/>
        <w:numPr>
          <w:ilvl w:val="0"/>
          <w:numId w:val="49"/>
        </w:numPr>
        <w:ind w:left="1890"/>
        <w:rPr>
          <w:rFonts w:ascii="Calibri" w:hAnsi="Calibri"/>
          <w:sz w:val="22"/>
          <w:szCs w:val="22"/>
        </w:rPr>
      </w:pPr>
      <w:r w:rsidRPr="00F13A45">
        <w:rPr>
          <w:rFonts w:ascii="Calibri" w:hAnsi="Calibri"/>
          <w:sz w:val="22"/>
          <w:szCs w:val="22"/>
        </w:rPr>
        <w:t xml:space="preserve">Copy of a unit </w:t>
      </w:r>
      <w:r w:rsidR="0046026D" w:rsidRPr="00F13A45">
        <w:rPr>
          <w:rFonts w:ascii="Calibri" w:hAnsi="Calibri"/>
          <w:sz w:val="22"/>
          <w:szCs w:val="22"/>
        </w:rPr>
        <w:t>and/</w:t>
      </w:r>
      <w:r w:rsidRPr="00F13A45">
        <w:rPr>
          <w:rFonts w:ascii="Calibri" w:hAnsi="Calibri"/>
          <w:sz w:val="22"/>
          <w:szCs w:val="22"/>
        </w:rPr>
        <w:t>or a series of lesson plans (3-5) showing how relevant theories and/or research in adult learning and learning disabilities were used to plan instruction for adult learners</w:t>
      </w:r>
    </w:p>
    <w:p w14:paraId="30D7BF41" w14:textId="77777777" w:rsidR="00236327" w:rsidRPr="00F13A45" w:rsidRDefault="00236327" w:rsidP="00236327">
      <w:pPr>
        <w:pStyle w:val="BodyTextIndent2"/>
        <w:ind w:left="1710"/>
        <w:rPr>
          <w:rFonts w:ascii="Calibri" w:hAnsi="Calibri"/>
          <w:sz w:val="16"/>
          <w:szCs w:val="16"/>
        </w:rPr>
      </w:pPr>
    </w:p>
    <w:p w14:paraId="5FD0F488" w14:textId="77777777" w:rsidR="005011F1" w:rsidRPr="00F13A45" w:rsidRDefault="008D39E6" w:rsidP="007660CA">
      <w:pPr>
        <w:pStyle w:val="BodyTextIndent2"/>
        <w:ind w:left="1170"/>
        <w:rPr>
          <w:rFonts w:ascii="Calibri" w:hAnsi="Calibri"/>
          <w:color w:val="E36C0A"/>
          <w:sz w:val="22"/>
          <w:szCs w:val="22"/>
        </w:rPr>
      </w:pPr>
      <w:r>
        <w:rPr>
          <w:rFonts w:ascii="Calibri" w:hAnsi="Calibri"/>
          <w:b/>
          <w:color w:val="E36C0A"/>
          <w:sz w:val="22"/>
          <w:szCs w:val="22"/>
        </w:rPr>
        <w:t>Explanatory Statements</w:t>
      </w:r>
    </w:p>
    <w:p w14:paraId="6E41F007" w14:textId="77777777" w:rsidR="00656C18" w:rsidRPr="00F13A45" w:rsidRDefault="00656C18" w:rsidP="00067B8F">
      <w:pPr>
        <w:pStyle w:val="Normal1"/>
        <w:spacing w:after="0" w:line="240" w:lineRule="auto"/>
        <w:ind w:left="450" w:firstLine="720"/>
        <w:rPr>
          <w:rFonts w:cs="Times New Roman"/>
          <w:color w:val="0000CC"/>
        </w:rPr>
      </w:pPr>
      <w:r w:rsidRPr="00F13A45">
        <w:rPr>
          <w:rFonts w:cs="Times New Roman"/>
          <w:color w:val="0000CC"/>
        </w:rPr>
        <w:t>ABE</w:t>
      </w:r>
      <w:r w:rsidR="005B0F99" w:rsidRPr="00F13A45">
        <w:rPr>
          <w:rFonts w:cs="Times New Roman"/>
          <w:color w:val="0000CC"/>
        </w:rPr>
        <w:t xml:space="preserve"> Portfolios</w:t>
      </w:r>
    </w:p>
    <w:p w14:paraId="72A22896" w14:textId="77777777" w:rsidR="00656C18" w:rsidRPr="00F13A45" w:rsidRDefault="005B0F99" w:rsidP="005A1C90">
      <w:pPr>
        <w:pStyle w:val="Normal1"/>
        <w:spacing w:after="0" w:line="240" w:lineRule="auto"/>
        <w:ind w:left="720" w:firstLine="720"/>
        <w:rPr>
          <w:rFonts w:cs="Times New Roman"/>
          <w:b/>
          <w:color w:val="auto"/>
        </w:rPr>
      </w:pPr>
      <w:r w:rsidRPr="00F13A45">
        <w:rPr>
          <w:rFonts w:cs="Times New Roman"/>
          <w:b/>
          <w:color w:val="auto"/>
        </w:rPr>
        <w:t xml:space="preserve">Part One - </w:t>
      </w:r>
      <w:r w:rsidR="00656C18" w:rsidRPr="00F13A45">
        <w:rPr>
          <w:rFonts w:cs="Times New Roman"/>
          <w:b/>
          <w:color w:val="auto"/>
        </w:rPr>
        <w:t>Adult Learning</w:t>
      </w:r>
    </w:p>
    <w:p w14:paraId="51FBFFFF" w14:textId="77777777" w:rsidR="00656C18" w:rsidRPr="00F13A45" w:rsidRDefault="00656C18" w:rsidP="008E4AA9">
      <w:pPr>
        <w:pStyle w:val="Normal1"/>
        <w:numPr>
          <w:ilvl w:val="0"/>
          <w:numId w:val="36"/>
        </w:numPr>
        <w:spacing w:after="0" w:line="240" w:lineRule="auto"/>
        <w:ind w:left="2160"/>
        <w:contextualSpacing/>
        <w:rPr>
          <w:rFonts w:cs="Times New Roman"/>
          <w:color w:val="auto"/>
        </w:rPr>
      </w:pPr>
      <w:r w:rsidRPr="00F13A45">
        <w:rPr>
          <w:rFonts w:cs="Times New Roman"/>
          <w:color w:val="auto"/>
        </w:rPr>
        <w:t>Briefly discuss a theory or research on a</w:t>
      </w:r>
      <w:r w:rsidR="004C4C90" w:rsidRPr="00F13A45">
        <w:rPr>
          <w:rFonts w:cs="Times New Roman"/>
          <w:color w:val="auto"/>
        </w:rPr>
        <w:t>dult learning that informs your</w:t>
      </w:r>
      <w:r w:rsidR="00144B35" w:rsidRPr="00F13A45">
        <w:rPr>
          <w:rFonts w:cs="Times New Roman"/>
          <w:color w:val="auto"/>
        </w:rPr>
        <w:t xml:space="preserve"> </w:t>
      </w:r>
      <w:r w:rsidRPr="00F13A45">
        <w:rPr>
          <w:rFonts w:cs="Times New Roman"/>
          <w:color w:val="auto"/>
        </w:rPr>
        <w:t xml:space="preserve">instructional design. </w:t>
      </w:r>
    </w:p>
    <w:p w14:paraId="4B98BD11" w14:textId="77777777" w:rsidR="00656C18" w:rsidRPr="00F13A45" w:rsidRDefault="00656C18" w:rsidP="008E4AA9">
      <w:pPr>
        <w:pStyle w:val="Normal1"/>
        <w:numPr>
          <w:ilvl w:val="0"/>
          <w:numId w:val="36"/>
        </w:numPr>
        <w:tabs>
          <w:tab w:val="left" w:pos="1080"/>
        </w:tabs>
        <w:spacing w:after="0" w:line="240" w:lineRule="auto"/>
        <w:ind w:left="2160"/>
        <w:rPr>
          <w:rFonts w:cs="Times New Roman"/>
          <w:color w:val="auto"/>
        </w:rPr>
      </w:pPr>
      <w:r w:rsidRPr="00F13A45">
        <w:rPr>
          <w:rFonts w:cs="Times New Roman"/>
          <w:color w:val="auto"/>
        </w:rPr>
        <w:t>Describe how you applied this theory/research</w:t>
      </w:r>
      <w:r w:rsidRPr="00F13A45">
        <w:rPr>
          <w:rFonts w:cs="Times New Roman"/>
          <w:color w:val="0070C0"/>
        </w:rPr>
        <w:t xml:space="preserve"> </w:t>
      </w:r>
      <w:r w:rsidRPr="00F13A45">
        <w:rPr>
          <w:rFonts w:cs="Times New Roman"/>
          <w:color w:val="auto"/>
        </w:rPr>
        <w:t>to the instruc</w:t>
      </w:r>
      <w:r w:rsidR="004C4C90" w:rsidRPr="00F13A45">
        <w:rPr>
          <w:rFonts w:cs="Times New Roman"/>
          <w:color w:val="auto"/>
        </w:rPr>
        <w:t>tional practices illustrated in</w:t>
      </w:r>
      <w:r w:rsidR="00144B35" w:rsidRPr="00F13A45">
        <w:rPr>
          <w:rFonts w:cs="Times New Roman"/>
          <w:color w:val="auto"/>
        </w:rPr>
        <w:t xml:space="preserve"> </w:t>
      </w:r>
      <w:r w:rsidRPr="00F13A45">
        <w:rPr>
          <w:rFonts w:cs="Times New Roman"/>
          <w:color w:val="auto"/>
        </w:rPr>
        <w:t>the lesson plans submitted in this portfolio.</w:t>
      </w:r>
    </w:p>
    <w:p w14:paraId="3D9A1070" w14:textId="77777777" w:rsidR="00656C18" w:rsidRPr="00F13A45" w:rsidRDefault="00656C18" w:rsidP="008E4AA9">
      <w:pPr>
        <w:pStyle w:val="Normal1"/>
        <w:numPr>
          <w:ilvl w:val="0"/>
          <w:numId w:val="36"/>
        </w:numPr>
        <w:spacing w:after="0" w:line="240" w:lineRule="auto"/>
        <w:ind w:left="2160"/>
        <w:contextualSpacing/>
        <w:rPr>
          <w:rFonts w:cs="Times New Roman"/>
          <w:color w:val="auto"/>
        </w:rPr>
      </w:pPr>
      <w:r w:rsidRPr="00F13A45">
        <w:rPr>
          <w:rFonts w:cs="Times New Roman"/>
          <w:color w:val="auto"/>
        </w:rPr>
        <w:t xml:space="preserve">Discuss two socio-cultural and/or personal factors (e.g., gaps in prior education, age, trauma) and how they affect adult learning. </w:t>
      </w:r>
    </w:p>
    <w:p w14:paraId="5A757BAB" w14:textId="77777777" w:rsidR="00656C18" w:rsidRPr="00F13A45" w:rsidRDefault="00656C18" w:rsidP="008E4AA9">
      <w:pPr>
        <w:pStyle w:val="Normal1"/>
        <w:numPr>
          <w:ilvl w:val="0"/>
          <w:numId w:val="36"/>
        </w:numPr>
        <w:spacing w:after="0" w:line="240" w:lineRule="auto"/>
        <w:ind w:left="2160"/>
        <w:contextualSpacing/>
        <w:rPr>
          <w:rFonts w:cs="Times New Roman"/>
          <w:color w:val="E36C0A"/>
        </w:rPr>
      </w:pPr>
      <w:r w:rsidRPr="00F13A45">
        <w:rPr>
          <w:rFonts w:cs="Times New Roman"/>
          <w:color w:val="auto"/>
        </w:rPr>
        <w:t>Explain how these factors informed the design of the lessons in this portfolio</w:t>
      </w:r>
      <w:r w:rsidRPr="00F13A45">
        <w:rPr>
          <w:rFonts w:cs="Times New Roman"/>
          <w:color w:val="E36C0A"/>
        </w:rPr>
        <w:t xml:space="preserve">.  </w:t>
      </w:r>
    </w:p>
    <w:p w14:paraId="681626EF" w14:textId="77777777" w:rsidR="00656C18" w:rsidRPr="00F13A45" w:rsidRDefault="005B0F99" w:rsidP="005A1C90">
      <w:pPr>
        <w:pStyle w:val="Normal1"/>
        <w:spacing w:after="0" w:line="240" w:lineRule="auto"/>
        <w:ind w:left="720" w:firstLine="720"/>
        <w:rPr>
          <w:rFonts w:cs="Times New Roman"/>
          <w:b/>
          <w:color w:val="auto"/>
        </w:rPr>
      </w:pPr>
      <w:r w:rsidRPr="00F13A45">
        <w:rPr>
          <w:rFonts w:cs="Times New Roman"/>
          <w:b/>
          <w:color w:val="auto"/>
        </w:rPr>
        <w:t xml:space="preserve">Part Two - </w:t>
      </w:r>
      <w:r w:rsidR="00656C18" w:rsidRPr="00F13A45">
        <w:rPr>
          <w:rFonts w:cs="Times New Roman"/>
          <w:b/>
          <w:color w:val="auto"/>
        </w:rPr>
        <w:t>Learning Disabilities</w:t>
      </w:r>
    </w:p>
    <w:p w14:paraId="34E09A88" w14:textId="77777777" w:rsidR="00656C18" w:rsidRPr="00F13A45" w:rsidRDefault="00656C18" w:rsidP="008E4AA9">
      <w:pPr>
        <w:pStyle w:val="Normal1"/>
        <w:numPr>
          <w:ilvl w:val="0"/>
          <w:numId w:val="17"/>
        </w:numPr>
        <w:spacing w:after="0" w:line="240" w:lineRule="auto"/>
        <w:ind w:left="2160" w:hanging="360"/>
        <w:contextualSpacing/>
        <w:rPr>
          <w:rFonts w:cs="Times New Roman"/>
          <w:color w:val="auto"/>
        </w:rPr>
      </w:pPr>
      <w:r w:rsidRPr="00F13A45">
        <w:rPr>
          <w:rFonts w:cs="Times New Roman"/>
          <w:color w:val="auto"/>
        </w:rPr>
        <w:t xml:space="preserve">Explain how your knowledge of learning disabilities informs your instructional design.      </w:t>
      </w:r>
    </w:p>
    <w:p w14:paraId="279528FA" w14:textId="77777777" w:rsidR="00656C18" w:rsidRPr="00F13A45" w:rsidRDefault="00656C18" w:rsidP="008E4AA9">
      <w:pPr>
        <w:pStyle w:val="Normal1"/>
        <w:numPr>
          <w:ilvl w:val="0"/>
          <w:numId w:val="17"/>
        </w:numPr>
        <w:spacing w:after="0" w:line="240" w:lineRule="auto"/>
        <w:ind w:left="2160" w:hanging="360"/>
        <w:contextualSpacing/>
        <w:rPr>
          <w:rFonts w:cs="Times New Roman"/>
          <w:color w:val="E36C0A"/>
        </w:rPr>
      </w:pPr>
      <w:r w:rsidRPr="00F13A45">
        <w:rPr>
          <w:rFonts w:cs="Times New Roman"/>
          <w:color w:val="auto"/>
        </w:rPr>
        <w:t>Describe how you have modified or would modify instruction to meet the needs of a student with a documented or suspected learning disability</w:t>
      </w:r>
      <w:r w:rsidRPr="00F13A45">
        <w:rPr>
          <w:rFonts w:cs="Times New Roman"/>
          <w:color w:val="E36C0A"/>
        </w:rPr>
        <w:t>.</w:t>
      </w:r>
    </w:p>
    <w:p w14:paraId="2051C2EF" w14:textId="77777777" w:rsidR="00067B8F" w:rsidRPr="00F13A45" w:rsidRDefault="00067B8F" w:rsidP="00067B8F">
      <w:pPr>
        <w:pStyle w:val="Normal1"/>
        <w:tabs>
          <w:tab w:val="left" w:pos="1800"/>
        </w:tabs>
        <w:spacing w:after="0" w:line="240" w:lineRule="auto"/>
        <w:rPr>
          <w:rFonts w:cs="Times New Roman"/>
          <w:b/>
          <w:color w:val="auto"/>
          <w:sz w:val="16"/>
          <w:szCs w:val="16"/>
        </w:rPr>
      </w:pPr>
    </w:p>
    <w:p w14:paraId="7BB00291" w14:textId="77777777" w:rsidR="00144B35" w:rsidRPr="00F13A45" w:rsidRDefault="00656C18" w:rsidP="00067B8F">
      <w:pPr>
        <w:pStyle w:val="Normal1"/>
        <w:spacing w:after="0" w:line="240" w:lineRule="auto"/>
        <w:ind w:firstLine="1170"/>
        <w:rPr>
          <w:rFonts w:cs="Times New Roman"/>
          <w:color w:val="0000CC"/>
        </w:rPr>
      </w:pPr>
      <w:r w:rsidRPr="00F13A45">
        <w:rPr>
          <w:rFonts w:cs="Times New Roman"/>
          <w:color w:val="0000CC"/>
        </w:rPr>
        <w:t>ESOL</w:t>
      </w:r>
      <w:r w:rsidR="005B0F99" w:rsidRPr="00F13A45">
        <w:rPr>
          <w:rFonts w:cs="Times New Roman"/>
          <w:color w:val="0000CC"/>
        </w:rPr>
        <w:t xml:space="preserve"> Portfolios</w:t>
      </w:r>
    </w:p>
    <w:p w14:paraId="2A5F7A46" w14:textId="77777777" w:rsidR="00656C18" w:rsidRPr="00F13A45" w:rsidRDefault="005B0F99" w:rsidP="005A1C90">
      <w:pPr>
        <w:pStyle w:val="Normal1"/>
        <w:spacing w:after="0" w:line="240" w:lineRule="auto"/>
        <w:ind w:left="720" w:firstLine="720"/>
        <w:rPr>
          <w:rFonts w:cs="Times New Roman"/>
          <w:color w:val="0070C0"/>
        </w:rPr>
      </w:pPr>
      <w:r w:rsidRPr="00F13A45">
        <w:rPr>
          <w:rFonts w:cs="Times New Roman"/>
          <w:b/>
          <w:color w:val="auto"/>
        </w:rPr>
        <w:t xml:space="preserve">Part One - </w:t>
      </w:r>
      <w:r w:rsidR="00656C18" w:rsidRPr="00F13A45">
        <w:rPr>
          <w:rFonts w:cs="Times New Roman"/>
          <w:b/>
          <w:color w:val="auto"/>
        </w:rPr>
        <w:t>Adult Learning</w:t>
      </w:r>
    </w:p>
    <w:p w14:paraId="2BE2A42D" w14:textId="77777777" w:rsidR="00656C18" w:rsidRPr="00F13A45" w:rsidRDefault="00656C18" w:rsidP="008E4AA9">
      <w:pPr>
        <w:pStyle w:val="Normal1"/>
        <w:numPr>
          <w:ilvl w:val="0"/>
          <w:numId w:val="18"/>
        </w:numPr>
        <w:spacing w:after="0" w:line="240" w:lineRule="auto"/>
        <w:ind w:left="2160" w:hanging="360"/>
        <w:rPr>
          <w:rFonts w:cs="Times New Roman"/>
          <w:color w:val="auto"/>
          <w:sz w:val="21"/>
          <w:szCs w:val="21"/>
        </w:rPr>
      </w:pPr>
      <w:r w:rsidRPr="00F13A45">
        <w:rPr>
          <w:rFonts w:cs="Times New Roman"/>
          <w:color w:val="auto"/>
          <w:sz w:val="21"/>
          <w:szCs w:val="21"/>
        </w:rPr>
        <w:t xml:space="preserve">Using Standard 1 of the </w:t>
      </w:r>
      <w:r w:rsidRPr="00F13A45">
        <w:rPr>
          <w:rFonts w:cs="Times New Roman"/>
          <w:i/>
          <w:color w:val="auto"/>
          <w:sz w:val="21"/>
          <w:szCs w:val="21"/>
        </w:rPr>
        <w:t>Massachusetts Professional Standards for Teachers of Adult ESOL</w:t>
      </w:r>
      <w:r w:rsidRPr="00F13A45">
        <w:rPr>
          <w:rFonts w:cs="Times New Roman"/>
          <w:color w:val="auto"/>
          <w:sz w:val="21"/>
          <w:szCs w:val="21"/>
        </w:rPr>
        <w:t xml:space="preserve"> as a reference, discuss the research-based principles of Second Language Acquisition (SLA) that inform your instructional design.</w:t>
      </w:r>
    </w:p>
    <w:p w14:paraId="30C11689" w14:textId="77777777" w:rsidR="00656C18" w:rsidRPr="00F13A45" w:rsidRDefault="00656C18" w:rsidP="008E4AA9">
      <w:pPr>
        <w:pStyle w:val="Normal1"/>
        <w:numPr>
          <w:ilvl w:val="0"/>
          <w:numId w:val="18"/>
        </w:numPr>
        <w:spacing w:after="0" w:line="240" w:lineRule="auto"/>
        <w:ind w:left="2160" w:hanging="360"/>
        <w:rPr>
          <w:rFonts w:cs="Times New Roman"/>
          <w:color w:val="0070C0"/>
          <w:sz w:val="21"/>
          <w:szCs w:val="21"/>
        </w:rPr>
      </w:pPr>
      <w:r w:rsidRPr="00F13A45">
        <w:rPr>
          <w:rFonts w:cs="Times New Roman"/>
          <w:color w:val="auto"/>
          <w:sz w:val="21"/>
          <w:szCs w:val="21"/>
        </w:rPr>
        <w:t>Describe how you applied these</w:t>
      </w:r>
      <w:r w:rsidRPr="00F13A45">
        <w:rPr>
          <w:rFonts w:cs="Times New Roman"/>
          <w:color w:val="0070C0"/>
          <w:sz w:val="21"/>
          <w:szCs w:val="21"/>
        </w:rPr>
        <w:t xml:space="preserve"> </w:t>
      </w:r>
      <w:r w:rsidRPr="00F13A45">
        <w:rPr>
          <w:rFonts w:cs="Times New Roman"/>
          <w:color w:val="auto"/>
          <w:sz w:val="21"/>
          <w:szCs w:val="21"/>
        </w:rPr>
        <w:t>SLA principles</w:t>
      </w:r>
      <w:r w:rsidRPr="00F13A45">
        <w:rPr>
          <w:rFonts w:cs="Times New Roman"/>
          <w:color w:val="0070C0"/>
          <w:sz w:val="21"/>
          <w:szCs w:val="21"/>
        </w:rPr>
        <w:t xml:space="preserve"> </w:t>
      </w:r>
      <w:r w:rsidRPr="00F13A45">
        <w:rPr>
          <w:rFonts w:cs="Times New Roman"/>
          <w:color w:val="auto"/>
          <w:sz w:val="21"/>
          <w:szCs w:val="21"/>
        </w:rPr>
        <w:t>to the instructional practices illustrated in the</w:t>
      </w:r>
      <w:r w:rsidRPr="00F13A45">
        <w:rPr>
          <w:rFonts w:cs="Times New Roman"/>
          <w:color w:val="0070C0"/>
          <w:sz w:val="21"/>
          <w:szCs w:val="21"/>
        </w:rPr>
        <w:t xml:space="preserve"> </w:t>
      </w:r>
      <w:r w:rsidRPr="00F13A45">
        <w:rPr>
          <w:rFonts w:cs="Times New Roman"/>
          <w:color w:val="auto"/>
          <w:sz w:val="21"/>
          <w:szCs w:val="21"/>
        </w:rPr>
        <w:t>lesson plans submitted in this portfolio.</w:t>
      </w:r>
    </w:p>
    <w:p w14:paraId="7A8A447B" w14:textId="77777777" w:rsidR="00656C18" w:rsidRPr="00F13A45" w:rsidRDefault="00656C18" w:rsidP="008E4AA9">
      <w:pPr>
        <w:pStyle w:val="Normal1"/>
        <w:numPr>
          <w:ilvl w:val="0"/>
          <w:numId w:val="18"/>
        </w:numPr>
        <w:spacing w:after="0" w:line="240" w:lineRule="auto"/>
        <w:ind w:left="2160" w:hanging="360"/>
        <w:contextualSpacing/>
        <w:rPr>
          <w:rFonts w:cs="Times New Roman"/>
          <w:color w:val="auto"/>
          <w:sz w:val="21"/>
          <w:szCs w:val="21"/>
        </w:rPr>
      </w:pPr>
      <w:r w:rsidRPr="00F13A45">
        <w:rPr>
          <w:rFonts w:cs="Times New Roman"/>
          <w:color w:val="auto"/>
          <w:sz w:val="21"/>
          <w:szCs w:val="21"/>
        </w:rPr>
        <w:t xml:space="preserve">Discuss two socio-cultural and/or personal factors (e.g., gaps in prior education, age, trauma) and how they affect the capacity to acquire language. </w:t>
      </w:r>
    </w:p>
    <w:p w14:paraId="25722429" w14:textId="77777777" w:rsidR="00656C18" w:rsidRPr="00F13A45" w:rsidRDefault="00656C18" w:rsidP="008E4AA9">
      <w:pPr>
        <w:pStyle w:val="Normal1"/>
        <w:numPr>
          <w:ilvl w:val="0"/>
          <w:numId w:val="18"/>
        </w:numPr>
        <w:spacing w:after="0" w:line="240" w:lineRule="auto"/>
        <w:ind w:left="2160" w:hanging="360"/>
        <w:contextualSpacing/>
        <w:rPr>
          <w:rFonts w:cs="Times New Roman"/>
          <w:color w:val="auto"/>
          <w:sz w:val="21"/>
          <w:szCs w:val="21"/>
        </w:rPr>
      </w:pPr>
      <w:r w:rsidRPr="00F13A45">
        <w:rPr>
          <w:rFonts w:cs="Times New Roman"/>
          <w:color w:val="auto"/>
          <w:sz w:val="21"/>
          <w:szCs w:val="21"/>
        </w:rPr>
        <w:t xml:space="preserve">Explain how these factors informed the design of the lessons in this portfolio.  </w:t>
      </w:r>
    </w:p>
    <w:p w14:paraId="26E20DF1" w14:textId="77777777" w:rsidR="007660CA" w:rsidRPr="00F13A45" w:rsidRDefault="007660CA" w:rsidP="007660CA">
      <w:pPr>
        <w:pStyle w:val="Normal1"/>
        <w:spacing w:after="0" w:line="240" w:lineRule="auto"/>
        <w:ind w:left="1440" w:firstLine="540"/>
        <w:rPr>
          <w:rFonts w:cs="Times New Roman"/>
          <w:b/>
          <w:color w:val="auto"/>
          <w:sz w:val="16"/>
          <w:szCs w:val="16"/>
        </w:rPr>
      </w:pPr>
    </w:p>
    <w:p w14:paraId="493D903F" w14:textId="77777777" w:rsidR="00656C18" w:rsidRPr="00F13A45" w:rsidRDefault="005B0F99" w:rsidP="005A1C90">
      <w:pPr>
        <w:pStyle w:val="Normal1"/>
        <w:spacing w:after="0" w:line="240" w:lineRule="auto"/>
        <w:ind w:left="720" w:firstLine="720"/>
        <w:rPr>
          <w:rFonts w:cs="Times New Roman"/>
          <w:b/>
          <w:color w:val="auto"/>
        </w:rPr>
      </w:pPr>
      <w:r w:rsidRPr="00F13A45">
        <w:rPr>
          <w:rFonts w:cs="Times New Roman"/>
          <w:b/>
          <w:color w:val="auto"/>
        </w:rPr>
        <w:t xml:space="preserve">Part Two - </w:t>
      </w:r>
      <w:r w:rsidR="00656C18" w:rsidRPr="00F13A45">
        <w:rPr>
          <w:rFonts w:cs="Times New Roman"/>
          <w:b/>
          <w:color w:val="auto"/>
        </w:rPr>
        <w:t xml:space="preserve">Learning Disabilities </w:t>
      </w:r>
    </w:p>
    <w:p w14:paraId="59D3957B" w14:textId="77777777" w:rsidR="00656C18" w:rsidRPr="00F13A45" w:rsidRDefault="00656C18" w:rsidP="008E4AA9">
      <w:pPr>
        <w:pStyle w:val="Normal1"/>
        <w:numPr>
          <w:ilvl w:val="0"/>
          <w:numId w:val="19"/>
        </w:numPr>
        <w:spacing w:after="0" w:line="240" w:lineRule="auto"/>
        <w:ind w:left="2160"/>
        <w:contextualSpacing/>
        <w:rPr>
          <w:rFonts w:cs="Times New Roman"/>
          <w:color w:val="auto"/>
        </w:rPr>
      </w:pPr>
      <w:r w:rsidRPr="00F13A45">
        <w:rPr>
          <w:rFonts w:cs="Times New Roman"/>
          <w:color w:val="auto"/>
        </w:rPr>
        <w:t xml:space="preserve">Explain how your knowledge of learning disabilities informs your instructional design.      </w:t>
      </w:r>
    </w:p>
    <w:p w14:paraId="251A6C4C" w14:textId="77777777" w:rsidR="00656C18" w:rsidRPr="00F13A45" w:rsidRDefault="00656C18" w:rsidP="008E4AA9">
      <w:pPr>
        <w:pStyle w:val="Normal1"/>
        <w:numPr>
          <w:ilvl w:val="0"/>
          <w:numId w:val="19"/>
        </w:numPr>
        <w:spacing w:after="0" w:line="240" w:lineRule="auto"/>
        <w:ind w:left="2160"/>
        <w:contextualSpacing/>
        <w:rPr>
          <w:rFonts w:cs="Times New Roman"/>
          <w:color w:val="auto"/>
        </w:rPr>
      </w:pPr>
      <w:r w:rsidRPr="00F13A45">
        <w:rPr>
          <w:rFonts w:cs="Times New Roman"/>
          <w:color w:val="auto"/>
        </w:rPr>
        <w:t>Describe how you have modified or would modify instruction to meet the needs of a student with a documented or suspected learning disability.</w:t>
      </w:r>
    </w:p>
    <w:p w14:paraId="01B96692" w14:textId="77777777" w:rsidR="005011F1" w:rsidRPr="003D420E" w:rsidRDefault="00424FED" w:rsidP="005576B7">
      <w:pPr>
        <w:pStyle w:val="BodyTextIndent2"/>
        <w:tabs>
          <w:tab w:val="left" w:pos="1620"/>
        </w:tabs>
        <w:ind w:left="0"/>
        <w:rPr>
          <w:rFonts w:ascii="Calibri" w:hAnsi="Calibri"/>
          <w:b/>
          <w:color w:val="000099"/>
          <w:sz w:val="26"/>
          <w:szCs w:val="26"/>
        </w:rPr>
      </w:pPr>
      <w:r w:rsidRPr="003D420E">
        <w:rPr>
          <w:rFonts w:ascii="Calibri" w:hAnsi="Calibri"/>
          <w:b/>
          <w:color w:val="000099"/>
          <w:sz w:val="26"/>
          <w:szCs w:val="26"/>
        </w:rPr>
        <w:lastRenderedPageBreak/>
        <w:t>Standard</w:t>
      </w:r>
      <w:r w:rsidR="005576B7" w:rsidRPr="003D420E">
        <w:rPr>
          <w:rFonts w:ascii="Calibri" w:hAnsi="Calibri"/>
          <w:b/>
          <w:color w:val="000099"/>
          <w:sz w:val="26"/>
          <w:szCs w:val="26"/>
        </w:rPr>
        <w:t xml:space="preserve"> </w:t>
      </w:r>
      <w:r w:rsidR="00D9391E" w:rsidRPr="003D420E">
        <w:rPr>
          <w:rFonts w:ascii="Calibri" w:hAnsi="Calibri"/>
          <w:b/>
          <w:color w:val="000099"/>
          <w:sz w:val="26"/>
          <w:szCs w:val="26"/>
        </w:rPr>
        <w:t xml:space="preserve">(c) </w:t>
      </w:r>
      <w:r w:rsidR="005011F1" w:rsidRPr="003D420E">
        <w:rPr>
          <w:rFonts w:ascii="Calibri" w:hAnsi="Calibri"/>
          <w:b/>
          <w:color w:val="000099"/>
          <w:sz w:val="26"/>
          <w:szCs w:val="26"/>
        </w:rPr>
        <w:t>Instructional</w:t>
      </w:r>
      <w:r w:rsidRPr="003D420E">
        <w:rPr>
          <w:rFonts w:ascii="Calibri" w:hAnsi="Calibri"/>
          <w:b/>
          <w:color w:val="000099"/>
          <w:sz w:val="26"/>
          <w:szCs w:val="26"/>
        </w:rPr>
        <w:t xml:space="preserve"> Design and Teaching Approaches</w:t>
      </w:r>
    </w:p>
    <w:p w14:paraId="40A0A30A" w14:textId="77777777" w:rsidR="005011F1" w:rsidRPr="003D420E" w:rsidRDefault="005011F1" w:rsidP="005A1C90">
      <w:pPr>
        <w:pStyle w:val="BodyTextIndent2"/>
        <w:ind w:left="810" w:hanging="540"/>
        <w:rPr>
          <w:rFonts w:ascii="Calibri" w:hAnsi="Calibri"/>
          <w:b/>
          <w:i/>
          <w:sz w:val="22"/>
          <w:szCs w:val="22"/>
        </w:rPr>
      </w:pPr>
      <w:r w:rsidRPr="003D420E">
        <w:rPr>
          <w:rFonts w:ascii="Calibri" w:hAnsi="Calibri"/>
          <w:b/>
          <w:i/>
          <w:sz w:val="22"/>
          <w:szCs w:val="22"/>
        </w:rPr>
        <w:t xml:space="preserve">(c) 5. </w:t>
      </w:r>
      <w:r w:rsidRPr="003D420E">
        <w:rPr>
          <w:rFonts w:ascii="Calibri" w:hAnsi="Calibri"/>
          <w:i/>
          <w:sz w:val="22"/>
          <w:szCs w:val="22"/>
        </w:rPr>
        <w:t>Sets forth the learning objectives, instructional methods, and their rationale in the design of instruction and makes them available to colleagues and learners.</w:t>
      </w:r>
    </w:p>
    <w:p w14:paraId="6D9B92B8" w14:textId="77777777" w:rsidR="007C04C7" w:rsidRPr="003D420E" w:rsidRDefault="007C04C7">
      <w:pPr>
        <w:pStyle w:val="BodyTextIndent2"/>
        <w:ind w:left="360"/>
        <w:rPr>
          <w:rFonts w:ascii="Calibri" w:hAnsi="Calibri"/>
          <w:b/>
          <w:sz w:val="12"/>
          <w:szCs w:val="12"/>
          <w:u w:val="single"/>
        </w:rPr>
      </w:pPr>
    </w:p>
    <w:p w14:paraId="045896C2" w14:textId="77777777" w:rsidR="00D75012" w:rsidRPr="003D420E" w:rsidRDefault="00D75012" w:rsidP="00F1734F">
      <w:pPr>
        <w:pStyle w:val="BodyTextIndent2"/>
        <w:rPr>
          <w:rFonts w:ascii="Calibri" w:hAnsi="Calibri"/>
          <w:b/>
          <w:color w:val="E36C0A"/>
          <w:sz w:val="22"/>
          <w:szCs w:val="22"/>
        </w:rPr>
      </w:pPr>
      <w:r w:rsidRPr="003D420E">
        <w:rPr>
          <w:rFonts w:ascii="Calibri" w:hAnsi="Calibri"/>
          <w:b/>
          <w:color w:val="E36C0A"/>
          <w:sz w:val="22"/>
          <w:szCs w:val="22"/>
        </w:rPr>
        <w:t>Evidentiary documentation</w:t>
      </w:r>
    </w:p>
    <w:p w14:paraId="559C31F8" w14:textId="77777777" w:rsidR="0014631C" w:rsidRPr="003D420E" w:rsidRDefault="00067B8F" w:rsidP="008E4AA9">
      <w:pPr>
        <w:pStyle w:val="BodyTextIndent2"/>
        <w:numPr>
          <w:ilvl w:val="0"/>
          <w:numId w:val="50"/>
        </w:numPr>
        <w:ind w:left="1440"/>
        <w:rPr>
          <w:rFonts w:ascii="Calibri" w:hAnsi="Calibri"/>
          <w:sz w:val="22"/>
          <w:szCs w:val="22"/>
        </w:rPr>
      </w:pPr>
      <w:r w:rsidRPr="003D420E">
        <w:rPr>
          <w:rFonts w:ascii="Calibri" w:hAnsi="Calibri"/>
          <w:sz w:val="22"/>
          <w:szCs w:val="22"/>
        </w:rPr>
        <w:t xml:space="preserve">Copy of a unit </w:t>
      </w:r>
      <w:r w:rsidR="0046026D" w:rsidRPr="003D420E">
        <w:rPr>
          <w:rFonts w:ascii="Calibri" w:hAnsi="Calibri"/>
          <w:sz w:val="22"/>
          <w:szCs w:val="22"/>
        </w:rPr>
        <w:t>and/</w:t>
      </w:r>
      <w:r w:rsidRPr="003D420E">
        <w:rPr>
          <w:rFonts w:ascii="Calibri" w:hAnsi="Calibri"/>
          <w:sz w:val="22"/>
          <w:szCs w:val="22"/>
        </w:rPr>
        <w:t>or a series of lesson plans (3-5)</w:t>
      </w:r>
      <w:r w:rsidR="004A35AA" w:rsidRPr="003D420E">
        <w:rPr>
          <w:rFonts w:ascii="Calibri" w:hAnsi="Calibri"/>
          <w:sz w:val="22"/>
          <w:szCs w:val="22"/>
        </w:rPr>
        <w:t xml:space="preserve"> that explicitly identify the learning objectives and instructional methods.</w:t>
      </w:r>
      <w:r w:rsidRPr="003D420E">
        <w:rPr>
          <w:rFonts w:ascii="Calibri" w:hAnsi="Calibri"/>
          <w:sz w:val="22"/>
          <w:szCs w:val="22"/>
        </w:rPr>
        <w:t xml:space="preserve"> </w:t>
      </w:r>
    </w:p>
    <w:p w14:paraId="6435D859" w14:textId="77777777" w:rsidR="007C04C7" w:rsidRPr="003D420E" w:rsidRDefault="007C04C7">
      <w:pPr>
        <w:pStyle w:val="BodyTextIndent2"/>
        <w:ind w:left="612"/>
        <w:rPr>
          <w:rFonts w:ascii="Calibri" w:hAnsi="Calibri"/>
          <w:sz w:val="16"/>
          <w:szCs w:val="16"/>
        </w:rPr>
      </w:pPr>
    </w:p>
    <w:p w14:paraId="00B9C5B2" w14:textId="77777777" w:rsidR="005011F1" w:rsidRPr="003D420E" w:rsidRDefault="008D39E6" w:rsidP="00D9391E">
      <w:pPr>
        <w:pStyle w:val="BodyTextIndent2"/>
        <w:rPr>
          <w:rFonts w:ascii="Calibri" w:hAnsi="Calibri"/>
          <w:color w:val="E36C0A"/>
          <w:sz w:val="22"/>
          <w:szCs w:val="22"/>
        </w:rPr>
      </w:pPr>
      <w:r>
        <w:rPr>
          <w:rFonts w:ascii="Calibri" w:hAnsi="Calibri"/>
          <w:b/>
          <w:color w:val="E36C0A"/>
          <w:sz w:val="22"/>
          <w:szCs w:val="22"/>
        </w:rPr>
        <w:t>Explanatory Statements</w:t>
      </w:r>
      <w:r w:rsidR="005011F1" w:rsidRPr="003D420E">
        <w:rPr>
          <w:rFonts w:ascii="Calibri" w:hAnsi="Calibri"/>
          <w:b/>
          <w:color w:val="E36C0A"/>
          <w:sz w:val="22"/>
          <w:szCs w:val="22"/>
        </w:rPr>
        <w:t xml:space="preserve"> </w:t>
      </w:r>
    </w:p>
    <w:p w14:paraId="71E1FEB3" w14:textId="77777777" w:rsidR="00D75012" w:rsidRPr="003D420E" w:rsidRDefault="00D75012" w:rsidP="006B02A0">
      <w:pPr>
        <w:pStyle w:val="Normal1"/>
        <w:spacing w:after="0" w:line="240" w:lineRule="auto"/>
        <w:ind w:firstLine="720"/>
        <w:rPr>
          <w:rFonts w:cs="Times New Roman"/>
          <w:color w:val="0000CC"/>
        </w:rPr>
      </w:pPr>
      <w:r w:rsidRPr="003D420E">
        <w:rPr>
          <w:rFonts w:cs="Times New Roman"/>
          <w:color w:val="0000CC"/>
        </w:rPr>
        <w:t>ABE Portfolios</w:t>
      </w:r>
    </w:p>
    <w:p w14:paraId="05F50C59" w14:textId="77777777" w:rsidR="00656C18" w:rsidRPr="003D420E" w:rsidRDefault="00656C18" w:rsidP="008E4AA9">
      <w:pPr>
        <w:pStyle w:val="Normal1"/>
        <w:numPr>
          <w:ilvl w:val="0"/>
          <w:numId w:val="21"/>
        </w:numPr>
        <w:spacing w:after="0" w:line="240" w:lineRule="auto"/>
        <w:ind w:left="1440" w:hanging="360"/>
        <w:contextualSpacing/>
        <w:rPr>
          <w:rFonts w:cs="Times New Roman"/>
          <w:color w:val="auto"/>
        </w:rPr>
      </w:pPr>
      <w:r w:rsidRPr="003D420E">
        <w:rPr>
          <w:rFonts w:cs="Times New Roman"/>
          <w:color w:val="auto"/>
        </w:rPr>
        <w:t>Explain how you determined the learning objectives fo</w:t>
      </w:r>
      <w:r w:rsidR="00D75012" w:rsidRPr="003D420E">
        <w:rPr>
          <w:rFonts w:cs="Times New Roman"/>
          <w:color w:val="auto"/>
        </w:rPr>
        <w:t xml:space="preserve">r the lessons submitted in this </w:t>
      </w:r>
      <w:r w:rsidRPr="003D420E">
        <w:rPr>
          <w:rFonts w:cs="Times New Roman"/>
          <w:color w:val="auto"/>
        </w:rPr>
        <w:t>portfolio.</w:t>
      </w:r>
    </w:p>
    <w:p w14:paraId="24E75FF7" w14:textId="77777777" w:rsidR="00656C18" w:rsidRPr="003D420E" w:rsidRDefault="00656C18" w:rsidP="008E4AA9">
      <w:pPr>
        <w:pStyle w:val="Normal1"/>
        <w:numPr>
          <w:ilvl w:val="0"/>
          <w:numId w:val="21"/>
        </w:numPr>
        <w:spacing w:after="0" w:line="240" w:lineRule="auto"/>
        <w:ind w:left="1440" w:hanging="360"/>
        <w:contextualSpacing/>
        <w:rPr>
          <w:rFonts w:cs="Times New Roman"/>
          <w:color w:val="auto"/>
        </w:rPr>
      </w:pPr>
      <w:r w:rsidRPr="003D420E">
        <w:rPr>
          <w:rFonts w:cs="Times New Roman"/>
          <w:color w:val="auto"/>
        </w:rPr>
        <w:t>Briefly describe how these learning objectives align with the overall unit design and the needs of this particular group of students.</w:t>
      </w:r>
    </w:p>
    <w:p w14:paraId="5B5951F5" w14:textId="77777777" w:rsidR="00656C18" w:rsidRPr="003D420E" w:rsidRDefault="00656C18" w:rsidP="008E4AA9">
      <w:pPr>
        <w:pStyle w:val="Normal1"/>
        <w:numPr>
          <w:ilvl w:val="0"/>
          <w:numId w:val="21"/>
        </w:numPr>
        <w:spacing w:after="0" w:line="240" w:lineRule="auto"/>
        <w:ind w:left="1440" w:hanging="360"/>
        <w:contextualSpacing/>
        <w:rPr>
          <w:rFonts w:cs="Times New Roman"/>
          <w:color w:val="auto"/>
        </w:rPr>
      </w:pPr>
      <w:r w:rsidRPr="003D420E">
        <w:rPr>
          <w:rFonts w:cs="Times New Roman"/>
          <w:color w:val="auto"/>
        </w:rPr>
        <w:t>Discuss how you share learning objectives with students.</w:t>
      </w:r>
    </w:p>
    <w:p w14:paraId="0CAA0BEF" w14:textId="77777777" w:rsidR="00656C18" w:rsidRPr="003D420E" w:rsidRDefault="00656C18" w:rsidP="008E4AA9">
      <w:pPr>
        <w:pStyle w:val="Normal1"/>
        <w:numPr>
          <w:ilvl w:val="0"/>
          <w:numId w:val="21"/>
        </w:numPr>
        <w:spacing w:after="0" w:line="240" w:lineRule="auto"/>
        <w:ind w:left="1440" w:hanging="360"/>
        <w:contextualSpacing/>
        <w:rPr>
          <w:rFonts w:cs="Times New Roman"/>
          <w:color w:val="auto"/>
        </w:rPr>
      </w:pPr>
      <w:r w:rsidRPr="003D420E">
        <w:rPr>
          <w:rFonts w:cs="Times New Roman"/>
          <w:color w:val="auto"/>
        </w:rPr>
        <w:t>Explain how you share your lesson plans and instructional unit designs with colleagues.</w:t>
      </w:r>
    </w:p>
    <w:p w14:paraId="729880D3" w14:textId="77777777" w:rsidR="00656C18" w:rsidRPr="003D420E" w:rsidRDefault="00656C18" w:rsidP="00656C18">
      <w:pPr>
        <w:pStyle w:val="Normal1"/>
        <w:spacing w:after="0" w:line="240" w:lineRule="auto"/>
        <w:rPr>
          <w:rFonts w:cs="Times New Roman"/>
          <w:sz w:val="16"/>
          <w:szCs w:val="16"/>
        </w:rPr>
      </w:pPr>
    </w:p>
    <w:p w14:paraId="5F9316E9" w14:textId="77777777" w:rsidR="00656C18" w:rsidRPr="003D420E" w:rsidRDefault="00656C18" w:rsidP="006B02A0">
      <w:pPr>
        <w:pStyle w:val="Normal1"/>
        <w:spacing w:after="0" w:line="240" w:lineRule="auto"/>
        <w:ind w:firstLine="720"/>
        <w:contextualSpacing/>
        <w:rPr>
          <w:rFonts w:cs="Times New Roman"/>
          <w:color w:val="0000CC"/>
        </w:rPr>
      </w:pPr>
      <w:r w:rsidRPr="003D420E">
        <w:rPr>
          <w:rFonts w:cs="Times New Roman"/>
          <w:color w:val="0000CC"/>
        </w:rPr>
        <w:t>ESOL</w:t>
      </w:r>
      <w:r w:rsidR="00D75012" w:rsidRPr="003D420E">
        <w:rPr>
          <w:rFonts w:cs="Times New Roman"/>
          <w:color w:val="0000CC"/>
        </w:rPr>
        <w:t xml:space="preserve"> Portfolios</w:t>
      </w:r>
    </w:p>
    <w:p w14:paraId="28E2D704" w14:textId="77777777" w:rsidR="00656C18" w:rsidRPr="003D420E" w:rsidRDefault="00656C18" w:rsidP="008E4AA9">
      <w:pPr>
        <w:pStyle w:val="Normal1"/>
        <w:numPr>
          <w:ilvl w:val="0"/>
          <w:numId w:val="20"/>
        </w:numPr>
        <w:spacing w:after="0" w:line="240" w:lineRule="auto"/>
        <w:ind w:hanging="360"/>
        <w:contextualSpacing/>
        <w:rPr>
          <w:rFonts w:cs="Times New Roman"/>
          <w:color w:val="auto"/>
        </w:rPr>
      </w:pPr>
      <w:r w:rsidRPr="003D420E">
        <w:rPr>
          <w:rFonts w:cs="Times New Roman"/>
          <w:color w:val="auto"/>
        </w:rPr>
        <w:t>Explain how you determined the language and content learning objectives</w:t>
      </w:r>
      <w:r w:rsidRPr="003D420E">
        <w:rPr>
          <w:rFonts w:cs="Times New Roman"/>
          <w:color w:val="0070C0"/>
        </w:rPr>
        <w:t xml:space="preserve"> </w:t>
      </w:r>
      <w:r w:rsidRPr="003D420E">
        <w:rPr>
          <w:rFonts w:cs="Times New Roman"/>
          <w:color w:val="auto"/>
        </w:rPr>
        <w:t>for the lessons</w:t>
      </w:r>
      <w:r w:rsidRPr="003D420E">
        <w:rPr>
          <w:rFonts w:cs="Times New Roman"/>
          <w:color w:val="0070C0"/>
        </w:rPr>
        <w:t xml:space="preserve"> </w:t>
      </w:r>
      <w:r w:rsidRPr="003D420E">
        <w:rPr>
          <w:rFonts w:cs="Times New Roman"/>
          <w:color w:val="auto"/>
        </w:rPr>
        <w:t>submitted in this portfolio.</w:t>
      </w:r>
    </w:p>
    <w:p w14:paraId="215F7D49" w14:textId="77777777" w:rsidR="00656C18" w:rsidRPr="003D420E" w:rsidRDefault="00656C18" w:rsidP="008E4AA9">
      <w:pPr>
        <w:pStyle w:val="Normal1"/>
        <w:numPr>
          <w:ilvl w:val="0"/>
          <w:numId w:val="20"/>
        </w:numPr>
        <w:spacing w:after="0" w:line="240" w:lineRule="auto"/>
        <w:ind w:hanging="360"/>
        <w:contextualSpacing/>
        <w:rPr>
          <w:rFonts w:cs="Times New Roman"/>
          <w:color w:val="auto"/>
        </w:rPr>
      </w:pPr>
      <w:r w:rsidRPr="003D420E">
        <w:rPr>
          <w:rFonts w:cs="Times New Roman"/>
          <w:color w:val="auto"/>
        </w:rPr>
        <w:t>Briefly describe how these learning objectives align with the overall unit design and the needs of this particular group of students.</w:t>
      </w:r>
    </w:p>
    <w:p w14:paraId="67562246" w14:textId="77777777" w:rsidR="00656C18" w:rsidRPr="003D420E" w:rsidRDefault="00656C18" w:rsidP="008E4AA9">
      <w:pPr>
        <w:pStyle w:val="Normal1"/>
        <w:numPr>
          <w:ilvl w:val="0"/>
          <w:numId w:val="20"/>
        </w:numPr>
        <w:spacing w:line="240" w:lineRule="auto"/>
        <w:ind w:hanging="360"/>
        <w:contextualSpacing/>
        <w:rPr>
          <w:rFonts w:cs="Times New Roman"/>
          <w:color w:val="0070C0"/>
        </w:rPr>
      </w:pPr>
      <w:r w:rsidRPr="003D420E">
        <w:rPr>
          <w:rFonts w:cs="Times New Roman"/>
          <w:color w:val="auto"/>
        </w:rPr>
        <w:t>Discuss how you share learning objectives with students</w:t>
      </w:r>
      <w:r w:rsidRPr="003D420E">
        <w:rPr>
          <w:rFonts w:cs="Times New Roman"/>
          <w:color w:val="0070C0"/>
        </w:rPr>
        <w:t>.</w:t>
      </w:r>
    </w:p>
    <w:p w14:paraId="6E6DBF94" w14:textId="77777777" w:rsidR="00656C18" w:rsidRPr="003D420E" w:rsidRDefault="00656C18" w:rsidP="008E4AA9">
      <w:pPr>
        <w:pStyle w:val="Normal1"/>
        <w:numPr>
          <w:ilvl w:val="0"/>
          <w:numId w:val="20"/>
        </w:numPr>
        <w:spacing w:after="0" w:line="240" w:lineRule="auto"/>
        <w:ind w:hanging="360"/>
        <w:contextualSpacing/>
        <w:rPr>
          <w:rFonts w:cs="Times New Roman"/>
          <w:color w:val="auto"/>
        </w:rPr>
      </w:pPr>
      <w:r w:rsidRPr="003D420E">
        <w:rPr>
          <w:rFonts w:cs="Times New Roman"/>
          <w:color w:val="auto"/>
        </w:rPr>
        <w:t>Explain how you share your lesson plans and instructional unit designs with colleagues.</w:t>
      </w:r>
    </w:p>
    <w:p w14:paraId="035B7D0B" w14:textId="77777777" w:rsidR="009464E5" w:rsidRPr="004A35AA" w:rsidRDefault="009464E5">
      <w:pPr>
        <w:pStyle w:val="BodyTextIndent2"/>
        <w:ind w:left="0"/>
        <w:rPr>
          <w:b/>
          <w:szCs w:val="24"/>
        </w:rPr>
      </w:pPr>
    </w:p>
    <w:p w14:paraId="67D8AE3D" w14:textId="77777777" w:rsidR="005011F1" w:rsidRPr="003D420E" w:rsidRDefault="005011F1" w:rsidP="005A1C90">
      <w:pPr>
        <w:pStyle w:val="BodyTextIndent2"/>
        <w:ind w:left="810" w:hanging="540"/>
        <w:rPr>
          <w:rFonts w:ascii="Calibri" w:hAnsi="Calibri"/>
          <w:b/>
          <w:i/>
          <w:szCs w:val="24"/>
        </w:rPr>
      </w:pPr>
      <w:r w:rsidRPr="003D420E">
        <w:rPr>
          <w:rFonts w:ascii="Calibri" w:hAnsi="Calibri"/>
          <w:b/>
          <w:i/>
          <w:szCs w:val="24"/>
        </w:rPr>
        <w:t xml:space="preserve">(c) 6. </w:t>
      </w:r>
      <w:r w:rsidRPr="003D420E">
        <w:rPr>
          <w:rFonts w:ascii="Calibri" w:hAnsi="Calibri"/>
          <w:i/>
          <w:szCs w:val="24"/>
        </w:rPr>
        <w:t>Uses a variety of instructional methods, techniques, and tools that facilitate adult learning.</w:t>
      </w:r>
    </w:p>
    <w:p w14:paraId="7EA1508B" w14:textId="77777777" w:rsidR="009464E5" w:rsidRPr="003D420E" w:rsidRDefault="009464E5">
      <w:pPr>
        <w:pStyle w:val="BodyTextIndent2"/>
        <w:ind w:left="360"/>
        <w:rPr>
          <w:rFonts w:ascii="Calibri" w:hAnsi="Calibri"/>
          <w:b/>
          <w:sz w:val="12"/>
          <w:szCs w:val="12"/>
          <w:u w:val="single"/>
        </w:rPr>
      </w:pPr>
    </w:p>
    <w:p w14:paraId="0D9BE467" w14:textId="77777777" w:rsidR="00934F63" w:rsidRPr="003D420E" w:rsidRDefault="00934F63" w:rsidP="00D9391E">
      <w:pPr>
        <w:pStyle w:val="BodyTextIndent2"/>
        <w:rPr>
          <w:rFonts w:ascii="Calibri" w:hAnsi="Calibri"/>
          <w:b/>
          <w:color w:val="E36C0A"/>
          <w:sz w:val="22"/>
          <w:szCs w:val="22"/>
        </w:rPr>
      </w:pPr>
      <w:r w:rsidRPr="003D420E">
        <w:rPr>
          <w:rFonts w:ascii="Calibri" w:hAnsi="Calibri"/>
          <w:b/>
          <w:color w:val="E36C0A"/>
          <w:sz w:val="22"/>
          <w:szCs w:val="22"/>
        </w:rPr>
        <w:t>Evidentiary documentation</w:t>
      </w:r>
    </w:p>
    <w:p w14:paraId="3095F94B" w14:textId="77777777" w:rsidR="00D9391E" w:rsidRPr="003D420E" w:rsidRDefault="00D9391E" w:rsidP="008E4AA9">
      <w:pPr>
        <w:pStyle w:val="BodyTextIndent2"/>
        <w:numPr>
          <w:ilvl w:val="0"/>
          <w:numId w:val="51"/>
        </w:numPr>
        <w:ind w:left="1440"/>
        <w:rPr>
          <w:rFonts w:ascii="Calibri" w:hAnsi="Calibri"/>
          <w:sz w:val="22"/>
          <w:szCs w:val="22"/>
        </w:rPr>
      </w:pPr>
      <w:r w:rsidRPr="003D420E">
        <w:rPr>
          <w:rFonts w:ascii="Calibri" w:hAnsi="Calibri"/>
          <w:sz w:val="22"/>
          <w:szCs w:val="22"/>
        </w:rPr>
        <w:t xml:space="preserve">Copy of a unit </w:t>
      </w:r>
      <w:r w:rsidR="0046026D" w:rsidRPr="003D420E">
        <w:rPr>
          <w:rFonts w:ascii="Calibri" w:hAnsi="Calibri"/>
          <w:sz w:val="22"/>
          <w:szCs w:val="22"/>
        </w:rPr>
        <w:t>and/</w:t>
      </w:r>
      <w:r w:rsidRPr="003D420E">
        <w:rPr>
          <w:rFonts w:ascii="Calibri" w:hAnsi="Calibri"/>
          <w:sz w:val="22"/>
          <w:szCs w:val="22"/>
        </w:rPr>
        <w:t xml:space="preserve">or a series of lesson plans (3-5) </w:t>
      </w:r>
      <w:r w:rsidR="004A35AA" w:rsidRPr="003D420E">
        <w:rPr>
          <w:rFonts w:ascii="Calibri" w:hAnsi="Calibri"/>
          <w:sz w:val="22"/>
          <w:szCs w:val="22"/>
        </w:rPr>
        <w:t xml:space="preserve">that explicitly identify instructional methods, </w:t>
      </w:r>
      <w:proofErr w:type="gramStart"/>
      <w:r w:rsidR="004A35AA" w:rsidRPr="003D420E">
        <w:rPr>
          <w:rFonts w:ascii="Calibri" w:hAnsi="Calibri"/>
          <w:sz w:val="22"/>
          <w:szCs w:val="22"/>
        </w:rPr>
        <w:t>techniques</w:t>
      </w:r>
      <w:proofErr w:type="gramEnd"/>
      <w:r w:rsidR="004A35AA" w:rsidRPr="003D420E">
        <w:rPr>
          <w:rFonts w:ascii="Calibri" w:hAnsi="Calibri"/>
          <w:sz w:val="22"/>
          <w:szCs w:val="22"/>
        </w:rPr>
        <w:t xml:space="preserve"> and tools.</w:t>
      </w:r>
    </w:p>
    <w:p w14:paraId="04897CBB" w14:textId="77777777" w:rsidR="00D13144" w:rsidRPr="003D420E" w:rsidRDefault="00D13144" w:rsidP="00D13144">
      <w:pPr>
        <w:pStyle w:val="BodyTextIndent2"/>
        <w:ind w:left="0"/>
        <w:rPr>
          <w:rFonts w:ascii="Calibri" w:hAnsi="Calibri"/>
          <w:b/>
          <w:sz w:val="12"/>
          <w:szCs w:val="12"/>
          <w:u w:val="single"/>
        </w:rPr>
      </w:pPr>
    </w:p>
    <w:p w14:paraId="2982B42D" w14:textId="77777777" w:rsidR="005011F1" w:rsidRPr="003D420E" w:rsidRDefault="008D39E6" w:rsidP="00D9391E">
      <w:pPr>
        <w:pStyle w:val="BodyTextIndent2"/>
        <w:rPr>
          <w:rFonts w:ascii="Calibri" w:hAnsi="Calibri"/>
          <w:color w:val="E36C0A"/>
          <w:sz w:val="22"/>
          <w:szCs w:val="22"/>
        </w:rPr>
      </w:pPr>
      <w:r>
        <w:rPr>
          <w:rFonts w:ascii="Calibri" w:hAnsi="Calibri"/>
          <w:b/>
          <w:color w:val="E36C0A"/>
          <w:sz w:val="22"/>
          <w:szCs w:val="22"/>
        </w:rPr>
        <w:t>Explanatory Statements</w:t>
      </w:r>
      <w:r w:rsidR="005011F1" w:rsidRPr="003D420E">
        <w:rPr>
          <w:rFonts w:ascii="Calibri" w:hAnsi="Calibri"/>
          <w:b/>
          <w:color w:val="E36C0A"/>
          <w:sz w:val="22"/>
          <w:szCs w:val="22"/>
        </w:rPr>
        <w:t xml:space="preserve"> </w:t>
      </w:r>
    </w:p>
    <w:p w14:paraId="1646FC90" w14:textId="77777777" w:rsidR="00656C18" w:rsidRPr="003D420E" w:rsidRDefault="00656C18" w:rsidP="008E4AA9">
      <w:pPr>
        <w:pStyle w:val="Normal1"/>
        <w:numPr>
          <w:ilvl w:val="0"/>
          <w:numId w:val="22"/>
        </w:numPr>
        <w:spacing w:after="0" w:line="240" w:lineRule="auto"/>
        <w:ind w:left="1440"/>
        <w:rPr>
          <w:rFonts w:cs="Times New Roman"/>
          <w:color w:val="auto"/>
        </w:rPr>
      </w:pPr>
      <w:r w:rsidRPr="003D420E">
        <w:rPr>
          <w:rFonts w:cs="Times New Roman"/>
          <w:color w:val="auto"/>
        </w:rPr>
        <w:t>Describe the various instructional methods used in the lessons submitted in this portfolio that provide opportunities for all students to engage in meaningful communication and interaction within authentic contexts.</w:t>
      </w:r>
    </w:p>
    <w:p w14:paraId="3C53EE77" w14:textId="77777777" w:rsidR="00656C18" w:rsidRPr="003D420E" w:rsidRDefault="00656C18" w:rsidP="008E4AA9">
      <w:pPr>
        <w:pStyle w:val="Normal1"/>
        <w:numPr>
          <w:ilvl w:val="0"/>
          <w:numId w:val="22"/>
        </w:numPr>
        <w:spacing w:after="0" w:line="240" w:lineRule="auto"/>
        <w:ind w:left="1440"/>
        <w:contextualSpacing/>
        <w:rPr>
          <w:rFonts w:cs="Times New Roman"/>
          <w:color w:val="auto"/>
        </w:rPr>
      </w:pPr>
      <w:r w:rsidRPr="003D420E">
        <w:rPr>
          <w:rFonts w:cs="Times New Roman"/>
          <w:color w:val="auto"/>
        </w:rPr>
        <w:t xml:space="preserve">Explain how these instructional methods accommodate students’ range of academic needs and learning styles. </w:t>
      </w:r>
    </w:p>
    <w:p w14:paraId="7AF01003" w14:textId="77777777" w:rsidR="00656C18" w:rsidRPr="003D420E" w:rsidRDefault="00656C18" w:rsidP="008E4AA9">
      <w:pPr>
        <w:pStyle w:val="Normal1"/>
        <w:numPr>
          <w:ilvl w:val="0"/>
          <w:numId w:val="22"/>
        </w:numPr>
        <w:spacing w:after="0" w:line="240" w:lineRule="auto"/>
        <w:ind w:left="1440"/>
        <w:contextualSpacing/>
        <w:rPr>
          <w:rFonts w:cs="Times New Roman"/>
          <w:color w:val="auto"/>
        </w:rPr>
      </w:pPr>
      <w:r w:rsidRPr="003D420E">
        <w:rPr>
          <w:rFonts w:cs="Times New Roman"/>
          <w:color w:val="auto"/>
        </w:rPr>
        <w:t>Discuss how these instructional methods support the learning objectives of the lessons in this portfolio.</w:t>
      </w:r>
    </w:p>
    <w:p w14:paraId="66A3398D" w14:textId="77777777" w:rsidR="00656C18" w:rsidRPr="003D420E" w:rsidRDefault="00656C18" w:rsidP="008E4AA9">
      <w:pPr>
        <w:pStyle w:val="Normal1"/>
        <w:numPr>
          <w:ilvl w:val="0"/>
          <w:numId w:val="22"/>
        </w:numPr>
        <w:spacing w:after="0" w:line="240" w:lineRule="auto"/>
        <w:ind w:left="1440"/>
        <w:rPr>
          <w:rFonts w:cs="Times New Roman"/>
          <w:color w:val="auto"/>
        </w:rPr>
      </w:pPr>
      <w:r w:rsidRPr="003D420E">
        <w:rPr>
          <w:rFonts w:cs="Times New Roman"/>
          <w:color w:val="auto"/>
        </w:rPr>
        <w:t>Address the ways in which the materials and resources used in these lessons</w:t>
      </w:r>
      <w:r w:rsidR="00E32487" w:rsidRPr="003D420E">
        <w:rPr>
          <w:rFonts w:cs="Times New Roman"/>
          <w:color w:val="auto"/>
        </w:rPr>
        <w:t xml:space="preserve"> (including technology)</w:t>
      </w:r>
      <w:r w:rsidRPr="003D420E">
        <w:rPr>
          <w:rFonts w:cs="Times New Roman"/>
          <w:color w:val="auto"/>
        </w:rPr>
        <w:t xml:space="preserve"> complement the instructional methods.</w:t>
      </w:r>
    </w:p>
    <w:p w14:paraId="1EE3B6CF" w14:textId="77777777" w:rsidR="005011F1" w:rsidRPr="003D420E" w:rsidRDefault="005011F1">
      <w:pPr>
        <w:pStyle w:val="BodyTextIndent2"/>
        <w:ind w:left="0"/>
        <w:rPr>
          <w:rFonts w:ascii="Calibri" w:hAnsi="Calibri"/>
          <w:szCs w:val="24"/>
        </w:rPr>
      </w:pPr>
    </w:p>
    <w:p w14:paraId="20E8DBD9" w14:textId="77777777" w:rsidR="005011F1" w:rsidRPr="003D420E" w:rsidRDefault="005011F1" w:rsidP="005A1C90">
      <w:pPr>
        <w:pStyle w:val="BodyTextIndent2"/>
        <w:ind w:left="810" w:hanging="540"/>
        <w:rPr>
          <w:rFonts w:ascii="Calibri" w:hAnsi="Calibri"/>
          <w:i/>
          <w:szCs w:val="24"/>
        </w:rPr>
      </w:pPr>
      <w:r w:rsidRPr="003D420E">
        <w:rPr>
          <w:rFonts w:ascii="Calibri" w:hAnsi="Calibri"/>
          <w:b/>
          <w:i/>
          <w:szCs w:val="24"/>
        </w:rPr>
        <w:t xml:space="preserve">(c) 7. </w:t>
      </w:r>
      <w:r w:rsidRPr="003D420E">
        <w:rPr>
          <w:rFonts w:ascii="Calibri" w:hAnsi="Calibri"/>
          <w:i/>
          <w:szCs w:val="24"/>
        </w:rPr>
        <w:t xml:space="preserve">Uses strategies that are effective for learners to develop and use critical thinking skills </w:t>
      </w:r>
      <w:r w:rsidR="00C94E18" w:rsidRPr="003D420E">
        <w:rPr>
          <w:rFonts w:ascii="Calibri" w:hAnsi="Calibri"/>
          <w:i/>
          <w:szCs w:val="24"/>
        </w:rPr>
        <w:br/>
      </w:r>
      <w:r w:rsidRPr="003D420E">
        <w:rPr>
          <w:rFonts w:ascii="Calibri" w:hAnsi="Calibri"/>
          <w:i/>
          <w:szCs w:val="24"/>
        </w:rPr>
        <w:t>and to solve complex problems.</w:t>
      </w:r>
    </w:p>
    <w:p w14:paraId="2046D399" w14:textId="77777777" w:rsidR="000D0F31" w:rsidRPr="003D420E" w:rsidRDefault="000D0F31">
      <w:pPr>
        <w:pStyle w:val="BodyTextIndent2"/>
        <w:ind w:left="360"/>
        <w:rPr>
          <w:rFonts w:ascii="Calibri" w:hAnsi="Calibri"/>
          <w:b/>
          <w:sz w:val="16"/>
          <w:szCs w:val="16"/>
          <w:u w:val="single"/>
        </w:rPr>
      </w:pPr>
    </w:p>
    <w:p w14:paraId="58305E29" w14:textId="77777777" w:rsidR="00934F63" w:rsidRPr="003D420E" w:rsidRDefault="00934F63" w:rsidP="00D9391E">
      <w:pPr>
        <w:pStyle w:val="BodyTextIndent2"/>
        <w:rPr>
          <w:rFonts w:ascii="Calibri" w:hAnsi="Calibri"/>
          <w:b/>
          <w:color w:val="E36C0A"/>
          <w:sz w:val="22"/>
          <w:szCs w:val="22"/>
        </w:rPr>
      </w:pPr>
      <w:r w:rsidRPr="003D420E">
        <w:rPr>
          <w:rFonts w:ascii="Calibri" w:hAnsi="Calibri"/>
          <w:b/>
          <w:color w:val="E36C0A"/>
          <w:sz w:val="22"/>
          <w:szCs w:val="22"/>
        </w:rPr>
        <w:t>Evidentiary documentation</w:t>
      </w:r>
    </w:p>
    <w:p w14:paraId="529932F8" w14:textId="77777777" w:rsidR="00934F63" w:rsidRPr="003D420E" w:rsidRDefault="00934F63" w:rsidP="008E4AA9">
      <w:pPr>
        <w:pStyle w:val="BodyTextIndent2"/>
        <w:numPr>
          <w:ilvl w:val="0"/>
          <w:numId w:val="29"/>
        </w:numPr>
        <w:ind w:left="1440"/>
        <w:rPr>
          <w:rFonts w:ascii="Calibri" w:hAnsi="Calibri"/>
          <w:sz w:val="22"/>
          <w:szCs w:val="22"/>
        </w:rPr>
      </w:pPr>
      <w:r w:rsidRPr="003D420E">
        <w:rPr>
          <w:rFonts w:ascii="Calibri" w:hAnsi="Calibri"/>
          <w:sz w:val="22"/>
          <w:szCs w:val="22"/>
        </w:rPr>
        <w:t xml:space="preserve">Copy of a </w:t>
      </w:r>
      <w:r w:rsidR="0046026D" w:rsidRPr="003D420E">
        <w:rPr>
          <w:rFonts w:ascii="Calibri" w:hAnsi="Calibri"/>
          <w:sz w:val="22"/>
          <w:szCs w:val="22"/>
        </w:rPr>
        <w:t xml:space="preserve">unit and/or a </w:t>
      </w:r>
      <w:r w:rsidRPr="003D420E">
        <w:rPr>
          <w:rFonts w:ascii="Calibri" w:hAnsi="Calibri"/>
          <w:sz w:val="22"/>
          <w:szCs w:val="22"/>
        </w:rPr>
        <w:t xml:space="preserve">series of lesson plans (3-5) that describe </w:t>
      </w:r>
      <w:r w:rsidR="00D9391E" w:rsidRPr="003D420E">
        <w:rPr>
          <w:rFonts w:ascii="Calibri" w:hAnsi="Calibri"/>
          <w:sz w:val="22"/>
          <w:szCs w:val="22"/>
        </w:rPr>
        <w:t xml:space="preserve">strategies for critical thinking skills </w:t>
      </w:r>
    </w:p>
    <w:p w14:paraId="5A453965" w14:textId="77777777" w:rsidR="005011F1" w:rsidRPr="003D420E" w:rsidRDefault="005011F1" w:rsidP="008E4AA9">
      <w:pPr>
        <w:pStyle w:val="BodyTextIndent2"/>
        <w:numPr>
          <w:ilvl w:val="0"/>
          <w:numId w:val="29"/>
        </w:numPr>
        <w:ind w:left="1440"/>
        <w:rPr>
          <w:rFonts w:ascii="Calibri" w:hAnsi="Calibri"/>
          <w:sz w:val="22"/>
          <w:szCs w:val="22"/>
        </w:rPr>
      </w:pPr>
      <w:r w:rsidRPr="003D420E">
        <w:rPr>
          <w:rFonts w:ascii="Calibri" w:hAnsi="Calibri"/>
          <w:sz w:val="22"/>
          <w:szCs w:val="22"/>
        </w:rPr>
        <w:t>Two samples of learner work demonstrating the ability to apply critical thinking or</w:t>
      </w:r>
      <w:r w:rsidRPr="003D420E">
        <w:rPr>
          <w:rFonts w:ascii="Calibri" w:hAnsi="Calibri"/>
          <w:b/>
          <w:sz w:val="22"/>
          <w:szCs w:val="22"/>
        </w:rPr>
        <w:t xml:space="preserve"> </w:t>
      </w:r>
      <w:r w:rsidRPr="003D420E">
        <w:rPr>
          <w:rFonts w:ascii="Calibri" w:hAnsi="Calibri"/>
          <w:sz w:val="22"/>
          <w:szCs w:val="22"/>
        </w:rPr>
        <w:t xml:space="preserve">complex </w:t>
      </w:r>
      <w:proofErr w:type="gramStart"/>
      <w:r w:rsidRPr="003D420E">
        <w:rPr>
          <w:rFonts w:ascii="Calibri" w:hAnsi="Calibri"/>
          <w:sz w:val="22"/>
          <w:szCs w:val="22"/>
        </w:rPr>
        <w:t>problem solving</w:t>
      </w:r>
      <w:proofErr w:type="gramEnd"/>
      <w:r w:rsidRPr="003D420E">
        <w:rPr>
          <w:rFonts w:ascii="Calibri" w:hAnsi="Calibri"/>
          <w:sz w:val="22"/>
          <w:szCs w:val="22"/>
        </w:rPr>
        <w:t xml:space="preserve"> skills</w:t>
      </w:r>
    </w:p>
    <w:p w14:paraId="2CB7C7B6" w14:textId="77777777" w:rsidR="000D0F31" w:rsidRPr="003D420E" w:rsidRDefault="000D0F31" w:rsidP="000D0F31">
      <w:pPr>
        <w:pStyle w:val="BodyTextIndent2"/>
        <w:ind w:left="1062"/>
        <w:rPr>
          <w:rFonts w:ascii="Calibri" w:hAnsi="Calibri"/>
          <w:sz w:val="12"/>
          <w:szCs w:val="12"/>
        </w:rPr>
      </w:pPr>
    </w:p>
    <w:p w14:paraId="217559CD" w14:textId="77777777" w:rsidR="00934F63" w:rsidRPr="003D420E" w:rsidRDefault="008D39E6" w:rsidP="00D9391E">
      <w:pPr>
        <w:pStyle w:val="BodyTextIndent2"/>
        <w:rPr>
          <w:rFonts w:ascii="Calibri" w:hAnsi="Calibri"/>
          <w:b/>
          <w:color w:val="E36C0A"/>
          <w:sz w:val="22"/>
          <w:szCs w:val="22"/>
        </w:rPr>
      </w:pPr>
      <w:r>
        <w:rPr>
          <w:rFonts w:ascii="Calibri" w:hAnsi="Calibri"/>
          <w:b/>
          <w:color w:val="E36C0A"/>
          <w:sz w:val="22"/>
          <w:szCs w:val="22"/>
        </w:rPr>
        <w:t>Explanatory Statements</w:t>
      </w:r>
      <w:r w:rsidR="005011F1" w:rsidRPr="003D420E">
        <w:rPr>
          <w:rFonts w:ascii="Calibri" w:hAnsi="Calibri"/>
          <w:b/>
          <w:color w:val="E36C0A"/>
          <w:sz w:val="22"/>
          <w:szCs w:val="22"/>
        </w:rPr>
        <w:t xml:space="preserve"> </w:t>
      </w:r>
    </w:p>
    <w:p w14:paraId="2E02C84B" w14:textId="77777777" w:rsidR="00656C18" w:rsidRPr="003D420E" w:rsidRDefault="00656C18" w:rsidP="008E4AA9">
      <w:pPr>
        <w:pStyle w:val="BodyTextIndent2"/>
        <w:numPr>
          <w:ilvl w:val="0"/>
          <w:numId w:val="30"/>
        </w:numPr>
        <w:ind w:left="1440"/>
        <w:rPr>
          <w:rFonts w:ascii="Calibri" w:hAnsi="Calibri"/>
          <w:sz w:val="22"/>
          <w:szCs w:val="22"/>
        </w:rPr>
      </w:pPr>
      <w:r w:rsidRPr="003D420E">
        <w:rPr>
          <w:rFonts w:ascii="Calibri" w:hAnsi="Calibri"/>
          <w:sz w:val="22"/>
          <w:szCs w:val="22"/>
        </w:rPr>
        <w:t>Describe the specific strategies employed in the submitted lessons and how they help students develop critical-thinking and problem-solving skills.</w:t>
      </w:r>
    </w:p>
    <w:p w14:paraId="3BCAAF47" w14:textId="77777777" w:rsidR="00656C18" w:rsidRPr="003D420E" w:rsidRDefault="00656C18" w:rsidP="008E4AA9">
      <w:pPr>
        <w:pStyle w:val="Normal1"/>
        <w:numPr>
          <w:ilvl w:val="0"/>
          <w:numId w:val="30"/>
        </w:numPr>
        <w:spacing w:after="0" w:line="240" w:lineRule="auto"/>
        <w:ind w:left="1440"/>
        <w:contextualSpacing/>
        <w:rPr>
          <w:rFonts w:cs="Times New Roman"/>
          <w:color w:val="auto"/>
        </w:rPr>
      </w:pPr>
      <w:r w:rsidRPr="003D420E">
        <w:rPr>
          <w:rFonts w:cs="Times New Roman"/>
          <w:color w:val="auto"/>
        </w:rPr>
        <w:t>Giv</w:t>
      </w:r>
      <w:r w:rsidR="00D9391E" w:rsidRPr="003D420E">
        <w:rPr>
          <w:rFonts w:cs="Times New Roman"/>
          <w:color w:val="auto"/>
        </w:rPr>
        <w:t xml:space="preserve">e two examples of how students </w:t>
      </w:r>
      <w:r w:rsidRPr="003D420E">
        <w:rPr>
          <w:rFonts w:cs="Times New Roman"/>
          <w:color w:val="auto"/>
        </w:rPr>
        <w:t xml:space="preserve">apply these skills in a variety of contexts in their daily lives. </w:t>
      </w:r>
    </w:p>
    <w:p w14:paraId="69B2FBF3" w14:textId="77777777" w:rsidR="005011F1" w:rsidRPr="003D420E" w:rsidRDefault="000D0F31" w:rsidP="005576B7">
      <w:pPr>
        <w:pStyle w:val="BodyTextIndent2"/>
        <w:ind w:left="0"/>
        <w:rPr>
          <w:rFonts w:ascii="Calibri" w:hAnsi="Calibri"/>
          <w:b/>
          <w:color w:val="000099"/>
          <w:sz w:val="26"/>
          <w:szCs w:val="26"/>
        </w:rPr>
      </w:pPr>
      <w:r w:rsidRPr="003D420E">
        <w:rPr>
          <w:rFonts w:ascii="Calibri" w:hAnsi="Calibri"/>
          <w:b/>
          <w:color w:val="000099"/>
          <w:sz w:val="26"/>
          <w:szCs w:val="26"/>
        </w:rPr>
        <w:lastRenderedPageBreak/>
        <w:t>Standard</w:t>
      </w:r>
      <w:r w:rsidR="005576B7" w:rsidRPr="003D420E">
        <w:rPr>
          <w:rFonts w:ascii="Calibri" w:hAnsi="Calibri"/>
          <w:b/>
          <w:color w:val="000099"/>
          <w:sz w:val="26"/>
          <w:szCs w:val="26"/>
        </w:rPr>
        <w:t xml:space="preserve"> </w:t>
      </w:r>
      <w:r w:rsidR="00CA049C" w:rsidRPr="003D420E">
        <w:rPr>
          <w:rFonts w:ascii="Calibri" w:hAnsi="Calibri"/>
          <w:b/>
          <w:color w:val="000099"/>
          <w:sz w:val="26"/>
          <w:szCs w:val="26"/>
        </w:rPr>
        <w:t xml:space="preserve">(d) </w:t>
      </w:r>
      <w:r w:rsidR="005011F1" w:rsidRPr="003D420E">
        <w:rPr>
          <w:rFonts w:ascii="Calibri" w:hAnsi="Calibri"/>
          <w:b/>
          <w:color w:val="000099"/>
          <w:sz w:val="26"/>
          <w:szCs w:val="26"/>
        </w:rPr>
        <w:t>Le</w:t>
      </w:r>
      <w:r w:rsidRPr="003D420E">
        <w:rPr>
          <w:rFonts w:ascii="Calibri" w:hAnsi="Calibri"/>
          <w:b/>
          <w:color w:val="000099"/>
          <w:sz w:val="26"/>
          <w:szCs w:val="26"/>
        </w:rPr>
        <w:t>arner Assessment and Evaluation</w:t>
      </w:r>
    </w:p>
    <w:p w14:paraId="12788C38" w14:textId="77777777" w:rsidR="005011F1" w:rsidRPr="003D420E" w:rsidRDefault="005011F1" w:rsidP="005A1C90">
      <w:pPr>
        <w:pStyle w:val="BodyTextIndent2"/>
        <w:ind w:left="810" w:hanging="540"/>
        <w:rPr>
          <w:rFonts w:ascii="Calibri" w:hAnsi="Calibri"/>
          <w:b/>
          <w:i/>
          <w:szCs w:val="24"/>
        </w:rPr>
      </w:pPr>
      <w:r w:rsidRPr="003D420E">
        <w:rPr>
          <w:rFonts w:ascii="Calibri" w:hAnsi="Calibri"/>
          <w:b/>
          <w:i/>
          <w:szCs w:val="24"/>
        </w:rPr>
        <w:t xml:space="preserve">(d) 1. </w:t>
      </w:r>
      <w:r w:rsidRPr="003D420E">
        <w:rPr>
          <w:rFonts w:ascii="Calibri" w:hAnsi="Calibri"/>
          <w:i/>
          <w:szCs w:val="24"/>
        </w:rPr>
        <w:t>Creates and uses formal and informal assessments for the purpose of placing learners at the appropriate instructional level.</w:t>
      </w:r>
    </w:p>
    <w:p w14:paraId="35A80C3F" w14:textId="77777777" w:rsidR="006B36D3" w:rsidRPr="003D420E" w:rsidRDefault="006B36D3" w:rsidP="00D9391E">
      <w:pPr>
        <w:pStyle w:val="BodyTextIndent2"/>
        <w:rPr>
          <w:rFonts w:ascii="Calibri" w:hAnsi="Calibri"/>
          <w:b/>
          <w:color w:val="E36C0A"/>
          <w:sz w:val="22"/>
          <w:szCs w:val="22"/>
        </w:rPr>
      </w:pPr>
      <w:r w:rsidRPr="003D420E">
        <w:rPr>
          <w:rFonts w:ascii="Calibri" w:hAnsi="Calibri"/>
          <w:b/>
          <w:color w:val="E36C0A"/>
          <w:sz w:val="22"/>
          <w:szCs w:val="22"/>
        </w:rPr>
        <w:t>Evidentiary documentation</w:t>
      </w:r>
    </w:p>
    <w:p w14:paraId="0AEAA6CE" w14:textId="77777777" w:rsidR="006B36D3" w:rsidRPr="003D420E" w:rsidRDefault="0046026D" w:rsidP="003D420E">
      <w:pPr>
        <w:pStyle w:val="BodyText"/>
        <w:numPr>
          <w:ilvl w:val="0"/>
          <w:numId w:val="31"/>
        </w:numPr>
        <w:ind w:left="1440"/>
        <w:rPr>
          <w:rFonts w:ascii="Calibri" w:hAnsi="Calibri"/>
          <w:sz w:val="20"/>
        </w:rPr>
      </w:pPr>
      <w:r w:rsidRPr="003D420E">
        <w:rPr>
          <w:rFonts w:ascii="Calibri" w:hAnsi="Calibri"/>
          <w:sz w:val="20"/>
        </w:rPr>
        <w:t>Sample</w:t>
      </w:r>
      <w:r w:rsidR="005011F1" w:rsidRPr="003D420E">
        <w:rPr>
          <w:rFonts w:ascii="Calibri" w:hAnsi="Calibri"/>
          <w:sz w:val="20"/>
        </w:rPr>
        <w:t xml:space="preserve"> of one commercially produced formal assessment or</w:t>
      </w:r>
      <w:r w:rsidR="005011F1" w:rsidRPr="003D420E">
        <w:rPr>
          <w:rFonts w:ascii="Calibri" w:hAnsi="Calibri"/>
          <w:b/>
          <w:sz w:val="20"/>
        </w:rPr>
        <w:t xml:space="preserve"> </w:t>
      </w:r>
      <w:r w:rsidR="005011F1" w:rsidRPr="003D420E">
        <w:rPr>
          <w:rFonts w:ascii="Calibri" w:hAnsi="Calibri"/>
          <w:sz w:val="20"/>
        </w:rPr>
        <w:t xml:space="preserve">one informal assessment </w:t>
      </w:r>
      <w:r w:rsidR="005576B7" w:rsidRPr="003D420E">
        <w:rPr>
          <w:rFonts w:ascii="Calibri" w:hAnsi="Calibri"/>
          <w:sz w:val="20"/>
        </w:rPr>
        <w:br/>
      </w:r>
      <w:r w:rsidR="005011F1" w:rsidRPr="003D420E">
        <w:rPr>
          <w:rFonts w:ascii="Calibri" w:hAnsi="Calibri"/>
          <w:sz w:val="20"/>
        </w:rPr>
        <w:t>used for initial or</w:t>
      </w:r>
      <w:r w:rsidR="005011F1" w:rsidRPr="003D420E">
        <w:rPr>
          <w:rFonts w:ascii="Calibri" w:hAnsi="Calibri"/>
          <w:b/>
          <w:sz w:val="20"/>
        </w:rPr>
        <w:t xml:space="preserve"> </w:t>
      </w:r>
      <w:r w:rsidR="009309E8" w:rsidRPr="003D420E">
        <w:rPr>
          <w:rFonts w:ascii="Calibri" w:hAnsi="Calibri"/>
          <w:sz w:val="20"/>
        </w:rPr>
        <w:t>advancing</w:t>
      </w:r>
      <w:r w:rsidR="005011F1" w:rsidRPr="003D420E">
        <w:rPr>
          <w:rFonts w:ascii="Calibri" w:hAnsi="Calibri"/>
          <w:sz w:val="20"/>
        </w:rPr>
        <w:t xml:space="preserve"> placement</w:t>
      </w:r>
    </w:p>
    <w:p w14:paraId="670DDF1C" w14:textId="77777777" w:rsidR="000D0F31" w:rsidRPr="003D420E" w:rsidRDefault="005011F1" w:rsidP="003D420E">
      <w:pPr>
        <w:pStyle w:val="BodyText"/>
        <w:numPr>
          <w:ilvl w:val="0"/>
          <w:numId w:val="31"/>
        </w:numPr>
        <w:ind w:left="1440"/>
        <w:rPr>
          <w:rFonts w:ascii="Calibri" w:hAnsi="Calibri"/>
          <w:sz w:val="20"/>
        </w:rPr>
      </w:pPr>
      <w:r w:rsidRPr="003D420E">
        <w:rPr>
          <w:rFonts w:ascii="Calibri" w:hAnsi="Calibri"/>
          <w:sz w:val="20"/>
        </w:rPr>
        <w:t>Results and interpretation of assessment used (provide specific examples)</w:t>
      </w:r>
    </w:p>
    <w:p w14:paraId="1A3530CE" w14:textId="77777777" w:rsidR="004C4C90" w:rsidRPr="003D420E" w:rsidRDefault="004C4C90" w:rsidP="004C4C90">
      <w:pPr>
        <w:pStyle w:val="BodyText"/>
        <w:rPr>
          <w:rFonts w:ascii="Calibri" w:hAnsi="Calibri"/>
          <w:b/>
          <w:sz w:val="12"/>
          <w:szCs w:val="12"/>
        </w:rPr>
      </w:pPr>
    </w:p>
    <w:p w14:paraId="059E1D71" w14:textId="77777777" w:rsidR="005011F1" w:rsidRPr="003D420E" w:rsidRDefault="008D39E6" w:rsidP="00D9391E">
      <w:pPr>
        <w:pStyle w:val="BodyText"/>
        <w:ind w:firstLine="720"/>
        <w:rPr>
          <w:rFonts w:ascii="Calibri" w:hAnsi="Calibri"/>
          <w:color w:val="E36C0A"/>
          <w:sz w:val="22"/>
          <w:szCs w:val="22"/>
        </w:rPr>
      </w:pPr>
      <w:r>
        <w:rPr>
          <w:rFonts w:ascii="Calibri" w:hAnsi="Calibri"/>
          <w:b/>
          <w:color w:val="E36C0A"/>
          <w:sz w:val="22"/>
          <w:szCs w:val="22"/>
        </w:rPr>
        <w:t>Explanatory Statements</w:t>
      </w:r>
      <w:r w:rsidR="005011F1" w:rsidRPr="003D420E">
        <w:rPr>
          <w:rFonts w:ascii="Calibri" w:hAnsi="Calibri"/>
          <w:b/>
          <w:color w:val="E36C0A"/>
          <w:sz w:val="22"/>
          <w:szCs w:val="22"/>
        </w:rPr>
        <w:t xml:space="preserve"> </w:t>
      </w:r>
    </w:p>
    <w:p w14:paraId="1DDC19EC" w14:textId="77777777" w:rsidR="00656C18" w:rsidRPr="003D420E" w:rsidRDefault="00656C18" w:rsidP="00D9391E">
      <w:pPr>
        <w:pStyle w:val="Normal1"/>
        <w:spacing w:after="0" w:line="240" w:lineRule="auto"/>
        <w:ind w:firstLine="720"/>
        <w:rPr>
          <w:rFonts w:cs="Times New Roman"/>
          <w:color w:val="0000CC"/>
        </w:rPr>
      </w:pPr>
      <w:r w:rsidRPr="003D420E">
        <w:rPr>
          <w:rFonts w:cs="Times New Roman"/>
          <w:color w:val="0000CC"/>
        </w:rPr>
        <w:t>ABE</w:t>
      </w:r>
      <w:r w:rsidR="006B36D3" w:rsidRPr="003D420E">
        <w:rPr>
          <w:rFonts w:cs="Times New Roman"/>
          <w:color w:val="0000CC"/>
        </w:rPr>
        <w:t xml:space="preserve"> Portfolios</w:t>
      </w:r>
    </w:p>
    <w:p w14:paraId="1FDB2A1C" w14:textId="77777777" w:rsidR="00656C18" w:rsidRPr="003D420E" w:rsidRDefault="00656C18" w:rsidP="003D420E">
      <w:pPr>
        <w:pStyle w:val="Normal1"/>
        <w:numPr>
          <w:ilvl w:val="3"/>
          <w:numId w:val="23"/>
        </w:numPr>
        <w:spacing w:after="0"/>
        <w:ind w:left="1440" w:hanging="360"/>
        <w:rPr>
          <w:rFonts w:cs="Times New Roman"/>
          <w:color w:val="auto"/>
          <w:sz w:val="20"/>
          <w:szCs w:val="20"/>
        </w:rPr>
      </w:pPr>
      <w:r w:rsidRPr="003D420E">
        <w:rPr>
          <w:rFonts w:cs="Times New Roman"/>
          <w:color w:val="auto"/>
          <w:sz w:val="20"/>
          <w:szCs w:val="20"/>
        </w:rPr>
        <w:t>Describe an assessment (informal or formal) you have developed and</w:t>
      </w:r>
      <w:r w:rsidR="00595F01" w:rsidRPr="003D420E">
        <w:rPr>
          <w:rFonts w:cs="Times New Roman"/>
          <w:color w:val="auto"/>
          <w:sz w:val="20"/>
          <w:szCs w:val="20"/>
        </w:rPr>
        <w:t>/or</w:t>
      </w:r>
      <w:r w:rsidRPr="003D420E">
        <w:rPr>
          <w:rFonts w:cs="Times New Roman"/>
          <w:color w:val="auto"/>
          <w:sz w:val="20"/>
          <w:szCs w:val="20"/>
        </w:rPr>
        <w:t xml:space="preserve"> used for the purpose of determining </w:t>
      </w:r>
      <w:r w:rsidR="004A35AA" w:rsidRPr="003D420E">
        <w:rPr>
          <w:rFonts w:cs="Times New Roman"/>
          <w:color w:val="auto"/>
          <w:sz w:val="20"/>
          <w:szCs w:val="20"/>
        </w:rPr>
        <w:t xml:space="preserve">your </w:t>
      </w:r>
      <w:r w:rsidRPr="003D420E">
        <w:rPr>
          <w:rFonts w:cs="Times New Roman"/>
          <w:color w:val="auto"/>
          <w:sz w:val="20"/>
          <w:szCs w:val="20"/>
        </w:rPr>
        <w:t>students’ instructional levels.</w:t>
      </w:r>
    </w:p>
    <w:p w14:paraId="35EB3091" w14:textId="77777777" w:rsidR="00656C18" w:rsidRPr="003D420E" w:rsidRDefault="00656C18" w:rsidP="003D420E">
      <w:pPr>
        <w:pStyle w:val="Normal1"/>
        <w:numPr>
          <w:ilvl w:val="0"/>
          <w:numId w:val="23"/>
        </w:numPr>
        <w:spacing w:after="0"/>
        <w:ind w:left="1440" w:hanging="360"/>
        <w:rPr>
          <w:rFonts w:cs="Times New Roman"/>
          <w:color w:val="auto"/>
          <w:sz w:val="20"/>
          <w:szCs w:val="20"/>
        </w:rPr>
      </w:pPr>
      <w:r w:rsidRPr="003D420E">
        <w:rPr>
          <w:rFonts w:cs="Times New Roman"/>
          <w:color w:val="auto"/>
          <w:sz w:val="20"/>
          <w:szCs w:val="20"/>
        </w:rPr>
        <w:t>Explain how you address the academic needs of students who score at different instructional levels in reading, writing and/or math.</w:t>
      </w:r>
    </w:p>
    <w:p w14:paraId="1AB2ED97" w14:textId="77777777" w:rsidR="006B36D3" w:rsidRPr="003D420E" w:rsidRDefault="006B36D3" w:rsidP="006B36D3">
      <w:pPr>
        <w:pStyle w:val="Normal1"/>
        <w:spacing w:after="0" w:line="240" w:lineRule="auto"/>
        <w:ind w:left="1710"/>
        <w:rPr>
          <w:rFonts w:cs="Times New Roman"/>
          <w:color w:val="auto"/>
          <w:sz w:val="12"/>
          <w:szCs w:val="12"/>
        </w:rPr>
      </w:pPr>
    </w:p>
    <w:p w14:paraId="5D517532" w14:textId="77777777" w:rsidR="00656C18" w:rsidRPr="003D420E" w:rsidRDefault="00656C18" w:rsidP="00D9391E">
      <w:pPr>
        <w:pStyle w:val="Normal1"/>
        <w:spacing w:after="0" w:line="240" w:lineRule="auto"/>
        <w:ind w:firstLine="720"/>
        <w:rPr>
          <w:rFonts w:cs="Times New Roman"/>
          <w:color w:val="0000CC"/>
        </w:rPr>
      </w:pPr>
      <w:r w:rsidRPr="003D420E">
        <w:rPr>
          <w:rFonts w:cs="Times New Roman"/>
          <w:color w:val="0000CC"/>
        </w:rPr>
        <w:t>ESOL</w:t>
      </w:r>
      <w:r w:rsidR="006B36D3" w:rsidRPr="003D420E">
        <w:rPr>
          <w:rFonts w:cs="Times New Roman"/>
          <w:color w:val="0000CC"/>
        </w:rPr>
        <w:t xml:space="preserve"> Portfolios</w:t>
      </w:r>
    </w:p>
    <w:p w14:paraId="1909F9F9" w14:textId="77777777" w:rsidR="00656C18" w:rsidRPr="003D420E" w:rsidRDefault="00656C18" w:rsidP="003D420E">
      <w:pPr>
        <w:pStyle w:val="Normal1"/>
        <w:numPr>
          <w:ilvl w:val="3"/>
          <w:numId w:val="24"/>
        </w:numPr>
        <w:spacing w:after="0"/>
        <w:ind w:left="1440" w:hanging="360"/>
        <w:rPr>
          <w:rFonts w:cs="Times New Roman"/>
          <w:color w:val="auto"/>
          <w:sz w:val="20"/>
          <w:szCs w:val="20"/>
        </w:rPr>
      </w:pPr>
      <w:r w:rsidRPr="003D420E">
        <w:rPr>
          <w:rFonts w:cs="Times New Roman"/>
          <w:color w:val="auto"/>
          <w:sz w:val="20"/>
          <w:szCs w:val="20"/>
        </w:rPr>
        <w:t xml:space="preserve">Describe an assessment (informal or formal) you </w:t>
      </w:r>
      <w:r w:rsidR="006B36D3" w:rsidRPr="003D420E">
        <w:rPr>
          <w:rFonts w:cs="Times New Roman"/>
          <w:color w:val="auto"/>
          <w:sz w:val="20"/>
          <w:szCs w:val="20"/>
        </w:rPr>
        <w:t>have developed and</w:t>
      </w:r>
      <w:r w:rsidR="00E32487" w:rsidRPr="003D420E">
        <w:rPr>
          <w:rFonts w:cs="Times New Roman"/>
          <w:color w:val="auto"/>
          <w:sz w:val="20"/>
          <w:szCs w:val="20"/>
        </w:rPr>
        <w:t>/or</w:t>
      </w:r>
      <w:r w:rsidR="006B36D3" w:rsidRPr="003D420E">
        <w:rPr>
          <w:rFonts w:cs="Times New Roman"/>
          <w:color w:val="auto"/>
          <w:sz w:val="20"/>
          <w:szCs w:val="20"/>
        </w:rPr>
        <w:t xml:space="preserve"> used for the </w:t>
      </w:r>
      <w:r w:rsidRPr="003D420E">
        <w:rPr>
          <w:rFonts w:cs="Times New Roman"/>
          <w:color w:val="auto"/>
          <w:sz w:val="20"/>
          <w:szCs w:val="20"/>
        </w:rPr>
        <w:t xml:space="preserve">purpose of determining </w:t>
      </w:r>
      <w:r w:rsidR="009309E8" w:rsidRPr="003D420E">
        <w:rPr>
          <w:rFonts w:cs="Times New Roman"/>
          <w:color w:val="auto"/>
          <w:sz w:val="20"/>
          <w:szCs w:val="20"/>
        </w:rPr>
        <w:t xml:space="preserve">your </w:t>
      </w:r>
      <w:r w:rsidRPr="003D420E">
        <w:rPr>
          <w:rFonts w:cs="Times New Roman"/>
          <w:color w:val="auto"/>
          <w:sz w:val="20"/>
          <w:szCs w:val="20"/>
        </w:rPr>
        <w:t>students’ instructional levels.</w:t>
      </w:r>
    </w:p>
    <w:p w14:paraId="2EC79422" w14:textId="77777777" w:rsidR="00656C18" w:rsidRPr="003D420E" w:rsidRDefault="00656C18" w:rsidP="003D420E">
      <w:pPr>
        <w:pStyle w:val="Normal1"/>
        <w:numPr>
          <w:ilvl w:val="0"/>
          <w:numId w:val="24"/>
        </w:numPr>
        <w:spacing w:after="0"/>
        <w:ind w:left="1440" w:hanging="360"/>
        <w:rPr>
          <w:rFonts w:cs="Times New Roman"/>
          <w:color w:val="auto"/>
          <w:sz w:val="20"/>
          <w:szCs w:val="20"/>
        </w:rPr>
      </w:pPr>
      <w:r w:rsidRPr="003D420E">
        <w:rPr>
          <w:rFonts w:cs="Times New Roman"/>
          <w:color w:val="auto"/>
          <w:sz w:val="20"/>
          <w:szCs w:val="20"/>
        </w:rPr>
        <w:t>Explain how you address the language needs of students whose oral test scores differ significantly from their literacy test scores.</w:t>
      </w:r>
    </w:p>
    <w:p w14:paraId="398AAB8D" w14:textId="77777777" w:rsidR="005011F1" w:rsidRPr="00934F63" w:rsidRDefault="005011F1" w:rsidP="006B36D3">
      <w:pPr>
        <w:pStyle w:val="BodyTextIndent2"/>
        <w:ind w:left="1710"/>
        <w:rPr>
          <w:sz w:val="22"/>
          <w:szCs w:val="22"/>
        </w:rPr>
      </w:pPr>
    </w:p>
    <w:p w14:paraId="17E419D7" w14:textId="77777777" w:rsidR="005011F1" w:rsidRPr="003D420E" w:rsidRDefault="005011F1" w:rsidP="0043689F">
      <w:pPr>
        <w:pStyle w:val="BodyTextIndent2"/>
        <w:ind w:left="270"/>
        <w:rPr>
          <w:rFonts w:ascii="Calibri" w:hAnsi="Calibri"/>
          <w:b/>
          <w:i/>
          <w:szCs w:val="24"/>
        </w:rPr>
      </w:pPr>
      <w:r w:rsidRPr="003D420E">
        <w:rPr>
          <w:rFonts w:ascii="Calibri" w:hAnsi="Calibri"/>
          <w:b/>
          <w:i/>
          <w:szCs w:val="24"/>
        </w:rPr>
        <w:t xml:space="preserve">(d) 2. </w:t>
      </w:r>
      <w:r w:rsidRPr="003D420E">
        <w:rPr>
          <w:rFonts w:ascii="Calibri" w:hAnsi="Calibri"/>
          <w:i/>
          <w:szCs w:val="24"/>
        </w:rPr>
        <w:t>Creates and uses formative and summative assessments to evaluate learner progress.</w:t>
      </w:r>
    </w:p>
    <w:p w14:paraId="24C009E0" w14:textId="77777777" w:rsidR="00B27CDB" w:rsidRPr="003D420E" w:rsidRDefault="00B27CDB" w:rsidP="0043689F">
      <w:pPr>
        <w:pStyle w:val="BodyTextIndent2"/>
        <w:rPr>
          <w:rFonts w:ascii="Calibri" w:hAnsi="Calibri"/>
          <w:b/>
          <w:color w:val="E36C0A"/>
          <w:sz w:val="22"/>
          <w:szCs w:val="22"/>
        </w:rPr>
      </w:pPr>
      <w:r w:rsidRPr="003D420E">
        <w:rPr>
          <w:rFonts w:ascii="Calibri" w:hAnsi="Calibri"/>
          <w:b/>
          <w:color w:val="E36C0A"/>
          <w:sz w:val="22"/>
          <w:szCs w:val="22"/>
        </w:rPr>
        <w:t>Evidentiary documentation</w:t>
      </w:r>
    </w:p>
    <w:p w14:paraId="764795C3" w14:textId="77777777" w:rsidR="005011F1" w:rsidRPr="003D420E" w:rsidRDefault="00172870" w:rsidP="008E4AA9">
      <w:pPr>
        <w:pStyle w:val="BodyTextIndent2"/>
        <w:numPr>
          <w:ilvl w:val="0"/>
          <w:numId w:val="32"/>
        </w:numPr>
        <w:ind w:left="1440"/>
        <w:rPr>
          <w:rFonts w:ascii="Calibri" w:hAnsi="Calibri"/>
          <w:sz w:val="20"/>
        </w:rPr>
      </w:pPr>
      <w:r w:rsidRPr="003D420E">
        <w:rPr>
          <w:rFonts w:ascii="Calibri" w:hAnsi="Calibri"/>
          <w:sz w:val="20"/>
        </w:rPr>
        <w:t xml:space="preserve">Copy of a unit </w:t>
      </w:r>
      <w:r w:rsidR="0046026D" w:rsidRPr="003D420E">
        <w:rPr>
          <w:rFonts w:ascii="Calibri" w:hAnsi="Calibri"/>
          <w:sz w:val="20"/>
        </w:rPr>
        <w:t>and/</w:t>
      </w:r>
      <w:r w:rsidRPr="003D420E">
        <w:rPr>
          <w:rFonts w:ascii="Calibri" w:hAnsi="Calibri"/>
          <w:sz w:val="20"/>
        </w:rPr>
        <w:t xml:space="preserve">or a series of lesson plans (3-5) </w:t>
      </w:r>
      <w:r w:rsidR="005011F1" w:rsidRPr="003D420E">
        <w:rPr>
          <w:rFonts w:ascii="Calibri" w:hAnsi="Calibri"/>
          <w:sz w:val="20"/>
        </w:rPr>
        <w:t xml:space="preserve">showing what formative or </w:t>
      </w:r>
      <w:r w:rsidR="00B27CDB" w:rsidRPr="003D420E">
        <w:rPr>
          <w:rFonts w:ascii="Calibri" w:hAnsi="Calibri"/>
          <w:sz w:val="20"/>
        </w:rPr>
        <w:t>summative</w:t>
      </w:r>
      <w:r w:rsidR="005011F1" w:rsidRPr="003D420E">
        <w:rPr>
          <w:rFonts w:ascii="Calibri" w:hAnsi="Calibri"/>
          <w:sz w:val="20"/>
        </w:rPr>
        <w:t xml:space="preserve"> assessments were used</w:t>
      </w:r>
      <w:r w:rsidR="0043689F" w:rsidRPr="003D420E">
        <w:rPr>
          <w:rFonts w:ascii="Calibri" w:hAnsi="Calibri"/>
          <w:sz w:val="20"/>
        </w:rPr>
        <w:t xml:space="preserve"> to determine if students met the learning objectives</w:t>
      </w:r>
    </w:p>
    <w:p w14:paraId="33494D4E" w14:textId="77777777" w:rsidR="0046026D" w:rsidRPr="003D420E" w:rsidRDefault="0046026D" w:rsidP="008E4AA9">
      <w:pPr>
        <w:pStyle w:val="BodyTextIndent2"/>
        <w:numPr>
          <w:ilvl w:val="0"/>
          <w:numId w:val="32"/>
        </w:numPr>
        <w:ind w:left="1440"/>
        <w:rPr>
          <w:rFonts w:ascii="Calibri" w:hAnsi="Calibri"/>
          <w:sz w:val="20"/>
        </w:rPr>
      </w:pPr>
      <w:r w:rsidRPr="003D420E">
        <w:rPr>
          <w:rFonts w:ascii="Calibri" w:hAnsi="Calibri"/>
          <w:sz w:val="20"/>
        </w:rPr>
        <w:t>An</w:t>
      </w:r>
      <w:r w:rsidR="005011F1" w:rsidRPr="003D420E">
        <w:rPr>
          <w:rFonts w:ascii="Calibri" w:hAnsi="Calibri"/>
          <w:sz w:val="20"/>
        </w:rPr>
        <w:t xml:space="preserve"> example of </w:t>
      </w:r>
      <w:r w:rsidR="0043689F" w:rsidRPr="003D420E">
        <w:rPr>
          <w:rFonts w:ascii="Calibri" w:hAnsi="Calibri"/>
          <w:sz w:val="20"/>
        </w:rPr>
        <w:t xml:space="preserve">formative </w:t>
      </w:r>
      <w:r w:rsidRPr="003D420E">
        <w:rPr>
          <w:rFonts w:ascii="Calibri" w:hAnsi="Calibri"/>
          <w:sz w:val="20"/>
        </w:rPr>
        <w:t>assessment results and your interpretation of them</w:t>
      </w:r>
    </w:p>
    <w:p w14:paraId="1E277FBB" w14:textId="77777777" w:rsidR="005011F1" w:rsidRPr="003D420E" w:rsidRDefault="0046026D" w:rsidP="008E4AA9">
      <w:pPr>
        <w:pStyle w:val="BodyTextIndent2"/>
        <w:numPr>
          <w:ilvl w:val="0"/>
          <w:numId w:val="32"/>
        </w:numPr>
        <w:ind w:left="1440"/>
        <w:rPr>
          <w:rFonts w:ascii="Calibri" w:hAnsi="Calibri"/>
          <w:sz w:val="20"/>
        </w:rPr>
      </w:pPr>
      <w:r w:rsidRPr="003D420E">
        <w:rPr>
          <w:rFonts w:ascii="Calibri" w:hAnsi="Calibri"/>
          <w:sz w:val="20"/>
        </w:rPr>
        <w:t>An example of</w:t>
      </w:r>
      <w:r w:rsidR="0043689F" w:rsidRPr="003D420E">
        <w:rPr>
          <w:rFonts w:ascii="Calibri" w:hAnsi="Calibri"/>
          <w:sz w:val="20"/>
        </w:rPr>
        <w:t xml:space="preserve"> summative assessment </w:t>
      </w:r>
      <w:r w:rsidR="005011F1" w:rsidRPr="003D420E">
        <w:rPr>
          <w:rFonts w:ascii="Calibri" w:hAnsi="Calibri"/>
          <w:sz w:val="20"/>
        </w:rPr>
        <w:t xml:space="preserve">results and </w:t>
      </w:r>
      <w:r w:rsidR="0043689F" w:rsidRPr="003D420E">
        <w:rPr>
          <w:rFonts w:ascii="Calibri" w:hAnsi="Calibri"/>
          <w:sz w:val="20"/>
        </w:rPr>
        <w:t xml:space="preserve">your </w:t>
      </w:r>
      <w:r w:rsidR="005011F1" w:rsidRPr="003D420E">
        <w:rPr>
          <w:rFonts w:ascii="Calibri" w:hAnsi="Calibri"/>
          <w:sz w:val="20"/>
        </w:rPr>
        <w:t xml:space="preserve">interpretation of </w:t>
      </w:r>
      <w:r w:rsidR="0043689F" w:rsidRPr="003D420E">
        <w:rPr>
          <w:rFonts w:ascii="Calibri" w:hAnsi="Calibri"/>
          <w:sz w:val="20"/>
        </w:rPr>
        <w:t>them</w:t>
      </w:r>
    </w:p>
    <w:p w14:paraId="6C5BECF7" w14:textId="77777777" w:rsidR="000D0F31" w:rsidRPr="003D420E" w:rsidRDefault="000D0F31" w:rsidP="000D0F31">
      <w:pPr>
        <w:pStyle w:val="BodyTextIndent2"/>
        <w:ind w:left="1062"/>
        <w:rPr>
          <w:rFonts w:ascii="Calibri" w:hAnsi="Calibri"/>
          <w:sz w:val="12"/>
          <w:szCs w:val="12"/>
        </w:rPr>
      </w:pPr>
    </w:p>
    <w:p w14:paraId="1D9EBD3D" w14:textId="77777777" w:rsidR="005011F1" w:rsidRPr="003D420E" w:rsidRDefault="008D39E6" w:rsidP="00172870">
      <w:pPr>
        <w:pStyle w:val="BodyTextIndent2"/>
        <w:rPr>
          <w:rFonts w:ascii="Calibri" w:hAnsi="Calibri"/>
          <w:color w:val="E36C0A"/>
          <w:sz w:val="22"/>
          <w:szCs w:val="22"/>
        </w:rPr>
      </w:pPr>
      <w:r>
        <w:rPr>
          <w:rFonts w:ascii="Calibri" w:hAnsi="Calibri"/>
          <w:b/>
          <w:color w:val="E36C0A"/>
          <w:sz w:val="22"/>
          <w:szCs w:val="22"/>
        </w:rPr>
        <w:t>Explanatory Statements</w:t>
      </w:r>
      <w:r w:rsidR="005011F1" w:rsidRPr="003D420E">
        <w:rPr>
          <w:rFonts w:ascii="Calibri" w:hAnsi="Calibri"/>
          <w:b/>
          <w:color w:val="E36C0A"/>
          <w:sz w:val="22"/>
          <w:szCs w:val="22"/>
        </w:rPr>
        <w:t xml:space="preserve"> </w:t>
      </w:r>
    </w:p>
    <w:p w14:paraId="6DCE8A39" w14:textId="77777777" w:rsidR="00656C18" w:rsidRPr="003D420E" w:rsidRDefault="001B0B5E" w:rsidP="00172870">
      <w:pPr>
        <w:pStyle w:val="Normal1"/>
        <w:spacing w:after="0" w:line="240" w:lineRule="auto"/>
        <w:ind w:firstLine="720"/>
        <w:rPr>
          <w:rFonts w:cs="Times New Roman"/>
          <w:b/>
          <w:color w:val="auto"/>
        </w:rPr>
      </w:pPr>
      <w:r w:rsidRPr="003D420E">
        <w:rPr>
          <w:rFonts w:cs="Times New Roman"/>
          <w:b/>
          <w:color w:val="auto"/>
        </w:rPr>
        <w:t xml:space="preserve">Part One - </w:t>
      </w:r>
      <w:r w:rsidR="00656C18" w:rsidRPr="003D420E">
        <w:rPr>
          <w:rFonts w:cs="Times New Roman"/>
          <w:b/>
          <w:color w:val="auto"/>
        </w:rPr>
        <w:t>Formative</w:t>
      </w:r>
    </w:p>
    <w:p w14:paraId="2799AE56" w14:textId="77777777" w:rsidR="00656C18" w:rsidRPr="003D420E" w:rsidRDefault="00656C18" w:rsidP="003D420E">
      <w:pPr>
        <w:pStyle w:val="Normal1"/>
        <w:numPr>
          <w:ilvl w:val="0"/>
          <w:numId w:val="25"/>
        </w:numPr>
        <w:spacing w:after="0"/>
        <w:ind w:left="1440" w:hanging="360"/>
        <w:rPr>
          <w:rFonts w:cs="Times New Roman"/>
          <w:color w:val="auto"/>
          <w:sz w:val="20"/>
          <w:szCs w:val="20"/>
        </w:rPr>
      </w:pPr>
      <w:r w:rsidRPr="003D420E">
        <w:rPr>
          <w:rFonts w:cs="Times New Roman"/>
          <w:color w:val="auto"/>
          <w:sz w:val="20"/>
          <w:szCs w:val="20"/>
        </w:rPr>
        <w:t>Describe the formative assessments used in the lessons submitted in this portfolio.</w:t>
      </w:r>
    </w:p>
    <w:p w14:paraId="4DC1D602" w14:textId="77777777" w:rsidR="00656C18" w:rsidRPr="003D420E" w:rsidRDefault="00656C18" w:rsidP="003D420E">
      <w:pPr>
        <w:pStyle w:val="Normal1"/>
        <w:numPr>
          <w:ilvl w:val="0"/>
          <w:numId w:val="25"/>
        </w:numPr>
        <w:spacing w:after="0"/>
        <w:ind w:left="1440" w:hanging="360"/>
        <w:rPr>
          <w:rFonts w:cs="Times New Roman"/>
          <w:color w:val="auto"/>
          <w:sz w:val="20"/>
          <w:szCs w:val="20"/>
        </w:rPr>
      </w:pPr>
      <w:r w:rsidRPr="003D420E">
        <w:rPr>
          <w:rFonts w:cs="Times New Roman"/>
          <w:color w:val="auto"/>
          <w:sz w:val="20"/>
          <w:szCs w:val="20"/>
        </w:rPr>
        <w:t>Explain how these assessments connect to the learning objectives.</w:t>
      </w:r>
    </w:p>
    <w:p w14:paraId="203BF07B" w14:textId="77777777" w:rsidR="00656C18" w:rsidRPr="003D420E" w:rsidRDefault="00656C18" w:rsidP="003D420E">
      <w:pPr>
        <w:pStyle w:val="Normal1"/>
        <w:numPr>
          <w:ilvl w:val="0"/>
          <w:numId w:val="25"/>
        </w:numPr>
        <w:spacing w:after="0"/>
        <w:ind w:left="1440" w:hanging="360"/>
        <w:rPr>
          <w:rFonts w:cs="Times New Roman"/>
          <w:color w:val="auto"/>
          <w:sz w:val="20"/>
          <w:szCs w:val="20"/>
        </w:rPr>
      </w:pPr>
      <w:r w:rsidRPr="003D420E">
        <w:rPr>
          <w:rFonts w:cs="Times New Roman"/>
          <w:color w:val="auto"/>
          <w:sz w:val="20"/>
          <w:szCs w:val="20"/>
        </w:rPr>
        <w:t>Explain how the results of the formative assessments are used to plan further instruction.</w:t>
      </w:r>
    </w:p>
    <w:p w14:paraId="36856BC9" w14:textId="77777777" w:rsidR="00656C18" w:rsidRPr="003D420E" w:rsidRDefault="00656C18" w:rsidP="003D420E">
      <w:pPr>
        <w:pStyle w:val="Normal1"/>
        <w:numPr>
          <w:ilvl w:val="0"/>
          <w:numId w:val="25"/>
        </w:numPr>
        <w:spacing w:after="0"/>
        <w:ind w:left="1440" w:hanging="360"/>
        <w:rPr>
          <w:rFonts w:cs="Times New Roman"/>
          <w:color w:val="auto"/>
          <w:sz w:val="20"/>
          <w:szCs w:val="20"/>
        </w:rPr>
      </w:pPr>
      <w:r w:rsidRPr="003D420E">
        <w:rPr>
          <w:rFonts w:cs="Times New Roman"/>
          <w:color w:val="auto"/>
          <w:sz w:val="20"/>
          <w:szCs w:val="20"/>
        </w:rPr>
        <w:t>Discuss how the results are shared with students to inform their ongoing learning goals.</w:t>
      </w:r>
    </w:p>
    <w:p w14:paraId="3784D456" w14:textId="77777777" w:rsidR="00172870" w:rsidRPr="003D420E" w:rsidRDefault="00172870" w:rsidP="004C4C90">
      <w:pPr>
        <w:pStyle w:val="Normal1"/>
        <w:spacing w:after="0" w:line="240" w:lineRule="auto"/>
        <w:ind w:left="720" w:firstLine="720"/>
        <w:rPr>
          <w:rFonts w:cs="Times New Roman"/>
          <w:b/>
          <w:color w:val="auto"/>
          <w:sz w:val="12"/>
          <w:szCs w:val="12"/>
        </w:rPr>
      </w:pPr>
    </w:p>
    <w:p w14:paraId="7DD2CAAB" w14:textId="77777777" w:rsidR="00656C18" w:rsidRPr="003D420E" w:rsidRDefault="001B0B5E" w:rsidP="00172870">
      <w:pPr>
        <w:pStyle w:val="Normal1"/>
        <w:spacing w:after="0" w:line="240" w:lineRule="auto"/>
        <w:ind w:left="720"/>
        <w:rPr>
          <w:rFonts w:cs="Times New Roman"/>
          <w:b/>
          <w:color w:val="auto"/>
        </w:rPr>
      </w:pPr>
      <w:r w:rsidRPr="003D420E">
        <w:rPr>
          <w:rFonts w:cs="Times New Roman"/>
          <w:b/>
          <w:color w:val="auto"/>
        </w:rPr>
        <w:t xml:space="preserve">Part Two - </w:t>
      </w:r>
      <w:r w:rsidR="00656C18" w:rsidRPr="003D420E">
        <w:rPr>
          <w:rFonts w:cs="Times New Roman"/>
          <w:b/>
          <w:color w:val="auto"/>
        </w:rPr>
        <w:t>Summative</w:t>
      </w:r>
    </w:p>
    <w:p w14:paraId="1AB603C0" w14:textId="77777777" w:rsidR="00656C18" w:rsidRPr="003D420E" w:rsidRDefault="00656C18" w:rsidP="003D420E">
      <w:pPr>
        <w:pStyle w:val="Normal1"/>
        <w:numPr>
          <w:ilvl w:val="0"/>
          <w:numId w:val="26"/>
        </w:numPr>
        <w:spacing w:after="0"/>
        <w:ind w:left="1440" w:hanging="360"/>
        <w:contextualSpacing/>
        <w:rPr>
          <w:rFonts w:cs="Times New Roman"/>
          <w:color w:val="auto"/>
          <w:sz w:val="20"/>
          <w:szCs w:val="20"/>
        </w:rPr>
      </w:pPr>
      <w:r w:rsidRPr="003D420E">
        <w:rPr>
          <w:rFonts w:cs="Times New Roman"/>
          <w:color w:val="auto"/>
          <w:sz w:val="20"/>
          <w:szCs w:val="20"/>
        </w:rPr>
        <w:t>Describe a summative assessment you developed for a unit you have taught. Discuss its strengths and weaknesses.</w:t>
      </w:r>
    </w:p>
    <w:p w14:paraId="53BA9984" w14:textId="77777777" w:rsidR="00656C18" w:rsidRPr="003D420E" w:rsidRDefault="00656C18" w:rsidP="003D420E">
      <w:pPr>
        <w:pStyle w:val="Normal1"/>
        <w:numPr>
          <w:ilvl w:val="0"/>
          <w:numId w:val="26"/>
        </w:numPr>
        <w:spacing w:after="0"/>
        <w:ind w:left="1440" w:hanging="360"/>
        <w:contextualSpacing/>
        <w:rPr>
          <w:rFonts w:cs="Times New Roman"/>
          <w:color w:val="auto"/>
          <w:sz w:val="20"/>
          <w:szCs w:val="20"/>
        </w:rPr>
      </w:pPr>
      <w:r w:rsidRPr="003D420E">
        <w:rPr>
          <w:rFonts w:cs="Times New Roman"/>
          <w:color w:val="auto"/>
          <w:sz w:val="20"/>
          <w:szCs w:val="20"/>
        </w:rPr>
        <w:t>Explain what you learned about student progress from the results of the summative assessment.</w:t>
      </w:r>
    </w:p>
    <w:p w14:paraId="38A042B5" w14:textId="77777777" w:rsidR="00656C18" w:rsidRPr="003D420E" w:rsidRDefault="00656C18" w:rsidP="003D420E">
      <w:pPr>
        <w:pStyle w:val="Normal1"/>
        <w:numPr>
          <w:ilvl w:val="0"/>
          <w:numId w:val="26"/>
        </w:numPr>
        <w:spacing w:after="0"/>
        <w:ind w:left="1440" w:hanging="360"/>
        <w:contextualSpacing/>
        <w:rPr>
          <w:rFonts w:cs="Times New Roman"/>
          <w:color w:val="auto"/>
          <w:sz w:val="20"/>
          <w:szCs w:val="20"/>
        </w:rPr>
      </w:pPr>
      <w:r w:rsidRPr="003D420E">
        <w:rPr>
          <w:rFonts w:cs="Times New Roman"/>
          <w:color w:val="auto"/>
          <w:sz w:val="20"/>
          <w:szCs w:val="20"/>
        </w:rPr>
        <w:t>Discuss how this data informed your instructional practice.</w:t>
      </w:r>
    </w:p>
    <w:p w14:paraId="772BE6DA" w14:textId="77777777" w:rsidR="000D0F31" w:rsidRPr="00934F63" w:rsidRDefault="000D0F31">
      <w:pPr>
        <w:pStyle w:val="BodyTextIndent2"/>
        <w:ind w:left="0"/>
        <w:rPr>
          <w:sz w:val="22"/>
          <w:szCs w:val="22"/>
        </w:rPr>
      </w:pPr>
    </w:p>
    <w:p w14:paraId="6A4435E0" w14:textId="77777777" w:rsidR="005011F1" w:rsidRPr="003D420E" w:rsidRDefault="004C4C90" w:rsidP="00067B8F">
      <w:pPr>
        <w:pStyle w:val="BodyTextIndent2"/>
        <w:ind w:left="810" w:hanging="540"/>
        <w:rPr>
          <w:rFonts w:ascii="Calibri" w:hAnsi="Calibri"/>
          <w:b/>
          <w:i/>
          <w:sz w:val="22"/>
          <w:szCs w:val="22"/>
        </w:rPr>
      </w:pPr>
      <w:r w:rsidRPr="003D420E">
        <w:rPr>
          <w:rFonts w:ascii="Calibri" w:hAnsi="Calibri"/>
          <w:b/>
          <w:i/>
          <w:sz w:val="22"/>
          <w:szCs w:val="22"/>
        </w:rPr>
        <w:t xml:space="preserve">(d) 4. </w:t>
      </w:r>
      <w:r w:rsidR="005011F1" w:rsidRPr="003D420E">
        <w:rPr>
          <w:rFonts w:ascii="Calibri" w:hAnsi="Calibri"/>
          <w:i/>
          <w:sz w:val="22"/>
          <w:szCs w:val="22"/>
        </w:rPr>
        <w:t>Evaluates the effectiveness of instruction and modifies it based upon results and student feedback.</w:t>
      </w:r>
    </w:p>
    <w:p w14:paraId="55D3B5CE" w14:textId="77777777" w:rsidR="00B27CDB" w:rsidRPr="003D420E" w:rsidRDefault="00B27CDB" w:rsidP="006B02A0">
      <w:pPr>
        <w:pStyle w:val="BodyTextIndent2"/>
        <w:rPr>
          <w:rFonts w:ascii="Calibri" w:hAnsi="Calibri"/>
          <w:b/>
          <w:color w:val="E36C0A"/>
          <w:sz w:val="22"/>
          <w:szCs w:val="22"/>
        </w:rPr>
      </w:pPr>
      <w:r w:rsidRPr="003D420E">
        <w:rPr>
          <w:rFonts w:ascii="Calibri" w:hAnsi="Calibri"/>
          <w:b/>
          <w:color w:val="E36C0A"/>
          <w:sz w:val="22"/>
          <w:szCs w:val="22"/>
        </w:rPr>
        <w:t>Evidentiary documentation</w:t>
      </w:r>
    </w:p>
    <w:p w14:paraId="35F27B19" w14:textId="77777777" w:rsidR="006B02A0" w:rsidRPr="003D420E" w:rsidRDefault="005011F1" w:rsidP="008E4AA9">
      <w:pPr>
        <w:pStyle w:val="BodyText"/>
        <w:numPr>
          <w:ilvl w:val="0"/>
          <w:numId w:val="33"/>
        </w:numPr>
        <w:ind w:left="1440"/>
        <w:rPr>
          <w:rFonts w:ascii="Calibri" w:hAnsi="Calibri"/>
          <w:sz w:val="20"/>
        </w:rPr>
      </w:pPr>
      <w:r w:rsidRPr="003D420E">
        <w:rPr>
          <w:rFonts w:ascii="Calibri" w:hAnsi="Calibri"/>
          <w:sz w:val="20"/>
        </w:rPr>
        <w:t xml:space="preserve">Copy of a series of lesson plans </w:t>
      </w:r>
      <w:r w:rsidR="0046026D" w:rsidRPr="003D420E">
        <w:rPr>
          <w:rFonts w:ascii="Calibri" w:hAnsi="Calibri"/>
          <w:sz w:val="20"/>
        </w:rPr>
        <w:t xml:space="preserve">(3-5) </w:t>
      </w:r>
      <w:r w:rsidRPr="003D420E">
        <w:rPr>
          <w:rFonts w:ascii="Calibri" w:hAnsi="Calibri"/>
          <w:sz w:val="20"/>
        </w:rPr>
        <w:t xml:space="preserve">showing at least two examples of modifications </w:t>
      </w:r>
    </w:p>
    <w:p w14:paraId="32695110" w14:textId="77777777" w:rsidR="000D0F31" w:rsidRPr="003D420E" w:rsidRDefault="005011F1" w:rsidP="008E4AA9">
      <w:pPr>
        <w:pStyle w:val="BodyText"/>
        <w:numPr>
          <w:ilvl w:val="0"/>
          <w:numId w:val="33"/>
        </w:numPr>
        <w:ind w:left="1440"/>
        <w:rPr>
          <w:rFonts w:ascii="Calibri" w:hAnsi="Calibri"/>
          <w:sz w:val="20"/>
        </w:rPr>
      </w:pPr>
      <w:r w:rsidRPr="003D420E">
        <w:rPr>
          <w:rFonts w:ascii="Calibri" w:hAnsi="Calibri"/>
          <w:sz w:val="20"/>
        </w:rPr>
        <w:t>Two examples of learner feedback from written evaluations or conference notes</w:t>
      </w:r>
    </w:p>
    <w:p w14:paraId="0D57AAA2" w14:textId="77777777" w:rsidR="004C4C90" w:rsidRPr="003D420E" w:rsidRDefault="004C4C90" w:rsidP="004C4C90">
      <w:pPr>
        <w:pStyle w:val="BodyTextIndent2"/>
        <w:ind w:left="0"/>
        <w:rPr>
          <w:rFonts w:ascii="Calibri" w:hAnsi="Calibri"/>
          <w:sz w:val="12"/>
          <w:szCs w:val="12"/>
        </w:rPr>
      </w:pPr>
    </w:p>
    <w:p w14:paraId="7739B7D4" w14:textId="77777777" w:rsidR="005011F1" w:rsidRPr="003D420E" w:rsidRDefault="008D39E6" w:rsidP="006B02A0">
      <w:pPr>
        <w:pStyle w:val="BodyTextIndent2"/>
        <w:rPr>
          <w:rFonts w:ascii="Calibri" w:hAnsi="Calibri"/>
          <w:color w:val="E36C0A"/>
          <w:sz w:val="22"/>
          <w:szCs w:val="22"/>
        </w:rPr>
      </w:pPr>
      <w:r>
        <w:rPr>
          <w:rFonts w:ascii="Calibri" w:hAnsi="Calibri"/>
          <w:b/>
          <w:color w:val="E36C0A"/>
          <w:sz w:val="22"/>
          <w:szCs w:val="22"/>
        </w:rPr>
        <w:t>Explanatory Statements</w:t>
      </w:r>
      <w:r w:rsidR="005011F1" w:rsidRPr="003D420E">
        <w:rPr>
          <w:rFonts w:ascii="Calibri" w:hAnsi="Calibri"/>
          <w:b/>
          <w:color w:val="E36C0A"/>
          <w:sz w:val="22"/>
          <w:szCs w:val="22"/>
        </w:rPr>
        <w:t xml:space="preserve"> </w:t>
      </w:r>
    </w:p>
    <w:p w14:paraId="7C4E3BF2" w14:textId="77777777" w:rsidR="00656C18" w:rsidRPr="003D420E" w:rsidRDefault="00656C18" w:rsidP="003D420E">
      <w:pPr>
        <w:pStyle w:val="Normal1"/>
        <w:numPr>
          <w:ilvl w:val="0"/>
          <w:numId w:val="27"/>
        </w:numPr>
        <w:tabs>
          <w:tab w:val="left" w:pos="522"/>
          <w:tab w:val="left" w:pos="1440"/>
        </w:tabs>
        <w:spacing w:after="0"/>
        <w:ind w:left="1440" w:hanging="360"/>
        <w:rPr>
          <w:rFonts w:cs="Times New Roman"/>
          <w:color w:val="auto"/>
          <w:sz w:val="20"/>
          <w:szCs w:val="20"/>
        </w:rPr>
      </w:pPr>
      <w:r w:rsidRPr="003D420E">
        <w:rPr>
          <w:rFonts w:cs="Times New Roman"/>
          <w:color w:val="auto"/>
          <w:sz w:val="20"/>
          <w:szCs w:val="20"/>
        </w:rPr>
        <w:t>Describe at least three ways in which you evaluate the effectiveness of your instruction. Include the strategies used for the lessons submitted in this portfolio.</w:t>
      </w:r>
    </w:p>
    <w:p w14:paraId="605E9D89" w14:textId="77777777" w:rsidR="00656C18" w:rsidRPr="003D420E" w:rsidRDefault="00656C18" w:rsidP="003D420E">
      <w:pPr>
        <w:pStyle w:val="Normal1"/>
        <w:numPr>
          <w:ilvl w:val="0"/>
          <w:numId w:val="27"/>
        </w:numPr>
        <w:tabs>
          <w:tab w:val="left" w:pos="1440"/>
        </w:tabs>
        <w:spacing w:after="0"/>
        <w:ind w:left="1440" w:hanging="360"/>
        <w:rPr>
          <w:rFonts w:cs="Times New Roman"/>
          <w:color w:val="auto"/>
          <w:sz w:val="20"/>
          <w:szCs w:val="20"/>
        </w:rPr>
      </w:pPr>
      <w:r w:rsidRPr="003D420E">
        <w:rPr>
          <w:rFonts w:cs="Times New Roman"/>
          <w:color w:val="auto"/>
          <w:sz w:val="20"/>
          <w:szCs w:val="20"/>
        </w:rPr>
        <w:t>Share an example of a modification you have m</w:t>
      </w:r>
      <w:r w:rsidR="0043689F" w:rsidRPr="003D420E">
        <w:rPr>
          <w:rFonts w:cs="Times New Roman"/>
          <w:color w:val="auto"/>
          <w:sz w:val="20"/>
          <w:szCs w:val="20"/>
        </w:rPr>
        <w:t xml:space="preserve">ade to your instruction based </w:t>
      </w:r>
      <w:r w:rsidRPr="003D420E">
        <w:rPr>
          <w:rFonts w:cs="Times New Roman"/>
          <w:color w:val="auto"/>
          <w:sz w:val="20"/>
          <w:szCs w:val="20"/>
        </w:rPr>
        <w:t xml:space="preserve">on student feedback. </w:t>
      </w:r>
    </w:p>
    <w:p w14:paraId="28CE7CE5" w14:textId="77777777" w:rsidR="00656C18" w:rsidRPr="003D420E" w:rsidRDefault="00656C18" w:rsidP="003D420E">
      <w:pPr>
        <w:pStyle w:val="Normal1"/>
        <w:numPr>
          <w:ilvl w:val="0"/>
          <w:numId w:val="27"/>
        </w:numPr>
        <w:tabs>
          <w:tab w:val="left" w:pos="1440"/>
        </w:tabs>
        <w:spacing w:after="0"/>
        <w:ind w:left="1440" w:hanging="360"/>
        <w:rPr>
          <w:rFonts w:cs="Times New Roman"/>
          <w:color w:val="auto"/>
          <w:sz w:val="20"/>
          <w:szCs w:val="20"/>
        </w:rPr>
      </w:pPr>
      <w:r w:rsidRPr="003D420E">
        <w:rPr>
          <w:rFonts w:cs="Times New Roman"/>
          <w:color w:val="auto"/>
          <w:sz w:val="20"/>
          <w:szCs w:val="20"/>
        </w:rPr>
        <w:t>Share an example of a modification you have m</w:t>
      </w:r>
      <w:r w:rsidR="0043689F" w:rsidRPr="003D420E">
        <w:rPr>
          <w:rFonts w:cs="Times New Roman"/>
          <w:color w:val="auto"/>
          <w:sz w:val="20"/>
          <w:szCs w:val="20"/>
        </w:rPr>
        <w:t>ade to your instruction</w:t>
      </w:r>
      <w:r w:rsidR="0046026D" w:rsidRPr="003D420E">
        <w:rPr>
          <w:rFonts w:cs="Times New Roman"/>
          <w:color w:val="auto"/>
          <w:sz w:val="20"/>
          <w:szCs w:val="20"/>
        </w:rPr>
        <w:t>al practices</w:t>
      </w:r>
      <w:r w:rsidR="0043689F" w:rsidRPr="003D420E">
        <w:rPr>
          <w:rFonts w:cs="Times New Roman"/>
          <w:color w:val="auto"/>
          <w:sz w:val="20"/>
          <w:szCs w:val="20"/>
        </w:rPr>
        <w:t xml:space="preserve"> based </w:t>
      </w:r>
      <w:r w:rsidRPr="003D420E">
        <w:rPr>
          <w:rFonts w:cs="Times New Roman"/>
          <w:color w:val="auto"/>
          <w:sz w:val="20"/>
          <w:szCs w:val="20"/>
        </w:rPr>
        <w:t>on data from evaluations</w:t>
      </w:r>
      <w:r w:rsidR="00E32487" w:rsidRPr="003D420E">
        <w:rPr>
          <w:rFonts w:cs="Times New Roman"/>
          <w:color w:val="auto"/>
          <w:sz w:val="20"/>
          <w:szCs w:val="20"/>
        </w:rPr>
        <w:t xml:space="preserve"> (e.g</w:t>
      </w:r>
      <w:r w:rsidRPr="003D420E">
        <w:rPr>
          <w:rFonts w:cs="Times New Roman"/>
          <w:color w:val="auto"/>
          <w:sz w:val="20"/>
          <w:szCs w:val="20"/>
        </w:rPr>
        <w:t>.</w:t>
      </w:r>
      <w:r w:rsidR="00E32487" w:rsidRPr="003D420E">
        <w:rPr>
          <w:rFonts w:cs="Times New Roman"/>
          <w:color w:val="auto"/>
          <w:sz w:val="20"/>
          <w:szCs w:val="20"/>
        </w:rPr>
        <w:t xml:space="preserve"> feedback from classroom observations, supervision, </w:t>
      </w:r>
      <w:r w:rsidR="00347A1A" w:rsidRPr="003D420E">
        <w:rPr>
          <w:rFonts w:cs="Times New Roman"/>
          <w:color w:val="auto"/>
          <w:sz w:val="20"/>
          <w:szCs w:val="20"/>
        </w:rPr>
        <w:t>annual evaluations).</w:t>
      </w:r>
    </w:p>
    <w:p w14:paraId="149A14CB" w14:textId="77777777" w:rsidR="005011F1" w:rsidRPr="003D420E" w:rsidRDefault="00656C18" w:rsidP="003D420E">
      <w:pPr>
        <w:pStyle w:val="Normal1"/>
        <w:numPr>
          <w:ilvl w:val="0"/>
          <w:numId w:val="27"/>
        </w:numPr>
        <w:spacing w:after="0"/>
        <w:ind w:left="1440" w:hanging="360"/>
        <w:rPr>
          <w:sz w:val="20"/>
          <w:szCs w:val="20"/>
        </w:rPr>
      </w:pPr>
      <w:r w:rsidRPr="003D420E">
        <w:rPr>
          <w:rFonts w:cs="Times New Roman"/>
          <w:color w:val="auto"/>
          <w:sz w:val="20"/>
          <w:szCs w:val="20"/>
        </w:rPr>
        <w:t>Explain how these modifications improved your instruction</w:t>
      </w:r>
      <w:r w:rsidR="00935BC6" w:rsidRPr="003D420E">
        <w:rPr>
          <w:rFonts w:cs="Times New Roman"/>
          <w:color w:val="auto"/>
          <w:sz w:val="20"/>
          <w:szCs w:val="20"/>
        </w:rPr>
        <w:t>,</w:t>
      </w:r>
      <w:r w:rsidRPr="003D420E">
        <w:rPr>
          <w:rFonts w:cs="Times New Roman"/>
          <w:color w:val="auto"/>
          <w:sz w:val="20"/>
          <w:szCs w:val="20"/>
        </w:rPr>
        <w:t xml:space="preserve"> </w:t>
      </w:r>
      <w:r w:rsidR="00E32487" w:rsidRPr="003D420E">
        <w:rPr>
          <w:rFonts w:cs="Times New Roman"/>
          <w:color w:val="auto"/>
          <w:sz w:val="20"/>
          <w:szCs w:val="20"/>
        </w:rPr>
        <w:t>student</w:t>
      </w:r>
      <w:r w:rsidRPr="003D420E">
        <w:rPr>
          <w:rFonts w:cs="Times New Roman"/>
          <w:color w:val="auto"/>
          <w:sz w:val="20"/>
          <w:szCs w:val="20"/>
        </w:rPr>
        <w:t xml:space="preserve"> engagement</w:t>
      </w:r>
      <w:r w:rsidR="00E32487" w:rsidRPr="003D420E">
        <w:rPr>
          <w:rFonts w:cs="Times New Roman"/>
          <w:color w:val="auto"/>
          <w:sz w:val="20"/>
          <w:szCs w:val="20"/>
        </w:rPr>
        <w:t>,</w:t>
      </w:r>
      <w:r w:rsidRPr="003D420E">
        <w:rPr>
          <w:rFonts w:cs="Times New Roman"/>
          <w:color w:val="auto"/>
          <w:sz w:val="20"/>
          <w:szCs w:val="20"/>
        </w:rPr>
        <w:t xml:space="preserve"> and </w:t>
      </w:r>
      <w:r w:rsidR="00E32487" w:rsidRPr="003D420E">
        <w:rPr>
          <w:rFonts w:cs="Times New Roman"/>
          <w:color w:val="auto"/>
          <w:sz w:val="20"/>
          <w:szCs w:val="20"/>
        </w:rPr>
        <w:t xml:space="preserve">student </w:t>
      </w:r>
      <w:r w:rsidRPr="003D420E">
        <w:rPr>
          <w:rFonts w:cs="Times New Roman"/>
          <w:color w:val="auto"/>
          <w:sz w:val="20"/>
          <w:szCs w:val="20"/>
        </w:rPr>
        <w:t>progress.</w:t>
      </w:r>
    </w:p>
    <w:p w14:paraId="761C5AAD" w14:textId="77777777" w:rsidR="00CA049C" w:rsidRDefault="00CA049C" w:rsidP="00CA049C">
      <w:pPr>
        <w:ind w:left="720"/>
        <w:rPr>
          <w:sz w:val="22"/>
          <w:szCs w:val="22"/>
        </w:rPr>
      </w:pPr>
    </w:p>
    <w:tbl>
      <w:tblPr>
        <w:tblW w:w="10387" w:type="dxa"/>
        <w:tblInd w:w="-162"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387"/>
      </w:tblGrid>
      <w:tr w:rsidR="00F11F71" w:rsidRPr="00EE6E27" w14:paraId="108B6218" w14:textId="77777777" w:rsidTr="002141B1">
        <w:trPr>
          <w:trHeight w:val="540"/>
        </w:trPr>
        <w:tc>
          <w:tcPr>
            <w:tcW w:w="10387" w:type="dxa"/>
            <w:tcBorders>
              <w:top w:val="nil"/>
              <w:left w:val="nil"/>
              <w:bottom w:val="nil"/>
              <w:right w:val="nil"/>
            </w:tcBorders>
          </w:tcPr>
          <w:p w14:paraId="38CFA21F" w14:textId="77777777" w:rsidR="00F11F71" w:rsidRPr="002141B1" w:rsidRDefault="00F11F71" w:rsidP="002141B1">
            <w:pPr>
              <w:pStyle w:val="Heading1"/>
              <w:shd w:val="clear" w:color="auto" w:fill="D9D9D9"/>
              <w:spacing w:line="276" w:lineRule="auto"/>
              <w:ind w:left="0"/>
              <w:rPr>
                <w:b/>
                <w:i/>
                <w:color w:val="000099"/>
                <w:sz w:val="32"/>
                <w:szCs w:val="32"/>
              </w:rPr>
            </w:pPr>
            <w:r>
              <w:rPr>
                <w:b/>
                <w:i/>
                <w:color w:val="000099"/>
                <w:sz w:val="32"/>
                <w:szCs w:val="32"/>
              </w:rPr>
              <w:lastRenderedPageBreak/>
              <w:t>Evaluation Rubric</w:t>
            </w:r>
          </w:p>
        </w:tc>
      </w:tr>
    </w:tbl>
    <w:p w14:paraId="4E3EFC99" w14:textId="77777777" w:rsidR="00F11F71" w:rsidRPr="002141B1" w:rsidRDefault="00F11F71" w:rsidP="00F11F71">
      <w:pPr>
        <w:spacing w:line="276" w:lineRule="auto"/>
        <w:rPr>
          <w:rFonts w:ascii="Calibri" w:hAnsi="Calibri"/>
          <w:color w:val="000000"/>
          <w:sz w:val="22"/>
          <w:szCs w:val="22"/>
        </w:rPr>
      </w:pPr>
      <w:r w:rsidRPr="002141B1">
        <w:rPr>
          <w:rFonts w:ascii="Calibri" w:hAnsi="Calibri"/>
          <w:color w:val="000000"/>
          <w:sz w:val="22"/>
          <w:szCs w:val="22"/>
        </w:rPr>
        <w:t xml:space="preserve">Each member of the Licensure Review Panel conducts an in-depth review of the three components of the candidate’s portfolio: </w:t>
      </w:r>
    </w:p>
    <w:p w14:paraId="616D572A" w14:textId="77777777" w:rsidR="00F11F71" w:rsidRPr="002141B1" w:rsidRDefault="008D39E6" w:rsidP="00F11F71">
      <w:pPr>
        <w:numPr>
          <w:ilvl w:val="0"/>
          <w:numId w:val="57"/>
        </w:numPr>
        <w:spacing w:line="276" w:lineRule="auto"/>
        <w:rPr>
          <w:rFonts w:ascii="Calibri" w:hAnsi="Calibri"/>
          <w:color w:val="000000"/>
          <w:sz w:val="22"/>
          <w:szCs w:val="22"/>
        </w:rPr>
      </w:pPr>
      <w:r>
        <w:rPr>
          <w:rFonts w:ascii="Calibri" w:hAnsi="Calibri"/>
          <w:color w:val="000000"/>
          <w:sz w:val="22"/>
          <w:szCs w:val="22"/>
        </w:rPr>
        <w:t>Explanatory Statements</w:t>
      </w:r>
      <w:r w:rsidR="00F11F71" w:rsidRPr="002141B1">
        <w:rPr>
          <w:rFonts w:ascii="Calibri" w:hAnsi="Calibri"/>
          <w:color w:val="000000"/>
          <w:sz w:val="22"/>
          <w:szCs w:val="22"/>
        </w:rPr>
        <w:t xml:space="preserve">, </w:t>
      </w:r>
    </w:p>
    <w:p w14:paraId="3AB5E171" w14:textId="77777777" w:rsidR="00F11F71" w:rsidRPr="002141B1" w:rsidRDefault="002141B1" w:rsidP="00F11F71">
      <w:pPr>
        <w:numPr>
          <w:ilvl w:val="0"/>
          <w:numId w:val="57"/>
        </w:numPr>
        <w:spacing w:line="276" w:lineRule="auto"/>
        <w:rPr>
          <w:rFonts w:ascii="Calibri" w:hAnsi="Calibri"/>
          <w:color w:val="000000"/>
          <w:sz w:val="22"/>
          <w:szCs w:val="22"/>
        </w:rPr>
      </w:pPr>
      <w:r>
        <w:rPr>
          <w:rFonts w:ascii="Calibri" w:hAnsi="Calibri"/>
          <w:color w:val="000000"/>
          <w:sz w:val="22"/>
          <w:szCs w:val="22"/>
        </w:rPr>
        <w:t xml:space="preserve">evidentiary documentation, </w:t>
      </w:r>
      <w:r w:rsidR="00F11F71" w:rsidRPr="002141B1">
        <w:rPr>
          <w:rFonts w:ascii="Calibri" w:hAnsi="Calibri"/>
          <w:color w:val="000000"/>
          <w:sz w:val="22"/>
          <w:szCs w:val="22"/>
        </w:rPr>
        <w:t xml:space="preserve">and </w:t>
      </w:r>
    </w:p>
    <w:p w14:paraId="6E967734" w14:textId="77777777" w:rsidR="00F11F71" w:rsidRPr="002141B1" w:rsidRDefault="00F11F71" w:rsidP="00F11F71">
      <w:pPr>
        <w:numPr>
          <w:ilvl w:val="0"/>
          <w:numId w:val="57"/>
        </w:numPr>
        <w:spacing w:line="276" w:lineRule="auto"/>
        <w:rPr>
          <w:rFonts w:ascii="Calibri" w:hAnsi="Calibri"/>
          <w:color w:val="000000"/>
          <w:sz w:val="22"/>
          <w:szCs w:val="22"/>
        </w:rPr>
      </w:pPr>
      <w:r w:rsidRPr="002141B1">
        <w:rPr>
          <w:rFonts w:ascii="Calibri" w:hAnsi="Calibri"/>
          <w:color w:val="000000"/>
          <w:sz w:val="22"/>
          <w:szCs w:val="22"/>
        </w:rPr>
        <w:t xml:space="preserve">teaching demonstration. </w:t>
      </w:r>
    </w:p>
    <w:p w14:paraId="1D67E6DA" w14:textId="77777777" w:rsidR="00F11F71" w:rsidRDefault="00F11F71" w:rsidP="00F11F71">
      <w:pPr>
        <w:rPr>
          <w:rFonts w:ascii="Calibri" w:hAnsi="Calibri"/>
          <w:b/>
          <w:sz w:val="24"/>
          <w:szCs w:val="24"/>
        </w:rPr>
      </w:pPr>
    </w:p>
    <w:p w14:paraId="360FEE78" w14:textId="77777777" w:rsidR="00F11F71" w:rsidRPr="00262A06" w:rsidRDefault="00F11F71" w:rsidP="00F11F71">
      <w:pPr>
        <w:rPr>
          <w:rFonts w:ascii="Calibri" w:hAnsi="Calibri"/>
          <w:b/>
          <w:sz w:val="24"/>
          <w:szCs w:val="24"/>
        </w:rPr>
      </w:pPr>
      <w:r>
        <w:rPr>
          <w:rFonts w:ascii="Calibri" w:hAnsi="Calibri"/>
          <w:b/>
          <w:sz w:val="24"/>
          <w:szCs w:val="24"/>
        </w:rPr>
        <w:t xml:space="preserve">Rating the </w:t>
      </w:r>
      <w:r w:rsidR="008D39E6">
        <w:rPr>
          <w:rFonts w:ascii="Calibri" w:hAnsi="Calibri"/>
          <w:b/>
          <w:sz w:val="24"/>
          <w:szCs w:val="24"/>
        </w:rPr>
        <w:t>Explanatory Statements</w:t>
      </w:r>
      <w:r w:rsidR="009E6F1C">
        <w:rPr>
          <w:rFonts w:ascii="Calibri" w:hAnsi="Calibri"/>
          <w:b/>
          <w:sz w:val="24"/>
          <w:szCs w:val="24"/>
        </w:rPr>
        <w:t xml:space="preserve"> (IP)</w:t>
      </w:r>
    </w:p>
    <w:p w14:paraId="1C3C510E" w14:textId="77777777" w:rsidR="00F11F71" w:rsidRPr="002141B1" w:rsidRDefault="00F11F71" w:rsidP="00F11F71">
      <w:pPr>
        <w:spacing w:line="276" w:lineRule="auto"/>
        <w:rPr>
          <w:rFonts w:ascii="Calibri" w:hAnsi="Calibri"/>
          <w:color w:val="000000"/>
          <w:sz w:val="22"/>
          <w:szCs w:val="22"/>
        </w:rPr>
      </w:pPr>
      <w:r w:rsidRPr="002141B1">
        <w:rPr>
          <w:rFonts w:ascii="Calibri" w:hAnsi="Calibri"/>
          <w:color w:val="000000"/>
          <w:sz w:val="22"/>
          <w:szCs w:val="22"/>
        </w:rPr>
        <w:t>After gathering evidence from these three components, panelists rate each indicator using the following rubric:</w:t>
      </w:r>
    </w:p>
    <w:p w14:paraId="50FE494C" w14:textId="77777777" w:rsidR="00F11F71" w:rsidRPr="00F11F71" w:rsidRDefault="00F11F71" w:rsidP="00F11F71">
      <w:pPr>
        <w:rPr>
          <w:rFonts w:ascii="Arial Narrow" w:hAnsi="Arial Narrow"/>
          <w:sz w:val="16"/>
          <w:szCs w:val="16"/>
        </w:rPr>
      </w:pPr>
    </w:p>
    <w:tbl>
      <w:tblPr>
        <w:tblW w:w="10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5220"/>
        <w:gridCol w:w="3793"/>
      </w:tblGrid>
      <w:tr w:rsidR="00F11F71" w:rsidRPr="00A93893" w14:paraId="72FAE8BF" w14:textId="77777777" w:rsidTr="00F11F71">
        <w:trPr>
          <w:trHeight w:val="332"/>
          <w:jc w:val="center"/>
        </w:trPr>
        <w:tc>
          <w:tcPr>
            <w:tcW w:w="1255" w:type="dxa"/>
            <w:shd w:val="clear" w:color="auto" w:fill="D9D9D9"/>
            <w:vAlign w:val="center"/>
          </w:tcPr>
          <w:p w14:paraId="464EBFD3" w14:textId="77777777" w:rsidR="00F11F71" w:rsidRPr="009F4FAB" w:rsidRDefault="00F11F71" w:rsidP="00F11F71">
            <w:pPr>
              <w:pStyle w:val="Heading3"/>
              <w:ind w:right="-108"/>
              <w:jc w:val="center"/>
              <w:rPr>
                <w:rFonts w:ascii="Arial Narrow" w:hAnsi="Arial Narrow" w:cs="Arial"/>
                <w:sz w:val="22"/>
                <w:szCs w:val="22"/>
              </w:rPr>
            </w:pPr>
            <w:r w:rsidRPr="009F4FAB">
              <w:rPr>
                <w:rFonts w:ascii="Arial Narrow" w:hAnsi="Arial Narrow" w:cs="Arial"/>
                <w:sz w:val="22"/>
                <w:szCs w:val="22"/>
              </w:rPr>
              <w:t>Rating</w:t>
            </w:r>
          </w:p>
        </w:tc>
        <w:tc>
          <w:tcPr>
            <w:tcW w:w="5220" w:type="dxa"/>
            <w:shd w:val="clear" w:color="auto" w:fill="D9D9D9"/>
            <w:vAlign w:val="center"/>
          </w:tcPr>
          <w:p w14:paraId="5621EBF9" w14:textId="77777777" w:rsidR="00F11F71" w:rsidRPr="009F4FAB" w:rsidRDefault="00F11F71" w:rsidP="00F11F71">
            <w:pPr>
              <w:pStyle w:val="Heading3"/>
              <w:ind w:right="720"/>
              <w:jc w:val="center"/>
              <w:rPr>
                <w:rFonts w:ascii="Arial Narrow" w:hAnsi="Arial Narrow" w:cs="Arial"/>
                <w:sz w:val="22"/>
                <w:szCs w:val="22"/>
              </w:rPr>
            </w:pPr>
            <w:r w:rsidRPr="009F4FAB">
              <w:rPr>
                <w:rFonts w:ascii="Arial Narrow" w:hAnsi="Arial Narrow" w:cs="Arial"/>
                <w:sz w:val="22"/>
                <w:szCs w:val="22"/>
              </w:rPr>
              <w:t>Description</w:t>
            </w:r>
          </w:p>
        </w:tc>
        <w:tc>
          <w:tcPr>
            <w:tcW w:w="3793" w:type="dxa"/>
            <w:shd w:val="clear" w:color="auto" w:fill="D9D9D9"/>
            <w:vAlign w:val="center"/>
          </w:tcPr>
          <w:p w14:paraId="6E66A5FE" w14:textId="77777777" w:rsidR="00F11F71" w:rsidRPr="009F4FAB" w:rsidRDefault="00F11F71" w:rsidP="00F11F71">
            <w:pPr>
              <w:pStyle w:val="Heading3"/>
              <w:ind w:right="720"/>
              <w:jc w:val="center"/>
              <w:rPr>
                <w:rFonts w:ascii="Arial Narrow" w:hAnsi="Arial Narrow" w:cs="Arial"/>
                <w:sz w:val="22"/>
                <w:szCs w:val="22"/>
              </w:rPr>
            </w:pPr>
            <w:r>
              <w:rPr>
                <w:rFonts w:ascii="Arial Narrow" w:hAnsi="Arial Narrow" w:cs="Arial"/>
                <w:sz w:val="22"/>
                <w:szCs w:val="22"/>
              </w:rPr>
              <w:t>Result</w:t>
            </w:r>
          </w:p>
        </w:tc>
      </w:tr>
      <w:tr w:rsidR="00F11F71" w:rsidRPr="00A93893" w14:paraId="3F55B3A0" w14:textId="77777777" w:rsidTr="00F11F71">
        <w:trPr>
          <w:trHeight w:val="710"/>
          <w:jc w:val="center"/>
        </w:trPr>
        <w:tc>
          <w:tcPr>
            <w:tcW w:w="1255" w:type="dxa"/>
            <w:shd w:val="clear" w:color="auto" w:fill="FFFF99"/>
            <w:vAlign w:val="center"/>
          </w:tcPr>
          <w:p w14:paraId="1EBFE1BF" w14:textId="77777777" w:rsidR="00F11F71" w:rsidRPr="00D44EDE" w:rsidRDefault="00F11F71" w:rsidP="00F11F71">
            <w:pPr>
              <w:pStyle w:val="Heading3"/>
              <w:ind w:right="-108"/>
              <w:jc w:val="center"/>
              <w:rPr>
                <w:rFonts w:ascii="Arial Narrow" w:hAnsi="Arial Narrow" w:cs="Arial"/>
                <w:sz w:val="22"/>
                <w:szCs w:val="22"/>
              </w:rPr>
            </w:pPr>
            <w:r w:rsidRPr="00D44EDE">
              <w:rPr>
                <w:rFonts w:ascii="Arial Narrow" w:hAnsi="Arial Narrow" w:cs="Arial"/>
                <w:sz w:val="22"/>
                <w:szCs w:val="22"/>
              </w:rPr>
              <w:t>De</w:t>
            </w:r>
            <w:r w:rsidRPr="00D44EDE">
              <w:rPr>
                <w:rFonts w:ascii="Arial Narrow" w:hAnsi="Arial Narrow" w:cs="Arial"/>
                <w:sz w:val="22"/>
                <w:szCs w:val="22"/>
                <w:shd w:val="clear" w:color="auto" w:fill="FFFF99"/>
              </w:rPr>
              <w:t>velop</w:t>
            </w:r>
            <w:r w:rsidRPr="00D44EDE">
              <w:rPr>
                <w:rFonts w:ascii="Arial Narrow" w:hAnsi="Arial Narrow" w:cs="Arial"/>
                <w:sz w:val="22"/>
                <w:szCs w:val="22"/>
              </w:rPr>
              <w:t>ing</w:t>
            </w:r>
          </w:p>
        </w:tc>
        <w:tc>
          <w:tcPr>
            <w:tcW w:w="5220" w:type="dxa"/>
            <w:vAlign w:val="center"/>
          </w:tcPr>
          <w:p w14:paraId="424427B1" w14:textId="77777777" w:rsidR="00F11F71" w:rsidRPr="009F4FAB" w:rsidRDefault="00F11F71" w:rsidP="00F11F71">
            <w:pPr>
              <w:pStyle w:val="Heading3"/>
              <w:ind w:right="-108"/>
              <w:rPr>
                <w:rFonts w:ascii="Arial Narrow" w:hAnsi="Arial Narrow" w:cs="Arial"/>
                <w:b w:val="0"/>
                <w:sz w:val="22"/>
                <w:szCs w:val="22"/>
              </w:rPr>
            </w:pPr>
            <w:r>
              <w:rPr>
                <w:rFonts w:ascii="Arial Narrow" w:hAnsi="Arial Narrow" w:cs="Arial"/>
                <w:b w:val="0"/>
                <w:sz w:val="22"/>
                <w:szCs w:val="22"/>
              </w:rPr>
              <w:t>L</w:t>
            </w:r>
            <w:r w:rsidRPr="009F4FAB">
              <w:rPr>
                <w:rFonts w:ascii="Arial Narrow" w:hAnsi="Arial Narrow" w:cs="Arial"/>
                <w:b w:val="0"/>
                <w:sz w:val="22"/>
                <w:szCs w:val="22"/>
              </w:rPr>
              <w:t>ittle to no evidence to demonstrate proficiency of the standard.  Significant to moderate concerns are noted.</w:t>
            </w:r>
          </w:p>
        </w:tc>
        <w:tc>
          <w:tcPr>
            <w:tcW w:w="3793" w:type="dxa"/>
            <w:vAlign w:val="center"/>
          </w:tcPr>
          <w:p w14:paraId="4BB379D5" w14:textId="77777777" w:rsidR="00F11F71" w:rsidRPr="009F4FAB" w:rsidRDefault="00F11F71" w:rsidP="00F11F71">
            <w:pPr>
              <w:pStyle w:val="Heading3"/>
              <w:ind w:right="-108"/>
              <w:rPr>
                <w:rFonts w:ascii="Arial Narrow" w:hAnsi="Arial Narrow" w:cs="Arial"/>
                <w:b w:val="0"/>
                <w:sz w:val="22"/>
                <w:szCs w:val="22"/>
              </w:rPr>
            </w:pPr>
            <w:r w:rsidRPr="009F4FAB">
              <w:rPr>
                <w:rFonts w:ascii="Arial Narrow" w:hAnsi="Arial Narrow" w:cs="Arial"/>
                <w:b w:val="0"/>
                <w:sz w:val="22"/>
                <w:szCs w:val="22"/>
              </w:rPr>
              <w:t>Further professional development and</w:t>
            </w:r>
            <w:r>
              <w:rPr>
                <w:rFonts w:ascii="Arial Narrow" w:hAnsi="Arial Narrow" w:cs="Arial"/>
                <w:b w:val="0"/>
                <w:sz w:val="22"/>
                <w:szCs w:val="22"/>
              </w:rPr>
              <w:t>/or</w:t>
            </w:r>
            <w:r w:rsidRPr="009F4FAB">
              <w:rPr>
                <w:rFonts w:ascii="Arial Narrow" w:hAnsi="Arial Narrow" w:cs="Arial"/>
                <w:b w:val="0"/>
                <w:sz w:val="22"/>
                <w:szCs w:val="22"/>
              </w:rPr>
              <w:t xml:space="preserve"> teaching experience </w:t>
            </w:r>
            <w:r>
              <w:rPr>
                <w:rFonts w:ascii="Arial Narrow" w:hAnsi="Arial Narrow" w:cs="Arial"/>
                <w:b w:val="0"/>
                <w:sz w:val="22"/>
                <w:szCs w:val="22"/>
              </w:rPr>
              <w:t>are</w:t>
            </w:r>
            <w:r w:rsidRPr="009F4FAB">
              <w:rPr>
                <w:rFonts w:ascii="Arial Narrow" w:hAnsi="Arial Narrow" w:cs="Arial"/>
                <w:b w:val="0"/>
                <w:sz w:val="22"/>
                <w:szCs w:val="22"/>
              </w:rPr>
              <w:t xml:space="preserve"> needed before reapplying for a license.</w:t>
            </w:r>
          </w:p>
        </w:tc>
      </w:tr>
      <w:tr w:rsidR="00F11F71" w:rsidRPr="00A93893" w14:paraId="2EF3D5F2" w14:textId="77777777" w:rsidTr="00F11F71">
        <w:trPr>
          <w:trHeight w:val="737"/>
          <w:jc w:val="center"/>
        </w:trPr>
        <w:tc>
          <w:tcPr>
            <w:tcW w:w="1255" w:type="dxa"/>
            <w:shd w:val="clear" w:color="auto" w:fill="9DF1A5"/>
            <w:vAlign w:val="center"/>
          </w:tcPr>
          <w:p w14:paraId="55D8D365" w14:textId="77777777" w:rsidR="00F11F71" w:rsidRPr="00D44EDE" w:rsidRDefault="00F11F71" w:rsidP="00F11F71">
            <w:pPr>
              <w:pStyle w:val="Heading3"/>
              <w:ind w:right="-108"/>
              <w:jc w:val="center"/>
              <w:rPr>
                <w:rFonts w:ascii="Arial Narrow" w:hAnsi="Arial Narrow" w:cs="Arial"/>
                <w:sz w:val="22"/>
                <w:szCs w:val="22"/>
              </w:rPr>
            </w:pPr>
            <w:r w:rsidRPr="00D44EDE">
              <w:rPr>
                <w:rFonts w:ascii="Arial Narrow" w:hAnsi="Arial Narrow" w:cs="Arial"/>
                <w:sz w:val="22"/>
                <w:szCs w:val="22"/>
              </w:rPr>
              <w:t>Proficient</w:t>
            </w:r>
          </w:p>
        </w:tc>
        <w:tc>
          <w:tcPr>
            <w:tcW w:w="5220" w:type="dxa"/>
            <w:vAlign w:val="center"/>
          </w:tcPr>
          <w:p w14:paraId="7A32B476" w14:textId="77777777" w:rsidR="00F11F71" w:rsidRPr="009F4FAB" w:rsidRDefault="00F11F71" w:rsidP="00F11F71">
            <w:pPr>
              <w:pStyle w:val="Heading3"/>
              <w:ind w:right="-108"/>
              <w:rPr>
                <w:rFonts w:ascii="Arial Narrow" w:hAnsi="Arial Narrow" w:cs="Arial"/>
                <w:b w:val="0"/>
                <w:sz w:val="22"/>
                <w:szCs w:val="22"/>
              </w:rPr>
            </w:pPr>
            <w:r>
              <w:rPr>
                <w:rFonts w:ascii="Arial Narrow" w:hAnsi="Arial Narrow" w:cs="Arial"/>
                <w:b w:val="0"/>
                <w:sz w:val="22"/>
                <w:szCs w:val="22"/>
              </w:rPr>
              <w:t>S</w:t>
            </w:r>
            <w:r w:rsidRPr="009F4FAB">
              <w:rPr>
                <w:rFonts w:ascii="Arial Narrow" w:hAnsi="Arial Narrow" w:cs="Arial"/>
                <w:b w:val="0"/>
                <w:sz w:val="22"/>
                <w:szCs w:val="22"/>
              </w:rPr>
              <w:t>ufficient evidence to demonstrate proficiency of the standard. Minor to no concerns are noted.</w:t>
            </w:r>
          </w:p>
        </w:tc>
        <w:tc>
          <w:tcPr>
            <w:tcW w:w="3793" w:type="dxa"/>
            <w:vAlign w:val="center"/>
          </w:tcPr>
          <w:p w14:paraId="06420CDB" w14:textId="77777777" w:rsidR="00F11F71" w:rsidRPr="009F4FAB" w:rsidRDefault="00F11F71" w:rsidP="00F11F71">
            <w:pPr>
              <w:pStyle w:val="Heading3"/>
              <w:ind w:right="-108"/>
              <w:rPr>
                <w:rFonts w:ascii="Arial Narrow" w:hAnsi="Arial Narrow" w:cs="Arial"/>
                <w:b w:val="0"/>
                <w:sz w:val="22"/>
                <w:szCs w:val="22"/>
              </w:rPr>
            </w:pPr>
            <w:r w:rsidRPr="009F4FAB">
              <w:rPr>
                <w:rFonts w:ascii="Arial Narrow" w:hAnsi="Arial Narrow" w:cs="Arial"/>
                <w:b w:val="0"/>
                <w:sz w:val="22"/>
                <w:szCs w:val="22"/>
              </w:rPr>
              <w:t>Award a license.</w:t>
            </w:r>
          </w:p>
        </w:tc>
      </w:tr>
      <w:tr w:rsidR="00F11F71" w:rsidRPr="00A93893" w14:paraId="5065382F" w14:textId="77777777" w:rsidTr="00F11F71">
        <w:trPr>
          <w:trHeight w:val="710"/>
          <w:jc w:val="center"/>
        </w:trPr>
        <w:tc>
          <w:tcPr>
            <w:tcW w:w="1255" w:type="dxa"/>
            <w:shd w:val="clear" w:color="auto" w:fill="C6D9F1"/>
            <w:vAlign w:val="center"/>
          </w:tcPr>
          <w:p w14:paraId="5B637B15" w14:textId="77777777" w:rsidR="00F11F71" w:rsidRPr="00D44EDE" w:rsidRDefault="00F11F71" w:rsidP="00F11F71">
            <w:pPr>
              <w:pStyle w:val="Heading3"/>
              <w:ind w:right="-108"/>
              <w:jc w:val="center"/>
              <w:rPr>
                <w:rFonts w:ascii="Arial Narrow" w:hAnsi="Arial Narrow" w:cs="Arial"/>
                <w:sz w:val="22"/>
                <w:szCs w:val="22"/>
              </w:rPr>
            </w:pPr>
            <w:r w:rsidRPr="00D44EDE">
              <w:rPr>
                <w:rFonts w:ascii="Arial Narrow" w:hAnsi="Arial Narrow" w:cs="Arial"/>
                <w:sz w:val="22"/>
                <w:szCs w:val="22"/>
              </w:rPr>
              <w:t>Exemplary</w:t>
            </w:r>
          </w:p>
        </w:tc>
        <w:tc>
          <w:tcPr>
            <w:tcW w:w="5220" w:type="dxa"/>
            <w:vAlign w:val="center"/>
          </w:tcPr>
          <w:p w14:paraId="1275AA20" w14:textId="77777777" w:rsidR="00F11F71" w:rsidRPr="009F4FAB" w:rsidRDefault="00F11F71" w:rsidP="00F11F71">
            <w:pPr>
              <w:pStyle w:val="Heading3"/>
              <w:ind w:right="-108"/>
              <w:rPr>
                <w:rFonts w:ascii="Arial Narrow" w:hAnsi="Arial Narrow" w:cs="Arial"/>
                <w:b w:val="0"/>
                <w:sz w:val="22"/>
                <w:szCs w:val="22"/>
              </w:rPr>
            </w:pPr>
            <w:r>
              <w:rPr>
                <w:rFonts w:ascii="Arial Narrow" w:hAnsi="Arial Narrow" w:cs="Arial"/>
                <w:b w:val="0"/>
                <w:sz w:val="22"/>
                <w:szCs w:val="22"/>
              </w:rPr>
              <w:t>S</w:t>
            </w:r>
            <w:r w:rsidRPr="009F4FAB">
              <w:rPr>
                <w:rFonts w:ascii="Arial Narrow" w:hAnsi="Arial Narrow" w:cs="Arial"/>
                <w:b w:val="0"/>
                <w:sz w:val="22"/>
                <w:szCs w:val="22"/>
              </w:rPr>
              <w:t xml:space="preserve">trong evidence to demonstrate proficiency of the standard. </w:t>
            </w:r>
          </w:p>
          <w:p w14:paraId="470C4AC4" w14:textId="77777777" w:rsidR="00F11F71" w:rsidRPr="009F4FAB" w:rsidRDefault="00F11F71" w:rsidP="00F11F71">
            <w:pPr>
              <w:pStyle w:val="Heading3"/>
              <w:ind w:right="-108"/>
              <w:rPr>
                <w:rFonts w:ascii="Arial Narrow" w:hAnsi="Arial Narrow" w:cs="Arial"/>
                <w:b w:val="0"/>
                <w:sz w:val="22"/>
                <w:szCs w:val="22"/>
              </w:rPr>
            </w:pPr>
            <w:r w:rsidRPr="009F4FAB">
              <w:rPr>
                <w:rFonts w:ascii="Arial Narrow" w:hAnsi="Arial Narrow" w:cs="Arial"/>
                <w:b w:val="0"/>
                <w:sz w:val="22"/>
                <w:szCs w:val="22"/>
              </w:rPr>
              <w:t>No concerns are noted. Potential exemplar for the standard.</w:t>
            </w:r>
          </w:p>
        </w:tc>
        <w:tc>
          <w:tcPr>
            <w:tcW w:w="3793" w:type="dxa"/>
            <w:vAlign w:val="center"/>
          </w:tcPr>
          <w:p w14:paraId="3D9D236F" w14:textId="77777777" w:rsidR="00F11F71" w:rsidRPr="009F4FAB" w:rsidRDefault="00F11F71" w:rsidP="00F11F71">
            <w:pPr>
              <w:pStyle w:val="Heading3"/>
              <w:ind w:right="-108"/>
              <w:rPr>
                <w:rFonts w:ascii="Arial Narrow" w:hAnsi="Arial Narrow" w:cs="Arial"/>
                <w:b w:val="0"/>
                <w:sz w:val="22"/>
                <w:szCs w:val="22"/>
              </w:rPr>
            </w:pPr>
            <w:r w:rsidRPr="009F4FAB">
              <w:rPr>
                <w:rFonts w:ascii="Arial Narrow" w:hAnsi="Arial Narrow" w:cs="Arial"/>
                <w:b w:val="0"/>
                <w:sz w:val="22"/>
                <w:szCs w:val="22"/>
              </w:rPr>
              <w:t>Award a license and/or recommend candidate as a peer coach and/or review panelist.</w:t>
            </w:r>
          </w:p>
        </w:tc>
      </w:tr>
    </w:tbl>
    <w:p w14:paraId="56293B44" w14:textId="77777777" w:rsidR="00F11F71" w:rsidRDefault="00F11F71" w:rsidP="00F11F71">
      <w:pPr>
        <w:rPr>
          <w:rFonts w:ascii="Arial Narrow" w:hAnsi="Arial Narrow"/>
          <w:sz w:val="16"/>
          <w:szCs w:val="16"/>
        </w:rPr>
      </w:pPr>
    </w:p>
    <w:p w14:paraId="06D37187" w14:textId="77777777" w:rsidR="00F11F71" w:rsidRDefault="00F11F71" w:rsidP="00F11F71">
      <w:pPr>
        <w:rPr>
          <w:rFonts w:ascii="Arial Narrow" w:hAnsi="Arial Narrow"/>
          <w:sz w:val="16"/>
          <w:szCs w:val="16"/>
        </w:rPr>
      </w:pPr>
    </w:p>
    <w:p w14:paraId="78B70901" w14:textId="77777777" w:rsidR="00F11F71" w:rsidRPr="00262A06" w:rsidRDefault="00F11F71" w:rsidP="00F11F71">
      <w:pPr>
        <w:rPr>
          <w:rFonts w:ascii="Calibri" w:hAnsi="Calibri"/>
          <w:b/>
          <w:sz w:val="24"/>
          <w:szCs w:val="24"/>
        </w:rPr>
      </w:pPr>
      <w:r>
        <w:rPr>
          <w:rFonts w:ascii="Calibri" w:hAnsi="Calibri"/>
          <w:b/>
          <w:sz w:val="24"/>
          <w:szCs w:val="24"/>
        </w:rPr>
        <w:t>Rating</w:t>
      </w:r>
      <w:r w:rsidRPr="00F11F71">
        <w:rPr>
          <w:rFonts w:ascii="Calibri" w:hAnsi="Calibri"/>
          <w:b/>
          <w:sz w:val="24"/>
          <w:szCs w:val="24"/>
        </w:rPr>
        <w:t xml:space="preserve"> </w:t>
      </w:r>
      <w:r>
        <w:rPr>
          <w:rFonts w:ascii="Calibri" w:hAnsi="Calibri"/>
          <w:b/>
          <w:sz w:val="24"/>
          <w:szCs w:val="24"/>
        </w:rPr>
        <w:t>the Professional Standards</w:t>
      </w:r>
    </w:p>
    <w:p w14:paraId="20E157B6" w14:textId="77777777" w:rsidR="00F11F71" w:rsidRPr="002141B1" w:rsidRDefault="00F11F71" w:rsidP="009E6F1C">
      <w:pPr>
        <w:jc w:val="both"/>
        <w:rPr>
          <w:rFonts w:ascii="Calibri" w:hAnsi="Calibri"/>
          <w:sz w:val="22"/>
          <w:szCs w:val="22"/>
        </w:rPr>
      </w:pPr>
      <w:r w:rsidRPr="002141B1">
        <w:rPr>
          <w:rFonts w:ascii="Calibri" w:hAnsi="Calibri"/>
          <w:sz w:val="22"/>
          <w:szCs w:val="22"/>
        </w:rPr>
        <w:t>Once each indicator has been rated, a summative rating for the</w:t>
      </w:r>
      <w:r w:rsidR="009E6F1C" w:rsidRPr="002141B1">
        <w:rPr>
          <w:rFonts w:ascii="Calibri" w:hAnsi="Calibri"/>
          <w:sz w:val="22"/>
          <w:szCs w:val="22"/>
        </w:rPr>
        <w:t xml:space="preserve"> standard itself is determined. </w:t>
      </w:r>
      <w:r w:rsidRPr="002141B1">
        <w:rPr>
          <w:rFonts w:ascii="Calibri" w:hAnsi="Calibri"/>
          <w:sz w:val="22"/>
          <w:szCs w:val="22"/>
        </w:rPr>
        <w:t xml:space="preserve">To be considered proficient in a standard, a candidate must receive ratings of proficient or exemplary for all </w:t>
      </w:r>
      <w:r w:rsidR="009E6F1C" w:rsidRPr="002141B1">
        <w:rPr>
          <w:rFonts w:ascii="Calibri" w:hAnsi="Calibri"/>
          <w:sz w:val="22"/>
          <w:szCs w:val="22"/>
        </w:rPr>
        <w:t xml:space="preserve">the </w:t>
      </w:r>
      <w:r w:rsidRPr="002141B1">
        <w:rPr>
          <w:rFonts w:ascii="Calibri" w:hAnsi="Calibri"/>
          <w:sz w:val="22"/>
          <w:szCs w:val="22"/>
        </w:rPr>
        <w:t xml:space="preserve">indicators within the standard. If any indicator is rated </w:t>
      </w:r>
      <w:r w:rsidR="009E6F1C" w:rsidRPr="002141B1">
        <w:rPr>
          <w:rFonts w:ascii="Calibri" w:hAnsi="Calibri"/>
          <w:sz w:val="22"/>
          <w:szCs w:val="22"/>
        </w:rPr>
        <w:t xml:space="preserve">as </w:t>
      </w:r>
      <w:r w:rsidRPr="002141B1">
        <w:rPr>
          <w:rFonts w:ascii="Calibri" w:hAnsi="Calibri"/>
          <w:sz w:val="22"/>
          <w:szCs w:val="22"/>
        </w:rPr>
        <w:t xml:space="preserve">developing, the candidate has not demonstrated proficiency in that standard. </w:t>
      </w:r>
    </w:p>
    <w:p w14:paraId="7FEEADC4" w14:textId="77777777" w:rsidR="009E6F1C" w:rsidRDefault="009E6F1C" w:rsidP="009E6F1C">
      <w:pPr>
        <w:jc w:val="both"/>
        <w:rPr>
          <w:rFonts w:ascii="Calibri" w:hAnsi="Calibri"/>
          <w:sz w:val="24"/>
          <w:szCs w:val="24"/>
        </w:rPr>
      </w:pPr>
    </w:p>
    <w:p w14:paraId="028D3171" w14:textId="77777777" w:rsidR="009E6F1C" w:rsidRDefault="009E6F1C" w:rsidP="009E6F1C">
      <w:pPr>
        <w:jc w:val="both"/>
        <w:rPr>
          <w:rFonts w:ascii="Calibri" w:hAnsi="Calibri"/>
          <w:sz w:val="24"/>
          <w:szCs w:val="24"/>
        </w:rPr>
      </w:pPr>
      <w:r>
        <w:rPr>
          <w:rFonts w:ascii="Calibri" w:hAnsi="Calibri"/>
          <w:sz w:val="24"/>
          <w:szCs w:val="24"/>
        </w:rPr>
        <w:t>For example:</w:t>
      </w:r>
    </w:p>
    <w:tbl>
      <w:tblPr>
        <w:tblW w:w="1027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8568"/>
        <w:gridCol w:w="1710"/>
      </w:tblGrid>
      <w:tr w:rsidR="009E6F1C" w:rsidRPr="00EE6E27" w14:paraId="2763E672" w14:textId="77777777" w:rsidTr="009E6F1C">
        <w:trPr>
          <w:trHeight w:val="414"/>
        </w:trPr>
        <w:tc>
          <w:tcPr>
            <w:tcW w:w="10278" w:type="dxa"/>
            <w:gridSpan w:val="2"/>
            <w:tcBorders>
              <w:top w:val="single" w:sz="4" w:space="0" w:color="auto"/>
              <w:left w:val="single" w:sz="4" w:space="0" w:color="auto"/>
              <w:bottom w:val="single" w:sz="4" w:space="0" w:color="auto"/>
              <w:right w:val="single" w:sz="4" w:space="0" w:color="auto"/>
            </w:tcBorders>
            <w:shd w:val="clear" w:color="auto" w:fill="D6E3BC"/>
            <w:vAlign w:val="center"/>
          </w:tcPr>
          <w:p w14:paraId="7DAE6BA0" w14:textId="77777777" w:rsidR="009E6F1C" w:rsidRPr="00EE6E27" w:rsidRDefault="009E6F1C" w:rsidP="009E6F1C">
            <w:pPr>
              <w:ind w:left="1260" w:hanging="1260"/>
              <w:rPr>
                <w:rFonts w:ascii="Arial Narrow" w:hAnsi="Arial Narrow"/>
                <w:b/>
                <w:sz w:val="22"/>
                <w:szCs w:val="22"/>
              </w:rPr>
            </w:pPr>
            <w:r>
              <w:rPr>
                <w:rFonts w:ascii="Arial Narrow" w:hAnsi="Arial Narrow"/>
                <w:b/>
                <w:sz w:val="22"/>
                <w:szCs w:val="22"/>
              </w:rPr>
              <w:t xml:space="preserve">Standard </w:t>
            </w:r>
            <w:r w:rsidRPr="00EE6E27">
              <w:rPr>
                <w:rFonts w:ascii="Arial Narrow" w:hAnsi="Arial Narrow"/>
                <w:b/>
                <w:sz w:val="22"/>
                <w:szCs w:val="22"/>
              </w:rPr>
              <w:t xml:space="preserve">(a) 1. Incorporates theories of and research in </w:t>
            </w:r>
            <w:r w:rsidRPr="00EE6E27">
              <w:rPr>
                <w:rFonts w:ascii="Arial Narrow" w:hAnsi="Arial Narrow"/>
                <w:b/>
                <w:i/>
                <w:sz w:val="22"/>
                <w:szCs w:val="22"/>
              </w:rPr>
              <w:t>adult development</w:t>
            </w:r>
            <w:r w:rsidRPr="00EE6E27">
              <w:rPr>
                <w:rFonts w:ascii="Arial Narrow" w:hAnsi="Arial Narrow"/>
                <w:b/>
                <w:sz w:val="22"/>
                <w:szCs w:val="22"/>
              </w:rPr>
              <w:t xml:space="preserve"> in designing effective instruction appropriate to the learning environment.</w:t>
            </w:r>
          </w:p>
        </w:tc>
      </w:tr>
      <w:tr w:rsidR="009E6F1C" w:rsidRPr="00EE6E27" w14:paraId="1B08540D" w14:textId="77777777" w:rsidTr="009E6F1C">
        <w:tblPrEx>
          <w:tblBorders>
            <w:insideH w:val="single" w:sz="18" w:space="0" w:color="auto"/>
            <w:insideV w:val="single" w:sz="18" w:space="0" w:color="auto"/>
          </w:tblBorders>
        </w:tblPrEx>
        <w:trPr>
          <w:trHeight w:val="378"/>
        </w:trPr>
        <w:tc>
          <w:tcPr>
            <w:tcW w:w="8568" w:type="dxa"/>
            <w:tcBorders>
              <w:top w:val="single" w:sz="4" w:space="0" w:color="auto"/>
              <w:left w:val="single" w:sz="4" w:space="0" w:color="auto"/>
              <w:bottom w:val="single" w:sz="4" w:space="0" w:color="auto"/>
              <w:right w:val="single" w:sz="4" w:space="0" w:color="auto"/>
            </w:tcBorders>
            <w:shd w:val="pct15" w:color="000000" w:fill="FFFFFF"/>
            <w:vAlign w:val="center"/>
          </w:tcPr>
          <w:p w14:paraId="3E8C5DA2" w14:textId="77777777" w:rsidR="009E6F1C" w:rsidRPr="00EE6E27" w:rsidRDefault="009E6F1C" w:rsidP="009E6F1C">
            <w:pPr>
              <w:rPr>
                <w:rFonts w:ascii="Arial Narrow" w:hAnsi="Arial Narrow"/>
                <w:b/>
                <w:sz w:val="22"/>
                <w:szCs w:val="22"/>
              </w:rPr>
            </w:pPr>
            <w:r>
              <w:rPr>
                <w:rFonts w:ascii="Arial Narrow" w:hAnsi="Arial Narrow"/>
                <w:b/>
                <w:sz w:val="22"/>
                <w:szCs w:val="22"/>
              </w:rPr>
              <w:t>Indicator of Proficiency</w:t>
            </w:r>
          </w:p>
        </w:tc>
        <w:tc>
          <w:tcPr>
            <w:tcW w:w="1710" w:type="dxa"/>
            <w:tcBorders>
              <w:top w:val="single" w:sz="4" w:space="0" w:color="auto"/>
              <w:left w:val="single" w:sz="4" w:space="0" w:color="auto"/>
              <w:bottom w:val="single" w:sz="4" w:space="0" w:color="auto"/>
              <w:right w:val="single" w:sz="4" w:space="0" w:color="auto"/>
            </w:tcBorders>
            <w:shd w:val="pct15" w:color="000000" w:fill="FFFFFF"/>
            <w:vAlign w:val="center"/>
          </w:tcPr>
          <w:p w14:paraId="29F0EEDD" w14:textId="77777777" w:rsidR="009E6F1C" w:rsidRPr="00EE6E27" w:rsidRDefault="009E6F1C" w:rsidP="009E6F1C">
            <w:pPr>
              <w:jc w:val="center"/>
              <w:rPr>
                <w:rFonts w:ascii="Arial Narrow" w:hAnsi="Arial Narrow"/>
                <w:b/>
                <w:sz w:val="22"/>
                <w:szCs w:val="22"/>
              </w:rPr>
            </w:pPr>
            <w:r>
              <w:rPr>
                <w:rFonts w:ascii="Arial Narrow" w:hAnsi="Arial Narrow"/>
                <w:b/>
                <w:sz w:val="22"/>
                <w:szCs w:val="22"/>
              </w:rPr>
              <w:t>Rating</w:t>
            </w:r>
          </w:p>
        </w:tc>
      </w:tr>
      <w:tr w:rsidR="009E6F1C" w:rsidRPr="00EE6E27" w14:paraId="0F8A939F" w14:textId="77777777" w:rsidTr="002141B1">
        <w:tblPrEx>
          <w:tblBorders>
            <w:insideH w:val="single" w:sz="18" w:space="0" w:color="auto"/>
            <w:insideV w:val="single" w:sz="18" w:space="0" w:color="auto"/>
          </w:tblBorders>
        </w:tblPrEx>
        <w:trPr>
          <w:trHeight w:val="1367"/>
        </w:trPr>
        <w:tc>
          <w:tcPr>
            <w:tcW w:w="8568" w:type="dxa"/>
            <w:tcBorders>
              <w:top w:val="single" w:sz="4" w:space="0" w:color="auto"/>
              <w:left w:val="single" w:sz="4" w:space="0" w:color="auto"/>
              <w:bottom w:val="single" w:sz="4" w:space="0" w:color="auto"/>
              <w:right w:val="single" w:sz="4" w:space="0" w:color="auto"/>
            </w:tcBorders>
          </w:tcPr>
          <w:p w14:paraId="298D404E" w14:textId="77777777" w:rsidR="009E6F1C" w:rsidRPr="002141B1" w:rsidRDefault="009E6F1C" w:rsidP="009E6F1C">
            <w:pPr>
              <w:pStyle w:val="Normal1"/>
              <w:spacing w:after="0" w:line="240" w:lineRule="auto"/>
              <w:contextualSpacing/>
              <w:rPr>
                <w:rFonts w:ascii="Arial Narrow" w:hAnsi="Arial Narrow"/>
                <w:i/>
                <w:color w:val="auto"/>
                <w:sz w:val="12"/>
                <w:szCs w:val="12"/>
              </w:rPr>
            </w:pPr>
          </w:p>
          <w:p w14:paraId="2AE8B20D" w14:textId="77777777" w:rsidR="009E6F1C" w:rsidRPr="009E6F1C" w:rsidRDefault="009E6F1C" w:rsidP="009E6F1C">
            <w:pPr>
              <w:pStyle w:val="Normal1"/>
              <w:numPr>
                <w:ilvl w:val="0"/>
                <w:numId w:val="58"/>
              </w:numPr>
              <w:spacing w:after="0" w:line="240" w:lineRule="auto"/>
              <w:contextualSpacing/>
              <w:rPr>
                <w:rFonts w:ascii="Arial Narrow" w:hAnsi="Arial Narrow"/>
                <w:i/>
                <w:color w:val="auto"/>
                <w:sz w:val="20"/>
                <w:szCs w:val="20"/>
              </w:rPr>
            </w:pPr>
            <w:r w:rsidRPr="009E6F1C">
              <w:rPr>
                <w:rFonts w:ascii="Arial Narrow" w:hAnsi="Arial Narrow"/>
                <w:i/>
                <w:color w:val="auto"/>
                <w:sz w:val="20"/>
                <w:szCs w:val="20"/>
              </w:rPr>
              <w:t>Briefly discuss a theory or specific research regarding the biological, psychological, or social development of adults (as opposed to child growth and development).</w:t>
            </w:r>
          </w:p>
          <w:p w14:paraId="3C035BAA" w14:textId="77777777" w:rsidR="009E6F1C" w:rsidRPr="006C0548" w:rsidRDefault="009E6F1C" w:rsidP="009E6F1C">
            <w:pPr>
              <w:pStyle w:val="Normal1"/>
              <w:spacing w:after="0" w:line="240" w:lineRule="auto"/>
              <w:contextualSpacing/>
              <w:rPr>
                <w:rFonts w:ascii="Arial Narrow" w:hAnsi="Arial Narrow"/>
                <w:color w:val="auto"/>
                <w:sz w:val="18"/>
                <w:szCs w:val="18"/>
              </w:rPr>
            </w:pPr>
          </w:p>
          <w:p w14:paraId="67E05269" w14:textId="77777777" w:rsidR="009E6F1C" w:rsidRPr="009E6F1C" w:rsidRDefault="009E6F1C" w:rsidP="009E6F1C">
            <w:pPr>
              <w:pStyle w:val="ListParagraph"/>
              <w:ind w:left="0"/>
              <w:contextualSpacing/>
              <w:rPr>
                <w:rFonts w:ascii="Calibri" w:hAnsi="Calibri"/>
              </w:rPr>
            </w:pPr>
            <w:r w:rsidRPr="009E6F1C">
              <w:rPr>
                <w:rFonts w:ascii="Calibri" w:hAnsi="Calibri"/>
              </w:rPr>
              <w:t xml:space="preserve">Candidate articulates a sufficient understanding of adult development by referencing appropriate theories and/or research that influence his/her professional practice. </w:t>
            </w:r>
          </w:p>
        </w:tc>
        <w:tc>
          <w:tcPr>
            <w:tcW w:w="1710" w:type="dxa"/>
            <w:tcBorders>
              <w:top w:val="single" w:sz="4" w:space="0" w:color="auto"/>
              <w:left w:val="single" w:sz="4" w:space="0" w:color="auto"/>
              <w:bottom w:val="single" w:sz="4" w:space="0" w:color="auto"/>
              <w:right w:val="single" w:sz="4" w:space="0" w:color="auto"/>
            </w:tcBorders>
            <w:vAlign w:val="center"/>
          </w:tcPr>
          <w:p w14:paraId="23C67531" w14:textId="77777777" w:rsidR="009E6F1C" w:rsidRPr="007722B4" w:rsidRDefault="009E6F1C" w:rsidP="009E6F1C">
            <w:pPr>
              <w:spacing w:line="360" w:lineRule="auto"/>
              <w:jc w:val="center"/>
              <w:rPr>
                <w:rFonts w:ascii="Arial Narrow" w:hAnsi="Arial Narrow"/>
              </w:rPr>
            </w:pPr>
            <w:r>
              <w:rPr>
                <w:rFonts w:ascii="Arial Narrow" w:hAnsi="Arial Narrow"/>
              </w:rPr>
              <w:t>Proficient</w:t>
            </w:r>
          </w:p>
        </w:tc>
      </w:tr>
      <w:tr w:rsidR="009E6F1C" w:rsidRPr="00EE6E27" w14:paraId="5528FA51" w14:textId="77777777" w:rsidTr="002141B1">
        <w:tblPrEx>
          <w:tblBorders>
            <w:insideH w:val="single" w:sz="18" w:space="0" w:color="auto"/>
            <w:insideV w:val="single" w:sz="18" w:space="0" w:color="auto"/>
          </w:tblBorders>
        </w:tblPrEx>
        <w:trPr>
          <w:trHeight w:val="1160"/>
        </w:trPr>
        <w:tc>
          <w:tcPr>
            <w:tcW w:w="8568" w:type="dxa"/>
            <w:tcBorders>
              <w:top w:val="single" w:sz="4" w:space="0" w:color="auto"/>
              <w:left w:val="single" w:sz="4" w:space="0" w:color="auto"/>
              <w:bottom w:val="single" w:sz="4" w:space="0" w:color="auto"/>
              <w:right w:val="single" w:sz="4" w:space="0" w:color="auto"/>
            </w:tcBorders>
          </w:tcPr>
          <w:p w14:paraId="524E04CA" w14:textId="77777777" w:rsidR="009E6F1C" w:rsidRDefault="009E6F1C" w:rsidP="009E6F1C">
            <w:pPr>
              <w:pStyle w:val="Normal1"/>
              <w:spacing w:after="0" w:line="240" w:lineRule="auto"/>
              <w:contextualSpacing/>
              <w:rPr>
                <w:rFonts w:ascii="Arial Narrow" w:hAnsi="Arial Narrow"/>
                <w:i/>
                <w:color w:val="auto"/>
                <w:sz w:val="20"/>
                <w:szCs w:val="20"/>
              </w:rPr>
            </w:pPr>
          </w:p>
          <w:p w14:paraId="161AA4E8" w14:textId="77777777" w:rsidR="009E6F1C" w:rsidRPr="009E6F1C" w:rsidRDefault="009E6F1C" w:rsidP="009E6F1C">
            <w:pPr>
              <w:pStyle w:val="Normal1"/>
              <w:numPr>
                <w:ilvl w:val="0"/>
                <w:numId w:val="58"/>
              </w:numPr>
              <w:spacing w:after="0" w:line="240" w:lineRule="auto"/>
              <w:contextualSpacing/>
              <w:rPr>
                <w:rFonts w:ascii="Arial Narrow" w:hAnsi="Arial Narrow"/>
                <w:i/>
                <w:color w:val="auto"/>
                <w:sz w:val="20"/>
                <w:szCs w:val="20"/>
              </w:rPr>
            </w:pPr>
            <w:r w:rsidRPr="009E6F1C">
              <w:rPr>
                <w:rFonts w:ascii="Arial Narrow" w:hAnsi="Arial Narrow"/>
                <w:i/>
                <w:color w:val="auto"/>
                <w:sz w:val="20"/>
                <w:szCs w:val="20"/>
              </w:rPr>
              <w:t xml:space="preserve">Describe how the theory or research cited in your response to standard (a)1.1 informs your instructional design. </w:t>
            </w:r>
          </w:p>
          <w:p w14:paraId="173524DC" w14:textId="77777777" w:rsidR="009E6F1C" w:rsidRPr="006C0548" w:rsidRDefault="009E6F1C" w:rsidP="009E6F1C">
            <w:pPr>
              <w:pStyle w:val="Normal1"/>
              <w:spacing w:after="0" w:line="240" w:lineRule="auto"/>
              <w:contextualSpacing/>
              <w:rPr>
                <w:rFonts w:ascii="Arial Narrow" w:hAnsi="Arial Narrow"/>
                <w:color w:val="auto"/>
                <w:sz w:val="18"/>
                <w:szCs w:val="18"/>
              </w:rPr>
            </w:pPr>
          </w:p>
          <w:p w14:paraId="6CD3D7D2" w14:textId="77777777" w:rsidR="009E6F1C" w:rsidRPr="009E6F1C" w:rsidRDefault="009E6F1C" w:rsidP="009E6F1C">
            <w:pPr>
              <w:pStyle w:val="Normal1"/>
              <w:widowControl/>
              <w:spacing w:after="0" w:line="240" w:lineRule="auto"/>
              <w:contextualSpacing/>
              <w:rPr>
                <w:color w:val="auto"/>
                <w:sz w:val="20"/>
                <w:szCs w:val="20"/>
              </w:rPr>
            </w:pPr>
            <w:r w:rsidRPr="009E6F1C">
              <w:rPr>
                <w:color w:val="auto"/>
                <w:sz w:val="20"/>
                <w:szCs w:val="20"/>
              </w:rPr>
              <w:t>Candidate clearly demonstrates how adult development research/theory informs instructional design.</w:t>
            </w:r>
          </w:p>
        </w:tc>
        <w:tc>
          <w:tcPr>
            <w:tcW w:w="1710" w:type="dxa"/>
            <w:tcBorders>
              <w:top w:val="single" w:sz="4" w:space="0" w:color="auto"/>
              <w:left w:val="single" w:sz="4" w:space="0" w:color="auto"/>
              <w:bottom w:val="single" w:sz="4" w:space="0" w:color="auto"/>
              <w:right w:val="single" w:sz="4" w:space="0" w:color="auto"/>
            </w:tcBorders>
            <w:vAlign w:val="center"/>
          </w:tcPr>
          <w:p w14:paraId="160B9392" w14:textId="77777777" w:rsidR="009E6F1C" w:rsidRPr="007722B4" w:rsidRDefault="009E6F1C" w:rsidP="009E6F1C">
            <w:pPr>
              <w:jc w:val="center"/>
              <w:rPr>
                <w:rFonts w:ascii="Arial Narrow" w:hAnsi="Arial Narrow"/>
              </w:rPr>
            </w:pPr>
            <w:r>
              <w:rPr>
                <w:rFonts w:ascii="Arial Narrow" w:hAnsi="Arial Narrow"/>
              </w:rPr>
              <w:t>Developing</w:t>
            </w:r>
          </w:p>
        </w:tc>
      </w:tr>
    </w:tbl>
    <w:p w14:paraId="2017CAB2" w14:textId="77777777" w:rsidR="002141B1" w:rsidRDefault="002141B1" w:rsidP="00E97DED">
      <w:pPr>
        <w:jc w:val="both"/>
        <w:rPr>
          <w:rFonts w:ascii="Calibri" w:hAnsi="Calibri"/>
          <w:sz w:val="22"/>
          <w:szCs w:val="22"/>
        </w:rPr>
      </w:pPr>
    </w:p>
    <w:p w14:paraId="4BC7DD43" w14:textId="77777777" w:rsidR="00F11F71" w:rsidRPr="00262A06" w:rsidRDefault="009E6F1C" w:rsidP="00E97DED">
      <w:pPr>
        <w:jc w:val="both"/>
        <w:rPr>
          <w:rFonts w:ascii="Calibri" w:hAnsi="Calibri"/>
          <w:sz w:val="16"/>
          <w:szCs w:val="16"/>
        </w:rPr>
      </w:pPr>
      <w:r w:rsidRPr="00E97DED">
        <w:rPr>
          <w:rFonts w:ascii="Calibri" w:hAnsi="Calibri"/>
          <w:sz w:val="22"/>
          <w:szCs w:val="22"/>
        </w:rPr>
        <w:t xml:space="preserve">Because the candidate received a </w:t>
      </w:r>
      <w:r w:rsidRPr="00E97DED">
        <w:rPr>
          <w:rFonts w:ascii="Calibri" w:hAnsi="Calibri"/>
          <w:i/>
          <w:sz w:val="22"/>
          <w:szCs w:val="22"/>
        </w:rPr>
        <w:t>developin</w:t>
      </w:r>
      <w:r w:rsidR="00E97DED" w:rsidRPr="00E97DED">
        <w:rPr>
          <w:rFonts w:ascii="Calibri" w:hAnsi="Calibri"/>
          <w:i/>
          <w:sz w:val="22"/>
          <w:szCs w:val="22"/>
        </w:rPr>
        <w:t>g</w:t>
      </w:r>
      <w:r w:rsidR="00E97DED" w:rsidRPr="00E97DED">
        <w:rPr>
          <w:rFonts w:ascii="Calibri" w:hAnsi="Calibri"/>
          <w:sz w:val="22"/>
          <w:szCs w:val="22"/>
        </w:rPr>
        <w:t xml:space="preserve"> rating for IP2, there is not sufficient evidence to demonstrate proficiency in </w:t>
      </w:r>
      <w:r w:rsidR="00E97DED">
        <w:rPr>
          <w:rFonts w:ascii="Calibri" w:hAnsi="Calibri"/>
          <w:sz w:val="22"/>
          <w:szCs w:val="22"/>
        </w:rPr>
        <w:t>S</w:t>
      </w:r>
      <w:r w:rsidR="00E97DED" w:rsidRPr="00E97DED">
        <w:rPr>
          <w:rFonts w:ascii="Calibri" w:hAnsi="Calibri"/>
          <w:sz w:val="22"/>
          <w:szCs w:val="22"/>
        </w:rPr>
        <w:t>tandard</w:t>
      </w:r>
      <w:r w:rsidR="00E97DED">
        <w:rPr>
          <w:rFonts w:ascii="Calibri" w:hAnsi="Calibri"/>
          <w:sz w:val="22"/>
          <w:szCs w:val="22"/>
        </w:rPr>
        <w:t xml:space="preserve"> (a)1</w:t>
      </w:r>
      <w:r w:rsidR="00E97DED" w:rsidRPr="00E97DED">
        <w:rPr>
          <w:rFonts w:ascii="Calibri" w:hAnsi="Calibri"/>
          <w:sz w:val="22"/>
          <w:szCs w:val="22"/>
        </w:rPr>
        <w:t xml:space="preserve">. </w:t>
      </w:r>
      <w:r w:rsidR="00E97DED">
        <w:rPr>
          <w:rFonts w:ascii="Calibri" w:hAnsi="Calibri"/>
          <w:sz w:val="22"/>
          <w:szCs w:val="22"/>
        </w:rPr>
        <w:t xml:space="preserve">The candidate is eligible to resubmit a response to IP2 after further professional development for incorporating theory into practice. </w:t>
      </w:r>
    </w:p>
    <w:p w14:paraId="4D8041EF" w14:textId="77777777" w:rsidR="00F11F71" w:rsidRDefault="00F11F71" w:rsidP="00F11F71">
      <w:pPr>
        <w:rPr>
          <w:rFonts w:ascii="Arial Narrow" w:hAnsi="Arial Narrow"/>
          <w:sz w:val="16"/>
          <w:szCs w:val="16"/>
        </w:rPr>
      </w:pPr>
    </w:p>
    <w:p w14:paraId="4C6E4B8F" w14:textId="77777777" w:rsidR="00F11F71" w:rsidRDefault="00F11F71" w:rsidP="00CA049C">
      <w:pPr>
        <w:ind w:left="720"/>
        <w:rPr>
          <w:sz w:val="22"/>
          <w:szCs w:val="22"/>
        </w:rPr>
      </w:pPr>
    </w:p>
    <w:sectPr w:rsidR="00F11F71" w:rsidSect="00E3669F">
      <w:headerReference w:type="even" r:id="rId21"/>
      <w:footerReference w:type="default" r:id="rId22"/>
      <w:pgSz w:w="12240" w:h="15840"/>
      <w:pgMar w:top="900" w:right="1080" w:bottom="720" w:left="1152" w:header="720" w:footer="4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6BC86" w14:textId="77777777" w:rsidR="004C7595" w:rsidRDefault="004C7595">
      <w:r>
        <w:separator/>
      </w:r>
    </w:p>
  </w:endnote>
  <w:endnote w:type="continuationSeparator" w:id="0">
    <w:p w14:paraId="754E6417" w14:textId="77777777" w:rsidR="004C7595" w:rsidRDefault="004C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B784A" w14:textId="77777777" w:rsidR="00FF7852" w:rsidRDefault="00FF7852">
    <w:pPr>
      <w:pStyle w:val="Footer"/>
      <w:jc w:val="center"/>
    </w:pPr>
    <w:r>
      <w:fldChar w:fldCharType="begin"/>
    </w:r>
    <w:r>
      <w:instrText xml:space="preserve"> PAGE   \* MERGEFORMAT </w:instrText>
    </w:r>
    <w:r>
      <w:fldChar w:fldCharType="separate"/>
    </w:r>
    <w:r w:rsidR="00AB4DB8">
      <w:rPr>
        <w:noProof/>
      </w:rPr>
      <w:t>1</w:t>
    </w:r>
    <w:r>
      <w:fldChar w:fldCharType="end"/>
    </w:r>
  </w:p>
  <w:p w14:paraId="2F62A50C" w14:textId="77777777" w:rsidR="00FF7852" w:rsidRDefault="00FF7852" w:rsidP="00E3669F">
    <w:pPr>
      <w:pStyle w:val="Footer"/>
      <w:tabs>
        <w:tab w:val="clear" w:pos="4320"/>
        <w:tab w:val="clear" w:pos="8640"/>
      </w:tabs>
    </w:pPr>
    <w:r w:rsidRPr="002B3CBD">
      <w:rPr>
        <w:sz w:val="12"/>
        <w:szCs w:val="12"/>
      </w:rPr>
      <w:t xml:space="preserve">ABE Licensure Guidelines: Route </w:t>
    </w:r>
    <w:r w:rsidR="00F1734F">
      <w:rPr>
        <w:sz w:val="12"/>
        <w:szCs w:val="12"/>
      </w:rPr>
      <w:t>4</w:t>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t>May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58FB5" w14:textId="77777777" w:rsidR="004C7595" w:rsidRDefault="004C7595">
      <w:r>
        <w:separator/>
      </w:r>
    </w:p>
  </w:footnote>
  <w:footnote w:type="continuationSeparator" w:id="0">
    <w:p w14:paraId="30EFBC77" w14:textId="77777777" w:rsidR="004C7595" w:rsidRDefault="004C7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62BA0" w14:textId="77777777" w:rsidR="00FF7852" w:rsidRDefault="00FF785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7148445" w14:textId="77777777" w:rsidR="00FF7852" w:rsidRDefault="00FF785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C043D"/>
    <w:multiLevelType w:val="multilevel"/>
    <w:tmpl w:val="79E01BD6"/>
    <w:lvl w:ilvl="0">
      <w:start w:val="1"/>
      <w:numFmt w:val="decimal"/>
      <w:lvlText w:val="%1."/>
      <w:lvlJc w:val="left"/>
      <w:pPr>
        <w:ind w:left="1440" w:firstLine="1080"/>
      </w:pPr>
      <w:rPr>
        <w:color w:val="auto"/>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 w15:restartNumberingAfterBreak="0">
    <w:nsid w:val="07835F05"/>
    <w:multiLevelType w:val="multilevel"/>
    <w:tmpl w:val="2A7AFCF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D7C0888"/>
    <w:multiLevelType w:val="singleLevel"/>
    <w:tmpl w:val="20408786"/>
    <w:lvl w:ilvl="0">
      <w:start w:val="1"/>
      <w:numFmt w:val="decimal"/>
      <w:lvlText w:val="%1."/>
      <w:lvlJc w:val="left"/>
      <w:pPr>
        <w:tabs>
          <w:tab w:val="num" w:pos="360"/>
        </w:tabs>
        <w:ind w:left="360" w:hanging="360"/>
      </w:pPr>
    </w:lvl>
  </w:abstractNum>
  <w:abstractNum w:abstractNumId="3" w15:restartNumberingAfterBreak="0">
    <w:nsid w:val="10454706"/>
    <w:multiLevelType w:val="hybridMultilevel"/>
    <w:tmpl w:val="29F2A2F6"/>
    <w:lvl w:ilvl="0" w:tplc="5F3E25EE">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10634D4"/>
    <w:multiLevelType w:val="singleLevel"/>
    <w:tmpl w:val="9406252A"/>
    <w:lvl w:ilvl="0">
      <w:start w:val="1"/>
      <w:numFmt w:val="upperLetter"/>
      <w:pStyle w:val="Heading2"/>
      <w:lvlText w:val="%1."/>
      <w:lvlJc w:val="left"/>
      <w:pPr>
        <w:tabs>
          <w:tab w:val="num" w:pos="720"/>
        </w:tabs>
        <w:ind w:left="720" w:hanging="360"/>
      </w:pPr>
      <w:rPr>
        <w:rFonts w:hint="default"/>
      </w:rPr>
    </w:lvl>
  </w:abstractNum>
  <w:abstractNum w:abstractNumId="5" w15:restartNumberingAfterBreak="0">
    <w:nsid w:val="124521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BB5FD3"/>
    <w:multiLevelType w:val="hybridMultilevel"/>
    <w:tmpl w:val="DD0221AC"/>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7" w15:restartNumberingAfterBreak="0">
    <w:nsid w:val="17CF1908"/>
    <w:multiLevelType w:val="singleLevel"/>
    <w:tmpl w:val="F578890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33148D"/>
    <w:multiLevelType w:val="multilevel"/>
    <w:tmpl w:val="4DA2B30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1A880DB2"/>
    <w:multiLevelType w:val="hybridMultilevel"/>
    <w:tmpl w:val="0D7A7D3C"/>
    <w:lvl w:ilvl="0" w:tplc="BE9E2EE2">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15:restartNumberingAfterBreak="0">
    <w:nsid w:val="203372FF"/>
    <w:multiLevelType w:val="hybridMultilevel"/>
    <w:tmpl w:val="B00AF424"/>
    <w:lvl w:ilvl="0" w:tplc="7F66E89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11C725E"/>
    <w:multiLevelType w:val="hybridMultilevel"/>
    <w:tmpl w:val="97A06188"/>
    <w:lvl w:ilvl="0" w:tplc="F57AF66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B266AE"/>
    <w:multiLevelType w:val="singleLevel"/>
    <w:tmpl w:val="80B2D43C"/>
    <w:lvl w:ilvl="0">
      <w:start w:val="1"/>
      <w:numFmt w:val="lowerLetter"/>
      <w:lvlText w:val="%1."/>
      <w:lvlJc w:val="left"/>
      <w:pPr>
        <w:tabs>
          <w:tab w:val="num" w:pos="702"/>
        </w:tabs>
        <w:ind w:left="702" w:hanging="360"/>
      </w:pPr>
      <w:rPr>
        <w:rFonts w:hint="default"/>
      </w:rPr>
    </w:lvl>
  </w:abstractNum>
  <w:abstractNum w:abstractNumId="13" w15:restartNumberingAfterBreak="0">
    <w:nsid w:val="244516B0"/>
    <w:multiLevelType w:val="hybridMultilevel"/>
    <w:tmpl w:val="29F2A2F6"/>
    <w:lvl w:ilvl="0" w:tplc="5F3E25EE">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55D1F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83F42FA"/>
    <w:multiLevelType w:val="hybridMultilevel"/>
    <w:tmpl w:val="422AB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AF4A35"/>
    <w:multiLevelType w:val="multilevel"/>
    <w:tmpl w:val="EDAEDDA2"/>
    <w:lvl w:ilvl="0">
      <w:start w:val="1"/>
      <w:numFmt w:val="decimal"/>
      <w:lvlText w:val="%1."/>
      <w:lvlJc w:val="left"/>
      <w:pPr>
        <w:ind w:left="720" w:firstLine="360"/>
      </w:pPr>
      <w:rPr>
        <w:color w:val="auto"/>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2A4C606E"/>
    <w:multiLevelType w:val="hybridMultilevel"/>
    <w:tmpl w:val="4A8A1A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9A046B"/>
    <w:multiLevelType w:val="singleLevel"/>
    <w:tmpl w:val="4774BDFE"/>
    <w:lvl w:ilvl="0">
      <w:start w:val="1"/>
      <w:numFmt w:val="decimal"/>
      <w:lvlText w:val="%1."/>
      <w:lvlJc w:val="left"/>
      <w:pPr>
        <w:tabs>
          <w:tab w:val="num" w:pos="720"/>
        </w:tabs>
        <w:ind w:left="720" w:hanging="360"/>
      </w:pPr>
      <w:rPr>
        <w:rFonts w:hint="default"/>
      </w:rPr>
    </w:lvl>
  </w:abstractNum>
  <w:abstractNum w:abstractNumId="19" w15:restartNumberingAfterBreak="0">
    <w:nsid w:val="2BED5734"/>
    <w:multiLevelType w:val="hybridMultilevel"/>
    <w:tmpl w:val="BEAA2DA6"/>
    <w:lvl w:ilvl="0" w:tplc="B5D0767E">
      <w:start w:val="1"/>
      <w:numFmt w:val="decimal"/>
      <w:lvlText w:val="%1."/>
      <w:lvlJc w:val="left"/>
      <w:pPr>
        <w:ind w:left="990" w:hanging="360"/>
      </w:pPr>
      <w:rPr>
        <w:rFonts w:hint="default"/>
        <w:b w:val="0"/>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2CBD04B6"/>
    <w:multiLevelType w:val="hybridMultilevel"/>
    <w:tmpl w:val="EA2C376E"/>
    <w:lvl w:ilvl="0" w:tplc="0409000F">
      <w:start w:val="1"/>
      <w:numFmt w:val="decimal"/>
      <w:lvlText w:val="%1."/>
      <w:lvlJc w:val="left"/>
      <w:pPr>
        <w:ind w:left="1404" w:hanging="360"/>
      </w:p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21" w15:restartNumberingAfterBreak="0">
    <w:nsid w:val="32A52BD3"/>
    <w:multiLevelType w:val="multilevel"/>
    <w:tmpl w:val="A1F81562"/>
    <w:lvl w:ilvl="0">
      <w:start w:val="1"/>
      <w:numFmt w:val="decimal"/>
      <w:lvlText w:val="%1."/>
      <w:lvlJc w:val="left"/>
      <w:pPr>
        <w:ind w:left="1080" w:firstLine="720"/>
      </w:pPr>
      <w:rPr>
        <w:color w:val="auto"/>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2" w15:restartNumberingAfterBreak="0">
    <w:nsid w:val="343E69AA"/>
    <w:multiLevelType w:val="hybridMultilevel"/>
    <w:tmpl w:val="E8EA1904"/>
    <w:lvl w:ilvl="0" w:tplc="0409000F">
      <w:start w:val="1"/>
      <w:numFmt w:val="decimal"/>
      <w:lvlText w:val="%1."/>
      <w:lvlJc w:val="left"/>
      <w:pPr>
        <w:ind w:left="1782" w:hanging="360"/>
      </w:p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23" w15:restartNumberingAfterBreak="0">
    <w:nsid w:val="35AD7AB2"/>
    <w:multiLevelType w:val="hybridMultilevel"/>
    <w:tmpl w:val="223A8C3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79A5C2C"/>
    <w:multiLevelType w:val="singleLevel"/>
    <w:tmpl w:val="87EE2848"/>
    <w:lvl w:ilvl="0">
      <w:start w:val="1"/>
      <w:numFmt w:val="decimal"/>
      <w:lvlText w:val="%1."/>
      <w:lvlJc w:val="left"/>
      <w:pPr>
        <w:tabs>
          <w:tab w:val="num" w:pos="1080"/>
        </w:tabs>
        <w:ind w:left="1080" w:hanging="360"/>
      </w:pPr>
      <w:rPr>
        <w:rFonts w:hint="default"/>
      </w:rPr>
    </w:lvl>
  </w:abstractNum>
  <w:abstractNum w:abstractNumId="25" w15:restartNumberingAfterBreak="0">
    <w:nsid w:val="399F4AB4"/>
    <w:multiLevelType w:val="singleLevel"/>
    <w:tmpl w:val="4AAC0E0C"/>
    <w:lvl w:ilvl="0">
      <w:start w:val="1"/>
      <w:numFmt w:val="lowerLetter"/>
      <w:lvlText w:val="%1."/>
      <w:lvlJc w:val="left"/>
      <w:pPr>
        <w:tabs>
          <w:tab w:val="num" w:pos="1440"/>
        </w:tabs>
        <w:ind w:left="1440" w:hanging="360"/>
      </w:pPr>
      <w:rPr>
        <w:rFonts w:hint="default"/>
      </w:rPr>
    </w:lvl>
  </w:abstractNum>
  <w:abstractNum w:abstractNumId="26" w15:restartNumberingAfterBreak="0">
    <w:nsid w:val="39AD6E7A"/>
    <w:multiLevelType w:val="multilevel"/>
    <w:tmpl w:val="FD7415F4"/>
    <w:lvl w:ilvl="0">
      <w:start w:val="1"/>
      <w:numFmt w:val="decimal"/>
      <w:lvlText w:val="%1."/>
      <w:lvlJc w:val="left"/>
      <w:pPr>
        <w:ind w:left="450" w:firstLine="360"/>
      </w:pPr>
      <w:rPr>
        <w:color w:val="auto"/>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15:restartNumberingAfterBreak="0">
    <w:nsid w:val="3D2C112B"/>
    <w:multiLevelType w:val="hybridMultilevel"/>
    <w:tmpl w:val="52F4C92A"/>
    <w:lvl w:ilvl="0" w:tplc="D15AFB6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3F6664A6"/>
    <w:multiLevelType w:val="multilevel"/>
    <w:tmpl w:val="F88EF416"/>
    <w:lvl w:ilvl="0">
      <w:start w:val="1"/>
      <w:numFmt w:val="decimal"/>
      <w:lvlText w:val="%1."/>
      <w:lvlJc w:val="left"/>
      <w:pPr>
        <w:ind w:left="720" w:firstLine="360"/>
      </w:pPr>
      <w:rPr>
        <w:color w:val="auto"/>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15:restartNumberingAfterBreak="0">
    <w:nsid w:val="433B6C7E"/>
    <w:multiLevelType w:val="hybridMultilevel"/>
    <w:tmpl w:val="C130F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1A48DC"/>
    <w:multiLevelType w:val="hybridMultilevel"/>
    <w:tmpl w:val="C9E04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B194211"/>
    <w:multiLevelType w:val="hybridMultilevel"/>
    <w:tmpl w:val="7674DC2E"/>
    <w:lvl w:ilvl="0" w:tplc="5AC238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C535AD7"/>
    <w:multiLevelType w:val="hybridMultilevel"/>
    <w:tmpl w:val="60204B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CDC50BB"/>
    <w:multiLevelType w:val="hybridMultilevel"/>
    <w:tmpl w:val="36C6A85A"/>
    <w:lvl w:ilvl="0" w:tplc="F5CACCF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E14237"/>
    <w:multiLevelType w:val="hybridMultilevel"/>
    <w:tmpl w:val="55D8A3E0"/>
    <w:lvl w:ilvl="0" w:tplc="32508168">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52D5767F"/>
    <w:multiLevelType w:val="hybridMultilevel"/>
    <w:tmpl w:val="94DC47CE"/>
    <w:lvl w:ilvl="0" w:tplc="0409000F">
      <w:start w:val="1"/>
      <w:numFmt w:val="decimal"/>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42C65BF"/>
    <w:multiLevelType w:val="hybridMultilevel"/>
    <w:tmpl w:val="FDF43CF8"/>
    <w:lvl w:ilvl="0" w:tplc="B114D0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567B014A"/>
    <w:multiLevelType w:val="hybridMultilevel"/>
    <w:tmpl w:val="431A8C42"/>
    <w:lvl w:ilvl="0" w:tplc="0409000F">
      <w:start w:val="1"/>
      <w:numFmt w:val="decimal"/>
      <w:lvlText w:val="%1."/>
      <w:lvlJc w:val="left"/>
      <w:pPr>
        <w:ind w:left="1782" w:hanging="360"/>
      </w:p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38" w15:restartNumberingAfterBreak="0">
    <w:nsid w:val="57731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897541F"/>
    <w:multiLevelType w:val="multilevel"/>
    <w:tmpl w:val="F676D18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0" w15:restartNumberingAfterBreak="0">
    <w:nsid w:val="590600F3"/>
    <w:multiLevelType w:val="hybridMultilevel"/>
    <w:tmpl w:val="E45A0FD2"/>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7B6C51"/>
    <w:multiLevelType w:val="multilevel"/>
    <w:tmpl w:val="760C35DA"/>
    <w:lvl w:ilvl="0">
      <w:start w:val="1"/>
      <w:numFmt w:val="decimal"/>
      <w:lvlText w:val="%1."/>
      <w:lvlJc w:val="left"/>
      <w:pPr>
        <w:ind w:left="720" w:firstLine="360"/>
      </w:pPr>
      <w:rPr>
        <w:color w:val="auto"/>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63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2" w15:restartNumberingAfterBreak="0">
    <w:nsid w:val="5D444216"/>
    <w:multiLevelType w:val="hybridMultilevel"/>
    <w:tmpl w:val="0AF82C3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3" w15:restartNumberingAfterBreak="0">
    <w:nsid w:val="5FFF7F14"/>
    <w:multiLevelType w:val="hybridMultilevel"/>
    <w:tmpl w:val="A30A2236"/>
    <w:lvl w:ilvl="0" w:tplc="272E65C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606A1BCB"/>
    <w:multiLevelType w:val="hybridMultilevel"/>
    <w:tmpl w:val="FEC8FF8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67D24073"/>
    <w:multiLevelType w:val="hybridMultilevel"/>
    <w:tmpl w:val="06506A7E"/>
    <w:lvl w:ilvl="0" w:tplc="1A5824E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6" w15:restartNumberingAfterBreak="0">
    <w:nsid w:val="69DF694D"/>
    <w:multiLevelType w:val="singleLevel"/>
    <w:tmpl w:val="ACD29722"/>
    <w:lvl w:ilvl="0">
      <w:start w:val="1"/>
      <w:numFmt w:val="lowerLetter"/>
      <w:lvlText w:val="%1."/>
      <w:lvlJc w:val="left"/>
      <w:pPr>
        <w:tabs>
          <w:tab w:val="num" w:pos="360"/>
        </w:tabs>
        <w:ind w:left="360" w:hanging="360"/>
      </w:pPr>
      <w:rPr>
        <w:rFonts w:hint="default"/>
      </w:rPr>
    </w:lvl>
  </w:abstractNum>
  <w:abstractNum w:abstractNumId="47" w15:restartNumberingAfterBreak="0">
    <w:nsid w:val="6D70400C"/>
    <w:multiLevelType w:val="hybridMultilevel"/>
    <w:tmpl w:val="947A89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E0F7B58"/>
    <w:multiLevelType w:val="hybridMultilevel"/>
    <w:tmpl w:val="672690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FA3115E"/>
    <w:multiLevelType w:val="hybridMultilevel"/>
    <w:tmpl w:val="9C92F510"/>
    <w:lvl w:ilvl="0" w:tplc="2678289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F25764"/>
    <w:multiLevelType w:val="hybridMultilevel"/>
    <w:tmpl w:val="DC08CB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28F1AB1"/>
    <w:multiLevelType w:val="hybridMultilevel"/>
    <w:tmpl w:val="29F2A2F6"/>
    <w:lvl w:ilvl="0" w:tplc="5F3E25EE">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73821C0B"/>
    <w:multiLevelType w:val="multilevel"/>
    <w:tmpl w:val="FF2AA0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3" w15:restartNumberingAfterBreak="0">
    <w:nsid w:val="758B2EFB"/>
    <w:multiLevelType w:val="hybridMultilevel"/>
    <w:tmpl w:val="4272912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4" w15:restartNumberingAfterBreak="0">
    <w:nsid w:val="77B64E1B"/>
    <w:multiLevelType w:val="hybridMultilevel"/>
    <w:tmpl w:val="66F409D2"/>
    <w:lvl w:ilvl="0" w:tplc="B1C20F5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5" w15:restartNumberingAfterBreak="0">
    <w:nsid w:val="79131016"/>
    <w:multiLevelType w:val="hybridMultilevel"/>
    <w:tmpl w:val="29F2A2F6"/>
    <w:lvl w:ilvl="0" w:tplc="5F3E25EE">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7A30573D"/>
    <w:multiLevelType w:val="hybridMultilevel"/>
    <w:tmpl w:val="F3BE5CAE"/>
    <w:lvl w:ilvl="0" w:tplc="0FFCB436">
      <w:start w:val="1"/>
      <w:numFmt w:val="decimal"/>
      <w:lvlText w:val="%1."/>
      <w:lvlJc w:val="left"/>
      <w:pPr>
        <w:ind w:left="990" w:hanging="360"/>
      </w:pPr>
      <w:rPr>
        <w:rFonts w:hint="default"/>
        <w:b w:val="0"/>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7" w15:restartNumberingAfterBreak="0">
    <w:nsid w:val="7F0C42B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4"/>
  </w:num>
  <w:num w:numId="2">
    <w:abstractNumId w:val="7"/>
  </w:num>
  <w:num w:numId="3">
    <w:abstractNumId w:val="25"/>
  </w:num>
  <w:num w:numId="4">
    <w:abstractNumId w:val="38"/>
  </w:num>
  <w:num w:numId="5">
    <w:abstractNumId w:val="5"/>
  </w:num>
  <w:num w:numId="6">
    <w:abstractNumId w:val="14"/>
  </w:num>
  <w:num w:numId="7">
    <w:abstractNumId w:val="12"/>
  </w:num>
  <w:num w:numId="8">
    <w:abstractNumId w:val="6"/>
  </w:num>
  <w:num w:numId="9">
    <w:abstractNumId w:val="46"/>
  </w:num>
  <w:num w:numId="10">
    <w:abstractNumId w:val="24"/>
  </w:num>
  <w:num w:numId="11">
    <w:abstractNumId w:val="2"/>
  </w:num>
  <w:num w:numId="12">
    <w:abstractNumId w:val="18"/>
  </w:num>
  <w:num w:numId="13">
    <w:abstractNumId w:val="47"/>
  </w:num>
  <w:num w:numId="14">
    <w:abstractNumId w:val="32"/>
  </w:num>
  <w:num w:numId="15">
    <w:abstractNumId w:val="17"/>
  </w:num>
  <w:num w:numId="16">
    <w:abstractNumId w:val="16"/>
  </w:num>
  <w:num w:numId="17">
    <w:abstractNumId w:val="21"/>
  </w:num>
  <w:num w:numId="18">
    <w:abstractNumId w:val="26"/>
  </w:num>
  <w:num w:numId="19">
    <w:abstractNumId w:val="33"/>
  </w:num>
  <w:num w:numId="20">
    <w:abstractNumId w:val="0"/>
  </w:num>
  <w:num w:numId="21">
    <w:abstractNumId w:val="8"/>
  </w:num>
  <w:num w:numId="22">
    <w:abstractNumId w:val="35"/>
  </w:num>
  <w:num w:numId="23">
    <w:abstractNumId w:val="28"/>
  </w:num>
  <w:num w:numId="24">
    <w:abstractNumId w:val="41"/>
  </w:num>
  <w:num w:numId="25">
    <w:abstractNumId w:val="1"/>
  </w:num>
  <w:num w:numId="26">
    <w:abstractNumId w:val="52"/>
  </w:num>
  <w:num w:numId="27">
    <w:abstractNumId w:val="39"/>
  </w:num>
  <w:num w:numId="28">
    <w:abstractNumId w:val="13"/>
  </w:num>
  <w:num w:numId="29">
    <w:abstractNumId w:val="44"/>
  </w:num>
  <w:num w:numId="30">
    <w:abstractNumId w:val="50"/>
  </w:num>
  <w:num w:numId="31">
    <w:abstractNumId w:val="22"/>
  </w:num>
  <w:num w:numId="32">
    <w:abstractNumId w:val="37"/>
  </w:num>
  <w:num w:numId="33">
    <w:abstractNumId w:val="20"/>
  </w:num>
  <w:num w:numId="34">
    <w:abstractNumId w:val="15"/>
  </w:num>
  <w:num w:numId="35">
    <w:abstractNumId w:val="40"/>
  </w:num>
  <w:num w:numId="36">
    <w:abstractNumId w:val="49"/>
  </w:num>
  <w:num w:numId="37">
    <w:abstractNumId w:val="48"/>
  </w:num>
  <w:num w:numId="38">
    <w:abstractNumId w:val="29"/>
  </w:num>
  <w:num w:numId="39">
    <w:abstractNumId w:val="11"/>
  </w:num>
  <w:num w:numId="40">
    <w:abstractNumId w:val="31"/>
  </w:num>
  <w:num w:numId="41">
    <w:abstractNumId w:val="53"/>
  </w:num>
  <w:num w:numId="42">
    <w:abstractNumId w:val="56"/>
  </w:num>
  <w:num w:numId="43">
    <w:abstractNumId w:val="27"/>
  </w:num>
  <w:num w:numId="44">
    <w:abstractNumId w:val="54"/>
  </w:num>
  <w:num w:numId="45">
    <w:abstractNumId w:val="43"/>
  </w:num>
  <w:num w:numId="46">
    <w:abstractNumId w:val="36"/>
  </w:num>
  <w:num w:numId="47">
    <w:abstractNumId w:val="34"/>
  </w:num>
  <w:num w:numId="48">
    <w:abstractNumId w:val="45"/>
  </w:num>
  <w:num w:numId="49">
    <w:abstractNumId w:val="55"/>
  </w:num>
  <w:num w:numId="50">
    <w:abstractNumId w:val="51"/>
  </w:num>
  <w:num w:numId="51">
    <w:abstractNumId w:val="3"/>
  </w:num>
  <w:num w:numId="52">
    <w:abstractNumId w:val="19"/>
  </w:num>
  <w:num w:numId="53">
    <w:abstractNumId w:val="30"/>
  </w:num>
  <w:num w:numId="54">
    <w:abstractNumId w:val="23"/>
  </w:num>
  <w:num w:numId="55">
    <w:abstractNumId w:val="42"/>
  </w:num>
  <w:num w:numId="56">
    <w:abstractNumId w:val="57"/>
  </w:num>
  <w:num w:numId="57">
    <w:abstractNumId w:val="10"/>
  </w:num>
  <w:num w:numId="58">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FF3"/>
    <w:rsid w:val="000159D4"/>
    <w:rsid w:val="0002034F"/>
    <w:rsid w:val="000212AB"/>
    <w:rsid w:val="00025E54"/>
    <w:rsid w:val="00034E12"/>
    <w:rsid w:val="00056F7F"/>
    <w:rsid w:val="000629D5"/>
    <w:rsid w:val="00067B8F"/>
    <w:rsid w:val="00070324"/>
    <w:rsid w:val="00077EF2"/>
    <w:rsid w:val="000A49B0"/>
    <w:rsid w:val="000B58E7"/>
    <w:rsid w:val="000C3BF2"/>
    <w:rsid w:val="000D0F31"/>
    <w:rsid w:val="000E7A4D"/>
    <w:rsid w:val="00111F89"/>
    <w:rsid w:val="00114907"/>
    <w:rsid w:val="00123485"/>
    <w:rsid w:val="001241AB"/>
    <w:rsid w:val="0012644F"/>
    <w:rsid w:val="001374A1"/>
    <w:rsid w:val="00144B35"/>
    <w:rsid w:val="0014631C"/>
    <w:rsid w:val="00152CA2"/>
    <w:rsid w:val="0015467E"/>
    <w:rsid w:val="00172870"/>
    <w:rsid w:val="001B0B5E"/>
    <w:rsid w:val="001E4A08"/>
    <w:rsid w:val="001F0407"/>
    <w:rsid w:val="001F0988"/>
    <w:rsid w:val="0021284F"/>
    <w:rsid w:val="002141B1"/>
    <w:rsid w:val="002311DA"/>
    <w:rsid w:val="00236327"/>
    <w:rsid w:val="00237113"/>
    <w:rsid w:val="0024396D"/>
    <w:rsid w:val="00247C24"/>
    <w:rsid w:val="002521FA"/>
    <w:rsid w:val="0025618C"/>
    <w:rsid w:val="0026369A"/>
    <w:rsid w:val="00271DDA"/>
    <w:rsid w:val="002936FC"/>
    <w:rsid w:val="002A0A53"/>
    <w:rsid w:val="002A51D3"/>
    <w:rsid w:val="002A634E"/>
    <w:rsid w:val="002C32B0"/>
    <w:rsid w:val="002D6569"/>
    <w:rsid w:val="002F1252"/>
    <w:rsid w:val="0030445B"/>
    <w:rsid w:val="00335434"/>
    <w:rsid w:val="00347A1A"/>
    <w:rsid w:val="003523B0"/>
    <w:rsid w:val="00365978"/>
    <w:rsid w:val="00391429"/>
    <w:rsid w:val="003957BF"/>
    <w:rsid w:val="003A2C55"/>
    <w:rsid w:val="003B1737"/>
    <w:rsid w:val="003D420E"/>
    <w:rsid w:val="003D6EF1"/>
    <w:rsid w:val="003E1BE1"/>
    <w:rsid w:val="003F138C"/>
    <w:rsid w:val="003F6721"/>
    <w:rsid w:val="0041510F"/>
    <w:rsid w:val="004158A4"/>
    <w:rsid w:val="00424FED"/>
    <w:rsid w:val="00426F65"/>
    <w:rsid w:val="0043689F"/>
    <w:rsid w:val="004431F6"/>
    <w:rsid w:val="0045525A"/>
    <w:rsid w:val="0046026D"/>
    <w:rsid w:val="00482139"/>
    <w:rsid w:val="004A35AA"/>
    <w:rsid w:val="004B49F8"/>
    <w:rsid w:val="004B5C2C"/>
    <w:rsid w:val="004B7D58"/>
    <w:rsid w:val="004C362D"/>
    <w:rsid w:val="004C400D"/>
    <w:rsid w:val="004C4C90"/>
    <w:rsid w:val="004C7595"/>
    <w:rsid w:val="004D047D"/>
    <w:rsid w:val="004D1B07"/>
    <w:rsid w:val="004D78C4"/>
    <w:rsid w:val="004E28FD"/>
    <w:rsid w:val="004E30A8"/>
    <w:rsid w:val="004F4F63"/>
    <w:rsid w:val="004F5E72"/>
    <w:rsid w:val="005011F1"/>
    <w:rsid w:val="005065FF"/>
    <w:rsid w:val="005277CE"/>
    <w:rsid w:val="0055699A"/>
    <w:rsid w:val="005576B7"/>
    <w:rsid w:val="00560BC4"/>
    <w:rsid w:val="005675DE"/>
    <w:rsid w:val="00571E54"/>
    <w:rsid w:val="00595F01"/>
    <w:rsid w:val="00596021"/>
    <w:rsid w:val="005A1C90"/>
    <w:rsid w:val="005B0F99"/>
    <w:rsid w:val="005B13E7"/>
    <w:rsid w:val="005B2B7D"/>
    <w:rsid w:val="005C438D"/>
    <w:rsid w:val="005C7295"/>
    <w:rsid w:val="005D5298"/>
    <w:rsid w:val="005D7848"/>
    <w:rsid w:val="00606F19"/>
    <w:rsid w:val="00613022"/>
    <w:rsid w:val="00622102"/>
    <w:rsid w:val="00635AF7"/>
    <w:rsid w:val="00656C18"/>
    <w:rsid w:val="00661824"/>
    <w:rsid w:val="00673C73"/>
    <w:rsid w:val="00695372"/>
    <w:rsid w:val="006A4DE9"/>
    <w:rsid w:val="006B02A0"/>
    <w:rsid w:val="006B36D3"/>
    <w:rsid w:val="006B5511"/>
    <w:rsid w:val="006D3D31"/>
    <w:rsid w:val="006E0D8A"/>
    <w:rsid w:val="0070695A"/>
    <w:rsid w:val="00710666"/>
    <w:rsid w:val="00730E4B"/>
    <w:rsid w:val="00741A5B"/>
    <w:rsid w:val="00756696"/>
    <w:rsid w:val="007660CA"/>
    <w:rsid w:val="00780D0A"/>
    <w:rsid w:val="00787B57"/>
    <w:rsid w:val="007A2196"/>
    <w:rsid w:val="007B4A89"/>
    <w:rsid w:val="007B517E"/>
    <w:rsid w:val="007B5186"/>
    <w:rsid w:val="007C0008"/>
    <w:rsid w:val="007C04C7"/>
    <w:rsid w:val="007C2083"/>
    <w:rsid w:val="008263CE"/>
    <w:rsid w:val="00841A36"/>
    <w:rsid w:val="00843C99"/>
    <w:rsid w:val="00861E2F"/>
    <w:rsid w:val="00862186"/>
    <w:rsid w:val="00864EC3"/>
    <w:rsid w:val="00872FB5"/>
    <w:rsid w:val="008968C3"/>
    <w:rsid w:val="008A10EE"/>
    <w:rsid w:val="008A1FCE"/>
    <w:rsid w:val="008B214F"/>
    <w:rsid w:val="008C28F8"/>
    <w:rsid w:val="008C30F0"/>
    <w:rsid w:val="008D39E6"/>
    <w:rsid w:val="008D4141"/>
    <w:rsid w:val="008E4AA9"/>
    <w:rsid w:val="008F27BD"/>
    <w:rsid w:val="0090023D"/>
    <w:rsid w:val="00921EAC"/>
    <w:rsid w:val="009309E8"/>
    <w:rsid w:val="00934F63"/>
    <w:rsid w:val="00935BC6"/>
    <w:rsid w:val="009362A8"/>
    <w:rsid w:val="009373E2"/>
    <w:rsid w:val="00941DC4"/>
    <w:rsid w:val="009464E5"/>
    <w:rsid w:val="00952BCB"/>
    <w:rsid w:val="00972DC1"/>
    <w:rsid w:val="009B1198"/>
    <w:rsid w:val="009C06DF"/>
    <w:rsid w:val="009C68F5"/>
    <w:rsid w:val="009D51D3"/>
    <w:rsid w:val="009E05D1"/>
    <w:rsid w:val="009E6F1C"/>
    <w:rsid w:val="009F7BC8"/>
    <w:rsid w:val="00A01CE1"/>
    <w:rsid w:val="00A22FF3"/>
    <w:rsid w:val="00A421BE"/>
    <w:rsid w:val="00A42A05"/>
    <w:rsid w:val="00A55A84"/>
    <w:rsid w:val="00A5768E"/>
    <w:rsid w:val="00A626E1"/>
    <w:rsid w:val="00A64207"/>
    <w:rsid w:val="00AA3613"/>
    <w:rsid w:val="00AA4967"/>
    <w:rsid w:val="00AB4DB8"/>
    <w:rsid w:val="00AC3796"/>
    <w:rsid w:val="00AE2EBB"/>
    <w:rsid w:val="00AF216B"/>
    <w:rsid w:val="00B221D4"/>
    <w:rsid w:val="00B27CDB"/>
    <w:rsid w:val="00B44946"/>
    <w:rsid w:val="00B46DB5"/>
    <w:rsid w:val="00B51B70"/>
    <w:rsid w:val="00B57185"/>
    <w:rsid w:val="00B721AB"/>
    <w:rsid w:val="00B84724"/>
    <w:rsid w:val="00BC371A"/>
    <w:rsid w:val="00BC4194"/>
    <w:rsid w:val="00BE283C"/>
    <w:rsid w:val="00BE571A"/>
    <w:rsid w:val="00BE7CDE"/>
    <w:rsid w:val="00C033E8"/>
    <w:rsid w:val="00C0735F"/>
    <w:rsid w:val="00C14BFA"/>
    <w:rsid w:val="00C3324E"/>
    <w:rsid w:val="00C348DD"/>
    <w:rsid w:val="00C93584"/>
    <w:rsid w:val="00C94E18"/>
    <w:rsid w:val="00CA049C"/>
    <w:rsid w:val="00CA069C"/>
    <w:rsid w:val="00CA6069"/>
    <w:rsid w:val="00CB0022"/>
    <w:rsid w:val="00CB21B7"/>
    <w:rsid w:val="00CC75F8"/>
    <w:rsid w:val="00CD598D"/>
    <w:rsid w:val="00CF4926"/>
    <w:rsid w:val="00D06B2D"/>
    <w:rsid w:val="00D13144"/>
    <w:rsid w:val="00D166DA"/>
    <w:rsid w:val="00D30DF0"/>
    <w:rsid w:val="00D5074D"/>
    <w:rsid w:val="00D61C8B"/>
    <w:rsid w:val="00D65136"/>
    <w:rsid w:val="00D66634"/>
    <w:rsid w:val="00D67D3F"/>
    <w:rsid w:val="00D67EF3"/>
    <w:rsid w:val="00D75012"/>
    <w:rsid w:val="00D76FD9"/>
    <w:rsid w:val="00D87765"/>
    <w:rsid w:val="00D9391E"/>
    <w:rsid w:val="00D97D34"/>
    <w:rsid w:val="00DA3A3E"/>
    <w:rsid w:val="00DE187D"/>
    <w:rsid w:val="00DE7BCF"/>
    <w:rsid w:val="00DF71DB"/>
    <w:rsid w:val="00E02D8E"/>
    <w:rsid w:val="00E1443B"/>
    <w:rsid w:val="00E32487"/>
    <w:rsid w:val="00E3669F"/>
    <w:rsid w:val="00E650F4"/>
    <w:rsid w:val="00E65DC9"/>
    <w:rsid w:val="00E77196"/>
    <w:rsid w:val="00E97DED"/>
    <w:rsid w:val="00EA2B22"/>
    <w:rsid w:val="00EA4DD4"/>
    <w:rsid w:val="00EB5876"/>
    <w:rsid w:val="00ED5E5C"/>
    <w:rsid w:val="00EE1B96"/>
    <w:rsid w:val="00EE27CF"/>
    <w:rsid w:val="00EF5B15"/>
    <w:rsid w:val="00F11F71"/>
    <w:rsid w:val="00F13A45"/>
    <w:rsid w:val="00F16154"/>
    <w:rsid w:val="00F1734F"/>
    <w:rsid w:val="00F32DB4"/>
    <w:rsid w:val="00F447F8"/>
    <w:rsid w:val="00F6070E"/>
    <w:rsid w:val="00F63E00"/>
    <w:rsid w:val="00F85927"/>
    <w:rsid w:val="00F94855"/>
    <w:rsid w:val="00FA15CB"/>
    <w:rsid w:val="00FA7B19"/>
    <w:rsid w:val="00FB2E70"/>
    <w:rsid w:val="00FF0855"/>
    <w:rsid w:val="00FF78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14:docId w14:val="09E93E16"/>
  <w15:chartTrackingRefBased/>
  <w15:docId w15:val="{9ED25A46-E24F-4DFB-95FE-43643776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ind w:left="360"/>
      <w:outlineLvl w:val="0"/>
    </w:pPr>
    <w:rPr>
      <w:sz w:val="24"/>
    </w:rPr>
  </w:style>
  <w:style w:type="paragraph" w:styleId="Heading2">
    <w:name w:val="heading 2"/>
    <w:basedOn w:val="Normal"/>
    <w:next w:val="Normal"/>
    <w:qFormat/>
    <w:pPr>
      <w:keepNext/>
      <w:numPr>
        <w:numId w:val="1"/>
      </w:numPr>
      <w:outlineLvl w:val="1"/>
    </w:pPr>
    <w:rPr>
      <w:sz w:val="24"/>
    </w:rPr>
  </w:style>
  <w:style w:type="paragraph" w:styleId="Heading3">
    <w:name w:val="heading 3"/>
    <w:basedOn w:val="Normal"/>
    <w:next w:val="Normal"/>
    <w:qFormat/>
    <w:pPr>
      <w:keepNext/>
      <w:tabs>
        <w:tab w:val="left" w:pos="360"/>
      </w:tabs>
      <w:outlineLvl w:val="2"/>
    </w:pPr>
    <w:rPr>
      <w:b/>
      <w:sz w:val="24"/>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ind w:left="720"/>
      <w:outlineLvl w:val="4"/>
    </w:pPr>
    <w:rPr>
      <w:sz w:val="24"/>
    </w:rPr>
  </w:style>
  <w:style w:type="paragraph" w:styleId="Heading6">
    <w:name w:val="heading 6"/>
    <w:basedOn w:val="Normal"/>
    <w:next w:val="Normal"/>
    <w:qFormat/>
    <w:pPr>
      <w:keepNext/>
      <w:jc w:val="center"/>
      <w:outlineLvl w:val="5"/>
    </w:pPr>
    <w:rPr>
      <w:b/>
      <w:sz w:val="28"/>
    </w:rPr>
  </w:style>
  <w:style w:type="paragraph" w:styleId="Heading7">
    <w:name w:val="heading 7"/>
    <w:basedOn w:val="Normal"/>
    <w:next w:val="Normal"/>
    <w:qFormat/>
    <w:pPr>
      <w:keepNext/>
      <w:outlineLvl w:val="6"/>
    </w:pPr>
    <w:rPr>
      <w:b/>
      <w:u w:val="single"/>
    </w:rPr>
  </w:style>
  <w:style w:type="paragraph" w:styleId="Heading8">
    <w:name w:val="heading 8"/>
    <w:basedOn w:val="Normal"/>
    <w:next w:val="Normal"/>
    <w:qFormat/>
    <w:pPr>
      <w:keepNext/>
      <w:jc w:val="center"/>
      <w:outlineLvl w:val="7"/>
    </w:pPr>
    <w:rPr>
      <w:b/>
      <w:sz w:val="40"/>
    </w:rPr>
  </w:style>
  <w:style w:type="paragraph" w:styleId="Heading9">
    <w:name w:val="heading 9"/>
    <w:basedOn w:val="Normal"/>
    <w:next w:val="Normal"/>
    <w:qFormat/>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sz w:val="24"/>
    </w:rPr>
  </w:style>
  <w:style w:type="paragraph" w:styleId="BodyText">
    <w:name w:val="Body Text"/>
    <w:basedOn w:val="Normal"/>
    <w:semiHidden/>
    <w:rPr>
      <w:sz w:val="24"/>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semiHidden/>
    <w:pPr>
      <w:ind w:left="720"/>
    </w:pPr>
    <w:rPr>
      <w:sz w:val="24"/>
    </w:rPr>
  </w:style>
  <w:style w:type="paragraph" w:styleId="BodyText3">
    <w:name w:val="Body Text 3"/>
    <w:basedOn w:val="Normal"/>
    <w:semiHidden/>
    <w:rPr>
      <w:i/>
    </w:rPr>
  </w:style>
  <w:style w:type="paragraph" w:styleId="FootnoteText">
    <w:name w:val="footnote text"/>
    <w:basedOn w:val="Normal"/>
    <w:semiHidden/>
  </w:style>
  <w:style w:type="character" w:styleId="Hyperlink">
    <w:name w:val="Hyperlink"/>
    <w:basedOn w:val="DefaultParagraphFont"/>
    <w:rPr>
      <w:color w:val="0000FF"/>
      <w:u w:val="single"/>
    </w:rPr>
  </w:style>
  <w:style w:type="paragraph" w:styleId="BodyText2">
    <w:name w:val="Body Text 2"/>
    <w:basedOn w:val="Normal"/>
    <w:semiHidden/>
    <w:pPr>
      <w:jc w:val="center"/>
    </w:pPr>
  </w:style>
  <w:style w:type="paragraph" w:styleId="Title">
    <w:name w:val="Title"/>
    <w:basedOn w:val="Normal"/>
    <w:qFormat/>
    <w:pPr>
      <w:jc w:val="center"/>
    </w:pPr>
    <w:rPr>
      <w:sz w:val="32"/>
    </w:rPr>
  </w:style>
  <w:style w:type="character" w:styleId="FootnoteReference">
    <w:name w:val="footnote reference"/>
    <w:basedOn w:val="DefaultParagraphFont"/>
    <w:semiHidden/>
    <w:rPr>
      <w:vertAlign w:val="superscript"/>
    </w:rPr>
  </w:style>
  <w:style w:type="paragraph" w:customStyle="1" w:styleId="H1">
    <w:name w:val="H1"/>
    <w:basedOn w:val="Normal"/>
    <w:next w:val="Normal"/>
    <w:pPr>
      <w:keepNext/>
      <w:spacing w:before="100" w:after="100"/>
      <w:outlineLvl w:val="1"/>
    </w:pPr>
    <w:rPr>
      <w:b/>
      <w:snapToGrid w:val="0"/>
      <w:kern w:val="36"/>
      <w:sz w:val="48"/>
    </w:rPr>
  </w:style>
  <w:style w:type="paragraph" w:styleId="BodyTextIndent2">
    <w:name w:val="Body Text Indent 2"/>
    <w:basedOn w:val="Normal"/>
    <w:semiHidden/>
    <w:pPr>
      <w:ind w:left="720"/>
    </w:pPr>
    <w:rPr>
      <w:sz w:val="24"/>
    </w:rPr>
  </w:style>
  <w:style w:type="paragraph" w:styleId="BodyTextIndent3">
    <w:name w:val="Body Text Indent 3"/>
    <w:basedOn w:val="Normal"/>
    <w:semiHidden/>
    <w:pPr>
      <w:ind w:left="1440" w:hanging="360"/>
    </w:pPr>
    <w:rPr>
      <w:sz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BalloonText">
    <w:name w:val="Balloon Text"/>
    <w:basedOn w:val="Normal"/>
    <w:link w:val="BalloonTextChar"/>
    <w:uiPriority w:val="99"/>
    <w:semiHidden/>
    <w:unhideWhenUsed/>
    <w:rsid w:val="00A22FF3"/>
    <w:rPr>
      <w:rFonts w:ascii="Tahoma" w:hAnsi="Tahoma" w:cs="Tahoma"/>
      <w:sz w:val="16"/>
      <w:szCs w:val="16"/>
    </w:rPr>
  </w:style>
  <w:style w:type="character" w:customStyle="1" w:styleId="BalloonTextChar">
    <w:name w:val="Balloon Text Char"/>
    <w:basedOn w:val="DefaultParagraphFont"/>
    <w:link w:val="BalloonText"/>
    <w:uiPriority w:val="99"/>
    <w:semiHidden/>
    <w:rsid w:val="00A22FF3"/>
    <w:rPr>
      <w:rFonts w:ascii="Tahoma" w:hAnsi="Tahoma" w:cs="Tahoma"/>
      <w:sz w:val="16"/>
      <w:szCs w:val="16"/>
    </w:rPr>
  </w:style>
  <w:style w:type="paragraph" w:styleId="ListParagraph">
    <w:name w:val="List Paragraph"/>
    <w:basedOn w:val="Normal"/>
    <w:uiPriority w:val="34"/>
    <w:qFormat/>
    <w:rsid w:val="00CC75F8"/>
    <w:pPr>
      <w:ind w:left="720"/>
    </w:pPr>
  </w:style>
  <w:style w:type="character" w:customStyle="1" w:styleId="StyleArialItalic">
    <w:name w:val="Style Arial Italic"/>
    <w:basedOn w:val="DefaultParagraphFont"/>
    <w:rsid w:val="00862186"/>
    <w:rPr>
      <w:rFonts w:ascii="Arial" w:hAnsi="Arial"/>
      <w:i/>
      <w:iCs/>
      <w:sz w:val="16"/>
    </w:rPr>
  </w:style>
  <w:style w:type="paragraph" w:styleId="BlockText">
    <w:name w:val="Block Text"/>
    <w:basedOn w:val="Normal"/>
    <w:semiHidden/>
    <w:rsid w:val="00CA049C"/>
    <w:pPr>
      <w:ind w:left="420" w:right="90"/>
      <w:jc w:val="both"/>
    </w:pPr>
  </w:style>
  <w:style w:type="paragraph" w:customStyle="1" w:styleId="Normal1">
    <w:name w:val="Normal1"/>
    <w:rsid w:val="00656C18"/>
    <w:pPr>
      <w:widowControl w:val="0"/>
      <w:spacing w:after="200" w:line="276" w:lineRule="auto"/>
    </w:pPr>
    <w:rPr>
      <w:rFonts w:ascii="Calibri" w:eastAsia="Calibri" w:hAnsi="Calibri" w:cs="Calibri"/>
      <w:color w:val="000000"/>
      <w:sz w:val="22"/>
      <w:szCs w:val="22"/>
    </w:rPr>
  </w:style>
  <w:style w:type="table" w:styleId="TableGrid">
    <w:name w:val="Table Grid"/>
    <w:basedOn w:val="TableNormal"/>
    <w:uiPriority w:val="59"/>
    <w:rsid w:val="0055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F1252"/>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2F1252"/>
    <w:rPr>
      <w:rFonts w:ascii="Cambria" w:eastAsia="Times New Roman" w:hAnsi="Cambria" w:cs="Times New Roman"/>
      <w:sz w:val="24"/>
      <w:szCs w:val="24"/>
    </w:rPr>
  </w:style>
  <w:style w:type="character" w:customStyle="1" w:styleId="FooterChar">
    <w:name w:val="Footer Char"/>
    <w:basedOn w:val="DefaultParagraphFont"/>
    <w:link w:val="Footer"/>
    <w:uiPriority w:val="99"/>
    <w:rsid w:val="00E3669F"/>
  </w:style>
  <w:style w:type="character" w:styleId="FollowedHyperlink">
    <w:name w:val="FollowedHyperlink"/>
    <w:basedOn w:val="DefaultParagraphFont"/>
    <w:uiPriority w:val="99"/>
    <w:semiHidden/>
    <w:unhideWhenUsed/>
    <w:rsid w:val="003957B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ass.gov/edu/government/departments-and-boards/ese/programs/educator-effectiveness/licensure/abe/application.html" TargetMode="External"/><Relationship Id="rId18" Type="http://schemas.openxmlformats.org/officeDocument/2006/relationships/hyperlink" Target="http://www.mass.gov/edu/government/departments-and-boards/ese/programs/educator-effectiveness/licensure/abe/guidelines.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mass.gov/edu/government/departments-and-boards/ese/programs/educator-effectiveness/licensure/abe/application.html" TargetMode="External"/><Relationship Id="rId17" Type="http://schemas.openxmlformats.org/officeDocument/2006/relationships/hyperlink" Target="http://www.mass.gov/edu/government/departments-and-boards/ese/programs/educator-effectiveness/licensure/abe/guidelines.html" TargetMode="External"/><Relationship Id="rId2" Type="http://schemas.openxmlformats.org/officeDocument/2006/relationships/customXml" Target="../customXml/item2.xml"/><Relationship Id="rId16" Type="http://schemas.openxmlformats.org/officeDocument/2006/relationships/hyperlink" Target="http://www.mass.gov/edu/government/departments-and-boards/ese/programs/educator-effectiveness/licensure/abe/guidelines.html" TargetMode="External"/><Relationship Id="rId20" Type="http://schemas.openxmlformats.org/officeDocument/2006/relationships/hyperlink" Target="http://www.mass.gov/edu/government/departments-and-boards/ese/programs/educator-effectiveness/licensure/abe/guideline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mass.gov/edu/government/departments-and-boards/ese/programs/educator-effectiveness/licensure/abe/guidelines.htm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mass.gov/edu/government/departments-and-boards/ese/programs/educator-effectiveness/licensure/abe/guideline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ass.gov/edu/government/departments-and-boards/ese/programs/educator-effectiveness/licensure/abe/guidelines.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DESE-231-37750</_dlc_DocId>
    <_dlc_DocIdUrl xmlns="733efe1c-5bbe-4968-87dc-d400e65c879f">
      <Url>https://sharepoint.doemass.org/ese/webteam/cps/_layouts/DocIdRedir.aspx?ID=DESE-231-37750</Url>
      <Description>DESE-231-37750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B14854-308A-464D-B011-EC00C3CE9399}">
  <ds:schemaRefs>
    <ds:schemaRef ds:uri="http://schemas.openxmlformats.org/officeDocument/2006/bibliography"/>
  </ds:schemaRefs>
</ds:datastoreItem>
</file>

<file path=customXml/itemProps2.xml><?xml version="1.0" encoding="utf-8"?>
<ds:datastoreItem xmlns:ds="http://schemas.openxmlformats.org/officeDocument/2006/customXml" ds:itemID="{F0C2BDC9-74C2-4F20-8F89-277009F0F81D}">
  <ds:schemaRefs>
    <ds:schemaRef ds:uri="http://schemas.microsoft.com/sharepoint/v3/contenttype/forms"/>
  </ds:schemaRefs>
</ds:datastoreItem>
</file>

<file path=customXml/itemProps3.xml><?xml version="1.0" encoding="utf-8"?>
<ds:datastoreItem xmlns:ds="http://schemas.openxmlformats.org/officeDocument/2006/customXml" ds:itemID="{49A8D0E9-0030-4E8D-93B5-2BFBA0512444}">
  <ds:schemaRefs>
    <ds:schemaRef ds:uri="http://schemas.microsoft.com/sharepoint/events"/>
  </ds:schemaRefs>
</ds:datastoreItem>
</file>

<file path=customXml/itemProps4.xml><?xml version="1.0" encoding="utf-8"?>
<ds:datastoreItem xmlns:ds="http://schemas.openxmlformats.org/officeDocument/2006/customXml" ds:itemID="{4BE46BBD-3315-4D20-A972-52AECEDEE5E4}">
  <ds:schemaRefs>
    <ds:schemaRef ds:uri="http://purl.org/dc/dcmitype/"/>
    <ds:schemaRef ds:uri="http://schemas.microsoft.com/office/infopath/2007/PartnerControls"/>
    <ds:schemaRef ds:uri="http://purl.org/dc/elements/1.1/"/>
    <ds:schemaRef ds:uri="http://schemas.microsoft.com/office/2006/documentManagement/types"/>
    <ds:schemaRef ds:uri="0a4e05da-b9bc-4326-ad73-01ef31b95567"/>
    <ds:schemaRef ds:uri="http://purl.org/dc/terms/"/>
    <ds:schemaRef ds:uri="733efe1c-5bbe-4968-87dc-d400e65c879f"/>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51FB3286-6E96-4320-A3BE-B5646B553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3887</Words>
  <Characters>23796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Guidelines for Applicants Pursuing Professional Licensure: Route 4</vt:lpstr>
    </vt:vector>
  </TitlesOfParts>
  <Company/>
  <LinksUpToDate>false</LinksUpToDate>
  <CharactersWithSpaces>27628</CharactersWithSpaces>
  <SharedDoc>false</SharedDoc>
  <HLinks>
    <vt:vector size="54" baseType="variant">
      <vt:variant>
        <vt:i4>7274609</vt:i4>
      </vt:variant>
      <vt:variant>
        <vt:i4>24</vt:i4>
      </vt:variant>
      <vt:variant>
        <vt:i4>0</vt:i4>
      </vt:variant>
      <vt:variant>
        <vt:i4>5</vt:i4>
      </vt:variant>
      <vt:variant>
        <vt:lpwstr>http://www.mass.gov/edu/government/departments-and-boards/ese/programs/educator-effectiveness/licensure/abe/guidelines.html</vt:lpwstr>
      </vt:variant>
      <vt:variant>
        <vt:lpwstr/>
      </vt:variant>
      <vt:variant>
        <vt:i4>7274609</vt:i4>
      </vt:variant>
      <vt:variant>
        <vt:i4>21</vt:i4>
      </vt:variant>
      <vt:variant>
        <vt:i4>0</vt:i4>
      </vt:variant>
      <vt:variant>
        <vt:i4>5</vt:i4>
      </vt:variant>
      <vt:variant>
        <vt:lpwstr>http://www.mass.gov/edu/government/departments-and-boards/ese/programs/educator-effectiveness/licensure/abe/guidelines.html</vt:lpwstr>
      </vt:variant>
      <vt:variant>
        <vt:lpwstr/>
      </vt:variant>
      <vt:variant>
        <vt:i4>7274609</vt:i4>
      </vt:variant>
      <vt:variant>
        <vt:i4>18</vt:i4>
      </vt:variant>
      <vt:variant>
        <vt:i4>0</vt:i4>
      </vt:variant>
      <vt:variant>
        <vt:i4>5</vt:i4>
      </vt:variant>
      <vt:variant>
        <vt:lpwstr>http://www.mass.gov/edu/government/departments-and-boards/ese/programs/educator-effectiveness/licensure/abe/guidelines.html</vt:lpwstr>
      </vt:variant>
      <vt:variant>
        <vt:lpwstr/>
      </vt:variant>
      <vt:variant>
        <vt:i4>7274609</vt:i4>
      </vt:variant>
      <vt:variant>
        <vt:i4>15</vt:i4>
      </vt:variant>
      <vt:variant>
        <vt:i4>0</vt:i4>
      </vt:variant>
      <vt:variant>
        <vt:i4>5</vt:i4>
      </vt:variant>
      <vt:variant>
        <vt:lpwstr>http://www.mass.gov/edu/government/departments-and-boards/ese/programs/educator-effectiveness/licensure/abe/guidelines.html</vt:lpwstr>
      </vt:variant>
      <vt:variant>
        <vt:lpwstr/>
      </vt:variant>
      <vt:variant>
        <vt:i4>7274609</vt:i4>
      </vt:variant>
      <vt:variant>
        <vt:i4>12</vt:i4>
      </vt:variant>
      <vt:variant>
        <vt:i4>0</vt:i4>
      </vt:variant>
      <vt:variant>
        <vt:i4>5</vt:i4>
      </vt:variant>
      <vt:variant>
        <vt:lpwstr>http://www.mass.gov/edu/government/departments-and-boards/ese/programs/educator-effectiveness/licensure/abe/guidelines.html</vt:lpwstr>
      </vt:variant>
      <vt:variant>
        <vt:lpwstr/>
      </vt:variant>
      <vt:variant>
        <vt:i4>7274609</vt:i4>
      </vt:variant>
      <vt:variant>
        <vt:i4>9</vt:i4>
      </vt:variant>
      <vt:variant>
        <vt:i4>0</vt:i4>
      </vt:variant>
      <vt:variant>
        <vt:i4>5</vt:i4>
      </vt:variant>
      <vt:variant>
        <vt:lpwstr>http://www.mass.gov/edu/government/departments-and-boards/ese/programs/educator-effectiveness/licensure/abe/guidelines.html</vt:lpwstr>
      </vt:variant>
      <vt:variant>
        <vt:lpwstr/>
      </vt:variant>
      <vt:variant>
        <vt:i4>7274609</vt:i4>
      </vt:variant>
      <vt:variant>
        <vt:i4>6</vt:i4>
      </vt:variant>
      <vt:variant>
        <vt:i4>0</vt:i4>
      </vt:variant>
      <vt:variant>
        <vt:i4>5</vt:i4>
      </vt:variant>
      <vt:variant>
        <vt:lpwstr>http://www.mass.gov/edu/government/departments-and-boards/ese/programs/educator-effectiveness/licensure/abe/guidelines.html</vt:lpwstr>
      </vt:variant>
      <vt:variant>
        <vt:lpwstr/>
      </vt:variant>
      <vt:variant>
        <vt:i4>5767255</vt:i4>
      </vt:variant>
      <vt:variant>
        <vt:i4>3</vt:i4>
      </vt:variant>
      <vt:variant>
        <vt:i4>0</vt:i4>
      </vt:variant>
      <vt:variant>
        <vt:i4>5</vt:i4>
      </vt:variant>
      <vt:variant>
        <vt:lpwstr>http://www.mass.gov/edu/government/departments-and-boards/ese/programs/educator-effectiveness/licensure/abe/application.html</vt:lpwstr>
      </vt:variant>
      <vt:variant>
        <vt:lpwstr/>
      </vt:variant>
      <vt:variant>
        <vt:i4>5767255</vt:i4>
      </vt:variant>
      <vt:variant>
        <vt:i4>0</vt:i4>
      </vt:variant>
      <vt:variant>
        <vt:i4>0</vt:i4>
      </vt:variant>
      <vt:variant>
        <vt:i4>5</vt:i4>
      </vt:variant>
      <vt:variant>
        <vt:lpwstr>http://www.mass.gov/edu/government/departments-and-boards/ese/programs/educator-effectiveness/licensure/abe/application.html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Applicants Pursuing Professional Licensure: Route 4</dc:title>
  <dc:subject>ABE Licensure</dc:subject>
  <dc:creator>ESE</dc:creator>
  <cp:keywords>Licensure, ABE license, guidelines, route 4</cp:keywords>
  <cp:lastModifiedBy>Zou, Dong (EOE)</cp:lastModifiedBy>
  <cp:revision>4</cp:revision>
  <cp:lastPrinted>2013-03-11T20:40:00Z</cp:lastPrinted>
  <dcterms:created xsi:type="dcterms:W3CDTF">2017-10-31T13:56:00Z</dcterms:created>
  <dcterms:modified xsi:type="dcterms:W3CDTF">2022-03-31T19:00:00Z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31 2017</vt:lpwstr>
  </property>
</Properties>
</file>