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C00CC" w14:textId="77777777" w:rsidR="00F01F30" w:rsidRDefault="005B0A6D" w:rsidP="005B0A6D">
      <w:pPr>
        <w:keepNext/>
        <w:keepLines/>
        <w:widowControl w:val="0"/>
        <w:spacing w:before="0" w:after="0"/>
        <w:jc w:val="right"/>
        <w:outlineLvl w:val="2"/>
        <w:rPr>
          <w:rFonts w:ascii="Calibri" w:eastAsia="Calibri" w:hAnsi="Calibri" w:cs="Calibri"/>
          <w:b/>
          <w:color w:val="4F81BD" w:themeColor="accent1"/>
          <w:sz w:val="28"/>
          <w:szCs w:val="28"/>
        </w:rPr>
      </w:pPr>
      <w:bookmarkStart w:id="0" w:name="_Toc360025883"/>
      <w:r>
        <w:rPr>
          <w:rFonts w:ascii="Calibri" w:eastAsia="Calibri" w:hAnsi="Calibri" w:cs="Calibri"/>
          <w:b/>
          <w:noProof/>
          <w:color w:val="4F81BD" w:themeColor="accent1"/>
          <w:sz w:val="28"/>
          <w:szCs w:val="28"/>
        </w:rPr>
        <w:drawing>
          <wp:anchor distT="0" distB="0" distL="114300" distR="114300" simplePos="0" relativeHeight="251659264" behindDoc="0" locked="0" layoutInCell="1" allowOverlap="1" wp14:anchorId="308C0264" wp14:editId="308C0265">
            <wp:simplePos x="0" y="0"/>
            <wp:positionH relativeFrom="column">
              <wp:posOffset>0</wp:posOffset>
            </wp:positionH>
            <wp:positionV relativeFrom="paragraph">
              <wp:posOffset>-200025</wp:posOffset>
            </wp:positionV>
            <wp:extent cx="1562100" cy="742950"/>
            <wp:effectExtent l="0" t="0" r="0" b="0"/>
            <wp:wrapSquare wrapText="bothSides"/>
            <wp:docPr id="1" name="Picture 7"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E Logo"/>
                    <pic:cNvPicPr>
                      <a:picLocks noChangeAspect="1" noChangeArrowheads="1"/>
                    </pic:cNvPicPr>
                  </pic:nvPicPr>
                  <pic:blipFill>
                    <a:blip r:embed="rId8" cstate="print"/>
                    <a:srcRect/>
                    <a:stretch>
                      <a:fillRect/>
                    </a:stretch>
                  </pic:blipFill>
                  <pic:spPr bwMode="auto">
                    <a:xfrm>
                      <a:off x="0" y="0"/>
                      <a:ext cx="1562100" cy="742950"/>
                    </a:xfrm>
                    <a:prstGeom prst="rect">
                      <a:avLst/>
                    </a:prstGeom>
                    <a:noFill/>
                    <a:ln w="9525">
                      <a:noFill/>
                      <a:miter lim="800000"/>
                      <a:headEnd/>
                      <a:tailEnd/>
                    </a:ln>
                  </pic:spPr>
                </pic:pic>
              </a:graphicData>
            </a:graphic>
          </wp:anchor>
        </w:drawing>
      </w:r>
      <w:r w:rsidR="00F01F30" w:rsidRPr="00F01F30">
        <w:rPr>
          <w:rFonts w:ascii="Calibri" w:eastAsia="Calibri" w:hAnsi="Calibri" w:cs="Calibri"/>
          <w:b/>
          <w:noProof/>
          <w:color w:val="4F81BD" w:themeColor="accent1"/>
          <w:sz w:val="28"/>
          <w:szCs w:val="28"/>
        </w:rPr>
        <w:drawing>
          <wp:inline distT="0" distB="0" distL="0" distR="0" wp14:anchorId="308C0266" wp14:editId="308C0267">
            <wp:extent cx="1628775" cy="541832"/>
            <wp:effectExtent l="0" t="0" r="0" b="0"/>
            <wp:docPr id="2" name="Picture 1" descr="Structured Guidance &amp; Supports" title="SG&am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andS_logo_0617_ONE_COLOR.png"/>
                    <pic:cNvPicPr/>
                  </pic:nvPicPr>
                  <pic:blipFill>
                    <a:blip r:embed="rId9" cstate="print"/>
                    <a:stretch>
                      <a:fillRect/>
                    </a:stretch>
                  </pic:blipFill>
                  <pic:spPr>
                    <a:xfrm>
                      <a:off x="0" y="0"/>
                      <a:ext cx="1629451" cy="542057"/>
                    </a:xfrm>
                    <a:prstGeom prst="rect">
                      <a:avLst/>
                    </a:prstGeom>
                  </pic:spPr>
                </pic:pic>
              </a:graphicData>
            </a:graphic>
          </wp:inline>
        </w:drawing>
      </w:r>
    </w:p>
    <w:p w14:paraId="308C00CD" w14:textId="77777777" w:rsidR="00F01F30" w:rsidRDefault="00F01F30" w:rsidP="000100B8">
      <w:pPr>
        <w:keepNext/>
        <w:keepLines/>
        <w:widowControl w:val="0"/>
        <w:spacing w:before="0" w:after="0"/>
        <w:jc w:val="left"/>
        <w:outlineLvl w:val="2"/>
        <w:rPr>
          <w:rFonts w:ascii="Calibri" w:eastAsia="Calibri" w:hAnsi="Calibri" w:cs="Calibri"/>
          <w:b/>
          <w:color w:val="4F81BD" w:themeColor="accent1"/>
          <w:sz w:val="28"/>
          <w:szCs w:val="28"/>
        </w:rPr>
      </w:pPr>
    </w:p>
    <w:p w14:paraId="308C00CE" w14:textId="77777777" w:rsidR="000100B8" w:rsidRPr="00920F75" w:rsidRDefault="000100B8" w:rsidP="00D532E0">
      <w:pPr>
        <w:keepNext/>
        <w:keepLines/>
        <w:widowControl w:val="0"/>
        <w:spacing w:before="0" w:after="0"/>
        <w:jc w:val="left"/>
        <w:outlineLvl w:val="2"/>
        <w:rPr>
          <w:rFonts w:ascii="Calibri" w:eastAsia="Calibri" w:hAnsi="Calibri" w:cs="Calibri"/>
          <w:b/>
          <w:color w:val="244061" w:themeColor="accent1" w:themeShade="80"/>
          <w:sz w:val="28"/>
          <w:szCs w:val="28"/>
        </w:rPr>
      </w:pPr>
      <w:r w:rsidRPr="00920F75">
        <w:rPr>
          <w:rFonts w:ascii="Calibri" w:eastAsia="Calibri" w:hAnsi="Calibri" w:cs="Calibri"/>
          <w:b/>
          <w:color w:val="244061" w:themeColor="accent1" w:themeShade="80"/>
          <w:sz w:val="28"/>
          <w:szCs w:val="28"/>
        </w:rPr>
        <w:t xml:space="preserve">Appendix </w:t>
      </w:r>
    </w:p>
    <w:p w14:paraId="308C00CF" w14:textId="77777777" w:rsidR="000100B8" w:rsidRPr="00920F75" w:rsidRDefault="000100B8" w:rsidP="005B0A6D">
      <w:pPr>
        <w:keepNext/>
        <w:keepLines/>
        <w:widowControl w:val="0"/>
        <w:spacing w:before="0" w:after="0"/>
        <w:jc w:val="center"/>
        <w:outlineLvl w:val="2"/>
        <w:rPr>
          <w:rFonts w:ascii="Calibri" w:eastAsia="Calibri" w:hAnsi="Calibri" w:cs="Calibri"/>
          <w:b/>
          <w:color w:val="244061" w:themeColor="accent1" w:themeShade="80"/>
          <w:sz w:val="28"/>
          <w:szCs w:val="28"/>
        </w:rPr>
      </w:pPr>
    </w:p>
    <w:p w14:paraId="308C00D0" w14:textId="77777777" w:rsidR="000100B8" w:rsidRPr="00920F75" w:rsidRDefault="000100B8" w:rsidP="005B0A6D">
      <w:pPr>
        <w:keepNext/>
        <w:keepLines/>
        <w:widowControl w:val="0"/>
        <w:spacing w:before="0" w:after="0"/>
        <w:jc w:val="center"/>
        <w:outlineLvl w:val="2"/>
        <w:rPr>
          <w:rFonts w:ascii="Calibri" w:eastAsia="Calibri" w:hAnsi="Calibri" w:cs="Calibri"/>
          <w:b/>
          <w:color w:val="244061" w:themeColor="accent1" w:themeShade="80"/>
          <w:sz w:val="28"/>
          <w:szCs w:val="28"/>
        </w:rPr>
      </w:pPr>
      <w:r w:rsidRPr="00920F75">
        <w:rPr>
          <w:rFonts w:ascii="Calibri" w:eastAsia="Calibri" w:hAnsi="Calibri" w:cs="Calibri"/>
          <w:b/>
          <w:color w:val="244061" w:themeColor="accent1" w:themeShade="80"/>
          <w:sz w:val="28"/>
          <w:szCs w:val="28"/>
        </w:rPr>
        <w:t>Teacher of Students with Moderate Disabilities</w:t>
      </w:r>
      <w:bookmarkEnd w:id="0"/>
    </w:p>
    <w:p w14:paraId="308C00D1" w14:textId="77777777" w:rsidR="000100B8" w:rsidRPr="00920F75" w:rsidRDefault="000100B8" w:rsidP="005B0A6D">
      <w:pPr>
        <w:keepNext/>
        <w:keepLines/>
        <w:widowControl w:val="0"/>
        <w:spacing w:before="0" w:after="0"/>
        <w:jc w:val="center"/>
        <w:outlineLvl w:val="2"/>
        <w:rPr>
          <w:rFonts w:ascii="Calibri" w:eastAsia="Calibri" w:hAnsi="Calibri" w:cs="Calibri"/>
          <w:b/>
          <w:color w:val="244061" w:themeColor="accent1" w:themeShade="80"/>
          <w:sz w:val="28"/>
          <w:szCs w:val="28"/>
        </w:rPr>
      </w:pPr>
      <w:r w:rsidRPr="00920F75">
        <w:rPr>
          <w:rFonts w:ascii="Calibri" w:eastAsia="Calibri" w:hAnsi="Calibri" w:cs="Calibri"/>
          <w:b/>
          <w:color w:val="244061" w:themeColor="accent1" w:themeShade="80"/>
          <w:sz w:val="28"/>
          <w:szCs w:val="28"/>
        </w:rPr>
        <w:t xml:space="preserve">Structured Guidance &amp; Supports </w:t>
      </w:r>
      <w:r w:rsidR="00AA4ADB" w:rsidRPr="00920F75">
        <w:rPr>
          <w:rFonts w:ascii="Calibri" w:eastAsia="Calibri" w:hAnsi="Calibri" w:cs="Calibri"/>
          <w:b/>
          <w:color w:val="244061" w:themeColor="accent1" w:themeShade="80"/>
          <w:sz w:val="28"/>
          <w:szCs w:val="28"/>
        </w:rPr>
        <w:t>(SG&amp;S)</w:t>
      </w:r>
    </w:p>
    <w:p w14:paraId="308C00D2" w14:textId="77777777" w:rsidR="000100B8" w:rsidRPr="00920F75" w:rsidRDefault="000100B8" w:rsidP="005B0A6D">
      <w:pPr>
        <w:keepNext/>
        <w:keepLines/>
        <w:widowControl w:val="0"/>
        <w:spacing w:before="0" w:after="0"/>
        <w:jc w:val="center"/>
        <w:outlineLvl w:val="2"/>
        <w:rPr>
          <w:rFonts w:ascii="Calibri" w:eastAsia="Calibri" w:hAnsi="Calibri" w:cs="Calibri"/>
          <w:b/>
          <w:color w:val="244061" w:themeColor="accent1" w:themeShade="80"/>
          <w:sz w:val="28"/>
          <w:szCs w:val="28"/>
        </w:rPr>
      </w:pPr>
      <w:r w:rsidRPr="00920F75">
        <w:rPr>
          <w:rFonts w:ascii="Calibri" w:eastAsia="Calibri" w:hAnsi="Calibri" w:cs="Calibri"/>
          <w:b/>
          <w:color w:val="244061" w:themeColor="accent1" w:themeShade="80"/>
          <w:sz w:val="28"/>
          <w:szCs w:val="28"/>
        </w:rPr>
        <w:t>Perfor</w:t>
      </w:r>
      <w:r w:rsidR="003F57F1" w:rsidRPr="00920F75">
        <w:rPr>
          <w:rFonts w:ascii="Calibri" w:eastAsia="Calibri" w:hAnsi="Calibri" w:cs="Calibri"/>
          <w:b/>
          <w:color w:val="244061" w:themeColor="accent1" w:themeShade="80"/>
          <w:sz w:val="28"/>
          <w:szCs w:val="28"/>
        </w:rPr>
        <w:t>mance Rubrics and Required Form</w:t>
      </w:r>
    </w:p>
    <w:p w14:paraId="308C00D3" w14:textId="77777777" w:rsidR="000100B8" w:rsidRDefault="000100B8" w:rsidP="005B0A6D">
      <w:pPr>
        <w:keepNext/>
        <w:keepLines/>
        <w:widowControl w:val="0"/>
        <w:spacing w:before="0" w:after="0"/>
        <w:jc w:val="center"/>
        <w:outlineLvl w:val="2"/>
        <w:rPr>
          <w:rFonts w:ascii="Calibri" w:eastAsia="Calibri" w:hAnsi="Calibri" w:cs="Calibri"/>
          <w:b/>
          <w:color w:val="4F81BD" w:themeColor="accent1"/>
          <w:sz w:val="28"/>
          <w:szCs w:val="28"/>
        </w:rPr>
      </w:pPr>
    </w:p>
    <w:p w14:paraId="308C00D4" w14:textId="77777777" w:rsidR="000100B8" w:rsidRDefault="000100B8" w:rsidP="00FB105F">
      <w:pPr>
        <w:keepNext/>
        <w:keepLines/>
        <w:widowControl w:val="0"/>
        <w:spacing w:before="0" w:after="0"/>
        <w:jc w:val="left"/>
        <w:outlineLvl w:val="2"/>
        <w:rPr>
          <w:rFonts w:ascii="Calibri" w:eastAsia="Calibri" w:hAnsi="Calibri" w:cs="Calibri"/>
          <w:b/>
          <w:color w:val="4F81BD" w:themeColor="accent1"/>
          <w:sz w:val="28"/>
          <w:szCs w:val="28"/>
        </w:rPr>
      </w:pPr>
    </w:p>
    <w:p w14:paraId="308C00D5" w14:textId="77777777" w:rsidR="00AA4ADB" w:rsidRPr="00FB105F" w:rsidRDefault="00AA4ADB" w:rsidP="00FB105F">
      <w:pPr>
        <w:keepNext/>
        <w:keepLines/>
        <w:widowControl w:val="0"/>
        <w:spacing w:before="0" w:after="0"/>
        <w:jc w:val="left"/>
        <w:outlineLvl w:val="2"/>
        <w:rPr>
          <w:rFonts w:eastAsia="Calibri" w:cs="Calibri"/>
        </w:rPr>
      </w:pPr>
      <w:r w:rsidRPr="00FB105F">
        <w:rPr>
          <w:rFonts w:eastAsia="Calibri" w:cs="Calibri"/>
        </w:rPr>
        <w:t xml:space="preserve">This Appendix includes a performance rubric to assess the candidate’s performance against indicators aligned to the subject matter knowledge requirements for the license being sought. The rubric should be reviewed at the Initial, Formative, and Summative meetings and it should be used for guidance and supports as well as </w:t>
      </w:r>
      <w:r w:rsidR="000B0A26">
        <w:rPr>
          <w:rFonts w:eastAsia="Calibri" w:cs="Calibri"/>
        </w:rPr>
        <w:t>for evaluation for meeting the competency review requirements</w:t>
      </w:r>
      <w:r w:rsidRPr="00FB105F">
        <w:rPr>
          <w:rFonts w:eastAsia="Calibri" w:cs="Calibri"/>
        </w:rPr>
        <w:t xml:space="preserve">. </w:t>
      </w:r>
      <w:r w:rsidR="000B0A26">
        <w:rPr>
          <w:rFonts w:eastAsia="Calibri" w:cs="Calibri"/>
        </w:rPr>
        <w:t>This Appendix a</w:t>
      </w:r>
      <w:r w:rsidR="004403CE">
        <w:rPr>
          <w:rFonts w:eastAsia="Calibri" w:cs="Calibri"/>
        </w:rPr>
        <w:t>lso includes the required SG&amp;S F</w:t>
      </w:r>
      <w:r w:rsidR="000B0A26">
        <w:rPr>
          <w:rFonts w:eastAsia="Calibri" w:cs="Calibri"/>
        </w:rPr>
        <w:t>orm</w:t>
      </w:r>
      <w:r w:rsidR="00E576FE">
        <w:rPr>
          <w:rFonts w:eastAsia="Calibri" w:cs="Calibri"/>
        </w:rPr>
        <w:t xml:space="preserve"> (3 pages)</w:t>
      </w:r>
      <w:r w:rsidR="00E576FE" w:rsidRPr="00B441D7">
        <w:rPr>
          <w:rFonts w:eastAsia="Calibri" w:cs="Calibri"/>
        </w:rPr>
        <w:t xml:space="preserve"> </w:t>
      </w:r>
      <w:r w:rsidR="000B0A26">
        <w:rPr>
          <w:rFonts w:eastAsia="Calibri" w:cs="Calibri"/>
        </w:rPr>
        <w:t>that should be submitted to the licensure office as documentation of the completed process.</w:t>
      </w:r>
      <w:r w:rsidRPr="00FB105F">
        <w:rPr>
          <w:rFonts w:eastAsia="Calibri" w:cs="Calibri"/>
        </w:rPr>
        <w:t xml:space="preserve"> </w:t>
      </w:r>
    </w:p>
    <w:p w14:paraId="308C00D6" w14:textId="77777777" w:rsidR="00AA4ADB" w:rsidRPr="00FB105F" w:rsidRDefault="00AA4ADB" w:rsidP="00FB105F">
      <w:pPr>
        <w:keepNext/>
        <w:keepLines/>
        <w:widowControl w:val="0"/>
        <w:spacing w:before="0" w:after="0"/>
        <w:jc w:val="left"/>
        <w:outlineLvl w:val="2"/>
        <w:rPr>
          <w:rFonts w:eastAsia="Calibri" w:cs="Calibri"/>
        </w:rPr>
      </w:pPr>
    </w:p>
    <w:p w14:paraId="308C00D7" w14:textId="77777777" w:rsidR="00874576" w:rsidRDefault="00AA4ADB" w:rsidP="00874576">
      <w:pPr>
        <w:keepNext/>
        <w:keepLines/>
        <w:widowControl w:val="0"/>
        <w:spacing w:before="0" w:after="0"/>
        <w:jc w:val="left"/>
        <w:outlineLvl w:val="2"/>
        <w:rPr>
          <w:rFonts w:eastAsia="Calibri" w:cs="Calibri"/>
        </w:rPr>
      </w:pPr>
      <w:r w:rsidRPr="00FB105F">
        <w:rPr>
          <w:rFonts w:eastAsia="Calibri" w:cs="Calibri"/>
        </w:rPr>
        <w:t xml:space="preserve">Upon completion of the SG&amp;S process, conducted over a </w:t>
      </w:r>
      <w:r w:rsidR="00365A83">
        <w:rPr>
          <w:rFonts w:eastAsia="Calibri" w:cs="Calibri"/>
        </w:rPr>
        <w:t xml:space="preserve">supervised </w:t>
      </w:r>
      <w:r w:rsidRPr="00FB105F">
        <w:rPr>
          <w:rFonts w:eastAsia="Calibri" w:cs="Calibri"/>
        </w:rPr>
        <w:t>150-hour field-based</w:t>
      </w:r>
      <w:r w:rsidR="007E2572">
        <w:rPr>
          <w:rFonts w:eastAsia="Calibri" w:cs="Calibri"/>
        </w:rPr>
        <w:t xml:space="preserve"> experience, the candidate and supervising </w:t>
      </w:r>
      <w:r w:rsidR="008E36E2">
        <w:rPr>
          <w:rFonts w:eastAsia="Calibri" w:cs="Calibri"/>
        </w:rPr>
        <w:t>educator</w:t>
      </w:r>
      <w:r w:rsidRPr="00FB105F">
        <w:rPr>
          <w:rFonts w:eastAsia="Calibri" w:cs="Calibri"/>
        </w:rPr>
        <w:t xml:space="preserve"> should review progress and fill out the required licensure forms. The candidate must submit these forms to the licensure office to document completion of the competency review requirement. </w:t>
      </w:r>
      <w:r w:rsidR="00874576">
        <w:rPr>
          <w:rFonts w:eastAsia="Calibri" w:cs="Calibri"/>
        </w:rPr>
        <w:t xml:space="preserve">The forms may also be used to verify the successful completion of a 150-hour internship with a qualified mentor during </w:t>
      </w:r>
      <w:r w:rsidR="00874576" w:rsidRPr="00FB105F">
        <w:rPr>
          <w:rFonts w:eastAsia="Calibri" w:cs="Calibri"/>
        </w:rPr>
        <w:t xml:space="preserve">the SG&amp;S process for </w:t>
      </w:r>
      <w:r w:rsidR="00365A83">
        <w:rPr>
          <w:rFonts w:eastAsia="Calibri" w:cs="Calibri"/>
        </w:rPr>
        <w:t>licensure c</w:t>
      </w:r>
      <w:r w:rsidR="00874576" w:rsidRPr="00FB105F">
        <w:rPr>
          <w:rFonts w:eastAsia="Calibri" w:cs="Calibri"/>
        </w:rPr>
        <w:t>andidates</w:t>
      </w:r>
      <w:r w:rsidR="00874576">
        <w:rPr>
          <w:rFonts w:eastAsia="Calibri" w:cs="Calibri"/>
        </w:rPr>
        <w:t xml:space="preserve"> seeking to obtain an additional Initial </w:t>
      </w:r>
      <w:r w:rsidR="00874576" w:rsidRPr="00FB105F">
        <w:rPr>
          <w:rFonts w:eastAsia="Calibri" w:cs="Calibri"/>
        </w:rPr>
        <w:t>or</w:t>
      </w:r>
      <w:r w:rsidR="00874576">
        <w:rPr>
          <w:rFonts w:eastAsia="Calibri" w:cs="Calibri"/>
        </w:rPr>
        <w:t xml:space="preserve"> Professional </w:t>
      </w:r>
      <w:r w:rsidR="00874576" w:rsidRPr="00FB105F">
        <w:rPr>
          <w:rFonts w:eastAsia="Calibri" w:cs="Calibri"/>
        </w:rPr>
        <w:t>license.</w:t>
      </w:r>
    </w:p>
    <w:p w14:paraId="308C00D8" w14:textId="77777777" w:rsidR="00874576" w:rsidRPr="00FB105F" w:rsidRDefault="00874576" w:rsidP="00874576">
      <w:pPr>
        <w:keepNext/>
        <w:keepLines/>
        <w:widowControl w:val="0"/>
        <w:spacing w:before="0" w:after="0"/>
        <w:jc w:val="left"/>
        <w:outlineLvl w:val="2"/>
        <w:rPr>
          <w:rFonts w:eastAsia="Calibri" w:cs="Calibri"/>
        </w:rPr>
      </w:pPr>
    </w:p>
    <w:p w14:paraId="308C00D9" w14:textId="77777777" w:rsidR="00FB105F" w:rsidRDefault="00FB105F" w:rsidP="00874576">
      <w:pPr>
        <w:keepNext/>
        <w:keepLines/>
        <w:widowControl w:val="0"/>
        <w:spacing w:before="0" w:after="0"/>
        <w:jc w:val="left"/>
        <w:outlineLvl w:val="2"/>
        <w:rPr>
          <w:rFonts w:cs="Times New Roman"/>
        </w:rPr>
      </w:pPr>
      <w:r w:rsidRPr="00FB105F">
        <w:rPr>
          <w:rFonts w:cs="Times New Roman"/>
        </w:rPr>
        <w:t xml:space="preserve">Candidates must meet at least a </w:t>
      </w:r>
      <w:r w:rsidR="00365A83">
        <w:rPr>
          <w:rFonts w:cs="Times New Roman"/>
        </w:rPr>
        <w:t>Proficient</w:t>
      </w:r>
      <w:r w:rsidRPr="00FB105F">
        <w:rPr>
          <w:rFonts w:cs="Times New Roman"/>
        </w:rPr>
        <w:t xml:space="preserve"> readiness threshold across all indicators on the specific license. The ultimate determination of competency is to be made by the supervising </w:t>
      </w:r>
      <w:r w:rsidR="004B38B6">
        <w:rPr>
          <w:rFonts w:cs="Times New Roman"/>
        </w:rPr>
        <w:t>educator</w:t>
      </w:r>
      <w:r w:rsidRPr="00FB105F">
        <w:rPr>
          <w:rFonts w:cs="Times New Roman"/>
        </w:rPr>
        <w:t xml:space="preserve"> based on a holistic evaluation of the candidate’s demonstrated skills across the indicators. </w:t>
      </w:r>
      <w:r w:rsidR="00F26752">
        <w:rPr>
          <w:rFonts w:cs="Times New Roman"/>
        </w:rPr>
        <w:t xml:space="preserve">This is indicated by selecting </w:t>
      </w:r>
      <w:r w:rsidR="004B38B6">
        <w:rPr>
          <w:rFonts w:cs="Times New Roman"/>
        </w:rPr>
        <w:t>Met Requirements or Not Met Requirements</w:t>
      </w:r>
      <w:r w:rsidR="00F26752">
        <w:rPr>
          <w:rFonts w:cs="Times New Roman"/>
        </w:rPr>
        <w:t xml:space="preserve"> on the SG&amp;S form.</w:t>
      </w:r>
      <w:r w:rsidRPr="00FB105F">
        <w:rPr>
          <w:rFonts w:cs="Times New Roman"/>
        </w:rPr>
        <w:t xml:space="preserve"> </w:t>
      </w:r>
      <w:r>
        <w:rPr>
          <w:rFonts w:cs="Times New Roman"/>
        </w:rPr>
        <w:t xml:space="preserve">See the “Performance Level” section of the SG&amp;S Guidelines for more information on using the rubric. </w:t>
      </w:r>
    </w:p>
    <w:p w14:paraId="308C00DA" w14:textId="77777777" w:rsidR="00874576" w:rsidRDefault="00874576" w:rsidP="00874576">
      <w:pPr>
        <w:keepNext/>
        <w:keepLines/>
        <w:widowControl w:val="0"/>
        <w:spacing w:before="0" w:after="0"/>
        <w:jc w:val="left"/>
        <w:outlineLvl w:val="2"/>
        <w:rPr>
          <w:rFonts w:cs="Times New Roman"/>
        </w:rPr>
      </w:pPr>
    </w:p>
    <w:p w14:paraId="308C00DB" w14:textId="77777777" w:rsidR="00AA4ADB" w:rsidRPr="00FB105F" w:rsidRDefault="00874576" w:rsidP="000100B8">
      <w:pPr>
        <w:keepNext/>
        <w:keepLines/>
        <w:widowControl w:val="0"/>
        <w:spacing w:before="0" w:after="0"/>
        <w:jc w:val="left"/>
        <w:outlineLvl w:val="2"/>
        <w:rPr>
          <w:rFonts w:eastAsia="Calibri" w:cs="Calibri"/>
          <w:b/>
          <w:color w:val="4F81BD" w:themeColor="accent1"/>
        </w:rPr>
      </w:pPr>
      <w:r>
        <w:rPr>
          <w:rFonts w:cs="Times New Roman"/>
        </w:rPr>
        <w:t xml:space="preserve">If the supervising </w:t>
      </w:r>
      <w:r w:rsidR="004B38B6">
        <w:rPr>
          <w:rFonts w:cs="Times New Roman"/>
        </w:rPr>
        <w:t>educator</w:t>
      </w:r>
      <w:r>
        <w:rPr>
          <w:rFonts w:cs="Times New Roman"/>
        </w:rPr>
        <w:t xml:space="preserve"> and supervising administrator determine that the licensure candidate </w:t>
      </w:r>
      <w:r w:rsidR="004B38B6">
        <w:rPr>
          <w:rFonts w:cs="Times New Roman"/>
        </w:rPr>
        <w:t>has Not Met Requirements</w:t>
      </w:r>
      <w:r>
        <w:rPr>
          <w:rFonts w:cs="Times New Roman"/>
        </w:rPr>
        <w:t xml:space="preserve">, the candidate may still submit the SG&amp;S forms as partial fulfillment of this requirement. The candidate could then complete an additional </w:t>
      </w:r>
      <w:proofErr w:type="gramStart"/>
      <w:r>
        <w:rPr>
          <w:rFonts w:cs="Times New Roman"/>
        </w:rPr>
        <w:t>150 hour</w:t>
      </w:r>
      <w:proofErr w:type="gramEnd"/>
      <w:r>
        <w:rPr>
          <w:rFonts w:cs="Times New Roman"/>
        </w:rPr>
        <w:t xml:space="preserve"> field-based experience or internship with an emphasis on high quality professional support growth opportunities and intensive supervision and support on areas where improvement is needed. </w:t>
      </w:r>
    </w:p>
    <w:p w14:paraId="308C00DC" w14:textId="77777777" w:rsidR="00AA4ADB" w:rsidRPr="00FB105F" w:rsidRDefault="00AA4ADB" w:rsidP="000100B8">
      <w:pPr>
        <w:keepNext/>
        <w:keepLines/>
        <w:widowControl w:val="0"/>
        <w:spacing w:before="0" w:after="0"/>
        <w:jc w:val="left"/>
        <w:outlineLvl w:val="2"/>
        <w:rPr>
          <w:rFonts w:eastAsia="Calibri" w:cs="Calibri"/>
          <w:b/>
          <w:color w:val="4F81BD" w:themeColor="accent1"/>
        </w:rPr>
        <w:sectPr w:rsidR="00AA4ADB" w:rsidRPr="00FB105F" w:rsidSect="00623315">
          <w:footerReference w:type="default" r:id="rId10"/>
          <w:pgSz w:w="12240" w:h="15840"/>
          <w:pgMar w:top="1440" w:right="1440" w:bottom="1440" w:left="1440" w:header="720" w:footer="720" w:gutter="0"/>
          <w:cols w:space="720"/>
          <w:docGrid w:linePitch="360"/>
        </w:sectPr>
      </w:pPr>
    </w:p>
    <w:p w14:paraId="308C00DD" w14:textId="77777777" w:rsidR="00AA4ADB" w:rsidRPr="00FB105F" w:rsidRDefault="00AA4ADB" w:rsidP="000100B8">
      <w:pPr>
        <w:keepNext/>
        <w:keepLines/>
        <w:widowControl w:val="0"/>
        <w:spacing w:before="0" w:after="0"/>
        <w:jc w:val="left"/>
        <w:outlineLvl w:val="2"/>
        <w:rPr>
          <w:rFonts w:eastAsia="Calibri" w:cs="Calibri"/>
          <w:b/>
          <w:color w:val="4F81BD" w:themeColor="accent1"/>
        </w:rPr>
      </w:pPr>
    </w:p>
    <w:p w14:paraId="308C00DE" w14:textId="77777777" w:rsidR="00AA4ADB" w:rsidRPr="00FB105F" w:rsidRDefault="00AA4ADB" w:rsidP="000100B8">
      <w:pPr>
        <w:keepNext/>
        <w:keepLines/>
        <w:widowControl w:val="0"/>
        <w:spacing w:before="0" w:after="0"/>
        <w:jc w:val="left"/>
        <w:outlineLvl w:val="2"/>
        <w:rPr>
          <w:rFonts w:eastAsia="Calibri" w:cs="Calibri"/>
          <w:b/>
          <w:color w:val="4F81BD" w:themeColor="accent1"/>
        </w:rPr>
      </w:pPr>
    </w:p>
    <w:p w14:paraId="308C00DF" w14:textId="77777777" w:rsidR="00AA4ADB" w:rsidRPr="00FB105F" w:rsidRDefault="00AA4ADB" w:rsidP="000100B8">
      <w:pPr>
        <w:keepNext/>
        <w:keepLines/>
        <w:widowControl w:val="0"/>
        <w:spacing w:before="0" w:after="0"/>
        <w:jc w:val="left"/>
        <w:outlineLvl w:val="2"/>
        <w:rPr>
          <w:rFonts w:eastAsia="Calibri" w:cs="Calibri"/>
          <w:b/>
          <w:color w:val="4F81BD" w:themeColor="accent1"/>
        </w:rPr>
      </w:pPr>
    </w:p>
    <w:p w14:paraId="308C00E0" w14:textId="77777777" w:rsidR="00AA4ADB" w:rsidRPr="00FB105F" w:rsidRDefault="00AA4ADB" w:rsidP="000100B8">
      <w:pPr>
        <w:keepNext/>
        <w:keepLines/>
        <w:widowControl w:val="0"/>
        <w:spacing w:before="0" w:after="0"/>
        <w:jc w:val="left"/>
        <w:outlineLvl w:val="2"/>
        <w:rPr>
          <w:rFonts w:eastAsia="Calibri" w:cs="Calibri"/>
          <w:b/>
          <w:color w:val="4F81BD" w:themeColor="accent1"/>
        </w:rPr>
      </w:pPr>
    </w:p>
    <w:p w14:paraId="308C00E1" w14:textId="77777777" w:rsidR="00AA4ADB" w:rsidRPr="00FB105F" w:rsidRDefault="00AA4ADB" w:rsidP="000100B8">
      <w:pPr>
        <w:keepNext/>
        <w:keepLines/>
        <w:widowControl w:val="0"/>
        <w:spacing w:before="0" w:after="0"/>
        <w:jc w:val="left"/>
        <w:outlineLvl w:val="2"/>
        <w:rPr>
          <w:rFonts w:eastAsia="Calibri" w:cs="Calibri"/>
          <w:b/>
          <w:color w:val="4F81BD" w:themeColor="accent1"/>
        </w:rPr>
      </w:pPr>
    </w:p>
    <w:p w14:paraId="308C00E2" w14:textId="77777777" w:rsidR="00AA4ADB" w:rsidRPr="00FB105F" w:rsidRDefault="00AA4ADB" w:rsidP="000100B8">
      <w:pPr>
        <w:keepNext/>
        <w:keepLines/>
        <w:widowControl w:val="0"/>
        <w:spacing w:before="0" w:after="0"/>
        <w:jc w:val="left"/>
        <w:outlineLvl w:val="2"/>
        <w:rPr>
          <w:rFonts w:eastAsia="Calibri" w:cs="Calibri"/>
          <w:b/>
          <w:color w:val="4F81BD" w:themeColor="accent1"/>
        </w:rPr>
      </w:pPr>
    </w:p>
    <w:p w14:paraId="308C00E3" w14:textId="77777777" w:rsidR="000100B8" w:rsidRPr="00FB105F" w:rsidRDefault="000100B8" w:rsidP="000100B8">
      <w:pPr>
        <w:widowControl w:val="0"/>
        <w:spacing w:before="0" w:after="0"/>
        <w:jc w:val="left"/>
        <w:rPr>
          <w:rFonts w:eastAsia="Calibri" w:cs="Calibri"/>
          <w:color w:val="000000"/>
        </w:rPr>
      </w:pPr>
    </w:p>
    <w:tbl>
      <w:tblPr>
        <w:tblW w:w="12334"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ubric for Teacher of Students with Moderate Disabilities License"/>
        <w:tblDescription w:val="Descriptor of Unsastifactory, Needs Improvement, Proficient, and Exemplary ratings for indicator one."/>
      </w:tblPr>
      <w:tblGrid>
        <w:gridCol w:w="3083"/>
        <w:gridCol w:w="3084"/>
        <w:gridCol w:w="3083"/>
        <w:gridCol w:w="3084"/>
      </w:tblGrid>
      <w:tr w:rsidR="000100B8" w:rsidRPr="00FB105F" w14:paraId="308C00E5" w14:textId="77777777" w:rsidTr="00A614D1">
        <w:trPr>
          <w:trHeight w:val="388"/>
        </w:trPr>
        <w:tc>
          <w:tcPr>
            <w:tcW w:w="12333" w:type="dxa"/>
            <w:gridSpan w:val="4"/>
            <w:shd w:val="clear" w:color="auto" w:fill="auto"/>
            <w:tcMar>
              <w:left w:w="45" w:type="dxa"/>
              <w:right w:w="45" w:type="dxa"/>
            </w:tcMar>
            <w:vAlign w:val="center"/>
          </w:tcPr>
          <w:p w14:paraId="308C00E4"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 xml:space="preserve">Rubric for </w:t>
            </w:r>
            <w:r w:rsidR="00DE4AE5" w:rsidRPr="00FB105F">
              <w:rPr>
                <w:rFonts w:eastAsia="Times New Roman" w:cs="Times New Roman"/>
                <w:b/>
                <w:color w:val="000000"/>
              </w:rPr>
              <w:t xml:space="preserve">Teacher of Students with </w:t>
            </w:r>
            <w:r w:rsidRPr="00FB105F">
              <w:rPr>
                <w:rFonts w:eastAsia="Times New Roman" w:cs="Times New Roman"/>
                <w:b/>
                <w:color w:val="000000"/>
              </w:rPr>
              <w:t>Moderate Disabilities License</w:t>
            </w:r>
          </w:p>
        </w:tc>
      </w:tr>
      <w:tr w:rsidR="000100B8" w:rsidRPr="00FB105F" w14:paraId="308C00E7" w14:textId="77777777" w:rsidTr="00A614D1">
        <w:trPr>
          <w:trHeight w:val="326"/>
        </w:trPr>
        <w:tc>
          <w:tcPr>
            <w:tcW w:w="12333" w:type="dxa"/>
            <w:gridSpan w:val="4"/>
            <w:shd w:val="clear" w:color="auto" w:fill="CFE2F3"/>
            <w:tcMar>
              <w:left w:w="45" w:type="dxa"/>
              <w:right w:w="45" w:type="dxa"/>
            </w:tcMar>
            <w:vAlign w:val="center"/>
          </w:tcPr>
          <w:p w14:paraId="308C00E6" w14:textId="77777777" w:rsidR="000100B8" w:rsidRPr="00FB105F" w:rsidRDefault="000100B8" w:rsidP="000100B8">
            <w:pPr>
              <w:widowControl w:val="0"/>
              <w:spacing w:before="0" w:after="0"/>
              <w:contextualSpacing/>
              <w:jc w:val="left"/>
              <w:rPr>
                <w:rFonts w:eastAsia="Times New Roman" w:cs="Times New Roman"/>
                <w:b/>
                <w:color w:val="000000"/>
              </w:rPr>
            </w:pPr>
            <w:r w:rsidRPr="00FB105F">
              <w:rPr>
                <w:rFonts w:eastAsia="Times New Roman" w:cs="Times New Roman"/>
                <w:b/>
                <w:color w:val="000000"/>
              </w:rPr>
              <w:t>1. Educational Terminology for Students with mild to moderate disabilities</w:t>
            </w:r>
          </w:p>
        </w:tc>
      </w:tr>
      <w:tr w:rsidR="000100B8" w:rsidRPr="00FB105F" w14:paraId="308C00EC" w14:textId="77777777" w:rsidTr="00A614D1">
        <w:trPr>
          <w:trHeight w:val="260"/>
        </w:trPr>
        <w:tc>
          <w:tcPr>
            <w:tcW w:w="3083" w:type="dxa"/>
            <w:tcMar>
              <w:left w:w="45" w:type="dxa"/>
              <w:right w:w="45" w:type="dxa"/>
            </w:tcMar>
            <w:vAlign w:val="center"/>
          </w:tcPr>
          <w:p w14:paraId="308C00E8"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Unsatisfactory</w:t>
            </w:r>
          </w:p>
        </w:tc>
        <w:tc>
          <w:tcPr>
            <w:tcW w:w="3084" w:type="dxa"/>
            <w:tcMar>
              <w:left w:w="45" w:type="dxa"/>
              <w:right w:w="45" w:type="dxa"/>
            </w:tcMar>
            <w:vAlign w:val="center"/>
          </w:tcPr>
          <w:p w14:paraId="308C00E9"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Needs Improvement</w:t>
            </w:r>
          </w:p>
        </w:tc>
        <w:tc>
          <w:tcPr>
            <w:tcW w:w="3083" w:type="dxa"/>
            <w:tcMar>
              <w:left w:w="45" w:type="dxa"/>
              <w:right w:w="45" w:type="dxa"/>
            </w:tcMar>
            <w:vAlign w:val="center"/>
          </w:tcPr>
          <w:p w14:paraId="308C00EA"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Proficient</w:t>
            </w:r>
          </w:p>
        </w:tc>
        <w:tc>
          <w:tcPr>
            <w:tcW w:w="3084" w:type="dxa"/>
            <w:tcMar>
              <w:left w:w="45" w:type="dxa"/>
              <w:right w:w="45" w:type="dxa"/>
            </w:tcMar>
            <w:vAlign w:val="center"/>
          </w:tcPr>
          <w:p w14:paraId="308C00EB"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Exemplary</w:t>
            </w:r>
          </w:p>
        </w:tc>
      </w:tr>
      <w:tr w:rsidR="000100B8" w:rsidRPr="00FB105F" w14:paraId="308C00F3" w14:textId="77777777" w:rsidTr="00A614D1">
        <w:trPr>
          <w:trHeight w:val="3626"/>
        </w:trPr>
        <w:tc>
          <w:tcPr>
            <w:tcW w:w="3083" w:type="dxa"/>
            <w:shd w:val="clear" w:color="auto" w:fill="FFFFFF"/>
            <w:tcMar>
              <w:left w:w="45" w:type="dxa"/>
              <w:right w:w="45" w:type="dxa"/>
            </w:tcMar>
          </w:tcPr>
          <w:p w14:paraId="308C00ED" w14:textId="77777777" w:rsidR="000100B8" w:rsidRPr="00FB105F" w:rsidRDefault="000100B8" w:rsidP="000100B8">
            <w:pPr>
              <w:widowControl w:val="0"/>
              <w:spacing w:before="0" w:after="0"/>
              <w:jc w:val="left"/>
              <w:rPr>
                <w:rFonts w:eastAsia="Times New Roman" w:cs="Times New Roman"/>
                <w:color w:val="000000"/>
              </w:rPr>
            </w:pPr>
            <w:r w:rsidRPr="00FB105F">
              <w:rPr>
                <w:rFonts w:eastAsia="Times New Roman" w:cs="Times New Roman"/>
                <w:color w:val="000000"/>
              </w:rPr>
              <w:t>Rarely demonstrates knowledge and understanding of appropriate educational terminology (e.g., person first language, least restrictive environment) as evidenced by i</w:t>
            </w:r>
            <w:r w:rsidR="00E3619C" w:rsidRPr="00FB105F">
              <w:rPr>
                <w:rFonts w:eastAsia="Times New Roman" w:cs="Times New Roman"/>
                <w:color w:val="000000"/>
              </w:rPr>
              <w:t xml:space="preserve">naccurate and ineffective oral and </w:t>
            </w:r>
            <w:r w:rsidRPr="00FB105F">
              <w:rPr>
                <w:rFonts w:eastAsia="Times New Roman" w:cs="Times New Roman"/>
                <w:color w:val="000000"/>
              </w:rPr>
              <w:t>written communication of student learning needs with stakeholders.</w:t>
            </w:r>
          </w:p>
          <w:p w14:paraId="308C00EE" w14:textId="77777777" w:rsidR="000100B8" w:rsidRPr="00FB105F" w:rsidRDefault="000100B8" w:rsidP="000100B8">
            <w:pPr>
              <w:widowControl w:val="0"/>
              <w:spacing w:before="0" w:after="0"/>
              <w:jc w:val="left"/>
              <w:rPr>
                <w:rFonts w:eastAsia="Times New Roman" w:cs="Times New Roman"/>
                <w:color w:val="000000"/>
              </w:rPr>
            </w:pPr>
          </w:p>
        </w:tc>
        <w:tc>
          <w:tcPr>
            <w:tcW w:w="3084" w:type="dxa"/>
            <w:shd w:val="clear" w:color="auto" w:fill="FFFFFF"/>
            <w:tcMar>
              <w:left w:w="45" w:type="dxa"/>
              <w:right w:w="45" w:type="dxa"/>
            </w:tcMar>
          </w:tcPr>
          <w:p w14:paraId="308C00EF" w14:textId="77777777" w:rsidR="000100B8" w:rsidRPr="00FB105F" w:rsidRDefault="000100B8" w:rsidP="000100B8">
            <w:pPr>
              <w:widowControl w:val="0"/>
              <w:spacing w:before="0" w:after="0"/>
              <w:jc w:val="left"/>
              <w:rPr>
                <w:rFonts w:eastAsia="Times New Roman" w:cs="Times New Roman"/>
                <w:color w:val="000000"/>
              </w:rPr>
            </w:pPr>
            <w:r w:rsidRPr="00FB105F">
              <w:rPr>
                <w:rFonts w:eastAsia="Times New Roman" w:cs="Times New Roman"/>
                <w:color w:val="000000"/>
              </w:rPr>
              <w:t xml:space="preserve">Demonstrates </w:t>
            </w:r>
            <w:r w:rsidR="00E3619C" w:rsidRPr="00FB105F">
              <w:rPr>
                <w:rFonts w:eastAsia="Times New Roman" w:cs="Times New Roman"/>
                <w:color w:val="000000"/>
              </w:rPr>
              <w:t>basic</w:t>
            </w:r>
            <w:r w:rsidRPr="00FB105F">
              <w:rPr>
                <w:rFonts w:eastAsia="Times New Roman" w:cs="Times New Roman"/>
                <w:color w:val="000000"/>
              </w:rPr>
              <w:t xml:space="preserve"> knowledge and understanding of appropriate educational terminology (e.g., person first language, least restrictive environment) through accurate and effective oral and written communication of student learning needs </w:t>
            </w:r>
            <w:r w:rsidR="00E3619C" w:rsidRPr="00FB105F">
              <w:rPr>
                <w:rFonts w:eastAsia="Times New Roman" w:cs="Times New Roman"/>
                <w:color w:val="000000"/>
              </w:rPr>
              <w:t xml:space="preserve">with stakeholders. </w:t>
            </w:r>
          </w:p>
          <w:p w14:paraId="308C00F0" w14:textId="77777777" w:rsidR="000100B8" w:rsidRPr="00FB105F" w:rsidRDefault="000100B8" w:rsidP="000100B8">
            <w:pPr>
              <w:widowControl w:val="0"/>
              <w:spacing w:before="0" w:after="0"/>
              <w:jc w:val="left"/>
              <w:rPr>
                <w:rFonts w:eastAsia="Times New Roman" w:cs="Times New Roman"/>
                <w:color w:val="000000"/>
              </w:rPr>
            </w:pPr>
          </w:p>
        </w:tc>
        <w:tc>
          <w:tcPr>
            <w:tcW w:w="3083" w:type="dxa"/>
            <w:shd w:val="clear" w:color="auto" w:fill="FFFFFF"/>
            <w:tcMar>
              <w:left w:w="45" w:type="dxa"/>
              <w:right w:w="45" w:type="dxa"/>
            </w:tcMar>
          </w:tcPr>
          <w:p w14:paraId="308C00F1" w14:textId="77777777" w:rsidR="000100B8" w:rsidRPr="00FB105F" w:rsidRDefault="000100B8" w:rsidP="000100B8">
            <w:pPr>
              <w:widowControl w:val="0"/>
              <w:spacing w:before="0" w:after="0"/>
              <w:jc w:val="left"/>
              <w:rPr>
                <w:rFonts w:eastAsia="Times New Roman" w:cs="Times New Roman"/>
                <w:color w:val="000000"/>
              </w:rPr>
            </w:pPr>
            <w:r w:rsidRPr="00FB105F">
              <w:rPr>
                <w:rFonts w:eastAsia="Times New Roman" w:cs="Times New Roman"/>
                <w:color w:val="000000"/>
              </w:rPr>
              <w:t xml:space="preserve">Frequently demonstrates sound knowledge and understanding of appropriate educational terminology (e.g., person first language, least restrictive environment) through accurate and effective oral and written communication of student learning needs </w:t>
            </w:r>
            <w:r w:rsidR="00E3619C" w:rsidRPr="00FB105F">
              <w:rPr>
                <w:rFonts w:eastAsia="Times New Roman" w:cs="Times New Roman"/>
                <w:color w:val="000000"/>
              </w:rPr>
              <w:t xml:space="preserve">with stakeholders. </w:t>
            </w:r>
          </w:p>
        </w:tc>
        <w:tc>
          <w:tcPr>
            <w:tcW w:w="3084" w:type="dxa"/>
            <w:shd w:val="clear" w:color="auto" w:fill="FFFFFF"/>
            <w:tcMar>
              <w:left w:w="45" w:type="dxa"/>
              <w:right w:w="45" w:type="dxa"/>
            </w:tcMar>
          </w:tcPr>
          <w:p w14:paraId="308C00F2" w14:textId="77777777" w:rsidR="000100B8" w:rsidRPr="00FB105F" w:rsidRDefault="000100B8" w:rsidP="00E3619C">
            <w:pPr>
              <w:widowControl w:val="0"/>
              <w:spacing w:before="0" w:after="0"/>
              <w:jc w:val="left"/>
              <w:rPr>
                <w:rFonts w:eastAsia="Times New Roman" w:cs="Times New Roman"/>
                <w:color w:val="000000"/>
              </w:rPr>
            </w:pPr>
            <w:r w:rsidRPr="00FB105F">
              <w:rPr>
                <w:rFonts w:eastAsia="Times New Roman" w:cs="Times New Roman"/>
                <w:color w:val="000000"/>
              </w:rPr>
              <w:t xml:space="preserve">Consistently demonstrates </w:t>
            </w:r>
            <w:r w:rsidR="00E3619C" w:rsidRPr="00FB105F">
              <w:rPr>
                <w:rFonts w:eastAsia="Times New Roman" w:cs="Times New Roman"/>
                <w:color w:val="000000"/>
              </w:rPr>
              <w:t>deep</w:t>
            </w:r>
            <w:r w:rsidRPr="00FB105F">
              <w:rPr>
                <w:rFonts w:eastAsia="Times New Roman" w:cs="Times New Roman"/>
                <w:color w:val="000000"/>
              </w:rPr>
              <w:t xml:space="preserve"> knowledge and understanding of appropriate educational terminology (e.g., person first language, least restrictive environment) through accurate and effective oral and written communication of student learning needs </w:t>
            </w:r>
            <w:r w:rsidR="00E3619C" w:rsidRPr="00FB105F">
              <w:rPr>
                <w:rFonts w:eastAsia="Times New Roman" w:cs="Times New Roman"/>
                <w:color w:val="000000"/>
              </w:rPr>
              <w:t>with stakeholders.</w:t>
            </w:r>
          </w:p>
        </w:tc>
      </w:tr>
    </w:tbl>
    <w:p w14:paraId="308C00F4" w14:textId="77777777" w:rsidR="000100B8" w:rsidRPr="00FB105F" w:rsidRDefault="000100B8" w:rsidP="000100B8">
      <w:pPr>
        <w:widowControl w:val="0"/>
        <w:spacing w:before="0" w:after="0"/>
        <w:jc w:val="left"/>
        <w:rPr>
          <w:rFonts w:eastAsia="Calibri" w:cs="Calibri"/>
          <w:color w:val="000000"/>
        </w:rPr>
      </w:pPr>
      <w:r w:rsidRPr="00FB105F">
        <w:rPr>
          <w:rFonts w:eastAsia="Calibri" w:cs="Calibri"/>
          <w:color w:val="000000"/>
        </w:rPr>
        <w:br w:type="page"/>
      </w:r>
    </w:p>
    <w:tbl>
      <w:tblPr>
        <w:tblW w:w="12443"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ubric for Teacher of Students with Moderate Disabilities License"/>
        <w:tblDescription w:val="Descriptor of Unsastifactory, Needs Improvement, Proficient, and Exemplary ratings for indicator two and three."/>
      </w:tblPr>
      <w:tblGrid>
        <w:gridCol w:w="3110"/>
        <w:gridCol w:w="3111"/>
        <w:gridCol w:w="3110"/>
        <w:gridCol w:w="3112"/>
      </w:tblGrid>
      <w:tr w:rsidR="000100B8" w:rsidRPr="00FB105F" w14:paraId="308C00F6" w14:textId="77777777" w:rsidTr="00A614D1">
        <w:trPr>
          <w:trHeight w:val="367"/>
        </w:trPr>
        <w:tc>
          <w:tcPr>
            <w:tcW w:w="12443" w:type="dxa"/>
            <w:gridSpan w:val="4"/>
            <w:shd w:val="clear" w:color="auto" w:fill="CFE2F3"/>
            <w:tcMar>
              <w:left w:w="45" w:type="dxa"/>
              <w:right w:w="45" w:type="dxa"/>
            </w:tcMar>
            <w:vAlign w:val="center"/>
          </w:tcPr>
          <w:p w14:paraId="308C00F5" w14:textId="77777777" w:rsidR="000100B8" w:rsidRPr="00FB105F" w:rsidRDefault="000100B8" w:rsidP="00E3619C">
            <w:pPr>
              <w:widowControl w:val="0"/>
              <w:tabs>
                <w:tab w:val="left" w:pos="270"/>
              </w:tabs>
              <w:spacing w:before="0" w:after="0"/>
              <w:jc w:val="left"/>
              <w:rPr>
                <w:rFonts w:eastAsia="Times New Roman" w:cs="Times New Roman"/>
                <w:b/>
                <w:color w:val="000000"/>
              </w:rPr>
            </w:pPr>
            <w:r w:rsidRPr="00FB105F">
              <w:rPr>
                <w:rFonts w:eastAsia="Times New Roman" w:cs="Times New Roman"/>
                <w:b/>
                <w:color w:val="000000"/>
              </w:rPr>
              <w:lastRenderedPageBreak/>
              <w:t xml:space="preserve">2. Preparation, </w:t>
            </w:r>
            <w:proofErr w:type="gramStart"/>
            <w:r w:rsidRPr="00FB105F">
              <w:rPr>
                <w:rFonts w:eastAsia="Times New Roman" w:cs="Times New Roman"/>
                <w:b/>
                <w:color w:val="000000"/>
              </w:rPr>
              <w:t>implementation</w:t>
            </w:r>
            <w:proofErr w:type="gramEnd"/>
            <w:r w:rsidRPr="00FB105F">
              <w:rPr>
                <w:rFonts w:eastAsia="Times New Roman" w:cs="Times New Roman"/>
                <w:b/>
                <w:color w:val="000000"/>
              </w:rPr>
              <w:t xml:space="preserve"> and evaluation of </w:t>
            </w:r>
            <w:r w:rsidR="00E3619C" w:rsidRPr="00FB105F">
              <w:rPr>
                <w:rFonts w:eastAsia="Times New Roman" w:cs="Times New Roman"/>
                <w:b/>
                <w:color w:val="000000"/>
              </w:rPr>
              <w:t>Individualized Education Programs (IEPs)</w:t>
            </w:r>
          </w:p>
        </w:tc>
      </w:tr>
      <w:tr w:rsidR="000100B8" w:rsidRPr="00FB105F" w14:paraId="308C00FB" w14:textId="77777777" w:rsidTr="00A614D1">
        <w:trPr>
          <w:trHeight w:val="247"/>
        </w:trPr>
        <w:tc>
          <w:tcPr>
            <w:tcW w:w="3110" w:type="dxa"/>
            <w:tcMar>
              <w:left w:w="45" w:type="dxa"/>
              <w:right w:w="45" w:type="dxa"/>
            </w:tcMar>
            <w:vAlign w:val="center"/>
          </w:tcPr>
          <w:p w14:paraId="308C00F7"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Unsatisfactory</w:t>
            </w:r>
          </w:p>
        </w:tc>
        <w:tc>
          <w:tcPr>
            <w:tcW w:w="3111" w:type="dxa"/>
            <w:tcMar>
              <w:left w:w="45" w:type="dxa"/>
              <w:right w:w="45" w:type="dxa"/>
            </w:tcMar>
            <w:vAlign w:val="center"/>
          </w:tcPr>
          <w:p w14:paraId="308C00F8"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Needs Improvement</w:t>
            </w:r>
          </w:p>
        </w:tc>
        <w:tc>
          <w:tcPr>
            <w:tcW w:w="3110" w:type="dxa"/>
            <w:tcMar>
              <w:left w:w="45" w:type="dxa"/>
              <w:right w:w="45" w:type="dxa"/>
            </w:tcMar>
            <w:vAlign w:val="center"/>
          </w:tcPr>
          <w:p w14:paraId="308C00F9"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Proficient</w:t>
            </w:r>
          </w:p>
        </w:tc>
        <w:tc>
          <w:tcPr>
            <w:tcW w:w="3111" w:type="dxa"/>
            <w:tcMar>
              <w:left w:w="45" w:type="dxa"/>
              <w:right w:w="45" w:type="dxa"/>
            </w:tcMar>
            <w:vAlign w:val="center"/>
          </w:tcPr>
          <w:p w14:paraId="308C00FA"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Exemplary</w:t>
            </w:r>
          </w:p>
        </w:tc>
      </w:tr>
      <w:tr w:rsidR="000100B8" w:rsidRPr="00FB105F" w14:paraId="308C0108" w14:textId="77777777" w:rsidTr="00452134">
        <w:trPr>
          <w:trHeight w:val="2222"/>
        </w:trPr>
        <w:tc>
          <w:tcPr>
            <w:tcW w:w="3110" w:type="dxa"/>
            <w:shd w:val="clear" w:color="auto" w:fill="FFFFFF"/>
            <w:tcMar>
              <w:left w:w="45" w:type="dxa"/>
              <w:right w:w="45" w:type="dxa"/>
            </w:tcMar>
          </w:tcPr>
          <w:p w14:paraId="308C00FC" w14:textId="77777777" w:rsidR="000100B8" w:rsidRPr="00FB105F" w:rsidRDefault="00532370" w:rsidP="000100B8">
            <w:pPr>
              <w:widowControl w:val="0"/>
              <w:spacing w:before="0" w:after="0"/>
              <w:jc w:val="left"/>
              <w:rPr>
                <w:rFonts w:eastAsia="Times New Roman" w:cs="Times New Roman"/>
                <w:color w:val="000000"/>
              </w:rPr>
            </w:pPr>
            <w:r w:rsidRPr="00FB105F">
              <w:rPr>
                <w:rFonts w:eastAsia="Times New Roman" w:cs="Times New Roman"/>
                <w:color w:val="000000"/>
              </w:rPr>
              <w:t xml:space="preserve">Does not accurately develop IEPs that reflect student learning needs and services; does not document and evaluate IEP services. </w:t>
            </w:r>
            <w:r w:rsidR="00E3619C" w:rsidRPr="00FB105F">
              <w:rPr>
                <w:rFonts w:eastAsia="Times New Roman" w:cs="Times New Roman"/>
                <w:color w:val="000000"/>
              </w:rPr>
              <w:t xml:space="preserve"> </w:t>
            </w:r>
          </w:p>
          <w:p w14:paraId="308C00FD" w14:textId="77777777" w:rsidR="000100B8" w:rsidRPr="00FB105F" w:rsidRDefault="000100B8" w:rsidP="000100B8">
            <w:pPr>
              <w:widowControl w:val="0"/>
              <w:spacing w:before="0" w:after="0"/>
              <w:jc w:val="left"/>
              <w:rPr>
                <w:rFonts w:eastAsia="Times New Roman" w:cs="Times New Roman"/>
                <w:color w:val="000000"/>
              </w:rPr>
            </w:pPr>
          </w:p>
          <w:p w14:paraId="308C00FE" w14:textId="77777777" w:rsidR="000100B8" w:rsidRPr="00FB105F" w:rsidRDefault="000100B8" w:rsidP="000100B8">
            <w:pPr>
              <w:widowControl w:val="0"/>
              <w:spacing w:before="0" w:after="0"/>
              <w:contextualSpacing/>
              <w:jc w:val="left"/>
              <w:rPr>
                <w:rFonts w:eastAsia="Times New Roman" w:cs="Times New Roman"/>
                <w:color w:val="000000"/>
              </w:rPr>
            </w:pPr>
          </w:p>
        </w:tc>
        <w:tc>
          <w:tcPr>
            <w:tcW w:w="3111" w:type="dxa"/>
            <w:shd w:val="clear" w:color="auto" w:fill="FFFFFF"/>
            <w:tcMar>
              <w:left w:w="45" w:type="dxa"/>
              <w:right w:w="45" w:type="dxa"/>
            </w:tcMar>
          </w:tcPr>
          <w:p w14:paraId="308C00FF" w14:textId="77777777" w:rsidR="000100B8" w:rsidRPr="00FB105F" w:rsidRDefault="00532370" w:rsidP="00954A60">
            <w:pPr>
              <w:widowControl w:val="0"/>
              <w:spacing w:before="0" w:after="0"/>
              <w:jc w:val="left"/>
              <w:rPr>
                <w:rFonts w:eastAsia="Times New Roman" w:cs="Times New Roman"/>
                <w:color w:val="000000"/>
              </w:rPr>
            </w:pPr>
            <w:r w:rsidRPr="00FB105F">
              <w:rPr>
                <w:rFonts w:eastAsia="Times New Roman" w:cs="Times New Roman"/>
                <w:color w:val="000000"/>
              </w:rPr>
              <w:t xml:space="preserve">Develops </w:t>
            </w:r>
            <w:r w:rsidR="00954A60" w:rsidRPr="00FB105F">
              <w:rPr>
                <w:rFonts w:eastAsia="Times New Roman" w:cs="Times New Roman"/>
                <w:color w:val="000000"/>
              </w:rPr>
              <w:t>accurate</w:t>
            </w:r>
            <w:r w:rsidRPr="00FB105F">
              <w:rPr>
                <w:rFonts w:eastAsia="Times New Roman" w:cs="Times New Roman"/>
                <w:color w:val="000000"/>
              </w:rPr>
              <w:t xml:space="preserve"> IEPs that reflect student learning needs and services through some data analysis and collaboration with stakeholders; </w:t>
            </w:r>
            <w:r w:rsidR="00954A60" w:rsidRPr="00FB105F">
              <w:rPr>
                <w:rFonts w:eastAsia="Times New Roman" w:cs="Times New Roman"/>
                <w:color w:val="000000"/>
              </w:rPr>
              <w:t xml:space="preserve">partially </w:t>
            </w:r>
            <w:r w:rsidRPr="00FB105F">
              <w:rPr>
                <w:rFonts w:eastAsia="Times New Roman" w:cs="Times New Roman"/>
                <w:color w:val="000000"/>
              </w:rPr>
              <w:t xml:space="preserve">documents and evaluates IEP services.  </w:t>
            </w:r>
          </w:p>
        </w:tc>
        <w:tc>
          <w:tcPr>
            <w:tcW w:w="3110" w:type="dxa"/>
            <w:shd w:val="clear" w:color="auto" w:fill="FFFFFF"/>
            <w:tcMar>
              <w:left w:w="45" w:type="dxa"/>
              <w:right w:w="45" w:type="dxa"/>
            </w:tcMar>
          </w:tcPr>
          <w:p w14:paraId="308C0100" w14:textId="77777777" w:rsidR="000100B8" w:rsidRPr="00FB105F" w:rsidRDefault="00532370" w:rsidP="00954A60">
            <w:pPr>
              <w:widowControl w:val="0"/>
              <w:spacing w:before="0" w:after="0"/>
              <w:jc w:val="left"/>
              <w:rPr>
                <w:rFonts w:eastAsia="Times New Roman" w:cs="Times New Roman"/>
                <w:color w:val="000000"/>
              </w:rPr>
            </w:pPr>
            <w:r w:rsidRPr="00FB105F">
              <w:rPr>
                <w:rFonts w:eastAsia="Times New Roman" w:cs="Times New Roman"/>
                <w:color w:val="000000"/>
              </w:rPr>
              <w:t xml:space="preserve">Develops internally consistent IEPs that reflect student learning needs and services through data analysis and collaboration with stakeholders; documents, and evaluates IEP services.  </w:t>
            </w:r>
          </w:p>
        </w:tc>
        <w:tc>
          <w:tcPr>
            <w:tcW w:w="3111" w:type="dxa"/>
            <w:shd w:val="clear" w:color="auto" w:fill="FFFFFF"/>
            <w:tcMar>
              <w:left w:w="45" w:type="dxa"/>
              <w:right w:w="45" w:type="dxa"/>
            </w:tcMar>
          </w:tcPr>
          <w:p w14:paraId="308C0101" w14:textId="77777777" w:rsidR="000100B8" w:rsidRPr="00FB105F" w:rsidRDefault="00532370" w:rsidP="000100B8">
            <w:pPr>
              <w:widowControl w:val="0"/>
              <w:spacing w:before="0" w:after="0"/>
              <w:jc w:val="left"/>
              <w:rPr>
                <w:rFonts w:eastAsia="Times New Roman" w:cs="Times New Roman"/>
                <w:color w:val="000000"/>
              </w:rPr>
            </w:pPr>
            <w:r w:rsidRPr="00FB105F">
              <w:rPr>
                <w:rFonts w:eastAsia="Times New Roman" w:cs="Times New Roman"/>
                <w:color w:val="000000"/>
              </w:rPr>
              <w:t>Develops</w:t>
            </w:r>
            <w:r w:rsidR="00954A60" w:rsidRPr="00FB105F">
              <w:rPr>
                <w:rFonts w:eastAsia="Times New Roman" w:cs="Times New Roman"/>
                <w:color w:val="000000"/>
              </w:rPr>
              <w:t xml:space="preserve"> clear,</w:t>
            </w:r>
            <w:r w:rsidRPr="00FB105F">
              <w:rPr>
                <w:rFonts w:eastAsia="Times New Roman" w:cs="Times New Roman"/>
                <w:color w:val="000000"/>
              </w:rPr>
              <w:t xml:space="preserve"> internally consistent IEPs that reflect student learning needs and services through data analysis and collaboration with stakeholders; leads, </w:t>
            </w:r>
            <w:proofErr w:type="gramStart"/>
            <w:r w:rsidRPr="00FB105F">
              <w:rPr>
                <w:rFonts w:eastAsia="Times New Roman" w:cs="Times New Roman"/>
                <w:color w:val="000000"/>
              </w:rPr>
              <w:t>documents</w:t>
            </w:r>
            <w:proofErr w:type="gramEnd"/>
            <w:r w:rsidRPr="00FB105F">
              <w:rPr>
                <w:rFonts w:eastAsia="Times New Roman" w:cs="Times New Roman"/>
                <w:color w:val="000000"/>
              </w:rPr>
              <w:t xml:space="preserve"> and evaluates IEP services.  </w:t>
            </w:r>
          </w:p>
          <w:p w14:paraId="308C0102" w14:textId="77777777" w:rsidR="000100B8" w:rsidRPr="00FB105F" w:rsidRDefault="000100B8" w:rsidP="000100B8">
            <w:pPr>
              <w:widowControl w:val="0"/>
              <w:spacing w:before="0" w:after="0"/>
              <w:jc w:val="left"/>
              <w:rPr>
                <w:rFonts w:eastAsia="Times New Roman" w:cs="Times New Roman"/>
                <w:color w:val="000000"/>
              </w:rPr>
            </w:pPr>
          </w:p>
          <w:p w14:paraId="308C0103" w14:textId="77777777" w:rsidR="000100B8" w:rsidRPr="00FB105F" w:rsidRDefault="000100B8" w:rsidP="000100B8">
            <w:pPr>
              <w:widowControl w:val="0"/>
              <w:spacing w:before="0" w:after="0"/>
              <w:jc w:val="left"/>
              <w:rPr>
                <w:rFonts w:eastAsia="Times New Roman" w:cs="Times New Roman"/>
                <w:color w:val="000000"/>
              </w:rPr>
            </w:pPr>
          </w:p>
          <w:p w14:paraId="308C0104" w14:textId="77777777" w:rsidR="000100B8" w:rsidRPr="00FB105F" w:rsidRDefault="000100B8" w:rsidP="000100B8">
            <w:pPr>
              <w:widowControl w:val="0"/>
              <w:spacing w:before="0" w:after="0"/>
              <w:jc w:val="left"/>
              <w:rPr>
                <w:rFonts w:eastAsia="Times New Roman" w:cs="Times New Roman"/>
                <w:color w:val="000000"/>
              </w:rPr>
            </w:pPr>
          </w:p>
          <w:p w14:paraId="308C0105" w14:textId="77777777" w:rsidR="000100B8" w:rsidRPr="00FB105F" w:rsidRDefault="000100B8" w:rsidP="000100B8">
            <w:pPr>
              <w:widowControl w:val="0"/>
              <w:spacing w:before="0" w:after="0"/>
              <w:jc w:val="left"/>
              <w:rPr>
                <w:rFonts w:eastAsia="Times New Roman" w:cs="Times New Roman"/>
                <w:color w:val="000000"/>
              </w:rPr>
            </w:pPr>
          </w:p>
          <w:p w14:paraId="308C0106" w14:textId="77777777" w:rsidR="000100B8" w:rsidRPr="00FB105F" w:rsidRDefault="000100B8" w:rsidP="000100B8">
            <w:pPr>
              <w:widowControl w:val="0"/>
              <w:spacing w:before="0" w:after="0"/>
              <w:jc w:val="left"/>
              <w:rPr>
                <w:rFonts w:eastAsia="Times New Roman" w:cs="Times New Roman"/>
                <w:color w:val="000000"/>
              </w:rPr>
            </w:pPr>
          </w:p>
          <w:p w14:paraId="308C0107" w14:textId="77777777" w:rsidR="000100B8" w:rsidRPr="00FB105F" w:rsidRDefault="000100B8" w:rsidP="000100B8">
            <w:pPr>
              <w:widowControl w:val="0"/>
              <w:spacing w:before="0" w:after="0"/>
              <w:jc w:val="left"/>
              <w:rPr>
                <w:rFonts w:eastAsia="Times New Roman" w:cs="Times New Roman"/>
                <w:color w:val="000000"/>
              </w:rPr>
            </w:pPr>
          </w:p>
        </w:tc>
      </w:tr>
      <w:tr w:rsidR="000100B8" w:rsidRPr="00FB105F" w14:paraId="308C010A" w14:textId="77777777" w:rsidTr="00A614D1">
        <w:trPr>
          <w:trHeight w:val="541"/>
        </w:trPr>
        <w:tc>
          <w:tcPr>
            <w:tcW w:w="12443" w:type="dxa"/>
            <w:gridSpan w:val="4"/>
            <w:shd w:val="clear" w:color="auto" w:fill="CFE2F3"/>
            <w:tcMar>
              <w:left w:w="45" w:type="dxa"/>
              <w:right w:w="45" w:type="dxa"/>
            </w:tcMar>
            <w:vAlign w:val="center"/>
          </w:tcPr>
          <w:p w14:paraId="308C0109" w14:textId="77777777" w:rsidR="000100B8" w:rsidRPr="00FB105F" w:rsidRDefault="000100B8" w:rsidP="000100B8">
            <w:pPr>
              <w:keepNext/>
              <w:widowControl w:val="0"/>
              <w:spacing w:before="0" w:after="0"/>
              <w:jc w:val="left"/>
              <w:rPr>
                <w:rFonts w:eastAsia="Times New Roman" w:cs="Times New Roman"/>
                <w:b/>
                <w:color w:val="000000"/>
              </w:rPr>
            </w:pPr>
            <w:r w:rsidRPr="00FB105F">
              <w:rPr>
                <w:rFonts w:eastAsia="Times New Roman" w:cs="Times New Roman"/>
                <w:b/>
                <w:color w:val="000000"/>
              </w:rPr>
              <w:t>3. Design or modification of curriculum, instructional materials, and general education classroom environments for students with moderate disabilities</w:t>
            </w:r>
          </w:p>
        </w:tc>
      </w:tr>
      <w:tr w:rsidR="000100B8" w:rsidRPr="00FB105F" w14:paraId="308C010F" w14:textId="77777777" w:rsidTr="00A614D1">
        <w:trPr>
          <w:trHeight w:val="232"/>
        </w:trPr>
        <w:tc>
          <w:tcPr>
            <w:tcW w:w="3110" w:type="dxa"/>
            <w:tcMar>
              <w:left w:w="45" w:type="dxa"/>
              <w:right w:w="45" w:type="dxa"/>
            </w:tcMar>
            <w:vAlign w:val="center"/>
          </w:tcPr>
          <w:p w14:paraId="308C010B" w14:textId="77777777" w:rsidR="000100B8" w:rsidRPr="00FB105F" w:rsidRDefault="000100B8" w:rsidP="000100B8">
            <w:pPr>
              <w:keepNext/>
              <w:widowControl w:val="0"/>
              <w:spacing w:before="0" w:after="0"/>
              <w:jc w:val="center"/>
              <w:rPr>
                <w:rFonts w:eastAsia="Times New Roman" w:cs="Times New Roman"/>
                <w:b/>
                <w:color w:val="000000"/>
              </w:rPr>
            </w:pPr>
            <w:r w:rsidRPr="00FB105F">
              <w:rPr>
                <w:rFonts w:eastAsia="Times New Roman" w:cs="Times New Roman"/>
                <w:b/>
                <w:color w:val="000000"/>
              </w:rPr>
              <w:t>Unsatisfactory</w:t>
            </w:r>
          </w:p>
        </w:tc>
        <w:tc>
          <w:tcPr>
            <w:tcW w:w="3111" w:type="dxa"/>
            <w:tcMar>
              <w:left w:w="45" w:type="dxa"/>
              <w:right w:w="45" w:type="dxa"/>
            </w:tcMar>
            <w:vAlign w:val="center"/>
          </w:tcPr>
          <w:p w14:paraId="308C010C"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Needs Improvement</w:t>
            </w:r>
          </w:p>
        </w:tc>
        <w:tc>
          <w:tcPr>
            <w:tcW w:w="3110" w:type="dxa"/>
            <w:tcMar>
              <w:left w:w="45" w:type="dxa"/>
              <w:right w:w="45" w:type="dxa"/>
            </w:tcMar>
            <w:vAlign w:val="center"/>
          </w:tcPr>
          <w:p w14:paraId="308C010D"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Proficient</w:t>
            </w:r>
          </w:p>
        </w:tc>
        <w:tc>
          <w:tcPr>
            <w:tcW w:w="3111" w:type="dxa"/>
            <w:tcMar>
              <w:left w:w="45" w:type="dxa"/>
              <w:right w:w="45" w:type="dxa"/>
            </w:tcMar>
            <w:vAlign w:val="center"/>
          </w:tcPr>
          <w:p w14:paraId="308C010E"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Exemplary</w:t>
            </w:r>
          </w:p>
        </w:tc>
      </w:tr>
      <w:tr w:rsidR="000100B8" w:rsidRPr="00FB105F" w14:paraId="308C011B" w14:textId="77777777" w:rsidTr="00A614D1">
        <w:trPr>
          <w:trHeight w:val="3684"/>
        </w:trPr>
        <w:tc>
          <w:tcPr>
            <w:tcW w:w="3110" w:type="dxa"/>
            <w:tcMar>
              <w:left w:w="45" w:type="dxa"/>
              <w:right w:w="45" w:type="dxa"/>
            </w:tcMar>
          </w:tcPr>
          <w:p w14:paraId="308C0110" w14:textId="77777777" w:rsidR="000100B8" w:rsidRPr="00FB105F" w:rsidRDefault="000100B8" w:rsidP="000100B8">
            <w:pPr>
              <w:keepNext/>
              <w:widowControl w:val="0"/>
              <w:spacing w:before="0" w:after="0"/>
              <w:jc w:val="left"/>
              <w:rPr>
                <w:rFonts w:eastAsia="Times New Roman" w:cs="Times New Roman"/>
                <w:color w:val="000000"/>
              </w:rPr>
            </w:pPr>
            <w:r w:rsidRPr="00FB105F">
              <w:rPr>
                <w:rFonts w:eastAsia="Times New Roman" w:cs="Times New Roman"/>
                <w:color w:val="000000"/>
              </w:rPr>
              <w:t xml:space="preserve">Rarely demonstrates curricular modifications and design that utilize evidence-based </w:t>
            </w:r>
            <w:r w:rsidR="00954A60" w:rsidRPr="00FB105F">
              <w:rPr>
                <w:rFonts w:eastAsia="Times New Roman" w:cs="Times New Roman"/>
                <w:color w:val="000000"/>
              </w:rPr>
              <w:t xml:space="preserve">inclusive </w:t>
            </w:r>
            <w:r w:rsidRPr="00FB105F">
              <w:rPr>
                <w:rFonts w:eastAsia="Times New Roman" w:cs="Times New Roman"/>
                <w:color w:val="000000"/>
              </w:rPr>
              <w:t>practices</w:t>
            </w:r>
            <w:r w:rsidR="00954A60" w:rsidRPr="00FB105F">
              <w:rPr>
                <w:rFonts w:eastAsia="Times New Roman" w:cs="Times New Roman"/>
                <w:color w:val="000000"/>
              </w:rPr>
              <w:t>.</w:t>
            </w:r>
            <w:r w:rsidRPr="00FB105F">
              <w:rPr>
                <w:rFonts w:eastAsia="Times New Roman" w:cs="Times New Roman"/>
                <w:color w:val="000000"/>
              </w:rPr>
              <w:t xml:space="preserve"> </w:t>
            </w:r>
          </w:p>
          <w:p w14:paraId="308C0111" w14:textId="77777777" w:rsidR="000100B8" w:rsidRPr="00FB105F" w:rsidRDefault="000100B8" w:rsidP="000100B8">
            <w:pPr>
              <w:keepNext/>
              <w:widowControl w:val="0"/>
              <w:spacing w:before="0" w:after="0"/>
              <w:contextualSpacing/>
              <w:jc w:val="left"/>
              <w:rPr>
                <w:rFonts w:eastAsia="Times New Roman" w:cs="Times New Roman"/>
                <w:color w:val="000000"/>
              </w:rPr>
            </w:pPr>
          </w:p>
        </w:tc>
        <w:tc>
          <w:tcPr>
            <w:tcW w:w="3111" w:type="dxa"/>
            <w:tcMar>
              <w:left w:w="45" w:type="dxa"/>
              <w:right w:w="45" w:type="dxa"/>
            </w:tcMar>
          </w:tcPr>
          <w:p w14:paraId="308C0112" w14:textId="77777777" w:rsidR="000100B8" w:rsidRPr="00FB105F" w:rsidRDefault="000100B8" w:rsidP="000100B8">
            <w:pPr>
              <w:keepNext/>
              <w:widowControl w:val="0"/>
              <w:spacing w:before="0" w:after="0"/>
              <w:jc w:val="left"/>
              <w:rPr>
                <w:rFonts w:eastAsia="Times New Roman" w:cs="Times New Roman"/>
                <w:color w:val="000000"/>
              </w:rPr>
            </w:pPr>
            <w:r w:rsidRPr="00FB105F">
              <w:rPr>
                <w:rFonts w:eastAsia="Times New Roman" w:cs="Times New Roman"/>
                <w:color w:val="000000"/>
              </w:rPr>
              <w:t>Demonstrate</w:t>
            </w:r>
            <w:r w:rsidR="00954A60" w:rsidRPr="00FB105F">
              <w:rPr>
                <w:rFonts w:eastAsia="Times New Roman" w:cs="Times New Roman"/>
                <w:color w:val="000000"/>
              </w:rPr>
              <w:t>s basic curricular modifications and</w:t>
            </w:r>
            <w:r w:rsidRPr="00FB105F">
              <w:rPr>
                <w:rFonts w:eastAsia="Times New Roman" w:cs="Times New Roman"/>
                <w:color w:val="000000"/>
              </w:rPr>
              <w:t xml:space="preserve"> design </w:t>
            </w:r>
            <w:r w:rsidR="00954A60" w:rsidRPr="00FB105F">
              <w:rPr>
                <w:rFonts w:eastAsia="Times New Roman" w:cs="Times New Roman"/>
                <w:color w:val="000000"/>
              </w:rPr>
              <w:t>that sometimes make</w:t>
            </w:r>
            <w:r w:rsidRPr="00FB105F">
              <w:rPr>
                <w:rFonts w:eastAsia="Times New Roman" w:cs="Times New Roman"/>
                <w:color w:val="000000"/>
              </w:rPr>
              <w:t xml:space="preserve"> academic content, learning environments (including playground, cafeteria, school events), and social and emotional supports accessible for students.</w:t>
            </w:r>
          </w:p>
          <w:p w14:paraId="308C0113" w14:textId="77777777" w:rsidR="000100B8" w:rsidRPr="00FB105F" w:rsidRDefault="000100B8" w:rsidP="000100B8">
            <w:pPr>
              <w:keepNext/>
              <w:widowControl w:val="0"/>
              <w:spacing w:before="0" w:after="0"/>
              <w:jc w:val="left"/>
              <w:rPr>
                <w:rFonts w:eastAsia="Times New Roman" w:cs="Times New Roman"/>
                <w:color w:val="000000"/>
              </w:rPr>
            </w:pPr>
            <w:r w:rsidRPr="00FB105F">
              <w:rPr>
                <w:rFonts w:eastAsia="Times New Roman" w:cs="Times New Roman"/>
                <w:color w:val="000000"/>
              </w:rPr>
              <w:t xml:space="preserve"> </w:t>
            </w:r>
          </w:p>
          <w:p w14:paraId="308C0114" w14:textId="77777777" w:rsidR="000100B8" w:rsidRPr="00FB105F" w:rsidRDefault="000100B8" w:rsidP="000100B8">
            <w:pPr>
              <w:keepNext/>
              <w:widowControl w:val="0"/>
              <w:spacing w:before="0" w:after="0"/>
              <w:contextualSpacing/>
              <w:jc w:val="left"/>
              <w:rPr>
                <w:rFonts w:eastAsia="Times New Roman" w:cs="Times New Roman"/>
                <w:color w:val="000000"/>
              </w:rPr>
            </w:pPr>
          </w:p>
        </w:tc>
        <w:tc>
          <w:tcPr>
            <w:tcW w:w="3110" w:type="dxa"/>
            <w:tcMar>
              <w:left w:w="45" w:type="dxa"/>
              <w:right w:w="45" w:type="dxa"/>
            </w:tcMar>
          </w:tcPr>
          <w:p w14:paraId="308C0115" w14:textId="77777777" w:rsidR="000100B8" w:rsidRPr="00FB105F" w:rsidRDefault="000100B8" w:rsidP="000100B8">
            <w:pPr>
              <w:widowControl w:val="0"/>
              <w:spacing w:before="0" w:after="0"/>
              <w:jc w:val="left"/>
              <w:rPr>
                <w:rFonts w:eastAsia="Times New Roman" w:cs="Times New Roman"/>
                <w:color w:val="000000"/>
              </w:rPr>
            </w:pPr>
            <w:r w:rsidRPr="00FB105F">
              <w:rPr>
                <w:rFonts w:eastAsia="Times New Roman" w:cs="Times New Roman"/>
                <w:color w:val="000000"/>
              </w:rPr>
              <w:t xml:space="preserve">Frequently demonstrates curricular modifications and design that utilize evidence-based </w:t>
            </w:r>
            <w:r w:rsidR="00954A60" w:rsidRPr="00FB105F">
              <w:rPr>
                <w:rFonts w:eastAsia="Times New Roman" w:cs="Times New Roman"/>
                <w:color w:val="000000"/>
              </w:rPr>
              <w:t xml:space="preserve">inclusive </w:t>
            </w:r>
            <w:r w:rsidRPr="00FB105F">
              <w:rPr>
                <w:rFonts w:eastAsia="Times New Roman" w:cs="Times New Roman"/>
                <w:color w:val="000000"/>
              </w:rPr>
              <w:t xml:space="preserve">practices </w:t>
            </w:r>
            <w:r w:rsidR="00954A60" w:rsidRPr="00FB105F">
              <w:rPr>
                <w:rFonts w:eastAsia="Times New Roman" w:cs="Times New Roman"/>
                <w:color w:val="000000"/>
              </w:rPr>
              <w:t xml:space="preserve">that make </w:t>
            </w:r>
            <w:r w:rsidRPr="00FB105F">
              <w:rPr>
                <w:rFonts w:eastAsia="Times New Roman" w:cs="Times New Roman"/>
                <w:color w:val="000000"/>
              </w:rPr>
              <w:t xml:space="preserve">academic content, learning environments (including playground, cafeteria, school events), and social and emotional supports accessible for students. </w:t>
            </w:r>
          </w:p>
          <w:p w14:paraId="308C0116" w14:textId="77777777" w:rsidR="000100B8" w:rsidRPr="00FB105F" w:rsidRDefault="000100B8" w:rsidP="000100B8">
            <w:pPr>
              <w:widowControl w:val="0"/>
              <w:spacing w:before="0" w:after="0"/>
              <w:jc w:val="left"/>
              <w:rPr>
                <w:rFonts w:eastAsia="Times New Roman" w:cs="Times New Roman"/>
                <w:color w:val="000000"/>
              </w:rPr>
            </w:pPr>
          </w:p>
          <w:p w14:paraId="308C0117" w14:textId="77777777" w:rsidR="000100B8" w:rsidRPr="00FB105F" w:rsidRDefault="000100B8" w:rsidP="000100B8">
            <w:pPr>
              <w:widowControl w:val="0"/>
              <w:spacing w:before="0" w:after="0"/>
              <w:jc w:val="left"/>
              <w:rPr>
                <w:rFonts w:eastAsia="Times New Roman" w:cs="Times New Roman"/>
                <w:color w:val="000000"/>
              </w:rPr>
            </w:pPr>
          </w:p>
        </w:tc>
        <w:tc>
          <w:tcPr>
            <w:tcW w:w="3111" w:type="dxa"/>
            <w:tcMar>
              <w:left w:w="45" w:type="dxa"/>
              <w:right w:w="45" w:type="dxa"/>
            </w:tcMar>
          </w:tcPr>
          <w:p w14:paraId="308C0118" w14:textId="77777777" w:rsidR="000100B8" w:rsidRPr="00FB105F" w:rsidRDefault="000100B8" w:rsidP="000100B8">
            <w:pPr>
              <w:widowControl w:val="0"/>
              <w:spacing w:before="0" w:after="0"/>
              <w:jc w:val="left"/>
              <w:rPr>
                <w:rFonts w:eastAsia="Times New Roman" w:cs="Times New Roman"/>
                <w:color w:val="000000"/>
              </w:rPr>
            </w:pPr>
            <w:r w:rsidRPr="00FB105F">
              <w:rPr>
                <w:rFonts w:eastAsia="Times New Roman" w:cs="Times New Roman"/>
                <w:color w:val="000000"/>
              </w:rPr>
              <w:t xml:space="preserve">Consistently demonstrates </w:t>
            </w:r>
            <w:r w:rsidR="00954A60" w:rsidRPr="00FB105F">
              <w:rPr>
                <w:rFonts w:eastAsia="Times New Roman" w:cs="Times New Roman"/>
                <w:color w:val="000000"/>
              </w:rPr>
              <w:t xml:space="preserve">impactful </w:t>
            </w:r>
            <w:r w:rsidRPr="00FB105F">
              <w:rPr>
                <w:rFonts w:eastAsia="Times New Roman" w:cs="Times New Roman"/>
                <w:color w:val="000000"/>
              </w:rPr>
              <w:t xml:space="preserve">curricular modifications and design that utilize evidence-based </w:t>
            </w:r>
            <w:r w:rsidR="00954A60" w:rsidRPr="00FB105F">
              <w:rPr>
                <w:rFonts w:eastAsia="Times New Roman" w:cs="Times New Roman"/>
                <w:color w:val="000000"/>
              </w:rPr>
              <w:t xml:space="preserve">inclusive </w:t>
            </w:r>
            <w:r w:rsidRPr="00FB105F">
              <w:rPr>
                <w:rFonts w:eastAsia="Times New Roman" w:cs="Times New Roman"/>
                <w:color w:val="000000"/>
              </w:rPr>
              <w:t xml:space="preserve">practices </w:t>
            </w:r>
            <w:r w:rsidR="00954A60" w:rsidRPr="00FB105F">
              <w:rPr>
                <w:rFonts w:eastAsia="Times New Roman" w:cs="Times New Roman"/>
                <w:color w:val="000000"/>
              </w:rPr>
              <w:t xml:space="preserve">that make </w:t>
            </w:r>
            <w:r w:rsidRPr="00FB105F">
              <w:rPr>
                <w:rFonts w:eastAsia="Times New Roman" w:cs="Times New Roman"/>
                <w:color w:val="000000"/>
              </w:rPr>
              <w:t>academic content, learning environments (including playground, cafeteria, school events), and social and emotional supports accessible for students.</w:t>
            </w:r>
          </w:p>
          <w:p w14:paraId="308C0119" w14:textId="77777777" w:rsidR="000100B8" w:rsidRPr="00FB105F" w:rsidRDefault="000100B8" w:rsidP="000100B8">
            <w:pPr>
              <w:widowControl w:val="0"/>
              <w:spacing w:before="0" w:after="0"/>
              <w:jc w:val="left"/>
              <w:rPr>
                <w:rFonts w:eastAsia="Times New Roman" w:cs="Times New Roman"/>
                <w:color w:val="000000"/>
              </w:rPr>
            </w:pPr>
          </w:p>
          <w:p w14:paraId="308C011A" w14:textId="77777777" w:rsidR="000100B8" w:rsidRPr="00FB105F" w:rsidRDefault="000100B8" w:rsidP="000100B8">
            <w:pPr>
              <w:widowControl w:val="0"/>
              <w:spacing w:before="0" w:after="0"/>
              <w:contextualSpacing/>
              <w:jc w:val="left"/>
              <w:rPr>
                <w:rFonts w:eastAsia="Times New Roman" w:cs="Times New Roman"/>
                <w:color w:val="000000"/>
              </w:rPr>
            </w:pPr>
          </w:p>
        </w:tc>
      </w:tr>
    </w:tbl>
    <w:p w14:paraId="308C011C" w14:textId="77777777" w:rsidR="000100B8" w:rsidRPr="00FB105F" w:rsidRDefault="000100B8" w:rsidP="000100B8">
      <w:pPr>
        <w:widowControl w:val="0"/>
        <w:spacing w:before="0" w:after="0"/>
        <w:jc w:val="left"/>
        <w:rPr>
          <w:rFonts w:eastAsia="Calibri" w:cs="Calibri"/>
          <w:color w:val="000000"/>
        </w:rPr>
      </w:pPr>
    </w:p>
    <w:tbl>
      <w:tblPr>
        <w:tblW w:w="12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ubric for Teacher of Students with Moderate Disabilities License"/>
        <w:tblDescription w:val="Descriptor of Unsastifactory, Needs Improvement, Proficient, and Exemplary ratings for indicator four."/>
      </w:tblPr>
      <w:tblGrid>
        <w:gridCol w:w="3163"/>
        <w:gridCol w:w="3164"/>
        <w:gridCol w:w="3163"/>
        <w:gridCol w:w="3164"/>
      </w:tblGrid>
      <w:tr w:rsidR="000100B8" w:rsidRPr="00FB105F" w14:paraId="308C011E" w14:textId="77777777" w:rsidTr="00A614D1">
        <w:trPr>
          <w:trHeight w:val="304"/>
        </w:trPr>
        <w:tc>
          <w:tcPr>
            <w:tcW w:w="12654" w:type="dxa"/>
            <w:gridSpan w:val="4"/>
            <w:shd w:val="clear" w:color="auto" w:fill="CFE2F3"/>
            <w:tcMar>
              <w:left w:w="45" w:type="dxa"/>
              <w:right w:w="45" w:type="dxa"/>
            </w:tcMar>
            <w:vAlign w:val="center"/>
          </w:tcPr>
          <w:p w14:paraId="308C011D" w14:textId="77777777" w:rsidR="000100B8" w:rsidRPr="00FB105F" w:rsidRDefault="000100B8" w:rsidP="000100B8">
            <w:pPr>
              <w:keepNext/>
              <w:keepLines/>
              <w:widowControl w:val="0"/>
              <w:spacing w:before="0" w:after="0"/>
              <w:jc w:val="left"/>
              <w:rPr>
                <w:rFonts w:eastAsia="Times New Roman" w:cs="Times New Roman"/>
                <w:b/>
                <w:color w:val="000000"/>
              </w:rPr>
            </w:pPr>
            <w:r w:rsidRPr="00FB105F">
              <w:rPr>
                <w:rFonts w:eastAsia="Times New Roman" w:cs="Times New Roman"/>
                <w:b/>
                <w:color w:val="000000"/>
              </w:rPr>
              <w:lastRenderedPageBreak/>
              <w:t>4. Instruction on the appropriate use of augmentative and alternative communication and other assistive technologies</w:t>
            </w:r>
          </w:p>
        </w:tc>
      </w:tr>
      <w:tr w:rsidR="000100B8" w:rsidRPr="00FB105F" w14:paraId="308C0123" w14:textId="77777777" w:rsidTr="00A614D1">
        <w:trPr>
          <w:trHeight w:val="243"/>
        </w:trPr>
        <w:tc>
          <w:tcPr>
            <w:tcW w:w="3163" w:type="dxa"/>
            <w:tcMar>
              <w:left w:w="45" w:type="dxa"/>
              <w:right w:w="45" w:type="dxa"/>
            </w:tcMar>
            <w:vAlign w:val="center"/>
          </w:tcPr>
          <w:p w14:paraId="308C011F" w14:textId="77777777" w:rsidR="000100B8" w:rsidRPr="00FB105F" w:rsidRDefault="000100B8" w:rsidP="000100B8">
            <w:pPr>
              <w:keepNext/>
              <w:keepLines/>
              <w:widowControl w:val="0"/>
              <w:spacing w:before="0" w:after="0"/>
              <w:jc w:val="center"/>
              <w:rPr>
                <w:rFonts w:eastAsia="Times New Roman" w:cs="Times New Roman"/>
                <w:b/>
                <w:color w:val="000000"/>
              </w:rPr>
            </w:pPr>
            <w:r w:rsidRPr="00FB105F">
              <w:rPr>
                <w:rFonts w:eastAsia="Times New Roman" w:cs="Times New Roman"/>
                <w:b/>
                <w:color w:val="000000"/>
              </w:rPr>
              <w:t>Unsatisfactory</w:t>
            </w:r>
          </w:p>
        </w:tc>
        <w:tc>
          <w:tcPr>
            <w:tcW w:w="3164" w:type="dxa"/>
            <w:tcMar>
              <w:left w:w="45" w:type="dxa"/>
              <w:right w:w="45" w:type="dxa"/>
            </w:tcMar>
            <w:vAlign w:val="center"/>
          </w:tcPr>
          <w:p w14:paraId="308C0120"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Needs Improvement</w:t>
            </w:r>
          </w:p>
        </w:tc>
        <w:tc>
          <w:tcPr>
            <w:tcW w:w="3163" w:type="dxa"/>
            <w:tcMar>
              <w:left w:w="45" w:type="dxa"/>
              <w:right w:w="45" w:type="dxa"/>
            </w:tcMar>
            <w:vAlign w:val="center"/>
          </w:tcPr>
          <w:p w14:paraId="308C0121"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Proficient</w:t>
            </w:r>
          </w:p>
        </w:tc>
        <w:tc>
          <w:tcPr>
            <w:tcW w:w="3164" w:type="dxa"/>
            <w:tcMar>
              <w:left w:w="45" w:type="dxa"/>
              <w:right w:w="45" w:type="dxa"/>
            </w:tcMar>
            <w:vAlign w:val="center"/>
          </w:tcPr>
          <w:p w14:paraId="308C0122"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Exemplary</w:t>
            </w:r>
          </w:p>
        </w:tc>
      </w:tr>
      <w:tr w:rsidR="000100B8" w:rsidRPr="00FB105F" w14:paraId="308C0134" w14:textId="77777777" w:rsidTr="00A614D1">
        <w:trPr>
          <w:trHeight w:val="3860"/>
        </w:trPr>
        <w:tc>
          <w:tcPr>
            <w:tcW w:w="3163" w:type="dxa"/>
            <w:shd w:val="clear" w:color="auto" w:fill="FFFFFF"/>
            <w:tcMar>
              <w:left w:w="45" w:type="dxa"/>
              <w:right w:w="45" w:type="dxa"/>
            </w:tcMar>
          </w:tcPr>
          <w:p w14:paraId="308C0124" w14:textId="77777777" w:rsidR="000100B8" w:rsidRPr="00FB105F" w:rsidRDefault="000100B8" w:rsidP="000100B8">
            <w:pPr>
              <w:keepNext/>
              <w:keepLines/>
              <w:widowControl w:val="0"/>
              <w:spacing w:before="0" w:after="0"/>
              <w:jc w:val="left"/>
              <w:rPr>
                <w:rFonts w:eastAsia="Times New Roman" w:cs="Times New Roman"/>
                <w:color w:val="000000"/>
              </w:rPr>
            </w:pPr>
            <w:r w:rsidRPr="00FB105F">
              <w:rPr>
                <w:rFonts w:eastAsia="Times New Roman" w:cs="Times New Roman"/>
                <w:color w:val="000000"/>
              </w:rPr>
              <w:t xml:space="preserve">Rarely identifies when a child would require the use of assistive technology (low tech, medium tech, high tech) or augmentative communication and rarely </w:t>
            </w:r>
            <w:r w:rsidR="00FC0116" w:rsidRPr="00FB105F">
              <w:rPr>
                <w:rFonts w:eastAsia="Times New Roman" w:cs="Times New Roman"/>
                <w:color w:val="000000"/>
              </w:rPr>
              <w:t>finds</w:t>
            </w:r>
            <w:r w:rsidRPr="00FB105F">
              <w:rPr>
                <w:rFonts w:eastAsia="Times New Roman" w:cs="Times New Roman"/>
                <w:color w:val="000000"/>
              </w:rPr>
              <w:t xml:space="preserve"> appropriate resources for the student and communicates this need to caregivers and service providers as appropriate. </w:t>
            </w:r>
          </w:p>
          <w:p w14:paraId="308C0125" w14:textId="77777777" w:rsidR="000100B8" w:rsidRPr="00FB105F" w:rsidRDefault="000100B8" w:rsidP="000100B8">
            <w:pPr>
              <w:keepNext/>
              <w:keepLines/>
              <w:widowControl w:val="0"/>
              <w:spacing w:before="0" w:after="0"/>
              <w:jc w:val="left"/>
              <w:rPr>
                <w:rFonts w:eastAsia="Times New Roman" w:cs="Times New Roman"/>
                <w:color w:val="000000"/>
              </w:rPr>
            </w:pPr>
          </w:p>
          <w:p w14:paraId="308C0126" w14:textId="77777777" w:rsidR="000100B8" w:rsidRPr="00FB105F" w:rsidRDefault="000100B8" w:rsidP="000100B8">
            <w:pPr>
              <w:keepNext/>
              <w:keepLines/>
              <w:widowControl w:val="0"/>
              <w:spacing w:before="0" w:after="0"/>
              <w:jc w:val="left"/>
              <w:rPr>
                <w:rFonts w:eastAsia="Times New Roman" w:cs="Times New Roman"/>
                <w:color w:val="000000"/>
              </w:rPr>
            </w:pPr>
          </w:p>
          <w:p w14:paraId="308C0127" w14:textId="77777777" w:rsidR="000100B8" w:rsidRPr="00FB105F" w:rsidRDefault="000100B8" w:rsidP="000100B8">
            <w:pPr>
              <w:keepNext/>
              <w:keepLines/>
              <w:widowControl w:val="0"/>
              <w:spacing w:before="0" w:after="0"/>
              <w:jc w:val="left"/>
              <w:rPr>
                <w:rFonts w:eastAsia="Times New Roman" w:cs="Times New Roman"/>
                <w:color w:val="000000"/>
              </w:rPr>
            </w:pPr>
          </w:p>
        </w:tc>
        <w:tc>
          <w:tcPr>
            <w:tcW w:w="3164" w:type="dxa"/>
            <w:shd w:val="clear" w:color="auto" w:fill="FFFFFF"/>
            <w:tcMar>
              <w:left w:w="45" w:type="dxa"/>
              <w:right w:w="45" w:type="dxa"/>
            </w:tcMar>
          </w:tcPr>
          <w:p w14:paraId="308C0128" w14:textId="77777777" w:rsidR="000100B8" w:rsidRPr="00FB105F" w:rsidRDefault="000100B8" w:rsidP="000100B8">
            <w:pPr>
              <w:keepNext/>
              <w:keepLines/>
              <w:widowControl w:val="0"/>
              <w:spacing w:before="0" w:after="0"/>
              <w:jc w:val="left"/>
              <w:rPr>
                <w:rFonts w:eastAsia="Times New Roman" w:cs="Times New Roman"/>
                <w:color w:val="000000"/>
              </w:rPr>
            </w:pPr>
            <w:r w:rsidRPr="00FB105F">
              <w:rPr>
                <w:rFonts w:eastAsia="Times New Roman" w:cs="Times New Roman"/>
                <w:color w:val="000000"/>
              </w:rPr>
              <w:t xml:space="preserve">Identifies </w:t>
            </w:r>
            <w:r w:rsidR="00FC0116" w:rsidRPr="00FB105F">
              <w:rPr>
                <w:rFonts w:eastAsia="Times New Roman" w:cs="Times New Roman"/>
                <w:color w:val="000000"/>
              </w:rPr>
              <w:t xml:space="preserve">some cases </w:t>
            </w:r>
            <w:r w:rsidRPr="00FB105F">
              <w:rPr>
                <w:rFonts w:eastAsia="Times New Roman" w:cs="Times New Roman"/>
                <w:color w:val="000000"/>
              </w:rPr>
              <w:t xml:space="preserve">when a child would require the use of assistive technology (low tech, medium tech, high tech) or augmentative communication and </w:t>
            </w:r>
            <w:r w:rsidR="00FC0116" w:rsidRPr="00FB105F">
              <w:rPr>
                <w:rFonts w:eastAsia="Times New Roman" w:cs="Times New Roman"/>
                <w:color w:val="000000"/>
              </w:rPr>
              <w:t>identifies</w:t>
            </w:r>
            <w:r w:rsidRPr="00FB105F">
              <w:rPr>
                <w:rFonts w:eastAsia="Times New Roman" w:cs="Times New Roman"/>
                <w:color w:val="000000"/>
              </w:rPr>
              <w:t xml:space="preserve"> appropriate resources for the student; communicates this need to caregivers and service providers as appropriate. </w:t>
            </w:r>
          </w:p>
          <w:p w14:paraId="308C0129" w14:textId="77777777" w:rsidR="000100B8" w:rsidRPr="00FB105F" w:rsidRDefault="000100B8" w:rsidP="000100B8">
            <w:pPr>
              <w:widowControl w:val="0"/>
              <w:spacing w:before="0" w:after="0"/>
              <w:jc w:val="left"/>
              <w:rPr>
                <w:rFonts w:eastAsia="Times New Roman" w:cs="Times New Roman"/>
                <w:color w:val="000000"/>
              </w:rPr>
            </w:pPr>
          </w:p>
          <w:p w14:paraId="308C012A" w14:textId="77777777" w:rsidR="000100B8" w:rsidRPr="00FB105F" w:rsidRDefault="000100B8" w:rsidP="000100B8">
            <w:pPr>
              <w:widowControl w:val="0"/>
              <w:spacing w:before="0" w:after="0"/>
              <w:jc w:val="left"/>
              <w:rPr>
                <w:rFonts w:eastAsia="Times New Roman" w:cs="Times New Roman"/>
                <w:color w:val="000000"/>
              </w:rPr>
            </w:pPr>
          </w:p>
          <w:p w14:paraId="308C012B" w14:textId="77777777" w:rsidR="000100B8" w:rsidRPr="00FB105F" w:rsidRDefault="000100B8" w:rsidP="000100B8">
            <w:pPr>
              <w:widowControl w:val="0"/>
              <w:spacing w:before="0" w:after="0"/>
              <w:contextualSpacing/>
              <w:jc w:val="left"/>
              <w:rPr>
                <w:rFonts w:eastAsia="Times New Roman" w:cs="Times New Roman"/>
                <w:color w:val="000000"/>
              </w:rPr>
            </w:pPr>
          </w:p>
        </w:tc>
        <w:tc>
          <w:tcPr>
            <w:tcW w:w="3163" w:type="dxa"/>
            <w:shd w:val="clear" w:color="auto" w:fill="FFFFFF"/>
            <w:tcMar>
              <w:left w:w="45" w:type="dxa"/>
              <w:right w:w="45" w:type="dxa"/>
            </w:tcMar>
          </w:tcPr>
          <w:p w14:paraId="308C012C" w14:textId="77777777" w:rsidR="000100B8" w:rsidRPr="00FB105F" w:rsidRDefault="000100B8" w:rsidP="000100B8">
            <w:pPr>
              <w:keepNext/>
              <w:keepLines/>
              <w:widowControl w:val="0"/>
              <w:spacing w:before="0" w:after="0"/>
              <w:jc w:val="left"/>
              <w:rPr>
                <w:rFonts w:eastAsia="Times New Roman" w:cs="Times New Roman"/>
                <w:color w:val="000000"/>
              </w:rPr>
            </w:pPr>
            <w:r w:rsidRPr="00FB105F">
              <w:rPr>
                <w:rFonts w:eastAsia="Times New Roman" w:cs="Times New Roman"/>
                <w:color w:val="000000"/>
              </w:rPr>
              <w:t xml:space="preserve">Frequently identifies when a child would require the use of assistive technology (low tech, medium tech, high tech) or augmentative communication and </w:t>
            </w:r>
            <w:r w:rsidR="00FC0116" w:rsidRPr="00FB105F">
              <w:rPr>
                <w:rFonts w:eastAsia="Times New Roman" w:cs="Times New Roman"/>
                <w:color w:val="000000"/>
              </w:rPr>
              <w:t>identifies and delivers</w:t>
            </w:r>
            <w:r w:rsidRPr="00FB105F">
              <w:rPr>
                <w:rFonts w:eastAsia="Times New Roman" w:cs="Times New Roman"/>
                <w:color w:val="000000"/>
              </w:rPr>
              <w:t xml:space="preserve"> approp</w:t>
            </w:r>
            <w:r w:rsidR="00FC0116" w:rsidRPr="00FB105F">
              <w:rPr>
                <w:rFonts w:eastAsia="Times New Roman" w:cs="Times New Roman"/>
                <w:color w:val="000000"/>
              </w:rPr>
              <w:t xml:space="preserve">riate resources for the student; </w:t>
            </w:r>
            <w:r w:rsidRPr="00FB105F">
              <w:rPr>
                <w:rFonts w:eastAsia="Times New Roman" w:cs="Times New Roman"/>
                <w:color w:val="000000"/>
              </w:rPr>
              <w:t xml:space="preserve">communicates this need to caregivers and service providers as appropriate. </w:t>
            </w:r>
          </w:p>
          <w:p w14:paraId="308C012D" w14:textId="77777777" w:rsidR="000100B8" w:rsidRPr="00FB105F" w:rsidRDefault="000100B8" w:rsidP="000100B8">
            <w:pPr>
              <w:widowControl w:val="0"/>
              <w:spacing w:before="0" w:after="0"/>
              <w:jc w:val="left"/>
              <w:rPr>
                <w:rFonts w:eastAsia="Times New Roman" w:cs="Times New Roman"/>
                <w:color w:val="000000"/>
              </w:rPr>
            </w:pPr>
          </w:p>
          <w:p w14:paraId="308C012E" w14:textId="77777777" w:rsidR="000100B8" w:rsidRPr="00FB105F" w:rsidRDefault="000100B8" w:rsidP="000100B8">
            <w:pPr>
              <w:widowControl w:val="0"/>
              <w:spacing w:before="0" w:after="0"/>
              <w:jc w:val="left"/>
              <w:rPr>
                <w:rFonts w:eastAsia="Times New Roman" w:cs="Times New Roman"/>
                <w:color w:val="000000"/>
              </w:rPr>
            </w:pPr>
          </w:p>
          <w:p w14:paraId="308C012F" w14:textId="77777777" w:rsidR="000100B8" w:rsidRPr="00FB105F" w:rsidRDefault="000100B8" w:rsidP="000100B8">
            <w:pPr>
              <w:widowControl w:val="0"/>
              <w:spacing w:before="0" w:after="0"/>
              <w:contextualSpacing/>
              <w:jc w:val="left"/>
              <w:rPr>
                <w:rFonts w:eastAsia="Times New Roman" w:cs="Times New Roman"/>
                <w:color w:val="000000"/>
              </w:rPr>
            </w:pPr>
          </w:p>
        </w:tc>
        <w:tc>
          <w:tcPr>
            <w:tcW w:w="3164" w:type="dxa"/>
            <w:shd w:val="clear" w:color="auto" w:fill="FFFFFF"/>
            <w:tcMar>
              <w:left w:w="45" w:type="dxa"/>
              <w:right w:w="45" w:type="dxa"/>
            </w:tcMar>
          </w:tcPr>
          <w:p w14:paraId="308C0130" w14:textId="77777777" w:rsidR="000100B8" w:rsidRPr="00FB105F" w:rsidRDefault="000100B8" w:rsidP="000100B8">
            <w:pPr>
              <w:keepNext/>
              <w:keepLines/>
              <w:widowControl w:val="0"/>
              <w:spacing w:before="0" w:after="0"/>
              <w:jc w:val="left"/>
              <w:rPr>
                <w:rFonts w:eastAsia="Times New Roman" w:cs="Times New Roman"/>
                <w:color w:val="000000"/>
              </w:rPr>
            </w:pPr>
            <w:r w:rsidRPr="00FB105F">
              <w:rPr>
                <w:rFonts w:eastAsia="Times New Roman" w:cs="Times New Roman"/>
                <w:color w:val="000000"/>
              </w:rPr>
              <w:t xml:space="preserve">Consistently identifies when a child would require the use of assistive technology (low tech, medium tech, high tech) or augmentative communication and </w:t>
            </w:r>
            <w:r w:rsidR="00FC0116" w:rsidRPr="00FB105F">
              <w:rPr>
                <w:rFonts w:eastAsia="Times New Roman" w:cs="Times New Roman"/>
                <w:color w:val="000000"/>
              </w:rPr>
              <w:t xml:space="preserve">identifies and delivers </w:t>
            </w:r>
            <w:r w:rsidRPr="00FB105F">
              <w:rPr>
                <w:rFonts w:eastAsia="Times New Roman" w:cs="Times New Roman"/>
                <w:color w:val="000000"/>
              </w:rPr>
              <w:t>approp</w:t>
            </w:r>
            <w:r w:rsidR="00FC0116" w:rsidRPr="00FB105F">
              <w:rPr>
                <w:rFonts w:eastAsia="Times New Roman" w:cs="Times New Roman"/>
                <w:color w:val="000000"/>
              </w:rPr>
              <w:t>riate resources for the student; c</w:t>
            </w:r>
            <w:r w:rsidRPr="00FB105F">
              <w:rPr>
                <w:rFonts w:eastAsia="Times New Roman" w:cs="Times New Roman"/>
                <w:color w:val="000000"/>
              </w:rPr>
              <w:t xml:space="preserve">ommunicates this need to caregivers and service providers as appropriate. </w:t>
            </w:r>
          </w:p>
          <w:p w14:paraId="308C0131" w14:textId="77777777" w:rsidR="000100B8" w:rsidRPr="00FB105F" w:rsidRDefault="000100B8" w:rsidP="000100B8">
            <w:pPr>
              <w:widowControl w:val="0"/>
              <w:spacing w:before="0" w:after="0"/>
              <w:jc w:val="left"/>
              <w:rPr>
                <w:rFonts w:eastAsia="Times New Roman" w:cs="Times New Roman"/>
                <w:color w:val="000000"/>
              </w:rPr>
            </w:pPr>
          </w:p>
          <w:p w14:paraId="308C0132" w14:textId="77777777" w:rsidR="000100B8" w:rsidRPr="00FB105F" w:rsidRDefault="000100B8" w:rsidP="000100B8">
            <w:pPr>
              <w:widowControl w:val="0"/>
              <w:spacing w:before="0" w:after="0"/>
              <w:jc w:val="left"/>
              <w:rPr>
                <w:rFonts w:eastAsia="Times New Roman" w:cs="Times New Roman"/>
                <w:color w:val="000000"/>
              </w:rPr>
            </w:pPr>
          </w:p>
          <w:p w14:paraId="308C0133" w14:textId="77777777" w:rsidR="000100B8" w:rsidRPr="00FB105F" w:rsidRDefault="000100B8" w:rsidP="000100B8">
            <w:pPr>
              <w:widowControl w:val="0"/>
              <w:spacing w:before="0" w:after="0"/>
              <w:jc w:val="left"/>
              <w:rPr>
                <w:rFonts w:eastAsia="Times New Roman" w:cs="Times New Roman"/>
                <w:color w:val="000000"/>
              </w:rPr>
            </w:pPr>
          </w:p>
        </w:tc>
      </w:tr>
    </w:tbl>
    <w:p w14:paraId="308C0135" w14:textId="77777777" w:rsidR="000100B8" w:rsidRPr="00FB105F" w:rsidRDefault="000100B8" w:rsidP="000100B8">
      <w:pPr>
        <w:widowControl w:val="0"/>
        <w:spacing w:before="0" w:after="0"/>
        <w:jc w:val="left"/>
        <w:rPr>
          <w:rFonts w:eastAsia="Calibri" w:cs="Calibri"/>
          <w:color w:val="000000"/>
        </w:rPr>
      </w:pPr>
      <w:r w:rsidRPr="00FB105F">
        <w:rPr>
          <w:rFonts w:eastAsia="Calibri" w:cs="Calibri"/>
          <w:color w:val="000000"/>
        </w:rPr>
        <w:br w:type="page"/>
      </w:r>
    </w:p>
    <w:tbl>
      <w:tblPr>
        <w:tblW w:w="12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ubric for Teacher of Students with Moderate Disabilities License"/>
        <w:tblDescription w:val="Descriptor of Unsastifactory, Needs Improvement, Proficient, and Exemplary ratings for indicator five and six."/>
      </w:tblPr>
      <w:tblGrid>
        <w:gridCol w:w="3183"/>
        <w:gridCol w:w="3177"/>
        <w:gridCol w:w="3177"/>
        <w:gridCol w:w="3178"/>
      </w:tblGrid>
      <w:tr w:rsidR="000100B8" w:rsidRPr="00FB105F" w14:paraId="308C0137" w14:textId="77777777" w:rsidTr="00A614D1">
        <w:trPr>
          <w:trHeight w:val="299"/>
        </w:trPr>
        <w:tc>
          <w:tcPr>
            <w:tcW w:w="12714" w:type="dxa"/>
            <w:gridSpan w:val="4"/>
            <w:shd w:val="clear" w:color="auto" w:fill="CFE2F3"/>
            <w:tcMar>
              <w:left w:w="45" w:type="dxa"/>
              <w:right w:w="45" w:type="dxa"/>
            </w:tcMar>
            <w:vAlign w:val="center"/>
          </w:tcPr>
          <w:p w14:paraId="308C0136" w14:textId="77777777" w:rsidR="000100B8" w:rsidRPr="00FB105F" w:rsidRDefault="000100B8" w:rsidP="000100B8">
            <w:pPr>
              <w:widowControl w:val="0"/>
              <w:spacing w:before="0" w:after="0"/>
              <w:jc w:val="left"/>
              <w:rPr>
                <w:rFonts w:eastAsia="Times New Roman" w:cs="Times New Roman"/>
                <w:b/>
                <w:color w:val="000000"/>
              </w:rPr>
            </w:pPr>
            <w:r w:rsidRPr="00FB105F">
              <w:rPr>
                <w:rFonts w:eastAsia="Times New Roman" w:cs="Times New Roman"/>
                <w:b/>
                <w:color w:val="000000"/>
              </w:rPr>
              <w:lastRenderedPageBreak/>
              <w:t>5. Ways to prepare and maintain students with disabilities for general education classrooms; for example, use of behavior management principles</w:t>
            </w:r>
          </w:p>
        </w:tc>
      </w:tr>
      <w:tr w:rsidR="000100B8" w:rsidRPr="00FB105F" w14:paraId="308C013C" w14:textId="77777777" w:rsidTr="00A614D1">
        <w:trPr>
          <w:trHeight w:val="254"/>
        </w:trPr>
        <w:tc>
          <w:tcPr>
            <w:tcW w:w="3183" w:type="dxa"/>
            <w:tcMar>
              <w:left w:w="45" w:type="dxa"/>
              <w:right w:w="45" w:type="dxa"/>
            </w:tcMar>
            <w:vAlign w:val="center"/>
          </w:tcPr>
          <w:p w14:paraId="308C0138"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Unsatisfactory</w:t>
            </w:r>
          </w:p>
        </w:tc>
        <w:tc>
          <w:tcPr>
            <w:tcW w:w="3177" w:type="dxa"/>
            <w:tcMar>
              <w:left w:w="45" w:type="dxa"/>
              <w:right w:w="45" w:type="dxa"/>
            </w:tcMar>
            <w:vAlign w:val="center"/>
          </w:tcPr>
          <w:p w14:paraId="308C0139"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Needs Improvement</w:t>
            </w:r>
          </w:p>
        </w:tc>
        <w:tc>
          <w:tcPr>
            <w:tcW w:w="3177" w:type="dxa"/>
            <w:tcMar>
              <w:left w:w="45" w:type="dxa"/>
              <w:right w:w="45" w:type="dxa"/>
            </w:tcMar>
            <w:vAlign w:val="center"/>
          </w:tcPr>
          <w:p w14:paraId="308C013A"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Proficient</w:t>
            </w:r>
          </w:p>
        </w:tc>
        <w:tc>
          <w:tcPr>
            <w:tcW w:w="3178" w:type="dxa"/>
            <w:tcMar>
              <w:left w:w="45" w:type="dxa"/>
              <w:right w:w="45" w:type="dxa"/>
            </w:tcMar>
            <w:vAlign w:val="center"/>
          </w:tcPr>
          <w:p w14:paraId="308C013B"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Exemplary</w:t>
            </w:r>
          </w:p>
        </w:tc>
      </w:tr>
      <w:tr w:rsidR="000100B8" w:rsidRPr="00FB105F" w14:paraId="308C0144" w14:textId="77777777" w:rsidTr="00E1571D">
        <w:trPr>
          <w:trHeight w:val="2807"/>
        </w:trPr>
        <w:tc>
          <w:tcPr>
            <w:tcW w:w="3183" w:type="dxa"/>
            <w:shd w:val="clear" w:color="auto" w:fill="FFFFFF"/>
            <w:tcMar>
              <w:left w:w="45" w:type="dxa"/>
              <w:right w:w="45" w:type="dxa"/>
            </w:tcMar>
          </w:tcPr>
          <w:p w14:paraId="308C013D" w14:textId="77777777" w:rsidR="000100B8" w:rsidRPr="00FB105F" w:rsidRDefault="000100B8" w:rsidP="00C22AEA">
            <w:pPr>
              <w:widowControl w:val="0"/>
              <w:spacing w:before="0" w:after="0"/>
              <w:jc w:val="left"/>
              <w:rPr>
                <w:rFonts w:eastAsia="Times New Roman" w:cs="Times New Roman"/>
                <w:color w:val="000000"/>
              </w:rPr>
            </w:pPr>
            <w:r w:rsidRPr="00FB105F">
              <w:rPr>
                <w:rFonts w:eastAsia="Times New Roman" w:cs="Times New Roman"/>
                <w:color w:val="000000"/>
              </w:rPr>
              <w:t xml:space="preserve">Rarely collaborates with general education staff to identify </w:t>
            </w:r>
            <w:r w:rsidR="00C22AEA" w:rsidRPr="00FB105F">
              <w:rPr>
                <w:rFonts w:eastAsia="Times New Roman" w:cs="Times New Roman"/>
                <w:color w:val="000000"/>
              </w:rPr>
              <w:t>skills and supports</w:t>
            </w:r>
            <w:r w:rsidRPr="00FB105F">
              <w:rPr>
                <w:rFonts w:eastAsia="Times New Roman" w:cs="Times New Roman"/>
                <w:color w:val="000000"/>
              </w:rPr>
              <w:t xml:space="preserve"> students need to be successful in the general education environment</w:t>
            </w:r>
            <w:r w:rsidR="00E1571D" w:rsidRPr="00FB105F">
              <w:rPr>
                <w:rFonts w:eastAsia="Times New Roman" w:cs="Times New Roman"/>
                <w:color w:val="000000"/>
              </w:rPr>
              <w:t>; rarely</w:t>
            </w:r>
            <w:r w:rsidRPr="00FB105F">
              <w:rPr>
                <w:rFonts w:eastAsia="Times New Roman" w:cs="Times New Roman"/>
                <w:color w:val="000000"/>
              </w:rPr>
              <w:t xml:space="preserve"> develops and implements </w:t>
            </w:r>
            <w:r w:rsidR="00C22AEA" w:rsidRPr="00FB105F">
              <w:rPr>
                <w:rFonts w:eastAsia="Times New Roman" w:cs="Times New Roman"/>
                <w:color w:val="000000"/>
              </w:rPr>
              <w:t xml:space="preserve">instructional and behavioral strategies that improve academic and social-emotional outcomes for students with disabilities. </w:t>
            </w:r>
          </w:p>
        </w:tc>
        <w:tc>
          <w:tcPr>
            <w:tcW w:w="3177" w:type="dxa"/>
            <w:shd w:val="clear" w:color="auto" w:fill="FFFFFF"/>
            <w:tcMar>
              <w:left w:w="45" w:type="dxa"/>
              <w:right w:w="45" w:type="dxa"/>
            </w:tcMar>
          </w:tcPr>
          <w:p w14:paraId="308C013E" w14:textId="77777777" w:rsidR="000100B8" w:rsidRPr="00FB105F" w:rsidRDefault="00C22AEA" w:rsidP="000100B8">
            <w:pPr>
              <w:widowControl w:val="0"/>
              <w:spacing w:before="0" w:after="0"/>
              <w:jc w:val="left"/>
              <w:rPr>
                <w:rFonts w:eastAsia="Times New Roman" w:cs="Times New Roman"/>
                <w:color w:val="000000"/>
              </w:rPr>
            </w:pPr>
            <w:r w:rsidRPr="00FB105F">
              <w:rPr>
                <w:rFonts w:eastAsia="Times New Roman" w:cs="Times New Roman"/>
                <w:color w:val="000000"/>
              </w:rPr>
              <w:t>Coordinates</w:t>
            </w:r>
            <w:r w:rsidR="000100B8" w:rsidRPr="00FB105F">
              <w:rPr>
                <w:rFonts w:eastAsia="Times New Roman" w:cs="Times New Roman"/>
                <w:color w:val="000000"/>
              </w:rPr>
              <w:t xml:space="preserve"> with general education staff to identify the </w:t>
            </w:r>
            <w:r w:rsidRPr="00FB105F">
              <w:rPr>
                <w:rFonts w:eastAsia="Times New Roman" w:cs="Times New Roman"/>
                <w:color w:val="000000"/>
              </w:rPr>
              <w:t>basic</w:t>
            </w:r>
            <w:r w:rsidR="000100B8" w:rsidRPr="00FB105F">
              <w:rPr>
                <w:rFonts w:eastAsia="Times New Roman" w:cs="Times New Roman"/>
                <w:color w:val="000000"/>
              </w:rPr>
              <w:t xml:space="preserve"> skills</w:t>
            </w:r>
            <w:r w:rsidRPr="00FB105F">
              <w:rPr>
                <w:rFonts w:eastAsia="Times New Roman" w:cs="Times New Roman"/>
                <w:color w:val="000000"/>
              </w:rPr>
              <w:t xml:space="preserve"> and supports</w:t>
            </w:r>
            <w:r w:rsidR="000100B8" w:rsidRPr="00FB105F">
              <w:rPr>
                <w:rFonts w:eastAsia="Times New Roman" w:cs="Times New Roman"/>
                <w:color w:val="000000"/>
              </w:rPr>
              <w:t xml:space="preserve"> students need to be successful in the general education environment</w:t>
            </w:r>
            <w:r w:rsidRPr="00FB105F">
              <w:rPr>
                <w:rFonts w:eastAsia="Times New Roman" w:cs="Times New Roman"/>
                <w:color w:val="000000"/>
              </w:rPr>
              <w:t>; d</w:t>
            </w:r>
            <w:r w:rsidR="000100B8" w:rsidRPr="00FB105F">
              <w:rPr>
                <w:rFonts w:eastAsia="Times New Roman" w:cs="Times New Roman"/>
                <w:color w:val="000000"/>
              </w:rPr>
              <w:t xml:space="preserve">evelops and implements </w:t>
            </w:r>
            <w:r w:rsidRPr="00FB105F">
              <w:rPr>
                <w:rFonts w:eastAsia="Times New Roman" w:cs="Times New Roman"/>
                <w:color w:val="000000"/>
              </w:rPr>
              <w:t xml:space="preserve">basic </w:t>
            </w:r>
            <w:r w:rsidR="00E1571D" w:rsidRPr="00FB105F">
              <w:rPr>
                <w:rFonts w:eastAsia="Times New Roman" w:cs="Times New Roman"/>
                <w:color w:val="000000"/>
              </w:rPr>
              <w:t xml:space="preserve">instructional and behavioral strategies that improve academic and social-emotional outcomes for </w:t>
            </w:r>
            <w:r w:rsidRPr="00FB105F">
              <w:rPr>
                <w:rFonts w:eastAsia="Times New Roman" w:cs="Times New Roman"/>
                <w:color w:val="000000"/>
              </w:rPr>
              <w:t>students with disabilities.</w:t>
            </w:r>
          </w:p>
          <w:p w14:paraId="308C013F" w14:textId="77777777" w:rsidR="00E1571D" w:rsidRPr="00FB105F" w:rsidRDefault="00E1571D" w:rsidP="000100B8">
            <w:pPr>
              <w:widowControl w:val="0"/>
              <w:spacing w:before="0" w:after="0"/>
              <w:jc w:val="left"/>
              <w:rPr>
                <w:rFonts w:eastAsia="Times New Roman" w:cs="Times New Roman"/>
                <w:color w:val="000000"/>
              </w:rPr>
            </w:pPr>
          </w:p>
        </w:tc>
        <w:tc>
          <w:tcPr>
            <w:tcW w:w="3177" w:type="dxa"/>
            <w:shd w:val="clear" w:color="auto" w:fill="FFFFFF"/>
            <w:tcMar>
              <w:left w:w="45" w:type="dxa"/>
              <w:right w:w="45" w:type="dxa"/>
            </w:tcMar>
          </w:tcPr>
          <w:p w14:paraId="308C0140" w14:textId="77777777" w:rsidR="00C22AEA" w:rsidRPr="00FB105F" w:rsidRDefault="00C22AEA" w:rsidP="00C22AEA">
            <w:pPr>
              <w:widowControl w:val="0"/>
              <w:spacing w:before="0" w:after="0"/>
              <w:jc w:val="left"/>
              <w:rPr>
                <w:rFonts w:eastAsia="Times New Roman" w:cs="Times New Roman"/>
                <w:color w:val="000000"/>
              </w:rPr>
            </w:pPr>
            <w:r w:rsidRPr="00FB105F">
              <w:rPr>
                <w:rFonts w:eastAsia="Times New Roman" w:cs="Times New Roman"/>
                <w:color w:val="000000"/>
              </w:rPr>
              <w:t>Collaborates with general education staff to identify the essential skills and supports students need to be successful in the general education environment; develops and implements instructional and behavioral strategies that improve academic and social-emotional outcomes for students with disabilities.</w:t>
            </w:r>
          </w:p>
          <w:p w14:paraId="308C0141" w14:textId="77777777" w:rsidR="000100B8" w:rsidRPr="00FB105F" w:rsidRDefault="000100B8" w:rsidP="000100B8">
            <w:pPr>
              <w:widowControl w:val="0"/>
              <w:spacing w:before="0" w:after="0"/>
              <w:jc w:val="left"/>
              <w:rPr>
                <w:rFonts w:eastAsia="Times New Roman" w:cs="Times New Roman"/>
                <w:color w:val="000000"/>
              </w:rPr>
            </w:pPr>
          </w:p>
        </w:tc>
        <w:tc>
          <w:tcPr>
            <w:tcW w:w="3178" w:type="dxa"/>
            <w:shd w:val="clear" w:color="auto" w:fill="FFFFFF"/>
            <w:tcMar>
              <w:left w:w="45" w:type="dxa"/>
              <w:right w:w="45" w:type="dxa"/>
            </w:tcMar>
          </w:tcPr>
          <w:p w14:paraId="308C0142" w14:textId="77777777" w:rsidR="00C22AEA" w:rsidRPr="00FB105F" w:rsidRDefault="00C22AEA" w:rsidP="00C22AEA">
            <w:pPr>
              <w:widowControl w:val="0"/>
              <w:spacing w:before="0" w:after="0"/>
              <w:jc w:val="left"/>
              <w:rPr>
                <w:rFonts w:eastAsia="Times New Roman" w:cs="Times New Roman"/>
                <w:color w:val="000000"/>
              </w:rPr>
            </w:pPr>
            <w:r w:rsidRPr="00FB105F">
              <w:rPr>
                <w:rFonts w:eastAsia="Times New Roman" w:cs="Times New Roman"/>
                <w:color w:val="000000"/>
              </w:rPr>
              <w:t>Partners with general education staff to identify the essential skills and supports students need to be successful in the general education environment; develops and implements impactful instructional and behavioral strategies that significantly improve academic and social-emotional outcomes for students with disabilities.</w:t>
            </w:r>
          </w:p>
          <w:p w14:paraId="308C0143" w14:textId="77777777" w:rsidR="000100B8" w:rsidRPr="00FB105F" w:rsidRDefault="000100B8" w:rsidP="000100B8">
            <w:pPr>
              <w:widowControl w:val="0"/>
              <w:spacing w:before="0" w:after="0"/>
              <w:jc w:val="left"/>
              <w:rPr>
                <w:rFonts w:eastAsia="Times New Roman" w:cs="Times New Roman"/>
                <w:color w:val="000000"/>
              </w:rPr>
            </w:pPr>
          </w:p>
        </w:tc>
      </w:tr>
      <w:tr w:rsidR="000100B8" w:rsidRPr="00FB105F" w14:paraId="308C0146" w14:textId="77777777" w:rsidTr="00A614D1">
        <w:trPr>
          <w:trHeight w:val="299"/>
        </w:trPr>
        <w:tc>
          <w:tcPr>
            <w:tcW w:w="12714" w:type="dxa"/>
            <w:gridSpan w:val="4"/>
            <w:shd w:val="clear" w:color="auto" w:fill="CFE2F3"/>
            <w:tcMar>
              <w:left w:w="45" w:type="dxa"/>
              <w:right w:w="45" w:type="dxa"/>
            </w:tcMar>
            <w:vAlign w:val="center"/>
          </w:tcPr>
          <w:p w14:paraId="308C0145" w14:textId="77777777" w:rsidR="000100B8" w:rsidRPr="00FB105F" w:rsidRDefault="000100B8" w:rsidP="000100B8">
            <w:pPr>
              <w:widowControl w:val="0"/>
              <w:spacing w:before="0" w:after="0"/>
              <w:jc w:val="left"/>
              <w:rPr>
                <w:rFonts w:eastAsia="Times New Roman" w:cs="Times New Roman"/>
                <w:b/>
                <w:color w:val="000000"/>
              </w:rPr>
            </w:pPr>
            <w:r w:rsidRPr="00FB105F">
              <w:rPr>
                <w:rFonts w:eastAsia="Times New Roman" w:cs="Times New Roman"/>
                <w:b/>
                <w:color w:val="000000"/>
              </w:rPr>
              <w:t>6. Knowledge of services provided by other agencies</w:t>
            </w:r>
          </w:p>
        </w:tc>
      </w:tr>
      <w:tr w:rsidR="000100B8" w:rsidRPr="00FB105F" w14:paraId="308C014B" w14:textId="77777777" w:rsidTr="00A614D1">
        <w:trPr>
          <w:trHeight w:val="239"/>
        </w:trPr>
        <w:tc>
          <w:tcPr>
            <w:tcW w:w="3183" w:type="dxa"/>
            <w:tcMar>
              <w:left w:w="45" w:type="dxa"/>
              <w:right w:w="45" w:type="dxa"/>
            </w:tcMar>
            <w:vAlign w:val="center"/>
          </w:tcPr>
          <w:p w14:paraId="308C0147"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Unsatisfactory</w:t>
            </w:r>
          </w:p>
        </w:tc>
        <w:tc>
          <w:tcPr>
            <w:tcW w:w="3177" w:type="dxa"/>
            <w:tcMar>
              <w:left w:w="45" w:type="dxa"/>
              <w:right w:w="45" w:type="dxa"/>
            </w:tcMar>
            <w:vAlign w:val="center"/>
          </w:tcPr>
          <w:p w14:paraId="308C0148"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Needs Improvement</w:t>
            </w:r>
          </w:p>
        </w:tc>
        <w:tc>
          <w:tcPr>
            <w:tcW w:w="3177" w:type="dxa"/>
            <w:tcMar>
              <w:left w:w="45" w:type="dxa"/>
              <w:right w:w="45" w:type="dxa"/>
            </w:tcMar>
            <w:vAlign w:val="center"/>
          </w:tcPr>
          <w:p w14:paraId="308C0149"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Proficient</w:t>
            </w:r>
          </w:p>
        </w:tc>
        <w:tc>
          <w:tcPr>
            <w:tcW w:w="3178" w:type="dxa"/>
            <w:tcMar>
              <w:left w:w="45" w:type="dxa"/>
              <w:right w:w="45" w:type="dxa"/>
            </w:tcMar>
            <w:vAlign w:val="center"/>
          </w:tcPr>
          <w:p w14:paraId="308C014A"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Exemplary</w:t>
            </w:r>
          </w:p>
        </w:tc>
      </w:tr>
      <w:tr w:rsidR="000100B8" w:rsidRPr="00FB105F" w14:paraId="308C0158" w14:textId="77777777" w:rsidTr="00A614D1">
        <w:trPr>
          <w:trHeight w:val="2275"/>
        </w:trPr>
        <w:tc>
          <w:tcPr>
            <w:tcW w:w="3183" w:type="dxa"/>
            <w:shd w:val="clear" w:color="auto" w:fill="FFFFFF"/>
            <w:tcMar>
              <w:left w:w="45" w:type="dxa"/>
              <w:right w:w="45" w:type="dxa"/>
            </w:tcMar>
          </w:tcPr>
          <w:p w14:paraId="308C014C" w14:textId="77777777" w:rsidR="006B0C2C" w:rsidRPr="00FB105F" w:rsidRDefault="006B0C2C" w:rsidP="006B0C2C">
            <w:pPr>
              <w:widowControl w:val="0"/>
              <w:spacing w:before="0" w:after="0"/>
              <w:jc w:val="left"/>
              <w:rPr>
                <w:rFonts w:eastAsia="Times New Roman" w:cs="Times New Roman"/>
                <w:color w:val="000000"/>
              </w:rPr>
            </w:pPr>
            <w:r w:rsidRPr="00FB105F">
              <w:rPr>
                <w:rFonts w:eastAsia="Times New Roman" w:cs="Times New Roman"/>
                <w:color w:val="000000"/>
              </w:rPr>
              <w:t xml:space="preserve">Does not articulate knowledge of services and resources provided by area agencies; rarely coordinates with stakeholders to obtain access to services and resources that support basic student needs. </w:t>
            </w:r>
          </w:p>
          <w:p w14:paraId="308C014D" w14:textId="77777777" w:rsidR="006B0C2C" w:rsidRPr="00FB105F" w:rsidRDefault="006B0C2C" w:rsidP="006B0C2C">
            <w:pPr>
              <w:widowControl w:val="0"/>
              <w:spacing w:before="0" w:after="0"/>
              <w:jc w:val="left"/>
              <w:rPr>
                <w:rFonts w:eastAsia="Times New Roman" w:cs="Times New Roman"/>
                <w:color w:val="000000"/>
              </w:rPr>
            </w:pPr>
          </w:p>
          <w:p w14:paraId="308C014E" w14:textId="77777777" w:rsidR="000100B8" w:rsidRPr="00FB105F" w:rsidRDefault="000100B8" w:rsidP="000100B8">
            <w:pPr>
              <w:widowControl w:val="0"/>
              <w:spacing w:before="0" w:after="0"/>
              <w:jc w:val="left"/>
              <w:rPr>
                <w:rFonts w:eastAsia="Times New Roman" w:cs="Times New Roman"/>
                <w:color w:val="000000"/>
              </w:rPr>
            </w:pPr>
          </w:p>
        </w:tc>
        <w:tc>
          <w:tcPr>
            <w:tcW w:w="3177" w:type="dxa"/>
            <w:shd w:val="clear" w:color="auto" w:fill="FFFFFF"/>
            <w:tcMar>
              <w:left w:w="45" w:type="dxa"/>
              <w:right w:w="45" w:type="dxa"/>
            </w:tcMar>
          </w:tcPr>
          <w:p w14:paraId="308C014F" w14:textId="77777777" w:rsidR="006B0C2C" w:rsidRPr="00FB105F" w:rsidRDefault="006B0C2C" w:rsidP="006B0C2C">
            <w:pPr>
              <w:widowControl w:val="0"/>
              <w:spacing w:before="0" w:after="0"/>
              <w:jc w:val="left"/>
              <w:rPr>
                <w:rFonts w:eastAsia="Times New Roman" w:cs="Times New Roman"/>
                <w:color w:val="000000"/>
              </w:rPr>
            </w:pPr>
            <w:r w:rsidRPr="00FB105F">
              <w:rPr>
                <w:rFonts w:eastAsia="Times New Roman" w:cs="Times New Roman"/>
                <w:color w:val="000000"/>
              </w:rPr>
              <w:t xml:space="preserve">Articulates knowledge of services and resources provided by area agencies; coordinates with stakeholders to obtain access to services and resources that support basic student needs. </w:t>
            </w:r>
          </w:p>
          <w:p w14:paraId="308C0150" w14:textId="77777777" w:rsidR="006B0C2C" w:rsidRPr="00FB105F" w:rsidRDefault="006B0C2C" w:rsidP="006B0C2C">
            <w:pPr>
              <w:widowControl w:val="0"/>
              <w:spacing w:before="0" w:after="0"/>
              <w:jc w:val="left"/>
              <w:rPr>
                <w:rFonts w:eastAsia="Times New Roman" w:cs="Times New Roman"/>
                <w:color w:val="000000"/>
              </w:rPr>
            </w:pPr>
          </w:p>
          <w:p w14:paraId="308C0151" w14:textId="77777777" w:rsidR="000100B8" w:rsidRPr="00FB105F" w:rsidRDefault="000100B8" w:rsidP="000100B8">
            <w:pPr>
              <w:widowControl w:val="0"/>
              <w:spacing w:before="0" w:after="0"/>
              <w:jc w:val="left"/>
              <w:rPr>
                <w:rFonts w:eastAsia="Times New Roman" w:cs="Times New Roman"/>
                <w:color w:val="000000"/>
              </w:rPr>
            </w:pPr>
          </w:p>
        </w:tc>
        <w:tc>
          <w:tcPr>
            <w:tcW w:w="3177" w:type="dxa"/>
            <w:shd w:val="clear" w:color="auto" w:fill="FFFFFF"/>
            <w:tcMar>
              <w:left w:w="45" w:type="dxa"/>
              <w:right w:w="45" w:type="dxa"/>
            </w:tcMar>
          </w:tcPr>
          <w:p w14:paraId="308C0152" w14:textId="77777777" w:rsidR="000100B8" w:rsidRPr="00FB105F" w:rsidRDefault="006B0C2C" w:rsidP="000100B8">
            <w:pPr>
              <w:widowControl w:val="0"/>
              <w:spacing w:before="0" w:after="0"/>
              <w:jc w:val="left"/>
              <w:rPr>
                <w:rFonts w:eastAsia="Times New Roman" w:cs="Times New Roman"/>
                <w:color w:val="000000"/>
              </w:rPr>
            </w:pPr>
            <w:r w:rsidRPr="00FB105F">
              <w:rPr>
                <w:rFonts w:eastAsia="Times New Roman" w:cs="Times New Roman"/>
                <w:color w:val="000000"/>
              </w:rPr>
              <w:t xml:space="preserve">Articulates </w:t>
            </w:r>
            <w:r w:rsidR="00874576">
              <w:rPr>
                <w:rFonts w:eastAsia="Times New Roman" w:cs="Times New Roman"/>
                <w:color w:val="000000"/>
              </w:rPr>
              <w:t xml:space="preserve">comprehensive </w:t>
            </w:r>
            <w:r w:rsidRPr="00FB105F">
              <w:rPr>
                <w:rFonts w:eastAsia="Times New Roman" w:cs="Times New Roman"/>
                <w:color w:val="000000"/>
              </w:rPr>
              <w:t xml:space="preserve">knowledge of services and resources provided by area agencies; </w:t>
            </w:r>
            <w:r w:rsidR="000100B8" w:rsidRPr="00FB105F">
              <w:rPr>
                <w:rFonts w:eastAsia="Times New Roman" w:cs="Times New Roman"/>
                <w:color w:val="000000"/>
              </w:rPr>
              <w:t>collaborates with stakeholders to obtain access to services and resources that support the overall well-being of the student.</w:t>
            </w:r>
          </w:p>
          <w:p w14:paraId="308C0153" w14:textId="77777777" w:rsidR="006B0C2C" w:rsidRPr="00FB105F" w:rsidRDefault="006B0C2C" w:rsidP="000100B8">
            <w:pPr>
              <w:widowControl w:val="0"/>
              <w:spacing w:before="0" w:after="0"/>
              <w:jc w:val="left"/>
              <w:rPr>
                <w:rFonts w:eastAsia="Times New Roman" w:cs="Times New Roman"/>
                <w:color w:val="000000"/>
              </w:rPr>
            </w:pPr>
          </w:p>
          <w:p w14:paraId="308C0154" w14:textId="77777777" w:rsidR="000100B8" w:rsidRPr="00FB105F" w:rsidRDefault="000100B8" w:rsidP="000100B8">
            <w:pPr>
              <w:widowControl w:val="0"/>
              <w:spacing w:before="0" w:after="0"/>
              <w:jc w:val="left"/>
              <w:rPr>
                <w:rFonts w:eastAsia="Times New Roman" w:cs="Times New Roman"/>
                <w:color w:val="000000"/>
              </w:rPr>
            </w:pPr>
          </w:p>
          <w:p w14:paraId="308C0155" w14:textId="77777777" w:rsidR="000100B8" w:rsidRPr="00FB105F" w:rsidRDefault="000100B8" w:rsidP="000100B8">
            <w:pPr>
              <w:widowControl w:val="0"/>
              <w:spacing w:before="0" w:after="0"/>
              <w:jc w:val="left"/>
              <w:rPr>
                <w:rFonts w:eastAsia="Times New Roman" w:cs="Times New Roman"/>
                <w:color w:val="000000"/>
              </w:rPr>
            </w:pPr>
          </w:p>
        </w:tc>
        <w:tc>
          <w:tcPr>
            <w:tcW w:w="3178" w:type="dxa"/>
            <w:shd w:val="clear" w:color="auto" w:fill="FFFFFF"/>
            <w:tcMar>
              <w:left w:w="45" w:type="dxa"/>
              <w:right w:w="45" w:type="dxa"/>
            </w:tcMar>
          </w:tcPr>
          <w:p w14:paraId="308C0156" w14:textId="77777777" w:rsidR="006B0C2C" w:rsidRPr="00FB105F" w:rsidRDefault="006B0C2C" w:rsidP="006B0C2C">
            <w:pPr>
              <w:widowControl w:val="0"/>
              <w:spacing w:before="0" w:after="0"/>
              <w:jc w:val="left"/>
              <w:rPr>
                <w:rFonts w:eastAsia="Times New Roman" w:cs="Times New Roman"/>
                <w:color w:val="000000"/>
              </w:rPr>
            </w:pPr>
            <w:r w:rsidRPr="00FB105F">
              <w:rPr>
                <w:rFonts w:eastAsia="Times New Roman" w:cs="Times New Roman"/>
                <w:color w:val="000000"/>
              </w:rPr>
              <w:t xml:space="preserve">Articulates </w:t>
            </w:r>
            <w:r w:rsidR="00874576">
              <w:rPr>
                <w:rFonts w:eastAsia="Times New Roman" w:cs="Times New Roman"/>
                <w:color w:val="000000"/>
              </w:rPr>
              <w:t>fluent knowledge</w:t>
            </w:r>
            <w:r w:rsidRPr="00FB105F">
              <w:rPr>
                <w:rFonts w:eastAsia="Times New Roman" w:cs="Times New Roman"/>
                <w:color w:val="000000"/>
              </w:rPr>
              <w:t xml:space="preserve"> of services and resources provided by area agencies; frequently collaborates with stakeholders to obtain access to services and resources that support the overall well-being of the student.</w:t>
            </w:r>
          </w:p>
          <w:p w14:paraId="308C0157" w14:textId="77777777" w:rsidR="000100B8" w:rsidRPr="00FB105F" w:rsidRDefault="000100B8" w:rsidP="000100B8">
            <w:pPr>
              <w:widowControl w:val="0"/>
              <w:spacing w:before="0" w:after="0"/>
              <w:jc w:val="left"/>
              <w:rPr>
                <w:rFonts w:eastAsia="Times New Roman" w:cs="Times New Roman"/>
                <w:color w:val="000000"/>
              </w:rPr>
            </w:pPr>
          </w:p>
        </w:tc>
      </w:tr>
    </w:tbl>
    <w:p w14:paraId="308C0159" w14:textId="77777777" w:rsidR="000100B8" w:rsidRPr="00FB105F" w:rsidRDefault="000100B8" w:rsidP="000100B8">
      <w:pPr>
        <w:widowControl w:val="0"/>
        <w:spacing w:before="0" w:after="0"/>
        <w:jc w:val="left"/>
        <w:rPr>
          <w:rFonts w:eastAsia="Calibri" w:cs="Calibri"/>
          <w:color w:val="000000"/>
        </w:rPr>
      </w:pPr>
      <w:r w:rsidRPr="00FB105F">
        <w:rPr>
          <w:rFonts w:eastAsia="Calibri" w:cs="Calibri"/>
          <w:color w:val="000000"/>
        </w:rPr>
        <w:br w:type="page"/>
      </w:r>
    </w:p>
    <w:tbl>
      <w:tblPr>
        <w:tblW w:w="13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ubric for Teacher of Students with Moderate Disabilities License"/>
        <w:tblDescription w:val="Descriptor of Unsastifactory, Needs Improvement, Proficient, and Exemplary ratings for indicator seven and eight."/>
      </w:tblPr>
      <w:tblGrid>
        <w:gridCol w:w="3296"/>
        <w:gridCol w:w="7"/>
        <w:gridCol w:w="3287"/>
        <w:gridCol w:w="15"/>
        <w:gridCol w:w="3279"/>
        <w:gridCol w:w="23"/>
        <w:gridCol w:w="3273"/>
        <w:gridCol w:w="30"/>
      </w:tblGrid>
      <w:tr w:rsidR="000100B8" w:rsidRPr="00FB105F" w14:paraId="308C015B" w14:textId="77777777" w:rsidTr="00327731">
        <w:trPr>
          <w:trHeight w:val="288"/>
        </w:trPr>
        <w:tc>
          <w:tcPr>
            <w:tcW w:w="13210" w:type="dxa"/>
            <w:gridSpan w:val="8"/>
            <w:shd w:val="clear" w:color="auto" w:fill="CFE2F3"/>
            <w:tcMar>
              <w:left w:w="45" w:type="dxa"/>
              <w:right w:w="45" w:type="dxa"/>
            </w:tcMar>
            <w:vAlign w:val="center"/>
          </w:tcPr>
          <w:p w14:paraId="308C015A" w14:textId="77777777" w:rsidR="000100B8" w:rsidRPr="00FB105F" w:rsidRDefault="000100B8" w:rsidP="000100B8">
            <w:pPr>
              <w:widowControl w:val="0"/>
              <w:spacing w:before="0" w:after="0"/>
              <w:jc w:val="left"/>
              <w:rPr>
                <w:rFonts w:eastAsia="Times New Roman" w:cs="Times New Roman"/>
                <w:b/>
                <w:color w:val="000000"/>
              </w:rPr>
            </w:pPr>
            <w:r w:rsidRPr="00FB105F">
              <w:rPr>
                <w:rFonts w:eastAsia="Times New Roman" w:cs="Times New Roman"/>
                <w:b/>
                <w:color w:val="000000"/>
              </w:rPr>
              <w:lastRenderedPageBreak/>
              <w:t>7. Federal and state laws and regulations pertaining to Special Education</w:t>
            </w:r>
          </w:p>
        </w:tc>
      </w:tr>
      <w:tr w:rsidR="000100B8" w:rsidRPr="00FB105F" w14:paraId="308C0160" w14:textId="77777777" w:rsidTr="00327731">
        <w:trPr>
          <w:trHeight w:val="231"/>
        </w:trPr>
        <w:tc>
          <w:tcPr>
            <w:tcW w:w="3303" w:type="dxa"/>
            <w:gridSpan w:val="2"/>
            <w:tcMar>
              <w:left w:w="45" w:type="dxa"/>
              <w:right w:w="45" w:type="dxa"/>
            </w:tcMar>
            <w:vAlign w:val="center"/>
          </w:tcPr>
          <w:p w14:paraId="308C015C"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Unsatisfactory</w:t>
            </w:r>
          </w:p>
        </w:tc>
        <w:tc>
          <w:tcPr>
            <w:tcW w:w="3302" w:type="dxa"/>
            <w:gridSpan w:val="2"/>
            <w:tcMar>
              <w:left w:w="45" w:type="dxa"/>
              <w:right w:w="45" w:type="dxa"/>
            </w:tcMar>
            <w:vAlign w:val="center"/>
          </w:tcPr>
          <w:p w14:paraId="308C015D"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Needs Improvement</w:t>
            </w:r>
          </w:p>
        </w:tc>
        <w:tc>
          <w:tcPr>
            <w:tcW w:w="3302" w:type="dxa"/>
            <w:gridSpan w:val="2"/>
            <w:tcMar>
              <w:left w:w="45" w:type="dxa"/>
              <w:right w:w="45" w:type="dxa"/>
            </w:tcMar>
            <w:vAlign w:val="center"/>
          </w:tcPr>
          <w:p w14:paraId="308C015E"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Proficient</w:t>
            </w:r>
          </w:p>
        </w:tc>
        <w:tc>
          <w:tcPr>
            <w:tcW w:w="3303" w:type="dxa"/>
            <w:gridSpan w:val="2"/>
            <w:tcMar>
              <w:left w:w="45" w:type="dxa"/>
              <w:right w:w="45" w:type="dxa"/>
            </w:tcMar>
            <w:vAlign w:val="center"/>
          </w:tcPr>
          <w:p w14:paraId="308C015F"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Exemplary</w:t>
            </w:r>
          </w:p>
        </w:tc>
      </w:tr>
      <w:tr w:rsidR="000100B8" w:rsidRPr="00FB105F" w14:paraId="308C016C" w14:textId="77777777" w:rsidTr="00327731">
        <w:trPr>
          <w:trHeight w:val="3906"/>
        </w:trPr>
        <w:tc>
          <w:tcPr>
            <w:tcW w:w="3303" w:type="dxa"/>
            <w:gridSpan w:val="2"/>
            <w:shd w:val="clear" w:color="auto" w:fill="FFFFFF"/>
            <w:tcMar>
              <w:left w:w="45" w:type="dxa"/>
              <w:right w:w="45" w:type="dxa"/>
            </w:tcMar>
          </w:tcPr>
          <w:p w14:paraId="308C0161" w14:textId="77777777" w:rsidR="000100B8" w:rsidRPr="00FB105F" w:rsidRDefault="000100B8" w:rsidP="000100B8">
            <w:pPr>
              <w:widowControl w:val="0"/>
              <w:spacing w:before="0" w:after="0"/>
              <w:jc w:val="left"/>
              <w:rPr>
                <w:rFonts w:eastAsia="Times New Roman" w:cs="Times New Roman"/>
                <w:color w:val="000000"/>
              </w:rPr>
            </w:pPr>
            <w:r w:rsidRPr="00FB105F">
              <w:rPr>
                <w:rFonts w:eastAsia="Times New Roman" w:cs="Times New Roman"/>
                <w:color w:val="000000"/>
              </w:rPr>
              <w:t>Rarely demonstrates sound knowledge and understanding of the laws and regulations governing the processes of special education and rarely completes all compliance responsibilities in a timely and thorough manner, impacting the due process rights of students and parents/guardians,</w:t>
            </w:r>
          </w:p>
          <w:p w14:paraId="308C0162" w14:textId="77777777" w:rsidR="000100B8" w:rsidRPr="00FB105F" w:rsidRDefault="000100B8" w:rsidP="000100B8">
            <w:pPr>
              <w:widowControl w:val="0"/>
              <w:spacing w:before="0" w:after="0"/>
              <w:jc w:val="left"/>
              <w:rPr>
                <w:rFonts w:eastAsia="Times New Roman" w:cs="Times New Roman"/>
                <w:color w:val="000000"/>
              </w:rPr>
            </w:pPr>
          </w:p>
          <w:p w14:paraId="308C0163" w14:textId="77777777" w:rsidR="000100B8" w:rsidRPr="00FB105F" w:rsidRDefault="000100B8" w:rsidP="000100B8">
            <w:pPr>
              <w:widowControl w:val="0"/>
              <w:spacing w:before="0" w:after="0"/>
              <w:jc w:val="left"/>
              <w:rPr>
                <w:rFonts w:eastAsia="Times New Roman" w:cs="Times New Roman"/>
                <w:color w:val="000000"/>
              </w:rPr>
            </w:pPr>
          </w:p>
        </w:tc>
        <w:tc>
          <w:tcPr>
            <w:tcW w:w="3302" w:type="dxa"/>
            <w:gridSpan w:val="2"/>
            <w:shd w:val="clear" w:color="auto" w:fill="FFFFFF"/>
            <w:tcMar>
              <w:left w:w="45" w:type="dxa"/>
              <w:right w:w="45" w:type="dxa"/>
            </w:tcMar>
          </w:tcPr>
          <w:p w14:paraId="308C0164" w14:textId="77777777" w:rsidR="000100B8" w:rsidRPr="00FB105F" w:rsidRDefault="000100B8" w:rsidP="000100B8">
            <w:pPr>
              <w:widowControl w:val="0"/>
              <w:spacing w:before="0" w:after="0"/>
              <w:jc w:val="left"/>
              <w:rPr>
                <w:rFonts w:eastAsia="Times New Roman" w:cs="Times New Roman"/>
                <w:color w:val="000000"/>
              </w:rPr>
            </w:pPr>
            <w:r w:rsidRPr="00FB105F">
              <w:rPr>
                <w:rFonts w:eastAsia="Times New Roman" w:cs="Times New Roman"/>
                <w:color w:val="000000"/>
              </w:rPr>
              <w:t>Demonstrates</w:t>
            </w:r>
            <w:r w:rsidR="00452134" w:rsidRPr="00FB105F">
              <w:rPr>
                <w:rFonts w:eastAsia="Times New Roman" w:cs="Times New Roman"/>
                <w:color w:val="000000"/>
              </w:rPr>
              <w:t xml:space="preserve">, through accurate oral and written communication, </w:t>
            </w:r>
            <w:r w:rsidRPr="00FB105F">
              <w:rPr>
                <w:rFonts w:eastAsia="Times New Roman" w:cs="Times New Roman"/>
                <w:color w:val="000000"/>
              </w:rPr>
              <w:t xml:space="preserve"> </w:t>
            </w:r>
            <w:r w:rsidR="00452134" w:rsidRPr="00FB105F">
              <w:rPr>
                <w:rFonts w:eastAsia="Times New Roman" w:cs="Times New Roman"/>
                <w:color w:val="000000"/>
              </w:rPr>
              <w:t>a basic</w:t>
            </w:r>
            <w:r w:rsidRPr="00FB105F">
              <w:rPr>
                <w:rFonts w:eastAsia="Times New Roman" w:cs="Times New Roman"/>
                <w:color w:val="000000"/>
              </w:rPr>
              <w:t xml:space="preserve"> knowledge and understanding of the laws and regulations (e.g., IDEA, Section 504, FERPA, Parent Rights) governing the processes of special education</w:t>
            </w:r>
            <w:r w:rsidR="00452134" w:rsidRPr="00FB105F">
              <w:rPr>
                <w:rFonts w:eastAsia="Times New Roman" w:cs="Times New Roman"/>
                <w:color w:val="000000"/>
              </w:rPr>
              <w:t>; completes</w:t>
            </w:r>
            <w:r w:rsidRPr="00FB105F">
              <w:rPr>
                <w:rFonts w:eastAsia="Times New Roman" w:cs="Times New Roman"/>
                <w:color w:val="000000"/>
              </w:rPr>
              <w:t xml:space="preserve"> all compliance responsibilities thereby ensuring the due process rights of students and parents/ guardians.</w:t>
            </w:r>
          </w:p>
          <w:p w14:paraId="308C0165" w14:textId="77777777" w:rsidR="000100B8" w:rsidRPr="00FB105F" w:rsidRDefault="000100B8" w:rsidP="000100B8">
            <w:pPr>
              <w:widowControl w:val="0"/>
              <w:spacing w:before="0" w:after="0"/>
              <w:jc w:val="left"/>
              <w:rPr>
                <w:rFonts w:eastAsia="Times New Roman" w:cs="Times New Roman"/>
                <w:color w:val="000000"/>
              </w:rPr>
            </w:pPr>
            <w:r w:rsidRPr="00FB105F">
              <w:rPr>
                <w:rFonts w:eastAsia="Times New Roman" w:cs="Times New Roman"/>
                <w:color w:val="000000"/>
              </w:rPr>
              <w:t xml:space="preserve"> </w:t>
            </w:r>
          </w:p>
          <w:p w14:paraId="308C0166" w14:textId="77777777" w:rsidR="000100B8" w:rsidRPr="00FB105F" w:rsidRDefault="000100B8" w:rsidP="000100B8">
            <w:pPr>
              <w:widowControl w:val="0"/>
              <w:spacing w:before="0" w:after="0"/>
              <w:jc w:val="left"/>
              <w:rPr>
                <w:rFonts w:eastAsia="Times New Roman" w:cs="Times New Roman"/>
                <w:color w:val="000000"/>
              </w:rPr>
            </w:pPr>
          </w:p>
        </w:tc>
        <w:tc>
          <w:tcPr>
            <w:tcW w:w="3302" w:type="dxa"/>
            <w:gridSpan w:val="2"/>
            <w:shd w:val="clear" w:color="auto" w:fill="FFFFFF"/>
            <w:tcMar>
              <w:left w:w="45" w:type="dxa"/>
              <w:right w:w="45" w:type="dxa"/>
            </w:tcMar>
          </w:tcPr>
          <w:p w14:paraId="308C0167" w14:textId="77777777" w:rsidR="000100B8" w:rsidRPr="00FB105F" w:rsidRDefault="000100B8" w:rsidP="000100B8">
            <w:pPr>
              <w:widowControl w:val="0"/>
              <w:spacing w:before="0" w:after="0"/>
              <w:jc w:val="left"/>
              <w:rPr>
                <w:rFonts w:eastAsia="Times New Roman" w:cs="Times New Roman"/>
                <w:color w:val="000000"/>
              </w:rPr>
            </w:pPr>
            <w:r w:rsidRPr="00FB105F">
              <w:rPr>
                <w:rFonts w:eastAsia="Times New Roman" w:cs="Times New Roman"/>
                <w:color w:val="000000"/>
              </w:rPr>
              <w:t>Frequently demonstrates</w:t>
            </w:r>
            <w:r w:rsidR="00452134" w:rsidRPr="00FB105F">
              <w:rPr>
                <w:rFonts w:eastAsia="Times New Roman" w:cs="Times New Roman"/>
                <w:color w:val="000000"/>
              </w:rPr>
              <w:t xml:space="preserve">, through accurate and effective oral and written communication, </w:t>
            </w:r>
            <w:r w:rsidRPr="00FB105F">
              <w:rPr>
                <w:rFonts w:eastAsia="Times New Roman" w:cs="Times New Roman"/>
                <w:color w:val="000000"/>
              </w:rPr>
              <w:t>sound knowledge and understanding of the laws and regulations (e.g., IDEA, Section 504, FERPA, Parent Rights) governing the</w:t>
            </w:r>
            <w:r w:rsidR="00452134" w:rsidRPr="00FB105F">
              <w:rPr>
                <w:rFonts w:eastAsia="Times New Roman" w:cs="Times New Roman"/>
                <w:color w:val="000000"/>
              </w:rPr>
              <w:t xml:space="preserve"> processes of special education; completes </w:t>
            </w:r>
            <w:r w:rsidRPr="00FB105F">
              <w:rPr>
                <w:rFonts w:eastAsia="Times New Roman" w:cs="Times New Roman"/>
                <w:color w:val="000000"/>
              </w:rPr>
              <w:t>all compliance responsibilities in a timely and thorough manner</w:t>
            </w:r>
            <w:r w:rsidR="00452134" w:rsidRPr="00FB105F">
              <w:rPr>
                <w:rFonts w:eastAsia="Times New Roman" w:cs="Times New Roman"/>
                <w:color w:val="000000"/>
              </w:rPr>
              <w:t>,</w:t>
            </w:r>
            <w:r w:rsidRPr="00FB105F">
              <w:rPr>
                <w:rFonts w:eastAsia="Times New Roman" w:cs="Times New Roman"/>
                <w:color w:val="000000"/>
              </w:rPr>
              <w:t xml:space="preserve"> thereby ensuring the due process rights of students and parents/guardians.</w:t>
            </w:r>
          </w:p>
          <w:p w14:paraId="308C0168" w14:textId="77777777" w:rsidR="000100B8" w:rsidRPr="00FB105F" w:rsidRDefault="000100B8" w:rsidP="000100B8">
            <w:pPr>
              <w:widowControl w:val="0"/>
              <w:spacing w:before="0" w:after="0"/>
              <w:jc w:val="left"/>
              <w:rPr>
                <w:rFonts w:eastAsia="Times New Roman" w:cs="Times New Roman"/>
                <w:color w:val="000000"/>
              </w:rPr>
            </w:pPr>
            <w:r w:rsidRPr="00FB105F">
              <w:rPr>
                <w:rFonts w:eastAsia="Times New Roman" w:cs="Times New Roman"/>
                <w:color w:val="000000"/>
              </w:rPr>
              <w:t xml:space="preserve"> </w:t>
            </w:r>
          </w:p>
          <w:p w14:paraId="308C0169" w14:textId="77777777" w:rsidR="00452134" w:rsidRPr="00FB105F" w:rsidRDefault="00452134" w:rsidP="000100B8">
            <w:pPr>
              <w:widowControl w:val="0"/>
              <w:spacing w:before="0" w:after="0"/>
              <w:jc w:val="left"/>
              <w:rPr>
                <w:rFonts w:eastAsia="Times New Roman" w:cs="Times New Roman"/>
                <w:color w:val="000000"/>
              </w:rPr>
            </w:pPr>
          </w:p>
        </w:tc>
        <w:tc>
          <w:tcPr>
            <w:tcW w:w="3303" w:type="dxa"/>
            <w:gridSpan w:val="2"/>
            <w:shd w:val="clear" w:color="auto" w:fill="FFFFFF"/>
            <w:tcMar>
              <w:left w:w="45" w:type="dxa"/>
              <w:right w:w="45" w:type="dxa"/>
            </w:tcMar>
          </w:tcPr>
          <w:p w14:paraId="308C016A" w14:textId="77777777" w:rsidR="000100B8" w:rsidRPr="00FB105F" w:rsidRDefault="000100B8" w:rsidP="000100B8">
            <w:pPr>
              <w:widowControl w:val="0"/>
              <w:spacing w:before="0" w:after="0"/>
              <w:jc w:val="left"/>
              <w:rPr>
                <w:rFonts w:eastAsia="Times New Roman" w:cs="Times New Roman"/>
                <w:color w:val="000000"/>
              </w:rPr>
            </w:pPr>
            <w:r w:rsidRPr="00FB105F">
              <w:rPr>
                <w:rFonts w:eastAsia="Times New Roman" w:cs="Times New Roman"/>
                <w:color w:val="000000"/>
              </w:rPr>
              <w:t xml:space="preserve">Consistently </w:t>
            </w:r>
            <w:r w:rsidR="00452134" w:rsidRPr="00FB105F">
              <w:rPr>
                <w:rFonts w:eastAsia="Times New Roman" w:cs="Times New Roman"/>
                <w:color w:val="000000"/>
              </w:rPr>
              <w:t xml:space="preserve">demonstrates, through accurate and effective oral and written communication, comprehensive </w:t>
            </w:r>
            <w:r w:rsidRPr="00FB105F">
              <w:rPr>
                <w:rFonts w:eastAsia="Times New Roman" w:cs="Times New Roman"/>
                <w:color w:val="000000"/>
              </w:rPr>
              <w:t>knowledge and understanding of the laws and regulations (e.g., IDEA, Section 504, FERPA, Parent Rights) governing the</w:t>
            </w:r>
            <w:r w:rsidR="00452134" w:rsidRPr="00FB105F">
              <w:rPr>
                <w:rFonts w:eastAsia="Times New Roman" w:cs="Times New Roman"/>
                <w:color w:val="000000"/>
              </w:rPr>
              <w:t xml:space="preserve"> processes of special education; completes </w:t>
            </w:r>
            <w:r w:rsidRPr="00FB105F">
              <w:rPr>
                <w:rFonts w:eastAsia="Times New Roman" w:cs="Times New Roman"/>
                <w:color w:val="000000"/>
              </w:rPr>
              <w:t>all complian</w:t>
            </w:r>
            <w:r w:rsidR="00452134" w:rsidRPr="00FB105F">
              <w:rPr>
                <w:rFonts w:eastAsia="Times New Roman" w:cs="Times New Roman"/>
                <w:color w:val="000000"/>
              </w:rPr>
              <w:t xml:space="preserve">ce responsibilities in a timely, </w:t>
            </w:r>
            <w:r w:rsidRPr="00FB105F">
              <w:rPr>
                <w:rFonts w:eastAsia="Times New Roman" w:cs="Times New Roman"/>
                <w:color w:val="000000"/>
              </w:rPr>
              <w:t>thorough</w:t>
            </w:r>
            <w:r w:rsidR="00452134" w:rsidRPr="00FB105F">
              <w:rPr>
                <w:rFonts w:eastAsia="Times New Roman" w:cs="Times New Roman"/>
                <w:color w:val="000000"/>
              </w:rPr>
              <w:t>, and engaging</w:t>
            </w:r>
            <w:r w:rsidRPr="00FB105F">
              <w:rPr>
                <w:rFonts w:eastAsia="Times New Roman" w:cs="Times New Roman"/>
                <w:color w:val="000000"/>
              </w:rPr>
              <w:t xml:space="preserve"> manner</w:t>
            </w:r>
            <w:r w:rsidR="00452134" w:rsidRPr="00FB105F">
              <w:rPr>
                <w:rFonts w:eastAsia="Times New Roman" w:cs="Times New Roman"/>
                <w:color w:val="000000"/>
              </w:rPr>
              <w:t>,</w:t>
            </w:r>
            <w:r w:rsidRPr="00FB105F">
              <w:rPr>
                <w:rFonts w:eastAsia="Times New Roman" w:cs="Times New Roman"/>
                <w:color w:val="000000"/>
              </w:rPr>
              <w:t xml:space="preserve"> thereby ensuring the due process rights of students and parents/guardians.</w:t>
            </w:r>
          </w:p>
          <w:p w14:paraId="308C016B" w14:textId="77777777" w:rsidR="000100B8" w:rsidRPr="00FB105F" w:rsidRDefault="000100B8" w:rsidP="000100B8">
            <w:pPr>
              <w:widowControl w:val="0"/>
              <w:spacing w:before="0" w:after="0"/>
              <w:jc w:val="left"/>
              <w:rPr>
                <w:rFonts w:eastAsia="Times New Roman" w:cs="Times New Roman"/>
                <w:color w:val="000000"/>
              </w:rPr>
            </w:pPr>
          </w:p>
        </w:tc>
      </w:tr>
      <w:tr w:rsidR="000100B8" w:rsidRPr="00FB105F" w14:paraId="308C016E" w14:textId="77777777" w:rsidTr="00327731">
        <w:trPr>
          <w:gridAfter w:val="1"/>
          <w:wAfter w:w="30" w:type="dxa"/>
          <w:trHeight w:val="552"/>
        </w:trPr>
        <w:tc>
          <w:tcPr>
            <w:tcW w:w="13180" w:type="dxa"/>
            <w:gridSpan w:val="7"/>
            <w:shd w:val="clear" w:color="auto" w:fill="CFE2F3"/>
            <w:tcMar>
              <w:left w:w="45" w:type="dxa"/>
              <w:right w:w="45" w:type="dxa"/>
            </w:tcMar>
            <w:vAlign w:val="center"/>
          </w:tcPr>
          <w:p w14:paraId="308C016D" w14:textId="77777777" w:rsidR="000100B8" w:rsidRPr="00FB105F" w:rsidRDefault="000100B8" w:rsidP="000100B8">
            <w:pPr>
              <w:widowControl w:val="0"/>
              <w:spacing w:before="0" w:after="0"/>
              <w:jc w:val="left"/>
              <w:rPr>
                <w:rFonts w:eastAsia="Times New Roman" w:cs="Times New Roman"/>
                <w:b/>
                <w:color w:val="000000"/>
              </w:rPr>
            </w:pPr>
            <w:r w:rsidRPr="00FB105F">
              <w:rPr>
                <w:rFonts w:eastAsia="Calibri" w:cs="Calibri"/>
                <w:color w:val="000000"/>
              </w:rPr>
              <w:br w:type="page"/>
            </w:r>
            <w:r w:rsidRPr="00FB105F">
              <w:rPr>
                <w:rFonts w:eastAsia="Times New Roman" w:cs="Times New Roman"/>
                <w:b/>
                <w:color w:val="000000"/>
              </w:rPr>
              <w:t xml:space="preserve">8. </w:t>
            </w:r>
            <w:r w:rsidR="00110EA2" w:rsidRPr="00FB105F">
              <w:rPr>
                <w:rFonts w:eastAsia="Times New Roman" w:cs="Times New Roman"/>
                <w:b/>
                <w:color w:val="000000"/>
              </w:rPr>
              <w:t>Applies instructional implications relating to characteristics of moderately and severely disabling conditions</w:t>
            </w:r>
          </w:p>
        </w:tc>
      </w:tr>
      <w:tr w:rsidR="000100B8" w:rsidRPr="00FB105F" w14:paraId="308C0173" w14:textId="77777777" w:rsidTr="00327731">
        <w:trPr>
          <w:gridAfter w:val="1"/>
          <w:wAfter w:w="30" w:type="dxa"/>
          <w:trHeight w:val="252"/>
        </w:trPr>
        <w:tc>
          <w:tcPr>
            <w:tcW w:w="3296" w:type="dxa"/>
            <w:tcMar>
              <w:left w:w="45" w:type="dxa"/>
              <w:right w:w="45" w:type="dxa"/>
            </w:tcMar>
            <w:vAlign w:val="center"/>
          </w:tcPr>
          <w:p w14:paraId="308C016F"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Unsatisfactory</w:t>
            </w:r>
          </w:p>
        </w:tc>
        <w:tc>
          <w:tcPr>
            <w:tcW w:w="3294" w:type="dxa"/>
            <w:gridSpan w:val="2"/>
            <w:tcMar>
              <w:left w:w="45" w:type="dxa"/>
              <w:right w:w="45" w:type="dxa"/>
            </w:tcMar>
            <w:vAlign w:val="center"/>
          </w:tcPr>
          <w:p w14:paraId="308C0170"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Needs Improvement</w:t>
            </w:r>
          </w:p>
        </w:tc>
        <w:tc>
          <w:tcPr>
            <w:tcW w:w="3294" w:type="dxa"/>
            <w:gridSpan w:val="2"/>
            <w:tcMar>
              <w:left w:w="45" w:type="dxa"/>
              <w:right w:w="45" w:type="dxa"/>
            </w:tcMar>
            <w:vAlign w:val="center"/>
          </w:tcPr>
          <w:p w14:paraId="308C0171"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Proficient</w:t>
            </w:r>
          </w:p>
        </w:tc>
        <w:tc>
          <w:tcPr>
            <w:tcW w:w="3296" w:type="dxa"/>
            <w:gridSpan w:val="2"/>
            <w:tcMar>
              <w:left w:w="45" w:type="dxa"/>
              <w:right w:w="45" w:type="dxa"/>
            </w:tcMar>
            <w:vAlign w:val="center"/>
          </w:tcPr>
          <w:p w14:paraId="308C0172" w14:textId="77777777" w:rsidR="000100B8" w:rsidRPr="00FB105F" w:rsidRDefault="000100B8" w:rsidP="000100B8">
            <w:pPr>
              <w:widowControl w:val="0"/>
              <w:spacing w:before="0" w:after="0"/>
              <w:jc w:val="center"/>
              <w:rPr>
                <w:rFonts w:eastAsia="Times New Roman" w:cs="Times New Roman"/>
                <w:b/>
                <w:color w:val="000000"/>
              </w:rPr>
            </w:pPr>
            <w:r w:rsidRPr="00FB105F">
              <w:rPr>
                <w:rFonts w:eastAsia="Times New Roman" w:cs="Times New Roman"/>
                <w:b/>
                <w:color w:val="000000"/>
              </w:rPr>
              <w:t>Exemplary</w:t>
            </w:r>
          </w:p>
        </w:tc>
      </w:tr>
      <w:tr w:rsidR="000100B8" w:rsidRPr="00FB105F" w14:paraId="308C017E" w14:textId="77777777" w:rsidTr="00327731">
        <w:trPr>
          <w:gridAfter w:val="1"/>
          <w:wAfter w:w="30" w:type="dxa"/>
          <w:trHeight w:val="49"/>
        </w:trPr>
        <w:tc>
          <w:tcPr>
            <w:tcW w:w="3296" w:type="dxa"/>
            <w:tcMar>
              <w:left w:w="45" w:type="dxa"/>
              <w:right w:w="45" w:type="dxa"/>
            </w:tcMar>
          </w:tcPr>
          <w:p w14:paraId="308C0174" w14:textId="77777777" w:rsidR="000100B8" w:rsidRPr="00FB105F" w:rsidRDefault="00D26B71" w:rsidP="00D26B71">
            <w:pPr>
              <w:widowControl w:val="0"/>
              <w:spacing w:before="0" w:after="0"/>
              <w:jc w:val="left"/>
              <w:rPr>
                <w:rFonts w:eastAsia="Times New Roman" w:cs="Times New Roman"/>
                <w:color w:val="000000"/>
              </w:rPr>
            </w:pPr>
            <w:r w:rsidRPr="00FB105F">
              <w:rPr>
                <w:rFonts w:eastAsia="Times New Roman" w:cs="Times New Roman"/>
                <w:color w:val="000000"/>
              </w:rPr>
              <w:t>Rarely applies instructional approaches that support individualized student learning needs.</w:t>
            </w:r>
          </w:p>
        </w:tc>
        <w:tc>
          <w:tcPr>
            <w:tcW w:w="3294" w:type="dxa"/>
            <w:gridSpan w:val="2"/>
            <w:tcMar>
              <w:left w:w="45" w:type="dxa"/>
              <w:right w:w="45" w:type="dxa"/>
            </w:tcMar>
            <w:vAlign w:val="center"/>
          </w:tcPr>
          <w:p w14:paraId="308C0175" w14:textId="77777777" w:rsidR="00D26B71" w:rsidRPr="00FB105F" w:rsidRDefault="00D26B71" w:rsidP="00D26B71">
            <w:pPr>
              <w:widowControl w:val="0"/>
              <w:spacing w:before="0" w:after="0"/>
              <w:jc w:val="left"/>
              <w:rPr>
                <w:rFonts w:eastAsia="Times New Roman" w:cs="Times New Roman"/>
                <w:color w:val="000000"/>
              </w:rPr>
            </w:pPr>
            <w:r w:rsidRPr="00FB105F">
              <w:rPr>
                <w:rFonts w:eastAsia="Times New Roman" w:cs="Times New Roman"/>
                <w:color w:val="000000"/>
              </w:rPr>
              <w:t xml:space="preserve">Applies instructional approaches that support individualized student learning needs; differentiates supports based on a </w:t>
            </w:r>
            <w:r w:rsidR="00AB15DB" w:rsidRPr="00FB105F">
              <w:rPr>
                <w:rFonts w:eastAsia="Times New Roman" w:cs="Times New Roman"/>
                <w:color w:val="000000"/>
              </w:rPr>
              <w:t>sound</w:t>
            </w:r>
            <w:r w:rsidRPr="00FB105F">
              <w:rPr>
                <w:rFonts w:eastAsia="Times New Roman" w:cs="Times New Roman"/>
                <w:color w:val="000000"/>
              </w:rPr>
              <w:t xml:space="preserve"> understanding of the</w:t>
            </w:r>
            <w:r w:rsidR="00AB15DB" w:rsidRPr="00FB105F">
              <w:rPr>
                <w:rFonts w:eastAsia="Times New Roman" w:cs="Times New Roman"/>
                <w:color w:val="000000"/>
              </w:rPr>
              <w:t xml:space="preserve"> basic</w:t>
            </w:r>
            <w:r w:rsidRPr="00FB105F">
              <w:rPr>
                <w:rFonts w:eastAsia="Times New Roman" w:cs="Times New Roman"/>
                <w:color w:val="000000"/>
              </w:rPr>
              <w:t xml:space="preserve"> theories of cognitive, social, emotional, language, and physical development from childhood through adolescence. </w:t>
            </w:r>
          </w:p>
          <w:p w14:paraId="308C0176" w14:textId="77777777" w:rsidR="000100B8" w:rsidRPr="00FB105F" w:rsidRDefault="000100B8" w:rsidP="000100B8">
            <w:pPr>
              <w:widowControl w:val="0"/>
              <w:spacing w:before="0" w:after="0"/>
              <w:jc w:val="left"/>
              <w:rPr>
                <w:rFonts w:eastAsia="Times New Roman" w:cs="Times New Roman"/>
                <w:color w:val="000000"/>
              </w:rPr>
            </w:pPr>
          </w:p>
          <w:p w14:paraId="308C0177" w14:textId="77777777" w:rsidR="000100B8" w:rsidRPr="00FB105F" w:rsidRDefault="000100B8" w:rsidP="000100B8">
            <w:pPr>
              <w:widowControl w:val="0"/>
              <w:spacing w:before="0" w:after="0"/>
              <w:jc w:val="left"/>
              <w:rPr>
                <w:rFonts w:eastAsia="Times New Roman" w:cs="Times New Roman"/>
                <w:color w:val="000000"/>
              </w:rPr>
            </w:pPr>
          </w:p>
        </w:tc>
        <w:tc>
          <w:tcPr>
            <w:tcW w:w="3294" w:type="dxa"/>
            <w:gridSpan w:val="2"/>
            <w:tcMar>
              <w:left w:w="45" w:type="dxa"/>
              <w:right w:w="45" w:type="dxa"/>
            </w:tcMar>
          </w:tcPr>
          <w:p w14:paraId="308C0178" w14:textId="77777777" w:rsidR="00D26B71" w:rsidRPr="00FB105F" w:rsidRDefault="00D26B71" w:rsidP="000100B8">
            <w:pPr>
              <w:widowControl w:val="0"/>
              <w:spacing w:before="0" w:after="0"/>
              <w:jc w:val="left"/>
              <w:rPr>
                <w:rFonts w:eastAsia="Times New Roman" w:cs="Times New Roman"/>
                <w:color w:val="000000"/>
              </w:rPr>
            </w:pPr>
            <w:r w:rsidRPr="00FB105F">
              <w:rPr>
                <w:rFonts w:eastAsia="Times New Roman" w:cs="Times New Roman"/>
                <w:color w:val="000000"/>
              </w:rPr>
              <w:t xml:space="preserve">Frequently applies instructional approaches that support individualized student learning needs; differentiates supports based on a thorough understanding of the basic theories of cognitive, social, emotional, language, and physical development from childhood through adolescence. </w:t>
            </w:r>
          </w:p>
          <w:p w14:paraId="308C0179" w14:textId="77777777" w:rsidR="000100B8" w:rsidRPr="00FB105F" w:rsidRDefault="000100B8" w:rsidP="000100B8">
            <w:pPr>
              <w:widowControl w:val="0"/>
              <w:spacing w:before="0" w:after="0"/>
              <w:jc w:val="left"/>
              <w:rPr>
                <w:rFonts w:eastAsia="Times New Roman" w:cs="Times New Roman"/>
                <w:color w:val="000000"/>
              </w:rPr>
            </w:pPr>
          </w:p>
          <w:p w14:paraId="308C017A" w14:textId="77777777" w:rsidR="000100B8" w:rsidRPr="00FB105F" w:rsidRDefault="000100B8" w:rsidP="000100B8">
            <w:pPr>
              <w:widowControl w:val="0"/>
              <w:spacing w:before="0" w:after="0"/>
              <w:jc w:val="left"/>
              <w:rPr>
                <w:rFonts w:eastAsia="Times New Roman" w:cs="Times New Roman"/>
                <w:color w:val="000000"/>
              </w:rPr>
            </w:pPr>
          </w:p>
        </w:tc>
        <w:tc>
          <w:tcPr>
            <w:tcW w:w="3296" w:type="dxa"/>
            <w:gridSpan w:val="2"/>
            <w:tcMar>
              <w:left w:w="45" w:type="dxa"/>
              <w:right w:w="45" w:type="dxa"/>
            </w:tcMar>
          </w:tcPr>
          <w:p w14:paraId="308C017B" w14:textId="77777777" w:rsidR="00D26B71" w:rsidRPr="00FB105F" w:rsidRDefault="000100B8" w:rsidP="00D26B71">
            <w:pPr>
              <w:widowControl w:val="0"/>
              <w:spacing w:before="0" w:after="0"/>
              <w:jc w:val="left"/>
              <w:rPr>
                <w:rFonts w:eastAsia="Times New Roman" w:cs="Times New Roman"/>
                <w:color w:val="000000"/>
              </w:rPr>
            </w:pPr>
            <w:r w:rsidRPr="00FB105F">
              <w:rPr>
                <w:rFonts w:eastAsia="Times New Roman" w:cs="Times New Roman"/>
                <w:color w:val="000000"/>
              </w:rPr>
              <w:t xml:space="preserve">Consistently </w:t>
            </w:r>
            <w:r w:rsidR="00D26B71" w:rsidRPr="00FB105F">
              <w:rPr>
                <w:rFonts w:eastAsia="Times New Roman" w:cs="Times New Roman"/>
                <w:color w:val="000000"/>
              </w:rPr>
              <w:t xml:space="preserve">applies instructional approaches that support individualized student learning needs; meaningfully differentiates supports based on a thorough understanding of the basic theories of cognitive, social, emotional, language, and physical development from childhood through adolescence. </w:t>
            </w:r>
          </w:p>
          <w:p w14:paraId="308C017C" w14:textId="77777777" w:rsidR="00D26B71" w:rsidRPr="00FB105F" w:rsidRDefault="00D26B71" w:rsidP="00D26B71">
            <w:pPr>
              <w:widowControl w:val="0"/>
              <w:spacing w:before="0" w:after="0"/>
              <w:jc w:val="left"/>
              <w:rPr>
                <w:rFonts w:eastAsia="Times New Roman" w:cs="Times New Roman"/>
                <w:color w:val="000000"/>
              </w:rPr>
            </w:pPr>
          </w:p>
          <w:p w14:paraId="308C017D" w14:textId="77777777" w:rsidR="000100B8" w:rsidRPr="00FB105F" w:rsidRDefault="000100B8" w:rsidP="000100B8">
            <w:pPr>
              <w:widowControl w:val="0"/>
              <w:spacing w:before="0" w:after="0"/>
              <w:jc w:val="left"/>
              <w:rPr>
                <w:rFonts w:eastAsia="Times New Roman" w:cs="Times New Roman"/>
                <w:color w:val="000000"/>
              </w:rPr>
            </w:pPr>
          </w:p>
        </w:tc>
      </w:tr>
    </w:tbl>
    <w:p w14:paraId="308C017F" w14:textId="77777777" w:rsidR="000100B8" w:rsidRPr="000100B8" w:rsidRDefault="000100B8" w:rsidP="000100B8">
      <w:pPr>
        <w:widowControl w:val="0"/>
        <w:spacing w:before="0" w:after="0"/>
        <w:jc w:val="left"/>
        <w:rPr>
          <w:rFonts w:ascii="Times New Roman" w:eastAsia="Times New Roman" w:hAnsi="Times New Roman" w:cs="Times New Roman"/>
          <w:b/>
          <w:color w:val="000000"/>
          <w:sz w:val="24"/>
          <w:szCs w:val="24"/>
        </w:rPr>
      </w:pPr>
    </w:p>
    <w:p w14:paraId="308C0180" w14:textId="77777777" w:rsidR="00AA4ADB" w:rsidRDefault="000100B8" w:rsidP="008D3881">
      <w:pPr>
        <w:widowControl w:val="0"/>
        <w:spacing w:before="0" w:after="0"/>
        <w:jc w:val="left"/>
        <w:rPr>
          <w:rFonts w:ascii="Times New Roman" w:eastAsia="Times New Roman" w:hAnsi="Times New Roman" w:cs="Times New Roman"/>
          <w:b/>
          <w:color w:val="000000"/>
          <w:sz w:val="24"/>
          <w:szCs w:val="24"/>
        </w:rPr>
        <w:sectPr w:rsidR="00AA4ADB" w:rsidSect="00153A55">
          <w:pgSz w:w="15840" w:h="12240" w:orient="landscape"/>
          <w:pgMar w:top="1440" w:right="1440" w:bottom="1440" w:left="1440" w:header="720" w:footer="720" w:gutter="0"/>
          <w:cols w:space="720"/>
          <w:docGrid w:linePitch="360"/>
        </w:sectPr>
      </w:pPr>
      <w:r w:rsidRPr="000100B8">
        <w:rPr>
          <w:rFonts w:ascii="Times New Roman" w:eastAsia="Times New Roman" w:hAnsi="Times New Roman" w:cs="Times New Roman"/>
          <w:b/>
          <w:color w:val="000000"/>
          <w:sz w:val="24"/>
          <w:szCs w:val="24"/>
        </w:rPr>
        <w:br w:type="page"/>
      </w:r>
    </w:p>
    <w:p w14:paraId="308C0181" w14:textId="77777777" w:rsidR="00AA4ADB" w:rsidRPr="00920F75" w:rsidRDefault="00F26752" w:rsidP="00327731">
      <w:pPr>
        <w:pStyle w:val="Normal1"/>
        <w:spacing w:after="0" w:line="240" w:lineRule="auto"/>
        <w:jc w:val="center"/>
        <w:rPr>
          <w:rFonts w:eastAsia="Times New Roman" w:cs="Times New Roman"/>
          <w:b/>
          <w:color w:val="244061" w:themeColor="accent1" w:themeShade="80"/>
          <w:sz w:val="28"/>
          <w:szCs w:val="28"/>
        </w:rPr>
      </w:pPr>
      <w:r w:rsidRPr="00920F75">
        <w:rPr>
          <w:rFonts w:eastAsia="Times New Roman" w:cs="Times New Roman"/>
          <w:b/>
          <w:color w:val="244061" w:themeColor="accent1" w:themeShade="80"/>
          <w:sz w:val="28"/>
          <w:szCs w:val="28"/>
        </w:rPr>
        <w:lastRenderedPageBreak/>
        <w:t>Teacher of Students with Moderate Disabilities: SG&amp;S Form (Page 1</w:t>
      </w:r>
      <w:r w:rsidR="00BF72A9" w:rsidRPr="00920F75">
        <w:rPr>
          <w:rFonts w:eastAsia="Times New Roman" w:cs="Times New Roman"/>
          <w:b/>
          <w:color w:val="244061" w:themeColor="accent1" w:themeShade="80"/>
          <w:sz w:val="28"/>
          <w:szCs w:val="28"/>
        </w:rPr>
        <w:t xml:space="preserve"> of 3</w:t>
      </w:r>
      <w:r w:rsidRPr="00920F75">
        <w:rPr>
          <w:rFonts w:eastAsia="Times New Roman" w:cs="Times New Roman"/>
          <w:b/>
          <w:color w:val="244061" w:themeColor="accent1" w:themeShade="80"/>
          <w:sz w:val="28"/>
          <w:szCs w:val="28"/>
        </w:rPr>
        <w:t>)</w:t>
      </w:r>
    </w:p>
    <w:p w14:paraId="308C0182" w14:textId="77777777" w:rsidR="00327731" w:rsidRPr="00327731" w:rsidRDefault="00327731" w:rsidP="00327731">
      <w:pPr>
        <w:pStyle w:val="Normal1"/>
        <w:spacing w:after="0"/>
        <w:ind w:left="360"/>
        <w:jc w:val="center"/>
      </w:pPr>
      <w:r>
        <w:t>*Please print where signature is not required</w:t>
      </w:r>
    </w:p>
    <w:tbl>
      <w:tblPr>
        <w:tblStyle w:val="TableGrid"/>
        <w:tblW w:w="10056" w:type="dxa"/>
        <w:jc w:val="center"/>
        <w:shd w:val="clear" w:color="auto" w:fill="FFFFFF" w:themeFill="background1"/>
        <w:tblLook w:val="04A0" w:firstRow="1" w:lastRow="0" w:firstColumn="1" w:lastColumn="0" w:noHBand="0" w:noVBand="1"/>
        <w:tblCaption w:val="Teacher of Students with Moderate Disbilities: SG&amp;S Form (Page 1 of 3)"/>
        <w:tblDescription w:val="Applicant and supervising administrator contact information, and superintendent verification/sign-off."/>
      </w:tblPr>
      <w:tblGrid>
        <w:gridCol w:w="2159"/>
        <w:gridCol w:w="355"/>
        <w:gridCol w:w="1321"/>
        <w:gridCol w:w="930"/>
        <w:gridCol w:w="191"/>
        <w:gridCol w:w="72"/>
        <w:gridCol w:w="840"/>
        <w:gridCol w:w="1674"/>
        <w:gridCol w:w="124"/>
        <w:gridCol w:w="2390"/>
      </w:tblGrid>
      <w:tr w:rsidR="000D7811" w14:paraId="308C0184" w14:textId="77777777" w:rsidTr="00D44EC0">
        <w:trPr>
          <w:trHeight w:val="460"/>
          <w:tblHeader/>
          <w:jc w:val="center"/>
        </w:trPr>
        <w:tc>
          <w:tcPr>
            <w:tcW w:w="10056" w:type="dxa"/>
            <w:gridSpan w:val="10"/>
            <w:shd w:val="clear" w:color="auto" w:fill="F2F2F2" w:themeFill="background1" w:themeFillShade="F2"/>
          </w:tcPr>
          <w:p w14:paraId="308C0183" w14:textId="77777777" w:rsidR="000D7811" w:rsidRPr="00365A83" w:rsidRDefault="000D7811" w:rsidP="00F504FB">
            <w:pPr>
              <w:jc w:val="center"/>
              <w:rPr>
                <w:sz w:val="18"/>
                <w:szCs w:val="18"/>
              </w:rPr>
            </w:pPr>
            <w:r w:rsidRPr="00365A83">
              <w:rPr>
                <w:sz w:val="18"/>
                <w:szCs w:val="18"/>
              </w:rPr>
              <w:t>General Information</w:t>
            </w:r>
          </w:p>
        </w:tc>
      </w:tr>
      <w:tr w:rsidR="000D7811" w14:paraId="308C0186" w14:textId="77777777" w:rsidTr="00D44EC0">
        <w:trPr>
          <w:trHeight w:val="460"/>
          <w:jc w:val="center"/>
        </w:trPr>
        <w:tc>
          <w:tcPr>
            <w:tcW w:w="10056" w:type="dxa"/>
            <w:gridSpan w:val="10"/>
            <w:shd w:val="clear" w:color="auto" w:fill="F2F2F2" w:themeFill="background1" w:themeFillShade="F2"/>
          </w:tcPr>
          <w:p w14:paraId="308C0185" w14:textId="03437C13" w:rsidR="000D7811" w:rsidRPr="00365A83" w:rsidRDefault="000D7811" w:rsidP="00F504FB">
            <w:pPr>
              <w:jc w:val="center"/>
              <w:rPr>
                <w:sz w:val="18"/>
                <w:szCs w:val="18"/>
              </w:rPr>
            </w:pPr>
            <w:r w:rsidRPr="00365A83">
              <w:rPr>
                <w:sz w:val="18"/>
                <w:szCs w:val="18"/>
              </w:rPr>
              <w:t>Candidate Information</w:t>
            </w:r>
            <w:r w:rsidR="00C75AA0">
              <w:rPr>
                <w:sz w:val="18"/>
                <w:szCs w:val="18"/>
              </w:rPr>
              <w:t xml:space="preserve"> (Please Print)</w:t>
            </w:r>
          </w:p>
        </w:tc>
      </w:tr>
      <w:tr w:rsidR="000D7811" w14:paraId="308C018B" w14:textId="77777777" w:rsidTr="00D44EC0">
        <w:trPr>
          <w:trHeight w:val="460"/>
          <w:jc w:val="center"/>
        </w:trPr>
        <w:tc>
          <w:tcPr>
            <w:tcW w:w="2159" w:type="dxa"/>
            <w:shd w:val="clear" w:color="auto" w:fill="F2F2F2" w:themeFill="background1" w:themeFillShade="F2"/>
          </w:tcPr>
          <w:p w14:paraId="308C0187" w14:textId="77777777" w:rsidR="000D7811" w:rsidRPr="00365A83" w:rsidRDefault="000D7811" w:rsidP="000D7811">
            <w:pPr>
              <w:jc w:val="left"/>
              <w:rPr>
                <w:sz w:val="18"/>
                <w:szCs w:val="18"/>
              </w:rPr>
            </w:pPr>
            <w:r w:rsidRPr="00365A83">
              <w:rPr>
                <w:sz w:val="18"/>
                <w:szCs w:val="18"/>
              </w:rPr>
              <w:t>First Name</w:t>
            </w:r>
          </w:p>
        </w:tc>
        <w:tc>
          <w:tcPr>
            <w:tcW w:w="1676" w:type="dxa"/>
            <w:gridSpan w:val="2"/>
            <w:shd w:val="clear" w:color="auto" w:fill="FFFFFF" w:themeFill="background1"/>
          </w:tcPr>
          <w:p w14:paraId="308C0188" w14:textId="77777777" w:rsidR="000D7811" w:rsidRPr="00365A83" w:rsidRDefault="000D7811" w:rsidP="00F504FB">
            <w:pPr>
              <w:rPr>
                <w:sz w:val="18"/>
                <w:szCs w:val="18"/>
              </w:rPr>
            </w:pPr>
          </w:p>
        </w:tc>
        <w:tc>
          <w:tcPr>
            <w:tcW w:w="2033" w:type="dxa"/>
            <w:gridSpan w:val="4"/>
            <w:shd w:val="clear" w:color="auto" w:fill="F2F2F2" w:themeFill="background1" w:themeFillShade="F2"/>
          </w:tcPr>
          <w:p w14:paraId="308C0189" w14:textId="77777777" w:rsidR="000D7811" w:rsidRPr="00365A83" w:rsidRDefault="000D7811" w:rsidP="00F504FB">
            <w:pPr>
              <w:rPr>
                <w:sz w:val="18"/>
                <w:szCs w:val="18"/>
              </w:rPr>
            </w:pPr>
            <w:r w:rsidRPr="00365A83">
              <w:rPr>
                <w:sz w:val="18"/>
                <w:szCs w:val="18"/>
              </w:rPr>
              <w:t xml:space="preserve">Last Name </w:t>
            </w:r>
          </w:p>
        </w:tc>
        <w:tc>
          <w:tcPr>
            <w:tcW w:w="4188" w:type="dxa"/>
            <w:gridSpan w:val="3"/>
            <w:shd w:val="clear" w:color="auto" w:fill="FFFFFF" w:themeFill="background1"/>
          </w:tcPr>
          <w:p w14:paraId="308C018A" w14:textId="77777777" w:rsidR="000D7811" w:rsidRPr="00365A83" w:rsidRDefault="000D7811" w:rsidP="00F504FB">
            <w:pPr>
              <w:rPr>
                <w:sz w:val="18"/>
                <w:szCs w:val="18"/>
              </w:rPr>
            </w:pPr>
          </w:p>
        </w:tc>
      </w:tr>
      <w:tr w:rsidR="000D7811" w14:paraId="308C018E" w14:textId="77777777" w:rsidTr="00D44EC0">
        <w:trPr>
          <w:trHeight w:val="460"/>
          <w:jc w:val="center"/>
        </w:trPr>
        <w:tc>
          <w:tcPr>
            <w:tcW w:w="2159" w:type="dxa"/>
            <w:shd w:val="clear" w:color="auto" w:fill="F2F2F2" w:themeFill="background1" w:themeFillShade="F2"/>
          </w:tcPr>
          <w:p w14:paraId="308C018C" w14:textId="77777777" w:rsidR="000D7811" w:rsidRPr="00365A83" w:rsidRDefault="000D7811" w:rsidP="00F504FB">
            <w:pPr>
              <w:rPr>
                <w:sz w:val="18"/>
                <w:szCs w:val="18"/>
              </w:rPr>
            </w:pPr>
            <w:r w:rsidRPr="00365A83">
              <w:rPr>
                <w:sz w:val="18"/>
                <w:szCs w:val="18"/>
              </w:rPr>
              <w:t>Street Address</w:t>
            </w:r>
          </w:p>
        </w:tc>
        <w:tc>
          <w:tcPr>
            <w:tcW w:w="7897" w:type="dxa"/>
            <w:gridSpan w:val="9"/>
            <w:shd w:val="clear" w:color="auto" w:fill="FFFFFF" w:themeFill="background1"/>
          </w:tcPr>
          <w:p w14:paraId="308C018D" w14:textId="77777777" w:rsidR="000D7811" w:rsidRPr="00365A83" w:rsidRDefault="000D7811" w:rsidP="00F504FB">
            <w:pPr>
              <w:rPr>
                <w:sz w:val="18"/>
                <w:szCs w:val="18"/>
              </w:rPr>
            </w:pPr>
          </w:p>
        </w:tc>
      </w:tr>
      <w:tr w:rsidR="000D7811" w14:paraId="308C0195" w14:textId="77777777" w:rsidTr="00D44EC0">
        <w:trPr>
          <w:trHeight w:val="460"/>
          <w:jc w:val="center"/>
        </w:trPr>
        <w:tc>
          <w:tcPr>
            <w:tcW w:w="2159" w:type="dxa"/>
            <w:shd w:val="clear" w:color="auto" w:fill="F2F2F2" w:themeFill="background1" w:themeFillShade="F2"/>
          </w:tcPr>
          <w:p w14:paraId="308C018F" w14:textId="77777777" w:rsidR="000D7811" w:rsidRPr="00365A83" w:rsidRDefault="000D7811" w:rsidP="00F504FB">
            <w:pPr>
              <w:rPr>
                <w:sz w:val="18"/>
                <w:szCs w:val="18"/>
              </w:rPr>
            </w:pPr>
            <w:r w:rsidRPr="00365A83">
              <w:rPr>
                <w:sz w:val="18"/>
                <w:szCs w:val="18"/>
              </w:rPr>
              <w:t>City</w:t>
            </w:r>
          </w:p>
        </w:tc>
        <w:tc>
          <w:tcPr>
            <w:tcW w:w="1676" w:type="dxa"/>
            <w:gridSpan w:val="2"/>
            <w:shd w:val="clear" w:color="auto" w:fill="FFFFFF" w:themeFill="background1"/>
          </w:tcPr>
          <w:p w14:paraId="308C0190" w14:textId="77777777" w:rsidR="000D7811" w:rsidRPr="00365A83" w:rsidRDefault="000D7811" w:rsidP="00F504FB">
            <w:pPr>
              <w:rPr>
                <w:sz w:val="18"/>
                <w:szCs w:val="18"/>
              </w:rPr>
            </w:pPr>
          </w:p>
        </w:tc>
        <w:tc>
          <w:tcPr>
            <w:tcW w:w="1121" w:type="dxa"/>
            <w:gridSpan w:val="2"/>
            <w:shd w:val="clear" w:color="auto" w:fill="F2F2F2" w:themeFill="background1" w:themeFillShade="F2"/>
          </w:tcPr>
          <w:p w14:paraId="308C0191" w14:textId="77777777" w:rsidR="000D7811" w:rsidRPr="00365A83" w:rsidRDefault="000D7811" w:rsidP="00F504FB">
            <w:pPr>
              <w:rPr>
                <w:sz w:val="18"/>
                <w:szCs w:val="18"/>
              </w:rPr>
            </w:pPr>
            <w:r w:rsidRPr="00365A83">
              <w:rPr>
                <w:sz w:val="18"/>
                <w:szCs w:val="18"/>
              </w:rPr>
              <w:t>State</w:t>
            </w:r>
          </w:p>
        </w:tc>
        <w:tc>
          <w:tcPr>
            <w:tcW w:w="912" w:type="dxa"/>
            <w:gridSpan w:val="2"/>
            <w:shd w:val="clear" w:color="auto" w:fill="FFFFFF" w:themeFill="background1"/>
          </w:tcPr>
          <w:p w14:paraId="308C0192" w14:textId="77777777" w:rsidR="000D7811" w:rsidRPr="00365A83" w:rsidRDefault="000D7811" w:rsidP="00F504FB">
            <w:pPr>
              <w:rPr>
                <w:sz w:val="18"/>
                <w:szCs w:val="18"/>
              </w:rPr>
            </w:pPr>
          </w:p>
        </w:tc>
        <w:tc>
          <w:tcPr>
            <w:tcW w:w="1798" w:type="dxa"/>
            <w:gridSpan w:val="2"/>
            <w:shd w:val="clear" w:color="auto" w:fill="F2F2F2" w:themeFill="background1" w:themeFillShade="F2"/>
          </w:tcPr>
          <w:p w14:paraId="308C0193" w14:textId="77777777" w:rsidR="000D7811" w:rsidRPr="00365A83" w:rsidRDefault="000D7811" w:rsidP="00F504FB">
            <w:pPr>
              <w:rPr>
                <w:sz w:val="18"/>
                <w:szCs w:val="18"/>
              </w:rPr>
            </w:pPr>
            <w:r w:rsidRPr="00365A83">
              <w:rPr>
                <w:sz w:val="18"/>
                <w:szCs w:val="18"/>
              </w:rPr>
              <w:t xml:space="preserve">Zip </w:t>
            </w:r>
          </w:p>
        </w:tc>
        <w:tc>
          <w:tcPr>
            <w:tcW w:w="2390" w:type="dxa"/>
            <w:shd w:val="clear" w:color="auto" w:fill="FFFFFF" w:themeFill="background1"/>
          </w:tcPr>
          <w:p w14:paraId="308C0194" w14:textId="77777777" w:rsidR="000D7811" w:rsidRPr="00365A83" w:rsidRDefault="000D7811" w:rsidP="00F504FB">
            <w:pPr>
              <w:rPr>
                <w:sz w:val="18"/>
                <w:szCs w:val="18"/>
              </w:rPr>
            </w:pPr>
          </w:p>
        </w:tc>
      </w:tr>
      <w:tr w:rsidR="000D7811" w14:paraId="308C0198" w14:textId="77777777" w:rsidTr="00D44EC0">
        <w:trPr>
          <w:trHeight w:val="460"/>
          <w:jc w:val="center"/>
        </w:trPr>
        <w:tc>
          <w:tcPr>
            <w:tcW w:w="2159" w:type="dxa"/>
            <w:shd w:val="clear" w:color="auto" w:fill="F2F2F2" w:themeFill="background1" w:themeFillShade="F2"/>
          </w:tcPr>
          <w:p w14:paraId="308C0196" w14:textId="77777777" w:rsidR="000D7811" w:rsidRPr="00365A83" w:rsidRDefault="000D7811" w:rsidP="00F504FB">
            <w:pPr>
              <w:jc w:val="left"/>
              <w:rPr>
                <w:sz w:val="18"/>
                <w:szCs w:val="18"/>
              </w:rPr>
            </w:pPr>
            <w:r w:rsidRPr="00365A83">
              <w:rPr>
                <w:sz w:val="18"/>
                <w:szCs w:val="18"/>
              </w:rPr>
              <w:t>Massachusetts Educator License Number or MEPID</w:t>
            </w:r>
          </w:p>
        </w:tc>
        <w:tc>
          <w:tcPr>
            <w:tcW w:w="7897" w:type="dxa"/>
            <w:gridSpan w:val="9"/>
            <w:shd w:val="clear" w:color="auto" w:fill="FFFFFF" w:themeFill="background1"/>
          </w:tcPr>
          <w:p w14:paraId="308C0197" w14:textId="77777777" w:rsidR="000D7811" w:rsidRPr="00365A83" w:rsidRDefault="000D7811" w:rsidP="00F504FB">
            <w:pPr>
              <w:jc w:val="left"/>
              <w:rPr>
                <w:sz w:val="18"/>
                <w:szCs w:val="18"/>
              </w:rPr>
            </w:pPr>
          </w:p>
        </w:tc>
      </w:tr>
      <w:tr w:rsidR="000D7811" w14:paraId="308C019A" w14:textId="77777777" w:rsidTr="00D44EC0">
        <w:trPr>
          <w:trHeight w:val="460"/>
          <w:jc w:val="center"/>
        </w:trPr>
        <w:tc>
          <w:tcPr>
            <w:tcW w:w="10056" w:type="dxa"/>
            <w:gridSpan w:val="10"/>
            <w:shd w:val="clear" w:color="auto" w:fill="F2F2F2" w:themeFill="background1" w:themeFillShade="F2"/>
          </w:tcPr>
          <w:p w14:paraId="308C0199" w14:textId="77777777" w:rsidR="000D7811" w:rsidRPr="00365A83" w:rsidRDefault="000D7811" w:rsidP="000D7811">
            <w:pPr>
              <w:jc w:val="center"/>
              <w:rPr>
                <w:sz w:val="18"/>
                <w:szCs w:val="18"/>
              </w:rPr>
            </w:pPr>
            <w:r w:rsidRPr="00365A83">
              <w:rPr>
                <w:sz w:val="18"/>
                <w:szCs w:val="18"/>
              </w:rPr>
              <w:t>SG&amp;S Setting (150-hour minimum)</w:t>
            </w:r>
          </w:p>
        </w:tc>
      </w:tr>
      <w:tr w:rsidR="00F504FB" w14:paraId="308C019F" w14:textId="77777777" w:rsidTr="00D44EC0">
        <w:trPr>
          <w:trHeight w:val="460"/>
          <w:jc w:val="center"/>
        </w:trPr>
        <w:tc>
          <w:tcPr>
            <w:tcW w:w="2159" w:type="dxa"/>
            <w:shd w:val="clear" w:color="auto" w:fill="F2F2F2" w:themeFill="background1" w:themeFillShade="F2"/>
          </w:tcPr>
          <w:p w14:paraId="308C019B" w14:textId="77777777" w:rsidR="000D7811" w:rsidRPr="00365A83" w:rsidRDefault="000D7811" w:rsidP="00F504FB">
            <w:pPr>
              <w:jc w:val="left"/>
              <w:rPr>
                <w:sz w:val="18"/>
                <w:szCs w:val="18"/>
              </w:rPr>
            </w:pPr>
            <w:r w:rsidRPr="00365A83">
              <w:rPr>
                <w:sz w:val="18"/>
                <w:szCs w:val="18"/>
              </w:rPr>
              <w:t>School District</w:t>
            </w:r>
          </w:p>
        </w:tc>
        <w:tc>
          <w:tcPr>
            <w:tcW w:w="1676" w:type="dxa"/>
            <w:gridSpan w:val="2"/>
            <w:shd w:val="clear" w:color="auto" w:fill="FFFFFF" w:themeFill="background1"/>
          </w:tcPr>
          <w:p w14:paraId="308C019C" w14:textId="77777777" w:rsidR="000D7811" w:rsidRPr="00365A83" w:rsidRDefault="000D7811" w:rsidP="00F504FB">
            <w:pPr>
              <w:jc w:val="left"/>
              <w:rPr>
                <w:sz w:val="18"/>
                <w:szCs w:val="18"/>
              </w:rPr>
            </w:pPr>
          </w:p>
        </w:tc>
        <w:tc>
          <w:tcPr>
            <w:tcW w:w="2033" w:type="dxa"/>
            <w:gridSpan w:val="4"/>
            <w:shd w:val="clear" w:color="auto" w:fill="F2F2F2" w:themeFill="background1" w:themeFillShade="F2"/>
          </w:tcPr>
          <w:p w14:paraId="308C019D" w14:textId="77777777" w:rsidR="000D7811" w:rsidRPr="00365A83" w:rsidRDefault="000D7811" w:rsidP="00F504FB">
            <w:pPr>
              <w:jc w:val="left"/>
              <w:rPr>
                <w:sz w:val="18"/>
                <w:szCs w:val="18"/>
              </w:rPr>
            </w:pPr>
            <w:r w:rsidRPr="00365A83">
              <w:rPr>
                <w:sz w:val="18"/>
                <w:szCs w:val="18"/>
              </w:rPr>
              <w:t xml:space="preserve">School Name </w:t>
            </w:r>
          </w:p>
        </w:tc>
        <w:tc>
          <w:tcPr>
            <w:tcW w:w="4188" w:type="dxa"/>
            <w:gridSpan w:val="3"/>
            <w:shd w:val="clear" w:color="auto" w:fill="FFFFFF" w:themeFill="background1"/>
          </w:tcPr>
          <w:p w14:paraId="308C019E" w14:textId="77777777" w:rsidR="000D7811" w:rsidRPr="00365A83" w:rsidRDefault="000D7811" w:rsidP="00F504FB">
            <w:pPr>
              <w:jc w:val="left"/>
              <w:rPr>
                <w:sz w:val="18"/>
                <w:szCs w:val="18"/>
              </w:rPr>
            </w:pPr>
          </w:p>
        </w:tc>
      </w:tr>
      <w:tr w:rsidR="00F504FB" w14:paraId="308C01A4" w14:textId="77777777" w:rsidTr="00D44EC0">
        <w:trPr>
          <w:trHeight w:val="460"/>
          <w:jc w:val="center"/>
        </w:trPr>
        <w:tc>
          <w:tcPr>
            <w:tcW w:w="2159" w:type="dxa"/>
            <w:shd w:val="clear" w:color="auto" w:fill="F2F2F2" w:themeFill="background1" w:themeFillShade="F2"/>
          </w:tcPr>
          <w:p w14:paraId="308C01A0" w14:textId="77777777" w:rsidR="000D7811" w:rsidRPr="00365A83" w:rsidRDefault="000D7811" w:rsidP="00F504FB">
            <w:pPr>
              <w:jc w:val="left"/>
              <w:rPr>
                <w:sz w:val="18"/>
                <w:szCs w:val="18"/>
              </w:rPr>
            </w:pPr>
            <w:r w:rsidRPr="00365A83">
              <w:rPr>
                <w:sz w:val="18"/>
                <w:szCs w:val="18"/>
              </w:rPr>
              <w:t>License Field</w:t>
            </w:r>
          </w:p>
        </w:tc>
        <w:tc>
          <w:tcPr>
            <w:tcW w:w="1676" w:type="dxa"/>
            <w:gridSpan w:val="2"/>
            <w:shd w:val="clear" w:color="auto" w:fill="FFFFFF" w:themeFill="background1"/>
          </w:tcPr>
          <w:p w14:paraId="308C01A1" w14:textId="77777777" w:rsidR="000D7811" w:rsidRPr="00365A83" w:rsidRDefault="000D7811" w:rsidP="00F504FB">
            <w:pPr>
              <w:jc w:val="left"/>
              <w:rPr>
                <w:sz w:val="18"/>
                <w:szCs w:val="18"/>
              </w:rPr>
            </w:pPr>
          </w:p>
        </w:tc>
        <w:tc>
          <w:tcPr>
            <w:tcW w:w="2033" w:type="dxa"/>
            <w:gridSpan w:val="4"/>
            <w:shd w:val="clear" w:color="auto" w:fill="F2F2F2" w:themeFill="background1" w:themeFillShade="F2"/>
          </w:tcPr>
          <w:p w14:paraId="308C01A2" w14:textId="77777777" w:rsidR="000D7811" w:rsidRPr="00365A83" w:rsidRDefault="000D7811" w:rsidP="00F504FB">
            <w:pPr>
              <w:jc w:val="left"/>
              <w:rPr>
                <w:sz w:val="18"/>
                <w:szCs w:val="18"/>
              </w:rPr>
            </w:pPr>
            <w:r w:rsidRPr="00365A83">
              <w:rPr>
                <w:sz w:val="18"/>
                <w:szCs w:val="18"/>
              </w:rPr>
              <w:t>License Grade Levels of Field</w:t>
            </w:r>
            <w:r w:rsidR="002D66A3">
              <w:rPr>
                <w:sz w:val="18"/>
                <w:szCs w:val="18"/>
              </w:rPr>
              <w:t>-based</w:t>
            </w:r>
            <w:r w:rsidRPr="00365A83">
              <w:rPr>
                <w:sz w:val="18"/>
                <w:szCs w:val="18"/>
              </w:rPr>
              <w:t xml:space="preserve"> Experience </w:t>
            </w:r>
          </w:p>
        </w:tc>
        <w:tc>
          <w:tcPr>
            <w:tcW w:w="4188" w:type="dxa"/>
            <w:gridSpan w:val="3"/>
            <w:shd w:val="clear" w:color="auto" w:fill="FFFFFF" w:themeFill="background1"/>
          </w:tcPr>
          <w:p w14:paraId="308C01A3" w14:textId="77777777" w:rsidR="000D7811" w:rsidRPr="00365A83" w:rsidRDefault="000D7811" w:rsidP="00F504FB">
            <w:pPr>
              <w:jc w:val="left"/>
              <w:rPr>
                <w:sz w:val="18"/>
                <w:szCs w:val="18"/>
              </w:rPr>
            </w:pPr>
          </w:p>
        </w:tc>
      </w:tr>
      <w:tr w:rsidR="000D7811" w14:paraId="308C01A6" w14:textId="77777777" w:rsidTr="00637089">
        <w:trPr>
          <w:trHeight w:val="460"/>
          <w:jc w:val="center"/>
        </w:trPr>
        <w:tc>
          <w:tcPr>
            <w:tcW w:w="10056" w:type="dxa"/>
            <w:gridSpan w:val="10"/>
            <w:shd w:val="clear" w:color="auto" w:fill="F2F2F2" w:themeFill="background1" w:themeFillShade="F2"/>
            <w:vAlign w:val="center"/>
          </w:tcPr>
          <w:p w14:paraId="308C01A5" w14:textId="77777777" w:rsidR="000D7811" w:rsidRPr="00365A83" w:rsidRDefault="000573FC" w:rsidP="00F504FB">
            <w:pPr>
              <w:jc w:val="center"/>
              <w:rPr>
                <w:sz w:val="18"/>
                <w:szCs w:val="18"/>
              </w:rPr>
            </w:pPr>
            <w:r w:rsidRPr="00365A83">
              <w:rPr>
                <w:sz w:val="18"/>
                <w:szCs w:val="18"/>
              </w:rPr>
              <w:t>Select only one of the following. Was this experience a/</w:t>
            </w:r>
            <w:proofErr w:type="gramStart"/>
            <w:r w:rsidRPr="00365A83">
              <w:rPr>
                <w:sz w:val="18"/>
                <w:szCs w:val="18"/>
              </w:rPr>
              <w:t>an:</w:t>
            </w:r>
            <w:proofErr w:type="gramEnd"/>
          </w:p>
        </w:tc>
      </w:tr>
      <w:tr w:rsidR="000573FC" w14:paraId="308C01A9" w14:textId="77777777" w:rsidTr="000573FC">
        <w:trPr>
          <w:trHeight w:val="593"/>
          <w:jc w:val="center"/>
        </w:trPr>
        <w:tc>
          <w:tcPr>
            <w:tcW w:w="4765" w:type="dxa"/>
            <w:gridSpan w:val="4"/>
            <w:shd w:val="clear" w:color="auto" w:fill="FFFFFF" w:themeFill="background1"/>
            <w:vAlign w:val="center"/>
          </w:tcPr>
          <w:p w14:paraId="308C01A7" w14:textId="77777777" w:rsidR="000573FC" w:rsidRPr="00365A83" w:rsidRDefault="000573FC" w:rsidP="000D7811">
            <w:pPr>
              <w:pStyle w:val="ListParagraph"/>
              <w:numPr>
                <w:ilvl w:val="0"/>
                <w:numId w:val="8"/>
              </w:numPr>
              <w:jc w:val="left"/>
              <w:rPr>
                <w:sz w:val="18"/>
                <w:szCs w:val="18"/>
              </w:rPr>
            </w:pPr>
            <w:r w:rsidRPr="00B704C7">
              <w:rPr>
                <w:sz w:val="18"/>
                <w:szCs w:val="18"/>
              </w:rPr>
              <w:t xml:space="preserve">Internship to meet the requirements of adding an Initial or Professional license?  </w:t>
            </w:r>
          </w:p>
        </w:tc>
        <w:tc>
          <w:tcPr>
            <w:tcW w:w="5291" w:type="dxa"/>
            <w:gridSpan w:val="6"/>
            <w:shd w:val="clear" w:color="auto" w:fill="FFFFFF" w:themeFill="background1"/>
            <w:vAlign w:val="center"/>
          </w:tcPr>
          <w:p w14:paraId="308C01A8" w14:textId="77777777" w:rsidR="000573FC" w:rsidRPr="000573FC" w:rsidRDefault="000573FC" w:rsidP="000573FC">
            <w:pPr>
              <w:pStyle w:val="ListParagraph"/>
              <w:numPr>
                <w:ilvl w:val="0"/>
                <w:numId w:val="8"/>
              </w:numPr>
              <w:jc w:val="left"/>
              <w:rPr>
                <w:sz w:val="18"/>
                <w:szCs w:val="18"/>
              </w:rPr>
            </w:pPr>
            <w:r w:rsidRPr="000573FC">
              <w:rPr>
                <w:sz w:val="18"/>
                <w:szCs w:val="18"/>
              </w:rPr>
              <w:t>Field</w:t>
            </w:r>
            <w:r w:rsidR="002D66A3">
              <w:rPr>
                <w:sz w:val="18"/>
                <w:szCs w:val="18"/>
              </w:rPr>
              <w:t>-based</w:t>
            </w:r>
            <w:r w:rsidRPr="000573FC">
              <w:rPr>
                <w:sz w:val="18"/>
                <w:szCs w:val="18"/>
              </w:rPr>
              <w:t xml:space="preserve"> experience to meet the requirements of earning a Provisional license?</w:t>
            </w:r>
          </w:p>
        </w:tc>
      </w:tr>
      <w:tr w:rsidR="000D7811" w14:paraId="308C01AC" w14:textId="77777777" w:rsidTr="00D44EC0">
        <w:trPr>
          <w:trHeight w:val="460"/>
          <w:jc w:val="center"/>
        </w:trPr>
        <w:tc>
          <w:tcPr>
            <w:tcW w:w="10056" w:type="dxa"/>
            <w:gridSpan w:val="10"/>
            <w:shd w:val="clear" w:color="auto" w:fill="F2F2F2" w:themeFill="background1" w:themeFillShade="F2"/>
          </w:tcPr>
          <w:p w14:paraId="308C01AA" w14:textId="77777777" w:rsidR="00926C06" w:rsidRPr="00365A83" w:rsidRDefault="000D7811" w:rsidP="00926C06">
            <w:pPr>
              <w:jc w:val="center"/>
              <w:rPr>
                <w:sz w:val="18"/>
                <w:szCs w:val="18"/>
              </w:rPr>
            </w:pPr>
            <w:r w:rsidRPr="00365A83">
              <w:rPr>
                <w:sz w:val="18"/>
                <w:szCs w:val="18"/>
              </w:rPr>
              <w:t xml:space="preserve">Supervising </w:t>
            </w:r>
            <w:r w:rsidR="004B38B6" w:rsidRPr="00365A83">
              <w:rPr>
                <w:sz w:val="18"/>
                <w:szCs w:val="18"/>
              </w:rPr>
              <w:t>educator</w:t>
            </w:r>
            <w:r w:rsidRPr="00365A83">
              <w:rPr>
                <w:sz w:val="18"/>
                <w:szCs w:val="18"/>
              </w:rPr>
              <w:t xml:space="preserve"> </w:t>
            </w:r>
          </w:p>
          <w:p w14:paraId="308C01AB" w14:textId="77777777" w:rsidR="000D7811" w:rsidRPr="00365A83" w:rsidRDefault="000D7811" w:rsidP="00926C06">
            <w:pPr>
              <w:jc w:val="center"/>
              <w:rPr>
                <w:i/>
                <w:iCs/>
                <w:sz w:val="18"/>
                <w:szCs w:val="18"/>
              </w:rPr>
            </w:pPr>
            <w:r w:rsidRPr="00365A83">
              <w:rPr>
                <w:i/>
                <w:iCs/>
                <w:sz w:val="18"/>
                <w:szCs w:val="18"/>
              </w:rPr>
              <w:t xml:space="preserve">(to be completed by the Supervising </w:t>
            </w:r>
            <w:r w:rsidR="004B38B6" w:rsidRPr="00365A83">
              <w:rPr>
                <w:i/>
                <w:iCs/>
                <w:sz w:val="18"/>
                <w:szCs w:val="18"/>
              </w:rPr>
              <w:t>educator</w:t>
            </w:r>
            <w:r w:rsidR="00926C06" w:rsidRPr="00365A83">
              <w:rPr>
                <w:i/>
                <w:iCs/>
                <w:sz w:val="18"/>
                <w:szCs w:val="18"/>
              </w:rPr>
              <w:t xml:space="preserve"> – see Guidelines for requirements for this role)</w:t>
            </w:r>
          </w:p>
        </w:tc>
      </w:tr>
      <w:tr w:rsidR="000D7811" w14:paraId="308C01B1" w14:textId="77777777" w:rsidTr="00D44EC0">
        <w:trPr>
          <w:trHeight w:val="460"/>
          <w:jc w:val="center"/>
        </w:trPr>
        <w:tc>
          <w:tcPr>
            <w:tcW w:w="2159" w:type="dxa"/>
            <w:shd w:val="clear" w:color="auto" w:fill="F2F2F2" w:themeFill="background1" w:themeFillShade="F2"/>
          </w:tcPr>
          <w:p w14:paraId="308C01AD" w14:textId="77777777" w:rsidR="000D7811" w:rsidRPr="00365A83" w:rsidRDefault="000D7811" w:rsidP="00F504FB">
            <w:pPr>
              <w:rPr>
                <w:sz w:val="18"/>
                <w:szCs w:val="18"/>
              </w:rPr>
            </w:pPr>
            <w:r w:rsidRPr="00365A83">
              <w:rPr>
                <w:sz w:val="18"/>
                <w:szCs w:val="18"/>
              </w:rPr>
              <w:t>First Name</w:t>
            </w:r>
          </w:p>
        </w:tc>
        <w:tc>
          <w:tcPr>
            <w:tcW w:w="1676" w:type="dxa"/>
            <w:gridSpan w:val="2"/>
            <w:shd w:val="clear" w:color="auto" w:fill="FFFFFF" w:themeFill="background1"/>
          </w:tcPr>
          <w:p w14:paraId="308C01AE" w14:textId="77777777" w:rsidR="000D7811" w:rsidRPr="00365A83" w:rsidRDefault="000D7811" w:rsidP="00F504FB">
            <w:pPr>
              <w:rPr>
                <w:sz w:val="18"/>
                <w:szCs w:val="18"/>
              </w:rPr>
            </w:pPr>
          </w:p>
        </w:tc>
        <w:tc>
          <w:tcPr>
            <w:tcW w:w="2033" w:type="dxa"/>
            <w:gridSpan w:val="4"/>
            <w:shd w:val="clear" w:color="auto" w:fill="F2F2F2" w:themeFill="background1" w:themeFillShade="F2"/>
          </w:tcPr>
          <w:p w14:paraId="308C01AF" w14:textId="77777777" w:rsidR="000D7811" w:rsidRPr="00365A83" w:rsidRDefault="000D7811" w:rsidP="00F504FB">
            <w:pPr>
              <w:rPr>
                <w:sz w:val="18"/>
                <w:szCs w:val="18"/>
              </w:rPr>
            </w:pPr>
            <w:r w:rsidRPr="00365A83">
              <w:rPr>
                <w:sz w:val="18"/>
                <w:szCs w:val="18"/>
              </w:rPr>
              <w:t xml:space="preserve">Last Name </w:t>
            </w:r>
          </w:p>
        </w:tc>
        <w:tc>
          <w:tcPr>
            <w:tcW w:w="4188" w:type="dxa"/>
            <w:gridSpan w:val="3"/>
            <w:shd w:val="clear" w:color="auto" w:fill="FFFFFF" w:themeFill="background1"/>
          </w:tcPr>
          <w:p w14:paraId="308C01B0" w14:textId="77777777" w:rsidR="000D7811" w:rsidRPr="00365A83" w:rsidRDefault="000D7811" w:rsidP="00F504FB">
            <w:pPr>
              <w:rPr>
                <w:sz w:val="18"/>
                <w:szCs w:val="18"/>
              </w:rPr>
            </w:pPr>
          </w:p>
        </w:tc>
      </w:tr>
      <w:tr w:rsidR="000D7811" w14:paraId="308C01B6" w14:textId="77777777" w:rsidTr="00D44EC0">
        <w:trPr>
          <w:trHeight w:val="460"/>
          <w:jc w:val="center"/>
        </w:trPr>
        <w:tc>
          <w:tcPr>
            <w:tcW w:w="2159" w:type="dxa"/>
            <w:shd w:val="clear" w:color="auto" w:fill="F2F2F2" w:themeFill="background1" w:themeFillShade="F2"/>
          </w:tcPr>
          <w:p w14:paraId="308C01B2" w14:textId="77777777" w:rsidR="000D7811" w:rsidRPr="00365A83" w:rsidRDefault="000D7811" w:rsidP="00F504FB">
            <w:pPr>
              <w:jc w:val="left"/>
              <w:rPr>
                <w:sz w:val="18"/>
                <w:szCs w:val="18"/>
              </w:rPr>
            </w:pPr>
            <w:r w:rsidRPr="00365A83">
              <w:rPr>
                <w:sz w:val="18"/>
                <w:szCs w:val="18"/>
              </w:rPr>
              <w:t>School District</w:t>
            </w:r>
          </w:p>
        </w:tc>
        <w:tc>
          <w:tcPr>
            <w:tcW w:w="1676" w:type="dxa"/>
            <w:gridSpan w:val="2"/>
            <w:shd w:val="clear" w:color="auto" w:fill="FFFFFF" w:themeFill="background1"/>
          </w:tcPr>
          <w:p w14:paraId="308C01B3" w14:textId="77777777" w:rsidR="000D7811" w:rsidRPr="00365A83" w:rsidRDefault="000D7811" w:rsidP="00F504FB">
            <w:pPr>
              <w:jc w:val="left"/>
              <w:rPr>
                <w:sz w:val="18"/>
                <w:szCs w:val="18"/>
              </w:rPr>
            </w:pPr>
          </w:p>
        </w:tc>
        <w:tc>
          <w:tcPr>
            <w:tcW w:w="2033" w:type="dxa"/>
            <w:gridSpan w:val="4"/>
            <w:shd w:val="clear" w:color="auto" w:fill="F2F2F2" w:themeFill="background1" w:themeFillShade="F2"/>
          </w:tcPr>
          <w:p w14:paraId="308C01B4" w14:textId="77777777" w:rsidR="000D7811" w:rsidRPr="00365A83" w:rsidRDefault="000D7811" w:rsidP="00F504FB">
            <w:pPr>
              <w:jc w:val="left"/>
              <w:rPr>
                <w:sz w:val="18"/>
                <w:szCs w:val="18"/>
              </w:rPr>
            </w:pPr>
            <w:r w:rsidRPr="00365A83">
              <w:rPr>
                <w:sz w:val="18"/>
                <w:szCs w:val="18"/>
              </w:rPr>
              <w:t xml:space="preserve">School Name </w:t>
            </w:r>
          </w:p>
        </w:tc>
        <w:tc>
          <w:tcPr>
            <w:tcW w:w="4188" w:type="dxa"/>
            <w:gridSpan w:val="3"/>
            <w:shd w:val="clear" w:color="auto" w:fill="FFFFFF" w:themeFill="background1"/>
          </w:tcPr>
          <w:p w14:paraId="308C01B5" w14:textId="77777777" w:rsidR="000D7811" w:rsidRPr="00365A83" w:rsidRDefault="000D7811" w:rsidP="00F504FB">
            <w:pPr>
              <w:jc w:val="left"/>
              <w:rPr>
                <w:sz w:val="18"/>
                <w:szCs w:val="18"/>
              </w:rPr>
            </w:pPr>
          </w:p>
        </w:tc>
      </w:tr>
      <w:tr w:rsidR="000D7811" w14:paraId="308C01BB" w14:textId="77777777" w:rsidTr="00D44EC0">
        <w:trPr>
          <w:trHeight w:val="460"/>
          <w:jc w:val="center"/>
        </w:trPr>
        <w:tc>
          <w:tcPr>
            <w:tcW w:w="2159" w:type="dxa"/>
            <w:shd w:val="clear" w:color="auto" w:fill="F2F2F2" w:themeFill="background1" w:themeFillShade="F2"/>
          </w:tcPr>
          <w:p w14:paraId="308C01B7" w14:textId="77777777" w:rsidR="000D7811" w:rsidRPr="00365A83" w:rsidRDefault="000D7811" w:rsidP="00F504FB">
            <w:pPr>
              <w:jc w:val="left"/>
              <w:rPr>
                <w:sz w:val="18"/>
                <w:szCs w:val="18"/>
              </w:rPr>
            </w:pPr>
            <w:r w:rsidRPr="00365A83">
              <w:rPr>
                <w:sz w:val="18"/>
                <w:szCs w:val="18"/>
              </w:rPr>
              <w:t>Position</w:t>
            </w:r>
          </w:p>
        </w:tc>
        <w:tc>
          <w:tcPr>
            <w:tcW w:w="1676" w:type="dxa"/>
            <w:gridSpan w:val="2"/>
            <w:shd w:val="clear" w:color="auto" w:fill="FFFFFF" w:themeFill="background1"/>
          </w:tcPr>
          <w:p w14:paraId="308C01B8" w14:textId="77777777" w:rsidR="000D7811" w:rsidRPr="00365A83" w:rsidRDefault="000D7811" w:rsidP="00F504FB">
            <w:pPr>
              <w:jc w:val="left"/>
              <w:rPr>
                <w:sz w:val="18"/>
                <w:szCs w:val="18"/>
              </w:rPr>
            </w:pPr>
          </w:p>
        </w:tc>
        <w:tc>
          <w:tcPr>
            <w:tcW w:w="2033" w:type="dxa"/>
            <w:gridSpan w:val="4"/>
            <w:shd w:val="clear" w:color="auto" w:fill="F2F2F2" w:themeFill="background1" w:themeFillShade="F2"/>
          </w:tcPr>
          <w:p w14:paraId="308C01B9" w14:textId="77777777" w:rsidR="000D7811" w:rsidRPr="00365A83" w:rsidRDefault="000D7811" w:rsidP="00F504FB">
            <w:pPr>
              <w:jc w:val="left"/>
              <w:rPr>
                <w:sz w:val="18"/>
                <w:szCs w:val="18"/>
              </w:rPr>
            </w:pPr>
            <w:r w:rsidRPr="00365A83">
              <w:rPr>
                <w:sz w:val="18"/>
                <w:szCs w:val="18"/>
              </w:rPr>
              <w:t>License Field(s)</w:t>
            </w:r>
          </w:p>
        </w:tc>
        <w:tc>
          <w:tcPr>
            <w:tcW w:w="4188" w:type="dxa"/>
            <w:gridSpan w:val="3"/>
            <w:shd w:val="clear" w:color="auto" w:fill="FFFFFF" w:themeFill="background1"/>
          </w:tcPr>
          <w:p w14:paraId="308C01BA" w14:textId="77777777" w:rsidR="000D7811" w:rsidRPr="00365A83" w:rsidRDefault="000D7811" w:rsidP="00F504FB">
            <w:pPr>
              <w:jc w:val="left"/>
              <w:rPr>
                <w:sz w:val="18"/>
                <w:szCs w:val="18"/>
              </w:rPr>
            </w:pPr>
          </w:p>
        </w:tc>
      </w:tr>
      <w:tr w:rsidR="000D7811" w14:paraId="308C01BE" w14:textId="77777777" w:rsidTr="00D44EC0">
        <w:trPr>
          <w:trHeight w:val="460"/>
          <w:jc w:val="center"/>
        </w:trPr>
        <w:tc>
          <w:tcPr>
            <w:tcW w:w="2159" w:type="dxa"/>
            <w:shd w:val="clear" w:color="auto" w:fill="F2F2F2" w:themeFill="background1" w:themeFillShade="F2"/>
          </w:tcPr>
          <w:p w14:paraId="308C01BC" w14:textId="77777777" w:rsidR="000D7811" w:rsidRPr="00365A83" w:rsidRDefault="000D7811" w:rsidP="00F504FB">
            <w:pPr>
              <w:jc w:val="left"/>
              <w:rPr>
                <w:sz w:val="18"/>
                <w:szCs w:val="18"/>
              </w:rPr>
            </w:pPr>
            <w:r w:rsidRPr="00365A83">
              <w:rPr>
                <w:sz w:val="18"/>
                <w:szCs w:val="18"/>
              </w:rPr>
              <w:t>Massachusetts Educator License Number or MEPID</w:t>
            </w:r>
          </w:p>
        </w:tc>
        <w:tc>
          <w:tcPr>
            <w:tcW w:w="7897" w:type="dxa"/>
            <w:gridSpan w:val="9"/>
            <w:shd w:val="clear" w:color="auto" w:fill="FFFFFF" w:themeFill="background1"/>
          </w:tcPr>
          <w:p w14:paraId="308C01BD" w14:textId="77777777" w:rsidR="000D7811" w:rsidRPr="00365A83" w:rsidRDefault="000D7811" w:rsidP="00F504FB">
            <w:pPr>
              <w:jc w:val="left"/>
              <w:rPr>
                <w:sz w:val="18"/>
                <w:szCs w:val="18"/>
              </w:rPr>
            </w:pPr>
          </w:p>
        </w:tc>
      </w:tr>
      <w:tr w:rsidR="000D7811" w14:paraId="308C01C4" w14:textId="77777777" w:rsidTr="00D44EC0">
        <w:trPr>
          <w:trHeight w:val="460"/>
          <w:jc w:val="center"/>
        </w:trPr>
        <w:tc>
          <w:tcPr>
            <w:tcW w:w="2514" w:type="dxa"/>
            <w:gridSpan w:val="2"/>
            <w:shd w:val="clear" w:color="auto" w:fill="F2F2F2" w:themeFill="background1" w:themeFillShade="F2"/>
          </w:tcPr>
          <w:p w14:paraId="308C01BF" w14:textId="77777777" w:rsidR="000D7811" w:rsidRPr="00365A83" w:rsidRDefault="000D7811" w:rsidP="00F504FB">
            <w:pPr>
              <w:jc w:val="left"/>
              <w:rPr>
                <w:sz w:val="18"/>
                <w:szCs w:val="18"/>
              </w:rPr>
            </w:pPr>
            <w:r w:rsidRPr="00365A83">
              <w:rPr>
                <w:sz w:val="18"/>
                <w:szCs w:val="18"/>
              </w:rPr>
              <w:t xml:space="preserve">Number of years </w:t>
            </w:r>
            <w:r w:rsidR="00D90DDE">
              <w:rPr>
                <w:sz w:val="18"/>
                <w:szCs w:val="18"/>
              </w:rPr>
              <w:t xml:space="preserve">of </w:t>
            </w:r>
            <w:r w:rsidRPr="00365A83">
              <w:rPr>
                <w:sz w:val="18"/>
                <w:szCs w:val="18"/>
              </w:rPr>
              <w:t>experience under license</w:t>
            </w:r>
          </w:p>
        </w:tc>
        <w:tc>
          <w:tcPr>
            <w:tcW w:w="2514" w:type="dxa"/>
            <w:gridSpan w:val="4"/>
            <w:shd w:val="clear" w:color="auto" w:fill="FFFFFF" w:themeFill="background1"/>
          </w:tcPr>
          <w:p w14:paraId="308C01C0" w14:textId="77777777" w:rsidR="000D7811" w:rsidRPr="00365A83" w:rsidRDefault="000D7811" w:rsidP="00F504FB">
            <w:pPr>
              <w:jc w:val="left"/>
              <w:rPr>
                <w:sz w:val="18"/>
                <w:szCs w:val="18"/>
              </w:rPr>
            </w:pPr>
          </w:p>
        </w:tc>
        <w:tc>
          <w:tcPr>
            <w:tcW w:w="2514" w:type="dxa"/>
            <w:gridSpan w:val="2"/>
            <w:shd w:val="clear" w:color="auto" w:fill="F2F2F2" w:themeFill="background1" w:themeFillShade="F2"/>
          </w:tcPr>
          <w:p w14:paraId="308C01C1" w14:textId="77777777" w:rsidR="000D7811" w:rsidRPr="00365A83" w:rsidRDefault="000D7811" w:rsidP="00F504FB">
            <w:pPr>
              <w:jc w:val="left"/>
              <w:rPr>
                <w:sz w:val="18"/>
                <w:szCs w:val="18"/>
              </w:rPr>
            </w:pPr>
            <w:r w:rsidRPr="00365A83">
              <w:rPr>
                <w:sz w:val="18"/>
                <w:szCs w:val="18"/>
              </w:rPr>
              <w:t>Type of license</w:t>
            </w:r>
          </w:p>
        </w:tc>
        <w:tc>
          <w:tcPr>
            <w:tcW w:w="2514" w:type="dxa"/>
            <w:gridSpan w:val="2"/>
            <w:shd w:val="clear" w:color="auto" w:fill="FFFFFF" w:themeFill="background1"/>
          </w:tcPr>
          <w:p w14:paraId="308C01C2" w14:textId="77777777" w:rsidR="000D7811" w:rsidRPr="00365A83" w:rsidRDefault="000D7811" w:rsidP="000D7811">
            <w:pPr>
              <w:pStyle w:val="ListParagraph"/>
              <w:numPr>
                <w:ilvl w:val="0"/>
                <w:numId w:val="9"/>
              </w:numPr>
              <w:jc w:val="left"/>
              <w:rPr>
                <w:sz w:val="18"/>
                <w:szCs w:val="18"/>
              </w:rPr>
            </w:pPr>
            <w:r w:rsidRPr="00365A83">
              <w:rPr>
                <w:sz w:val="18"/>
                <w:szCs w:val="18"/>
              </w:rPr>
              <w:t>Initial</w:t>
            </w:r>
          </w:p>
          <w:p w14:paraId="308C01C3" w14:textId="77777777" w:rsidR="000D7811" w:rsidRPr="00365A83" w:rsidRDefault="000D7811" w:rsidP="000D7811">
            <w:pPr>
              <w:pStyle w:val="ListParagraph"/>
              <w:numPr>
                <w:ilvl w:val="0"/>
                <w:numId w:val="9"/>
              </w:numPr>
              <w:jc w:val="left"/>
              <w:rPr>
                <w:sz w:val="18"/>
                <w:szCs w:val="18"/>
              </w:rPr>
            </w:pPr>
            <w:r w:rsidRPr="00365A83">
              <w:rPr>
                <w:sz w:val="18"/>
                <w:szCs w:val="18"/>
              </w:rPr>
              <w:t>Professional</w:t>
            </w:r>
          </w:p>
        </w:tc>
      </w:tr>
      <w:tr w:rsidR="000D7811" w14:paraId="308C01C9" w14:textId="77777777" w:rsidTr="00D44EC0">
        <w:trPr>
          <w:trHeight w:val="460"/>
          <w:jc w:val="center"/>
        </w:trPr>
        <w:tc>
          <w:tcPr>
            <w:tcW w:w="5028" w:type="dxa"/>
            <w:gridSpan w:val="6"/>
            <w:tcBorders>
              <w:bottom w:val="single" w:sz="4" w:space="0" w:color="auto"/>
            </w:tcBorders>
            <w:shd w:val="clear" w:color="auto" w:fill="F2F2F2" w:themeFill="background1" w:themeFillShade="F2"/>
          </w:tcPr>
          <w:p w14:paraId="308C01C5" w14:textId="77777777" w:rsidR="000D7811" w:rsidRPr="00365A83" w:rsidRDefault="000D7811" w:rsidP="00F504FB">
            <w:pPr>
              <w:jc w:val="left"/>
              <w:rPr>
                <w:sz w:val="18"/>
                <w:szCs w:val="18"/>
              </w:rPr>
            </w:pPr>
            <w:r w:rsidRPr="00365A83">
              <w:rPr>
                <w:sz w:val="18"/>
                <w:szCs w:val="18"/>
              </w:rPr>
              <w:t xml:space="preserve">Was your most recent summative evaluation proficient or higher? </w:t>
            </w:r>
          </w:p>
        </w:tc>
        <w:tc>
          <w:tcPr>
            <w:tcW w:w="2514" w:type="dxa"/>
            <w:gridSpan w:val="2"/>
            <w:tcBorders>
              <w:bottom w:val="single" w:sz="4" w:space="0" w:color="auto"/>
            </w:tcBorders>
            <w:shd w:val="clear" w:color="auto" w:fill="FFFFFF" w:themeFill="background1"/>
          </w:tcPr>
          <w:p w14:paraId="308C01C6" w14:textId="77777777" w:rsidR="000D7811" w:rsidRPr="00365A83" w:rsidRDefault="000D7811" w:rsidP="000D7811">
            <w:pPr>
              <w:pStyle w:val="ListParagraph"/>
              <w:numPr>
                <w:ilvl w:val="0"/>
                <w:numId w:val="10"/>
              </w:numPr>
              <w:jc w:val="left"/>
              <w:rPr>
                <w:sz w:val="18"/>
                <w:szCs w:val="18"/>
              </w:rPr>
            </w:pPr>
            <w:r w:rsidRPr="00365A83">
              <w:rPr>
                <w:sz w:val="18"/>
                <w:szCs w:val="18"/>
              </w:rPr>
              <w:t>Yes</w:t>
            </w:r>
          </w:p>
          <w:p w14:paraId="308C01C7" w14:textId="77777777" w:rsidR="000D7811" w:rsidRPr="00365A83" w:rsidRDefault="000D7811" w:rsidP="000D7811">
            <w:pPr>
              <w:pStyle w:val="ListParagraph"/>
              <w:numPr>
                <w:ilvl w:val="0"/>
                <w:numId w:val="10"/>
              </w:numPr>
              <w:jc w:val="left"/>
              <w:rPr>
                <w:sz w:val="18"/>
                <w:szCs w:val="18"/>
              </w:rPr>
            </w:pPr>
            <w:r w:rsidRPr="00365A83">
              <w:rPr>
                <w:sz w:val="18"/>
                <w:szCs w:val="18"/>
              </w:rPr>
              <w:t>No</w:t>
            </w:r>
          </w:p>
        </w:tc>
        <w:tc>
          <w:tcPr>
            <w:tcW w:w="2514" w:type="dxa"/>
            <w:gridSpan w:val="2"/>
            <w:tcBorders>
              <w:bottom w:val="single" w:sz="4" w:space="0" w:color="auto"/>
            </w:tcBorders>
            <w:shd w:val="clear" w:color="auto" w:fill="FFFFFF" w:themeFill="background1"/>
          </w:tcPr>
          <w:p w14:paraId="308C01C8" w14:textId="77777777" w:rsidR="000D7811" w:rsidRPr="00365A83" w:rsidRDefault="000D7811" w:rsidP="00F504FB">
            <w:pPr>
              <w:jc w:val="left"/>
              <w:rPr>
                <w:sz w:val="18"/>
                <w:szCs w:val="18"/>
              </w:rPr>
            </w:pPr>
          </w:p>
        </w:tc>
      </w:tr>
      <w:tr w:rsidR="000D7811" w14:paraId="308C01CC" w14:textId="77777777" w:rsidTr="00D44EC0">
        <w:trPr>
          <w:trHeight w:val="460"/>
          <w:jc w:val="center"/>
        </w:trPr>
        <w:tc>
          <w:tcPr>
            <w:tcW w:w="10056" w:type="dxa"/>
            <w:gridSpan w:val="10"/>
            <w:shd w:val="pct5" w:color="auto" w:fill="FFFFFF" w:themeFill="background1"/>
          </w:tcPr>
          <w:p w14:paraId="308C01CA" w14:textId="77777777" w:rsidR="00926C06" w:rsidRPr="00365A83" w:rsidRDefault="000D7811" w:rsidP="00F504FB">
            <w:pPr>
              <w:jc w:val="center"/>
              <w:rPr>
                <w:sz w:val="18"/>
                <w:szCs w:val="18"/>
              </w:rPr>
            </w:pPr>
            <w:r w:rsidRPr="00365A83">
              <w:rPr>
                <w:sz w:val="18"/>
                <w:szCs w:val="18"/>
              </w:rPr>
              <w:t xml:space="preserve">Supervising administrator </w:t>
            </w:r>
          </w:p>
          <w:p w14:paraId="308C01CB" w14:textId="77777777" w:rsidR="000D7811" w:rsidRPr="00365A83" w:rsidRDefault="000D7811" w:rsidP="00F504FB">
            <w:pPr>
              <w:jc w:val="center"/>
              <w:rPr>
                <w:sz w:val="18"/>
                <w:szCs w:val="18"/>
              </w:rPr>
            </w:pPr>
            <w:r w:rsidRPr="00365A83">
              <w:rPr>
                <w:i/>
                <w:iCs/>
                <w:sz w:val="18"/>
                <w:szCs w:val="18"/>
              </w:rPr>
              <w:t>(to be completed by the Supervising administrator</w:t>
            </w:r>
            <w:r w:rsidR="00926C06" w:rsidRPr="00365A83">
              <w:rPr>
                <w:i/>
                <w:iCs/>
                <w:sz w:val="18"/>
                <w:szCs w:val="18"/>
              </w:rPr>
              <w:t xml:space="preserve"> – see Guidelines for requirements for this role</w:t>
            </w:r>
            <w:r w:rsidRPr="00365A83">
              <w:rPr>
                <w:i/>
                <w:iCs/>
                <w:sz w:val="18"/>
                <w:szCs w:val="18"/>
              </w:rPr>
              <w:t>)</w:t>
            </w:r>
          </w:p>
        </w:tc>
      </w:tr>
      <w:tr w:rsidR="000D7811" w14:paraId="308C01D1" w14:textId="77777777" w:rsidTr="00D44EC0">
        <w:trPr>
          <w:trHeight w:val="460"/>
          <w:jc w:val="center"/>
        </w:trPr>
        <w:tc>
          <w:tcPr>
            <w:tcW w:w="2514" w:type="dxa"/>
            <w:gridSpan w:val="2"/>
            <w:shd w:val="clear" w:color="auto" w:fill="F2F2F2" w:themeFill="background1" w:themeFillShade="F2"/>
          </w:tcPr>
          <w:p w14:paraId="308C01CD" w14:textId="77777777" w:rsidR="000D7811" w:rsidRPr="00365A83" w:rsidRDefault="000D7811" w:rsidP="00F504FB">
            <w:pPr>
              <w:rPr>
                <w:sz w:val="18"/>
                <w:szCs w:val="18"/>
              </w:rPr>
            </w:pPr>
            <w:r w:rsidRPr="00365A83">
              <w:rPr>
                <w:sz w:val="18"/>
                <w:szCs w:val="18"/>
              </w:rPr>
              <w:t>First Name</w:t>
            </w:r>
          </w:p>
        </w:tc>
        <w:tc>
          <w:tcPr>
            <w:tcW w:w="2514" w:type="dxa"/>
            <w:gridSpan w:val="4"/>
            <w:shd w:val="clear" w:color="auto" w:fill="FFFFFF" w:themeFill="background1"/>
          </w:tcPr>
          <w:p w14:paraId="308C01CE" w14:textId="77777777" w:rsidR="000D7811" w:rsidRPr="00365A83" w:rsidRDefault="000D7811" w:rsidP="00F504FB">
            <w:pPr>
              <w:rPr>
                <w:sz w:val="18"/>
                <w:szCs w:val="18"/>
              </w:rPr>
            </w:pPr>
          </w:p>
        </w:tc>
        <w:tc>
          <w:tcPr>
            <w:tcW w:w="2514" w:type="dxa"/>
            <w:gridSpan w:val="2"/>
            <w:shd w:val="clear" w:color="auto" w:fill="F2F2F2" w:themeFill="background1" w:themeFillShade="F2"/>
          </w:tcPr>
          <w:p w14:paraId="308C01CF" w14:textId="77777777" w:rsidR="000D7811" w:rsidRPr="00365A83" w:rsidRDefault="000D7811" w:rsidP="00F504FB">
            <w:pPr>
              <w:rPr>
                <w:sz w:val="18"/>
                <w:szCs w:val="18"/>
              </w:rPr>
            </w:pPr>
            <w:r w:rsidRPr="00365A83">
              <w:rPr>
                <w:sz w:val="18"/>
                <w:szCs w:val="18"/>
              </w:rPr>
              <w:t xml:space="preserve">Last Name </w:t>
            </w:r>
          </w:p>
        </w:tc>
        <w:tc>
          <w:tcPr>
            <w:tcW w:w="2514" w:type="dxa"/>
            <w:gridSpan w:val="2"/>
            <w:shd w:val="clear" w:color="auto" w:fill="FFFFFF" w:themeFill="background1"/>
          </w:tcPr>
          <w:p w14:paraId="308C01D0" w14:textId="77777777" w:rsidR="000D7811" w:rsidRPr="00365A83" w:rsidRDefault="000D7811" w:rsidP="00F504FB">
            <w:pPr>
              <w:rPr>
                <w:sz w:val="18"/>
                <w:szCs w:val="18"/>
              </w:rPr>
            </w:pPr>
          </w:p>
        </w:tc>
      </w:tr>
      <w:tr w:rsidR="000D7811" w14:paraId="308C01D6" w14:textId="77777777" w:rsidTr="00CC1B17">
        <w:trPr>
          <w:trHeight w:val="460"/>
          <w:jc w:val="center"/>
        </w:trPr>
        <w:tc>
          <w:tcPr>
            <w:tcW w:w="2514" w:type="dxa"/>
            <w:gridSpan w:val="2"/>
            <w:tcBorders>
              <w:bottom w:val="single" w:sz="4" w:space="0" w:color="auto"/>
            </w:tcBorders>
            <w:shd w:val="clear" w:color="auto" w:fill="F2F2F2" w:themeFill="background1" w:themeFillShade="F2"/>
          </w:tcPr>
          <w:p w14:paraId="308C01D2" w14:textId="77777777" w:rsidR="000D7811" w:rsidRPr="00365A83" w:rsidRDefault="000D7811" w:rsidP="00F504FB">
            <w:pPr>
              <w:jc w:val="left"/>
              <w:rPr>
                <w:sz w:val="18"/>
                <w:szCs w:val="18"/>
              </w:rPr>
            </w:pPr>
            <w:r w:rsidRPr="00365A83">
              <w:rPr>
                <w:sz w:val="18"/>
                <w:szCs w:val="18"/>
              </w:rPr>
              <w:t>School District or Institution</w:t>
            </w:r>
          </w:p>
        </w:tc>
        <w:tc>
          <w:tcPr>
            <w:tcW w:w="2514" w:type="dxa"/>
            <w:gridSpan w:val="4"/>
            <w:tcBorders>
              <w:bottom w:val="single" w:sz="4" w:space="0" w:color="auto"/>
            </w:tcBorders>
            <w:shd w:val="clear" w:color="auto" w:fill="FFFFFF" w:themeFill="background1"/>
          </w:tcPr>
          <w:p w14:paraId="308C01D3" w14:textId="77777777" w:rsidR="000D7811" w:rsidRPr="00365A83" w:rsidRDefault="000D7811" w:rsidP="00F504FB">
            <w:pPr>
              <w:jc w:val="left"/>
              <w:rPr>
                <w:sz w:val="18"/>
                <w:szCs w:val="18"/>
              </w:rPr>
            </w:pPr>
          </w:p>
        </w:tc>
        <w:tc>
          <w:tcPr>
            <w:tcW w:w="2514" w:type="dxa"/>
            <w:gridSpan w:val="2"/>
            <w:tcBorders>
              <w:bottom w:val="single" w:sz="4" w:space="0" w:color="auto"/>
            </w:tcBorders>
            <w:shd w:val="clear" w:color="auto" w:fill="F2F2F2" w:themeFill="background1" w:themeFillShade="F2"/>
          </w:tcPr>
          <w:p w14:paraId="308C01D4" w14:textId="77777777" w:rsidR="000D7811" w:rsidRPr="00365A83" w:rsidRDefault="00A71A2D" w:rsidP="00F504FB">
            <w:pPr>
              <w:jc w:val="left"/>
              <w:rPr>
                <w:sz w:val="18"/>
                <w:szCs w:val="18"/>
              </w:rPr>
            </w:pPr>
            <w:r w:rsidRPr="00365A83">
              <w:rPr>
                <w:sz w:val="18"/>
                <w:szCs w:val="18"/>
              </w:rPr>
              <w:t>Position</w:t>
            </w:r>
            <w:r w:rsidR="000D7811" w:rsidRPr="00365A83">
              <w:rPr>
                <w:sz w:val="18"/>
                <w:szCs w:val="18"/>
              </w:rPr>
              <w:t xml:space="preserve"> </w:t>
            </w:r>
          </w:p>
        </w:tc>
        <w:tc>
          <w:tcPr>
            <w:tcW w:w="2514" w:type="dxa"/>
            <w:gridSpan w:val="2"/>
            <w:tcBorders>
              <w:bottom w:val="single" w:sz="4" w:space="0" w:color="auto"/>
            </w:tcBorders>
            <w:shd w:val="clear" w:color="auto" w:fill="FFFFFF" w:themeFill="background1"/>
          </w:tcPr>
          <w:p w14:paraId="308C01D5" w14:textId="77777777" w:rsidR="000D7811" w:rsidRPr="00365A83" w:rsidRDefault="000D7811" w:rsidP="00F504FB">
            <w:pPr>
              <w:jc w:val="left"/>
              <w:rPr>
                <w:sz w:val="18"/>
                <w:szCs w:val="18"/>
              </w:rPr>
            </w:pPr>
          </w:p>
        </w:tc>
      </w:tr>
      <w:tr w:rsidR="00365A83" w14:paraId="308C01D9" w14:textId="77777777" w:rsidTr="00CC1B17">
        <w:trPr>
          <w:trHeight w:val="460"/>
          <w:jc w:val="center"/>
        </w:trPr>
        <w:tc>
          <w:tcPr>
            <w:tcW w:w="10056" w:type="dxa"/>
            <w:gridSpan w:val="10"/>
            <w:tcBorders>
              <w:bottom w:val="nil"/>
            </w:tcBorders>
            <w:shd w:val="clear" w:color="auto" w:fill="F2F2F2" w:themeFill="background1" w:themeFillShade="F2"/>
          </w:tcPr>
          <w:p w14:paraId="308C01D7" w14:textId="77777777" w:rsidR="00365A83" w:rsidRDefault="00365A83" w:rsidP="00BF72A9">
            <w:pPr>
              <w:jc w:val="center"/>
              <w:rPr>
                <w:sz w:val="18"/>
                <w:szCs w:val="18"/>
              </w:rPr>
            </w:pPr>
            <w:r w:rsidRPr="00BF72A9">
              <w:rPr>
                <w:sz w:val="18"/>
                <w:szCs w:val="18"/>
              </w:rPr>
              <w:t>Superintendent’s Verification</w:t>
            </w:r>
          </w:p>
          <w:p w14:paraId="308C01D8" w14:textId="77777777" w:rsidR="00365A83" w:rsidRPr="00BF72A9" w:rsidRDefault="00365A83" w:rsidP="00365A83">
            <w:pPr>
              <w:jc w:val="left"/>
              <w:rPr>
                <w:sz w:val="18"/>
                <w:szCs w:val="18"/>
              </w:rPr>
            </w:pPr>
            <w:r>
              <w:rPr>
                <w:sz w:val="18"/>
                <w:szCs w:val="18"/>
              </w:rPr>
              <w:t>I have reviewed the attached information and attest that the candidate listed above has completed the SG&amp;S process.</w:t>
            </w:r>
          </w:p>
        </w:tc>
      </w:tr>
      <w:tr w:rsidR="00365A83" w14:paraId="308C01DF" w14:textId="77777777" w:rsidTr="00637089">
        <w:trPr>
          <w:trHeight w:val="1332"/>
          <w:jc w:val="center"/>
        </w:trPr>
        <w:tc>
          <w:tcPr>
            <w:tcW w:w="10056" w:type="dxa"/>
            <w:gridSpan w:val="10"/>
            <w:tcBorders>
              <w:top w:val="nil"/>
            </w:tcBorders>
            <w:shd w:val="clear" w:color="auto" w:fill="F2F2F2" w:themeFill="background1" w:themeFillShade="F2"/>
            <w:vAlign w:val="center"/>
          </w:tcPr>
          <w:p w14:paraId="308C01DA" w14:textId="77777777" w:rsidR="00BF72A9" w:rsidRPr="000B7003" w:rsidRDefault="00BF72A9" w:rsidP="00BF72A9">
            <w:pPr>
              <w:jc w:val="left"/>
              <w:rPr>
                <w:sz w:val="18"/>
                <w:szCs w:val="18"/>
              </w:rPr>
            </w:pPr>
          </w:p>
          <w:p w14:paraId="308C01DB" w14:textId="3B395942" w:rsidR="00BF72A9" w:rsidRPr="000B7003" w:rsidRDefault="00C75AA0" w:rsidP="00BF72A9">
            <w:pPr>
              <w:jc w:val="left"/>
              <w:rPr>
                <w:sz w:val="18"/>
                <w:szCs w:val="18"/>
              </w:rPr>
            </w:pPr>
            <w:r>
              <w:rPr>
                <w:sz w:val="18"/>
                <w:szCs w:val="18"/>
              </w:rPr>
              <w:t>Print n</w:t>
            </w:r>
            <w:r w:rsidR="00BF72A9" w:rsidRPr="000B7003">
              <w:rPr>
                <w:sz w:val="18"/>
                <w:szCs w:val="18"/>
              </w:rPr>
              <w:t>ame of supe</w:t>
            </w:r>
            <w:r w:rsidR="000F7AB1">
              <w:rPr>
                <w:sz w:val="18"/>
                <w:szCs w:val="18"/>
              </w:rPr>
              <w:t>rintendent/or equivalent</w:t>
            </w:r>
            <w:r w:rsidR="00BF72A9" w:rsidRPr="000B7003">
              <w:rPr>
                <w:sz w:val="18"/>
                <w:szCs w:val="18"/>
              </w:rPr>
              <w:t>: _______________________________________</w:t>
            </w:r>
          </w:p>
          <w:p w14:paraId="308C01DC" w14:textId="77777777" w:rsidR="00BF72A9" w:rsidRPr="000B7003" w:rsidRDefault="00BF72A9" w:rsidP="00BF72A9">
            <w:pPr>
              <w:jc w:val="left"/>
              <w:rPr>
                <w:sz w:val="18"/>
                <w:szCs w:val="18"/>
              </w:rPr>
            </w:pPr>
          </w:p>
          <w:p w14:paraId="308C01DD" w14:textId="77777777" w:rsidR="00365A83" w:rsidRPr="000B7003" w:rsidRDefault="00BF72A9" w:rsidP="00BF72A9">
            <w:pPr>
              <w:jc w:val="left"/>
              <w:rPr>
                <w:sz w:val="18"/>
                <w:szCs w:val="18"/>
              </w:rPr>
            </w:pPr>
            <w:r w:rsidRPr="000B7003">
              <w:rPr>
                <w:sz w:val="18"/>
                <w:szCs w:val="18"/>
              </w:rPr>
              <w:t>Signature of superintendent/or equivalent: __________________________________________</w:t>
            </w:r>
          </w:p>
          <w:p w14:paraId="308C01DE" w14:textId="77777777" w:rsidR="00D62F10" w:rsidRPr="000B7003" w:rsidRDefault="00D62F10" w:rsidP="00BF72A9">
            <w:pPr>
              <w:jc w:val="left"/>
              <w:rPr>
                <w:sz w:val="18"/>
                <w:szCs w:val="18"/>
              </w:rPr>
            </w:pPr>
          </w:p>
        </w:tc>
      </w:tr>
    </w:tbl>
    <w:p w14:paraId="308C01E0" w14:textId="77777777" w:rsidR="00327731" w:rsidRDefault="00327731" w:rsidP="00D90DDE">
      <w:pPr>
        <w:spacing w:before="0" w:after="0"/>
        <w:rPr>
          <w:rFonts w:ascii="Calibri" w:eastAsia="Times New Roman" w:hAnsi="Calibri" w:cs="Times New Roman"/>
          <w:b/>
          <w:color w:val="548DD4" w:themeColor="text2" w:themeTint="99"/>
          <w:sz w:val="28"/>
          <w:szCs w:val="28"/>
        </w:rPr>
        <w:sectPr w:rsidR="00327731" w:rsidSect="00920F75">
          <w:footerReference w:type="default" r:id="rId11"/>
          <w:pgSz w:w="12240" w:h="15840"/>
          <w:pgMar w:top="1440" w:right="1440" w:bottom="1440" w:left="1440" w:header="288" w:footer="720" w:gutter="0"/>
          <w:cols w:space="720"/>
          <w:docGrid w:linePitch="360"/>
        </w:sectPr>
      </w:pPr>
    </w:p>
    <w:p w14:paraId="308C01E1" w14:textId="77777777" w:rsidR="00AA4ADB" w:rsidRPr="00920F75" w:rsidRDefault="008B63F8" w:rsidP="00327731">
      <w:pPr>
        <w:spacing w:before="0" w:after="0"/>
        <w:jc w:val="center"/>
        <w:rPr>
          <w:rFonts w:ascii="Calibri" w:eastAsia="Times New Roman" w:hAnsi="Calibri" w:cs="Times New Roman"/>
          <w:b/>
          <w:color w:val="244061" w:themeColor="accent1" w:themeShade="80"/>
          <w:sz w:val="28"/>
          <w:szCs w:val="28"/>
        </w:rPr>
      </w:pPr>
      <w:r w:rsidRPr="00920F75">
        <w:rPr>
          <w:rFonts w:ascii="Calibri" w:eastAsia="Times New Roman" w:hAnsi="Calibri" w:cs="Times New Roman"/>
          <w:b/>
          <w:color w:val="244061" w:themeColor="accent1" w:themeShade="80"/>
          <w:sz w:val="28"/>
          <w:szCs w:val="28"/>
        </w:rPr>
        <w:lastRenderedPageBreak/>
        <w:t xml:space="preserve">Teacher of Students with Moderate Disabilities: SG&amp;S Form </w:t>
      </w:r>
      <w:r w:rsidR="00BF72A9" w:rsidRPr="00920F75">
        <w:rPr>
          <w:rFonts w:ascii="Calibri" w:eastAsia="Times New Roman" w:hAnsi="Calibri" w:cs="Times New Roman"/>
          <w:b/>
          <w:color w:val="244061" w:themeColor="accent1" w:themeShade="80"/>
          <w:sz w:val="28"/>
          <w:szCs w:val="28"/>
        </w:rPr>
        <w:t>(Page 2 of 3</w:t>
      </w:r>
      <w:r w:rsidR="00AA4ADB" w:rsidRPr="00920F75">
        <w:rPr>
          <w:rFonts w:ascii="Calibri" w:eastAsia="Times New Roman" w:hAnsi="Calibri" w:cs="Times New Roman"/>
          <w:b/>
          <w:color w:val="244061" w:themeColor="accent1" w:themeShade="80"/>
          <w:sz w:val="28"/>
          <w:szCs w:val="28"/>
        </w:rPr>
        <w:t>)</w:t>
      </w:r>
    </w:p>
    <w:tbl>
      <w:tblPr>
        <w:tblW w:w="10195" w:type="dxa"/>
        <w:jc w:val="center"/>
        <w:tblCellMar>
          <w:top w:w="15" w:type="dxa"/>
          <w:left w:w="15" w:type="dxa"/>
          <w:bottom w:w="15" w:type="dxa"/>
          <w:right w:w="15" w:type="dxa"/>
        </w:tblCellMar>
        <w:tblLook w:val="04A0" w:firstRow="1" w:lastRow="0" w:firstColumn="1" w:lastColumn="0" w:noHBand="0" w:noVBand="1"/>
        <w:tblCaption w:val="Teacher of Students with Moderate Disabilities: SG&amp;S Form (Page 2 of 3)"/>
        <w:tblDescription w:val="Initial, formative, and summative meeting sign-off. Indicator ratings one through six."/>
      </w:tblPr>
      <w:tblGrid>
        <w:gridCol w:w="5292"/>
        <w:gridCol w:w="2263"/>
        <w:gridCol w:w="2640"/>
      </w:tblGrid>
      <w:tr w:rsidR="001F4C09" w:rsidRPr="00A614D1" w14:paraId="308C01E3" w14:textId="77777777" w:rsidTr="00D44EC0">
        <w:trPr>
          <w:trHeight w:val="288"/>
          <w:tblHeader/>
          <w:jc w:val="center"/>
        </w:trPr>
        <w:tc>
          <w:tcPr>
            <w:tcW w:w="10195" w:type="dxa"/>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08C01E2" w14:textId="77777777" w:rsidR="001F4C09" w:rsidRPr="00A614D1" w:rsidRDefault="001F4C09" w:rsidP="00AA4ADB">
            <w:pPr>
              <w:spacing w:before="0" w:after="0"/>
              <w:jc w:val="center"/>
              <w:rPr>
                <w:rFonts w:eastAsia="Times New Roman" w:cs="Times New Roman"/>
                <w:b/>
                <w:bCs/>
                <w:sz w:val="18"/>
                <w:szCs w:val="18"/>
              </w:rPr>
            </w:pPr>
            <w:bookmarkStart w:id="1" w:name="_Hlk485633276"/>
            <w:r w:rsidRPr="00A614D1">
              <w:rPr>
                <w:rFonts w:eastAsia="Times New Roman" w:cs="Times New Roman"/>
                <w:b/>
                <w:bCs/>
                <w:sz w:val="18"/>
                <w:szCs w:val="18"/>
              </w:rPr>
              <w:t>Initial Meeting</w:t>
            </w:r>
            <w:r w:rsidRPr="00A614D1">
              <w:rPr>
                <w:rFonts w:eastAsia="Times New Roman" w:cs="Times New Roman"/>
                <w:sz w:val="18"/>
                <w:szCs w:val="18"/>
              </w:rPr>
              <w:t xml:space="preserve"> </w:t>
            </w:r>
          </w:p>
        </w:tc>
      </w:tr>
      <w:bookmarkEnd w:id="1"/>
      <w:tr w:rsidR="001F4C09" w:rsidRPr="00A614D1" w14:paraId="308C01E6" w14:textId="77777777" w:rsidTr="00D44EC0">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08C01E4" w14:textId="1E8E4174" w:rsidR="001F4C09" w:rsidRPr="00A614D1" w:rsidRDefault="00426F39" w:rsidP="00AA4ADB">
            <w:pPr>
              <w:spacing w:before="0" w:after="0"/>
              <w:rPr>
                <w:rFonts w:eastAsia="Times New Roman" w:cs="Times New Roman"/>
                <w:sz w:val="18"/>
                <w:szCs w:val="18"/>
              </w:rPr>
            </w:pPr>
            <w:r w:rsidRPr="00A614D1">
              <w:rPr>
                <w:rFonts w:eastAsia="Times New Roman" w:cs="Times New Roman"/>
                <w:sz w:val="18"/>
                <w:szCs w:val="18"/>
              </w:rPr>
              <w:t xml:space="preserve">Supervising </w:t>
            </w:r>
            <w:r>
              <w:rPr>
                <w:rFonts w:eastAsia="Times New Roman" w:cs="Times New Roman"/>
                <w:sz w:val="18"/>
                <w:szCs w:val="18"/>
              </w:rPr>
              <w:t>educator</w:t>
            </w:r>
            <w:r w:rsidRPr="00A614D1">
              <w:rPr>
                <w:rFonts w:eastAsia="Times New Roman" w:cs="Times New Roman"/>
                <w:sz w:val="18"/>
                <w:szCs w:val="18"/>
              </w:rPr>
              <w:t xml:space="preserve"> (</w:t>
            </w:r>
            <w:r>
              <w:rPr>
                <w:rFonts w:eastAsia="Times New Roman" w:cs="Times New Roman"/>
                <w:sz w:val="18"/>
                <w:szCs w:val="18"/>
              </w:rPr>
              <w:t>Print Name</w:t>
            </w:r>
            <w:r w:rsidRPr="00A614D1">
              <w:rPr>
                <w:rFonts w:eastAsia="Times New Roman" w:cs="Times New Roman"/>
                <w:sz w:val="18"/>
                <w:szCs w:val="18"/>
              </w:rPr>
              <w:t>)</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8C01E5" w14:textId="31CFA9CE" w:rsidR="001F4C09" w:rsidRPr="00A614D1" w:rsidRDefault="001F4C09" w:rsidP="00AA4ADB">
            <w:pPr>
              <w:spacing w:before="0" w:after="0"/>
              <w:ind w:left="360"/>
              <w:rPr>
                <w:rFonts w:eastAsia="Times New Roman" w:cs="Times New Roman"/>
                <w:sz w:val="18"/>
                <w:szCs w:val="18"/>
              </w:rPr>
            </w:pPr>
          </w:p>
        </w:tc>
      </w:tr>
      <w:tr w:rsidR="00BC31C3" w:rsidRPr="00A614D1" w14:paraId="78F9F227" w14:textId="77777777" w:rsidTr="00D44EC0">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EDB0172" w14:textId="4A45EC9A" w:rsidR="00BC31C3" w:rsidRPr="00A614D1" w:rsidRDefault="00426F39" w:rsidP="00AA4ADB">
            <w:pPr>
              <w:spacing w:before="0" w:after="0"/>
              <w:rPr>
                <w:rFonts w:eastAsia="Times New Roman" w:cs="Times New Roman"/>
                <w:sz w:val="18"/>
                <w:szCs w:val="18"/>
              </w:rPr>
            </w:pPr>
            <w:r w:rsidRPr="00A614D1">
              <w:rPr>
                <w:rFonts w:eastAsia="Times New Roman" w:cs="Times New Roman"/>
                <w:sz w:val="18"/>
                <w:szCs w:val="18"/>
              </w:rPr>
              <w:t xml:space="preserve">Supervising </w:t>
            </w:r>
            <w:r>
              <w:rPr>
                <w:rFonts w:eastAsia="Times New Roman" w:cs="Times New Roman"/>
                <w:sz w:val="18"/>
                <w:szCs w:val="18"/>
              </w:rPr>
              <w:t>educator</w:t>
            </w:r>
            <w:r w:rsidRPr="00A614D1">
              <w:rPr>
                <w:rFonts w:eastAsia="Times New Roman" w:cs="Times New Roman"/>
                <w:sz w:val="18"/>
                <w:szCs w:val="18"/>
              </w:rPr>
              <w:t xml:space="preserve"> (signature)</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D32332" w14:textId="06B1FF55" w:rsidR="00BC31C3" w:rsidRPr="00A614D1" w:rsidRDefault="00AB6E3D" w:rsidP="00AA4ADB">
            <w:pPr>
              <w:spacing w:before="0" w:after="0"/>
              <w:ind w:left="360"/>
              <w:rPr>
                <w:rFonts w:eastAsia="Times New Roman" w:cs="Times New Roman"/>
                <w:sz w:val="18"/>
                <w:szCs w:val="18"/>
              </w:rPr>
            </w:pPr>
            <w:r w:rsidRPr="00A614D1">
              <w:rPr>
                <w:rFonts w:eastAsia="Times New Roman" w:cs="Times New Roman"/>
                <w:sz w:val="18"/>
                <w:szCs w:val="18"/>
              </w:rPr>
              <w:t>Date:</w:t>
            </w:r>
          </w:p>
        </w:tc>
      </w:tr>
      <w:tr w:rsidR="00BC31C3" w:rsidRPr="00A614D1" w14:paraId="06482434" w14:textId="77777777" w:rsidTr="00426F39">
        <w:trPr>
          <w:trHeight w:val="28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64928DB" w14:textId="735A715F" w:rsidR="00BC31C3" w:rsidRPr="00A614D1" w:rsidRDefault="00BC31C3" w:rsidP="00AA4ADB">
            <w:pPr>
              <w:spacing w:before="0" w:after="0"/>
              <w:rPr>
                <w:rFonts w:eastAsia="Times New Roman" w:cs="Times New Roman"/>
                <w:sz w:val="18"/>
                <w:szCs w:val="18"/>
              </w:rPr>
            </w:pPr>
            <w:r w:rsidRPr="00A614D1">
              <w:rPr>
                <w:rFonts w:eastAsia="Times New Roman" w:cs="Times New Roman"/>
                <w:sz w:val="18"/>
                <w:szCs w:val="18"/>
              </w:rPr>
              <w:t>Supervising administrator (</w:t>
            </w:r>
            <w:r>
              <w:rPr>
                <w:rFonts w:eastAsia="Times New Roman" w:cs="Times New Roman"/>
                <w:sz w:val="18"/>
                <w:szCs w:val="18"/>
              </w:rPr>
              <w:t>Print Name</w:t>
            </w:r>
            <w:r w:rsidRPr="00A614D1">
              <w:rPr>
                <w:rFonts w:eastAsia="Times New Roman" w:cs="Times New Roman"/>
                <w:sz w:val="18"/>
                <w:szCs w:val="18"/>
              </w:rPr>
              <w:t>)</w:t>
            </w:r>
          </w:p>
        </w:tc>
        <w:tc>
          <w:tcPr>
            <w:tcW w:w="49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B10CE3" w14:textId="77777777" w:rsidR="00BC31C3" w:rsidRPr="00A614D1" w:rsidRDefault="00BC31C3" w:rsidP="00AA4ADB">
            <w:pPr>
              <w:spacing w:before="0" w:after="0"/>
              <w:ind w:left="360"/>
              <w:rPr>
                <w:rFonts w:eastAsia="Times New Roman" w:cs="Times New Roman"/>
                <w:sz w:val="18"/>
                <w:szCs w:val="18"/>
              </w:rPr>
            </w:pPr>
          </w:p>
        </w:tc>
      </w:tr>
      <w:tr w:rsidR="001F4C09" w:rsidRPr="00A614D1" w14:paraId="308C01E9" w14:textId="77777777" w:rsidTr="007A5B51">
        <w:trPr>
          <w:trHeight w:val="27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08C01E7" w14:textId="77777777" w:rsidR="001F4C09" w:rsidRPr="00A614D1" w:rsidRDefault="001F4C09" w:rsidP="00AA4ADB">
            <w:pPr>
              <w:spacing w:before="0" w:after="0"/>
              <w:rPr>
                <w:rFonts w:eastAsia="Times New Roman" w:cs="Times New Roman"/>
                <w:sz w:val="18"/>
                <w:szCs w:val="18"/>
              </w:rPr>
            </w:pPr>
            <w:r w:rsidRPr="00A614D1">
              <w:rPr>
                <w:rFonts w:eastAsia="Times New Roman" w:cs="Times New Roman"/>
                <w:sz w:val="18"/>
                <w:szCs w:val="18"/>
              </w:rPr>
              <w:t>Supervising administrator (signature)</w:t>
            </w:r>
          </w:p>
        </w:tc>
        <w:tc>
          <w:tcPr>
            <w:tcW w:w="49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1E8" w14:textId="77777777" w:rsidR="001F4C09" w:rsidRPr="00A614D1" w:rsidRDefault="001F4C09" w:rsidP="00AA4ADB">
            <w:pPr>
              <w:spacing w:before="0" w:after="0"/>
              <w:ind w:left="360"/>
              <w:rPr>
                <w:rFonts w:eastAsia="Times New Roman" w:cs="Times New Roman"/>
                <w:sz w:val="18"/>
                <w:szCs w:val="18"/>
              </w:rPr>
            </w:pPr>
            <w:r w:rsidRPr="00A614D1">
              <w:rPr>
                <w:rFonts w:eastAsia="Times New Roman" w:cs="Times New Roman"/>
                <w:sz w:val="18"/>
                <w:szCs w:val="18"/>
              </w:rPr>
              <w:t xml:space="preserve">Date: </w:t>
            </w:r>
          </w:p>
        </w:tc>
      </w:tr>
      <w:tr w:rsidR="00BC31C3" w:rsidRPr="00A614D1" w14:paraId="3A381DD1" w14:textId="77777777" w:rsidTr="007A5B51">
        <w:trPr>
          <w:trHeight w:val="28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C7CE34F" w14:textId="26FC86D5" w:rsidR="00BC31C3" w:rsidRPr="00A614D1" w:rsidRDefault="00BC31C3" w:rsidP="00AA4ADB">
            <w:pPr>
              <w:spacing w:before="0" w:after="0"/>
              <w:rPr>
                <w:rFonts w:eastAsia="Times New Roman" w:cs="Times New Roman"/>
                <w:sz w:val="18"/>
                <w:szCs w:val="18"/>
              </w:rPr>
            </w:pPr>
            <w:r w:rsidRPr="00A614D1">
              <w:rPr>
                <w:rFonts w:eastAsia="Times New Roman" w:cs="Times New Roman"/>
                <w:sz w:val="18"/>
                <w:szCs w:val="18"/>
              </w:rPr>
              <w:t>Candidate (</w:t>
            </w:r>
            <w:r>
              <w:rPr>
                <w:rFonts w:eastAsia="Times New Roman" w:cs="Times New Roman"/>
                <w:sz w:val="18"/>
                <w:szCs w:val="18"/>
              </w:rPr>
              <w:t>Print Name</w:t>
            </w:r>
            <w:r w:rsidRPr="00A614D1">
              <w:rPr>
                <w:rFonts w:eastAsia="Times New Roman" w:cs="Times New Roman"/>
                <w:sz w:val="18"/>
                <w:szCs w:val="18"/>
              </w:rPr>
              <w:t>)</w:t>
            </w:r>
          </w:p>
        </w:tc>
        <w:tc>
          <w:tcPr>
            <w:tcW w:w="49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291C85" w14:textId="77777777" w:rsidR="00BC31C3" w:rsidRPr="00A614D1" w:rsidRDefault="00BC31C3" w:rsidP="00AA4ADB">
            <w:pPr>
              <w:spacing w:before="0" w:after="0"/>
              <w:ind w:left="360"/>
              <w:rPr>
                <w:rFonts w:eastAsia="Times New Roman" w:cs="Times New Roman"/>
                <w:sz w:val="18"/>
                <w:szCs w:val="18"/>
              </w:rPr>
            </w:pPr>
          </w:p>
        </w:tc>
      </w:tr>
      <w:tr w:rsidR="001F4C09" w:rsidRPr="00A614D1" w14:paraId="308C01EC" w14:textId="77777777" w:rsidTr="00426F39">
        <w:trPr>
          <w:trHeight w:val="28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08C01EA" w14:textId="28D52E2D" w:rsidR="001F4C09" w:rsidRPr="00A614D1" w:rsidRDefault="001F4C09" w:rsidP="00AA4ADB">
            <w:pPr>
              <w:spacing w:before="0" w:after="0"/>
              <w:rPr>
                <w:rFonts w:eastAsia="Times New Roman" w:cs="Times New Roman"/>
                <w:sz w:val="18"/>
                <w:szCs w:val="18"/>
              </w:rPr>
            </w:pPr>
            <w:r w:rsidRPr="00A614D1">
              <w:rPr>
                <w:rFonts w:eastAsia="Times New Roman" w:cs="Times New Roman"/>
                <w:sz w:val="18"/>
                <w:szCs w:val="18"/>
              </w:rPr>
              <w:t xml:space="preserve">Candidate (Signature) </w:t>
            </w:r>
          </w:p>
        </w:tc>
        <w:tc>
          <w:tcPr>
            <w:tcW w:w="49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1EB" w14:textId="77777777" w:rsidR="001F4C09" w:rsidRPr="00A614D1" w:rsidRDefault="001F4C09" w:rsidP="00AA4ADB">
            <w:pPr>
              <w:spacing w:before="0" w:after="0"/>
              <w:ind w:left="360"/>
              <w:rPr>
                <w:rFonts w:eastAsia="Times New Roman" w:cs="Times New Roman"/>
                <w:sz w:val="18"/>
                <w:szCs w:val="18"/>
              </w:rPr>
            </w:pPr>
            <w:r w:rsidRPr="00A614D1">
              <w:rPr>
                <w:rFonts w:eastAsia="Times New Roman" w:cs="Times New Roman"/>
                <w:sz w:val="18"/>
                <w:szCs w:val="18"/>
              </w:rPr>
              <w:t xml:space="preserve">Date: </w:t>
            </w:r>
          </w:p>
        </w:tc>
      </w:tr>
      <w:tr w:rsidR="001F4C09" w:rsidRPr="00A614D1" w14:paraId="308C01EE" w14:textId="77777777" w:rsidTr="00D44EC0">
        <w:trPr>
          <w:trHeight w:val="280"/>
          <w:jc w:val="center"/>
        </w:trPr>
        <w:tc>
          <w:tcPr>
            <w:tcW w:w="10195" w:type="dxa"/>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08C01ED" w14:textId="77777777" w:rsidR="001F4C09" w:rsidRPr="00A614D1" w:rsidRDefault="001F4C09" w:rsidP="00AA4ADB">
            <w:pPr>
              <w:spacing w:before="0" w:after="0"/>
              <w:jc w:val="center"/>
              <w:rPr>
                <w:rFonts w:eastAsia="Times New Roman" w:cs="Times New Roman"/>
                <w:b/>
                <w:bCs/>
                <w:sz w:val="18"/>
                <w:szCs w:val="18"/>
              </w:rPr>
            </w:pPr>
            <w:r w:rsidRPr="00A614D1">
              <w:rPr>
                <w:rFonts w:eastAsia="Times New Roman" w:cs="Times New Roman"/>
                <w:b/>
                <w:bCs/>
                <w:sz w:val="18"/>
                <w:szCs w:val="18"/>
              </w:rPr>
              <w:t>Formative Meeting</w:t>
            </w:r>
          </w:p>
        </w:tc>
      </w:tr>
      <w:tr w:rsidR="001F4C09" w:rsidRPr="00A614D1" w14:paraId="308C01F1" w14:textId="77777777" w:rsidTr="00D44EC0">
        <w:trPr>
          <w:trHeight w:val="30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08C01EF" w14:textId="77777777" w:rsidR="001F4C09" w:rsidRPr="00A614D1" w:rsidRDefault="001F4C09" w:rsidP="00AA4ADB">
            <w:pPr>
              <w:spacing w:before="0" w:after="0"/>
              <w:rPr>
                <w:rFonts w:eastAsia="Times New Roman" w:cs="Times New Roman"/>
                <w:sz w:val="18"/>
                <w:szCs w:val="18"/>
              </w:rPr>
            </w:pPr>
            <w:r w:rsidRPr="00A614D1">
              <w:rPr>
                <w:rFonts w:eastAsia="Times New Roman" w:cs="Times New Roman"/>
                <w:sz w:val="18"/>
                <w:szCs w:val="18"/>
              </w:rPr>
              <w:t xml:space="preserve">Supervising </w:t>
            </w:r>
            <w:r w:rsidR="004B38B6">
              <w:rPr>
                <w:rFonts w:eastAsia="Times New Roman" w:cs="Times New Roman"/>
                <w:sz w:val="18"/>
                <w:szCs w:val="18"/>
              </w:rPr>
              <w:t>educator</w:t>
            </w:r>
            <w:r w:rsidRPr="00A614D1">
              <w:rPr>
                <w:rFonts w:eastAsia="Times New Roman" w:cs="Times New Roman"/>
                <w:sz w:val="18"/>
                <w:szCs w:val="18"/>
              </w:rPr>
              <w:t xml:space="preserve"> (signature)</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8C01F0" w14:textId="77777777" w:rsidR="001F4C09" w:rsidRPr="00A614D1" w:rsidRDefault="001F4C09" w:rsidP="00AA4ADB">
            <w:pPr>
              <w:spacing w:before="0" w:after="0"/>
              <w:ind w:left="360"/>
              <w:rPr>
                <w:rFonts w:eastAsia="Times New Roman" w:cs="Times New Roman"/>
                <w:sz w:val="18"/>
                <w:szCs w:val="18"/>
              </w:rPr>
            </w:pPr>
            <w:r w:rsidRPr="00A614D1">
              <w:rPr>
                <w:rFonts w:eastAsia="Times New Roman" w:cs="Times New Roman"/>
                <w:sz w:val="18"/>
                <w:szCs w:val="18"/>
              </w:rPr>
              <w:t xml:space="preserve">Date: </w:t>
            </w:r>
          </w:p>
        </w:tc>
      </w:tr>
      <w:tr w:rsidR="001F4C09" w:rsidRPr="00A614D1" w14:paraId="308C01F4" w14:textId="77777777" w:rsidTr="00D44EC0">
        <w:trPr>
          <w:trHeight w:val="2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08C01F2" w14:textId="77777777" w:rsidR="001F4C09" w:rsidRPr="00A614D1" w:rsidRDefault="001F4C09" w:rsidP="00AA4ADB">
            <w:pPr>
              <w:spacing w:before="0" w:after="0"/>
              <w:rPr>
                <w:rFonts w:eastAsia="Times New Roman" w:cs="Times New Roman"/>
                <w:sz w:val="18"/>
                <w:szCs w:val="18"/>
              </w:rPr>
            </w:pPr>
            <w:r w:rsidRPr="00A614D1">
              <w:rPr>
                <w:rFonts w:eastAsia="Times New Roman" w:cs="Times New Roman"/>
                <w:sz w:val="18"/>
                <w:szCs w:val="18"/>
              </w:rPr>
              <w:t>Supervising administrator (signature)</w:t>
            </w:r>
          </w:p>
        </w:tc>
        <w:tc>
          <w:tcPr>
            <w:tcW w:w="49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1F3" w14:textId="77777777" w:rsidR="001F4C09" w:rsidRPr="00A614D1" w:rsidRDefault="001F4C09" w:rsidP="00AA4ADB">
            <w:pPr>
              <w:spacing w:before="0" w:after="0"/>
              <w:ind w:left="360"/>
              <w:rPr>
                <w:rFonts w:eastAsia="Times New Roman" w:cs="Times New Roman"/>
                <w:sz w:val="18"/>
                <w:szCs w:val="18"/>
              </w:rPr>
            </w:pPr>
            <w:r w:rsidRPr="00A614D1">
              <w:rPr>
                <w:rFonts w:eastAsia="Times New Roman" w:cs="Times New Roman"/>
                <w:sz w:val="18"/>
                <w:szCs w:val="18"/>
              </w:rPr>
              <w:t xml:space="preserve">Date: </w:t>
            </w:r>
          </w:p>
        </w:tc>
      </w:tr>
      <w:tr w:rsidR="001F4C09" w:rsidRPr="00A614D1" w14:paraId="308C01F7" w14:textId="77777777" w:rsidTr="00D44EC0">
        <w:trPr>
          <w:trHeight w:val="1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08C01F5" w14:textId="77777777" w:rsidR="001F4C09" w:rsidRPr="00A614D1" w:rsidRDefault="001F4C09" w:rsidP="00AA4ADB">
            <w:pPr>
              <w:spacing w:before="0" w:after="0"/>
              <w:rPr>
                <w:rFonts w:eastAsia="Times New Roman" w:cs="Times New Roman"/>
                <w:sz w:val="18"/>
                <w:szCs w:val="18"/>
              </w:rPr>
            </w:pPr>
            <w:r w:rsidRPr="00A614D1">
              <w:rPr>
                <w:rFonts w:eastAsia="Times New Roman" w:cs="Times New Roman"/>
                <w:sz w:val="18"/>
                <w:szCs w:val="18"/>
              </w:rPr>
              <w:t>Candidate (Signature)  </w:t>
            </w:r>
          </w:p>
        </w:tc>
        <w:tc>
          <w:tcPr>
            <w:tcW w:w="49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1F6" w14:textId="77777777" w:rsidR="001F4C09" w:rsidRPr="00A614D1" w:rsidRDefault="001F4C09" w:rsidP="00AA4ADB">
            <w:pPr>
              <w:spacing w:before="0" w:after="0"/>
              <w:ind w:left="360"/>
              <w:rPr>
                <w:rFonts w:eastAsia="Times New Roman" w:cs="Times New Roman"/>
                <w:sz w:val="18"/>
                <w:szCs w:val="18"/>
              </w:rPr>
            </w:pPr>
            <w:r w:rsidRPr="00A614D1">
              <w:rPr>
                <w:rFonts w:eastAsia="Times New Roman" w:cs="Times New Roman"/>
                <w:sz w:val="18"/>
                <w:szCs w:val="18"/>
              </w:rPr>
              <w:t>Date:  </w:t>
            </w:r>
          </w:p>
        </w:tc>
      </w:tr>
      <w:tr w:rsidR="00BF72A9" w:rsidRPr="00A614D1" w14:paraId="308C01FA" w14:textId="77777777" w:rsidTr="00D44EC0">
        <w:trPr>
          <w:trHeight w:val="818"/>
          <w:jc w:val="center"/>
        </w:trPr>
        <w:tc>
          <w:tcPr>
            <w:tcW w:w="10195"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vAlign w:val="center"/>
          </w:tcPr>
          <w:p w14:paraId="308C01F8" w14:textId="77777777" w:rsidR="00BF72A9" w:rsidRPr="00D44EC0" w:rsidRDefault="00BF72A9" w:rsidP="00BF72A9">
            <w:pPr>
              <w:spacing w:before="0" w:after="0"/>
              <w:jc w:val="center"/>
              <w:rPr>
                <w:rFonts w:eastAsia="Times New Roman" w:cs="Times New Roman"/>
                <w:b/>
                <w:bCs/>
                <w:sz w:val="18"/>
                <w:szCs w:val="18"/>
              </w:rPr>
            </w:pPr>
            <w:r w:rsidRPr="00D44EC0">
              <w:rPr>
                <w:rFonts w:eastAsia="Times New Roman" w:cs="Times New Roman"/>
                <w:b/>
                <w:bCs/>
                <w:sz w:val="18"/>
                <w:szCs w:val="18"/>
              </w:rPr>
              <w:t xml:space="preserve">Summative Meeting </w:t>
            </w:r>
          </w:p>
          <w:p w14:paraId="308C01F9" w14:textId="77777777" w:rsidR="00BF72A9" w:rsidRPr="00D44EC0" w:rsidRDefault="00BF72A9" w:rsidP="00BF72A9">
            <w:pPr>
              <w:spacing w:before="0" w:after="0"/>
              <w:jc w:val="left"/>
              <w:rPr>
                <w:rFonts w:eastAsia="Times New Roman" w:cs="Times New Roman"/>
                <w:bCs/>
                <w:sz w:val="16"/>
                <w:szCs w:val="16"/>
              </w:rPr>
            </w:pPr>
            <w:r w:rsidRPr="00D44EC0">
              <w:rPr>
                <w:sz w:val="18"/>
                <w:szCs w:val="18"/>
              </w:rPr>
              <w:t>By signing, I acknowledge that this experience has been completed factually as represented in this form and described in official Department Guidelines. I acknowledge that the Department may conduct an audit of the candidate’s portfolio for verification purposes.</w:t>
            </w:r>
            <w:r w:rsidRPr="00D44EC0">
              <w:rPr>
                <w:sz w:val="16"/>
                <w:szCs w:val="16"/>
              </w:rPr>
              <w:t xml:space="preserve"> </w:t>
            </w:r>
          </w:p>
        </w:tc>
      </w:tr>
      <w:tr w:rsidR="005E2301" w:rsidRPr="00A614D1" w14:paraId="308C01FC" w14:textId="77777777" w:rsidTr="00D44EC0">
        <w:trPr>
          <w:trHeight w:val="485"/>
          <w:jc w:val="center"/>
        </w:trPr>
        <w:tc>
          <w:tcPr>
            <w:tcW w:w="10195"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vAlign w:val="center"/>
          </w:tcPr>
          <w:p w14:paraId="308C01FB" w14:textId="77777777" w:rsidR="005E2301" w:rsidRPr="00A614D1" w:rsidRDefault="005E2301" w:rsidP="005E2301">
            <w:pPr>
              <w:spacing w:before="0" w:after="0"/>
              <w:jc w:val="left"/>
              <w:rPr>
                <w:rFonts w:eastAsia="Times New Roman" w:cs="Times New Roman"/>
                <w:b/>
                <w:bCs/>
                <w:sz w:val="18"/>
                <w:szCs w:val="18"/>
              </w:rPr>
            </w:pPr>
            <w:r w:rsidRPr="005E2301">
              <w:rPr>
                <w:rFonts w:eastAsia="Times New Roman" w:cs="Times New Roman"/>
                <w:b/>
                <w:bCs/>
                <w:sz w:val="18"/>
                <w:szCs w:val="18"/>
              </w:rPr>
              <w:t xml:space="preserve">Supervising educator: </w:t>
            </w:r>
            <w:r w:rsidRPr="005E2301">
              <w:rPr>
                <w:rFonts w:eastAsia="Times New Roman" w:cs="Times New Roman"/>
                <w:bCs/>
                <w:sz w:val="18"/>
                <w:szCs w:val="18"/>
              </w:rPr>
              <w:t>Document how candidate has demonstrated competency in each indicator. All indicators must be rated Proficient or higher.</w:t>
            </w:r>
            <w:r w:rsidRPr="005E2301">
              <w:rPr>
                <w:rFonts w:eastAsia="Times New Roman" w:cs="Times New Roman"/>
                <w:b/>
                <w:bCs/>
                <w:sz w:val="18"/>
                <w:szCs w:val="18"/>
              </w:rPr>
              <w:t xml:space="preserve">   </w:t>
            </w:r>
          </w:p>
        </w:tc>
      </w:tr>
      <w:tr w:rsidR="001F4C09" w:rsidRPr="00A614D1" w14:paraId="308C0201" w14:textId="77777777" w:rsidTr="00A67A80">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
          <w:p w14:paraId="308C01FD" w14:textId="77777777" w:rsidR="001F4C09" w:rsidRPr="00CD7D82" w:rsidRDefault="001F4C09" w:rsidP="00CD7D82">
            <w:pPr>
              <w:spacing w:before="0" w:after="0"/>
              <w:jc w:val="center"/>
              <w:rPr>
                <w:rFonts w:eastAsia="Times New Roman" w:cs="Times New Roman"/>
                <w:b/>
                <w:sz w:val="18"/>
                <w:szCs w:val="18"/>
              </w:rPr>
            </w:pPr>
            <w:r w:rsidRPr="00CD7D82">
              <w:rPr>
                <w:rFonts w:eastAsia="Times New Roman" w:cs="Times New Roman"/>
                <w:b/>
                <w:sz w:val="18"/>
                <w:szCs w:val="18"/>
              </w:rPr>
              <w:t>Indicator</w:t>
            </w:r>
          </w:p>
        </w:tc>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8C01FE" w14:textId="77777777" w:rsidR="001F4C09" w:rsidRPr="00CD7D82" w:rsidRDefault="001F4C09" w:rsidP="00CD7D82">
            <w:pPr>
              <w:spacing w:before="0" w:after="0"/>
              <w:jc w:val="center"/>
              <w:textAlignment w:val="baseline"/>
              <w:rPr>
                <w:rFonts w:eastAsia="Times New Roman" w:cs="Arial"/>
                <w:b/>
                <w:sz w:val="18"/>
                <w:szCs w:val="18"/>
              </w:rPr>
            </w:pPr>
            <w:r w:rsidRPr="00CD7D82">
              <w:rPr>
                <w:rFonts w:eastAsia="Times New Roman" w:cs="Arial"/>
                <w:b/>
                <w:sz w:val="18"/>
                <w:szCs w:val="18"/>
              </w:rPr>
              <w:t>Rating</w:t>
            </w:r>
          </w:p>
        </w:tc>
        <w:tc>
          <w:tcPr>
            <w:tcW w:w="2640" w:type="dxa"/>
            <w:tcBorders>
              <w:top w:val="single" w:sz="4" w:space="0" w:color="000000"/>
              <w:left w:val="single" w:sz="4" w:space="0" w:color="000000"/>
              <w:bottom w:val="single" w:sz="4" w:space="0" w:color="000000"/>
              <w:right w:val="single" w:sz="4" w:space="0" w:color="000000"/>
            </w:tcBorders>
          </w:tcPr>
          <w:p w14:paraId="308C01FF" w14:textId="77777777" w:rsidR="001F4C09" w:rsidRDefault="001F4C09" w:rsidP="00CD7D82">
            <w:pPr>
              <w:spacing w:before="0" w:after="0"/>
              <w:jc w:val="center"/>
              <w:textAlignment w:val="baseline"/>
              <w:rPr>
                <w:rFonts w:eastAsia="Times New Roman" w:cs="Arial"/>
                <w:b/>
                <w:sz w:val="18"/>
                <w:szCs w:val="18"/>
              </w:rPr>
            </w:pPr>
            <w:r w:rsidRPr="00CD7D82">
              <w:rPr>
                <w:rFonts w:eastAsia="Times New Roman" w:cs="Arial"/>
                <w:b/>
                <w:sz w:val="18"/>
                <w:szCs w:val="18"/>
              </w:rPr>
              <w:t>Form of Evidence Documented</w:t>
            </w:r>
          </w:p>
          <w:p w14:paraId="308C0200" w14:textId="77777777" w:rsidR="00926C06" w:rsidRPr="00CD7D82" w:rsidRDefault="000573FC" w:rsidP="00CD7D82">
            <w:pPr>
              <w:spacing w:before="0" w:after="0"/>
              <w:jc w:val="center"/>
              <w:textAlignment w:val="baseline"/>
              <w:rPr>
                <w:rFonts w:eastAsia="Times New Roman" w:cs="Arial"/>
                <w:b/>
                <w:sz w:val="18"/>
                <w:szCs w:val="18"/>
              </w:rPr>
            </w:pPr>
            <w:r>
              <w:rPr>
                <w:rFonts w:eastAsia="Times New Roman" w:cs="Arial"/>
                <w:b/>
                <w:sz w:val="18"/>
                <w:szCs w:val="18"/>
              </w:rPr>
              <w:t>(</w:t>
            </w:r>
            <w:r w:rsidRPr="00926C06">
              <w:rPr>
                <w:rFonts w:eastAsia="Times New Roman" w:cs="Arial"/>
                <w:b/>
                <w:i/>
                <w:sz w:val="18"/>
                <w:szCs w:val="18"/>
              </w:rPr>
              <w:t>select all that apply</w:t>
            </w:r>
            <w:r>
              <w:rPr>
                <w:rFonts w:eastAsia="Times New Roman" w:cs="Arial"/>
                <w:b/>
                <w:sz w:val="18"/>
                <w:szCs w:val="18"/>
              </w:rPr>
              <w:t>)</w:t>
            </w:r>
          </w:p>
        </w:tc>
      </w:tr>
      <w:tr w:rsidR="001F4C09" w:rsidRPr="00A614D1" w14:paraId="308C020B" w14:textId="77777777" w:rsidTr="00A67A80">
        <w:trPr>
          <w:trHeight w:val="9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08C0202" w14:textId="77777777" w:rsidR="001F4C09" w:rsidRPr="00702734" w:rsidRDefault="001F4C09" w:rsidP="00702734">
            <w:pPr>
              <w:pStyle w:val="ListParagraph"/>
              <w:numPr>
                <w:ilvl w:val="0"/>
                <w:numId w:val="11"/>
              </w:numPr>
              <w:spacing w:before="0" w:after="0"/>
              <w:ind w:left="420"/>
              <w:jc w:val="left"/>
              <w:rPr>
                <w:rFonts w:eastAsia="Times New Roman" w:cs="Times New Roman"/>
                <w:sz w:val="18"/>
                <w:szCs w:val="18"/>
              </w:rPr>
            </w:pPr>
            <w:r w:rsidRPr="00702734">
              <w:rPr>
                <w:rFonts w:eastAsia="Times New Roman" w:cs="Times New Roman"/>
                <w:sz w:val="18"/>
                <w:szCs w:val="18"/>
              </w:rPr>
              <w:t>Educational terminology for students with mild to moderate disabilities</w:t>
            </w:r>
          </w:p>
        </w:tc>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203" w14:textId="77777777" w:rsidR="001F4C09" w:rsidRPr="00A614D1" w:rsidRDefault="001F4C09" w:rsidP="00A614D1">
            <w:pPr>
              <w:numPr>
                <w:ilvl w:val="0"/>
                <w:numId w:val="7"/>
              </w:numPr>
              <w:spacing w:before="0" w:after="0"/>
              <w:jc w:val="left"/>
              <w:textAlignment w:val="baseline"/>
              <w:rPr>
                <w:rFonts w:eastAsia="Times New Roman" w:cs="Arial"/>
                <w:sz w:val="18"/>
                <w:szCs w:val="18"/>
              </w:rPr>
            </w:pPr>
            <w:r>
              <w:rPr>
                <w:rFonts w:eastAsia="Times New Roman" w:cs="Arial"/>
                <w:sz w:val="18"/>
                <w:szCs w:val="18"/>
              </w:rPr>
              <w:t>Exemplary</w:t>
            </w:r>
          </w:p>
          <w:p w14:paraId="308C0204" w14:textId="77777777" w:rsidR="001F4C09" w:rsidRPr="00A614D1" w:rsidRDefault="001F4C09" w:rsidP="001F4C09">
            <w:pPr>
              <w:numPr>
                <w:ilvl w:val="0"/>
                <w:numId w:val="7"/>
              </w:numPr>
              <w:spacing w:before="0" w:after="0"/>
              <w:jc w:val="left"/>
              <w:textAlignment w:val="baseline"/>
              <w:rPr>
                <w:rFonts w:eastAsia="Times New Roman" w:cs="Arial"/>
                <w:sz w:val="18"/>
                <w:szCs w:val="18"/>
              </w:rPr>
            </w:pPr>
            <w:r>
              <w:rPr>
                <w:rFonts w:eastAsia="Times New Roman" w:cs="Arial"/>
                <w:sz w:val="18"/>
                <w:szCs w:val="18"/>
              </w:rPr>
              <w:t>Proficient</w:t>
            </w:r>
            <w:r w:rsidRPr="00A614D1">
              <w:rPr>
                <w:rFonts w:eastAsia="Times New Roman" w:cs="Arial"/>
                <w:sz w:val="18"/>
                <w:szCs w:val="18"/>
              </w:rPr>
              <w:t xml:space="preserve"> </w:t>
            </w:r>
          </w:p>
          <w:p w14:paraId="308C0205" w14:textId="77777777" w:rsidR="001F4C09" w:rsidRPr="00A614D1" w:rsidRDefault="001F4C09" w:rsidP="00A614D1">
            <w:pPr>
              <w:numPr>
                <w:ilvl w:val="0"/>
                <w:numId w:val="7"/>
              </w:numPr>
              <w:spacing w:before="0" w:after="0"/>
              <w:jc w:val="left"/>
              <w:textAlignment w:val="baseline"/>
              <w:rPr>
                <w:rFonts w:eastAsia="Times New Roman" w:cs="Arial"/>
                <w:sz w:val="18"/>
                <w:szCs w:val="18"/>
              </w:rPr>
            </w:pPr>
            <w:r>
              <w:rPr>
                <w:rFonts w:eastAsia="Times New Roman" w:cs="Arial"/>
                <w:sz w:val="18"/>
                <w:szCs w:val="18"/>
              </w:rPr>
              <w:t>Needs Improvement</w:t>
            </w:r>
          </w:p>
          <w:p w14:paraId="308C0206" w14:textId="77777777" w:rsidR="001F4C09" w:rsidRPr="00A614D1" w:rsidRDefault="001F4C09" w:rsidP="00A614D1">
            <w:pPr>
              <w:numPr>
                <w:ilvl w:val="0"/>
                <w:numId w:val="7"/>
              </w:numPr>
              <w:spacing w:before="0" w:after="0"/>
              <w:jc w:val="left"/>
              <w:textAlignment w:val="baseline"/>
              <w:rPr>
                <w:rFonts w:eastAsia="Times New Roman" w:cs="Arial"/>
                <w:sz w:val="18"/>
                <w:szCs w:val="18"/>
              </w:rPr>
            </w:pPr>
            <w:r>
              <w:rPr>
                <w:rFonts w:eastAsia="Times New Roman" w:cs="Arial"/>
                <w:sz w:val="18"/>
                <w:szCs w:val="18"/>
              </w:rPr>
              <w:t xml:space="preserve">Unsatisfactory </w:t>
            </w:r>
          </w:p>
        </w:tc>
        <w:tc>
          <w:tcPr>
            <w:tcW w:w="2640" w:type="dxa"/>
            <w:tcBorders>
              <w:top w:val="single" w:sz="4" w:space="0" w:color="000000"/>
              <w:left w:val="single" w:sz="4" w:space="0" w:color="000000"/>
              <w:bottom w:val="single" w:sz="4" w:space="0" w:color="000000"/>
              <w:right w:val="single" w:sz="4" w:space="0" w:color="000000"/>
            </w:tcBorders>
          </w:tcPr>
          <w:p w14:paraId="308C0207" w14:textId="77777777" w:rsidR="001F4C09" w:rsidRPr="00A614D1" w:rsidRDefault="001F4C09"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Observation</w:t>
            </w:r>
          </w:p>
          <w:p w14:paraId="308C0208" w14:textId="77777777" w:rsidR="001F4C09" w:rsidRPr="00A614D1" w:rsidRDefault="001F4C09"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Artifacts of Practice </w:t>
            </w:r>
          </w:p>
          <w:p w14:paraId="308C0209" w14:textId="77777777" w:rsidR="001F4C09" w:rsidRPr="00A614D1" w:rsidRDefault="001F4C09"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Student Feedback </w:t>
            </w:r>
          </w:p>
          <w:p w14:paraId="308C020A" w14:textId="77777777" w:rsidR="001F4C09" w:rsidRPr="00A614D1" w:rsidRDefault="001F4C09"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Measures of Student Learning</w:t>
            </w:r>
          </w:p>
        </w:tc>
      </w:tr>
      <w:tr w:rsidR="00CD7D82" w:rsidRPr="00A614D1" w14:paraId="308C0215" w14:textId="77777777" w:rsidTr="00A67A80">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08C020C" w14:textId="77777777" w:rsidR="00CD7D82" w:rsidRPr="00702734" w:rsidRDefault="00CD7D82" w:rsidP="00702734">
            <w:pPr>
              <w:pStyle w:val="ListParagraph"/>
              <w:numPr>
                <w:ilvl w:val="0"/>
                <w:numId w:val="11"/>
              </w:numPr>
              <w:spacing w:before="0" w:after="0"/>
              <w:ind w:left="420"/>
              <w:jc w:val="left"/>
              <w:rPr>
                <w:rFonts w:eastAsia="Times New Roman" w:cs="Times New Roman"/>
                <w:sz w:val="18"/>
                <w:szCs w:val="18"/>
              </w:rPr>
            </w:pPr>
            <w:r w:rsidRPr="00702734">
              <w:rPr>
                <w:rFonts w:eastAsia="Times New Roman" w:cs="Times New Roman"/>
                <w:sz w:val="18"/>
                <w:szCs w:val="18"/>
              </w:rPr>
              <w:t>Preparation, implementation, and evaluation of Individualized Education Programs (IEPs)</w:t>
            </w:r>
          </w:p>
        </w:tc>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20D"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Exemplary</w:t>
            </w:r>
          </w:p>
          <w:p w14:paraId="308C020E"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Proficient</w:t>
            </w:r>
            <w:r w:rsidRPr="00A614D1">
              <w:rPr>
                <w:rFonts w:eastAsia="Times New Roman" w:cs="Arial"/>
                <w:sz w:val="18"/>
                <w:szCs w:val="18"/>
              </w:rPr>
              <w:t xml:space="preserve"> </w:t>
            </w:r>
          </w:p>
          <w:p w14:paraId="308C020F"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Needs Improvement</w:t>
            </w:r>
          </w:p>
          <w:p w14:paraId="308C0210"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 xml:space="preserve">Unsatisfactory </w:t>
            </w:r>
          </w:p>
        </w:tc>
        <w:tc>
          <w:tcPr>
            <w:tcW w:w="2640" w:type="dxa"/>
            <w:tcBorders>
              <w:top w:val="single" w:sz="4" w:space="0" w:color="000000"/>
              <w:left w:val="single" w:sz="4" w:space="0" w:color="000000"/>
              <w:bottom w:val="single" w:sz="4" w:space="0" w:color="000000"/>
              <w:right w:val="single" w:sz="4" w:space="0" w:color="000000"/>
            </w:tcBorders>
          </w:tcPr>
          <w:p w14:paraId="308C0211"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Observation</w:t>
            </w:r>
          </w:p>
          <w:p w14:paraId="308C0212"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Artifacts of Practice </w:t>
            </w:r>
          </w:p>
          <w:p w14:paraId="308C0213"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Student Feedback </w:t>
            </w:r>
          </w:p>
          <w:p w14:paraId="308C0214"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Measures of Student Learning</w:t>
            </w:r>
          </w:p>
        </w:tc>
      </w:tr>
      <w:tr w:rsidR="00CD7D82" w:rsidRPr="00A614D1" w14:paraId="308C021F" w14:textId="77777777" w:rsidTr="00A67A80">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08C0216" w14:textId="77777777" w:rsidR="00CD7D82" w:rsidRPr="00702734" w:rsidRDefault="00CD7D82" w:rsidP="00702734">
            <w:pPr>
              <w:pStyle w:val="ListParagraph"/>
              <w:numPr>
                <w:ilvl w:val="0"/>
                <w:numId w:val="11"/>
              </w:numPr>
              <w:spacing w:before="0" w:after="0"/>
              <w:ind w:left="420"/>
              <w:jc w:val="left"/>
              <w:rPr>
                <w:rFonts w:eastAsia="Times New Roman" w:cs="Times New Roman"/>
                <w:sz w:val="18"/>
                <w:szCs w:val="18"/>
              </w:rPr>
            </w:pPr>
            <w:r w:rsidRPr="00702734">
              <w:rPr>
                <w:rFonts w:eastAsia="Times New Roman" w:cs="Times New Roman"/>
                <w:sz w:val="18"/>
                <w:szCs w:val="18"/>
              </w:rPr>
              <w:t>Design or modification of curriculum, instructional materials, and general education classroom environments for students with moderate disabilities</w:t>
            </w:r>
          </w:p>
        </w:tc>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217"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Exemplary</w:t>
            </w:r>
          </w:p>
          <w:p w14:paraId="308C0218"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Proficient</w:t>
            </w:r>
            <w:r w:rsidRPr="00A614D1">
              <w:rPr>
                <w:rFonts w:eastAsia="Times New Roman" w:cs="Arial"/>
                <w:sz w:val="18"/>
                <w:szCs w:val="18"/>
              </w:rPr>
              <w:t xml:space="preserve"> </w:t>
            </w:r>
          </w:p>
          <w:p w14:paraId="308C0219"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Needs Improvement</w:t>
            </w:r>
          </w:p>
          <w:p w14:paraId="308C021A"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 xml:space="preserve">Unsatisfactory </w:t>
            </w:r>
          </w:p>
        </w:tc>
        <w:tc>
          <w:tcPr>
            <w:tcW w:w="2640" w:type="dxa"/>
            <w:tcBorders>
              <w:top w:val="single" w:sz="4" w:space="0" w:color="000000"/>
              <w:left w:val="single" w:sz="4" w:space="0" w:color="000000"/>
              <w:bottom w:val="single" w:sz="4" w:space="0" w:color="000000"/>
              <w:right w:val="single" w:sz="4" w:space="0" w:color="000000"/>
            </w:tcBorders>
          </w:tcPr>
          <w:p w14:paraId="308C021B"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Observation</w:t>
            </w:r>
          </w:p>
          <w:p w14:paraId="308C021C"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Artifacts of Practice </w:t>
            </w:r>
          </w:p>
          <w:p w14:paraId="308C021D"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Student Feedback </w:t>
            </w:r>
          </w:p>
          <w:p w14:paraId="308C021E"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Measures of Student Learning</w:t>
            </w:r>
          </w:p>
        </w:tc>
      </w:tr>
      <w:tr w:rsidR="00CD7D82" w:rsidRPr="00A614D1" w14:paraId="308C0229" w14:textId="77777777" w:rsidTr="00A67A80">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08C0220" w14:textId="77777777" w:rsidR="00CD7D82" w:rsidRPr="00702734" w:rsidRDefault="00CD7D82" w:rsidP="00702734">
            <w:pPr>
              <w:pStyle w:val="ListParagraph"/>
              <w:numPr>
                <w:ilvl w:val="0"/>
                <w:numId w:val="11"/>
              </w:numPr>
              <w:spacing w:before="0" w:after="0"/>
              <w:ind w:left="420"/>
              <w:jc w:val="left"/>
              <w:rPr>
                <w:rFonts w:eastAsia="Times New Roman" w:cs="Times New Roman"/>
                <w:sz w:val="18"/>
                <w:szCs w:val="18"/>
              </w:rPr>
            </w:pPr>
            <w:r w:rsidRPr="00702734">
              <w:rPr>
                <w:rFonts w:eastAsia="Times New Roman" w:cs="Times New Roman"/>
                <w:sz w:val="18"/>
                <w:szCs w:val="18"/>
              </w:rPr>
              <w:t>Federal and state laws and regulations pertaining to special education</w:t>
            </w:r>
          </w:p>
        </w:tc>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221"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Exemplary</w:t>
            </w:r>
          </w:p>
          <w:p w14:paraId="308C0222"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Proficient</w:t>
            </w:r>
            <w:r w:rsidRPr="00A614D1">
              <w:rPr>
                <w:rFonts w:eastAsia="Times New Roman" w:cs="Arial"/>
                <w:sz w:val="18"/>
                <w:szCs w:val="18"/>
              </w:rPr>
              <w:t xml:space="preserve"> </w:t>
            </w:r>
          </w:p>
          <w:p w14:paraId="308C0223"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Needs Improvement</w:t>
            </w:r>
          </w:p>
          <w:p w14:paraId="308C0224"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 xml:space="preserve">Unsatisfactory </w:t>
            </w:r>
          </w:p>
        </w:tc>
        <w:tc>
          <w:tcPr>
            <w:tcW w:w="2640" w:type="dxa"/>
            <w:tcBorders>
              <w:top w:val="single" w:sz="4" w:space="0" w:color="000000"/>
              <w:left w:val="single" w:sz="4" w:space="0" w:color="000000"/>
              <w:bottom w:val="single" w:sz="4" w:space="0" w:color="000000"/>
              <w:right w:val="single" w:sz="4" w:space="0" w:color="000000"/>
            </w:tcBorders>
          </w:tcPr>
          <w:p w14:paraId="308C0225"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Observation</w:t>
            </w:r>
          </w:p>
          <w:p w14:paraId="308C0226"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Artifacts of Practice </w:t>
            </w:r>
          </w:p>
          <w:p w14:paraId="308C0227"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Student Feedback </w:t>
            </w:r>
          </w:p>
          <w:p w14:paraId="308C0228"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Measures of Student Learning</w:t>
            </w:r>
          </w:p>
        </w:tc>
      </w:tr>
      <w:tr w:rsidR="00CD7D82" w:rsidRPr="00A614D1" w14:paraId="308C0233" w14:textId="77777777" w:rsidTr="00A67A80">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08C022A" w14:textId="77777777" w:rsidR="00CD7D82" w:rsidRPr="00702734" w:rsidRDefault="00CD7D82" w:rsidP="00702734">
            <w:pPr>
              <w:pStyle w:val="ListParagraph"/>
              <w:numPr>
                <w:ilvl w:val="0"/>
                <w:numId w:val="11"/>
              </w:numPr>
              <w:spacing w:before="0" w:after="0"/>
              <w:ind w:left="420"/>
              <w:jc w:val="left"/>
              <w:rPr>
                <w:rFonts w:eastAsia="Times New Roman" w:cs="Times New Roman"/>
                <w:sz w:val="18"/>
                <w:szCs w:val="18"/>
              </w:rPr>
            </w:pPr>
            <w:r w:rsidRPr="00702734">
              <w:rPr>
                <w:rFonts w:eastAsia="Times New Roman" w:cs="Times New Roman"/>
                <w:sz w:val="18"/>
                <w:szCs w:val="18"/>
              </w:rPr>
              <w:t>Knowledge of services provided by other agencies</w:t>
            </w:r>
          </w:p>
        </w:tc>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22B"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Exemplary</w:t>
            </w:r>
          </w:p>
          <w:p w14:paraId="308C022C"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Proficient</w:t>
            </w:r>
            <w:r w:rsidRPr="00A614D1">
              <w:rPr>
                <w:rFonts w:eastAsia="Times New Roman" w:cs="Arial"/>
                <w:sz w:val="18"/>
                <w:szCs w:val="18"/>
              </w:rPr>
              <w:t xml:space="preserve"> </w:t>
            </w:r>
          </w:p>
          <w:p w14:paraId="308C022D"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Needs Improvement</w:t>
            </w:r>
          </w:p>
          <w:p w14:paraId="308C022E"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 xml:space="preserve">Unsatisfactory </w:t>
            </w:r>
          </w:p>
        </w:tc>
        <w:tc>
          <w:tcPr>
            <w:tcW w:w="2640" w:type="dxa"/>
            <w:tcBorders>
              <w:top w:val="single" w:sz="4" w:space="0" w:color="000000"/>
              <w:left w:val="single" w:sz="4" w:space="0" w:color="000000"/>
              <w:bottom w:val="single" w:sz="4" w:space="0" w:color="000000"/>
              <w:right w:val="single" w:sz="4" w:space="0" w:color="000000"/>
            </w:tcBorders>
          </w:tcPr>
          <w:p w14:paraId="308C022F"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Observation</w:t>
            </w:r>
          </w:p>
          <w:p w14:paraId="308C0230"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Artifacts of Practice </w:t>
            </w:r>
          </w:p>
          <w:p w14:paraId="308C0231"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Student Feedback </w:t>
            </w:r>
          </w:p>
          <w:p w14:paraId="308C0232"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Measures of Student Learning</w:t>
            </w:r>
          </w:p>
        </w:tc>
      </w:tr>
      <w:tr w:rsidR="00CD7D82" w:rsidRPr="00A614D1" w14:paraId="308C023D" w14:textId="77777777" w:rsidTr="00A67A80">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08C0234" w14:textId="77777777" w:rsidR="00CD7D82" w:rsidRPr="00702734" w:rsidRDefault="00CD7D82" w:rsidP="00702734">
            <w:pPr>
              <w:pStyle w:val="ListParagraph"/>
              <w:numPr>
                <w:ilvl w:val="0"/>
                <w:numId w:val="11"/>
              </w:numPr>
              <w:spacing w:before="0" w:after="0"/>
              <w:ind w:left="420"/>
              <w:jc w:val="left"/>
              <w:rPr>
                <w:rFonts w:eastAsia="Times New Roman" w:cs="Times New Roman"/>
                <w:sz w:val="18"/>
                <w:szCs w:val="18"/>
              </w:rPr>
            </w:pPr>
            <w:r w:rsidRPr="00702734">
              <w:rPr>
                <w:rFonts w:eastAsia="Times New Roman" w:cs="Times New Roman"/>
                <w:sz w:val="18"/>
                <w:szCs w:val="18"/>
              </w:rPr>
              <w:t>Ways to prepare and maintain students with disabilities for general education classrooms; for example, use of behavioral management principles</w:t>
            </w:r>
          </w:p>
        </w:tc>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235"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Exemplary</w:t>
            </w:r>
          </w:p>
          <w:p w14:paraId="308C0236"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Proficient</w:t>
            </w:r>
            <w:r w:rsidRPr="00A614D1">
              <w:rPr>
                <w:rFonts w:eastAsia="Times New Roman" w:cs="Arial"/>
                <w:sz w:val="18"/>
                <w:szCs w:val="18"/>
              </w:rPr>
              <w:t xml:space="preserve"> </w:t>
            </w:r>
          </w:p>
          <w:p w14:paraId="308C0237"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Needs Improvement</w:t>
            </w:r>
          </w:p>
          <w:p w14:paraId="308C0238" w14:textId="77777777" w:rsidR="00CD7D82" w:rsidRPr="00A614D1" w:rsidRDefault="00CD7D82" w:rsidP="00E3619C">
            <w:pPr>
              <w:numPr>
                <w:ilvl w:val="0"/>
                <w:numId w:val="7"/>
              </w:numPr>
              <w:spacing w:before="0" w:after="0"/>
              <w:jc w:val="left"/>
              <w:textAlignment w:val="baseline"/>
              <w:rPr>
                <w:rFonts w:eastAsia="Times New Roman" w:cs="Arial"/>
                <w:sz w:val="18"/>
                <w:szCs w:val="18"/>
              </w:rPr>
            </w:pPr>
            <w:r>
              <w:rPr>
                <w:rFonts w:eastAsia="Times New Roman" w:cs="Arial"/>
                <w:sz w:val="18"/>
                <w:szCs w:val="18"/>
              </w:rPr>
              <w:t xml:space="preserve">Unsatisfactory </w:t>
            </w:r>
          </w:p>
        </w:tc>
        <w:tc>
          <w:tcPr>
            <w:tcW w:w="2640" w:type="dxa"/>
            <w:tcBorders>
              <w:top w:val="single" w:sz="4" w:space="0" w:color="000000"/>
              <w:left w:val="single" w:sz="4" w:space="0" w:color="000000"/>
              <w:bottom w:val="single" w:sz="4" w:space="0" w:color="000000"/>
              <w:right w:val="single" w:sz="4" w:space="0" w:color="000000"/>
            </w:tcBorders>
          </w:tcPr>
          <w:p w14:paraId="308C0239"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Observation</w:t>
            </w:r>
          </w:p>
          <w:p w14:paraId="308C023A"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Artifacts of Practice </w:t>
            </w:r>
          </w:p>
          <w:p w14:paraId="308C023B"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Student Feedback </w:t>
            </w:r>
          </w:p>
          <w:p w14:paraId="308C023C" w14:textId="77777777" w:rsidR="00CD7D82" w:rsidRPr="00A614D1" w:rsidRDefault="00CD7D82" w:rsidP="001F4C09">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Measures of Student Learning</w:t>
            </w:r>
          </w:p>
        </w:tc>
      </w:tr>
    </w:tbl>
    <w:p w14:paraId="308C023E" w14:textId="77777777" w:rsidR="00D90DDE" w:rsidRDefault="00D90DDE" w:rsidP="00944CC0">
      <w:pPr>
        <w:spacing w:after="0"/>
        <w:rPr>
          <w:rFonts w:ascii="Calibri" w:eastAsia="Times New Roman" w:hAnsi="Calibri" w:cs="Times New Roman"/>
          <w:b/>
          <w:color w:val="548DD4" w:themeColor="text2" w:themeTint="99"/>
          <w:sz w:val="28"/>
          <w:szCs w:val="28"/>
        </w:rPr>
        <w:sectPr w:rsidR="00D90DDE" w:rsidSect="00AA4ADB">
          <w:pgSz w:w="12240" w:h="15840"/>
          <w:pgMar w:top="1440" w:right="1440" w:bottom="1440" w:left="1440" w:header="720" w:footer="720" w:gutter="0"/>
          <w:cols w:space="720"/>
          <w:docGrid w:linePitch="360"/>
        </w:sectPr>
      </w:pPr>
    </w:p>
    <w:p w14:paraId="308C023F" w14:textId="77777777" w:rsidR="00944CC0" w:rsidRPr="00920F75" w:rsidRDefault="00944CC0" w:rsidP="00327731">
      <w:pPr>
        <w:spacing w:before="0" w:after="0"/>
        <w:jc w:val="center"/>
        <w:rPr>
          <w:rFonts w:ascii="Calibri" w:eastAsia="Times New Roman" w:hAnsi="Calibri" w:cs="Times New Roman"/>
          <w:b/>
          <w:color w:val="244061" w:themeColor="accent1" w:themeShade="80"/>
          <w:sz w:val="28"/>
          <w:szCs w:val="28"/>
        </w:rPr>
      </w:pPr>
      <w:r w:rsidRPr="00920F75">
        <w:rPr>
          <w:rFonts w:ascii="Calibri" w:eastAsia="Times New Roman" w:hAnsi="Calibri" w:cs="Times New Roman"/>
          <w:b/>
          <w:color w:val="244061" w:themeColor="accent1" w:themeShade="80"/>
          <w:sz w:val="28"/>
          <w:szCs w:val="28"/>
        </w:rPr>
        <w:lastRenderedPageBreak/>
        <w:t>Teacher of Students with Moderate Disabilities: SG&amp;S Form (Page 3 of 3)</w:t>
      </w:r>
    </w:p>
    <w:tbl>
      <w:tblPr>
        <w:tblW w:w="10195" w:type="dxa"/>
        <w:jc w:val="center"/>
        <w:tblCellMar>
          <w:top w:w="15" w:type="dxa"/>
          <w:left w:w="15" w:type="dxa"/>
          <w:bottom w:w="15" w:type="dxa"/>
          <w:right w:w="15" w:type="dxa"/>
        </w:tblCellMar>
        <w:tblLook w:val="04A0" w:firstRow="1" w:lastRow="0" w:firstColumn="1" w:lastColumn="0" w:noHBand="0" w:noVBand="1"/>
        <w:tblCaption w:val="Teachers of Students with Moderate Disabilities: SG&amp;S Form (Page 3 of 3)"/>
        <w:tblDescription w:val="Indicator ratings seven through nine and supervising educator, supervising administrator, and candidate signature lines."/>
      </w:tblPr>
      <w:tblGrid>
        <w:gridCol w:w="5292"/>
        <w:gridCol w:w="2563"/>
        <w:gridCol w:w="2340"/>
      </w:tblGrid>
      <w:tr w:rsidR="00944CC0" w:rsidRPr="00A614D1" w14:paraId="308C0249" w14:textId="77777777" w:rsidTr="00702734">
        <w:trPr>
          <w:trHeight w:val="280"/>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08C0240" w14:textId="77777777" w:rsidR="00944CC0" w:rsidRPr="00702734" w:rsidRDefault="00944CC0" w:rsidP="00702734">
            <w:pPr>
              <w:pStyle w:val="ListParagraph"/>
              <w:numPr>
                <w:ilvl w:val="0"/>
                <w:numId w:val="11"/>
              </w:numPr>
              <w:spacing w:before="0" w:after="0"/>
              <w:ind w:left="420"/>
              <w:jc w:val="left"/>
              <w:rPr>
                <w:rFonts w:eastAsia="Times New Roman" w:cs="Times New Roman"/>
                <w:sz w:val="18"/>
                <w:szCs w:val="18"/>
              </w:rPr>
            </w:pPr>
            <w:r w:rsidRPr="00702734">
              <w:rPr>
                <w:rFonts w:eastAsia="Times New Roman" w:cs="Times New Roman"/>
                <w:sz w:val="18"/>
                <w:szCs w:val="18"/>
              </w:rPr>
              <w:t>Instruction on the appropriate use of augmentative and alternative communication and other assistive technologies</w:t>
            </w:r>
          </w:p>
        </w:tc>
        <w:tc>
          <w:tcPr>
            <w:tcW w:w="2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241"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Pr>
                <w:rFonts w:eastAsia="Times New Roman" w:cs="Arial"/>
                <w:sz w:val="18"/>
                <w:szCs w:val="18"/>
              </w:rPr>
              <w:t>Exemplary</w:t>
            </w:r>
          </w:p>
          <w:p w14:paraId="308C0242"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Pr>
                <w:rFonts w:eastAsia="Times New Roman" w:cs="Arial"/>
                <w:sz w:val="18"/>
                <w:szCs w:val="18"/>
              </w:rPr>
              <w:t>Proficient</w:t>
            </w:r>
            <w:r w:rsidRPr="00A614D1">
              <w:rPr>
                <w:rFonts w:eastAsia="Times New Roman" w:cs="Arial"/>
                <w:sz w:val="18"/>
                <w:szCs w:val="18"/>
              </w:rPr>
              <w:t xml:space="preserve"> </w:t>
            </w:r>
          </w:p>
          <w:p w14:paraId="308C0243"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Pr>
                <w:rFonts w:eastAsia="Times New Roman" w:cs="Arial"/>
                <w:sz w:val="18"/>
                <w:szCs w:val="18"/>
              </w:rPr>
              <w:t>Needs Improvement</w:t>
            </w:r>
          </w:p>
          <w:p w14:paraId="308C0244"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Pr>
                <w:rFonts w:eastAsia="Times New Roman" w:cs="Arial"/>
                <w:sz w:val="18"/>
                <w:szCs w:val="18"/>
              </w:rPr>
              <w:t xml:space="preserve">Unsatisfactory </w:t>
            </w:r>
          </w:p>
        </w:tc>
        <w:tc>
          <w:tcPr>
            <w:tcW w:w="2340" w:type="dxa"/>
            <w:tcBorders>
              <w:top w:val="single" w:sz="4" w:space="0" w:color="000000"/>
              <w:left w:val="single" w:sz="4" w:space="0" w:color="000000"/>
              <w:bottom w:val="single" w:sz="4" w:space="0" w:color="000000"/>
              <w:right w:val="single" w:sz="4" w:space="0" w:color="000000"/>
            </w:tcBorders>
          </w:tcPr>
          <w:p w14:paraId="308C0245"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Observation</w:t>
            </w:r>
          </w:p>
          <w:p w14:paraId="308C0246"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Artifacts of Practice </w:t>
            </w:r>
          </w:p>
          <w:p w14:paraId="308C0247"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Student Feedback </w:t>
            </w:r>
          </w:p>
          <w:p w14:paraId="308C0248"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Measures of Student Learning</w:t>
            </w:r>
          </w:p>
        </w:tc>
      </w:tr>
      <w:tr w:rsidR="00944CC0" w:rsidRPr="00A614D1" w14:paraId="308C0253" w14:textId="77777777" w:rsidTr="00461E1E">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08C024A" w14:textId="77777777" w:rsidR="00944CC0" w:rsidRPr="00702734" w:rsidRDefault="00944CC0" w:rsidP="00702734">
            <w:pPr>
              <w:pStyle w:val="ListParagraph"/>
              <w:numPr>
                <w:ilvl w:val="0"/>
                <w:numId w:val="11"/>
              </w:numPr>
              <w:spacing w:before="0" w:after="0"/>
              <w:ind w:left="420"/>
              <w:jc w:val="left"/>
              <w:rPr>
                <w:rFonts w:eastAsia="Times New Roman" w:cs="Times New Roman"/>
                <w:sz w:val="18"/>
                <w:szCs w:val="18"/>
              </w:rPr>
            </w:pPr>
            <w:r w:rsidRPr="00702734">
              <w:rPr>
                <w:rFonts w:eastAsia="Times New Roman" w:cs="Times New Roman"/>
                <w:sz w:val="18"/>
                <w:szCs w:val="18"/>
              </w:rPr>
              <w:t>Applies instructional implications relating to characteristics of moderately and severely disabling conditions</w:t>
            </w:r>
          </w:p>
        </w:tc>
        <w:tc>
          <w:tcPr>
            <w:tcW w:w="2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24B"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Pr>
                <w:rFonts w:eastAsia="Times New Roman" w:cs="Arial"/>
                <w:sz w:val="18"/>
                <w:szCs w:val="18"/>
              </w:rPr>
              <w:t>Exemplary</w:t>
            </w:r>
          </w:p>
          <w:p w14:paraId="308C024C"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Pr>
                <w:rFonts w:eastAsia="Times New Roman" w:cs="Arial"/>
                <w:sz w:val="18"/>
                <w:szCs w:val="18"/>
              </w:rPr>
              <w:t>Proficient</w:t>
            </w:r>
            <w:r w:rsidRPr="00A614D1">
              <w:rPr>
                <w:rFonts w:eastAsia="Times New Roman" w:cs="Arial"/>
                <w:sz w:val="18"/>
                <w:szCs w:val="18"/>
              </w:rPr>
              <w:t xml:space="preserve"> </w:t>
            </w:r>
          </w:p>
          <w:p w14:paraId="308C024D"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Pr>
                <w:rFonts w:eastAsia="Times New Roman" w:cs="Arial"/>
                <w:sz w:val="18"/>
                <w:szCs w:val="18"/>
              </w:rPr>
              <w:t>Needs Improvement</w:t>
            </w:r>
          </w:p>
          <w:p w14:paraId="308C024E"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Pr>
                <w:rFonts w:eastAsia="Times New Roman" w:cs="Arial"/>
                <w:sz w:val="18"/>
                <w:szCs w:val="18"/>
              </w:rPr>
              <w:t xml:space="preserve">Unsatisfactory </w:t>
            </w:r>
          </w:p>
        </w:tc>
        <w:tc>
          <w:tcPr>
            <w:tcW w:w="2340" w:type="dxa"/>
            <w:tcBorders>
              <w:top w:val="single" w:sz="4" w:space="0" w:color="000000"/>
              <w:left w:val="single" w:sz="4" w:space="0" w:color="000000"/>
              <w:bottom w:val="single" w:sz="4" w:space="0" w:color="000000"/>
              <w:right w:val="single" w:sz="4" w:space="0" w:color="000000"/>
            </w:tcBorders>
          </w:tcPr>
          <w:p w14:paraId="308C024F"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Observation</w:t>
            </w:r>
          </w:p>
          <w:p w14:paraId="308C0250"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Artifacts of Practice </w:t>
            </w:r>
          </w:p>
          <w:p w14:paraId="308C0251"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 xml:space="preserve">Student Feedback </w:t>
            </w:r>
          </w:p>
          <w:p w14:paraId="308C0252" w14:textId="77777777" w:rsidR="00944CC0" w:rsidRPr="00A614D1" w:rsidRDefault="00944CC0" w:rsidP="001D0C05">
            <w:pPr>
              <w:numPr>
                <w:ilvl w:val="0"/>
                <w:numId w:val="7"/>
              </w:numPr>
              <w:spacing w:before="0" w:after="0"/>
              <w:jc w:val="left"/>
              <w:textAlignment w:val="baseline"/>
              <w:rPr>
                <w:rFonts w:eastAsia="Times New Roman" w:cs="Arial"/>
                <w:sz w:val="18"/>
                <w:szCs w:val="18"/>
              </w:rPr>
            </w:pPr>
            <w:r w:rsidRPr="00A614D1">
              <w:rPr>
                <w:rFonts w:eastAsia="Times New Roman" w:cs="Arial"/>
                <w:sz w:val="18"/>
                <w:szCs w:val="18"/>
              </w:rPr>
              <w:t>Measures of Student Learning</w:t>
            </w:r>
          </w:p>
        </w:tc>
      </w:tr>
      <w:tr w:rsidR="00944CC0" w:rsidRPr="00A614D1" w14:paraId="308C0257" w14:textId="77777777" w:rsidTr="001D466B">
        <w:trPr>
          <w:trHeight w:val="713"/>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08C0254" w14:textId="77777777" w:rsidR="00944CC0" w:rsidRPr="00A67A80" w:rsidRDefault="00944CC0" w:rsidP="00A67A80">
            <w:pPr>
              <w:spacing w:before="0" w:after="0"/>
              <w:jc w:val="left"/>
              <w:rPr>
                <w:rFonts w:eastAsia="Times New Roman" w:cs="Times New Roman"/>
                <w:b/>
                <w:sz w:val="18"/>
                <w:szCs w:val="18"/>
              </w:rPr>
            </w:pPr>
            <w:r w:rsidRPr="00A67A80">
              <w:rPr>
                <w:rFonts w:eastAsia="Times New Roman" w:cs="Times New Roman"/>
                <w:b/>
                <w:sz w:val="18"/>
                <w:szCs w:val="18"/>
              </w:rPr>
              <w:t xml:space="preserve">Based on the candidate’s performance in the SG&amp;S process, we have determined this candidate to have: </w:t>
            </w:r>
          </w:p>
        </w:tc>
        <w:tc>
          <w:tcPr>
            <w:tcW w:w="2563" w:type="dxa"/>
            <w:tcBorders>
              <w:top w:val="single" w:sz="4" w:space="0" w:color="000000"/>
              <w:left w:val="single" w:sz="4" w:space="0" w:color="000000"/>
              <w:bottom w:val="single" w:sz="4" w:space="0" w:color="000000"/>
            </w:tcBorders>
            <w:shd w:val="clear" w:color="auto" w:fill="F2F2F2" w:themeFill="background1" w:themeFillShade="F2"/>
            <w:tcMar>
              <w:top w:w="0" w:type="dxa"/>
              <w:left w:w="115" w:type="dxa"/>
              <w:bottom w:w="0" w:type="dxa"/>
              <w:right w:w="115" w:type="dxa"/>
            </w:tcMar>
            <w:hideMark/>
          </w:tcPr>
          <w:p w14:paraId="308C0255" w14:textId="77777777" w:rsidR="00944CC0" w:rsidRPr="00A67A80" w:rsidRDefault="00944CC0" w:rsidP="001D466B">
            <w:pPr>
              <w:numPr>
                <w:ilvl w:val="0"/>
                <w:numId w:val="7"/>
              </w:numPr>
              <w:spacing w:before="120" w:after="0"/>
              <w:jc w:val="left"/>
              <w:textAlignment w:val="baseline"/>
              <w:rPr>
                <w:rFonts w:eastAsia="Times New Roman" w:cs="Arial"/>
                <w:b/>
                <w:sz w:val="18"/>
                <w:szCs w:val="18"/>
              </w:rPr>
            </w:pPr>
            <w:r w:rsidRPr="00A67A80">
              <w:rPr>
                <w:rFonts w:eastAsia="Times New Roman" w:cs="Arial"/>
                <w:b/>
                <w:sz w:val="18"/>
                <w:szCs w:val="18"/>
              </w:rPr>
              <w:t>Met Requirements</w:t>
            </w:r>
          </w:p>
        </w:tc>
        <w:tc>
          <w:tcPr>
            <w:tcW w:w="2340" w:type="dxa"/>
            <w:tcBorders>
              <w:top w:val="single" w:sz="4" w:space="0" w:color="000000"/>
              <w:left w:val="nil"/>
              <w:bottom w:val="single" w:sz="4" w:space="0" w:color="000000"/>
              <w:right w:val="single" w:sz="4" w:space="0" w:color="000000"/>
            </w:tcBorders>
            <w:shd w:val="clear" w:color="auto" w:fill="F2F2F2" w:themeFill="background1" w:themeFillShade="F2"/>
          </w:tcPr>
          <w:p w14:paraId="308C0256" w14:textId="77777777" w:rsidR="00944CC0" w:rsidRPr="00A67A80" w:rsidRDefault="00944CC0" w:rsidP="001D466B">
            <w:pPr>
              <w:numPr>
                <w:ilvl w:val="0"/>
                <w:numId w:val="7"/>
              </w:numPr>
              <w:spacing w:before="120" w:after="0"/>
              <w:jc w:val="left"/>
              <w:textAlignment w:val="baseline"/>
              <w:rPr>
                <w:rFonts w:eastAsia="Times New Roman" w:cs="Arial"/>
                <w:b/>
                <w:sz w:val="18"/>
                <w:szCs w:val="18"/>
              </w:rPr>
            </w:pPr>
            <w:r w:rsidRPr="00A67A80">
              <w:rPr>
                <w:rFonts w:eastAsia="Times New Roman" w:cs="Arial"/>
                <w:b/>
                <w:sz w:val="18"/>
                <w:szCs w:val="18"/>
              </w:rPr>
              <w:t xml:space="preserve">Not Met Requirements </w:t>
            </w:r>
          </w:p>
        </w:tc>
      </w:tr>
      <w:tr w:rsidR="00567366" w:rsidRPr="00A614D1" w14:paraId="7BBC4D3D" w14:textId="77777777" w:rsidTr="00BC31C3">
        <w:trPr>
          <w:trHeight w:val="713"/>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E5F359A" w14:textId="64B6996B" w:rsidR="00567366" w:rsidRPr="00A67A80" w:rsidRDefault="00567366" w:rsidP="00A67A80">
            <w:pPr>
              <w:spacing w:before="0" w:after="0"/>
              <w:jc w:val="left"/>
              <w:rPr>
                <w:rFonts w:eastAsia="Times New Roman" w:cs="Times New Roman"/>
                <w:b/>
                <w:sz w:val="18"/>
                <w:szCs w:val="18"/>
              </w:rPr>
            </w:pPr>
            <w:r w:rsidRPr="00DE3A75">
              <w:rPr>
                <w:b/>
                <w:sz w:val="18"/>
                <w:szCs w:val="18"/>
              </w:rPr>
              <w:t>Supervising educator (</w:t>
            </w:r>
            <w:r w:rsidR="00BC31C3">
              <w:rPr>
                <w:b/>
                <w:sz w:val="18"/>
                <w:szCs w:val="18"/>
              </w:rPr>
              <w:t>Print Name</w:t>
            </w:r>
            <w:r w:rsidRPr="00DE3A75">
              <w:rPr>
                <w:b/>
                <w:sz w:val="18"/>
                <w:szCs w:val="18"/>
              </w:rPr>
              <w:t>)</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67A9E4D2" w14:textId="77777777" w:rsidR="00567366" w:rsidRPr="00A67A80" w:rsidRDefault="00567366" w:rsidP="00567366">
            <w:pPr>
              <w:spacing w:before="120" w:after="0"/>
              <w:jc w:val="left"/>
              <w:textAlignment w:val="baseline"/>
              <w:rPr>
                <w:rFonts w:eastAsia="Times New Roman" w:cs="Arial"/>
                <w:b/>
                <w:sz w:val="18"/>
                <w:szCs w:val="18"/>
              </w:rPr>
            </w:pPr>
          </w:p>
        </w:tc>
      </w:tr>
      <w:tr w:rsidR="00944CC0" w:rsidRPr="00A614D1" w14:paraId="308C025A" w14:textId="77777777" w:rsidTr="00BC31C3">
        <w:trPr>
          <w:trHeight w:val="69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08C0258" w14:textId="3FDCD4E4" w:rsidR="00944CC0" w:rsidRPr="00DE3A75" w:rsidRDefault="00944CC0" w:rsidP="00944CC0">
            <w:pPr>
              <w:pStyle w:val="Normal1"/>
              <w:spacing w:after="0"/>
              <w:contextualSpacing/>
              <w:rPr>
                <w:b/>
                <w:sz w:val="18"/>
                <w:szCs w:val="18"/>
              </w:rPr>
            </w:pPr>
            <w:r w:rsidRPr="00DE3A75">
              <w:rPr>
                <w:b/>
                <w:sz w:val="18"/>
                <w:szCs w:val="18"/>
              </w:rPr>
              <w:t>Supervising educator (</w:t>
            </w:r>
            <w:r w:rsidR="00AB6E3D">
              <w:rPr>
                <w:b/>
                <w:sz w:val="18"/>
                <w:szCs w:val="18"/>
              </w:rPr>
              <w:t>S</w:t>
            </w:r>
            <w:r w:rsidRPr="00DE3A75">
              <w:rPr>
                <w:b/>
                <w:sz w:val="18"/>
                <w:szCs w:val="18"/>
              </w:rPr>
              <w:t>ignature)</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08C0259" w14:textId="77777777" w:rsidR="00944CC0" w:rsidRPr="00DE3A75" w:rsidRDefault="00944CC0" w:rsidP="00944CC0">
            <w:pPr>
              <w:spacing w:before="0" w:after="0"/>
              <w:rPr>
                <w:b/>
                <w:sz w:val="18"/>
                <w:szCs w:val="18"/>
              </w:rPr>
            </w:pPr>
            <w:r w:rsidRPr="00DE3A75">
              <w:rPr>
                <w:b/>
                <w:sz w:val="18"/>
                <w:szCs w:val="18"/>
              </w:rPr>
              <w:t>Date:</w:t>
            </w:r>
          </w:p>
        </w:tc>
      </w:tr>
      <w:tr w:rsidR="00567366" w:rsidRPr="00A614D1" w14:paraId="69A113FC" w14:textId="77777777" w:rsidTr="00BC31C3">
        <w:trPr>
          <w:trHeight w:val="6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303A64B" w14:textId="39A578CC" w:rsidR="00567366" w:rsidRPr="00DE3A75" w:rsidRDefault="00BC31C3" w:rsidP="00944CC0">
            <w:pPr>
              <w:pStyle w:val="Normal1"/>
              <w:spacing w:after="0"/>
              <w:contextualSpacing/>
              <w:rPr>
                <w:b/>
                <w:sz w:val="18"/>
                <w:szCs w:val="18"/>
              </w:rPr>
            </w:pPr>
            <w:r w:rsidRPr="00DE3A75">
              <w:rPr>
                <w:b/>
                <w:sz w:val="18"/>
                <w:szCs w:val="18"/>
              </w:rPr>
              <w:t xml:space="preserve">Supervising </w:t>
            </w:r>
            <w:r>
              <w:rPr>
                <w:b/>
                <w:sz w:val="18"/>
                <w:szCs w:val="18"/>
              </w:rPr>
              <w:t>administrator</w:t>
            </w:r>
            <w:r w:rsidRPr="00DE3A75">
              <w:rPr>
                <w:b/>
                <w:sz w:val="18"/>
                <w:szCs w:val="18"/>
              </w:rPr>
              <w:t xml:space="preserve"> (</w:t>
            </w:r>
            <w:r>
              <w:rPr>
                <w:b/>
                <w:sz w:val="18"/>
                <w:szCs w:val="18"/>
              </w:rPr>
              <w:t>Print Name</w:t>
            </w:r>
            <w:r w:rsidRPr="00DE3A75">
              <w:rPr>
                <w:b/>
                <w:sz w:val="18"/>
                <w:szCs w:val="18"/>
              </w:rPr>
              <w:t>)</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3E0F3CED" w14:textId="77777777" w:rsidR="00567366" w:rsidRPr="00DE3A75" w:rsidRDefault="00567366" w:rsidP="00944CC0">
            <w:pPr>
              <w:spacing w:before="0" w:after="0"/>
              <w:rPr>
                <w:b/>
                <w:sz w:val="18"/>
                <w:szCs w:val="18"/>
              </w:rPr>
            </w:pPr>
          </w:p>
        </w:tc>
      </w:tr>
      <w:tr w:rsidR="00944CC0" w:rsidRPr="00A614D1" w14:paraId="308C025D" w14:textId="77777777" w:rsidTr="00BC31C3">
        <w:trPr>
          <w:trHeight w:val="683"/>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08C025B" w14:textId="5FFBE54C" w:rsidR="00944CC0" w:rsidRPr="00DE3A75" w:rsidRDefault="00944CC0" w:rsidP="00944CC0">
            <w:pPr>
              <w:pStyle w:val="Normal1"/>
              <w:spacing w:after="0"/>
              <w:contextualSpacing/>
              <w:rPr>
                <w:b/>
                <w:sz w:val="18"/>
                <w:szCs w:val="18"/>
              </w:rPr>
            </w:pPr>
            <w:r w:rsidRPr="00DE3A75">
              <w:rPr>
                <w:b/>
                <w:sz w:val="18"/>
                <w:szCs w:val="18"/>
              </w:rPr>
              <w:t>Supervising administrator (</w:t>
            </w:r>
            <w:r w:rsidR="00AB6E3D">
              <w:rPr>
                <w:b/>
                <w:sz w:val="18"/>
                <w:szCs w:val="18"/>
              </w:rPr>
              <w:t>S</w:t>
            </w:r>
            <w:r w:rsidRPr="00DE3A75">
              <w:rPr>
                <w:b/>
                <w:sz w:val="18"/>
                <w:szCs w:val="18"/>
              </w:rPr>
              <w:t>ignature)</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08C025C" w14:textId="77777777" w:rsidR="00944CC0" w:rsidRPr="00DE3A75" w:rsidRDefault="00944CC0" w:rsidP="00944CC0">
            <w:pPr>
              <w:spacing w:before="0"/>
              <w:rPr>
                <w:b/>
                <w:sz w:val="18"/>
                <w:szCs w:val="18"/>
              </w:rPr>
            </w:pPr>
            <w:r w:rsidRPr="00DE3A75">
              <w:rPr>
                <w:b/>
                <w:sz w:val="18"/>
                <w:szCs w:val="18"/>
              </w:rPr>
              <w:t>Date:</w:t>
            </w:r>
          </w:p>
        </w:tc>
      </w:tr>
      <w:tr w:rsidR="00AB6E3D" w:rsidRPr="00A614D1" w14:paraId="6CDAA134" w14:textId="77777777" w:rsidTr="001055B2">
        <w:trPr>
          <w:trHeight w:val="6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8B315DB" w14:textId="120FA712" w:rsidR="00AB6E3D" w:rsidRPr="00DE3A75" w:rsidRDefault="00AB6E3D" w:rsidP="00944CC0">
            <w:pPr>
              <w:pStyle w:val="Normal1"/>
              <w:spacing w:after="0"/>
              <w:contextualSpacing/>
              <w:rPr>
                <w:b/>
                <w:sz w:val="18"/>
                <w:szCs w:val="18"/>
              </w:rPr>
            </w:pPr>
            <w:r w:rsidRPr="00DE3A75">
              <w:rPr>
                <w:b/>
                <w:sz w:val="18"/>
                <w:szCs w:val="18"/>
              </w:rPr>
              <w:t xml:space="preserve">Candidate </w:t>
            </w:r>
            <w:r>
              <w:rPr>
                <w:b/>
                <w:sz w:val="18"/>
                <w:szCs w:val="18"/>
              </w:rPr>
              <w:t>(Print Name)</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95A6B7F" w14:textId="77777777" w:rsidR="00AB6E3D" w:rsidRPr="00DE3A75" w:rsidRDefault="00AB6E3D" w:rsidP="00944CC0">
            <w:pPr>
              <w:spacing w:before="0"/>
              <w:rPr>
                <w:b/>
                <w:sz w:val="18"/>
                <w:szCs w:val="18"/>
              </w:rPr>
            </w:pPr>
          </w:p>
        </w:tc>
      </w:tr>
      <w:tr w:rsidR="00944CC0" w:rsidRPr="00A614D1" w14:paraId="308C0260" w14:textId="77777777" w:rsidTr="001055B2">
        <w:trPr>
          <w:trHeight w:val="6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08C025E" w14:textId="1159EFE8" w:rsidR="00944CC0" w:rsidRPr="00DE3A75" w:rsidRDefault="00944CC0" w:rsidP="00944CC0">
            <w:pPr>
              <w:pStyle w:val="Normal1"/>
              <w:spacing w:after="0"/>
              <w:contextualSpacing/>
              <w:rPr>
                <w:b/>
                <w:sz w:val="18"/>
                <w:szCs w:val="18"/>
              </w:rPr>
            </w:pPr>
            <w:r w:rsidRPr="00DE3A75">
              <w:rPr>
                <w:b/>
                <w:sz w:val="18"/>
                <w:szCs w:val="18"/>
              </w:rPr>
              <w:t xml:space="preserve">Candidate </w:t>
            </w:r>
            <w:r w:rsidR="00AB6E3D">
              <w:rPr>
                <w:b/>
                <w:sz w:val="18"/>
                <w:szCs w:val="18"/>
              </w:rPr>
              <w:t>(</w:t>
            </w:r>
            <w:r w:rsidRPr="00DE3A75">
              <w:rPr>
                <w:b/>
                <w:sz w:val="18"/>
                <w:szCs w:val="18"/>
              </w:rPr>
              <w:t>Signatur</w:t>
            </w:r>
            <w:r w:rsidR="00AB6E3D">
              <w:rPr>
                <w:b/>
                <w:sz w:val="18"/>
                <w:szCs w:val="18"/>
              </w:rPr>
              <w:t>e)</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08C025F" w14:textId="77777777" w:rsidR="00944CC0" w:rsidRPr="00DE3A75" w:rsidRDefault="00944CC0" w:rsidP="00944CC0">
            <w:pPr>
              <w:spacing w:before="0"/>
              <w:rPr>
                <w:b/>
                <w:sz w:val="18"/>
                <w:szCs w:val="18"/>
              </w:rPr>
            </w:pPr>
            <w:r w:rsidRPr="00DE3A75">
              <w:rPr>
                <w:b/>
                <w:sz w:val="18"/>
                <w:szCs w:val="18"/>
              </w:rPr>
              <w:t>Date:</w:t>
            </w:r>
          </w:p>
        </w:tc>
      </w:tr>
      <w:tr w:rsidR="00637089" w:rsidRPr="00A614D1" w14:paraId="308C0262" w14:textId="77777777" w:rsidTr="00637089">
        <w:trPr>
          <w:trHeight w:val="647"/>
          <w:jc w:val="center"/>
        </w:trPr>
        <w:tc>
          <w:tcPr>
            <w:tcW w:w="101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8C0261" w14:textId="77777777" w:rsidR="00637089" w:rsidRPr="00DE3A75" w:rsidRDefault="00637089" w:rsidP="00944CC0">
            <w:pPr>
              <w:spacing w:before="0"/>
              <w:rPr>
                <w:b/>
                <w:sz w:val="18"/>
                <w:szCs w:val="18"/>
              </w:rPr>
            </w:pPr>
            <w:r w:rsidRPr="008940D0">
              <w:rPr>
                <w:b/>
                <w:sz w:val="20"/>
                <w:szCs w:val="20"/>
                <w:u w:val="single"/>
              </w:rPr>
              <w:t>Please note</w:t>
            </w:r>
            <w:r w:rsidRPr="008940D0">
              <w:rPr>
                <w:b/>
                <w:sz w:val="20"/>
                <w:szCs w:val="20"/>
              </w:rPr>
              <w:t>:</w:t>
            </w:r>
            <w:r w:rsidRPr="008940D0">
              <w:rPr>
                <w:sz w:val="24"/>
                <w:szCs w:val="24"/>
              </w:rPr>
              <w:t xml:space="preserve"> </w:t>
            </w:r>
            <w:r w:rsidRPr="008940D0">
              <w:rPr>
                <w:sz w:val="20"/>
                <w:szCs w:val="20"/>
              </w:rPr>
              <w:t xml:space="preserve">Documents may be uploaded into your ELAR account or mailed to the Office of Educator Licensure. Information regarding the uploading and mailing of documents may be found </w:t>
            </w:r>
            <w:hyperlink r:id="rId12" w:history="1">
              <w:r w:rsidRPr="008940D0">
                <w:rPr>
                  <w:color w:val="0000FF"/>
                  <w:sz w:val="20"/>
                  <w:szCs w:val="20"/>
                  <w:u w:val="single"/>
                </w:rPr>
                <w:t>here</w:t>
              </w:r>
            </w:hyperlink>
          </w:p>
        </w:tc>
      </w:tr>
    </w:tbl>
    <w:p w14:paraId="308C0263" w14:textId="77777777" w:rsidR="00623315" w:rsidRDefault="00623315"/>
    <w:sectPr w:rsidR="00623315" w:rsidSect="000732FA">
      <w:footerReference w:type="defaul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69810" w14:textId="77777777" w:rsidR="00975E6F" w:rsidRDefault="00975E6F" w:rsidP="00E56533">
      <w:pPr>
        <w:spacing w:before="0" w:after="0"/>
      </w:pPr>
      <w:r>
        <w:separator/>
      </w:r>
    </w:p>
  </w:endnote>
  <w:endnote w:type="continuationSeparator" w:id="0">
    <w:p w14:paraId="594B6C5F" w14:textId="77777777" w:rsidR="00975E6F" w:rsidRDefault="00975E6F" w:rsidP="00E565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5565937"/>
      <w:docPartObj>
        <w:docPartGallery w:val="Page Numbers (Bottom of Page)"/>
        <w:docPartUnique/>
      </w:docPartObj>
    </w:sdtPr>
    <w:sdtEndPr>
      <w:rPr>
        <w:noProof/>
        <w:highlight w:val="yellow"/>
      </w:rPr>
    </w:sdtEndPr>
    <w:sdtContent>
      <w:p w14:paraId="308C026F" w14:textId="77777777" w:rsidR="00153A55" w:rsidRDefault="00153A55">
        <w:pPr>
          <w:pStyle w:val="Footer"/>
          <w:jc w:val="center"/>
        </w:pPr>
        <w:r w:rsidRPr="00BD53D3">
          <w:fldChar w:fldCharType="begin"/>
        </w:r>
        <w:r w:rsidRPr="00BD53D3">
          <w:instrText xml:space="preserve"> PAGE   \* MERGEFORMAT </w:instrText>
        </w:r>
        <w:r w:rsidRPr="00BD53D3">
          <w:fldChar w:fldCharType="separate"/>
        </w:r>
        <w:r w:rsidR="00D62DEC">
          <w:rPr>
            <w:noProof/>
          </w:rPr>
          <w:t>6</w:t>
        </w:r>
        <w:r w:rsidRPr="00BD53D3">
          <w:rPr>
            <w:noProof/>
          </w:rPr>
          <w:fldChar w:fldCharType="end"/>
        </w:r>
      </w:p>
    </w:sdtContent>
  </w:sdt>
  <w:p w14:paraId="308C0270" w14:textId="77777777" w:rsidR="00153A55" w:rsidRDefault="0015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44428"/>
      <w:docPartObj>
        <w:docPartGallery w:val="Page Numbers (Bottom of Page)"/>
        <w:docPartUnique/>
      </w:docPartObj>
    </w:sdtPr>
    <w:sdtEndPr>
      <w:rPr>
        <w:noProof/>
      </w:rPr>
    </w:sdtEndPr>
    <w:sdtContent>
      <w:p w14:paraId="44C254C6" w14:textId="5DE3B6CC" w:rsidR="00920F75" w:rsidRDefault="00920F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8C0274" w14:textId="77777777" w:rsidR="00153A55" w:rsidRDefault="00153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6897194"/>
      <w:docPartObj>
        <w:docPartGallery w:val="Page Numbers (Bottom of Page)"/>
        <w:docPartUnique/>
      </w:docPartObj>
    </w:sdtPr>
    <w:sdtEndPr>
      <w:rPr>
        <w:noProof/>
      </w:rPr>
    </w:sdtEndPr>
    <w:sdtContent>
      <w:p w14:paraId="70687A34" w14:textId="00059AF4" w:rsidR="00920F75" w:rsidRDefault="00920F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8C0275" w14:textId="3409A0BE" w:rsidR="00637089" w:rsidRPr="00637089" w:rsidRDefault="00637089" w:rsidP="00637089">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BCF35" w14:textId="77777777" w:rsidR="00975E6F" w:rsidRDefault="00975E6F" w:rsidP="00E56533">
      <w:pPr>
        <w:spacing w:before="0" w:after="0"/>
      </w:pPr>
      <w:r>
        <w:separator/>
      </w:r>
    </w:p>
  </w:footnote>
  <w:footnote w:type="continuationSeparator" w:id="0">
    <w:p w14:paraId="6E6F7F98" w14:textId="77777777" w:rsidR="00975E6F" w:rsidRDefault="00975E6F" w:rsidP="00E565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1395"/>
    <w:multiLevelType w:val="hybridMultilevel"/>
    <w:tmpl w:val="EBF84C44"/>
    <w:lvl w:ilvl="0" w:tplc="F6327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C41ABB"/>
    <w:multiLevelType w:val="hybridMultilevel"/>
    <w:tmpl w:val="53BCDD4E"/>
    <w:lvl w:ilvl="0" w:tplc="F6327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F1F29"/>
    <w:multiLevelType w:val="multilevel"/>
    <w:tmpl w:val="5E5C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112F6"/>
    <w:multiLevelType w:val="hybridMultilevel"/>
    <w:tmpl w:val="A3489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F2182"/>
    <w:multiLevelType w:val="multilevel"/>
    <w:tmpl w:val="4160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01AB3"/>
    <w:multiLevelType w:val="multilevel"/>
    <w:tmpl w:val="FA9E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E7CDC"/>
    <w:multiLevelType w:val="multilevel"/>
    <w:tmpl w:val="8C50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84370"/>
    <w:multiLevelType w:val="multilevel"/>
    <w:tmpl w:val="E2CA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A1054"/>
    <w:multiLevelType w:val="multilevel"/>
    <w:tmpl w:val="50B2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527B2"/>
    <w:multiLevelType w:val="multilevel"/>
    <w:tmpl w:val="102E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40DF5"/>
    <w:multiLevelType w:val="hybridMultilevel"/>
    <w:tmpl w:val="3016285C"/>
    <w:lvl w:ilvl="0" w:tplc="F6327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6"/>
  </w:num>
  <w:num w:numId="5">
    <w:abstractNumId w:val="9"/>
  </w:num>
  <w:num w:numId="6">
    <w:abstractNumId w:val="5"/>
  </w:num>
  <w:num w:numId="7">
    <w:abstractNumId w:val="2"/>
  </w:num>
  <w:num w:numId="8">
    <w:abstractNumId w:val="0"/>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B8"/>
    <w:rsid w:val="0000335C"/>
    <w:rsid w:val="000100B8"/>
    <w:rsid w:val="0003380C"/>
    <w:rsid w:val="00046663"/>
    <w:rsid w:val="000573FC"/>
    <w:rsid w:val="000732FA"/>
    <w:rsid w:val="000859CD"/>
    <w:rsid w:val="000B0A26"/>
    <w:rsid w:val="000B7003"/>
    <w:rsid w:val="000D7811"/>
    <w:rsid w:val="000F7AB1"/>
    <w:rsid w:val="001055B2"/>
    <w:rsid w:val="00110EA2"/>
    <w:rsid w:val="00115D90"/>
    <w:rsid w:val="0013028E"/>
    <w:rsid w:val="00153A55"/>
    <w:rsid w:val="00171C8F"/>
    <w:rsid w:val="0019570B"/>
    <w:rsid w:val="001D466B"/>
    <w:rsid w:val="001F099A"/>
    <w:rsid w:val="001F4C09"/>
    <w:rsid w:val="00293CC3"/>
    <w:rsid w:val="002B3551"/>
    <w:rsid w:val="002D66A3"/>
    <w:rsid w:val="002E1D54"/>
    <w:rsid w:val="002F0FF1"/>
    <w:rsid w:val="00322620"/>
    <w:rsid w:val="00327731"/>
    <w:rsid w:val="00334F83"/>
    <w:rsid w:val="003402FB"/>
    <w:rsid w:val="00365A83"/>
    <w:rsid w:val="003C273A"/>
    <w:rsid w:val="003E6AA8"/>
    <w:rsid w:val="003F57F1"/>
    <w:rsid w:val="003F7CFE"/>
    <w:rsid w:val="00426F39"/>
    <w:rsid w:val="004403CE"/>
    <w:rsid w:val="00452134"/>
    <w:rsid w:val="00461E1E"/>
    <w:rsid w:val="0048162D"/>
    <w:rsid w:val="004B38B6"/>
    <w:rsid w:val="004C447D"/>
    <w:rsid w:val="004E33FC"/>
    <w:rsid w:val="004E3C29"/>
    <w:rsid w:val="004F6D5C"/>
    <w:rsid w:val="0050660B"/>
    <w:rsid w:val="00532370"/>
    <w:rsid w:val="00535639"/>
    <w:rsid w:val="00567366"/>
    <w:rsid w:val="00590BF5"/>
    <w:rsid w:val="005B0A6D"/>
    <w:rsid w:val="005B0BEF"/>
    <w:rsid w:val="005E2301"/>
    <w:rsid w:val="00604805"/>
    <w:rsid w:val="00620345"/>
    <w:rsid w:val="00623315"/>
    <w:rsid w:val="00637089"/>
    <w:rsid w:val="00644410"/>
    <w:rsid w:val="00644707"/>
    <w:rsid w:val="0064732A"/>
    <w:rsid w:val="006B0C2C"/>
    <w:rsid w:val="006B16D6"/>
    <w:rsid w:val="006C04BC"/>
    <w:rsid w:val="006D4C2E"/>
    <w:rsid w:val="00702734"/>
    <w:rsid w:val="00786232"/>
    <w:rsid w:val="007A5B51"/>
    <w:rsid w:val="007E2572"/>
    <w:rsid w:val="00863461"/>
    <w:rsid w:val="00874576"/>
    <w:rsid w:val="00880F5C"/>
    <w:rsid w:val="008A0BD7"/>
    <w:rsid w:val="008B63F8"/>
    <w:rsid w:val="008D3881"/>
    <w:rsid w:val="008D6AEC"/>
    <w:rsid w:val="008E36E2"/>
    <w:rsid w:val="0090492C"/>
    <w:rsid w:val="00920F75"/>
    <w:rsid w:val="00926C06"/>
    <w:rsid w:val="009421FC"/>
    <w:rsid w:val="00944CC0"/>
    <w:rsid w:val="00954A60"/>
    <w:rsid w:val="00975E6F"/>
    <w:rsid w:val="00977C65"/>
    <w:rsid w:val="00992794"/>
    <w:rsid w:val="009D2156"/>
    <w:rsid w:val="009E12D6"/>
    <w:rsid w:val="00A614D1"/>
    <w:rsid w:val="00A67A80"/>
    <w:rsid w:val="00A71A2D"/>
    <w:rsid w:val="00A90D04"/>
    <w:rsid w:val="00AA4ADB"/>
    <w:rsid w:val="00AB15DB"/>
    <w:rsid w:val="00AB3FAC"/>
    <w:rsid w:val="00AB6E3D"/>
    <w:rsid w:val="00AB7C10"/>
    <w:rsid w:val="00AE001F"/>
    <w:rsid w:val="00AE50B0"/>
    <w:rsid w:val="00B01BCF"/>
    <w:rsid w:val="00B100C3"/>
    <w:rsid w:val="00B16F77"/>
    <w:rsid w:val="00B2700B"/>
    <w:rsid w:val="00B30DE5"/>
    <w:rsid w:val="00B34D13"/>
    <w:rsid w:val="00B503A4"/>
    <w:rsid w:val="00BC31C3"/>
    <w:rsid w:val="00BD53D3"/>
    <w:rsid w:val="00BE1169"/>
    <w:rsid w:val="00BF72A9"/>
    <w:rsid w:val="00C0612C"/>
    <w:rsid w:val="00C16840"/>
    <w:rsid w:val="00C22AEA"/>
    <w:rsid w:val="00C72EEC"/>
    <w:rsid w:val="00C75AA0"/>
    <w:rsid w:val="00C815EC"/>
    <w:rsid w:val="00C83D0B"/>
    <w:rsid w:val="00C93E30"/>
    <w:rsid w:val="00CA386A"/>
    <w:rsid w:val="00CC1B17"/>
    <w:rsid w:val="00CD7D82"/>
    <w:rsid w:val="00CE19E3"/>
    <w:rsid w:val="00D0431A"/>
    <w:rsid w:val="00D25376"/>
    <w:rsid w:val="00D26B71"/>
    <w:rsid w:val="00D44EC0"/>
    <w:rsid w:val="00D532E0"/>
    <w:rsid w:val="00D62DEC"/>
    <w:rsid w:val="00D62F10"/>
    <w:rsid w:val="00D90DDE"/>
    <w:rsid w:val="00DD1B77"/>
    <w:rsid w:val="00DE4AE5"/>
    <w:rsid w:val="00DE7492"/>
    <w:rsid w:val="00E1571D"/>
    <w:rsid w:val="00E228AC"/>
    <w:rsid w:val="00E3619C"/>
    <w:rsid w:val="00E552C5"/>
    <w:rsid w:val="00E56533"/>
    <w:rsid w:val="00E576FE"/>
    <w:rsid w:val="00ED204C"/>
    <w:rsid w:val="00EE5BE4"/>
    <w:rsid w:val="00EF7021"/>
    <w:rsid w:val="00F01F30"/>
    <w:rsid w:val="00F26752"/>
    <w:rsid w:val="00F40B50"/>
    <w:rsid w:val="00F504FB"/>
    <w:rsid w:val="00F9197F"/>
    <w:rsid w:val="00F94C4B"/>
    <w:rsid w:val="00FA6C5A"/>
    <w:rsid w:val="00FB105F"/>
    <w:rsid w:val="00FC01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C00CC"/>
  <w15:docId w15:val="{612FF4CB-F5AE-4827-81C6-DA6A4768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3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315"/>
  </w:style>
  <w:style w:type="paragraph" w:styleId="Heading3">
    <w:name w:val="heading 3"/>
    <w:basedOn w:val="Normal1"/>
    <w:next w:val="Normal1"/>
    <w:link w:val="Heading3Char"/>
    <w:rsid w:val="00AA4ADB"/>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100B8"/>
    <w:pPr>
      <w:widowControl w:val="0"/>
      <w:spacing w:before="0" w:after="200" w:line="276" w:lineRule="auto"/>
      <w:jc w:val="left"/>
    </w:pPr>
    <w:rPr>
      <w:rFonts w:ascii="Calibri" w:eastAsia="Calibri" w:hAnsi="Calibri" w:cs="Calibri"/>
      <w:color w:val="000000"/>
    </w:rPr>
  </w:style>
  <w:style w:type="paragraph" w:styleId="CommentText">
    <w:name w:val="annotation text"/>
    <w:basedOn w:val="Normal"/>
    <w:link w:val="CommentTextChar"/>
    <w:uiPriority w:val="99"/>
    <w:semiHidden/>
    <w:unhideWhenUsed/>
    <w:rsid w:val="000100B8"/>
    <w:pPr>
      <w:widowControl w:val="0"/>
      <w:spacing w:before="0" w:after="200"/>
      <w:jc w:val="left"/>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semiHidden/>
    <w:rsid w:val="000100B8"/>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0100B8"/>
    <w:rPr>
      <w:sz w:val="16"/>
      <w:szCs w:val="16"/>
    </w:rPr>
  </w:style>
  <w:style w:type="paragraph" w:styleId="BalloonText">
    <w:name w:val="Balloon Text"/>
    <w:basedOn w:val="Normal"/>
    <w:link w:val="BalloonTextChar"/>
    <w:uiPriority w:val="99"/>
    <w:semiHidden/>
    <w:unhideWhenUsed/>
    <w:rsid w:val="000100B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0B8"/>
    <w:rPr>
      <w:rFonts w:ascii="Tahoma" w:hAnsi="Tahoma" w:cs="Tahoma"/>
      <w:sz w:val="16"/>
      <w:szCs w:val="16"/>
    </w:rPr>
  </w:style>
  <w:style w:type="character" w:customStyle="1" w:styleId="Heading3Char">
    <w:name w:val="Heading 3 Char"/>
    <w:basedOn w:val="DefaultParagraphFont"/>
    <w:link w:val="Heading3"/>
    <w:rsid w:val="00AA4ADB"/>
    <w:rPr>
      <w:rFonts w:ascii="Calibri" w:eastAsia="Calibri" w:hAnsi="Calibri" w:cs="Calibri"/>
      <w:b/>
      <w:color w:val="000000"/>
      <w:sz w:val="28"/>
      <w:szCs w:val="28"/>
    </w:rPr>
  </w:style>
  <w:style w:type="table" w:styleId="TableGrid">
    <w:name w:val="Table Grid"/>
    <w:basedOn w:val="TableNormal"/>
    <w:uiPriority w:val="59"/>
    <w:rsid w:val="000D78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7811"/>
    <w:pPr>
      <w:ind w:left="720"/>
      <w:contextualSpacing/>
    </w:pPr>
  </w:style>
  <w:style w:type="paragraph" w:styleId="Header">
    <w:name w:val="header"/>
    <w:basedOn w:val="Normal"/>
    <w:link w:val="HeaderChar"/>
    <w:uiPriority w:val="99"/>
    <w:unhideWhenUsed/>
    <w:rsid w:val="00E56533"/>
    <w:pPr>
      <w:tabs>
        <w:tab w:val="center" w:pos="4680"/>
        <w:tab w:val="right" w:pos="9360"/>
      </w:tabs>
      <w:spacing w:before="0" w:after="0"/>
    </w:pPr>
  </w:style>
  <w:style w:type="character" w:customStyle="1" w:styleId="HeaderChar">
    <w:name w:val="Header Char"/>
    <w:basedOn w:val="DefaultParagraphFont"/>
    <w:link w:val="Header"/>
    <w:uiPriority w:val="99"/>
    <w:rsid w:val="00E56533"/>
  </w:style>
  <w:style w:type="paragraph" w:styleId="Footer">
    <w:name w:val="footer"/>
    <w:basedOn w:val="Normal"/>
    <w:link w:val="FooterChar"/>
    <w:uiPriority w:val="99"/>
    <w:unhideWhenUsed/>
    <w:rsid w:val="00E56533"/>
    <w:pPr>
      <w:tabs>
        <w:tab w:val="center" w:pos="4680"/>
        <w:tab w:val="right" w:pos="9360"/>
      </w:tabs>
      <w:spacing w:before="0" w:after="0"/>
    </w:pPr>
  </w:style>
  <w:style w:type="character" w:customStyle="1" w:styleId="FooterChar">
    <w:name w:val="Footer Char"/>
    <w:basedOn w:val="DefaultParagraphFont"/>
    <w:link w:val="Footer"/>
    <w:uiPriority w:val="99"/>
    <w:rsid w:val="00E5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56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e.mass.edu/licensure/e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E137E-CE3C-4AEA-8633-530EB690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sgs-appendix-moderate</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SG&amp;S Teacher of Students with Moderate Disabilities Performance Rubrics and Required Form</dc:title>
  <dc:subject/>
  <dc:creator>DESE</dc:creator>
  <cp:keywords/>
  <cp:lastModifiedBy>Zou, Dong (EOE)</cp:lastModifiedBy>
  <cp:revision>22</cp:revision>
  <dcterms:created xsi:type="dcterms:W3CDTF">2018-06-11T18:01:00Z</dcterms:created>
  <dcterms:modified xsi:type="dcterms:W3CDTF">2023-02-08T19:24:00Z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8 2023 12:00AM</vt:lpwstr>
  </property>
</Properties>
</file>