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30" w:rsidRDefault="00CD0F20" w:rsidP="00CD0F20">
      <w:pPr>
        <w:keepNext/>
        <w:keepLines/>
        <w:widowControl w:val="0"/>
        <w:spacing w:before="0" w:after="0"/>
        <w:jc w:val="right"/>
        <w:outlineLvl w:val="2"/>
        <w:rPr>
          <w:rFonts w:ascii="Calibri" w:eastAsia="Calibri" w:hAnsi="Calibri" w:cs="Calibri"/>
          <w:b/>
          <w:color w:val="4F81BD" w:themeColor="accent1"/>
          <w:sz w:val="28"/>
          <w:szCs w:val="28"/>
        </w:rPr>
      </w:pPr>
      <w:bookmarkStart w:id="0" w:name="_Toc360025883"/>
      <w:r w:rsidRPr="00CD0F20">
        <w:rPr>
          <w:rFonts w:ascii="Calibri" w:eastAsia="Calibri" w:hAnsi="Calibri" w:cs="Calibri"/>
          <w:b/>
          <w:noProof/>
          <w:color w:val="4F81BD" w:themeColor="accent1"/>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-200025</wp:posOffset>
            </wp:positionV>
            <wp:extent cx="1562100" cy="742950"/>
            <wp:effectExtent l="0" t="0" r="0" b="0"/>
            <wp:wrapSquare wrapText="bothSides"/>
            <wp:docPr id="3" name="Picture 7" descr="DESE Logo"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8" cstate="print"/>
                    <a:srcRect/>
                    <a:stretch>
                      <a:fillRect/>
                    </a:stretch>
                  </pic:blipFill>
                  <pic:spPr bwMode="auto">
                    <a:xfrm>
                      <a:off x="0" y="0"/>
                      <a:ext cx="1562100" cy="742950"/>
                    </a:xfrm>
                    <a:prstGeom prst="rect">
                      <a:avLst/>
                    </a:prstGeom>
                    <a:noFill/>
                    <a:ln w="9525">
                      <a:noFill/>
                      <a:miter lim="800000"/>
                      <a:headEnd/>
                      <a:tailEnd/>
                    </a:ln>
                  </pic:spPr>
                </pic:pic>
              </a:graphicData>
            </a:graphic>
          </wp:anchor>
        </w:drawing>
      </w:r>
      <w:r w:rsidR="00F01F30" w:rsidRPr="00F01F30">
        <w:rPr>
          <w:rFonts w:ascii="Calibri" w:eastAsia="Calibri" w:hAnsi="Calibri" w:cs="Calibri"/>
          <w:b/>
          <w:noProof/>
          <w:color w:val="4F81BD" w:themeColor="accent1"/>
          <w:sz w:val="28"/>
          <w:szCs w:val="28"/>
        </w:rPr>
        <w:drawing>
          <wp:inline distT="0" distB="0" distL="0" distR="0">
            <wp:extent cx="1628775" cy="541832"/>
            <wp:effectExtent l="0" t="0" r="0" b="0"/>
            <wp:docPr id="2" name="Picture 1" descr="Stuctured Guidance &amp; Supports" title="SG&a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andS_logo_0617_ONE_COLOR.png"/>
                    <pic:cNvPicPr/>
                  </pic:nvPicPr>
                  <pic:blipFill>
                    <a:blip r:embed="rId9" cstate="print"/>
                    <a:stretch>
                      <a:fillRect/>
                    </a:stretch>
                  </pic:blipFill>
                  <pic:spPr>
                    <a:xfrm>
                      <a:off x="0" y="0"/>
                      <a:ext cx="1629451" cy="542057"/>
                    </a:xfrm>
                    <a:prstGeom prst="rect">
                      <a:avLst/>
                    </a:prstGeom>
                  </pic:spPr>
                </pic:pic>
              </a:graphicData>
            </a:graphic>
          </wp:inline>
        </w:drawing>
      </w:r>
    </w:p>
    <w:p w:rsidR="00F01F30" w:rsidRDefault="00F01F30" w:rsidP="000100B8">
      <w:pPr>
        <w:keepNext/>
        <w:keepLines/>
        <w:widowControl w:val="0"/>
        <w:spacing w:before="0" w:after="0"/>
        <w:jc w:val="left"/>
        <w:outlineLvl w:val="2"/>
        <w:rPr>
          <w:rFonts w:ascii="Calibri" w:eastAsia="Calibri" w:hAnsi="Calibri" w:cs="Calibri"/>
          <w:b/>
          <w:color w:val="4F81BD" w:themeColor="accent1"/>
          <w:sz w:val="28"/>
          <w:szCs w:val="28"/>
        </w:rPr>
      </w:pPr>
    </w:p>
    <w:p w:rsidR="000100B8" w:rsidRDefault="00F46C1D" w:rsidP="000100B8">
      <w:pPr>
        <w:keepNext/>
        <w:keepLines/>
        <w:widowControl w:val="0"/>
        <w:spacing w:before="0" w:after="0"/>
        <w:jc w:val="left"/>
        <w:outlineLvl w:val="2"/>
        <w:rPr>
          <w:rFonts w:ascii="Calibri" w:eastAsia="Calibri" w:hAnsi="Calibri" w:cs="Calibri"/>
          <w:b/>
          <w:color w:val="4F81BD" w:themeColor="accent1"/>
          <w:sz w:val="28"/>
          <w:szCs w:val="28"/>
        </w:rPr>
      </w:pPr>
      <w:r>
        <w:rPr>
          <w:rFonts w:ascii="Calibri" w:eastAsia="Calibri" w:hAnsi="Calibri" w:cs="Calibri"/>
          <w:b/>
          <w:color w:val="4F81BD" w:themeColor="accent1"/>
          <w:sz w:val="28"/>
          <w:szCs w:val="28"/>
        </w:rPr>
        <w:t xml:space="preserve">Appendix </w:t>
      </w:r>
    </w:p>
    <w:p w:rsidR="000100B8" w:rsidRDefault="000100B8" w:rsidP="000100B8">
      <w:pPr>
        <w:keepNext/>
        <w:keepLines/>
        <w:widowControl w:val="0"/>
        <w:spacing w:before="0" w:after="0"/>
        <w:jc w:val="left"/>
        <w:outlineLvl w:val="2"/>
        <w:rPr>
          <w:rFonts w:ascii="Calibri" w:eastAsia="Calibri" w:hAnsi="Calibri" w:cs="Calibri"/>
          <w:b/>
          <w:color w:val="4F81BD" w:themeColor="accent1"/>
          <w:sz w:val="28"/>
          <w:szCs w:val="28"/>
        </w:rPr>
      </w:pPr>
    </w:p>
    <w:bookmarkEnd w:id="0"/>
    <w:p w:rsidR="000100B8" w:rsidRDefault="000100B8" w:rsidP="000100B8">
      <w:pPr>
        <w:keepNext/>
        <w:keepLines/>
        <w:widowControl w:val="0"/>
        <w:spacing w:before="0" w:after="0"/>
        <w:jc w:val="center"/>
        <w:outlineLvl w:val="2"/>
        <w:rPr>
          <w:rFonts w:ascii="Calibri" w:eastAsia="Calibri" w:hAnsi="Calibri" w:cs="Calibri"/>
          <w:b/>
          <w:color w:val="4F81BD" w:themeColor="accent1"/>
          <w:sz w:val="28"/>
          <w:szCs w:val="28"/>
        </w:rPr>
      </w:pPr>
      <w:r>
        <w:rPr>
          <w:rFonts w:ascii="Calibri" w:eastAsia="Calibri" w:hAnsi="Calibri" w:cs="Calibri"/>
          <w:b/>
          <w:color w:val="4F81BD" w:themeColor="accent1"/>
          <w:sz w:val="28"/>
          <w:szCs w:val="28"/>
        </w:rPr>
        <w:t xml:space="preserve">Structured Guidance &amp; Supports </w:t>
      </w:r>
      <w:r w:rsidR="00AA4ADB">
        <w:rPr>
          <w:rFonts w:ascii="Calibri" w:eastAsia="Calibri" w:hAnsi="Calibri" w:cs="Calibri"/>
          <w:b/>
          <w:color w:val="4F81BD" w:themeColor="accent1"/>
          <w:sz w:val="28"/>
          <w:szCs w:val="28"/>
        </w:rPr>
        <w:t>(SG&amp;S)</w:t>
      </w:r>
    </w:p>
    <w:p w:rsidR="000100B8" w:rsidRDefault="003C2C59" w:rsidP="000100B8">
      <w:pPr>
        <w:keepNext/>
        <w:keepLines/>
        <w:widowControl w:val="0"/>
        <w:spacing w:before="0" w:after="0"/>
        <w:jc w:val="center"/>
        <w:outlineLvl w:val="2"/>
        <w:rPr>
          <w:rFonts w:ascii="Calibri" w:eastAsia="Calibri" w:hAnsi="Calibri" w:cs="Calibri"/>
          <w:b/>
          <w:color w:val="4F81BD" w:themeColor="accent1"/>
          <w:sz w:val="28"/>
          <w:szCs w:val="28"/>
        </w:rPr>
      </w:pPr>
      <w:r>
        <w:rPr>
          <w:rFonts w:ascii="Calibri" w:eastAsia="Calibri" w:hAnsi="Calibri" w:cs="Calibri"/>
          <w:b/>
          <w:color w:val="4F81BD" w:themeColor="accent1"/>
          <w:sz w:val="28"/>
          <w:szCs w:val="28"/>
        </w:rPr>
        <w:t xml:space="preserve">Portfolio Resources </w:t>
      </w:r>
    </w:p>
    <w:p w:rsidR="000100B8" w:rsidRDefault="000100B8" w:rsidP="000100B8">
      <w:pPr>
        <w:keepNext/>
        <w:keepLines/>
        <w:widowControl w:val="0"/>
        <w:spacing w:before="0" w:after="0"/>
        <w:jc w:val="left"/>
        <w:outlineLvl w:val="2"/>
        <w:rPr>
          <w:rFonts w:ascii="Calibri" w:eastAsia="Calibri" w:hAnsi="Calibri" w:cs="Calibri"/>
          <w:b/>
          <w:color w:val="4F81BD" w:themeColor="accent1"/>
          <w:sz w:val="28"/>
          <w:szCs w:val="28"/>
        </w:rPr>
      </w:pPr>
    </w:p>
    <w:p w:rsidR="000100B8" w:rsidRDefault="000100B8" w:rsidP="00FB105F">
      <w:pPr>
        <w:keepNext/>
        <w:keepLines/>
        <w:widowControl w:val="0"/>
        <w:spacing w:before="0" w:after="0"/>
        <w:jc w:val="left"/>
        <w:outlineLvl w:val="2"/>
        <w:rPr>
          <w:rFonts w:ascii="Calibri" w:eastAsia="Calibri" w:hAnsi="Calibri" w:cs="Calibri"/>
          <w:b/>
          <w:color w:val="4F81BD" w:themeColor="accent1"/>
          <w:sz w:val="28"/>
          <w:szCs w:val="28"/>
        </w:rPr>
      </w:pPr>
    </w:p>
    <w:p w:rsidR="00334CCA" w:rsidRDefault="00AA4ADB" w:rsidP="00334CCA">
      <w:pPr>
        <w:keepNext/>
        <w:keepLines/>
        <w:widowControl w:val="0"/>
        <w:spacing w:before="0" w:after="0"/>
        <w:jc w:val="left"/>
        <w:outlineLvl w:val="2"/>
        <w:rPr>
          <w:rFonts w:eastAsia="Calibri" w:cs="Calibri"/>
        </w:rPr>
      </w:pPr>
      <w:r w:rsidRPr="00FB105F">
        <w:rPr>
          <w:rFonts w:eastAsia="Calibri" w:cs="Calibri"/>
        </w:rPr>
        <w:t xml:space="preserve">This Appendix includes </w:t>
      </w:r>
      <w:r w:rsidR="00334CCA">
        <w:rPr>
          <w:rFonts w:eastAsia="Calibri" w:cs="Calibri"/>
        </w:rPr>
        <w:t xml:space="preserve">resources for candidates following the Structured Guidance &amp; Supports process to fulfill the Competency Review requirement for licensure. </w:t>
      </w:r>
      <w:r w:rsidRPr="00FB105F">
        <w:rPr>
          <w:rFonts w:eastAsia="Calibri" w:cs="Calibri"/>
        </w:rPr>
        <w:t xml:space="preserve">  </w:t>
      </w:r>
      <w:r w:rsidR="00334CCA" w:rsidRPr="00334CCA">
        <w:rPr>
          <w:rFonts w:eastAsia="Calibri" w:cs="Calibri"/>
        </w:rPr>
        <w:t xml:space="preserve">All candidates are required to maintain a Portfolio representing evidence for each indicator for the license sought. </w:t>
      </w:r>
      <w:r w:rsidR="00A51F3B">
        <w:rPr>
          <w:rFonts w:eastAsia="Calibri" w:cs="Calibri"/>
        </w:rPr>
        <w:t xml:space="preserve">The Portfolio must clearly document the evidence used to assess each indicator of the rubric. </w:t>
      </w:r>
      <w:r w:rsidR="00334CCA" w:rsidRPr="00334CCA">
        <w:rPr>
          <w:rFonts w:eastAsia="Calibri" w:cs="Calibri"/>
        </w:rPr>
        <w:t>The portfolio will serve as an end product of the work leading to the competency determination and include the following forms of evidence:</w:t>
      </w:r>
    </w:p>
    <w:p w:rsidR="00334CCA" w:rsidRDefault="00334CCA" w:rsidP="00334CCA">
      <w:pPr>
        <w:keepNext/>
        <w:keepLines/>
        <w:widowControl w:val="0"/>
        <w:spacing w:before="0" w:after="0"/>
        <w:jc w:val="left"/>
        <w:outlineLvl w:val="2"/>
        <w:rPr>
          <w:rFonts w:eastAsia="Calibri" w:cs="Calibri"/>
        </w:rPr>
      </w:pPr>
    </w:p>
    <w:p w:rsidR="00334CCA" w:rsidRDefault="00334CCA" w:rsidP="00334CCA">
      <w:pPr>
        <w:pStyle w:val="ListParagraph"/>
        <w:keepNext/>
        <w:keepLines/>
        <w:widowControl w:val="0"/>
        <w:numPr>
          <w:ilvl w:val="0"/>
          <w:numId w:val="10"/>
        </w:numPr>
        <w:spacing w:before="0" w:after="0"/>
        <w:jc w:val="left"/>
        <w:outlineLvl w:val="2"/>
        <w:rPr>
          <w:rFonts w:eastAsia="Calibri" w:cs="Calibri"/>
        </w:rPr>
      </w:pPr>
      <w:r>
        <w:rPr>
          <w:rFonts w:eastAsia="Calibri" w:cs="Calibri"/>
        </w:rPr>
        <w:t>Observation</w:t>
      </w:r>
    </w:p>
    <w:p w:rsidR="00334CCA" w:rsidRDefault="00334CCA" w:rsidP="00334CCA">
      <w:pPr>
        <w:pStyle w:val="ListParagraph"/>
        <w:keepNext/>
        <w:keepLines/>
        <w:widowControl w:val="0"/>
        <w:numPr>
          <w:ilvl w:val="0"/>
          <w:numId w:val="10"/>
        </w:numPr>
        <w:spacing w:before="0" w:after="0"/>
        <w:jc w:val="left"/>
        <w:outlineLvl w:val="2"/>
        <w:rPr>
          <w:rFonts w:eastAsia="Calibri" w:cs="Calibri"/>
        </w:rPr>
      </w:pPr>
      <w:r>
        <w:rPr>
          <w:rFonts w:eastAsia="Calibri" w:cs="Calibri"/>
        </w:rPr>
        <w:t>Artifacts of Practice</w:t>
      </w:r>
    </w:p>
    <w:p w:rsidR="00334CCA" w:rsidRDefault="00334CCA" w:rsidP="00334CCA">
      <w:pPr>
        <w:pStyle w:val="ListParagraph"/>
        <w:keepNext/>
        <w:keepLines/>
        <w:widowControl w:val="0"/>
        <w:numPr>
          <w:ilvl w:val="0"/>
          <w:numId w:val="10"/>
        </w:numPr>
        <w:spacing w:before="0" w:after="0"/>
        <w:jc w:val="left"/>
        <w:outlineLvl w:val="2"/>
        <w:rPr>
          <w:rFonts w:eastAsia="Calibri" w:cs="Calibri"/>
        </w:rPr>
      </w:pPr>
      <w:r>
        <w:rPr>
          <w:rFonts w:eastAsia="Calibri" w:cs="Calibri"/>
        </w:rPr>
        <w:t>Student Feedback</w:t>
      </w:r>
    </w:p>
    <w:p w:rsidR="00334CCA" w:rsidRPr="00334CCA" w:rsidRDefault="00334CCA" w:rsidP="00334CCA">
      <w:pPr>
        <w:pStyle w:val="ListParagraph"/>
        <w:keepNext/>
        <w:keepLines/>
        <w:widowControl w:val="0"/>
        <w:numPr>
          <w:ilvl w:val="0"/>
          <w:numId w:val="10"/>
        </w:numPr>
        <w:spacing w:before="0" w:after="0"/>
        <w:jc w:val="left"/>
        <w:outlineLvl w:val="2"/>
        <w:rPr>
          <w:rFonts w:eastAsia="Calibri" w:cs="Calibri"/>
        </w:rPr>
      </w:pPr>
      <w:r>
        <w:rPr>
          <w:rFonts w:eastAsia="Calibri" w:cs="Calibri"/>
        </w:rPr>
        <w:t>Measures of Student Learning</w:t>
      </w:r>
    </w:p>
    <w:p w:rsidR="00334CCA" w:rsidRPr="00334CCA" w:rsidRDefault="00334CCA" w:rsidP="00334CCA">
      <w:pPr>
        <w:keepNext/>
        <w:keepLines/>
        <w:widowControl w:val="0"/>
        <w:spacing w:before="0" w:after="0"/>
        <w:jc w:val="left"/>
        <w:outlineLvl w:val="2"/>
        <w:rPr>
          <w:rFonts w:eastAsia="Calibri" w:cs="Calibri"/>
        </w:rPr>
      </w:pPr>
    </w:p>
    <w:p w:rsidR="00334CCA" w:rsidRDefault="00334CCA" w:rsidP="00334CCA">
      <w:pPr>
        <w:keepNext/>
        <w:keepLines/>
        <w:widowControl w:val="0"/>
        <w:spacing w:before="0" w:after="0"/>
        <w:jc w:val="left"/>
        <w:outlineLvl w:val="2"/>
        <w:rPr>
          <w:rFonts w:eastAsia="Calibri" w:cs="Calibri"/>
        </w:rPr>
      </w:pPr>
      <w:r w:rsidRPr="00334CCA">
        <w:rPr>
          <w:rFonts w:eastAsia="Calibri" w:cs="Calibri"/>
        </w:rPr>
        <w:t xml:space="preserve">The following forms to include in the portfolio are provided in the Appendices. These forms are intended to clearly document the candidate’s attainment of the knowledge and skill required for the license: </w:t>
      </w:r>
    </w:p>
    <w:p w:rsidR="00334CCA" w:rsidRDefault="00334CCA" w:rsidP="00334CCA">
      <w:pPr>
        <w:keepNext/>
        <w:keepLines/>
        <w:widowControl w:val="0"/>
        <w:spacing w:before="0" w:after="0"/>
        <w:jc w:val="left"/>
        <w:outlineLvl w:val="2"/>
        <w:rPr>
          <w:rFonts w:eastAsia="Calibri" w:cs="Calibri"/>
        </w:rPr>
      </w:pPr>
    </w:p>
    <w:p w:rsidR="00334CCA" w:rsidRDefault="00334CCA" w:rsidP="00334CCA">
      <w:pPr>
        <w:pStyle w:val="ListParagraph"/>
        <w:keepNext/>
        <w:keepLines/>
        <w:widowControl w:val="0"/>
        <w:numPr>
          <w:ilvl w:val="0"/>
          <w:numId w:val="11"/>
        </w:numPr>
        <w:spacing w:before="0" w:after="0"/>
        <w:jc w:val="left"/>
        <w:outlineLvl w:val="2"/>
        <w:rPr>
          <w:rFonts w:eastAsia="Calibri" w:cs="Calibri"/>
        </w:rPr>
      </w:pPr>
      <w:r w:rsidRPr="00334CCA">
        <w:rPr>
          <w:rFonts w:eastAsia="Calibri" w:cs="Calibri"/>
          <w:b/>
          <w:u w:val="single"/>
        </w:rPr>
        <w:t>Observation Evidence Collection Tool</w:t>
      </w:r>
      <w:r w:rsidR="00A51F3B">
        <w:rPr>
          <w:rFonts w:eastAsia="Calibri" w:cs="Calibri"/>
        </w:rPr>
        <w:t>--should be completed by the s</w:t>
      </w:r>
      <w:r w:rsidRPr="00334CCA">
        <w:rPr>
          <w:rFonts w:eastAsia="Calibri" w:cs="Calibri"/>
        </w:rPr>
        <w:t xml:space="preserve">upervising </w:t>
      </w:r>
      <w:r w:rsidR="00372857">
        <w:rPr>
          <w:rFonts w:eastAsia="Calibri" w:cs="Calibri"/>
        </w:rPr>
        <w:t>educator</w:t>
      </w:r>
      <w:r w:rsidRPr="00334CCA">
        <w:rPr>
          <w:rFonts w:eastAsia="Calibri" w:cs="Calibri"/>
        </w:rPr>
        <w:t xml:space="preserve"> and reflected on by the candidate.</w:t>
      </w:r>
    </w:p>
    <w:p w:rsidR="00CB69BA" w:rsidRDefault="00334CCA" w:rsidP="00CB69BA">
      <w:pPr>
        <w:keepNext/>
        <w:keepLines/>
        <w:widowControl w:val="0"/>
        <w:numPr>
          <w:ilvl w:val="0"/>
          <w:numId w:val="11"/>
        </w:numPr>
        <w:spacing w:before="0" w:after="0"/>
        <w:jc w:val="left"/>
        <w:outlineLvl w:val="2"/>
        <w:rPr>
          <w:rFonts w:eastAsia="Calibri" w:cs="Calibri"/>
        </w:rPr>
      </w:pPr>
      <w:r w:rsidRPr="00334CCA">
        <w:rPr>
          <w:rFonts w:eastAsia="Calibri" w:cs="Calibri"/>
          <w:b/>
          <w:u w:val="single"/>
        </w:rPr>
        <w:t>Evidence Reflection Form</w:t>
      </w:r>
      <w:r w:rsidRPr="00334CCA">
        <w:rPr>
          <w:rFonts w:eastAsia="Calibri" w:cs="Calibri"/>
        </w:rPr>
        <w:t xml:space="preserve">--should be submitted with each piece of evidence to demonstrate how it documents the knowledge and skill of the indicator. </w:t>
      </w:r>
    </w:p>
    <w:p w:rsidR="00334CCA" w:rsidRPr="00CB69BA" w:rsidRDefault="00CB69BA" w:rsidP="00CB69BA">
      <w:pPr>
        <w:keepNext/>
        <w:keepLines/>
        <w:widowControl w:val="0"/>
        <w:numPr>
          <w:ilvl w:val="0"/>
          <w:numId w:val="11"/>
        </w:numPr>
        <w:spacing w:before="0" w:after="0"/>
        <w:jc w:val="left"/>
        <w:outlineLvl w:val="2"/>
        <w:rPr>
          <w:rFonts w:eastAsia="Calibri" w:cs="Calibri"/>
        </w:rPr>
      </w:pPr>
      <w:r w:rsidRPr="00CB69BA">
        <w:rPr>
          <w:rFonts w:eastAsia="Calibri" w:cs="Calibri"/>
          <w:b/>
          <w:u w:val="single"/>
        </w:rPr>
        <w:t>Supervision Log</w:t>
      </w:r>
      <w:r w:rsidRPr="00CB69BA">
        <w:rPr>
          <w:rFonts w:eastAsia="Calibri" w:cs="Calibri"/>
        </w:rPr>
        <w:t xml:space="preserve">—should describe the setting and hours in which the SG&amp;S process was demonstrated and the nature of the supervision. </w:t>
      </w:r>
    </w:p>
    <w:p w:rsidR="00334CCA" w:rsidRPr="00334CCA" w:rsidRDefault="00334CCA" w:rsidP="00334CCA">
      <w:pPr>
        <w:keepNext/>
        <w:keepLines/>
        <w:widowControl w:val="0"/>
        <w:spacing w:before="0" w:after="0"/>
        <w:ind w:left="360"/>
        <w:jc w:val="left"/>
        <w:outlineLvl w:val="2"/>
        <w:rPr>
          <w:rFonts w:eastAsia="Calibri" w:cs="Calibri"/>
        </w:rPr>
      </w:pPr>
    </w:p>
    <w:p w:rsidR="00334CCA" w:rsidRPr="00334CCA" w:rsidRDefault="00334CCA" w:rsidP="00334CCA">
      <w:pPr>
        <w:keepNext/>
        <w:keepLines/>
        <w:widowControl w:val="0"/>
        <w:spacing w:before="0" w:after="0"/>
        <w:jc w:val="left"/>
        <w:outlineLvl w:val="2"/>
        <w:rPr>
          <w:rFonts w:eastAsia="Calibri" w:cs="Calibri"/>
        </w:rPr>
      </w:pPr>
      <w:r w:rsidRPr="00334CCA">
        <w:rPr>
          <w:rFonts w:eastAsia="Calibri" w:cs="Calibri"/>
        </w:rPr>
        <w:t xml:space="preserve">Candidates must retain this portfolio for three years following completion of the SG&amp;S process for potential auditing. Candidates should </w:t>
      </w:r>
      <w:r w:rsidR="00962FA0" w:rsidRPr="00962FA0">
        <w:rPr>
          <w:rFonts w:eastAsia="Calibri" w:cs="Calibri"/>
          <w:b/>
          <w:sz w:val="24"/>
          <w:szCs w:val="24"/>
          <w:u w:val="single"/>
        </w:rPr>
        <w:t>NOT</w:t>
      </w:r>
      <w:r w:rsidR="00962FA0" w:rsidRPr="00962FA0">
        <w:rPr>
          <w:rFonts w:eastAsia="Calibri" w:cs="Calibri"/>
          <w:b/>
          <w:u w:val="single"/>
        </w:rPr>
        <w:t xml:space="preserve"> SUBMIT</w:t>
      </w:r>
      <w:r w:rsidR="00962FA0" w:rsidRPr="00334CCA">
        <w:rPr>
          <w:rFonts w:eastAsia="Calibri" w:cs="Calibri"/>
        </w:rPr>
        <w:t xml:space="preserve"> </w:t>
      </w:r>
      <w:r w:rsidRPr="00334CCA">
        <w:rPr>
          <w:rFonts w:eastAsia="Calibri" w:cs="Calibri"/>
        </w:rPr>
        <w:t xml:space="preserve">the portfolio to the </w:t>
      </w:r>
      <w:r w:rsidR="00962FA0">
        <w:rPr>
          <w:rFonts w:eastAsia="Calibri" w:cs="Calibri"/>
        </w:rPr>
        <w:t>licensure office. The only form</w:t>
      </w:r>
      <w:r w:rsidRPr="00334CCA">
        <w:rPr>
          <w:rFonts w:eastAsia="Calibri" w:cs="Calibri"/>
        </w:rPr>
        <w:t xml:space="preserve"> that may be submitted to th</w:t>
      </w:r>
      <w:r w:rsidR="00962FA0">
        <w:rPr>
          <w:rFonts w:eastAsia="Calibri" w:cs="Calibri"/>
        </w:rPr>
        <w:t>e licensure office is</w:t>
      </w:r>
      <w:r w:rsidRPr="00334CCA">
        <w:rPr>
          <w:rFonts w:eastAsia="Calibri" w:cs="Calibri"/>
        </w:rPr>
        <w:t xml:space="preserve"> </w:t>
      </w:r>
      <w:r w:rsidR="00962FA0">
        <w:rPr>
          <w:rFonts w:eastAsia="Calibri" w:cs="Calibri"/>
        </w:rPr>
        <w:t>the required SG&amp;S Form</w:t>
      </w:r>
      <w:r w:rsidRPr="00334CCA">
        <w:rPr>
          <w:rFonts w:eastAsia="Calibri" w:cs="Calibri"/>
        </w:rPr>
        <w:t xml:space="preserve">. </w:t>
      </w:r>
    </w:p>
    <w:p w:rsidR="00AA4ADB" w:rsidRDefault="00AA4ADB" w:rsidP="00334CCA">
      <w:pPr>
        <w:keepNext/>
        <w:keepLines/>
        <w:widowControl w:val="0"/>
        <w:spacing w:before="0" w:after="0"/>
        <w:jc w:val="left"/>
        <w:outlineLvl w:val="2"/>
        <w:rPr>
          <w:rFonts w:eastAsia="Calibri" w:cs="Calibri"/>
          <w:b/>
          <w:color w:val="4F81BD" w:themeColor="accent1"/>
        </w:rPr>
      </w:pPr>
    </w:p>
    <w:p w:rsidR="00334CCA" w:rsidRDefault="00334CCA" w:rsidP="00334CCA">
      <w:pPr>
        <w:keepNext/>
        <w:keepLines/>
        <w:widowControl w:val="0"/>
        <w:spacing w:before="0" w:after="0"/>
        <w:jc w:val="left"/>
        <w:outlineLvl w:val="2"/>
        <w:rPr>
          <w:rFonts w:eastAsia="Calibri" w:cs="Calibri"/>
          <w:b/>
          <w:color w:val="4F81BD" w:themeColor="accent1"/>
        </w:rPr>
      </w:pPr>
    </w:p>
    <w:p w:rsidR="00334CCA" w:rsidRDefault="00334CCA" w:rsidP="00334CCA">
      <w:pPr>
        <w:keepNext/>
        <w:keepLines/>
        <w:widowControl w:val="0"/>
        <w:spacing w:before="0" w:after="0"/>
        <w:jc w:val="left"/>
        <w:outlineLvl w:val="2"/>
        <w:rPr>
          <w:rFonts w:eastAsia="Calibri" w:cs="Calibri"/>
          <w:b/>
          <w:color w:val="4F81BD" w:themeColor="accent1"/>
        </w:rPr>
      </w:pPr>
    </w:p>
    <w:p w:rsidR="00334CCA" w:rsidRDefault="00334CCA" w:rsidP="00334CCA">
      <w:pPr>
        <w:keepNext/>
        <w:keepLines/>
        <w:widowControl w:val="0"/>
        <w:spacing w:before="0" w:after="0"/>
        <w:jc w:val="left"/>
        <w:outlineLvl w:val="2"/>
        <w:rPr>
          <w:rFonts w:eastAsia="Calibri" w:cs="Calibri"/>
          <w:b/>
          <w:color w:val="4F81BD" w:themeColor="accent1"/>
        </w:rPr>
      </w:pPr>
    </w:p>
    <w:p w:rsidR="00334CCA" w:rsidRDefault="00334CCA" w:rsidP="00334CCA">
      <w:pPr>
        <w:keepNext/>
        <w:keepLines/>
        <w:widowControl w:val="0"/>
        <w:spacing w:before="0" w:after="0"/>
        <w:jc w:val="left"/>
        <w:outlineLvl w:val="2"/>
        <w:rPr>
          <w:rFonts w:eastAsia="Calibri" w:cs="Calibri"/>
          <w:b/>
          <w:color w:val="4F81BD" w:themeColor="accent1"/>
        </w:rPr>
      </w:pPr>
    </w:p>
    <w:p w:rsidR="00334CCA" w:rsidRDefault="00334CCA" w:rsidP="00334CCA">
      <w:pPr>
        <w:keepNext/>
        <w:keepLines/>
        <w:widowControl w:val="0"/>
        <w:spacing w:before="0" w:after="0"/>
        <w:jc w:val="left"/>
        <w:outlineLvl w:val="2"/>
        <w:rPr>
          <w:rFonts w:eastAsia="Calibri" w:cs="Calibri"/>
          <w:b/>
          <w:color w:val="4F81BD" w:themeColor="accent1"/>
        </w:rPr>
      </w:pPr>
    </w:p>
    <w:p w:rsidR="00334CCA" w:rsidRDefault="00334CCA" w:rsidP="00334CCA">
      <w:pPr>
        <w:keepNext/>
        <w:keepLines/>
        <w:widowControl w:val="0"/>
        <w:spacing w:before="0" w:after="0"/>
        <w:jc w:val="left"/>
        <w:outlineLvl w:val="2"/>
        <w:rPr>
          <w:rFonts w:eastAsia="Calibri" w:cs="Calibri"/>
          <w:b/>
          <w:color w:val="4F81BD" w:themeColor="accent1"/>
        </w:rPr>
      </w:pPr>
    </w:p>
    <w:p w:rsidR="00334CCA" w:rsidRDefault="00334CCA" w:rsidP="00334CCA">
      <w:pPr>
        <w:keepNext/>
        <w:keepLines/>
        <w:widowControl w:val="0"/>
        <w:spacing w:before="0" w:after="0"/>
        <w:jc w:val="left"/>
        <w:outlineLvl w:val="2"/>
        <w:rPr>
          <w:rFonts w:eastAsia="Calibri" w:cs="Calibri"/>
          <w:b/>
          <w:color w:val="4F81BD" w:themeColor="accent1"/>
        </w:rPr>
      </w:pPr>
    </w:p>
    <w:p w:rsidR="00334CCA" w:rsidRDefault="00334CCA" w:rsidP="00334CCA">
      <w:pPr>
        <w:keepNext/>
        <w:keepLines/>
        <w:widowControl w:val="0"/>
        <w:spacing w:before="0" w:after="0"/>
        <w:jc w:val="left"/>
        <w:outlineLvl w:val="2"/>
        <w:rPr>
          <w:rFonts w:eastAsia="Calibri" w:cs="Calibri"/>
          <w:b/>
          <w:color w:val="4F81BD" w:themeColor="accent1"/>
        </w:rPr>
      </w:pPr>
    </w:p>
    <w:p w:rsidR="00334CCA" w:rsidRDefault="00334CCA" w:rsidP="00334CCA">
      <w:pPr>
        <w:keepNext/>
        <w:keepLines/>
        <w:widowControl w:val="0"/>
        <w:spacing w:before="0" w:after="0"/>
        <w:jc w:val="left"/>
        <w:outlineLvl w:val="2"/>
        <w:rPr>
          <w:rFonts w:eastAsia="Calibri" w:cs="Calibri"/>
          <w:b/>
          <w:color w:val="4F81BD" w:themeColor="accent1"/>
        </w:rPr>
      </w:pPr>
    </w:p>
    <w:p w:rsidR="00334CCA" w:rsidRDefault="00334CCA" w:rsidP="00334CCA">
      <w:pPr>
        <w:keepNext/>
        <w:keepLines/>
        <w:widowControl w:val="0"/>
        <w:spacing w:before="0" w:after="0"/>
        <w:jc w:val="left"/>
        <w:outlineLvl w:val="2"/>
        <w:rPr>
          <w:rFonts w:eastAsia="Calibri" w:cs="Calibri"/>
          <w:b/>
          <w:color w:val="4F81BD" w:themeColor="accent1"/>
        </w:rPr>
      </w:pPr>
    </w:p>
    <w:p w:rsidR="00166E00" w:rsidRDefault="00166E00" w:rsidP="00722DBB">
      <w:pPr>
        <w:pStyle w:val="Heading3"/>
        <w:rPr>
          <w:color w:val="4F81BD" w:themeColor="accent1"/>
        </w:rPr>
        <w:sectPr w:rsidR="00166E00" w:rsidSect="00166E00">
          <w:footerReference w:type="default" r:id="rId10"/>
          <w:pgSz w:w="12240" w:h="15840"/>
          <w:pgMar w:top="1008" w:right="1440" w:bottom="1008" w:left="1440" w:header="720" w:footer="720" w:gutter="0"/>
          <w:cols w:space="720"/>
          <w:docGrid w:linePitch="360"/>
        </w:sectPr>
      </w:pPr>
      <w:bookmarkStart w:id="1" w:name="_Toc485368843"/>
      <w:bookmarkStart w:id="2" w:name="_Toc485379499"/>
      <w:bookmarkStart w:id="3" w:name="_Toc359856651"/>
      <w:bookmarkStart w:id="4" w:name="_Toc360025889"/>
    </w:p>
    <w:tbl>
      <w:tblPr>
        <w:tblW w:w="9795" w:type="dxa"/>
        <w:jc w:val="center"/>
        <w:tblBorders>
          <w:bottom w:val="single" w:sz="24" w:space="0" w:color="1F497D"/>
        </w:tblBorders>
        <w:tblLayout w:type="fixed"/>
        <w:tblLook w:val="0400" w:firstRow="0" w:lastRow="0" w:firstColumn="0" w:lastColumn="0" w:noHBand="0" w:noVBand="1"/>
      </w:tblPr>
      <w:tblGrid>
        <w:gridCol w:w="6979"/>
        <w:gridCol w:w="2816"/>
      </w:tblGrid>
      <w:tr w:rsidR="00334CCA" w:rsidTr="00962FA0">
        <w:trPr>
          <w:trHeight w:val="580"/>
          <w:jc w:val="center"/>
        </w:trPr>
        <w:tc>
          <w:tcPr>
            <w:tcW w:w="6979" w:type="dxa"/>
            <w:vAlign w:val="bottom"/>
          </w:tcPr>
          <w:p w:rsidR="00962FA0" w:rsidRDefault="00334CCA" w:rsidP="00962FA0">
            <w:pPr>
              <w:pStyle w:val="Heading3"/>
              <w:spacing w:after="0"/>
              <w:rPr>
                <w:color w:val="4F81BD" w:themeColor="accent1"/>
              </w:rPr>
            </w:pPr>
            <w:r w:rsidRPr="00C14B51">
              <w:rPr>
                <w:color w:val="4F81BD" w:themeColor="accent1"/>
              </w:rPr>
              <w:lastRenderedPageBreak/>
              <w:t>Observation Evidence Collection Tool</w:t>
            </w:r>
            <w:bookmarkEnd w:id="1"/>
            <w:bookmarkEnd w:id="2"/>
            <w:bookmarkEnd w:id="3"/>
            <w:bookmarkEnd w:id="4"/>
            <w:r w:rsidRPr="00C14B51">
              <w:rPr>
                <w:color w:val="4F81BD" w:themeColor="accent1"/>
              </w:rPr>
              <w:t xml:space="preserve"> </w:t>
            </w:r>
          </w:p>
          <w:p w:rsidR="00334CCA" w:rsidRPr="00962FA0" w:rsidRDefault="00962FA0" w:rsidP="00962FA0">
            <w:pPr>
              <w:spacing w:before="0"/>
            </w:pPr>
            <w:bookmarkStart w:id="5" w:name="_GoBack"/>
            <w:bookmarkEnd w:id="5"/>
            <w:r w:rsidRPr="003A267E">
              <w:t>*Please print where signature is not required</w:t>
            </w:r>
          </w:p>
        </w:tc>
        <w:tc>
          <w:tcPr>
            <w:tcW w:w="2816" w:type="dxa"/>
            <w:vAlign w:val="bottom"/>
          </w:tcPr>
          <w:p w:rsidR="00334CCA" w:rsidRDefault="00334CCA" w:rsidP="00722DBB">
            <w:pPr>
              <w:pStyle w:val="Normal1"/>
              <w:rPr>
                <w:sz w:val="24"/>
                <w:szCs w:val="24"/>
              </w:rPr>
            </w:pPr>
          </w:p>
        </w:tc>
      </w:tr>
    </w:tbl>
    <w:p w:rsidR="00334CCA" w:rsidRDefault="00334CCA" w:rsidP="00334CCA">
      <w:pPr>
        <w:pStyle w:val="Normal1"/>
        <w:tabs>
          <w:tab w:val="left" w:pos="90"/>
        </w:tabs>
        <w:rPr>
          <w:rFonts w:ascii="Times New Roman" w:eastAsia="Times New Roman" w:hAnsi="Times New Roman" w:cs="Times New Roman"/>
          <w:sz w:val="24"/>
          <w:szCs w:val="24"/>
        </w:rPr>
      </w:pPr>
    </w:p>
    <w:tbl>
      <w:tblPr>
        <w:tblW w:w="9795" w:type="dxa"/>
        <w:jc w:val="center"/>
        <w:tblLayout w:type="fixed"/>
        <w:tblLook w:val="0400" w:firstRow="0" w:lastRow="0" w:firstColumn="0" w:lastColumn="0" w:noHBand="0" w:noVBand="1"/>
      </w:tblPr>
      <w:tblGrid>
        <w:gridCol w:w="2340"/>
        <w:gridCol w:w="7455"/>
      </w:tblGrid>
      <w:tr w:rsidR="00334CCA" w:rsidTr="00962FA0">
        <w:trPr>
          <w:jc w:val="center"/>
        </w:trPr>
        <w:tc>
          <w:tcPr>
            <w:tcW w:w="2340" w:type="dxa"/>
            <w:tcBorders>
              <w:right w:val="single" w:sz="4" w:space="0" w:color="000000"/>
            </w:tcBorders>
          </w:tcPr>
          <w:p w:rsidR="00334CCA" w:rsidRDefault="00334CCA" w:rsidP="00722DBB">
            <w:pPr>
              <w:pStyle w:val="Normal1"/>
              <w:tabs>
                <w:tab w:val="left" w:pos="90"/>
              </w:tabs>
              <w:rPr>
                <w:sz w:val="24"/>
                <w:szCs w:val="24"/>
                <w:u w:val="single"/>
              </w:rPr>
            </w:pPr>
            <w:r>
              <w:rPr>
                <w:sz w:val="24"/>
                <w:szCs w:val="24"/>
              </w:rPr>
              <w:t>Candidate:</w:t>
            </w:r>
          </w:p>
        </w:tc>
        <w:tc>
          <w:tcPr>
            <w:tcW w:w="7455" w:type="dxa"/>
            <w:tcBorders>
              <w:top w:val="single" w:sz="4" w:space="0" w:color="000000"/>
              <w:left w:val="single" w:sz="4" w:space="0" w:color="000000"/>
              <w:bottom w:val="single" w:sz="4" w:space="0" w:color="000000"/>
              <w:right w:val="single" w:sz="4" w:space="0" w:color="000000"/>
            </w:tcBorders>
          </w:tcPr>
          <w:p w:rsidR="00334CCA" w:rsidRDefault="00334CCA" w:rsidP="00722DBB">
            <w:pPr>
              <w:pStyle w:val="Normal1"/>
              <w:tabs>
                <w:tab w:val="left" w:pos="90"/>
              </w:tabs>
              <w:ind w:right="1230"/>
              <w:rPr>
                <w:sz w:val="24"/>
                <w:szCs w:val="24"/>
              </w:rPr>
            </w:pPr>
            <w:r>
              <w:rPr>
                <w:sz w:val="24"/>
                <w:szCs w:val="24"/>
              </w:rPr>
              <w:t>     </w:t>
            </w:r>
          </w:p>
        </w:tc>
      </w:tr>
    </w:tbl>
    <w:p w:rsidR="00334CCA" w:rsidRDefault="00334CCA" w:rsidP="00334CCA">
      <w:pPr>
        <w:pStyle w:val="Normal1"/>
        <w:tabs>
          <w:tab w:val="left" w:pos="90"/>
        </w:tabs>
        <w:spacing w:after="0" w:line="240" w:lineRule="auto"/>
        <w:rPr>
          <w:rFonts w:ascii="Times New Roman" w:eastAsia="Times New Roman" w:hAnsi="Times New Roman" w:cs="Times New Roman"/>
          <w:sz w:val="24"/>
          <w:szCs w:val="24"/>
        </w:rPr>
      </w:pPr>
    </w:p>
    <w:tbl>
      <w:tblPr>
        <w:tblW w:w="9795" w:type="dxa"/>
        <w:jc w:val="center"/>
        <w:tblLayout w:type="fixed"/>
        <w:tblLook w:val="0400" w:firstRow="0" w:lastRow="0" w:firstColumn="0" w:lastColumn="0" w:noHBand="0" w:noVBand="1"/>
      </w:tblPr>
      <w:tblGrid>
        <w:gridCol w:w="2340"/>
        <w:gridCol w:w="7455"/>
      </w:tblGrid>
      <w:tr w:rsidR="00334CCA" w:rsidTr="00962FA0">
        <w:trPr>
          <w:jc w:val="center"/>
        </w:trPr>
        <w:tc>
          <w:tcPr>
            <w:tcW w:w="2340" w:type="dxa"/>
            <w:tcBorders>
              <w:right w:val="single" w:sz="4" w:space="0" w:color="000000"/>
            </w:tcBorders>
          </w:tcPr>
          <w:p w:rsidR="00334CCA" w:rsidRDefault="00334CCA" w:rsidP="00722DBB">
            <w:pPr>
              <w:pStyle w:val="Normal1"/>
              <w:tabs>
                <w:tab w:val="left" w:pos="90"/>
              </w:tabs>
              <w:rPr>
                <w:sz w:val="24"/>
                <w:szCs w:val="24"/>
              </w:rPr>
            </w:pPr>
            <w:r>
              <w:rPr>
                <w:sz w:val="24"/>
                <w:szCs w:val="24"/>
              </w:rPr>
              <w:t>Supervis</w:t>
            </w:r>
            <w:r w:rsidR="00F76014">
              <w:rPr>
                <w:sz w:val="24"/>
                <w:szCs w:val="24"/>
              </w:rPr>
              <w:t>ing Educator</w:t>
            </w:r>
            <w:r>
              <w:rPr>
                <w:sz w:val="24"/>
                <w:szCs w:val="24"/>
              </w:rPr>
              <w:t>:</w:t>
            </w:r>
          </w:p>
        </w:tc>
        <w:tc>
          <w:tcPr>
            <w:tcW w:w="7455" w:type="dxa"/>
            <w:tcBorders>
              <w:top w:val="single" w:sz="4" w:space="0" w:color="000000"/>
              <w:left w:val="single" w:sz="4" w:space="0" w:color="000000"/>
              <w:bottom w:val="single" w:sz="4" w:space="0" w:color="000000"/>
              <w:right w:val="single" w:sz="4" w:space="0" w:color="000000"/>
            </w:tcBorders>
          </w:tcPr>
          <w:p w:rsidR="00334CCA" w:rsidRDefault="00334CCA" w:rsidP="00722DBB">
            <w:pPr>
              <w:pStyle w:val="Normal1"/>
              <w:tabs>
                <w:tab w:val="left" w:pos="90"/>
              </w:tabs>
              <w:rPr>
                <w:sz w:val="24"/>
                <w:szCs w:val="24"/>
              </w:rPr>
            </w:pPr>
            <w:r>
              <w:rPr>
                <w:sz w:val="24"/>
                <w:szCs w:val="24"/>
              </w:rPr>
              <w:t>     </w:t>
            </w:r>
          </w:p>
        </w:tc>
      </w:tr>
    </w:tbl>
    <w:p w:rsidR="00334CCA" w:rsidRDefault="00334CCA" w:rsidP="00334CCA">
      <w:pPr>
        <w:pStyle w:val="Normal1"/>
        <w:tabs>
          <w:tab w:val="left" w:pos="90"/>
        </w:tabs>
        <w:spacing w:after="0" w:line="240" w:lineRule="auto"/>
        <w:rPr>
          <w:rFonts w:ascii="Times New Roman" w:eastAsia="Times New Roman" w:hAnsi="Times New Roman" w:cs="Times New Roman"/>
          <w:sz w:val="24"/>
          <w:szCs w:val="24"/>
        </w:rPr>
      </w:pPr>
    </w:p>
    <w:tbl>
      <w:tblPr>
        <w:tblW w:w="8010" w:type="dxa"/>
        <w:tblLayout w:type="fixed"/>
        <w:tblLook w:val="0400" w:firstRow="0" w:lastRow="0" w:firstColumn="0" w:lastColumn="0" w:noHBand="0" w:noVBand="1"/>
      </w:tblPr>
      <w:tblGrid>
        <w:gridCol w:w="2160"/>
        <w:gridCol w:w="1260"/>
        <w:gridCol w:w="263"/>
        <w:gridCol w:w="2797"/>
        <w:gridCol w:w="1530"/>
      </w:tblGrid>
      <w:tr w:rsidR="00334CCA" w:rsidTr="00962FA0">
        <w:trPr>
          <w:trHeight w:val="220"/>
        </w:trPr>
        <w:tc>
          <w:tcPr>
            <w:tcW w:w="2160" w:type="dxa"/>
            <w:tcBorders>
              <w:right w:val="single" w:sz="4" w:space="0" w:color="000000"/>
            </w:tcBorders>
          </w:tcPr>
          <w:p w:rsidR="00334CCA" w:rsidRDefault="00334CCA" w:rsidP="00722DBB">
            <w:pPr>
              <w:pStyle w:val="Normal1"/>
              <w:tabs>
                <w:tab w:val="left" w:pos="90"/>
                <w:tab w:val="left" w:pos="2790"/>
              </w:tabs>
              <w:rPr>
                <w:sz w:val="24"/>
                <w:szCs w:val="24"/>
              </w:rPr>
            </w:pPr>
            <w:r>
              <w:rPr>
                <w:sz w:val="24"/>
                <w:szCs w:val="24"/>
              </w:rPr>
              <w:t>Observation Date:</w:t>
            </w:r>
          </w:p>
        </w:tc>
        <w:tc>
          <w:tcPr>
            <w:tcW w:w="1260" w:type="dxa"/>
            <w:tcBorders>
              <w:top w:val="single" w:sz="4" w:space="0" w:color="000000"/>
              <w:left w:val="single" w:sz="4" w:space="0" w:color="000000"/>
              <w:bottom w:val="single" w:sz="4" w:space="0" w:color="000000"/>
              <w:right w:val="single" w:sz="4" w:space="0" w:color="000000"/>
            </w:tcBorders>
          </w:tcPr>
          <w:p w:rsidR="00334CCA" w:rsidRDefault="00334CCA" w:rsidP="00722DBB">
            <w:pPr>
              <w:pStyle w:val="Normal1"/>
              <w:tabs>
                <w:tab w:val="left" w:pos="90"/>
                <w:tab w:val="left" w:pos="2790"/>
              </w:tabs>
              <w:rPr>
                <w:sz w:val="24"/>
                <w:szCs w:val="24"/>
              </w:rPr>
            </w:pPr>
            <w:r>
              <w:rPr>
                <w:sz w:val="24"/>
                <w:szCs w:val="24"/>
              </w:rPr>
              <w:t>     </w:t>
            </w:r>
          </w:p>
        </w:tc>
        <w:tc>
          <w:tcPr>
            <w:tcW w:w="263" w:type="dxa"/>
            <w:tcBorders>
              <w:left w:val="single" w:sz="4" w:space="0" w:color="000000"/>
            </w:tcBorders>
          </w:tcPr>
          <w:p w:rsidR="00334CCA" w:rsidRDefault="00334CCA" w:rsidP="00722DBB">
            <w:pPr>
              <w:pStyle w:val="Normal1"/>
              <w:tabs>
                <w:tab w:val="left" w:pos="90"/>
                <w:tab w:val="left" w:pos="2790"/>
              </w:tabs>
              <w:rPr>
                <w:sz w:val="24"/>
                <w:szCs w:val="24"/>
              </w:rPr>
            </w:pPr>
          </w:p>
        </w:tc>
        <w:tc>
          <w:tcPr>
            <w:tcW w:w="2797" w:type="dxa"/>
            <w:tcBorders>
              <w:right w:val="single" w:sz="4" w:space="0" w:color="000000"/>
            </w:tcBorders>
          </w:tcPr>
          <w:p w:rsidR="00334CCA" w:rsidRDefault="00334CCA" w:rsidP="00722DBB">
            <w:pPr>
              <w:pStyle w:val="Normal1"/>
              <w:tabs>
                <w:tab w:val="left" w:pos="90"/>
                <w:tab w:val="left" w:pos="2790"/>
              </w:tabs>
              <w:rPr>
                <w:sz w:val="24"/>
                <w:szCs w:val="24"/>
              </w:rPr>
            </w:pPr>
            <w:r>
              <w:rPr>
                <w:sz w:val="24"/>
                <w:szCs w:val="24"/>
              </w:rPr>
              <w:t>Observation Time/Duration:</w:t>
            </w:r>
          </w:p>
        </w:tc>
        <w:tc>
          <w:tcPr>
            <w:tcW w:w="1530" w:type="dxa"/>
            <w:tcBorders>
              <w:top w:val="single" w:sz="4" w:space="0" w:color="000000"/>
              <w:left w:val="single" w:sz="4" w:space="0" w:color="000000"/>
              <w:bottom w:val="single" w:sz="4" w:space="0" w:color="000000"/>
              <w:right w:val="single" w:sz="4" w:space="0" w:color="000000"/>
            </w:tcBorders>
          </w:tcPr>
          <w:p w:rsidR="00334CCA" w:rsidRDefault="00334CCA" w:rsidP="00722DBB">
            <w:pPr>
              <w:pStyle w:val="Normal1"/>
              <w:tabs>
                <w:tab w:val="left" w:pos="90"/>
                <w:tab w:val="left" w:pos="2790"/>
              </w:tabs>
              <w:rPr>
                <w:sz w:val="24"/>
                <w:szCs w:val="24"/>
              </w:rPr>
            </w:pPr>
            <w:r>
              <w:rPr>
                <w:sz w:val="24"/>
                <w:szCs w:val="24"/>
              </w:rPr>
              <w:t>     </w:t>
            </w:r>
          </w:p>
        </w:tc>
      </w:tr>
    </w:tbl>
    <w:p w:rsidR="00334CCA" w:rsidRDefault="00334CCA" w:rsidP="00334CCA">
      <w:pPr>
        <w:pStyle w:val="Normal1"/>
        <w:tabs>
          <w:tab w:val="left" w:pos="90"/>
          <w:tab w:val="left" w:pos="2790"/>
        </w:tabs>
        <w:spacing w:after="0" w:line="240" w:lineRule="auto"/>
        <w:rPr>
          <w:rFonts w:ascii="Times New Roman" w:eastAsia="Times New Roman" w:hAnsi="Times New Roman" w:cs="Times New Roman"/>
          <w:sz w:val="24"/>
          <w:szCs w:val="24"/>
        </w:rPr>
      </w:pPr>
    </w:p>
    <w:tbl>
      <w:tblPr>
        <w:tblW w:w="9795" w:type="dxa"/>
        <w:jc w:val="center"/>
        <w:tblLayout w:type="fixed"/>
        <w:tblLook w:val="0400" w:firstRow="0" w:lastRow="0" w:firstColumn="0" w:lastColumn="0" w:noHBand="0" w:noVBand="1"/>
      </w:tblPr>
      <w:tblGrid>
        <w:gridCol w:w="5940"/>
        <w:gridCol w:w="3855"/>
      </w:tblGrid>
      <w:tr w:rsidR="00334CCA" w:rsidTr="00962FA0">
        <w:trPr>
          <w:jc w:val="center"/>
        </w:trPr>
        <w:tc>
          <w:tcPr>
            <w:tcW w:w="5940" w:type="dxa"/>
            <w:tcBorders>
              <w:right w:val="single" w:sz="4" w:space="0" w:color="000000"/>
            </w:tcBorders>
          </w:tcPr>
          <w:p w:rsidR="00334CCA" w:rsidRDefault="00334CCA" w:rsidP="00722DBB">
            <w:pPr>
              <w:pStyle w:val="Normal1"/>
              <w:tabs>
                <w:tab w:val="left" w:pos="90"/>
                <w:tab w:val="left" w:pos="2790"/>
              </w:tabs>
              <w:rPr>
                <w:sz w:val="24"/>
                <w:szCs w:val="24"/>
              </w:rPr>
            </w:pPr>
            <w:r>
              <w:rPr>
                <w:sz w:val="24"/>
                <w:szCs w:val="24"/>
              </w:rPr>
              <w:t>Observation Location (e.g., classroom, grade-level meeting, etc.):</w:t>
            </w:r>
          </w:p>
        </w:tc>
        <w:tc>
          <w:tcPr>
            <w:tcW w:w="3855" w:type="dxa"/>
            <w:tcBorders>
              <w:top w:val="single" w:sz="4" w:space="0" w:color="000000"/>
              <w:left w:val="single" w:sz="4" w:space="0" w:color="000000"/>
              <w:bottom w:val="single" w:sz="4" w:space="0" w:color="000000"/>
              <w:right w:val="single" w:sz="4" w:space="0" w:color="000000"/>
            </w:tcBorders>
          </w:tcPr>
          <w:p w:rsidR="00334CCA" w:rsidRDefault="00334CCA" w:rsidP="00722DBB">
            <w:pPr>
              <w:pStyle w:val="Normal1"/>
              <w:tabs>
                <w:tab w:val="left" w:pos="90"/>
                <w:tab w:val="left" w:pos="2790"/>
              </w:tabs>
              <w:rPr>
                <w:sz w:val="24"/>
                <w:szCs w:val="24"/>
              </w:rPr>
            </w:pPr>
            <w:r>
              <w:rPr>
                <w:sz w:val="24"/>
                <w:szCs w:val="24"/>
              </w:rPr>
              <w:t>     </w:t>
            </w:r>
          </w:p>
        </w:tc>
      </w:tr>
    </w:tbl>
    <w:p w:rsidR="00334CCA" w:rsidRDefault="00334CCA" w:rsidP="00334CCA">
      <w:pPr>
        <w:pStyle w:val="Normal1"/>
        <w:tabs>
          <w:tab w:val="left" w:pos="90"/>
        </w:tabs>
        <w:spacing w:after="0"/>
        <w:rPr>
          <w:rFonts w:ascii="Times New Roman" w:eastAsia="Times New Roman" w:hAnsi="Times New Roman" w:cs="Times New Roman"/>
          <w:b/>
          <w:sz w:val="24"/>
          <w:szCs w:val="24"/>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bservation notes"/>
        <w:tblDescription w:val="Observation evidence, indicators observed, and feedback to the candidate"/>
      </w:tblPr>
      <w:tblGrid>
        <w:gridCol w:w="7583"/>
        <w:gridCol w:w="2332"/>
      </w:tblGrid>
      <w:tr w:rsidR="00334CCA" w:rsidTr="00962FA0">
        <w:trPr>
          <w:trHeight w:val="320"/>
          <w:tblHeader/>
          <w:jc w:val="center"/>
        </w:trPr>
        <w:tc>
          <w:tcPr>
            <w:tcW w:w="7583" w:type="dxa"/>
            <w:shd w:val="clear" w:color="auto" w:fill="B8CCE4"/>
            <w:vAlign w:val="center"/>
          </w:tcPr>
          <w:p w:rsidR="00334CCA" w:rsidRDefault="00334CCA" w:rsidP="00722DBB">
            <w:pPr>
              <w:pStyle w:val="Normal1"/>
              <w:tabs>
                <w:tab w:val="left" w:pos="90"/>
              </w:tabs>
              <w:rPr>
                <w:color w:val="1F497D"/>
                <w:sz w:val="24"/>
                <w:szCs w:val="24"/>
              </w:rPr>
            </w:pPr>
            <w:r>
              <w:rPr>
                <w:b/>
                <w:color w:val="004386"/>
                <w:sz w:val="24"/>
                <w:szCs w:val="24"/>
              </w:rPr>
              <w:t xml:space="preserve">Observation Evidence </w:t>
            </w:r>
            <w:r>
              <w:rPr>
                <w:i/>
                <w:color w:val="1F497D"/>
                <w:sz w:val="24"/>
                <w:szCs w:val="24"/>
              </w:rPr>
              <w:t>What did the candidate and students say and do?</w:t>
            </w:r>
          </w:p>
        </w:tc>
        <w:tc>
          <w:tcPr>
            <w:tcW w:w="2332" w:type="dxa"/>
            <w:shd w:val="clear" w:color="auto" w:fill="B8CCE4"/>
          </w:tcPr>
          <w:p w:rsidR="00334CCA" w:rsidRDefault="00F46C1D" w:rsidP="00F46C1D">
            <w:pPr>
              <w:pStyle w:val="Normal1"/>
              <w:tabs>
                <w:tab w:val="left" w:pos="90"/>
              </w:tabs>
              <w:rPr>
                <w:b/>
                <w:color w:val="004386"/>
                <w:sz w:val="24"/>
                <w:szCs w:val="24"/>
              </w:rPr>
            </w:pPr>
            <w:r>
              <w:rPr>
                <w:b/>
                <w:color w:val="004386"/>
                <w:sz w:val="24"/>
                <w:szCs w:val="24"/>
              </w:rPr>
              <w:t>Indicators</w:t>
            </w:r>
            <w:r w:rsidR="00334CCA">
              <w:rPr>
                <w:b/>
                <w:color w:val="004386"/>
                <w:sz w:val="24"/>
                <w:szCs w:val="24"/>
              </w:rPr>
              <w:t xml:space="preserve"> Observed</w:t>
            </w:r>
          </w:p>
        </w:tc>
      </w:tr>
      <w:tr w:rsidR="00334CCA" w:rsidTr="00962FA0">
        <w:trPr>
          <w:trHeight w:val="4031"/>
          <w:jc w:val="center"/>
        </w:trPr>
        <w:tc>
          <w:tcPr>
            <w:tcW w:w="7583" w:type="dxa"/>
            <w:shd w:val="clear" w:color="auto" w:fill="FFFFFF"/>
          </w:tcPr>
          <w:p w:rsidR="00334CCA" w:rsidRDefault="00334CCA" w:rsidP="00722DBB">
            <w:pPr>
              <w:pStyle w:val="Normal1"/>
              <w:tabs>
                <w:tab w:val="left" w:pos="90"/>
                <w:tab w:val="left" w:pos="6507"/>
              </w:tabs>
              <w:rPr>
                <w:sz w:val="24"/>
                <w:szCs w:val="24"/>
              </w:rPr>
            </w:pPr>
            <w:r>
              <w:rPr>
                <w:sz w:val="24"/>
                <w:szCs w:val="24"/>
              </w:rPr>
              <w:t>     </w:t>
            </w:r>
          </w:p>
          <w:p w:rsidR="00334CCA" w:rsidRDefault="00334CCA" w:rsidP="00722DBB">
            <w:pPr>
              <w:pStyle w:val="Normal1"/>
              <w:tabs>
                <w:tab w:val="left" w:pos="90"/>
                <w:tab w:val="left" w:pos="6507"/>
              </w:tabs>
              <w:rPr>
                <w:sz w:val="24"/>
                <w:szCs w:val="24"/>
              </w:rPr>
            </w:pPr>
          </w:p>
          <w:p w:rsidR="00334CCA" w:rsidRDefault="00334CCA" w:rsidP="00722DBB">
            <w:pPr>
              <w:pStyle w:val="Normal1"/>
              <w:tabs>
                <w:tab w:val="left" w:pos="90"/>
                <w:tab w:val="left" w:pos="6507"/>
              </w:tabs>
              <w:rPr>
                <w:sz w:val="24"/>
                <w:szCs w:val="24"/>
              </w:rPr>
            </w:pPr>
          </w:p>
          <w:p w:rsidR="00334CCA" w:rsidRDefault="00334CCA" w:rsidP="00722DBB">
            <w:pPr>
              <w:pStyle w:val="Normal1"/>
              <w:tabs>
                <w:tab w:val="left" w:pos="90"/>
                <w:tab w:val="left" w:pos="6507"/>
              </w:tabs>
              <w:rPr>
                <w:sz w:val="24"/>
                <w:szCs w:val="24"/>
              </w:rPr>
            </w:pPr>
          </w:p>
          <w:p w:rsidR="00334CCA" w:rsidRDefault="00334CCA" w:rsidP="00722DBB">
            <w:pPr>
              <w:pStyle w:val="Normal1"/>
              <w:tabs>
                <w:tab w:val="left" w:pos="90"/>
                <w:tab w:val="left" w:pos="6507"/>
              </w:tabs>
              <w:rPr>
                <w:sz w:val="24"/>
                <w:szCs w:val="24"/>
              </w:rPr>
            </w:pPr>
          </w:p>
          <w:p w:rsidR="00334CCA" w:rsidRDefault="00334CCA" w:rsidP="00722DBB">
            <w:pPr>
              <w:pStyle w:val="Normal1"/>
              <w:tabs>
                <w:tab w:val="left" w:pos="90"/>
                <w:tab w:val="left" w:pos="6507"/>
              </w:tabs>
              <w:rPr>
                <w:sz w:val="24"/>
                <w:szCs w:val="24"/>
              </w:rPr>
            </w:pPr>
          </w:p>
          <w:p w:rsidR="00334CCA" w:rsidRDefault="00334CCA" w:rsidP="00722DBB">
            <w:pPr>
              <w:pStyle w:val="Normal1"/>
              <w:tabs>
                <w:tab w:val="left" w:pos="90"/>
                <w:tab w:val="left" w:pos="6507"/>
              </w:tabs>
              <w:rPr>
                <w:sz w:val="24"/>
                <w:szCs w:val="24"/>
              </w:rPr>
            </w:pPr>
          </w:p>
        </w:tc>
        <w:tc>
          <w:tcPr>
            <w:tcW w:w="2332" w:type="dxa"/>
            <w:shd w:val="clear" w:color="auto" w:fill="FFFFFF"/>
          </w:tcPr>
          <w:p w:rsidR="00334CCA" w:rsidRDefault="00334CCA" w:rsidP="00722DBB">
            <w:pPr>
              <w:pStyle w:val="Normal1"/>
              <w:tabs>
                <w:tab w:val="left" w:pos="90"/>
                <w:tab w:val="left" w:pos="6507"/>
              </w:tabs>
              <w:rPr>
                <w:sz w:val="24"/>
                <w:szCs w:val="24"/>
              </w:rPr>
            </w:pPr>
            <w:r>
              <w:rPr>
                <w:sz w:val="24"/>
                <w:szCs w:val="24"/>
              </w:rPr>
              <w:t>     </w:t>
            </w:r>
          </w:p>
        </w:tc>
      </w:tr>
      <w:tr w:rsidR="00334CCA" w:rsidTr="00962FA0">
        <w:trPr>
          <w:trHeight w:val="320"/>
          <w:jc w:val="center"/>
        </w:trPr>
        <w:tc>
          <w:tcPr>
            <w:tcW w:w="9915" w:type="dxa"/>
            <w:gridSpan w:val="2"/>
            <w:shd w:val="clear" w:color="auto" w:fill="B8CCE4"/>
            <w:vAlign w:val="center"/>
          </w:tcPr>
          <w:p w:rsidR="00334CCA" w:rsidRDefault="00334CCA" w:rsidP="00722DBB">
            <w:pPr>
              <w:pStyle w:val="Normal1"/>
              <w:tabs>
                <w:tab w:val="left" w:pos="90"/>
              </w:tabs>
              <w:rPr>
                <w:b/>
                <w:color w:val="004386"/>
                <w:sz w:val="24"/>
                <w:szCs w:val="24"/>
              </w:rPr>
            </w:pPr>
            <w:r>
              <w:rPr>
                <w:b/>
                <w:color w:val="004386"/>
                <w:sz w:val="24"/>
                <w:szCs w:val="24"/>
              </w:rPr>
              <w:t>Feedback to the Candidate</w:t>
            </w:r>
          </w:p>
        </w:tc>
      </w:tr>
      <w:tr w:rsidR="00334CCA" w:rsidTr="00962FA0">
        <w:trPr>
          <w:trHeight w:val="1080"/>
          <w:jc w:val="center"/>
        </w:trPr>
        <w:tc>
          <w:tcPr>
            <w:tcW w:w="9915" w:type="dxa"/>
            <w:gridSpan w:val="2"/>
            <w:shd w:val="clear" w:color="auto" w:fill="FFFFFF"/>
          </w:tcPr>
          <w:p w:rsidR="00334CCA" w:rsidRDefault="00334CCA" w:rsidP="00722DBB">
            <w:pPr>
              <w:pStyle w:val="Normal1"/>
              <w:tabs>
                <w:tab w:val="left" w:pos="90"/>
                <w:tab w:val="left" w:pos="6507"/>
              </w:tabs>
              <w:spacing w:after="60"/>
              <w:rPr>
                <w:color w:val="1F497D"/>
                <w:sz w:val="24"/>
                <w:szCs w:val="24"/>
              </w:rPr>
            </w:pPr>
            <w:r>
              <w:rPr>
                <w:color w:val="1F497D"/>
                <w:sz w:val="24"/>
                <w:szCs w:val="24"/>
              </w:rPr>
              <w:t>     </w:t>
            </w:r>
          </w:p>
          <w:p w:rsidR="00334CCA" w:rsidRDefault="00334CCA" w:rsidP="00722DBB">
            <w:pPr>
              <w:pStyle w:val="Normal1"/>
              <w:tabs>
                <w:tab w:val="left" w:pos="90"/>
                <w:tab w:val="left" w:pos="6507"/>
              </w:tabs>
              <w:spacing w:after="60"/>
              <w:rPr>
                <w:color w:val="1F497D"/>
                <w:sz w:val="24"/>
                <w:szCs w:val="24"/>
              </w:rPr>
            </w:pPr>
          </w:p>
        </w:tc>
      </w:tr>
    </w:tbl>
    <w:p w:rsidR="00334CCA" w:rsidRDefault="00334CCA" w:rsidP="00334CCA">
      <w:pPr>
        <w:rPr>
          <w:b/>
        </w:rPr>
      </w:pPr>
      <w:r>
        <w:rPr>
          <w:b/>
        </w:rPr>
        <w:br w:type="page"/>
      </w:r>
    </w:p>
    <w:tbl>
      <w:tblPr>
        <w:tblpPr w:leftFromText="180" w:rightFromText="180" w:vertAnchor="page" w:horzAnchor="margin" w:tblpY="1111"/>
        <w:tblW w:w="9410" w:type="dxa"/>
        <w:tblBorders>
          <w:bottom w:val="single" w:sz="24" w:space="0" w:color="365F91"/>
        </w:tblBorders>
        <w:tblLayout w:type="fixed"/>
        <w:tblLook w:val="0600" w:firstRow="0" w:lastRow="0" w:firstColumn="0" w:lastColumn="0" w:noHBand="1" w:noVBand="1"/>
      </w:tblPr>
      <w:tblGrid>
        <w:gridCol w:w="9410"/>
      </w:tblGrid>
      <w:tr w:rsidR="00334CCA" w:rsidTr="00166E00">
        <w:trPr>
          <w:trHeight w:val="430"/>
        </w:trPr>
        <w:tc>
          <w:tcPr>
            <w:tcW w:w="9410" w:type="dxa"/>
            <w:tcMar>
              <w:top w:w="20" w:type="dxa"/>
              <w:left w:w="120" w:type="dxa"/>
              <w:bottom w:w="100" w:type="dxa"/>
              <w:right w:w="120" w:type="dxa"/>
            </w:tcMar>
            <w:vAlign w:val="bottom"/>
          </w:tcPr>
          <w:p w:rsidR="00334CCA" w:rsidRDefault="00334CCA" w:rsidP="00962FA0">
            <w:pPr>
              <w:pStyle w:val="Heading3"/>
              <w:spacing w:before="80" w:after="0"/>
              <w:rPr>
                <w:color w:val="4F81BD" w:themeColor="accent1"/>
              </w:rPr>
            </w:pPr>
            <w:bookmarkStart w:id="6" w:name="_Toc360025890"/>
            <w:r>
              <w:rPr>
                <w:color w:val="4F81BD" w:themeColor="accent1"/>
              </w:rPr>
              <w:lastRenderedPageBreak/>
              <w:t>Evidence Reflection Form</w:t>
            </w:r>
            <w:bookmarkEnd w:id="6"/>
          </w:p>
          <w:p w:rsidR="00962FA0" w:rsidRPr="00962FA0" w:rsidRDefault="00962FA0" w:rsidP="00962FA0">
            <w:pPr>
              <w:spacing w:before="0"/>
            </w:pPr>
            <w:r w:rsidRPr="00962FA0">
              <w:t>*Please print where signature is not required</w:t>
            </w:r>
          </w:p>
        </w:tc>
      </w:tr>
    </w:tbl>
    <w:p w:rsidR="00334CCA" w:rsidRDefault="00334CCA" w:rsidP="00166E00">
      <w:pPr>
        <w:pStyle w:val="Normal1"/>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 Name/Title _________________________________________________________</w:t>
      </w:r>
    </w:p>
    <w:p w:rsidR="00334CCA" w:rsidRDefault="00334CCA" w:rsidP="00334CCA">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Supervising </w:t>
      </w:r>
      <w:r w:rsidR="00372857">
        <w:rPr>
          <w:rFonts w:ascii="Times New Roman" w:eastAsia="Times New Roman" w:hAnsi="Times New Roman" w:cs="Times New Roman"/>
          <w:sz w:val="24"/>
          <w:szCs w:val="24"/>
        </w:rPr>
        <w:t>Educator</w:t>
      </w:r>
      <w:r>
        <w:rPr>
          <w:rFonts w:ascii="Times New Roman" w:eastAsia="Times New Roman" w:hAnsi="Times New Roman" w:cs="Times New Roman"/>
          <w:sz w:val="24"/>
          <w:szCs w:val="24"/>
        </w:rPr>
        <w:t xml:space="preserve"> Name/Title:  _____________________________________________</w:t>
      </w:r>
    </w:p>
    <w:p w:rsidR="00334CCA" w:rsidRDefault="00334CCA" w:rsidP="00334CCA">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School:  ____________________________________________________________________</w:t>
      </w:r>
    </w:p>
    <w:p w:rsidR="00334CCA" w:rsidRDefault="00334CCA" w:rsidP="00334CCA">
      <w:pPr>
        <w:pStyle w:val="Normal1"/>
        <w:spacing w:after="0"/>
        <w:jc w:val="center"/>
        <w:rPr>
          <w:rFonts w:ascii="Times New Roman" w:eastAsia="Times New Roman" w:hAnsi="Times New Roman" w:cs="Times New Roman"/>
          <w:b/>
          <w:color w:val="004386"/>
          <w:sz w:val="24"/>
          <w:szCs w:val="24"/>
        </w:rPr>
      </w:pPr>
      <w:r>
        <w:rPr>
          <w:rFonts w:ascii="Times New Roman" w:eastAsia="Times New Roman" w:hAnsi="Times New Roman" w:cs="Times New Roman"/>
          <w:b/>
          <w:color w:val="004386"/>
          <w:sz w:val="24"/>
          <w:szCs w:val="24"/>
        </w:rPr>
        <w:t xml:space="preserve">Summary of Evidence </w:t>
      </w:r>
    </w:p>
    <w:p w:rsidR="00334CCA" w:rsidRDefault="00334CCA" w:rsidP="00334CCA">
      <w:pPr>
        <w:pStyle w:val="Normal1"/>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004386"/>
          <w:sz w:val="24"/>
          <w:szCs w:val="24"/>
        </w:rPr>
        <w:t>(</w:t>
      </w:r>
      <w:r w:rsidR="00722DBB">
        <w:rPr>
          <w:rFonts w:ascii="Times New Roman" w:eastAsia="Times New Roman" w:hAnsi="Times New Roman" w:cs="Times New Roman"/>
          <w:b/>
          <w:color w:val="004386"/>
          <w:sz w:val="24"/>
          <w:szCs w:val="24"/>
        </w:rPr>
        <w:t xml:space="preserve">Candidate should complete and </w:t>
      </w:r>
      <w:r>
        <w:rPr>
          <w:rFonts w:ascii="Times New Roman" w:eastAsia="Times New Roman" w:hAnsi="Times New Roman" w:cs="Times New Roman"/>
          <w:b/>
          <w:color w:val="004386"/>
          <w:sz w:val="24"/>
          <w:szCs w:val="24"/>
        </w:rPr>
        <w:t xml:space="preserve">attach to </w:t>
      </w:r>
      <w:r w:rsidR="00722DBB">
        <w:rPr>
          <w:rFonts w:ascii="Times New Roman" w:eastAsia="Times New Roman" w:hAnsi="Times New Roman" w:cs="Times New Roman"/>
          <w:b/>
          <w:color w:val="004386"/>
          <w:sz w:val="24"/>
          <w:szCs w:val="24"/>
        </w:rPr>
        <w:t xml:space="preserve">at least one </w:t>
      </w:r>
      <w:r>
        <w:rPr>
          <w:rFonts w:ascii="Times New Roman" w:eastAsia="Times New Roman" w:hAnsi="Times New Roman" w:cs="Times New Roman"/>
          <w:b/>
          <w:color w:val="004386"/>
          <w:sz w:val="24"/>
          <w:szCs w:val="24"/>
        </w:rPr>
        <w:t>piece of evidence</w:t>
      </w:r>
      <w:r w:rsidR="00722DBB">
        <w:rPr>
          <w:rFonts w:ascii="Times New Roman" w:eastAsia="Times New Roman" w:hAnsi="Times New Roman" w:cs="Times New Roman"/>
          <w:b/>
          <w:color w:val="004386"/>
          <w:sz w:val="24"/>
          <w:szCs w:val="24"/>
        </w:rPr>
        <w:t xml:space="preserve"> per indicator</w:t>
      </w:r>
      <w:r>
        <w:rPr>
          <w:rFonts w:ascii="Times New Roman" w:eastAsia="Times New Roman" w:hAnsi="Times New Roman" w:cs="Times New Roman"/>
          <w:b/>
          <w:color w:val="004386"/>
          <w:sz w:val="24"/>
          <w:szCs w:val="24"/>
        </w:rPr>
        <w:t xml:space="preserve"> in the licensure portfolio)</w:t>
      </w:r>
    </w:p>
    <w:tbl>
      <w:tblPr>
        <w:tblW w:w="9990" w:type="dxa"/>
        <w:jc w:val="center"/>
        <w:tblBorders>
          <w:top w:val="nil"/>
          <w:left w:val="nil"/>
          <w:bottom w:val="nil"/>
          <w:right w:val="nil"/>
          <w:insideH w:val="nil"/>
          <w:insideV w:val="nil"/>
        </w:tblBorders>
        <w:tblLayout w:type="fixed"/>
        <w:tblLook w:val="0600" w:firstRow="0" w:lastRow="0" w:firstColumn="0" w:lastColumn="0" w:noHBand="1" w:noVBand="1"/>
        <w:tblCaption w:val="Summary of evidence"/>
        <w:tblDescription w:val="Descriptions of evidence, include: indicator that it demonstrates, summary, how it was used, and how it demonstrates effective practice"/>
      </w:tblPr>
      <w:tblGrid>
        <w:gridCol w:w="9990"/>
      </w:tblGrid>
      <w:tr w:rsidR="00334CCA" w:rsidTr="00166E00">
        <w:trPr>
          <w:trHeight w:val="387"/>
          <w:tblHeader/>
          <w:jc w:val="center"/>
        </w:trPr>
        <w:tc>
          <w:tcPr>
            <w:tcW w:w="9990" w:type="dxa"/>
            <w:tcBorders>
              <w:top w:val="single" w:sz="7" w:space="0" w:color="000000"/>
              <w:left w:val="single" w:sz="7" w:space="0" w:color="000000"/>
              <w:bottom w:val="single" w:sz="7" w:space="0" w:color="000000"/>
              <w:right w:val="single" w:sz="7" w:space="0" w:color="000000"/>
            </w:tcBorders>
            <w:shd w:val="clear" w:color="auto" w:fill="B8CCE4"/>
            <w:tcMar>
              <w:top w:w="100" w:type="dxa"/>
              <w:left w:w="120" w:type="dxa"/>
              <w:bottom w:w="100" w:type="dxa"/>
              <w:right w:w="120" w:type="dxa"/>
            </w:tcMar>
          </w:tcPr>
          <w:p w:rsidR="00334CCA" w:rsidRDefault="00F46C1D" w:rsidP="00722DBB">
            <w:pPr>
              <w:pStyle w:val="Normal1"/>
              <w:spacing w:before="160"/>
              <w:jc w:val="center"/>
              <w:rPr>
                <w:b/>
                <w:color w:val="0000CC"/>
                <w:sz w:val="24"/>
                <w:szCs w:val="24"/>
              </w:rPr>
            </w:pPr>
            <w:r>
              <w:rPr>
                <w:b/>
                <w:color w:val="0000CC"/>
                <w:sz w:val="24"/>
                <w:szCs w:val="24"/>
              </w:rPr>
              <w:t>Indicator</w:t>
            </w:r>
            <w:r w:rsidR="00334CCA">
              <w:rPr>
                <w:b/>
                <w:color w:val="0000CC"/>
                <w:sz w:val="24"/>
                <w:szCs w:val="24"/>
              </w:rPr>
              <w:t xml:space="preserve"> that the evidence demonstrates:</w:t>
            </w:r>
          </w:p>
        </w:tc>
      </w:tr>
      <w:tr w:rsidR="00334CCA" w:rsidTr="00166E00">
        <w:trPr>
          <w:trHeight w:val="440"/>
          <w:jc w:val="center"/>
        </w:trPr>
        <w:tc>
          <w:tcPr>
            <w:tcW w:w="9990" w:type="dxa"/>
            <w:tcBorders>
              <w:top w:val="nil"/>
              <w:left w:val="single" w:sz="7" w:space="0" w:color="000000"/>
              <w:bottom w:val="single" w:sz="7" w:space="0" w:color="000000"/>
              <w:right w:val="single" w:sz="7" w:space="0" w:color="000000"/>
            </w:tcBorders>
            <w:shd w:val="clear" w:color="auto" w:fill="FFFFFF"/>
            <w:tcMar>
              <w:top w:w="100" w:type="dxa"/>
              <w:left w:w="120" w:type="dxa"/>
              <w:bottom w:w="100" w:type="dxa"/>
              <w:right w:w="120" w:type="dxa"/>
            </w:tcMar>
          </w:tcPr>
          <w:p w:rsidR="007C1D26" w:rsidRDefault="007C1D26" w:rsidP="00722DBB">
            <w:pPr>
              <w:pStyle w:val="Normal1"/>
              <w:jc w:val="center"/>
              <w:rPr>
                <w:sz w:val="24"/>
                <w:szCs w:val="24"/>
              </w:rPr>
            </w:pPr>
          </w:p>
          <w:p w:rsidR="00334CCA" w:rsidRDefault="00334CCA" w:rsidP="00722DBB">
            <w:pPr>
              <w:pStyle w:val="Normal1"/>
              <w:jc w:val="center"/>
              <w:rPr>
                <w:sz w:val="24"/>
                <w:szCs w:val="24"/>
              </w:rPr>
            </w:pPr>
            <w:r>
              <w:rPr>
                <w:sz w:val="24"/>
                <w:szCs w:val="24"/>
              </w:rPr>
              <w:t xml:space="preserve"> </w:t>
            </w:r>
          </w:p>
        </w:tc>
      </w:tr>
      <w:tr w:rsidR="00334CCA" w:rsidTr="00166E00">
        <w:trPr>
          <w:trHeight w:val="638"/>
          <w:jc w:val="center"/>
        </w:trPr>
        <w:tc>
          <w:tcPr>
            <w:tcW w:w="9990" w:type="dxa"/>
            <w:tcBorders>
              <w:top w:val="nil"/>
              <w:left w:val="single" w:sz="7" w:space="0" w:color="000000"/>
              <w:bottom w:val="single" w:sz="7" w:space="0" w:color="000000"/>
              <w:right w:val="single" w:sz="7" w:space="0" w:color="000000"/>
            </w:tcBorders>
            <w:shd w:val="clear" w:color="auto" w:fill="B8CCE4"/>
            <w:tcMar>
              <w:top w:w="100" w:type="dxa"/>
              <w:left w:w="120" w:type="dxa"/>
              <w:bottom w:w="100" w:type="dxa"/>
              <w:right w:w="120" w:type="dxa"/>
            </w:tcMar>
          </w:tcPr>
          <w:p w:rsidR="00334CCA" w:rsidRDefault="00334CCA" w:rsidP="00C2530F">
            <w:pPr>
              <w:pStyle w:val="Normal1"/>
              <w:spacing w:before="160"/>
              <w:jc w:val="center"/>
              <w:rPr>
                <w:b/>
                <w:color w:val="0000CC"/>
                <w:sz w:val="24"/>
                <w:szCs w:val="24"/>
              </w:rPr>
            </w:pPr>
            <w:r>
              <w:rPr>
                <w:b/>
                <w:color w:val="0000CC"/>
                <w:sz w:val="24"/>
                <w:szCs w:val="24"/>
              </w:rPr>
              <w:t>Summarize the evidence</w:t>
            </w:r>
            <w:r w:rsidR="00962FA0">
              <w:rPr>
                <w:b/>
                <w:color w:val="0000CC"/>
                <w:sz w:val="24"/>
                <w:szCs w:val="24"/>
              </w:rPr>
              <w:t>:</w:t>
            </w:r>
          </w:p>
        </w:tc>
      </w:tr>
      <w:tr w:rsidR="00334CCA" w:rsidTr="00166E00">
        <w:trPr>
          <w:trHeight w:val="215"/>
          <w:jc w:val="center"/>
        </w:trPr>
        <w:tc>
          <w:tcPr>
            <w:tcW w:w="9990" w:type="dxa"/>
            <w:tcBorders>
              <w:top w:val="nil"/>
              <w:left w:val="single" w:sz="7" w:space="0" w:color="000000"/>
              <w:bottom w:val="single" w:sz="7" w:space="0" w:color="000000"/>
              <w:right w:val="single" w:sz="7" w:space="0" w:color="000000"/>
            </w:tcBorders>
            <w:shd w:val="clear" w:color="auto" w:fill="FFFFFF"/>
            <w:tcMar>
              <w:top w:w="100" w:type="dxa"/>
              <w:left w:w="120" w:type="dxa"/>
              <w:bottom w:w="100" w:type="dxa"/>
              <w:right w:w="120" w:type="dxa"/>
            </w:tcMar>
          </w:tcPr>
          <w:p w:rsidR="007C1D26" w:rsidRDefault="007C1D26" w:rsidP="00722DBB">
            <w:pPr>
              <w:pStyle w:val="Normal1"/>
              <w:jc w:val="center"/>
              <w:rPr>
                <w:sz w:val="24"/>
                <w:szCs w:val="24"/>
              </w:rPr>
            </w:pPr>
          </w:p>
          <w:p w:rsidR="00334CCA" w:rsidRDefault="00334CCA" w:rsidP="00722DBB">
            <w:pPr>
              <w:pStyle w:val="Normal1"/>
              <w:jc w:val="center"/>
              <w:rPr>
                <w:sz w:val="24"/>
                <w:szCs w:val="24"/>
              </w:rPr>
            </w:pPr>
            <w:r>
              <w:rPr>
                <w:sz w:val="24"/>
                <w:szCs w:val="24"/>
              </w:rPr>
              <w:t xml:space="preserve"> </w:t>
            </w:r>
          </w:p>
        </w:tc>
      </w:tr>
      <w:tr w:rsidR="00334CCA" w:rsidTr="00166E00">
        <w:trPr>
          <w:trHeight w:val="792"/>
          <w:jc w:val="center"/>
        </w:trPr>
        <w:tc>
          <w:tcPr>
            <w:tcW w:w="9990" w:type="dxa"/>
            <w:tcBorders>
              <w:top w:val="nil"/>
              <w:left w:val="single" w:sz="7" w:space="0" w:color="000000"/>
              <w:bottom w:val="single" w:sz="7" w:space="0" w:color="000000"/>
              <w:right w:val="single" w:sz="7" w:space="0" w:color="000000"/>
            </w:tcBorders>
            <w:shd w:val="clear" w:color="auto" w:fill="B8CCE4"/>
            <w:tcMar>
              <w:top w:w="100" w:type="dxa"/>
              <w:left w:w="120" w:type="dxa"/>
              <w:bottom w:w="100" w:type="dxa"/>
              <w:right w:w="120" w:type="dxa"/>
            </w:tcMar>
          </w:tcPr>
          <w:p w:rsidR="00334CCA" w:rsidRDefault="00334CCA" w:rsidP="00C2530F">
            <w:pPr>
              <w:pStyle w:val="Normal1"/>
              <w:spacing w:before="160"/>
              <w:jc w:val="center"/>
              <w:rPr>
                <w:b/>
                <w:color w:val="0000CC"/>
                <w:sz w:val="24"/>
                <w:szCs w:val="24"/>
              </w:rPr>
            </w:pPr>
            <w:r>
              <w:rPr>
                <w:b/>
                <w:color w:val="0000CC"/>
                <w:sz w:val="24"/>
                <w:szCs w:val="24"/>
              </w:rPr>
              <w:t>How was it used?</w:t>
            </w:r>
          </w:p>
        </w:tc>
      </w:tr>
      <w:tr w:rsidR="00334CCA" w:rsidTr="00166E00">
        <w:trPr>
          <w:trHeight w:val="467"/>
          <w:jc w:val="center"/>
        </w:trPr>
        <w:tc>
          <w:tcPr>
            <w:tcW w:w="9990" w:type="dxa"/>
            <w:tcBorders>
              <w:top w:val="nil"/>
              <w:left w:val="single" w:sz="7" w:space="0" w:color="000000"/>
              <w:bottom w:val="single" w:sz="7" w:space="0" w:color="000000"/>
              <w:right w:val="single" w:sz="7" w:space="0" w:color="000000"/>
            </w:tcBorders>
            <w:shd w:val="clear" w:color="auto" w:fill="FFFFFF"/>
            <w:tcMar>
              <w:top w:w="100" w:type="dxa"/>
              <w:left w:w="120" w:type="dxa"/>
              <w:bottom w:w="100" w:type="dxa"/>
              <w:right w:w="120" w:type="dxa"/>
            </w:tcMar>
          </w:tcPr>
          <w:p w:rsidR="007C1D26" w:rsidRDefault="007C1D26" w:rsidP="00722DBB">
            <w:pPr>
              <w:pStyle w:val="Normal1"/>
              <w:jc w:val="center"/>
              <w:rPr>
                <w:sz w:val="24"/>
                <w:szCs w:val="24"/>
              </w:rPr>
            </w:pPr>
          </w:p>
          <w:p w:rsidR="00334CCA" w:rsidRDefault="00334CCA" w:rsidP="00722DBB">
            <w:pPr>
              <w:pStyle w:val="Normal1"/>
              <w:jc w:val="center"/>
              <w:rPr>
                <w:sz w:val="24"/>
                <w:szCs w:val="24"/>
              </w:rPr>
            </w:pPr>
            <w:r>
              <w:rPr>
                <w:sz w:val="24"/>
                <w:szCs w:val="24"/>
              </w:rPr>
              <w:t xml:space="preserve"> </w:t>
            </w:r>
          </w:p>
        </w:tc>
      </w:tr>
      <w:tr w:rsidR="00334CCA" w:rsidTr="00166E00">
        <w:trPr>
          <w:trHeight w:val="792"/>
          <w:jc w:val="center"/>
        </w:trPr>
        <w:tc>
          <w:tcPr>
            <w:tcW w:w="9990" w:type="dxa"/>
            <w:tcBorders>
              <w:top w:val="nil"/>
              <w:left w:val="single" w:sz="7" w:space="0" w:color="000000"/>
              <w:bottom w:val="single" w:sz="7" w:space="0" w:color="000000"/>
              <w:right w:val="single" w:sz="7" w:space="0" w:color="000000"/>
            </w:tcBorders>
            <w:shd w:val="clear" w:color="auto" w:fill="B8CCE4"/>
            <w:tcMar>
              <w:top w:w="100" w:type="dxa"/>
              <w:left w:w="120" w:type="dxa"/>
              <w:bottom w:w="100" w:type="dxa"/>
              <w:right w:w="120" w:type="dxa"/>
            </w:tcMar>
          </w:tcPr>
          <w:p w:rsidR="00334CCA" w:rsidRDefault="00334CCA" w:rsidP="00C2530F">
            <w:pPr>
              <w:pStyle w:val="Normal1"/>
              <w:spacing w:before="160"/>
              <w:jc w:val="center"/>
              <w:rPr>
                <w:b/>
                <w:color w:val="0000CC"/>
                <w:sz w:val="24"/>
                <w:szCs w:val="24"/>
              </w:rPr>
            </w:pPr>
            <w:r>
              <w:rPr>
                <w:b/>
                <w:color w:val="0000CC"/>
                <w:sz w:val="24"/>
                <w:szCs w:val="24"/>
              </w:rPr>
              <w:t>How does it demonstrate effective practice?</w:t>
            </w:r>
          </w:p>
        </w:tc>
      </w:tr>
      <w:tr w:rsidR="00334CCA" w:rsidTr="00166E00">
        <w:trPr>
          <w:trHeight w:val="446"/>
          <w:jc w:val="center"/>
        </w:trPr>
        <w:tc>
          <w:tcPr>
            <w:tcW w:w="9990" w:type="dxa"/>
            <w:tcBorders>
              <w:top w:val="nil"/>
              <w:left w:val="single" w:sz="7" w:space="0" w:color="000000"/>
              <w:bottom w:val="single" w:sz="7" w:space="0" w:color="000000"/>
              <w:right w:val="single" w:sz="7" w:space="0" w:color="000000"/>
            </w:tcBorders>
            <w:shd w:val="clear" w:color="auto" w:fill="FFFFFF"/>
            <w:tcMar>
              <w:top w:w="100" w:type="dxa"/>
              <w:left w:w="120" w:type="dxa"/>
              <w:bottom w:w="100" w:type="dxa"/>
              <w:right w:w="120" w:type="dxa"/>
            </w:tcMar>
          </w:tcPr>
          <w:p w:rsidR="00334CCA" w:rsidRDefault="00334CCA" w:rsidP="00722DBB">
            <w:pPr>
              <w:pStyle w:val="Normal1"/>
              <w:jc w:val="center"/>
              <w:rPr>
                <w:sz w:val="24"/>
                <w:szCs w:val="24"/>
              </w:rPr>
            </w:pPr>
            <w:r>
              <w:rPr>
                <w:sz w:val="24"/>
                <w:szCs w:val="24"/>
              </w:rPr>
              <w:t xml:space="preserve"> </w:t>
            </w:r>
          </w:p>
        </w:tc>
      </w:tr>
    </w:tbl>
    <w:p w:rsidR="00334CCA" w:rsidRPr="006D6A49" w:rsidRDefault="00334CCA" w:rsidP="00334CCA">
      <w:pPr>
        <w:pStyle w:val="Normal1"/>
        <w:spacing w:after="0"/>
        <w:rPr>
          <w:rFonts w:ascii="Times New Roman" w:eastAsia="Times New Roman" w:hAnsi="Times New Roman" w:cs="Times New Roman"/>
          <w:sz w:val="8"/>
          <w:szCs w:val="8"/>
        </w:rPr>
      </w:pPr>
    </w:p>
    <w:p w:rsidR="00334CCA" w:rsidRPr="0034767C" w:rsidRDefault="00334CCA" w:rsidP="00AE6E3F">
      <w:pPr>
        <w:pStyle w:val="Normal1"/>
        <w:spacing w:before="240"/>
        <w:ind w:right="-810"/>
        <w:rPr>
          <w:rFonts w:asciiTheme="minorHAnsi" w:eastAsia="Times New Roman" w:hAnsiTheme="minorHAnsi" w:cstheme="minorHAnsi"/>
          <w:sz w:val="24"/>
          <w:szCs w:val="24"/>
        </w:rPr>
      </w:pPr>
      <w:r w:rsidRPr="0034767C">
        <w:rPr>
          <w:rFonts w:asciiTheme="minorHAnsi" w:eastAsia="Times New Roman" w:hAnsiTheme="minorHAnsi" w:cstheme="minorHAnsi"/>
          <w:sz w:val="24"/>
          <w:szCs w:val="24"/>
        </w:rPr>
        <w:t>Signature of Candidate: ______________________________</w:t>
      </w:r>
      <w:r w:rsidR="00166E00">
        <w:rPr>
          <w:rFonts w:asciiTheme="minorHAnsi" w:eastAsia="Times New Roman" w:hAnsiTheme="minorHAnsi" w:cstheme="minorHAnsi"/>
          <w:sz w:val="24"/>
          <w:szCs w:val="24"/>
        </w:rPr>
        <w:t>_____________________________</w:t>
      </w:r>
    </w:p>
    <w:p w:rsidR="00334CCA" w:rsidRDefault="00334CCA" w:rsidP="00334CCA">
      <w:pPr>
        <w:pStyle w:val="Normal1"/>
        <w:ind w:right="-720"/>
        <w:rPr>
          <w:rFonts w:ascii="Times New Roman" w:eastAsia="Times New Roman" w:hAnsi="Times New Roman" w:cs="Times New Roman"/>
          <w:sz w:val="24"/>
          <w:szCs w:val="24"/>
        </w:rPr>
      </w:pPr>
      <w:r w:rsidRPr="0034767C">
        <w:rPr>
          <w:rFonts w:asciiTheme="minorHAnsi" w:eastAsia="Times New Roman" w:hAnsiTheme="minorHAnsi" w:cstheme="minorHAnsi"/>
          <w:sz w:val="24"/>
          <w:szCs w:val="24"/>
        </w:rPr>
        <w:t xml:space="preserve">Signature of Supervising </w:t>
      </w:r>
      <w:r w:rsidR="00372857" w:rsidRPr="0034767C">
        <w:rPr>
          <w:rFonts w:asciiTheme="minorHAnsi" w:eastAsia="Times New Roman" w:hAnsiTheme="minorHAnsi" w:cstheme="minorHAnsi"/>
          <w:sz w:val="24"/>
          <w:szCs w:val="24"/>
        </w:rPr>
        <w:t>Educator</w:t>
      </w:r>
      <w:r>
        <w:rPr>
          <w:rFonts w:ascii="Times New Roman" w:eastAsia="Times New Roman" w:hAnsi="Times New Roman" w:cs="Times New Roman"/>
          <w:sz w:val="24"/>
          <w:szCs w:val="24"/>
        </w:rPr>
        <w:t>:  __________________</w:t>
      </w:r>
      <w:r w:rsidR="00166E00">
        <w:rPr>
          <w:rFonts w:ascii="Times New Roman" w:eastAsia="Times New Roman" w:hAnsi="Times New Roman" w:cs="Times New Roman"/>
          <w:sz w:val="24"/>
          <w:szCs w:val="24"/>
        </w:rPr>
        <w:t>_______________________________</w:t>
      </w:r>
    </w:p>
    <w:tbl>
      <w:tblPr>
        <w:tblpPr w:leftFromText="180" w:rightFromText="180" w:vertAnchor="text" w:horzAnchor="margin" w:tblpY="121"/>
        <w:tblW w:w="9410" w:type="dxa"/>
        <w:tblBorders>
          <w:bottom w:val="single" w:sz="24" w:space="0" w:color="365F91"/>
        </w:tblBorders>
        <w:tblLayout w:type="fixed"/>
        <w:tblLook w:val="0600" w:firstRow="0" w:lastRow="0" w:firstColumn="0" w:lastColumn="0" w:noHBand="1" w:noVBand="1"/>
        <w:tblCaption w:val="Supervision Log"/>
        <w:tblDescription w:val="Table to log date, hours, setting, and notes for supervised field-based experience"/>
      </w:tblPr>
      <w:tblGrid>
        <w:gridCol w:w="9410"/>
      </w:tblGrid>
      <w:tr w:rsidR="00166E00" w:rsidTr="00166E00">
        <w:trPr>
          <w:trHeight w:val="430"/>
        </w:trPr>
        <w:tc>
          <w:tcPr>
            <w:tcW w:w="9410" w:type="dxa"/>
            <w:tcMar>
              <w:top w:w="20" w:type="dxa"/>
              <w:left w:w="120" w:type="dxa"/>
              <w:bottom w:w="100" w:type="dxa"/>
              <w:right w:w="120" w:type="dxa"/>
            </w:tcMar>
            <w:vAlign w:val="bottom"/>
          </w:tcPr>
          <w:p w:rsidR="00166E00" w:rsidRDefault="00166E00" w:rsidP="008B4FE4">
            <w:pPr>
              <w:pStyle w:val="Heading3"/>
              <w:spacing w:before="80" w:after="0"/>
              <w:rPr>
                <w:color w:val="4F81BD" w:themeColor="accent1"/>
              </w:rPr>
            </w:pPr>
            <w:r>
              <w:rPr>
                <w:color w:val="4F81BD" w:themeColor="accent1"/>
              </w:rPr>
              <w:lastRenderedPageBreak/>
              <w:t>Supervision Log</w:t>
            </w:r>
          </w:p>
          <w:p w:rsidR="008B4FE4" w:rsidRPr="008B4FE4" w:rsidRDefault="008B4FE4" w:rsidP="008B4FE4">
            <w:pPr>
              <w:spacing w:before="0" w:after="0"/>
            </w:pPr>
            <w:r w:rsidRPr="008B4FE4">
              <w:t>*Please print where signature is not required</w:t>
            </w:r>
          </w:p>
        </w:tc>
      </w:tr>
    </w:tbl>
    <w:tbl>
      <w:tblPr>
        <w:tblStyle w:val="TableGrid"/>
        <w:tblpPr w:leftFromText="180" w:rightFromText="180" w:vertAnchor="page" w:horzAnchor="margin" w:tblpY="3031"/>
        <w:tblW w:w="0" w:type="auto"/>
        <w:tblLook w:val="04A0" w:firstRow="1" w:lastRow="0" w:firstColumn="1" w:lastColumn="0" w:noHBand="0" w:noVBand="1"/>
        <w:tblCaption w:val="Supervision Log"/>
        <w:tblDescription w:val="Table to log date, hours, setting, and notes for supervised field-based experience"/>
      </w:tblPr>
      <w:tblGrid>
        <w:gridCol w:w="730"/>
        <w:gridCol w:w="1327"/>
        <w:gridCol w:w="2640"/>
        <w:gridCol w:w="3146"/>
        <w:gridCol w:w="1507"/>
      </w:tblGrid>
      <w:tr w:rsidR="00166E00" w:rsidRPr="007C1D26" w:rsidTr="00166E00">
        <w:trPr>
          <w:tblHeader/>
        </w:trPr>
        <w:tc>
          <w:tcPr>
            <w:tcW w:w="730" w:type="dxa"/>
          </w:tcPr>
          <w:p w:rsidR="00166E00" w:rsidRPr="00F76014" w:rsidRDefault="00166E00" w:rsidP="00166E00">
            <w:pPr>
              <w:jc w:val="center"/>
              <w:rPr>
                <w:rFonts w:eastAsia="Times New Roman" w:cstheme="minorHAnsi"/>
                <w:sz w:val="18"/>
                <w:szCs w:val="18"/>
              </w:rPr>
            </w:pPr>
            <w:r w:rsidRPr="00F76014">
              <w:rPr>
                <w:rFonts w:eastAsia="Times New Roman" w:cstheme="minorHAnsi"/>
                <w:sz w:val="18"/>
                <w:szCs w:val="18"/>
              </w:rPr>
              <w:t>Date</w:t>
            </w:r>
          </w:p>
        </w:tc>
        <w:tc>
          <w:tcPr>
            <w:tcW w:w="1327" w:type="dxa"/>
          </w:tcPr>
          <w:p w:rsidR="00166E00" w:rsidRPr="00F76014" w:rsidRDefault="00166E00" w:rsidP="00166E00">
            <w:pPr>
              <w:jc w:val="center"/>
              <w:rPr>
                <w:rFonts w:eastAsia="Times New Roman" w:cstheme="minorHAnsi"/>
                <w:sz w:val="18"/>
                <w:szCs w:val="18"/>
              </w:rPr>
            </w:pPr>
            <w:r w:rsidRPr="00F76014">
              <w:rPr>
                <w:rFonts w:eastAsia="Times New Roman" w:cstheme="minorHAnsi"/>
                <w:sz w:val="18"/>
                <w:szCs w:val="18"/>
              </w:rPr>
              <w:t>Number of Hours</w:t>
            </w:r>
          </w:p>
        </w:tc>
        <w:tc>
          <w:tcPr>
            <w:tcW w:w="2640" w:type="dxa"/>
          </w:tcPr>
          <w:p w:rsidR="00166E00" w:rsidRPr="00F76014" w:rsidRDefault="00166E00" w:rsidP="00166E00">
            <w:pPr>
              <w:jc w:val="center"/>
              <w:rPr>
                <w:rFonts w:eastAsia="Times New Roman" w:cstheme="minorHAnsi"/>
                <w:sz w:val="18"/>
                <w:szCs w:val="18"/>
              </w:rPr>
            </w:pPr>
            <w:r w:rsidRPr="00F76014">
              <w:rPr>
                <w:rFonts w:eastAsia="Times New Roman" w:cstheme="minorHAnsi"/>
                <w:sz w:val="18"/>
                <w:szCs w:val="18"/>
              </w:rPr>
              <w:t>Setting</w:t>
            </w:r>
          </w:p>
        </w:tc>
        <w:tc>
          <w:tcPr>
            <w:tcW w:w="3146" w:type="dxa"/>
          </w:tcPr>
          <w:p w:rsidR="00166E00" w:rsidRPr="00F76014" w:rsidRDefault="00166E00" w:rsidP="00166E00">
            <w:pPr>
              <w:jc w:val="center"/>
              <w:rPr>
                <w:rFonts w:eastAsia="Times New Roman" w:cstheme="minorHAnsi"/>
                <w:sz w:val="18"/>
                <w:szCs w:val="18"/>
              </w:rPr>
            </w:pPr>
            <w:r w:rsidRPr="00F76014">
              <w:rPr>
                <w:rFonts w:eastAsia="Times New Roman" w:cstheme="minorHAnsi"/>
                <w:sz w:val="18"/>
                <w:szCs w:val="18"/>
              </w:rPr>
              <w:t>Notes</w:t>
            </w:r>
          </w:p>
        </w:tc>
        <w:tc>
          <w:tcPr>
            <w:tcW w:w="1507" w:type="dxa"/>
          </w:tcPr>
          <w:p w:rsidR="00166E00" w:rsidRPr="00F76014" w:rsidRDefault="00166E00" w:rsidP="00166E00">
            <w:pPr>
              <w:jc w:val="center"/>
              <w:rPr>
                <w:rFonts w:eastAsia="Times New Roman" w:cstheme="minorHAnsi"/>
                <w:sz w:val="18"/>
                <w:szCs w:val="18"/>
              </w:rPr>
            </w:pPr>
            <w:r w:rsidRPr="00F76014">
              <w:rPr>
                <w:rFonts w:eastAsia="Times New Roman" w:cstheme="minorHAnsi"/>
                <w:sz w:val="18"/>
                <w:szCs w:val="18"/>
              </w:rPr>
              <w:t>Supervising Educator’s Initials</w:t>
            </w:r>
          </w:p>
        </w:tc>
      </w:tr>
      <w:tr w:rsidR="00166E00" w:rsidRPr="007C1D26" w:rsidTr="00166E00">
        <w:tc>
          <w:tcPr>
            <w:tcW w:w="730" w:type="dxa"/>
          </w:tcPr>
          <w:p w:rsidR="00166E00" w:rsidRPr="007C1D26" w:rsidRDefault="00166E00" w:rsidP="00166E00">
            <w:pPr>
              <w:rPr>
                <w:rFonts w:eastAsia="Times New Roman" w:cstheme="minorHAnsi"/>
                <w:sz w:val="24"/>
                <w:szCs w:val="24"/>
              </w:rPr>
            </w:pPr>
          </w:p>
        </w:tc>
        <w:tc>
          <w:tcPr>
            <w:tcW w:w="1327" w:type="dxa"/>
          </w:tcPr>
          <w:p w:rsidR="00166E00" w:rsidRDefault="00166E00" w:rsidP="00166E00">
            <w:pPr>
              <w:pStyle w:val="ListParagraph"/>
              <w:ind w:left="360"/>
              <w:rPr>
                <w:rFonts w:eastAsia="Times New Roman" w:cstheme="minorHAnsi"/>
                <w:sz w:val="18"/>
                <w:szCs w:val="18"/>
              </w:rPr>
            </w:pPr>
          </w:p>
        </w:tc>
        <w:tc>
          <w:tcPr>
            <w:tcW w:w="2640" w:type="dxa"/>
          </w:tcPr>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Classroom – lead teacher</w:t>
            </w:r>
          </w:p>
          <w:p w:rsidR="00166E00" w:rsidRDefault="00962FA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Classroom </w:t>
            </w:r>
            <w:r w:rsidR="00166E00">
              <w:rPr>
                <w:rFonts w:eastAsia="Times New Roman" w:cstheme="minorHAnsi"/>
                <w:sz w:val="18"/>
                <w:szCs w:val="18"/>
              </w:rPr>
              <w:t xml:space="preserve">– support teacher </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IEP Meeting </w:t>
            </w:r>
          </w:p>
          <w:p w:rsidR="00166E00" w:rsidRPr="007C1D26"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Other (describe in notes)</w:t>
            </w:r>
          </w:p>
        </w:tc>
        <w:tc>
          <w:tcPr>
            <w:tcW w:w="3146" w:type="dxa"/>
          </w:tcPr>
          <w:p w:rsidR="00166E00" w:rsidRPr="007C1D26" w:rsidRDefault="00166E00" w:rsidP="00166E00">
            <w:pPr>
              <w:rPr>
                <w:rFonts w:eastAsia="Times New Roman" w:cstheme="minorHAnsi"/>
                <w:sz w:val="24"/>
                <w:szCs w:val="24"/>
              </w:rPr>
            </w:pPr>
          </w:p>
        </w:tc>
        <w:tc>
          <w:tcPr>
            <w:tcW w:w="1507" w:type="dxa"/>
          </w:tcPr>
          <w:p w:rsidR="00166E00" w:rsidRPr="007C1D26" w:rsidRDefault="00166E00" w:rsidP="00166E00">
            <w:pPr>
              <w:rPr>
                <w:rFonts w:eastAsia="Times New Roman" w:cstheme="minorHAnsi"/>
                <w:sz w:val="24"/>
                <w:szCs w:val="24"/>
              </w:rPr>
            </w:pPr>
          </w:p>
        </w:tc>
      </w:tr>
      <w:tr w:rsidR="00166E00" w:rsidTr="00166E00">
        <w:tc>
          <w:tcPr>
            <w:tcW w:w="730" w:type="dxa"/>
          </w:tcPr>
          <w:p w:rsidR="00166E00" w:rsidRPr="007C1D26" w:rsidRDefault="00166E00" w:rsidP="00166E00">
            <w:pPr>
              <w:rPr>
                <w:rFonts w:eastAsia="Times New Roman" w:cstheme="minorHAnsi"/>
                <w:sz w:val="24"/>
                <w:szCs w:val="24"/>
              </w:rPr>
            </w:pPr>
          </w:p>
        </w:tc>
        <w:tc>
          <w:tcPr>
            <w:tcW w:w="1327" w:type="dxa"/>
          </w:tcPr>
          <w:p w:rsidR="00166E00" w:rsidRDefault="00166E00" w:rsidP="00166E00">
            <w:pPr>
              <w:pStyle w:val="ListParagraph"/>
              <w:ind w:left="360"/>
              <w:rPr>
                <w:rFonts w:eastAsia="Times New Roman" w:cstheme="minorHAnsi"/>
                <w:sz w:val="18"/>
                <w:szCs w:val="18"/>
              </w:rPr>
            </w:pPr>
          </w:p>
        </w:tc>
        <w:tc>
          <w:tcPr>
            <w:tcW w:w="2640" w:type="dxa"/>
          </w:tcPr>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Classroom – lead teacher</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Classroom – support teacher </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IEP Meeting </w:t>
            </w:r>
          </w:p>
          <w:p w:rsidR="00166E00" w:rsidRPr="007C1D26"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Other (describe in notes)</w:t>
            </w:r>
          </w:p>
        </w:tc>
        <w:tc>
          <w:tcPr>
            <w:tcW w:w="3146" w:type="dxa"/>
          </w:tcPr>
          <w:p w:rsidR="00166E00" w:rsidRPr="007C1D26" w:rsidRDefault="00166E00" w:rsidP="00166E00">
            <w:pPr>
              <w:rPr>
                <w:rFonts w:eastAsia="Times New Roman" w:cstheme="minorHAnsi"/>
                <w:sz w:val="24"/>
                <w:szCs w:val="24"/>
              </w:rPr>
            </w:pPr>
          </w:p>
        </w:tc>
        <w:tc>
          <w:tcPr>
            <w:tcW w:w="1507" w:type="dxa"/>
          </w:tcPr>
          <w:p w:rsidR="00166E00" w:rsidRPr="007C1D26" w:rsidRDefault="00166E00" w:rsidP="00166E00">
            <w:pPr>
              <w:rPr>
                <w:rFonts w:eastAsia="Times New Roman" w:cstheme="minorHAnsi"/>
                <w:sz w:val="24"/>
                <w:szCs w:val="24"/>
              </w:rPr>
            </w:pPr>
          </w:p>
        </w:tc>
      </w:tr>
      <w:tr w:rsidR="00166E00" w:rsidTr="00166E00">
        <w:tc>
          <w:tcPr>
            <w:tcW w:w="730" w:type="dxa"/>
          </w:tcPr>
          <w:p w:rsidR="00166E00" w:rsidRPr="007C1D26" w:rsidRDefault="00166E00" w:rsidP="00166E00">
            <w:pPr>
              <w:rPr>
                <w:rFonts w:eastAsia="Times New Roman" w:cstheme="minorHAnsi"/>
                <w:sz w:val="24"/>
                <w:szCs w:val="24"/>
              </w:rPr>
            </w:pPr>
          </w:p>
        </w:tc>
        <w:tc>
          <w:tcPr>
            <w:tcW w:w="1327" w:type="dxa"/>
          </w:tcPr>
          <w:p w:rsidR="00166E00" w:rsidRDefault="00166E00" w:rsidP="00166E00">
            <w:pPr>
              <w:pStyle w:val="ListParagraph"/>
              <w:ind w:left="360"/>
              <w:rPr>
                <w:rFonts w:eastAsia="Times New Roman" w:cstheme="minorHAnsi"/>
                <w:sz w:val="18"/>
                <w:szCs w:val="18"/>
              </w:rPr>
            </w:pPr>
          </w:p>
        </w:tc>
        <w:tc>
          <w:tcPr>
            <w:tcW w:w="2640" w:type="dxa"/>
          </w:tcPr>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Classroom – lead teacher</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Classroom – support teacher </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IEP Meeting </w:t>
            </w:r>
          </w:p>
          <w:p w:rsidR="00166E00" w:rsidRPr="007C1D26"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Other (describe in notes)</w:t>
            </w:r>
          </w:p>
        </w:tc>
        <w:tc>
          <w:tcPr>
            <w:tcW w:w="3146" w:type="dxa"/>
          </w:tcPr>
          <w:p w:rsidR="00166E00" w:rsidRPr="007C1D26" w:rsidRDefault="00166E00" w:rsidP="00166E00">
            <w:pPr>
              <w:rPr>
                <w:rFonts w:eastAsia="Times New Roman" w:cstheme="minorHAnsi"/>
                <w:sz w:val="24"/>
                <w:szCs w:val="24"/>
              </w:rPr>
            </w:pPr>
          </w:p>
        </w:tc>
        <w:tc>
          <w:tcPr>
            <w:tcW w:w="1507" w:type="dxa"/>
          </w:tcPr>
          <w:p w:rsidR="00166E00" w:rsidRPr="007C1D26" w:rsidRDefault="00166E00" w:rsidP="00166E00">
            <w:pPr>
              <w:rPr>
                <w:rFonts w:eastAsia="Times New Roman" w:cstheme="minorHAnsi"/>
                <w:sz w:val="24"/>
                <w:szCs w:val="24"/>
              </w:rPr>
            </w:pPr>
          </w:p>
        </w:tc>
      </w:tr>
      <w:tr w:rsidR="00166E00" w:rsidTr="00166E00">
        <w:tc>
          <w:tcPr>
            <w:tcW w:w="730" w:type="dxa"/>
          </w:tcPr>
          <w:p w:rsidR="00166E00" w:rsidRPr="007C1D26" w:rsidRDefault="00166E00" w:rsidP="00166E00">
            <w:pPr>
              <w:rPr>
                <w:rFonts w:eastAsia="Times New Roman" w:cstheme="minorHAnsi"/>
                <w:sz w:val="24"/>
                <w:szCs w:val="24"/>
              </w:rPr>
            </w:pPr>
          </w:p>
        </w:tc>
        <w:tc>
          <w:tcPr>
            <w:tcW w:w="1327" w:type="dxa"/>
          </w:tcPr>
          <w:p w:rsidR="00166E00" w:rsidRDefault="00166E00" w:rsidP="00166E00">
            <w:pPr>
              <w:pStyle w:val="ListParagraph"/>
              <w:ind w:left="360"/>
              <w:rPr>
                <w:rFonts w:eastAsia="Times New Roman" w:cstheme="minorHAnsi"/>
                <w:sz w:val="18"/>
                <w:szCs w:val="18"/>
              </w:rPr>
            </w:pPr>
          </w:p>
        </w:tc>
        <w:tc>
          <w:tcPr>
            <w:tcW w:w="2640" w:type="dxa"/>
          </w:tcPr>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Classroom – lead teacher</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Classroom – support teacher </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IEP Meeting </w:t>
            </w:r>
          </w:p>
          <w:p w:rsidR="00166E00" w:rsidRPr="007C1D26"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Other (describe in notes)</w:t>
            </w:r>
          </w:p>
        </w:tc>
        <w:tc>
          <w:tcPr>
            <w:tcW w:w="3146" w:type="dxa"/>
          </w:tcPr>
          <w:p w:rsidR="00166E00" w:rsidRPr="007C1D26" w:rsidRDefault="00166E00" w:rsidP="00166E00">
            <w:pPr>
              <w:rPr>
                <w:rFonts w:eastAsia="Times New Roman" w:cstheme="minorHAnsi"/>
                <w:sz w:val="24"/>
                <w:szCs w:val="24"/>
              </w:rPr>
            </w:pPr>
          </w:p>
        </w:tc>
        <w:tc>
          <w:tcPr>
            <w:tcW w:w="1507" w:type="dxa"/>
          </w:tcPr>
          <w:p w:rsidR="00166E00" w:rsidRPr="007C1D26" w:rsidRDefault="00166E00" w:rsidP="00166E00">
            <w:pPr>
              <w:rPr>
                <w:rFonts w:eastAsia="Times New Roman" w:cstheme="minorHAnsi"/>
                <w:sz w:val="24"/>
                <w:szCs w:val="24"/>
              </w:rPr>
            </w:pPr>
          </w:p>
        </w:tc>
      </w:tr>
      <w:tr w:rsidR="00166E00" w:rsidTr="00166E00">
        <w:tc>
          <w:tcPr>
            <w:tcW w:w="730" w:type="dxa"/>
          </w:tcPr>
          <w:p w:rsidR="00166E00" w:rsidRPr="007C1D26" w:rsidRDefault="00166E00" w:rsidP="00166E00">
            <w:pPr>
              <w:rPr>
                <w:rFonts w:eastAsia="Times New Roman" w:cstheme="minorHAnsi"/>
                <w:sz w:val="24"/>
                <w:szCs w:val="24"/>
              </w:rPr>
            </w:pPr>
          </w:p>
        </w:tc>
        <w:tc>
          <w:tcPr>
            <w:tcW w:w="1327" w:type="dxa"/>
          </w:tcPr>
          <w:p w:rsidR="00166E00" w:rsidRDefault="00166E00" w:rsidP="00166E00">
            <w:pPr>
              <w:pStyle w:val="ListParagraph"/>
              <w:ind w:left="360"/>
              <w:rPr>
                <w:rFonts w:eastAsia="Times New Roman" w:cstheme="minorHAnsi"/>
                <w:sz w:val="18"/>
                <w:szCs w:val="18"/>
              </w:rPr>
            </w:pPr>
          </w:p>
        </w:tc>
        <w:tc>
          <w:tcPr>
            <w:tcW w:w="2640" w:type="dxa"/>
          </w:tcPr>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Classroom – lead teacher</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Classroom – support teacher </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IEP Meeting </w:t>
            </w:r>
          </w:p>
          <w:p w:rsidR="00166E00" w:rsidRPr="007C1D26"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Other (describe in notes)</w:t>
            </w:r>
          </w:p>
        </w:tc>
        <w:tc>
          <w:tcPr>
            <w:tcW w:w="3146" w:type="dxa"/>
          </w:tcPr>
          <w:p w:rsidR="00166E00" w:rsidRPr="007C1D26" w:rsidRDefault="00166E00" w:rsidP="00166E00">
            <w:pPr>
              <w:rPr>
                <w:rFonts w:eastAsia="Times New Roman" w:cstheme="minorHAnsi"/>
                <w:sz w:val="24"/>
                <w:szCs w:val="24"/>
              </w:rPr>
            </w:pPr>
          </w:p>
        </w:tc>
        <w:tc>
          <w:tcPr>
            <w:tcW w:w="1507" w:type="dxa"/>
          </w:tcPr>
          <w:p w:rsidR="00166E00" w:rsidRPr="007C1D26" w:rsidRDefault="00166E00" w:rsidP="00166E00">
            <w:pPr>
              <w:rPr>
                <w:rFonts w:eastAsia="Times New Roman" w:cstheme="minorHAnsi"/>
                <w:sz w:val="24"/>
                <w:szCs w:val="24"/>
              </w:rPr>
            </w:pPr>
          </w:p>
        </w:tc>
      </w:tr>
      <w:tr w:rsidR="00166E00" w:rsidTr="00166E00">
        <w:tc>
          <w:tcPr>
            <w:tcW w:w="730" w:type="dxa"/>
          </w:tcPr>
          <w:p w:rsidR="00166E00" w:rsidRPr="007C1D26" w:rsidRDefault="00166E00" w:rsidP="00166E00">
            <w:pPr>
              <w:rPr>
                <w:rFonts w:eastAsia="Times New Roman" w:cstheme="minorHAnsi"/>
                <w:sz w:val="24"/>
                <w:szCs w:val="24"/>
              </w:rPr>
            </w:pPr>
          </w:p>
        </w:tc>
        <w:tc>
          <w:tcPr>
            <w:tcW w:w="1327" w:type="dxa"/>
          </w:tcPr>
          <w:p w:rsidR="00166E00" w:rsidRDefault="00166E00" w:rsidP="00166E00">
            <w:pPr>
              <w:pStyle w:val="ListParagraph"/>
              <w:ind w:left="360"/>
              <w:rPr>
                <w:rFonts w:eastAsia="Times New Roman" w:cstheme="minorHAnsi"/>
                <w:sz w:val="18"/>
                <w:szCs w:val="18"/>
              </w:rPr>
            </w:pPr>
          </w:p>
        </w:tc>
        <w:tc>
          <w:tcPr>
            <w:tcW w:w="2640" w:type="dxa"/>
          </w:tcPr>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Classroom – lead teacher</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Classroom – support teacher </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IEP Meeting </w:t>
            </w:r>
          </w:p>
          <w:p w:rsidR="00166E00" w:rsidRPr="007C1D26"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Other (describe in notes)</w:t>
            </w:r>
          </w:p>
        </w:tc>
        <w:tc>
          <w:tcPr>
            <w:tcW w:w="3146" w:type="dxa"/>
          </w:tcPr>
          <w:p w:rsidR="00166E00" w:rsidRPr="007C1D26" w:rsidRDefault="00166E00" w:rsidP="00166E00">
            <w:pPr>
              <w:rPr>
                <w:rFonts w:eastAsia="Times New Roman" w:cstheme="minorHAnsi"/>
                <w:sz w:val="24"/>
                <w:szCs w:val="24"/>
              </w:rPr>
            </w:pPr>
          </w:p>
        </w:tc>
        <w:tc>
          <w:tcPr>
            <w:tcW w:w="1507" w:type="dxa"/>
          </w:tcPr>
          <w:p w:rsidR="00166E00" w:rsidRPr="007C1D26" w:rsidRDefault="00166E00" w:rsidP="00166E00">
            <w:pPr>
              <w:rPr>
                <w:rFonts w:eastAsia="Times New Roman" w:cstheme="minorHAnsi"/>
                <w:sz w:val="24"/>
                <w:szCs w:val="24"/>
              </w:rPr>
            </w:pPr>
          </w:p>
        </w:tc>
      </w:tr>
      <w:tr w:rsidR="00166E00" w:rsidTr="00166E00">
        <w:tc>
          <w:tcPr>
            <w:tcW w:w="730" w:type="dxa"/>
          </w:tcPr>
          <w:p w:rsidR="00166E00" w:rsidRPr="007C1D26" w:rsidRDefault="00166E00" w:rsidP="00166E00">
            <w:pPr>
              <w:rPr>
                <w:rFonts w:eastAsia="Times New Roman" w:cstheme="minorHAnsi"/>
                <w:sz w:val="24"/>
                <w:szCs w:val="24"/>
              </w:rPr>
            </w:pPr>
          </w:p>
        </w:tc>
        <w:tc>
          <w:tcPr>
            <w:tcW w:w="1327" w:type="dxa"/>
          </w:tcPr>
          <w:p w:rsidR="00166E00" w:rsidRDefault="00166E00" w:rsidP="00166E00">
            <w:pPr>
              <w:pStyle w:val="ListParagraph"/>
              <w:ind w:left="360"/>
              <w:rPr>
                <w:rFonts w:eastAsia="Times New Roman" w:cstheme="minorHAnsi"/>
                <w:sz w:val="18"/>
                <w:szCs w:val="18"/>
              </w:rPr>
            </w:pPr>
          </w:p>
        </w:tc>
        <w:tc>
          <w:tcPr>
            <w:tcW w:w="2640" w:type="dxa"/>
          </w:tcPr>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Classroom – lead teacher</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Classroom – support teacher </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IEP Meeting </w:t>
            </w:r>
          </w:p>
          <w:p w:rsidR="00166E00" w:rsidRPr="007C1D26"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Other (describe in notes)</w:t>
            </w:r>
          </w:p>
        </w:tc>
        <w:tc>
          <w:tcPr>
            <w:tcW w:w="3146" w:type="dxa"/>
          </w:tcPr>
          <w:p w:rsidR="00166E00" w:rsidRPr="007C1D26" w:rsidRDefault="00166E00" w:rsidP="00166E00">
            <w:pPr>
              <w:rPr>
                <w:rFonts w:eastAsia="Times New Roman" w:cstheme="minorHAnsi"/>
                <w:sz w:val="24"/>
                <w:szCs w:val="24"/>
              </w:rPr>
            </w:pPr>
          </w:p>
        </w:tc>
        <w:tc>
          <w:tcPr>
            <w:tcW w:w="1507" w:type="dxa"/>
          </w:tcPr>
          <w:p w:rsidR="00166E00" w:rsidRPr="007C1D26" w:rsidRDefault="00166E00" w:rsidP="00166E00">
            <w:pPr>
              <w:rPr>
                <w:rFonts w:eastAsia="Times New Roman" w:cstheme="minorHAnsi"/>
                <w:sz w:val="24"/>
                <w:szCs w:val="24"/>
              </w:rPr>
            </w:pPr>
          </w:p>
        </w:tc>
      </w:tr>
      <w:tr w:rsidR="00166E00" w:rsidTr="00166E00">
        <w:tc>
          <w:tcPr>
            <w:tcW w:w="730" w:type="dxa"/>
          </w:tcPr>
          <w:p w:rsidR="00166E00" w:rsidRPr="007C1D26" w:rsidRDefault="00166E00" w:rsidP="00166E00">
            <w:pPr>
              <w:rPr>
                <w:rFonts w:eastAsia="Times New Roman" w:cstheme="minorHAnsi"/>
                <w:sz w:val="24"/>
                <w:szCs w:val="24"/>
              </w:rPr>
            </w:pPr>
          </w:p>
        </w:tc>
        <w:tc>
          <w:tcPr>
            <w:tcW w:w="1327" w:type="dxa"/>
          </w:tcPr>
          <w:p w:rsidR="00166E00" w:rsidRDefault="00166E00" w:rsidP="00166E00">
            <w:pPr>
              <w:pStyle w:val="ListParagraph"/>
              <w:ind w:left="360"/>
              <w:rPr>
                <w:rFonts w:eastAsia="Times New Roman" w:cstheme="minorHAnsi"/>
                <w:sz w:val="18"/>
                <w:szCs w:val="18"/>
              </w:rPr>
            </w:pPr>
          </w:p>
        </w:tc>
        <w:tc>
          <w:tcPr>
            <w:tcW w:w="2640" w:type="dxa"/>
          </w:tcPr>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Classroom – lead teacher</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Classroom – support teacher </w:t>
            </w:r>
          </w:p>
          <w:p w:rsidR="00166E00"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 xml:space="preserve">IEP Meeting </w:t>
            </w:r>
          </w:p>
          <w:p w:rsidR="00166E00" w:rsidRPr="007C1D26" w:rsidRDefault="00166E00" w:rsidP="00166E00">
            <w:pPr>
              <w:pStyle w:val="ListParagraph"/>
              <w:numPr>
                <w:ilvl w:val="0"/>
                <w:numId w:val="13"/>
              </w:numPr>
              <w:rPr>
                <w:rFonts w:eastAsia="Times New Roman" w:cstheme="minorHAnsi"/>
                <w:sz w:val="18"/>
                <w:szCs w:val="18"/>
              </w:rPr>
            </w:pPr>
            <w:r>
              <w:rPr>
                <w:rFonts w:eastAsia="Times New Roman" w:cstheme="minorHAnsi"/>
                <w:sz w:val="18"/>
                <w:szCs w:val="18"/>
              </w:rPr>
              <w:t>Other (describe in notes)</w:t>
            </w:r>
          </w:p>
        </w:tc>
        <w:tc>
          <w:tcPr>
            <w:tcW w:w="3146" w:type="dxa"/>
          </w:tcPr>
          <w:p w:rsidR="00166E00" w:rsidRPr="007C1D26" w:rsidRDefault="00166E00" w:rsidP="00166E00">
            <w:pPr>
              <w:rPr>
                <w:rFonts w:eastAsia="Times New Roman" w:cstheme="minorHAnsi"/>
                <w:sz w:val="24"/>
                <w:szCs w:val="24"/>
              </w:rPr>
            </w:pPr>
          </w:p>
        </w:tc>
        <w:tc>
          <w:tcPr>
            <w:tcW w:w="1507" w:type="dxa"/>
          </w:tcPr>
          <w:p w:rsidR="00166E00" w:rsidRPr="007C1D26" w:rsidRDefault="00166E00" w:rsidP="00166E00">
            <w:pPr>
              <w:rPr>
                <w:rFonts w:eastAsia="Times New Roman" w:cstheme="minorHAnsi"/>
                <w:sz w:val="24"/>
                <w:szCs w:val="24"/>
              </w:rPr>
            </w:pPr>
          </w:p>
        </w:tc>
      </w:tr>
    </w:tbl>
    <w:p w:rsidR="008638B7" w:rsidRPr="007C1D26" w:rsidRDefault="008638B7" w:rsidP="008B4FE4">
      <w:pPr>
        <w:spacing w:before="120" w:after="0"/>
        <w:jc w:val="left"/>
        <w:rPr>
          <w:rFonts w:eastAsia="Times New Roman" w:cstheme="minorHAnsi"/>
          <w:sz w:val="24"/>
          <w:szCs w:val="24"/>
        </w:rPr>
      </w:pPr>
      <w:r w:rsidRPr="007C1D26">
        <w:rPr>
          <w:rFonts w:eastAsia="Times New Roman" w:cstheme="minorHAnsi"/>
          <w:sz w:val="24"/>
          <w:szCs w:val="24"/>
        </w:rPr>
        <w:t xml:space="preserve">In the table below, document the </w:t>
      </w:r>
      <w:r w:rsidR="00A51F3B">
        <w:rPr>
          <w:rFonts w:eastAsia="Times New Roman" w:cstheme="minorHAnsi"/>
          <w:sz w:val="24"/>
          <w:szCs w:val="24"/>
        </w:rPr>
        <w:t xml:space="preserve">150-hour </w:t>
      </w:r>
      <w:r w:rsidRPr="007C1D26">
        <w:rPr>
          <w:rFonts w:eastAsia="Times New Roman" w:cstheme="minorHAnsi"/>
          <w:sz w:val="24"/>
          <w:szCs w:val="24"/>
        </w:rPr>
        <w:t xml:space="preserve">setting for the licensure candidate’s supervised field-based experience. </w:t>
      </w:r>
    </w:p>
    <w:p w:rsidR="00C23A19" w:rsidRDefault="0034767C" w:rsidP="0034767C">
      <w:pPr>
        <w:jc w:val="left"/>
        <w:rPr>
          <w:rFonts w:eastAsia="Times New Roman" w:cstheme="minorHAnsi"/>
          <w:sz w:val="24"/>
          <w:szCs w:val="24"/>
        </w:rPr>
      </w:pPr>
      <w:r w:rsidRPr="0034767C">
        <w:rPr>
          <w:rFonts w:eastAsia="Times New Roman" w:cstheme="minorHAnsi"/>
          <w:sz w:val="24"/>
          <w:szCs w:val="24"/>
        </w:rPr>
        <w:t xml:space="preserve">Signature of Candidate: </w:t>
      </w:r>
      <w:r>
        <w:rPr>
          <w:rFonts w:eastAsia="Times New Roman" w:cstheme="minorHAnsi"/>
          <w:sz w:val="24"/>
          <w:szCs w:val="24"/>
        </w:rPr>
        <w:t xml:space="preserve"> </w:t>
      </w:r>
      <w:r w:rsidRPr="0034767C">
        <w:rPr>
          <w:rFonts w:eastAsia="Times New Roman" w:cstheme="minorHAnsi"/>
          <w:sz w:val="24"/>
          <w:szCs w:val="24"/>
        </w:rPr>
        <w:t>______________________________</w:t>
      </w:r>
      <w:r>
        <w:rPr>
          <w:rFonts w:eastAsia="Times New Roman" w:cstheme="minorHAnsi"/>
          <w:sz w:val="24"/>
          <w:szCs w:val="24"/>
        </w:rPr>
        <w:t>____________________</w:t>
      </w:r>
    </w:p>
    <w:p w:rsidR="00F76014" w:rsidRPr="0034767C" w:rsidRDefault="0034767C" w:rsidP="0034767C">
      <w:pPr>
        <w:jc w:val="left"/>
        <w:rPr>
          <w:rFonts w:eastAsia="Times New Roman" w:cstheme="minorHAnsi"/>
          <w:sz w:val="24"/>
          <w:szCs w:val="24"/>
        </w:rPr>
      </w:pPr>
      <w:r w:rsidRPr="0034767C">
        <w:rPr>
          <w:rFonts w:eastAsia="Times New Roman" w:cstheme="minorHAnsi"/>
          <w:sz w:val="24"/>
          <w:szCs w:val="24"/>
        </w:rPr>
        <w:t>Signature of Supervising Educator:  __________________</w:t>
      </w:r>
      <w:r>
        <w:rPr>
          <w:rFonts w:eastAsia="Times New Roman" w:cstheme="minorHAnsi"/>
          <w:sz w:val="24"/>
          <w:szCs w:val="24"/>
        </w:rPr>
        <w:t>__________________________</w:t>
      </w:r>
    </w:p>
    <w:p w:rsidR="008638B7" w:rsidRDefault="008638B7" w:rsidP="00334CCA">
      <w:pPr>
        <w:pStyle w:val="Normal1"/>
        <w:ind w:right="-720"/>
        <w:rPr>
          <w:rFonts w:ascii="Times New Roman" w:eastAsia="Times New Roman" w:hAnsi="Times New Roman" w:cs="Times New Roman"/>
          <w:sz w:val="24"/>
          <w:szCs w:val="24"/>
        </w:rPr>
      </w:pPr>
    </w:p>
    <w:sectPr w:rsidR="008638B7" w:rsidSect="00166E0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E6" w:rsidRDefault="008538E6" w:rsidP="001B4759">
      <w:pPr>
        <w:spacing w:before="0" w:after="0"/>
      </w:pPr>
      <w:r>
        <w:separator/>
      </w:r>
    </w:p>
  </w:endnote>
  <w:endnote w:type="continuationSeparator" w:id="0">
    <w:p w:rsidR="008538E6" w:rsidRDefault="008538E6" w:rsidP="001B47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186881"/>
      <w:docPartObj>
        <w:docPartGallery w:val="Page Numbers (Bottom of Page)"/>
        <w:docPartUnique/>
      </w:docPartObj>
    </w:sdtPr>
    <w:sdtEndPr>
      <w:rPr>
        <w:noProof/>
      </w:rPr>
    </w:sdtEndPr>
    <w:sdtContent>
      <w:p w:rsidR="00AE6E3F" w:rsidRDefault="00AE6E3F">
        <w:pPr>
          <w:pStyle w:val="Footer"/>
          <w:jc w:val="center"/>
        </w:pPr>
        <w:r w:rsidRPr="003A267E">
          <w:fldChar w:fldCharType="begin"/>
        </w:r>
        <w:r w:rsidRPr="003A267E">
          <w:instrText xml:space="preserve"> PAGE   \* MERGEFORMAT </w:instrText>
        </w:r>
        <w:r w:rsidRPr="003A267E">
          <w:fldChar w:fldCharType="separate"/>
        </w:r>
        <w:r w:rsidR="003A267E">
          <w:rPr>
            <w:noProof/>
          </w:rPr>
          <w:t>4</w:t>
        </w:r>
        <w:r w:rsidRPr="003A267E">
          <w:rPr>
            <w:noProof/>
          </w:rPr>
          <w:fldChar w:fldCharType="end"/>
        </w:r>
      </w:p>
    </w:sdtContent>
  </w:sdt>
  <w:p w:rsidR="00AE6E3F" w:rsidRDefault="00AE6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E6" w:rsidRDefault="008538E6" w:rsidP="001B4759">
      <w:pPr>
        <w:spacing w:before="0" w:after="0"/>
      </w:pPr>
      <w:r>
        <w:separator/>
      </w:r>
    </w:p>
  </w:footnote>
  <w:footnote w:type="continuationSeparator" w:id="0">
    <w:p w:rsidR="008538E6" w:rsidRDefault="008538E6" w:rsidP="001B475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B36"/>
    <w:multiLevelType w:val="hybridMultilevel"/>
    <w:tmpl w:val="AEC2E90E"/>
    <w:lvl w:ilvl="0" w:tplc="1AAEE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3655AF"/>
    <w:multiLevelType w:val="hybridMultilevel"/>
    <w:tmpl w:val="BFF8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D1366"/>
    <w:multiLevelType w:val="hybridMultilevel"/>
    <w:tmpl w:val="C02C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F1F29"/>
    <w:multiLevelType w:val="multilevel"/>
    <w:tmpl w:val="5E5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F2182"/>
    <w:multiLevelType w:val="multilevel"/>
    <w:tmpl w:val="4160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30832"/>
    <w:multiLevelType w:val="hybridMultilevel"/>
    <w:tmpl w:val="2B826E9E"/>
    <w:lvl w:ilvl="0" w:tplc="1AAEE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001AB3"/>
    <w:multiLevelType w:val="multilevel"/>
    <w:tmpl w:val="FA9E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E7CDC"/>
    <w:multiLevelType w:val="multilevel"/>
    <w:tmpl w:val="8C50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84370"/>
    <w:multiLevelType w:val="multilevel"/>
    <w:tmpl w:val="E2CA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146CE"/>
    <w:multiLevelType w:val="multilevel"/>
    <w:tmpl w:val="2F263A8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15:restartNumberingAfterBreak="0">
    <w:nsid w:val="5DCF107E"/>
    <w:multiLevelType w:val="multilevel"/>
    <w:tmpl w:val="B9EC2BA2"/>
    <w:lvl w:ilvl="0">
      <w:start w:val="1"/>
      <w:numFmt w:val="bullet"/>
      <w:lvlText w:val="●"/>
      <w:lvlJc w:val="left"/>
      <w:pPr>
        <w:ind w:left="0" w:firstLine="1080"/>
      </w:pPr>
      <w:rPr>
        <w:rFonts w:ascii="Arial" w:eastAsia="Arial" w:hAnsi="Arial" w:cs="Arial"/>
        <w:u w:val="none"/>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11" w15:restartNumberingAfterBreak="0">
    <w:nsid w:val="5E3A1054"/>
    <w:multiLevelType w:val="multilevel"/>
    <w:tmpl w:val="50B2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527B2"/>
    <w:multiLevelType w:val="multilevel"/>
    <w:tmpl w:val="102E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8"/>
  </w:num>
  <w:num w:numId="4">
    <w:abstractNumId w:val="7"/>
  </w:num>
  <w:num w:numId="5">
    <w:abstractNumId w:val="12"/>
  </w:num>
  <w:num w:numId="6">
    <w:abstractNumId w:val="6"/>
  </w:num>
  <w:num w:numId="7">
    <w:abstractNumId w:val="3"/>
  </w:num>
  <w:num w:numId="8">
    <w:abstractNumId w:val="10"/>
  </w:num>
  <w:num w:numId="9">
    <w:abstractNumId w:val="9"/>
  </w:num>
  <w:num w:numId="10">
    <w:abstractNumId w:val="1"/>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B8"/>
    <w:rsid w:val="000100B8"/>
    <w:rsid w:val="00110EA2"/>
    <w:rsid w:val="00115D90"/>
    <w:rsid w:val="0013028E"/>
    <w:rsid w:val="00166E00"/>
    <w:rsid w:val="00171C8F"/>
    <w:rsid w:val="001931F2"/>
    <w:rsid w:val="0019570B"/>
    <w:rsid w:val="001B4759"/>
    <w:rsid w:val="001F099A"/>
    <w:rsid w:val="001F4C09"/>
    <w:rsid w:val="002731B8"/>
    <w:rsid w:val="00293CC3"/>
    <w:rsid w:val="002B3551"/>
    <w:rsid w:val="002C3B97"/>
    <w:rsid w:val="002E1D54"/>
    <w:rsid w:val="00334CCA"/>
    <w:rsid w:val="0034767C"/>
    <w:rsid w:val="00372857"/>
    <w:rsid w:val="003A267E"/>
    <w:rsid w:val="003C2C59"/>
    <w:rsid w:val="003D492F"/>
    <w:rsid w:val="004003E9"/>
    <w:rsid w:val="004368A7"/>
    <w:rsid w:val="00452134"/>
    <w:rsid w:val="004E33FC"/>
    <w:rsid w:val="00532370"/>
    <w:rsid w:val="0056509E"/>
    <w:rsid w:val="00590BF5"/>
    <w:rsid w:val="005B0BEF"/>
    <w:rsid w:val="00604805"/>
    <w:rsid w:val="00621A06"/>
    <w:rsid w:val="00623315"/>
    <w:rsid w:val="00644707"/>
    <w:rsid w:val="0064732A"/>
    <w:rsid w:val="006546E8"/>
    <w:rsid w:val="006B0C2C"/>
    <w:rsid w:val="006B16D6"/>
    <w:rsid w:val="00722DBB"/>
    <w:rsid w:val="00765497"/>
    <w:rsid w:val="007C1D26"/>
    <w:rsid w:val="008149CC"/>
    <w:rsid w:val="008538E6"/>
    <w:rsid w:val="00862461"/>
    <w:rsid w:val="008638B7"/>
    <w:rsid w:val="00897520"/>
    <w:rsid w:val="008A0BD7"/>
    <w:rsid w:val="008B4FE4"/>
    <w:rsid w:val="008B63F8"/>
    <w:rsid w:val="009421FC"/>
    <w:rsid w:val="00950B3B"/>
    <w:rsid w:val="00954A60"/>
    <w:rsid w:val="00962FA0"/>
    <w:rsid w:val="00A51F3B"/>
    <w:rsid w:val="00A614D1"/>
    <w:rsid w:val="00AA4ADB"/>
    <w:rsid w:val="00AB15DB"/>
    <w:rsid w:val="00AD374F"/>
    <w:rsid w:val="00AE6E3F"/>
    <w:rsid w:val="00B34D13"/>
    <w:rsid w:val="00BA1B89"/>
    <w:rsid w:val="00BE1169"/>
    <w:rsid w:val="00C0612C"/>
    <w:rsid w:val="00C16840"/>
    <w:rsid w:val="00C22AEA"/>
    <w:rsid w:val="00C23A19"/>
    <w:rsid w:val="00C2530F"/>
    <w:rsid w:val="00CA386A"/>
    <w:rsid w:val="00CB69BA"/>
    <w:rsid w:val="00CD0F20"/>
    <w:rsid w:val="00CD7D82"/>
    <w:rsid w:val="00D0431A"/>
    <w:rsid w:val="00D16FC7"/>
    <w:rsid w:val="00D25376"/>
    <w:rsid w:val="00D26B71"/>
    <w:rsid w:val="00D5373A"/>
    <w:rsid w:val="00DE4AE5"/>
    <w:rsid w:val="00E1571D"/>
    <w:rsid w:val="00E3619C"/>
    <w:rsid w:val="00E678EF"/>
    <w:rsid w:val="00ED5572"/>
    <w:rsid w:val="00F01F30"/>
    <w:rsid w:val="00F46C1D"/>
    <w:rsid w:val="00F76014"/>
    <w:rsid w:val="00F9197F"/>
    <w:rsid w:val="00FA6C5A"/>
    <w:rsid w:val="00FB105F"/>
    <w:rsid w:val="00FC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8D36C-AFEE-4D3A-A1C9-CC8A0BC0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36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315"/>
  </w:style>
  <w:style w:type="paragraph" w:styleId="Heading3">
    <w:name w:val="heading 3"/>
    <w:basedOn w:val="Normal1"/>
    <w:next w:val="Normal1"/>
    <w:link w:val="Heading3Char"/>
    <w:rsid w:val="00AA4ADB"/>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100B8"/>
    <w:pPr>
      <w:widowControl w:val="0"/>
      <w:spacing w:before="0" w:after="200" w:line="276" w:lineRule="auto"/>
      <w:jc w:val="left"/>
    </w:pPr>
    <w:rPr>
      <w:rFonts w:ascii="Calibri" w:eastAsia="Calibri" w:hAnsi="Calibri" w:cs="Calibri"/>
      <w:color w:val="000000"/>
    </w:rPr>
  </w:style>
  <w:style w:type="paragraph" w:styleId="CommentText">
    <w:name w:val="annotation text"/>
    <w:basedOn w:val="Normal"/>
    <w:link w:val="CommentTextChar"/>
    <w:uiPriority w:val="99"/>
    <w:semiHidden/>
    <w:unhideWhenUsed/>
    <w:rsid w:val="000100B8"/>
    <w:pPr>
      <w:widowControl w:val="0"/>
      <w:spacing w:before="0" w:after="200"/>
      <w:jc w:val="left"/>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0100B8"/>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0100B8"/>
    <w:rPr>
      <w:sz w:val="16"/>
      <w:szCs w:val="16"/>
    </w:rPr>
  </w:style>
  <w:style w:type="paragraph" w:styleId="BalloonText">
    <w:name w:val="Balloon Text"/>
    <w:basedOn w:val="Normal"/>
    <w:link w:val="BalloonTextChar"/>
    <w:uiPriority w:val="99"/>
    <w:semiHidden/>
    <w:unhideWhenUsed/>
    <w:rsid w:val="000100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0B8"/>
    <w:rPr>
      <w:rFonts w:ascii="Tahoma" w:hAnsi="Tahoma" w:cs="Tahoma"/>
      <w:sz w:val="16"/>
      <w:szCs w:val="16"/>
    </w:rPr>
  </w:style>
  <w:style w:type="character" w:customStyle="1" w:styleId="Heading3Char">
    <w:name w:val="Heading 3 Char"/>
    <w:basedOn w:val="DefaultParagraphFont"/>
    <w:link w:val="Heading3"/>
    <w:rsid w:val="00AA4ADB"/>
    <w:rPr>
      <w:rFonts w:ascii="Calibri" w:eastAsia="Calibri" w:hAnsi="Calibri" w:cs="Calibri"/>
      <w:b/>
      <w:color w:val="000000"/>
      <w:sz w:val="28"/>
      <w:szCs w:val="28"/>
    </w:rPr>
  </w:style>
  <w:style w:type="paragraph" w:styleId="ListParagraph">
    <w:name w:val="List Paragraph"/>
    <w:basedOn w:val="Normal"/>
    <w:uiPriority w:val="34"/>
    <w:qFormat/>
    <w:rsid w:val="00334CCA"/>
    <w:pPr>
      <w:ind w:left="720"/>
      <w:contextualSpacing/>
    </w:pPr>
  </w:style>
  <w:style w:type="table" w:styleId="TableGrid">
    <w:name w:val="Table Grid"/>
    <w:basedOn w:val="TableNormal"/>
    <w:uiPriority w:val="59"/>
    <w:rsid w:val="007C1D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4759"/>
    <w:pPr>
      <w:tabs>
        <w:tab w:val="center" w:pos="4680"/>
        <w:tab w:val="right" w:pos="9360"/>
      </w:tabs>
      <w:spacing w:before="0" w:after="0"/>
    </w:pPr>
  </w:style>
  <w:style w:type="character" w:customStyle="1" w:styleId="HeaderChar">
    <w:name w:val="Header Char"/>
    <w:basedOn w:val="DefaultParagraphFont"/>
    <w:link w:val="Header"/>
    <w:uiPriority w:val="99"/>
    <w:rsid w:val="001B4759"/>
  </w:style>
  <w:style w:type="paragraph" w:styleId="Footer">
    <w:name w:val="footer"/>
    <w:basedOn w:val="Normal"/>
    <w:link w:val="FooterChar"/>
    <w:uiPriority w:val="99"/>
    <w:unhideWhenUsed/>
    <w:rsid w:val="001B4759"/>
    <w:pPr>
      <w:tabs>
        <w:tab w:val="center" w:pos="4680"/>
        <w:tab w:val="right" w:pos="9360"/>
      </w:tabs>
      <w:spacing w:before="0" w:after="0"/>
    </w:pPr>
  </w:style>
  <w:style w:type="character" w:customStyle="1" w:styleId="FooterChar">
    <w:name w:val="Footer Char"/>
    <w:basedOn w:val="DefaultParagraphFont"/>
    <w:link w:val="Footer"/>
    <w:uiPriority w:val="99"/>
    <w:rsid w:val="001B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DESE-231-42800</_dlc_DocId>
    <_dlc_DocIdUrl xmlns="733efe1c-5bbe-4968-87dc-d400e65c879f">
      <Url>https://sharepoint.doemass.org/ese/webteam/cps/_layouts/DocIdRedir.aspx?ID=DESE-231-42800</Url>
      <Description>DESE-231-42800</Description>
    </_dlc_DocIdUrl>
  </documentManagement>
</p:properties>
</file>

<file path=customXml/itemProps1.xml><?xml version="1.0" encoding="utf-8"?>
<ds:datastoreItem xmlns:ds="http://schemas.openxmlformats.org/officeDocument/2006/customXml" ds:itemID="{BC625B49-1A91-497A-A3BC-E9AB0471216F}"/>
</file>

<file path=customXml/itemProps2.xml><?xml version="1.0" encoding="utf-8"?>
<ds:datastoreItem xmlns:ds="http://schemas.openxmlformats.org/officeDocument/2006/customXml" ds:itemID="{0339E2E1-5FBE-44DA-8455-80294E87E671}"/>
</file>

<file path=customXml/itemProps3.xml><?xml version="1.0" encoding="utf-8"?>
<ds:datastoreItem xmlns:ds="http://schemas.openxmlformats.org/officeDocument/2006/customXml" ds:itemID="{79DCC2DC-4BDF-461D-92EB-8F7997613B7D}"/>
</file>

<file path=customXml/itemProps4.xml><?xml version="1.0" encoding="utf-8"?>
<ds:datastoreItem xmlns:ds="http://schemas.openxmlformats.org/officeDocument/2006/customXml" ds:itemID="{93773237-BC80-4061-A23E-52F28B8BF759}"/>
</file>

<file path=customXml/itemProps5.xml><?xml version="1.0" encoding="utf-8"?>
<ds:datastoreItem xmlns:ds="http://schemas.openxmlformats.org/officeDocument/2006/customXml" ds:itemID="{27CD1261-6EAC-4A60-9247-E9F990DEB337}"/>
</file>

<file path=docProps/app.xml><?xml version="1.0" encoding="utf-8"?>
<Properties xmlns="http://schemas.openxmlformats.org/officeDocument/2006/extended-properties" xmlns:vt="http://schemas.openxmlformats.org/officeDocument/2006/docPropsVTypes">
  <Template>Normal.dotm</Template>
  <TotalTime>1</TotalTime>
  <Pages>4</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 Guidance &amp; Support Portfolio Resources</dc:title>
  <dc:creator>mxh</dc:creator>
  <cp:lastModifiedBy>Frederick, Maria (ESE)</cp:lastModifiedBy>
  <cp:revision>3</cp:revision>
  <dcterms:created xsi:type="dcterms:W3CDTF">2018-06-11T18:02:00Z</dcterms:created>
  <dcterms:modified xsi:type="dcterms:W3CDTF">2018-06-14T18:17:00Z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ac81cb13-4ff0-4422-9301-0203329d13fb</vt:lpwstr>
  </property>
</Properties>
</file>