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CD9B"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053EBEED" wp14:editId="54BB205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Logo">
                      <a:extLst>
                        <a:ext uri="{C183D7F6-B498-43B3-948B-1728B52AA6E4}">
                          <adec:decorative xmlns:adec="http://schemas.microsoft.com/office/drawing/2017/decorative" val="0"/>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ACAA49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B197400"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5266FE9" wp14:editId="0319AA2B">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615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3A83E57D" w14:textId="5DCA36A5" w:rsidR="00A20194" w:rsidRPr="00C974A6" w:rsidRDefault="00527572" w:rsidP="00025507">
      <w:pPr>
        <w:pStyle w:val="Heading3"/>
        <w:tabs>
          <w:tab w:val="right" w:pos="9000"/>
        </w:tabs>
        <w:ind w:right="360"/>
        <w:jc w:val="right"/>
        <w:rPr>
          <w:sz w:val="16"/>
          <w:szCs w:val="16"/>
        </w:rPr>
      </w:pPr>
      <w:r w:rsidRPr="00527572">
        <w:rPr>
          <w:rFonts w:asciiTheme="minorHAnsi" w:hAnsiTheme="minorHAnsi" w:cstheme="minorHAnsi"/>
          <w:sz w:val="20"/>
          <w:szCs w:val="22"/>
        </w:rPr>
        <w:t>135 Santilli Highway, Everett, MA 02149</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107BCCE" w14:textId="77777777" w:rsidR="00A20194" w:rsidRPr="00C974A6" w:rsidRDefault="00A20194">
      <w:pPr>
        <w:ind w:left="720"/>
        <w:rPr>
          <w:rFonts w:ascii="Arial" w:hAnsi="Arial"/>
          <w:i/>
          <w:sz w:val="16"/>
          <w:szCs w:val="16"/>
        </w:rPr>
      </w:pPr>
    </w:p>
    <w:p w14:paraId="50E32737" w14:textId="77777777" w:rsidR="00A20194" w:rsidRDefault="00A20194">
      <w:pPr>
        <w:ind w:left="720"/>
        <w:rPr>
          <w:rFonts w:ascii="Arial" w:hAnsi="Arial"/>
          <w:i/>
          <w:sz w:val="18"/>
        </w:rPr>
        <w:sectPr w:rsidR="00A20194" w:rsidSect="007748F2">
          <w:footerReference w:type="default" r:id="rId13"/>
          <w:endnotePr>
            <w:numFmt w:val="decimal"/>
          </w:endnotePr>
          <w:pgSz w:w="12240" w:h="15840"/>
          <w:pgMar w:top="864" w:right="1080" w:bottom="1440" w:left="1800" w:header="720" w:footer="720" w:gutter="0"/>
          <w:cols w:space="720"/>
          <w:noEndnote/>
          <w:docGrid w:linePitch="326"/>
        </w:sectPr>
      </w:pPr>
    </w:p>
    <w:p w14:paraId="06A4249E" w14:textId="621D6403" w:rsidR="002921CD" w:rsidRDefault="002921CD" w:rsidP="002921CD">
      <w:pPr>
        <w:tabs>
          <w:tab w:val="left" w:pos="1830"/>
        </w:tabs>
        <w:jc w:val="center"/>
        <w:rPr>
          <w:rFonts w:ascii="Arial" w:hAnsi="Arial"/>
          <w:i/>
          <w:sz w:val="16"/>
          <w:szCs w:val="16"/>
        </w:rPr>
      </w:pPr>
    </w:p>
    <w:p w14:paraId="01ED5A8B" w14:textId="77777777" w:rsidR="002921CD" w:rsidRDefault="002921CD" w:rsidP="00541A75">
      <w:pPr>
        <w:rPr>
          <w:rFonts w:asciiTheme="minorHAnsi" w:hAnsiTheme="minorHAnsi" w:cstheme="minorHAnsi"/>
          <w:b/>
          <w:bCs/>
          <w:sz w:val="28"/>
          <w:szCs w:val="22"/>
        </w:rPr>
      </w:pPr>
    </w:p>
    <w:p w14:paraId="2F01F488" w14:textId="09B72A8A" w:rsidR="002921CD" w:rsidRPr="002921CD" w:rsidRDefault="002921CD" w:rsidP="002921CD">
      <w:pPr>
        <w:jc w:val="center"/>
        <w:rPr>
          <w:rFonts w:asciiTheme="minorHAnsi" w:hAnsiTheme="minorHAnsi" w:cstheme="minorHAnsi"/>
          <w:b/>
          <w:bCs/>
          <w:sz w:val="28"/>
          <w:szCs w:val="22"/>
        </w:rPr>
      </w:pPr>
      <w:r w:rsidRPr="002921CD">
        <w:rPr>
          <w:rFonts w:asciiTheme="minorHAnsi" w:hAnsiTheme="minorHAnsi" w:cstheme="minorHAnsi"/>
          <w:b/>
          <w:bCs/>
          <w:sz w:val="28"/>
          <w:szCs w:val="22"/>
        </w:rPr>
        <w:t>Course Substitution for Professional Education Courses No Longer Offered</w:t>
      </w:r>
    </w:p>
    <w:p w14:paraId="46307841" w14:textId="77777777" w:rsidR="002921CD" w:rsidRDefault="002921CD" w:rsidP="002921CD">
      <w:pPr>
        <w:rPr>
          <w:rFonts w:asciiTheme="minorHAnsi" w:hAnsiTheme="minorHAnsi" w:cstheme="minorHAnsi"/>
        </w:rPr>
      </w:pPr>
    </w:p>
    <w:p w14:paraId="2E123C7E" w14:textId="77777777" w:rsidR="002921CD" w:rsidRDefault="002921CD" w:rsidP="002921CD">
      <w:pPr>
        <w:rPr>
          <w:rFonts w:asciiTheme="minorHAnsi" w:hAnsiTheme="minorHAnsi" w:cstheme="minorHAnsi"/>
        </w:rPr>
      </w:pPr>
    </w:p>
    <w:p w14:paraId="457B9F5A" w14:textId="0A83181B" w:rsidR="002921CD" w:rsidRDefault="002921CD" w:rsidP="002921CD">
      <w:pPr>
        <w:rPr>
          <w:rFonts w:asciiTheme="minorHAnsi" w:hAnsiTheme="minorHAnsi" w:cstheme="minorHAnsi"/>
        </w:rPr>
      </w:pPr>
      <w:r>
        <w:rPr>
          <w:rFonts w:asciiTheme="minorHAnsi" w:hAnsiTheme="minorHAnsi" w:cstheme="minorHAnsi"/>
        </w:rPr>
        <w:t xml:space="preserve">The 2020 changes made to the Vocational Technical Education Regulations (603 CMR 4.00), reduced the number of occupational education credits required to advance a Preliminary Vocational Teacher license to the Professional level from 21 to 18. The previously required occupational education courses, </w:t>
      </w:r>
      <w:bookmarkStart w:id="0" w:name="_Hlk58826987"/>
      <w:r>
        <w:rPr>
          <w:rFonts w:asciiTheme="minorHAnsi" w:hAnsiTheme="minorHAnsi" w:cstheme="minorHAnsi"/>
          <w:i/>
          <w:iCs/>
        </w:rPr>
        <w:t>Seminar for the Beginning Vocational Technical Education Teacher</w:t>
      </w:r>
      <w:r>
        <w:rPr>
          <w:rFonts w:asciiTheme="minorHAnsi" w:hAnsiTheme="minorHAnsi" w:cstheme="minorHAnsi"/>
        </w:rPr>
        <w:t xml:space="preserve"> and </w:t>
      </w:r>
      <w:r>
        <w:rPr>
          <w:rFonts w:asciiTheme="minorHAnsi" w:hAnsiTheme="minorHAnsi" w:cstheme="minorHAnsi"/>
          <w:i/>
          <w:iCs/>
        </w:rPr>
        <w:t xml:space="preserve">Managing Student Behavior in a Healthy and Safe Environment </w:t>
      </w:r>
      <w:bookmarkEnd w:id="0"/>
      <w:r w:rsidR="00145F44">
        <w:rPr>
          <w:rFonts w:asciiTheme="minorHAnsi" w:hAnsiTheme="minorHAnsi" w:cstheme="minorHAnsi"/>
        </w:rPr>
        <w:t>will be</w:t>
      </w:r>
      <w:r>
        <w:rPr>
          <w:rFonts w:asciiTheme="minorHAnsi" w:hAnsiTheme="minorHAnsi" w:cstheme="minorHAnsi"/>
        </w:rPr>
        <w:t xml:space="preserve"> merged to create a new course that will be required</w:t>
      </w:r>
      <w:r w:rsidR="00145F44">
        <w:rPr>
          <w:rFonts w:asciiTheme="minorHAnsi" w:hAnsiTheme="minorHAnsi" w:cstheme="minorHAnsi"/>
        </w:rPr>
        <w:t xml:space="preserve"> in order</w:t>
      </w:r>
      <w:r>
        <w:rPr>
          <w:rFonts w:asciiTheme="minorHAnsi" w:hAnsiTheme="minorHAnsi" w:cstheme="minorHAnsi"/>
        </w:rPr>
        <w:t xml:space="preserve"> to advance a Vocational </w:t>
      </w:r>
      <w:r w:rsidR="00145F44">
        <w:rPr>
          <w:rFonts w:asciiTheme="minorHAnsi" w:hAnsiTheme="minorHAnsi" w:cstheme="minorHAnsi"/>
        </w:rPr>
        <w:t>Teacher</w:t>
      </w:r>
      <w:r>
        <w:rPr>
          <w:rFonts w:asciiTheme="minorHAnsi" w:hAnsiTheme="minorHAnsi" w:cstheme="minorHAnsi"/>
        </w:rPr>
        <w:t xml:space="preserve"> license. This was done to accommodate the addition of the Sheltered English Immersion (SEI) endorsement requirement in the 2017 regulation changes. </w:t>
      </w:r>
    </w:p>
    <w:p w14:paraId="5D443897" w14:textId="1D3BEB33" w:rsidR="00145F44" w:rsidRDefault="00145F44" w:rsidP="002921CD">
      <w:pPr>
        <w:rPr>
          <w:rFonts w:asciiTheme="minorHAnsi" w:hAnsiTheme="minorHAnsi" w:cstheme="minorHAnsi"/>
        </w:rPr>
      </w:pPr>
    </w:p>
    <w:p w14:paraId="1EBABE0C" w14:textId="624082BF" w:rsidR="00145F44" w:rsidRPr="00145F44" w:rsidRDefault="00145F44" w:rsidP="002921CD">
      <w:pPr>
        <w:rPr>
          <w:rFonts w:asciiTheme="minorHAnsi" w:hAnsiTheme="minorHAnsi" w:cstheme="minorHAnsi"/>
        </w:rPr>
      </w:pPr>
      <w:r>
        <w:rPr>
          <w:rFonts w:asciiTheme="minorHAnsi" w:hAnsiTheme="minorHAnsi" w:cstheme="minorHAnsi"/>
        </w:rPr>
        <w:t xml:space="preserve">The new merged course will be offered starting with the spring 2021 semester and under the course title: </w:t>
      </w:r>
      <w:r>
        <w:rPr>
          <w:rFonts w:asciiTheme="minorHAnsi" w:hAnsiTheme="minorHAnsi" w:cstheme="minorHAnsi"/>
          <w:i/>
          <w:iCs/>
        </w:rPr>
        <w:t>Seminar for the Beginning Vocational Technical Teacher</w:t>
      </w:r>
      <w:r>
        <w:rPr>
          <w:rFonts w:asciiTheme="minorHAnsi" w:hAnsiTheme="minorHAnsi" w:cstheme="minorHAnsi"/>
        </w:rPr>
        <w:t>.</w:t>
      </w:r>
      <w:r w:rsidR="00E16AA9">
        <w:rPr>
          <w:rFonts w:asciiTheme="minorHAnsi" w:hAnsiTheme="minorHAnsi" w:cstheme="minorHAnsi"/>
        </w:rPr>
        <w:t xml:space="preserve"> Therefore, educators looking to advance their Vocational Teacher license should take note of when they took the </w:t>
      </w:r>
      <w:r w:rsidR="00E16AA9" w:rsidRPr="009E4562">
        <w:rPr>
          <w:rFonts w:asciiTheme="minorHAnsi" w:hAnsiTheme="minorHAnsi" w:cstheme="minorHAnsi"/>
          <w:i/>
          <w:iCs/>
        </w:rPr>
        <w:t>Seminar</w:t>
      </w:r>
      <w:r w:rsidR="00E16AA9">
        <w:rPr>
          <w:rFonts w:asciiTheme="minorHAnsi" w:hAnsiTheme="minorHAnsi" w:cstheme="minorHAnsi"/>
        </w:rPr>
        <w:t xml:space="preserve"> course and plan accordingly. If </w:t>
      </w:r>
      <w:r w:rsidR="00C97DF0">
        <w:rPr>
          <w:rFonts w:asciiTheme="minorHAnsi" w:hAnsiTheme="minorHAnsi" w:cstheme="minorHAnsi"/>
        </w:rPr>
        <w:t>a teacher</w:t>
      </w:r>
      <w:r w:rsidR="00E16AA9">
        <w:rPr>
          <w:rFonts w:asciiTheme="minorHAnsi" w:hAnsiTheme="minorHAnsi" w:cstheme="minorHAnsi"/>
        </w:rPr>
        <w:t xml:space="preserve"> took the course prior to the spring 2021 semester, they will have completed the old version of the course. If they took the course during the spring 2021 semester or after, then they will have completed the new course. </w:t>
      </w:r>
    </w:p>
    <w:p w14:paraId="34AD2C48" w14:textId="728885EB" w:rsidR="005F2987" w:rsidRDefault="005F2987" w:rsidP="002921CD">
      <w:pPr>
        <w:rPr>
          <w:rFonts w:asciiTheme="minorHAnsi" w:hAnsiTheme="minorHAnsi" w:cstheme="minorHAnsi"/>
        </w:rPr>
      </w:pPr>
    </w:p>
    <w:p w14:paraId="4D098F8C" w14:textId="670F6376" w:rsidR="002921CD" w:rsidRDefault="002921CD" w:rsidP="002921CD">
      <w:pPr>
        <w:rPr>
          <w:rFonts w:asciiTheme="minorHAnsi" w:hAnsiTheme="minorHAnsi" w:cstheme="minorHAnsi"/>
        </w:rPr>
      </w:pPr>
      <w:r>
        <w:rPr>
          <w:rFonts w:asciiTheme="minorHAnsi" w:hAnsiTheme="minorHAnsi" w:cstheme="minorHAnsi"/>
        </w:rPr>
        <w:t xml:space="preserve">In order to assist vocational technical educators </w:t>
      </w:r>
      <w:r w:rsidR="00ED15C7">
        <w:rPr>
          <w:rFonts w:asciiTheme="minorHAnsi" w:hAnsiTheme="minorHAnsi" w:cstheme="minorHAnsi"/>
        </w:rPr>
        <w:t>who may have taken one or both of the previously required courses</w:t>
      </w:r>
      <w:r>
        <w:rPr>
          <w:rFonts w:asciiTheme="minorHAnsi" w:hAnsiTheme="minorHAnsi" w:cstheme="minorHAnsi"/>
        </w:rPr>
        <w:t xml:space="preserve"> </w:t>
      </w:r>
      <w:r w:rsidR="00C97DF0">
        <w:rPr>
          <w:rFonts w:asciiTheme="minorHAnsi" w:hAnsiTheme="minorHAnsi" w:cstheme="minorHAnsi"/>
        </w:rPr>
        <w:t xml:space="preserve">(i.e. they completed </w:t>
      </w:r>
      <w:r w:rsidR="00C97DF0">
        <w:rPr>
          <w:rFonts w:asciiTheme="minorHAnsi" w:hAnsiTheme="minorHAnsi" w:cstheme="minorHAnsi"/>
          <w:i/>
          <w:iCs/>
        </w:rPr>
        <w:t>Seminar for the Beginning Vocational Technical Education Teacher</w:t>
      </w:r>
      <w:r w:rsidR="00C97DF0">
        <w:rPr>
          <w:rFonts w:asciiTheme="minorHAnsi" w:hAnsiTheme="minorHAnsi" w:cstheme="minorHAnsi"/>
        </w:rPr>
        <w:t xml:space="preserve"> and </w:t>
      </w:r>
      <w:r w:rsidR="00C97DF0">
        <w:rPr>
          <w:rFonts w:asciiTheme="minorHAnsi" w:hAnsiTheme="minorHAnsi" w:cstheme="minorHAnsi"/>
          <w:i/>
          <w:iCs/>
        </w:rPr>
        <w:t xml:space="preserve">Managing Student Behavior in a Healthy and Safe Environment </w:t>
      </w:r>
      <w:r w:rsidR="00C97DF0" w:rsidRPr="009E4562">
        <w:rPr>
          <w:rFonts w:asciiTheme="minorHAnsi" w:hAnsiTheme="minorHAnsi" w:cstheme="minorHAnsi"/>
        </w:rPr>
        <w:t>prior to December 31, 2020)</w:t>
      </w:r>
      <w:r w:rsidR="00C97DF0">
        <w:rPr>
          <w:rFonts w:asciiTheme="minorHAnsi" w:hAnsiTheme="minorHAnsi" w:cstheme="minorHAnsi"/>
          <w:i/>
          <w:iCs/>
        </w:rPr>
        <w:t xml:space="preserve"> </w:t>
      </w:r>
      <w:r>
        <w:rPr>
          <w:rFonts w:asciiTheme="minorHAnsi" w:hAnsiTheme="minorHAnsi" w:cstheme="minorHAnsi"/>
        </w:rPr>
        <w:t xml:space="preserve">for their Professional license, </w:t>
      </w:r>
      <w:r w:rsidR="005F2987">
        <w:rPr>
          <w:rFonts w:asciiTheme="minorHAnsi" w:hAnsiTheme="minorHAnsi" w:cstheme="minorHAnsi"/>
        </w:rPr>
        <w:t xml:space="preserve">a course substitution </w:t>
      </w:r>
      <w:r>
        <w:rPr>
          <w:rFonts w:asciiTheme="minorHAnsi" w:hAnsiTheme="minorHAnsi" w:cstheme="minorHAnsi"/>
        </w:rPr>
        <w:t xml:space="preserve">policy has been developed to </w:t>
      </w:r>
      <w:r w:rsidR="005F2987">
        <w:rPr>
          <w:rFonts w:asciiTheme="minorHAnsi" w:hAnsiTheme="minorHAnsi" w:cstheme="minorHAnsi"/>
        </w:rPr>
        <w:t xml:space="preserve">assist in the transition from the “old” requirements to the “new” requirements and </w:t>
      </w:r>
      <w:r>
        <w:rPr>
          <w:rFonts w:asciiTheme="minorHAnsi" w:hAnsiTheme="minorHAnsi" w:cstheme="minorHAnsi"/>
        </w:rPr>
        <w:t xml:space="preserve">allow the Licensure Office to accept the previously required coursework towards the new requirements. </w:t>
      </w:r>
      <w:r w:rsidR="005F2987">
        <w:rPr>
          <w:rFonts w:asciiTheme="minorHAnsi" w:hAnsiTheme="minorHAnsi" w:cstheme="minorHAnsi"/>
        </w:rPr>
        <w:t>The next page of this policy outlines various scenarios that educators may</w:t>
      </w:r>
      <w:r w:rsidR="009E4562">
        <w:rPr>
          <w:rFonts w:asciiTheme="minorHAnsi" w:hAnsiTheme="minorHAnsi" w:cstheme="minorHAnsi"/>
        </w:rPr>
        <w:t xml:space="preserve"> be</w:t>
      </w:r>
      <w:r w:rsidR="005F2987">
        <w:rPr>
          <w:rFonts w:asciiTheme="minorHAnsi" w:hAnsiTheme="minorHAnsi" w:cstheme="minorHAnsi"/>
        </w:rPr>
        <w:t xml:space="preserve"> in depending on their progress towards a Professional license and then outlines how to move forward. </w:t>
      </w:r>
      <w:r>
        <w:rPr>
          <w:rFonts w:asciiTheme="minorHAnsi" w:hAnsiTheme="minorHAnsi" w:cstheme="minorHAnsi"/>
        </w:rPr>
        <w:t xml:space="preserve">Educators who have completed </w:t>
      </w:r>
      <w:r w:rsidR="005F2987">
        <w:rPr>
          <w:rFonts w:asciiTheme="minorHAnsi" w:hAnsiTheme="minorHAnsi" w:cstheme="minorHAnsi"/>
        </w:rPr>
        <w:t xml:space="preserve">one </w:t>
      </w:r>
      <w:r>
        <w:rPr>
          <w:rFonts w:asciiTheme="minorHAnsi" w:hAnsiTheme="minorHAnsi" w:cstheme="minorHAnsi"/>
        </w:rPr>
        <w:t>of the required course</w:t>
      </w:r>
      <w:r w:rsidR="005F2987">
        <w:rPr>
          <w:rFonts w:asciiTheme="minorHAnsi" w:hAnsiTheme="minorHAnsi" w:cstheme="minorHAnsi"/>
        </w:rPr>
        <w:t>s</w:t>
      </w:r>
      <w:r>
        <w:rPr>
          <w:rFonts w:asciiTheme="minorHAnsi" w:hAnsiTheme="minorHAnsi" w:cstheme="minorHAnsi"/>
        </w:rPr>
        <w:t xml:space="preserve"> may submit documentation that they have demonstrated the course objectives </w:t>
      </w:r>
      <w:r w:rsidR="00C97DF0">
        <w:rPr>
          <w:rFonts w:asciiTheme="minorHAnsi" w:hAnsiTheme="minorHAnsi" w:cstheme="minorHAnsi"/>
        </w:rPr>
        <w:t xml:space="preserve">of the other course </w:t>
      </w:r>
      <w:r>
        <w:rPr>
          <w:rFonts w:asciiTheme="minorHAnsi" w:hAnsiTheme="minorHAnsi" w:cstheme="minorHAnsi"/>
        </w:rPr>
        <w:t xml:space="preserve">while working under the Preliminary license. </w:t>
      </w:r>
    </w:p>
    <w:p w14:paraId="02D4DA6F" w14:textId="77777777" w:rsidR="002921CD" w:rsidRDefault="002921CD" w:rsidP="002921CD">
      <w:pPr>
        <w:rPr>
          <w:rFonts w:asciiTheme="minorHAnsi" w:hAnsiTheme="minorHAnsi" w:cstheme="minorHAnsi"/>
        </w:rPr>
      </w:pPr>
    </w:p>
    <w:p w14:paraId="1C0C8275" w14:textId="26F596A6" w:rsidR="002921CD" w:rsidRDefault="002921CD" w:rsidP="002921CD">
      <w:pPr>
        <w:rPr>
          <w:rFonts w:asciiTheme="minorHAnsi" w:hAnsiTheme="minorHAnsi" w:cstheme="minorHAnsi"/>
        </w:rPr>
      </w:pPr>
    </w:p>
    <w:p w14:paraId="36A13778" w14:textId="5DA31552" w:rsidR="002921CD" w:rsidRDefault="002921CD" w:rsidP="002921CD">
      <w:pPr>
        <w:rPr>
          <w:rFonts w:asciiTheme="minorHAnsi" w:hAnsiTheme="minorHAnsi" w:cstheme="minorHAnsi"/>
        </w:rPr>
      </w:pPr>
      <w:r>
        <w:rPr>
          <w:rFonts w:asciiTheme="minorHAnsi" w:hAnsiTheme="minorHAnsi" w:cstheme="minorHAnsi"/>
        </w:rPr>
        <w:t>In order to have the substitution approved, educators should do the following:</w:t>
      </w:r>
    </w:p>
    <w:p w14:paraId="5475C9F2" w14:textId="17CE5456" w:rsidR="002921CD" w:rsidRDefault="002921CD" w:rsidP="009E4562">
      <w:pPr>
        <w:pStyle w:val="ListParagraph"/>
        <w:numPr>
          <w:ilvl w:val="0"/>
          <w:numId w:val="8"/>
        </w:numPr>
        <w:rPr>
          <w:rFonts w:asciiTheme="minorHAnsi" w:hAnsiTheme="minorHAnsi" w:cstheme="minorHAnsi"/>
        </w:rPr>
      </w:pPr>
      <w:r>
        <w:rPr>
          <w:rFonts w:asciiTheme="minorHAnsi" w:hAnsiTheme="minorHAnsi" w:cstheme="minorHAnsi"/>
        </w:rPr>
        <w:t>Submit an application for the Professional Vocational Technical Education license</w:t>
      </w:r>
    </w:p>
    <w:p w14:paraId="61861BC4" w14:textId="0B857DCC" w:rsidR="002921CD" w:rsidRDefault="002921CD" w:rsidP="009E4562">
      <w:pPr>
        <w:pStyle w:val="ListParagraph"/>
        <w:numPr>
          <w:ilvl w:val="0"/>
          <w:numId w:val="8"/>
        </w:numPr>
        <w:rPr>
          <w:rFonts w:asciiTheme="minorHAnsi" w:hAnsiTheme="minorHAnsi" w:cstheme="minorHAnsi"/>
        </w:rPr>
      </w:pPr>
      <w:r>
        <w:rPr>
          <w:rFonts w:asciiTheme="minorHAnsi" w:hAnsiTheme="minorHAnsi" w:cstheme="minorHAnsi"/>
        </w:rPr>
        <w:t>Submit an official college transcript for the college coursework completed</w:t>
      </w:r>
    </w:p>
    <w:p w14:paraId="5FA2CD97" w14:textId="7FE7D6A0" w:rsidR="002921CD" w:rsidRDefault="002921CD" w:rsidP="002921CD">
      <w:pPr>
        <w:rPr>
          <w:rFonts w:asciiTheme="minorHAnsi" w:hAnsiTheme="minorHAnsi" w:cstheme="minorHAnsi"/>
        </w:rPr>
      </w:pPr>
      <w:r w:rsidRPr="00C97DF0">
        <w:rPr>
          <w:rFonts w:asciiTheme="minorHAnsi" w:hAnsiTheme="minorHAnsi" w:cstheme="minorHAnsi"/>
        </w:rPr>
        <w:t xml:space="preserve">If applicable, submit the appropriate form </w:t>
      </w:r>
      <w:r w:rsidR="00C97DF0" w:rsidRPr="00C97DF0">
        <w:rPr>
          <w:rFonts w:asciiTheme="minorHAnsi" w:hAnsiTheme="minorHAnsi" w:cstheme="minorHAnsi"/>
        </w:rPr>
        <w:t xml:space="preserve">signed by their Principal </w:t>
      </w:r>
      <w:r w:rsidRPr="007A1EE0">
        <w:rPr>
          <w:rFonts w:asciiTheme="minorHAnsi" w:hAnsiTheme="minorHAnsi" w:cstheme="minorHAnsi"/>
        </w:rPr>
        <w:t xml:space="preserve">documenting demonstration of the course objectives from the </w:t>
      </w:r>
      <w:r w:rsidR="00EB1C6A" w:rsidRPr="007A1EE0">
        <w:rPr>
          <w:rFonts w:asciiTheme="minorHAnsi" w:hAnsiTheme="minorHAnsi" w:cstheme="minorHAnsi"/>
        </w:rPr>
        <w:t>required course</w:t>
      </w:r>
      <w:r w:rsidR="00C97DF0" w:rsidRPr="007A1EE0">
        <w:rPr>
          <w:rFonts w:asciiTheme="minorHAnsi" w:hAnsiTheme="minorHAnsi" w:cstheme="minorHAnsi"/>
        </w:rPr>
        <w:t>.</w:t>
      </w:r>
    </w:p>
    <w:p w14:paraId="03B5F127" w14:textId="77777777" w:rsidR="002921CD" w:rsidRPr="00EF0FD2" w:rsidRDefault="002921CD" w:rsidP="002921CD">
      <w:pPr>
        <w:rPr>
          <w:rFonts w:asciiTheme="minorHAnsi" w:hAnsiTheme="minorHAnsi" w:cstheme="minorHAnsi"/>
        </w:rPr>
      </w:pPr>
    </w:p>
    <w:p w14:paraId="12159622" w14:textId="77777777" w:rsidR="000A3D25" w:rsidRDefault="000A3D25" w:rsidP="009309D3">
      <w:pPr>
        <w:rPr>
          <w:rFonts w:asciiTheme="minorHAnsi" w:hAnsiTheme="minorHAnsi" w:cstheme="minorHAnsi"/>
          <w:b/>
          <w:bCs/>
          <w:sz w:val="28"/>
          <w:szCs w:val="24"/>
        </w:rPr>
        <w:sectPr w:rsidR="000A3D25" w:rsidSect="007748F2">
          <w:endnotePr>
            <w:numFmt w:val="decimal"/>
          </w:endnotePr>
          <w:type w:val="continuous"/>
          <w:pgSz w:w="12240" w:h="15840"/>
          <w:pgMar w:top="1440" w:right="1440" w:bottom="1440" w:left="1440" w:header="720" w:footer="720" w:gutter="0"/>
          <w:cols w:space="720"/>
          <w:formProt w:val="0"/>
          <w:noEndnote/>
          <w:docGrid w:linePitch="326"/>
        </w:sectPr>
      </w:pPr>
    </w:p>
    <w:tbl>
      <w:tblPr>
        <w:tblStyle w:val="TableGrid"/>
        <w:tblW w:w="0" w:type="auto"/>
        <w:tblLook w:val="04A0" w:firstRow="1" w:lastRow="0" w:firstColumn="1" w:lastColumn="0" w:noHBand="0" w:noVBand="1"/>
      </w:tblPr>
      <w:tblGrid>
        <w:gridCol w:w="4675"/>
        <w:gridCol w:w="4675"/>
      </w:tblGrid>
      <w:tr w:rsidR="002921CD" w14:paraId="52B16742" w14:textId="77777777" w:rsidTr="009309D3">
        <w:tc>
          <w:tcPr>
            <w:tcW w:w="4675" w:type="dxa"/>
          </w:tcPr>
          <w:p w14:paraId="75F109BB" w14:textId="77E7C8F7" w:rsidR="002921CD" w:rsidRPr="001E50AD" w:rsidRDefault="002921CD" w:rsidP="009309D3">
            <w:pPr>
              <w:rPr>
                <w:rFonts w:asciiTheme="minorHAnsi" w:hAnsiTheme="minorHAnsi" w:cstheme="minorHAnsi"/>
                <w:b/>
                <w:bCs/>
                <w:sz w:val="28"/>
                <w:szCs w:val="24"/>
              </w:rPr>
            </w:pPr>
            <w:r w:rsidRPr="001E50AD">
              <w:rPr>
                <w:rFonts w:asciiTheme="minorHAnsi" w:hAnsiTheme="minorHAnsi" w:cstheme="minorHAnsi"/>
                <w:b/>
                <w:bCs/>
                <w:sz w:val="28"/>
                <w:szCs w:val="24"/>
              </w:rPr>
              <w:lastRenderedPageBreak/>
              <w:t>If the Educator….</w:t>
            </w:r>
          </w:p>
        </w:tc>
        <w:tc>
          <w:tcPr>
            <w:tcW w:w="4675" w:type="dxa"/>
          </w:tcPr>
          <w:p w14:paraId="3B0F3D5A" w14:textId="77777777" w:rsidR="002921CD" w:rsidRPr="001E50AD" w:rsidRDefault="002921CD" w:rsidP="009309D3">
            <w:pPr>
              <w:rPr>
                <w:rFonts w:asciiTheme="minorHAnsi" w:hAnsiTheme="minorHAnsi" w:cstheme="minorHAnsi"/>
                <w:b/>
                <w:bCs/>
                <w:sz w:val="28"/>
                <w:szCs w:val="24"/>
              </w:rPr>
            </w:pPr>
            <w:r w:rsidRPr="001E50AD">
              <w:rPr>
                <w:rFonts w:asciiTheme="minorHAnsi" w:hAnsiTheme="minorHAnsi" w:cstheme="minorHAnsi"/>
                <w:b/>
                <w:bCs/>
                <w:sz w:val="28"/>
                <w:szCs w:val="24"/>
              </w:rPr>
              <w:t>Then…</w:t>
            </w:r>
          </w:p>
        </w:tc>
      </w:tr>
      <w:tr w:rsidR="002921CD" w14:paraId="7C9D3FA7" w14:textId="77777777" w:rsidTr="009309D3">
        <w:trPr>
          <w:trHeight w:val="1610"/>
        </w:trPr>
        <w:tc>
          <w:tcPr>
            <w:tcW w:w="4675" w:type="dxa"/>
            <w:vAlign w:val="center"/>
          </w:tcPr>
          <w:p w14:paraId="7AD32657" w14:textId="5362A50D" w:rsidR="002921CD" w:rsidRDefault="002921CD" w:rsidP="009309D3">
            <w:pPr>
              <w:rPr>
                <w:rFonts w:asciiTheme="minorHAnsi" w:hAnsiTheme="minorHAnsi" w:cstheme="minorHAnsi"/>
              </w:rPr>
            </w:pPr>
            <w:r>
              <w:rPr>
                <w:rFonts w:asciiTheme="minorHAnsi" w:hAnsiTheme="minorHAnsi" w:cstheme="minorHAnsi"/>
              </w:rPr>
              <w:t xml:space="preserve">HAS completed BOTH </w:t>
            </w:r>
            <w:r w:rsidR="00145F44" w:rsidRPr="009E4562">
              <w:rPr>
                <w:rFonts w:asciiTheme="minorHAnsi" w:hAnsiTheme="minorHAnsi" w:cstheme="minorHAnsi"/>
              </w:rPr>
              <w:t>the old version of</w:t>
            </w:r>
            <w:r w:rsidR="00145F44">
              <w:rPr>
                <w:rFonts w:asciiTheme="minorHAnsi" w:hAnsiTheme="minorHAnsi" w:cstheme="minorHAnsi"/>
                <w:i/>
                <w:iCs/>
              </w:rPr>
              <w:t xml:space="preserve"> </w:t>
            </w:r>
            <w:r w:rsidRPr="007C28CF">
              <w:rPr>
                <w:rFonts w:asciiTheme="minorHAnsi" w:hAnsiTheme="minorHAnsi" w:cstheme="minorHAnsi"/>
                <w:i/>
                <w:iCs/>
              </w:rPr>
              <w:t>Seminar for the Beginning Vocational Technical Teacher</w:t>
            </w:r>
            <w:r>
              <w:rPr>
                <w:rFonts w:asciiTheme="minorHAnsi" w:hAnsiTheme="minorHAnsi" w:cstheme="minorHAnsi"/>
              </w:rPr>
              <w:t xml:space="preserve"> AND </w:t>
            </w:r>
            <w:r w:rsidRPr="007C28CF">
              <w:rPr>
                <w:rFonts w:asciiTheme="minorHAnsi" w:hAnsiTheme="minorHAnsi" w:cstheme="minorHAnsi"/>
                <w:i/>
                <w:iCs/>
              </w:rPr>
              <w:t>Managing Student Behavior in a Healthy and Safe Environment</w:t>
            </w:r>
          </w:p>
        </w:tc>
        <w:tc>
          <w:tcPr>
            <w:tcW w:w="4675" w:type="dxa"/>
            <w:vAlign w:val="center"/>
          </w:tcPr>
          <w:p w14:paraId="1172CFDE" w14:textId="7C21B866" w:rsidR="002921CD" w:rsidRDefault="002921CD" w:rsidP="009309D3">
            <w:pPr>
              <w:rPr>
                <w:rFonts w:asciiTheme="minorHAnsi" w:hAnsiTheme="minorHAnsi" w:cstheme="minorHAnsi"/>
              </w:rPr>
            </w:pPr>
            <w:r>
              <w:rPr>
                <w:rFonts w:asciiTheme="minorHAnsi" w:hAnsiTheme="minorHAnsi" w:cstheme="minorHAnsi"/>
              </w:rPr>
              <w:t xml:space="preserve">The Licensure Office will accept completion of BOTH courses as the equivalent of the new </w:t>
            </w:r>
            <w:r w:rsidR="00145F44">
              <w:rPr>
                <w:rFonts w:asciiTheme="minorHAnsi" w:hAnsiTheme="minorHAnsi" w:cstheme="minorHAnsi"/>
              </w:rPr>
              <w:t xml:space="preserve">version of the </w:t>
            </w:r>
            <w:r w:rsidR="00145F44">
              <w:rPr>
                <w:rFonts w:asciiTheme="minorHAnsi" w:hAnsiTheme="minorHAnsi" w:cstheme="minorHAnsi"/>
                <w:i/>
                <w:iCs/>
              </w:rPr>
              <w:t xml:space="preserve">Seminar for the Beginning Vocational Technical Teacher </w:t>
            </w:r>
            <w:r w:rsidR="00145F44">
              <w:rPr>
                <w:rFonts w:asciiTheme="minorHAnsi" w:hAnsiTheme="minorHAnsi" w:cstheme="minorHAnsi"/>
              </w:rPr>
              <w:t>course</w:t>
            </w:r>
            <w:r>
              <w:rPr>
                <w:rFonts w:asciiTheme="minorHAnsi" w:hAnsiTheme="minorHAnsi" w:cstheme="minorHAnsi"/>
              </w:rPr>
              <w:t xml:space="preserve">. </w:t>
            </w:r>
          </w:p>
        </w:tc>
      </w:tr>
      <w:tr w:rsidR="002921CD" w14:paraId="21FDEAC9" w14:textId="77777777" w:rsidTr="009309D3">
        <w:trPr>
          <w:trHeight w:val="1700"/>
        </w:trPr>
        <w:tc>
          <w:tcPr>
            <w:tcW w:w="4675" w:type="dxa"/>
            <w:vAlign w:val="center"/>
          </w:tcPr>
          <w:p w14:paraId="379FD8DD" w14:textId="30D1F87D" w:rsidR="002921CD" w:rsidRDefault="002921CD" w:rsidP="009309D3">
            <w:pPr>
              <w:rPr>
                <w:rFonts w:asciiTheme="minorHAnsi" w:hAnsiTheme="minorHAnsi" w:cstheme="minorHAnsi"/>
              </w:rPr>
            </w:pPr>
            <w:r>
              <w:rPr>
                <w:rFonts w:asciiTheme="minorHAnsi" w:hAnsiTheme="minorHAnsi" w:cstheme="minorHAnsi"/>
              </w:rPr>
              <w:t>HAS completed</w:t>
            </w:r>
            <w:r w:rsidR="00145F44">
              <w:rPr>
                <w:rFonts w:asciiTheme="minorHAnsi" w:hAnsiTheme="minorHAnsi" w:cstheme="minorHAnsi"/>
              </w:rPr>
              <w:t xml:space="preserve"> the old version of</w:t>
            </w:r>
            <w:r>
              <w:rPr>
                <w:rFonts w:asciiTheme="minorHAnsi" w:hAnsiTheme="minorHAnsi" w:cstheme="minorHAnsi"/>
              </w:rPr>
              <w:t xml:space="preserve"> </w:t>
            </w:r>
            <w:r w:rsidRPr="007C28CF">
              <w:rPr>
                <w:rFonts w:asciiTheme="minorHAnsi" w:hAnsiTheme="minorHAnsi" w:cstheme="minorHAnsi"/>
                <w:i/>
                <w:iCs/>
              </w:rPr>
              <w:t>Seminar for the Beginning Vocational Technical Teacher</w:t>
            </w:r>
            <w:r>
              <w:rPr>
                <w:rFonts w:asciiTheme="minorHAnsi" w:hAnsiTheme="minorHAnsi" w:cstheme="minorHAnsi"/>
              </w:rPr>
              <w:t xml:space="preserve"> BUT NOT </w:t>
            </w:r>
            <w:r w:rsidRPr="007C28CF">
              <w:rPr>
                <w:rFonts w:asciiTheme="minorHAnsi" w:hAnsiTheme="minorHAnsi" w:cstheme="minorHAnsi"/>
                <w:i/>
                <w:iCs/>
              </w:rPr>
              <w:t>Managing Student Behavior in a Healthy and Safe Environment</w:t>
            </w:r>
          </w:p>
        </w:tc>
        <w:tc>
          <w:tcPr>
            <w:tcW w:w="4675" w:type="dxa"/>
            <w:vAlign w:val="center"/>
          </w:tcPr>
          <w:p w14:paraId="0A4F5F0B" w14:textId="02369ABF" w:rsidR="002921CD" w:rsidRDefault="002921CD" w:rsidP="009309D3">
            <w:pPr>
              <w:rPr>
                <w:rFonts w:asciiTheme="minorHAnsi" w:hAnsiTheme="minorHAnsi" w:cstheme="minorHAnsi"/>
              </w:rPr>
            </w:pPr>
            <w:r>
              <w:rPr>
                <w:rFonts w:asciiTheme="minorHAnsi" w:hAnsiTheme="minorHAnsi" w:cstheme="minorHAnsi"/>
              </w:rPr>
              <w:t xml:space="preserve">The educator may use the form found on page </w:t>
            </w:r>
            <w:r w:rsidR="00422682">
              <w:rPr>
                <w:rFonts w:asciiTheme="minorHAnsi" w:hAnsiTheme="minorHAnsi" w:cstheme="minorHAnsi"/>
              </w:rPr>
              <w:t>3</w:t>
            </w:r>
            <w:r w:rsidR="00145F44">
              <w:rPr>
                <w:rFonts w:asciiTheme="minorHAnsi" w:hAnsiTheme="minorHAnsi" w:cstheme="minorHAnsi"/>
              </w:rPr>
              <w:t xml:space="preserve"> </w:t>
            </w:r>
            <w:r>
              <w:rPr>
                <w:rFonts w:asciiTheme="minorHAnsi" w:hAnsiTheme="minorHAnsi" w:cstheme="minorHAnsi"/>
              </w:rPr>
              <w:t xml:space="preserve">to document coverage of the objectives found in </w:t>
            </w:r>
            <w:r w:rsidRPr="0073210A">
              <w:rPr>
                <w:rFonts w:asciiTheme="minorHAnsi" w:hAnsiTheme="minorHAnsi" w:cstheme="minorHAnsi"/>
                <w:i/>
                <w:iCs/>
              </w:rPr>
              <w:t>Managing Student Behavior in a Healthy and Safe Environment</w:t>
            </w:r>
          </w:p>
        </w:tc>
      </w:tr>
      <w:tr w:rsidR="002921CD" w14:paraId="2E0BE8B1" w14:textId="77777777" w:rsidTr="009309D3">
        <w:trPr>
          <w:trHeight w:val="1700"/>
        </w:trPr>
        <w:tc>
          <w:tcPr>
            <w:tcW w:w="4675" w:type="dxa"/>
            <w:vAlign w:val="center"/>
          </w:tcPr>
          <w:p w14:paraId="2524E6EE" w14:textId="09737296" w:rsidR="002921CD" w:rsidRDefault="002921CD" w:rsidP="009309D3">
            <w:pPr>
              <w:rPr>
                <w:rFonts w:asciiTheme="minorHAnsi" w:hAnsiTheme="minorHAnsi" w:cstheme="minorHAnsi"/>
              </w:rPr>
            </w:pPr>
            <w:r>
              <w:rPr>
                <w:rFonts w:asciiTheme="minorHAnsi" w:hAnsiTheme="minorHAnsi" w:cstheme="minorHAnsi"/>
              </w:rPr>
              <w:t xml:space="preserve">HAS completed </w:t>
            </w:r>
            <w:r w:rsidRPr="007C28CF">
              <w:rPr>
                <w:rFonts w:asciiTheme="minorHAnsi" w:hAnsiTheme="minorHAnsi" w:cstheme="minorHAnsi"/>
                <w:i/>
                <w:iCs/>
              </w:rPr>
              <w:t>Managing Student Behavior in a Healthy and Safe Environment</w:t>
            </w:r>
            <w:r>
              <w:rPr>
                <w:rFonts w:asciiTheme="minorHAnsi" w:hAnsiTheme="minorHAnsi" w:cstheme="minorHAnsi"/>
              </w:rPr>
              <w:t xml:space="preserve"> BUT NOT </w:t>
            </w:r>
            <w:r w:rsidR="00145F44">
              <w:rPr>
                <w:rFonts w:asciiTheme="minorHAnsi" w:hAnsiTheme="minorHAnsi" w:cstheme="minorHAnsi"/>
              </w:rPr>
              <w:t xml:space="preserve">the old version of </w:t>
            </w:r>
            <w:r w:rsidRPr="007C28CF">
              <w:rPr>
                <w:rFonts w:asciiTheme="minorHAnsi" w:hAnsiTheme="minorHAnsi" w:cstheme="minorHAnsi"/>
                <w:i/>
                <w:iCs/>
              </w:rPr>
              <w:t>Seminar for the Beginning Vocational Technical Education Teacher</w:t>
            </w:r>
          </w:p>
        </w:tc>
        <w:tc>
          <w:tcPr>
            <w:tcW w:w="4675" w:type="dxa"/>
            <w:vAlign w:val="center"/>
          </w:tcPr>
          <w:p w14:paraId="629B8C1A" w14:textId="5230F9B0" w:rsidR="002921CD" w:rsidRDefault="002921CD" w:rsidP="009309D3">
            <w:pPr>
              <w:rPr>
                <w:rFonts w:asciiTheme="minorHAnsi" w:hAnsiTheme="minorHAnsi" w:cstheme="minorHAnsi"/>
                <w:i/>
                <w:iCs/>
              </w:rPr>
            </w:pPr>
            <w:r>
              <w:rPr>
                <w:rFonts w:asciiTheme="minorHAnsi" w:hAnsiTheme="minorHAnsi" w:cstheme="minorHAnsi"/>
              </w:rPr>
              <w:t xml:space="preserve">The educator may </w:t>
            </w:r>
            <w:r w:rsidR="00145F44">
              <w:rPr>
                <w:rFonts w:asciiTheme="minorHAnsi" w:hAnsiTheme="minorHAnsi" w:cstheme="minorHAnsi"/>
              </w:rPr>
              <w:t xml:space="preserve">EITHER </w:t>
            </w:r>
            <w:r>
              <w:rPr>
                <w:rFonts w:asciiTheme="minorHAnsi" w:hAnsiTheme="minorHAnsi" w:cstheme="minorHAnsi"/>
              </w:rPr>
              <w:t xml:space="preserve">use the form found on page </w:t>
            </w:r>
            <w:r w:rsidR="00422682">
              <w:rPr>
                <w:rFonts w:asciiTheme="minorHAnsi" w:hAnsiTheme="minorHAnsi" w:cstheme="minorHAnsi"/>
              </w:rPr>
              <w:t>4</w:t>
            </w:r>
            <w:r>
              <w:rPr>
                <w:rFonts w:asciiTheme="minorHAnsi" w:hAnsiTheme="minorHAnsi" w:cstheme="minorHAnsi"/>
              </w:rPr>
              <w:t xml:space="preserve"> to document coverage of the objectives found in</w:t>
            </w:r>
            <w:r w:rsidR="00E16AA9">
              <w:rPr>
                <w:rFonts w:asciiTheme="minorHAnsi" w:hAnsiTheme="minorHAnsi" w:cstheme="minorHAnsi"/>
              </w:rPr>
              <w:t xml:space="preserve"> the old version of</w:t>
            </w:r>
            <w:r>
              <w:rPr>
                <w:rFonts w:asciiTheme="minorHAnsi" w:hAnsiTheme="minorHAnsi" w:cstheme="minorHAnsi"/>
              </w:rPr>
              <w:t xml:space="preserve"> </w:t>
            </w:r>
            <w:r w:rsidRPr="007C28CF">
              <w:rPr>
                <w:rFonts w:asciiTheme="minorHAnsi" w:hAnsiTheme="minorHAnsi" w:cstheme="minorHAnsi"/>
                <w:i/>
                <w:iCs/>
              </w:rPr>
              <w:t>Seminar for the Beginning Vocational Technical Education Teacher</w:t>
            </w:r>
          </w:p>
          <w:p w14:paraId="271D41FD" w14:textId="77777777" w:rsidR="00145F44" w:rsidRDefault="00145F44" w:rsidP="009309D3">
            <w:pPr>
              <w:rPr>
                <w:rFonts w:asciiTheme="minorHAnsi" w:hAnsiTheme="minorHAnsi" w:cstheme="minorHAnsi"/>
              </w:rPr>
            </w:pPr>
          </w:p>
          <w:p w14:paraId="1C27136F" w14:textId="1DE60ACC" w:rsidR="00145F44" w:rsidRDefault="00145F44" w:rsidP="009309D3">
            <w:pPr>
              <w:rPr>
                <w:rFonts w:asciiTheme="minorHAnsi" w:hAnsiTheme="minorHAnsi" w:cstheme="minorHAnsi"/>
              </w:rPr>
            </w:pPr>
            <w:r>
              <w:rPr>
                <w:rFonts w:asciiTheme="minorHAnsi" w:hAnsiTheme="minorHAnsi" w:cstheme="minorHAnsi"/>
              </w:rPr>
              <w:t xml:space="preserve">OR </w:t>
            </w:r>
          </w:p>
          <w:p w14:paraId="74620563" w14:textId="77777777" w:rsidR="00145F44" w:rsidRDefault="00145F44" w:rsidP="009309D3">
            <w:pPr>
              <w:rPr>
                <w:rFonts w:asciiTheme="minorHAnsi" w:hAnsiTheme="minorHAnsi" w:cstheme="minorHAnsi"/>
              </w:rPr>
            </w:pPr>
          </w:p>
          <w:p w14:paraId="13BBFDFF" w14:textId="3C362408" w:rsidR="00145F44" w:rsidRPr="009E4562" w:rsidRDefault="00145F44" w:rsidP="009309D3">
            <w:pPr>
              <w:rPr>
                <w:rFonts w:asciiTheme="minorHAnsi" w:hAnsiTheme="minorHAnsi" w:cstheme="minorHAnsi"/>
                <w:i/>
                <w:iCs/>
              </w:rPr>
            </w:pPr>
            <w:r>
              <w:rPr>
                <w:rFonts w:asciiTheme="minorHAnsi" w:hAnsiTheme="minorHAnsi" w:cstheme="minorHAnsi"/>
              </w:rPr>
              <w:t xml:space="preserve">They may take the new version of </w:t>
            </w:r>
            <w:r>
              <w:rPr>
                <w:rFonts w:asciiTheme="minorHAnsi" w:hAnsiTheme="minorHAnsi" w:cstheme="minorHAnsi"/>
                <w:i/>
                <w:iCs/>
              </w:rPr>
              <w:t>Seminar for the Beginning Vocational Technical Education Teacher</w:t>
            </w:r>
          </w:p>
        </w:tc>
      </w:tr>
      <w:tr w:rsidR="002921CD" w14:paraId="2E35674F" w14:textId="77777777" w:rsidTr="009309D3">
        <w:trPr>
          <w:trHeight w:val="998"/>
        </w:trPr>
        <w:tc>
          <w:tcPr>
            <w:tcW w:w="4675" w:type="dxa"/>
            <w:vAlign w:val="center"/>
          </w:tcPr>
          <w:p w14:paraId="19EAABF7" w14:textId="744E2C58" w:rsidR="002921CD" w:rsidRDefault="002921CD" w:rsidP="009309D3">
            <w:pPr>
              <w:rPr>
                <w:rFonts w:asciiTheme="minorHAnsi" w:hAnsiTheme="minorHAnsi" w:cstheme="minorHAnsi"/>
              </w:rPr>
            </w:pPr>
            <w:r>
              <w:rPr>
                <w:rFonts w:asciiTheme="minorHAnsi" w:hAnsiTheme="minorHAnsi" w:cstheme="minorHAnsi"/>
              </w:rPr>
              <w:t xml:space="preserve">HAS NOT completed EITHER </w:t>
            </w:r>
            <w:r w:rsidRPr="007C28CF">
              <w:rPr>
                <w:rFonts w:asciiTheme="minorHAnsi" w:hAnsiTheme="minorHAnsi" w:cstheme="minorHAnsi"/>
                <w:i/>
                <w:iCs/>
              </w:rPr>
              <w:t xml:space="preserve">Managing Student Behavior in a Healthy and Safe Environment </w:t>
            </w:r>
            <w:r>
              <w:rPr>
                <w:rFonts w:asciiTheme="minorHAnsi" w:hAnsiTheme="minorHAnsi" w:cstheme="minorHAnsi"/>
              </w:rPr>
              <w:t xml:space="preserve">OR </w:t>
            </w:r>
            <w:r w:rsidR="00E16AA9">
              <w:rPr>
                <w:rFonts w:asciiTheme="minorHAnsi" w:hAnsiTheme="minorHAnsi" w:cstheme="minorHAnsi"/>
              </w:rPr>
              <w:t xml:space="preserve">the old version of </w:t>
            </w:r>
            <w:r w:rsidRPr="007C28CF">
              <w:rPr>
                <w:rFonts w:asciiTheme="minorHAnsi" w:hAnsiTheme="minorHAnsi" w:cstheme="minorHAnsi"/>
                <w:i/>
                <w:iCs/>
              </w:rPr>
              <w:t>Seminar for the Beginning Vocational Technical Education Teacher</w:t>
            </w:r>
          </w:p>
          <w:p w14:paraId="5AD3D827" w14:textId="77777777" w:rsidR="002921CD" w:rsidRDefault="002921CD" w:rsidP="009309D3">
            <w:pPr>
              <w:rPr>
                <w:rFonts w:asciiTheme="minorHAnsi" w:hAnsiTheme="minorHAnsi" w:cstheme="minorHAnsi"/>
              </w:rPr>
            </w:pPr>
          </w:p>
        </w:tc>
        <w:tc>
          <w:tcPr>
            <w:tcW w:w="4675" w:type="dxa"/>
            <w:vAlign w:val="center"/>
          </w:tcPr>
          <w:p w14:paraId="1C5D123F" w14:textId="77777777" w:rsidR="00ED15C7" w:rsidRDefault="00ED15C7" w:rsidP="009309D3">
            <w:pPr>
              <w:rPr>
                <w:rFonts w:asciiTheme="minorHAnsi" w:hAnsiTheme="minorHAnsi" w:cstheme="minorHAnsi"/>
              </w:rPr>
            </w:pPr>
          </w:p>
          <w:p w14:paraId="0C183D91" w14:textId="126CD88A" w:rsidR="002921CD" w:rsidRDefault="002921CD" w:rsidP="009309D3">
            <w:pPr>
              <w:rPr>
                <w:rFonts w:asciiTheme="minorHAnsi" w:hAnsiTheme="minorHAnsi" w:cstheme="minorHAnsi"/>
              </w:rPr>
            </w:pPr>
            <w:r>
              <w:rPr>
                <w:rFonts w:asciiTheme="minorHAnsi" w:hAnsiTheme="minorHAnsi" w:cstheme="minorHAnsi"/>
              </w:rPr>
              <w:t xml:space="preserve">The educator </w:t>
            </w:r>
            <w:r w:rsidR="00ED15C7">
              <w:rPr>
                <w:rFonts w:asciiTheme="minorHAnsi" w:hAnsiTheme="minorHAnsi" w:cstheme="minorHAnsi"/>
              </w:rPr>
              <w:t>should</w:t>
            </w:r>
            <w:r>
              <w:rPr>
                <w:rFonts w:asciiTheme="minorHAnsi" w:hAnsiTheme="minorHAnsi" w:cstheme="minorHAnsi"/>
              </w:rPr>
              <w:t xml:space="preserve"> take the new </w:t>
            </w:r>
            <w:r w:rsidR="00145F44">
              <w:rPr>
                <w:rFonts w:asciiTheme="minorHAnsi" w:hAnsiTheme="minorHAnsi" w:cstheme="minorHAnsi"/>
              </w:rPr>
              <w:t xml:space="preserve">version of </w:t>
            </w:r>
            <w:r w:rsidR="00145F44" w:rsidRPr="009E4562">
              <w:rPr>
                <w:rFonts w:asciiTheme="minorHAnsi" w:hAnsiTheme="minorHAnsi" w:cstheme="minorHAnsi"/>
                <w:i/>
                <w:iCs/>
              </w:rPr>
              <w:t xml:space="preserve">Seminar for the Beginning Vocational Technical Education Teacher </w:t>
            </w:r>
            <w:r>
              <w:rPr>
                <w:rFonts w:asciiTheme="minorHAnsi" w:hAnsiTheme="minorHAnsi" w:cstheme="minorHAnsi"/>
              </w:rPr>
              <w:t>course</w:t>
            </w:r>
            <w:r w:rsidR="00ED15C7">
              <w:rPr>
                <w:rFonts w:asciiTheme="minorHAnsi" w:hAnsiTheme="minorHAnsi" w:cstheme="minorHAnsi"/>
              </w:rPr>
              <w:t xml:space="preserve"> </w:t>
            </w:r>
            <w:r w:rsidR="00C97DF0">
              <w:rPr>
                <w:rFonts w:asciiTheme="minorHAnsi" w:hAnsiTheme="minorHAnsi" w:cstheme="minorHAnsi"/>
              </w:rPr>
              <w:t xml:space="preserve">(available </w:t>
            </w:r>
            <w:r w:rsidR="00ED15C7">
              <w:rPr>
                <w:rFonts w:asciiTheme="minorHAnsi" w:hAnsiTheme="minorHAnsi" w:cstheme="minorHAnsi"/>
              </w:rPr>
              <w:t xml:space="preserve">Spring </w:t>
            </w:r>
            <w:r w:rsidR="00C97DF0">
              <w:rPr>
                <w:rFonts w:asciiTheme="minorHAnsi" w:hAnsiTheme="minorHAnsi" w:cstheme="minorHAnsi"/>
              </w:rPr>
              <w:t>semester</w:t>
            </w:r>
            <w:r w:rsidR="007A1EE0">
              <w:rPr>
                <w:rFonts w:asciiTheme="minorHAnsi" w:hAnsiTheme="minorHAnsi" w:cstheme="minorHAnsi"/>
              </w:rPr>
              <w:t xml:space="preserve"> </w:t>
            </w:r>
            <w:r w:rsidR="00ED15C7">
              <w:rPr>
                <w:rFonts w:asciiTheme="minorHAnsi" w:hAnsiTheme="minorHAnsi" w:cstheme="minorHAnsi"/>
              </w:rPr>
              <w:t>2021</w:t>
            </w:r>
            <w:r w:rsidR="007A1EE0">
              <w:rPr>
                <w:rFonts w:asciiTheme="minorHAnsi" w:hAnsiTheme="minorHAnsi" w:cstheme="minorHAnsi"/>
              </w:rPr>
              <w:t>)</w:t>
            </w:r>
            <w:r w:rsidR="00ED15C7">
              <w:rPr>
                <w:rFonts w:asciiTheme="minorHAnsi" w:hAnsiTheme="minorHAnsi" w:cstheme="minorHAnsi"/>
              </w:rPr>
              <w:t>.</w:t>
            </w:r>
          </w:p>
          <w:p w14:paraId="6C30FBB6" w14:textId="310D58BE" w:rsidR="002921CD" w:rsidRDefault="002921CD" w:rsidP="009309D3">
            <w:pPr>
              <w:rPr>
                <w:rFonts w:asciiTheme="minorHAnsi" w:hAnsiTheme="minorHAnsi" w:cstheme="minorHAnsi"/>
              </w:rPr>
            </w:pPr>
          </w:p>
        </w:tc>
      </w:tr>
      <w:tr w:rsidR="00E16AA9" w14:paraId="0E0174C8" w14:textId="77777777" w:rsidTr="009309D3">
        <w:trPr>
          <w:trHeight w:val="998"/>
        </w:trPr>
        <w:tc>
          <w:tcPr>
            <w:tcW w:w="4675" w:type="dxa"/>
            <w:vAlign w:val="center"/>
          </w:tcPr>
          <w:p w14:paraId="5D777E73" w14:textId="3E801583" w:rsidR="00E16AA9" w:rsidRDefault="00E16AA9" w:rsidP="009309D3">
            <w:pPr>
              <w:rPr>
                <w:rFonts w:asciiTheme="minorHAnsi" w:hAnsiTheme="minorHAnsi" w:cstheme="minorHAnsi"/>
              </w:rPr>
            </w:pPr>
            <w:r>
              <w:rPr>
                <w:rFonts w:asciiTheme="minorHAnsi" w:hAnsiTheme="minorHAnsi" w:cstheme="minorHAnsi"/>
              </w:rPr>
              <w:t xml:space="preserve">HAS taken the new version of the </w:t>
            </w:r>
            <w:r w:rsidRPr="009E4562">
              <w:rPr>
                <w:rFonts w:asciiTheme="minorHAnsi" w:hAnsiTheme="minorHAnsi" w:cstheme="minorHAnsi"/>
                <w:i/>
                <w:iCs/>
              </w:rPr>
              <w:t>Seminar for the Beginning Vocational Technical Education Teacher</w:t>
            </w:r>
            <w:r>
              <w:rPr>
                <w:rFonts w:asciiTheme="minorHAnsi" w:hAnsiTheme="minorHAnsi" w:cstheme="minorHAnsi"/>
              </w:rPr>
              <w:t xml:space="preserve"> course</w:t>
            </w:r>
          </w:p>
        </w:tc>
        <w:tc>
          <w:tcPr>
            <w:tcW w:w="4675" w:type="dxa"/>
            <w:vAlign w:val="center"/>
          </w:tcPr>
          <w:p w14:paraId="4C3AFCCF" w14:textId="13AF212F" w:rsidR="00E16AA9" w:rsidRDefault="00E16AA9" w:rsidP="009309D3">
            <w:pPr>
              <w:rPr>
                <w:rFonts w:asciiTheme="minorHAnsi" w:hAnsiTheme="minorHAnsi" w:cstheme="minorHAnsi"/>
              </w:rPr>
            </w:pPr>
            <w:r>
              <w:rPr>
                <w:rFonts w:asciiTheme="minorHAnsi" w:hAnsiTheme="minorHAnsi" w:cstheme="minorHAnsi"/>
              </w:rPr>
              <w:t>The educator does not need to take any additional steps to have the coursework accepted</w:t>
            </w:r>
          </w:p>
        </w:tc>
      </w:tr>
    </w:tbl>
    <w:p w14:paraId="51C914A5" w14:textId="77777777" w:rsidR="002921CD" w:rsidRPr="00EF0FD2" w:rsidRDefault="002921CD" w:rsidP="002921CD">
      <w:pPr>
        <w:rPr>
          <w:rFonts w:asciiTheme="minorHAnsi" w:hAnsiTheme="minorHAnsi" w:cstheme="minorHAnsi"/>
        </w:rPr>
      </w:pPr>
    </w:p>
    <w:p w14:paraId="2A29DAB4" w14:textId="341A0781" w:rsidR="002921CD" w:rsidRDefault="002921CD" w:rsidP="002921CD">
      <w:pPr>
        <w:rPr>
          <w:rFonts w:asciiTheme="minorHAnsi" w:hAnsiTheme="minorHAnsi" w:cstheme="minorHAnsi"/>
        </w:rPr>
      </w:pPr>
    </w:p>
    <w:p w14:paraId="659EC10B" w14:textId="170FC2E8" w:rsidR="006C4F9D" w:rsidRDefault="006C4F9D" w:rsidP="002921CD">
      <w:pPr>
        <w:rPr>
          <w:rFonts w:asciiTheme="minorHAnsi" w:hAnsiTheme="minorHAnsi" w:cstheme="minorHAnsi"/>
        </w:rPr>
      </w:pPr>
    </w:p>
    <w:p w14:paraId="52B4FD4C" w14:textId="78B0AFA0" w:rsidR="006C4F9D" w:rsidRDefault="006C4F9D" w:rsidP="002921CD">
      <w:pPr>
        <w:rPr>
          <w:rFonts w:asciiTheme="minorHAnsi" w:hAnsiTheme="minorHAnsi" w:cstheme="minorHAnsi"/>
        </w:rPr>
      </w:pPr>
    </w:p>
    <w:p w14:paraId="2D4E938C" w14:textId="3CB108FD" w:rsidR="006C4F9D" w:rsidRDefault="006C4F9D" w:rsidP="002921CD">
      <w:pPr>
        <w:rPr>
          <w:rFonts w:asciiTheme="minorHAnsi" w:hAnsiTheme="minorHAnsi" w:cstheme="minorHAnsi"/>
        </w:rPr>
      </w:pPr>
    </w:p>
    <w:p w14:paraId="6EB29C29" w14:textId="631EE739" w:rsidR="006C4F9D" w:rsidRDefault="006C4F9D" w:rsidP="002921CD">
      <w:pPr>
        <w:rPr>
          <w:rFonts w:asciiTheme="minorHAnsi" w:hAnsiTheme="minorHAnsi" w:cstheme="minorHAnsi"/>
        </w:rPr>
      </w:pPr>
    </w:p>
    <w:p w14:paraId="2DAB4500" w14:textId="7B943430" w:rsidR="006C4F9D" w:rsidRDefault="006C4F9D" w:rsidP="002921CD">
      <w:pPr>
        <w:rPr>
          <w:rFonts w:asciiTheme="minorHAnsi" w:hAnsiTheme="minorHAnsi" w:cstheme="minorHAnsi"/>
        </w:rPr>
      </w:pPr>
    </w:p>
    <w:p w14:paraId="7FA31470" w14:textId="68D2E055" w:rsidR="00541A75" w:rsidRDefault="00541A75" w:rsidP="002921CD">
      <w:pPr>
        <w:rPr>
          <w:rFonts w:asciiTheme="minorHAnsi" w:hAnsiTheme="minorHAnsi" w:cstheme="minorHAnsi"/>
        </w:rPr>
      </w:pPr>
    </w:p>
    <w:p w14:paraId="7CF50E51" w14:textId="603339C7" w:rsidR="00541A75" w:rsidRDefault="00541A75" w:rsidP="002921CD">
      <w:pPr>
        <w:rPr>
          <w:rFonts w:asciiTheme="minorHAnsi" w:hAnsiTheme="minorHAnsi" w:cstheme="minorHAnsi"/>
        </w:rPr>
      </w:pPr>
    </w:p>
    <w:p w14:paraId="283C66FA" w14:textId="77777777" w:rsidR="00541A75" w:rsidRDefault="00541A75" w:rsidP="002921CD">
      <w:pPr>
        <w:rPr>
          <w:rFonts w:asciiTheme="minorHAnsi" w:hAnsiTheme="minorHAnsi" w:cstheme="minorHAnsi"/>
        </w:rPr>
      </w:pPr>
    </w:p>
    <w:p w14:paraId="2A9C212D" w14:textId="77777777" w:rsidR="006C4F9D" w:rsidRDefault="006C4F9D" w:rsidP="002921CD">
      <w:pPr>
        <w:rPr>
          <w:rFonts w:asciiTheme="minorHAnsi" w:hAnsiTheme="minorHAnsi" w:cstheme="minorHAnsi"/>
        </w:rPr>
      </w:pPr>
    </w:p>
    <w:p w14:paraId="210EA058" w14:textId="77777777" w:rsidR="000A3D25" w:rsidRDefault="000A3D25" w:rsidP="006C4F9D">
      <w:pPr>
        <w:jc w:val="center"/>
        <w:rPr>
          <w:rFonts w:asciiTheme="minorHAnsi" w:hAnsiTheme="minorHAnsi" w:cstheme="minorHAnsi"/>
          <w:szCs w:val="22"/>
        </w:rPr>
        <w:sectPr w:rsidR="000A3D25" w:rsidSect="000A3D25">
          <w:endnotePr>
            <w:numFmt w:val="decimal"/>
          </w:endnotePr>
          <w:pgSz w:w="12240" w:h="15840"/>
          <w:pgMar w:top="1440" w:right="1440" w:bottom="1440" w:left="1440" w:header="720" w:footer="720" w:gutter="0"/>
          <w:cols w:space="720"/>
          <w:formProt w:val="0"/>
          <w:noEndnote/>
          <w:docGrid w:linePitch="326"/>
        </w:sectPr>
      </w:pPr>
    </w:p>
    <w:p w14:paraId="749D2A3A" w14:textId="612D4721" w:rsidR="006C4F9D" w:rsidRPr="006C4F9D" w:rsidRDefault="006C4F9D" w:rsidP="006C4F9D">
      <w:pPr>
        <w:jc w:val="center"/>
        <w:rPr>
          <w:rFonts w:asciiTheme="minorHAnsi" w:hAnsiTheme="minorHAnsi" w:cstheme="minorHAnsi"/>
          <w:szCs w:val="22"/>
        </w:rPr>
      </w:pPr>
      <w:r w:rsidRPr="006C4F9D">
        <w:rPr>
          <w:rFonts w:asciiTheme="minorHAnsi" w:hAnsiTheme="minorHAnsi" w:cstheme="minorHAnsi"/>
          <w:szCs w:val="22"/>
        </w:rPr>
        <w:lastRenderedPageBreak/>
        <w:t>Managing Student Behavior in a Healthy and Safe Environment</w:t>
      </w:r>
    </w:p>
    <w:p w14:paraId="4C69EBEE" w14:textId="77777777" w:rsidR="006C4F9D" w:rsidRPr="006C4F9D" w:rsidRDefault="006C4F9D" w:rsidP="006C4F9D">
      <w:pPr>
        <w:rPr>
          <w:rFonts w:asciiTheme="minorHAnsi" w:hAnsiTheme="minorHAnsi" w:cstheme="minorHAnsi"/>
          <w:sz w:val="22"/>
          <w:szCs w:val="18"/>
        </w:rPr>
      </w:pPr>
    </w:p>
    <w:p w14:paraId="168CE2DA" w14:textId="68124FF5" w:rsidR="006C4F9D" w:rsidRPr="006C4F9D" w:rsidRDefault="006C4F9D" w:rsidP="006C4F9D">
      <w:pPr>
        <w:rPr>
          <w:rFonts w:asciiTheme="minorHAnsi" w:hAnsiTheme="minorHAnsi" w:cstheme="minorHAnsi"/>
          <w:sz w:val="22"/>
          <w:szCs w:val="22"/>
        </w:rPr>
      </w:pPr>
      <w:r w:rsidRPr="006C4F9D">
        <w:rPr>
          <w:rFonts w:asciiTheme="minorHAnsi" w:hAnsiTheme="minorHAnsi" w:cstheme="minorHAnsi"/>
          <w:sz w:val="22"/>
          <w:szCs w:val="22"/>
        </w:rPr>
        <w:t xml:space="preserve">This form is to be used by vocational technical educators who have completed the course </w:t>
      </w:r>
      <w:r w:rsidRPr="006C4F9D">
        <w:rPr>
          <w:rFonts w:asciiTheme="minorHAnsi" w:hAnsiTheme="minorHAnsi" w:cstheme="minorHAnsi"/>
          <w:i/>
          <w:iCs/>
          <w:sz w:val="22"/>
          <w:szCs w:val="22"/>
        </w:rPr>
        <w:t>Seminar for the Vocational Technical Education Teacher</w:t>
      </w:r>
      <w:r w:rsidRPr="006C4F9D">
        <w:rPr>
          <w:rFonts w:asciiTheme="minorHAnsi" w:hAnsiTheme="minorHAnsi" w:cstheme="minorHAnsi"/>
          <w:sz w:val="22"/>
          <w:szCs w:val="22"/>
        </w:rPr>
        <w:t xml:space="preserve"> but have not completed </w:t>
      </w:r>
      <w:r w:rsidRPr="006C4F9D">
        <w:rPr>
          <w:rFonts w:asciiTheme="minorHAnsi" w:hAnsiTheme="minorHAnsi" w:cstheme="minorHAnsi"/>
          <w:i/>
          <w:iCs/>
          <w:sz w:val="22"/>
          <w:szCs w:val="22"/>
        </w:rPr>
        <w:t>Managing Student Behavior in a Healthy and Safe Environment</w:t>
      </w:r>
      <w:r w:rsidRPr="006C4F9D">
        <w:rPr>
          <w:rFonts w:asciiTheme="minorHAnsi" w:hAnsiTheme="minorHAnsi" w:cstheme="minorHAnsi"/>
          <w:sz w:val="22"/>
          <w:szCs w:val="22"/>
        </w:rPr>
        <w:t xml:space="preserve">. It </w:t>
      </w:r>
      <w:r w:rsidR="007A1EE0">
        <w:rPr>
          <w:rFonts w:asciiTheme="minorHAnsi" w:hAnsiTheme="minorHAnsi" w:cstheme="minorHAnsi"/>
          <w:sz w:val="22"/>
          <w:szCs w:val="22"/>
        </w:rPr>
        <w:t>must</w:t>
      </w:r>
      <w:r w:rsidRPr="006C4F9D">
        <w:rPr>
          <w:rFonts w:asciiTheme="minorHAnsi" w:hAnsiTheme="minorHAnsi" w:cstheme="minorHAnsi"/>
          <w:sz w:val="22"/>
          <w:szCs w:val="22"/>
        </w:rPr>
        <w:t xml:space="preserve"> be signed by the principal of the school district where the educator is currently employed.</w:t>
      </w:r>
    </w:p>
    <w:p w14:paraId="35E7936C" w14:textId="77777777" w:rsidR="006C4F9D" w:rsidRPr="00CA512F" w:rsidRDefault="006C4F9D" w:rsidP="006C4F9D">
      <w:pPr>
        <w:rPr>
          <w:rFonts w:asciiTheme="minorHAnsi" w:hAnsiTheme="minorHAnsi" w:cstheme="minorHAnsi"/>
          <w:sz w:val="23"/>
          <w:szCs w:val="23"/>
        </w:rPr>
      </w:pPr>
    </w:p>
    <w:tbl>
      <w:tblPr>
        <w:tblStyle w:val="TableGrid"/>
        <w:tblW w:w="9895" w:type="dxa"/>
        <w:jc w:val="center"/>
        <w:tblLook w:val="04A0" w:firstRow="1" w:lastRow="0" w:firstColumn="1" w:lastColumn="0" w:noHBand="0" w:noVBand="1"/>
      </w:tblPr>
      <w:tblGrid>
        <w:gridCol w:w="1345"/>
        <w:gridCol w:w="3240"/>
        <w:gridCol w:w="1440"/>
        <w:gridCol w:w="1170"/>
        <w:gridCol w:w="1350"/>
        <w:gridCol w:w="1350"/>
      </w:tblGrid>
      <w:tr w:rsidR="006C4F9D" w:rsidRPr="00CA512F" w14:paraId="392EF2E3" w14:textId="77777777" w:rsidTr="00AE449E">
        <w:trPr>
          <w:trHeight w:val="314"/>
          <w:jc w:val="center"/>
        </w:trPr>
        <w:tc>
          <w:tcPr>
            <w:tcW w:w="9895" w:type="dxa"/>
            <w:gridSpan w:val="6"/>
          </w:tcPr>
          <w:p w14:paraId="100F61FD" w14:textId="77777777" w:rsidR="006C4F9D" w:rsidRPr="006C4F9D" w:rsidRDefault="006C4F9D" w:rsidP="006C4F9D">
            <w:pPr>
              <w:jc w:val="center"/>
              <w:rPr>
                <w:rFonts w:asciiTheme="minorHAnsi" w:hAnsiTheme="minorHAnsi" w:cstheme="minorHAnsi"/>
                <w:sz w:val="22"/>
                <w:szCs w:val="22"/>
              </w:rPr>
            </w:pPr>
            <w:r w:rsidRPr="006C4F9D">
              <w:rPr>
                <w:rFonts w:asciiTheme="minorHAnsi" w:hAnsiTheme="minorHAnsi" w:cstheme="minorHAnsi"/>
                <w:sz w:val="22"/>
                <w:szCs w:val="22"/>
              </w:rPr>
              <w:t>Candidate Information</w:t>
            </w:r>
          </w:p>
        </w:tc>
      </w:tr>
      <w:tr w:rsidR="006C4F9D" w:rsidRPr="00CA512F" w14:paraId="43064D10" w14:textId="77777777" w:rsidTr="00541A75">
        <w:trPr>
          <w:trHeight w:val="377"/>
          <w:jc w:val="center"/>
        </w:trPr>
        <w:tc>
          <w:tcPr>
            <w:tcW w:w="1345" w:type="dxa"/>
          </w:tcPr>
          <w:p w14:paraId="5928CF59" w14:textId="77777777" w:rsidR="006C4F9D" w:rsidRPr="00CA512F" w:rsidRDefault="006C4F9D" w:rsidP="00DB4421">
            <w:pPr>
              <w:rPr>
                <w:rFonts w:asciiTheme="minorHAnsi" w:hAnsiTheme="minorHAnsi" w:cstheme="minorHAnsi"/>
                <w:sz w:val="23"/>
                <w:szCs w:val="23"/>
              </w:rPr>
            </w:pPr>
            <w:r w:rsidRPr="00CA512F">
              <w:rPr>
                <w:rFonts w:asciiTheme="minorHAnsi" w:hAnsiTheme="minorHAnsi" w:cstheme="minorHAnsi"/>
                <w:sz w:val="23"/>
                <w:szCs w:val="23"/>
              </w:rPr>
              <w:t>First name:</w:t>
            </w:r>
          </w:p>
        </w:tc>
        <w:tc>
          <w:tcPr>
            <w:tcW w:w="3240" w:type="dxa"/>
          </w:tcPr>
          <w:p w14:paraId="0DA75DDB" w14:textId="77777777" w:rsidR="006C4F9D" w:rsidRPr="006C4F9D" w:rsidRDefault="006C4F9D" w:rsidP="00DB4421">
            <w:pPr>
              <w:rPr>
                <w:rFonts w:asciiTheme="minorHAnsi" w:hAnsiTheme="minorHAnsi" w:cstheme="minorHAnsi"/>
                <w:sz w:val="22"/>
                <w:szCs w:val="22"/>
              </w:rPr>
            </w:pPr>
          </w:p>
        </w:tc>
        <w:tc>
          <w:tcPr>
            <w:tcW w:w="1440" w:type="dxa"/>
          </w:tcPr>
          <w:p w14:paraId="68C849D6" w14:textId="77777777" w:rsidR="006C4F9D" w:rsidRPr="006C4F9D" w:rsidRDefault="006C4F9D" w:rsidP="00DB4421">
            <w:pPr>
              <w:rPr>
                <w:rFonts w:asciiTheme="minorHAnsi" w:hAnsiTheme="minorHAnsi" w:cstheme="minorHAnsi"/>
                <w:sz w:val="22"/>
                <w:szCs w:val="22"/>
              </w:rPr>
            </w:pPr>
            <w:r w:rsidRPr="006C4F9D">
              <w:rPr>
                <w:rFonts w:asciiTheme="minorHAnsi" w:hAnsiTheme="minorHAnsi" w:cstheme="minorHAnsi"/>
                <w:sz w:val="22"/>
                <w:szCs w:val="22"/>
              </w:rPr>
              <w:t>Last name:</w:t>
            </w:r>
          </w:p>
        </w:tc>
        <w:tc>
          <w:tcPr>
            <w:tcW w:w="3870" w:type="dxa"/>
            <w:gridSpan w:val="3"/>
          </w:tcPr>
          <w:p w14:paraId="66C5882E" w14:textId="77777777" w:rsidR="006C4F9D" w:rsidRPr="006C4F9D" w:rsidRDefault="006C4F9D" w:rsidP="00DB4421">
            <w:pPr>
              <w:rPr>
                <w:rFonts w:asciiTheme="minorHAnsi" w:hAnsiTheme="minorHAnsi" w:cstheme="minorHAnsi"/>
                <w:sz w:val="22"/>
                <w:szCs w:val="22"/>
              </w:rPr>
            </w:pPr>
          </w:p>
        </w:tc>
      </w:tr>
      <w:tr w:rsidR="006C4F9D" w:rsidRPr="00CA512F" w14:paraId="6DB28661" w14:textId="77777777" w:rsidTr="006C4F9D">
        <w:trPr>
          <w:trHeight w:val="395"/>
          <w:jc w:val="center"/>
        </w:trPr>
        <w:tc>
          <w:tcPr>
            <w:tcW w:w="9895" w:type="dxa"/>
            <w:gridSpan w:val="6"/>
          </w:tcPr>
          <w:p w14:paraId="63C73E6B" w14:textId="77777777" w:rsidR="006C4F9D" w:rsidRPr="006C4F9D" w:rsidRDefault="006C4F9D" w:rsidP="00DB4421">
            <w:pPr>
              <w:rPr>
                <w:rFonts w:asciiTheme="minorHAnsi" w:hAnsiTheme="minorHAnsi" w:cstheme="minorHAnsi"/>
                <w:sz w:val="22"/>
                <w:szCs w:val="22"/>
              </w:rPr>
            </w:pPr>
            <w:r w:rsidRPr="006C4F9D">
              <w:rPr>
                <w:rFonts w:asciiTheme="minorHAnsi" w:hAnsiTheme="minorHAnsi" w:cstheme="minorHAnsi"/>
                <w:sz w:val="22"/>
                <w:szCs w:val="22"/>
              </w:rPr>
              <w:t xml:space="preserve">Educator License# or MEPID: </w:t>
            </w:r>
          </w:p>
        </w:tc>
      </w:tr>
      <w:tr w:rsidR="006C4F9D" w:rsidRPr="00CA512F" w14:paraId="70ECEE9F" w14:textId="77777777" w:rsidTr="006C4F9D">
        <w:trPr>
          <w:trHeight w:val="305"/>
          <w:jc w:val="center"/>
        </w:trPr>
        <w:tc>
          <w:tcPr>
            <w:tcW w:w="9895" w:type="dxa"/>
            <w:gridSpan w:val="6"/>
          </w:tcPr>
          <w:p w14:paraId="74DA2C93" w14:textId="77777777" w:rsidR="006C4F9D" w:rsidRPr="006C4F9D" w:rsidRDefault="006C4F9D" w:rsidP="00DB4421">
            <w:pPr>
              <w:jc w:val="center"/>
              <w:rPr>
                <w:rFonts w:asciiTheme="minorHAnsi" w:hAnsiTheme="minorHAnsi" w:cstheme="minorHAnsi"/>
                <w:sz w:val="22"/>
                <w:szCs w:val="22"/>
              </w:rPr>
            </w:pPr>
            <w:r w:rsidRPr="006C4F9D">
              <w:rPr>
                <w:rFonts w:asciiTheme="minorHAnsi" w:hAnsiTheme="minorHAnsi" w:cstheme="minorHAnsi"/>
                <w:sz w:val="22"/>
                <w:szCs w:val="22"/>
              </w:rPr>
              <w:t>Attestation Statement</w:t>
            </w:r>
          </w:p>
        </w:tc>
      </w:tr>
      <w:tr w:rsidR="006C4F9D" w:rsidRPr="00CA512F" w14:paraId="1639DF23" w14:textId="77777777" w:rsidTr="00DB4421">
        <w:trPr>
          <w:trHeight w:val="548"/>
          <w:jc w:val="center"/>
        </w:trPr>
        <w:tc>
          <w:tcPr>
            <w:tcW w:w="9895" w:type="dxa"/>
            <w:gridSpan w:val="6"/>
          </w:tcPr>
          <w:p w14:paraId="4C8B4744" w14:textId="64CACC0F" w:rsidR="006C4F9D" w:rsidRPr="00DB628C" w:rsidRDefault="006C4F9D" w:rsidP="00DB4421">
            <w:pPr>
              <w:rPr>
                <w:rFonts w:asciiTheme="minorHAnsi" w:hAnsiTheme="minorHAnsi" w:cstheme="minorHAnsi"/>
                <w:sz w:val="22"/>
                <w:szCs w:val="22"/>
              </w:rPr>
            </w:pPr>
            <w:r w:rsidRPr="00DB628C">
              <w:rPr>
                <w:rFonts w:asciiTheme="minorHAnsi" w:hAnsiTheme="minorHAnsi" w:cstheme="minorHAnsi"/>
                <w:sz w:val="22"/>
                <w:szCs w:val="22"/>
              </w:rPr>
              <w:t>By signing this form, I am attesting that I have observed th</w:t>
            </w:r>
            <w:r>
              <w:rPr>
                <w:rFonts w:asciiTheme="minorHAnsi" w:hAnsiTheme="minorHAnsi" w:cstheme="minorHAnsi"/>
                <w:sz w:val="22"/>
                <w:szCs w:val="22"/>
              </w:rPr>
              <w:t xml:space="preserve">is </w:t>
            </w:r>
            <w:r w:rsidRPr="004B4399">
              <w:rPr>
                <w:rFonts w:asciiTheme="minorHAnsi" w:hAnsiTheme="minorHAnsi" w:cstheme="minorHAnsi"/>
                <w:sz w:val="22"/>
                <w:szCs w:val="22"/>
              </w:rPr>
              <w:t xml:space="preserve">educator demonstrate a </w:t>
            </w:r>
            <w:r w:rsidR="00C853F9" w:rsidRPr="004B4399">
              <w:rPr>
                <w:rFonts w:asciiTheme="minorHAnsi" w:hAnsiTheme="minorHAnsi" w:cstheme="minorHAnsi"/>
                <w:sz w:val="22"/>
                <w:szCs w:val="22"/>
              </w:rPr>
              <w:t>knowledge</w:t>
            </w:r>
            <w:r w:rsidR="00C853F9">
              <w:rPr>
                <w:rFonts w:asciiTheme="minorHAnsi" w:hAnsiTheme="minorHAnsi" w:cstheme="minorHAnsi"/>
                <w:sz w:val="22"/>
                <w:szCs w:val="22"/>
              </w:rPr>
              <w:t xml:space="preserve"> and an understanding</w:t>
            </w:r>
            <w:r w:rsidRPr="00DB628C">
              <w:rPr>
                <w:rFonts w:asciiTheme="minorHAnsi" w:hAnsiTheme="minorHAnsi" w:cstheme="minorHAnsi"/>
                <w:sz w:val="22"/>
                <w:szCs w:val="22"/>
              </w:rPr>
              <w:t xml:space="preserve"> of each of the following </w:t>
            </w:r>
            <w:r w:rsidRPr="00DB628C">
              <w:rPr>
                <w:rFonts w:asciiTheme="minorHAnsi" w:hAnsiTheme="minorHAnsi" w:cstheme="minorHAnsi"/>
                <w:i/>
                <w:iCs/>
                <w:sz w:val="22"/>
                <w:szCs w:val="22"/>
              </w:rPr>
              <w:t>Managing Student Behavior in a Healthy and Safe Environment</w:t>
            </w:r>
            <w:r w:rsidRPr="00DB628C">
              <w:rPr>
                <w:rFonts w:asciiTheme="minorHAnsi" w:hAnsiTheme="minorHAnsi" w:cstheme="minorHAnsi"/>
                <w:sz w:val="22"/>
                <w:szCs w:val="22"/>
              </w:rPr>
              <w:t xml:space="preserve"> course objectives during the time they have been employed in this school district</w:t>
            </w:r>
          </w:p>
        </w:tc>
      </w:tr>
      <w:tr w:rsidR="006C4F9D" w:rsidRPr="00CA512F" w14:paraId="1FDC1945" w14:textId="77777777" w:rsidTr="00DB628C">
        <w:trPr>
          <w:trHeight w:val="467"/>
          <w:jc w:val="center"/>
        </w:trPr>
        <w:tc>
          <w:tcPr>
            <w:tcW w:w="8545" w:type="dxa"/>
            <w:gridSpan w:val="5"/>
            <w:vAlign w:val="center"/>
          </w:tcPr>
          <w:p w14:paraId="4531F69D" w14:textId="77777777" w:rsidR="006C4F9D" w:rsidRPr="00DB628C" w:rsidRDefault="006C4F9D" w:rsidP="00DB4421">
            <w:pPr>
              <w:jc w:val="center"/>
              <w:rPr>
                <w:rFonts w:asciiTheme="minorHAnsi" w:hAnsiTheme="minorHAnsi" w:cstheme="minorHAnsi"/>
                <w:sz w:val="22"/>
                <w:szCs w:val="22"/>
              </w:rPr>
            </w:pPr>
            <w:r w:rsidRPr="00DB628C">
              <w:rPr>
                <w:rFonts w:asciiTheme="minorHAnsi" w:hAnsiTheme="minorHAnsi" w:cstheme="minorHAnsi"/>
                <w:sz w:val="22"/>
                <w:szCs w:val="22"/>
              </w:rPr>
              <w:t>Course Objective</w:t>
            </w:r>
          </w:p>
        </w:tc>
        <w:tc>
          <w:tcPr>
            <w:tcW w:w="1350" w:type="dxa"/>
            <w:vAlign w:val="center"/>
          </w:tcPr>
          <w:p w14:paraId="28CEC804" w14:textId="77777777" w:rsidR="006C4F9D" w:rsidRPr="00DB628C" w:rsidRDefault="006C4F9D" w:rsidP="00DB4421">
            <w:pPr>
              <w:jc w:val="center"/>
              <w:rPr>
                <w:rFonts w:asciiTheme="minorHAnsi" w:hAnsiTheme="minorHAnsi" w:cstheme="minorHAnsi"/>
                <w:sz w:val="22"/>
                <w:szCs w:val="22"/>
              </w:rPr>
            </w:pPr>
            <w:r w:rsidRPr="00DB628C">
              <w:rPr>
                <w:rFonts w:asciiTheme="minorHAnsi" w:hAnsiTheme="minorHAnsi" w:cstheme="minorHAnsi"/>
                <w:sz w:val="22"/>
                <w:szCs w:val="22"/>
              </w:rPr>
              <w:t>Rating</w:t>
            </w:r>
          </w:p>
        </w:tc>
      </w:tr>
      <w:tr w:rsidR="006C4F9D" w:rsidRPr="00CA512F" w14:paraId="15EB0CF8" w14:textId="77777777" w:rsidTr="00DB628C">
        <w:trPr>
          <w:jc w:val="center"/>
        </w:trPr>
        <w:tc>
          <w:tcPr>
            <w:tcW w:w="8545" w:type="dxa"/>
            <w:gridSpan w:val="5"/>
          </w:tcPr>
          <w:p w14:paraId="59C24169"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how to establish and manage classroom/shop routines and procedures to maximize learning time</w:t>
            </w:r>
          </w:p>
        </w:tc>
        <w:tc>
          <w:tcPr>
            <w:tcW w:w="1350" w:type="dxa"/>
          </w:tcPr>
          <w:p w14:paraId="0C542EB7" w14:textId="77777777" w:rsidR="006C4F9D" w:rsidRPr="00DB628C" w:rsidRDefault="006C4F9D" w:rsidP="00DB4421">
            <w:pPr>
              <w:pStyle w:val="ListParagraph"/>
              <w:numPr>
                <w:ilvl w:val="0"/>
                <w:numId w:val="3"/>
              </w:numPr>
              <w:ind w:left="346"/>
              <w:rPr>
                <w:rFonts w:asciiTheme="minorHAnsi" w:hAnsiTheme="minorHAnsi" w:cstheme="minorHAnsi"/>
                <w:sz w:val="22"/>
              </w:rPr>
            </w:pPr>
            <w:r w:rsidRPr="00DB628C">
              <w:rPr>
                <w:rFonts w:asciiTheme="minorHAnsi" w:hAnsiTheme="minorHAnsi" w:cstheme="minorHAnsi"/>
                <w:sz w:val="22"/>
              </w:rPr>
              <w:t>Met</w:t>
            </w:r>
          </w:p>
          <w:p w14:paraId="1490E698" w14:textId="77777777" w:rsidR="006C4F9D" w:rsidRPr="00DB628C" w:rsidRDefault="006C4F9D" w:rsidP="00DB4421">
            <w:pPr>
              <w:pStyle w:val="ListParagraph"/>
              <w:numPr>
                <w:ilvl w:val="0"/>
                <w:numId w:val="3"/>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2ECBB9CB" w14:textId="77777777" w:rsidTr="00DB628C">
        <w:trPr>
          <w:jc w:val="center"/>
        </w:trPr>
        <w:tc>
          <w:tcPr>
            <w:tcW w:w="8545" w:type="dxa"/>
            <w:gridSpan w:val="5"/>
          </w:tcPr>
          <w:p w14:paraId="755D3EF6"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how to establish clearly articulated standards of behavior and consequences for non-compliance</w:t>
            </w:r>
          </w:p>
        </w:tc>
        <w:tc>
          <w:tcPr>
            <w:tcW w:w="1350" w:type="dxa"/>
          </w:tcPr>
          <w:p w14:paraId="15455E67" w14:textId="77777777" w:rsidR="006C4F9D" w:rsidRPr="00DB628C" w:rsidRDefault="006C4F9D" w:rsidP="00DB4421">
            <w:pPr>
              <w:pStyle w:val="ListParagraph"/>
              <w:numPr>
                <w:ilvl w:val="0"/>
                <w:numId w:val="4"/>
              </w:numPr>
              <w:ind w:left="346"/>
              <w:rPr>
                <w:rFonts w:asciiTheme="minorHAnsi" w:hAnsiTheme="minorHAnsi" w:cstheme="minorHAnsi"/>
                <w:sz w:val="22"/>
              </w:rPr>
            </w:pPr>
            <w:r w:rsidRPr="00DB628C">
              <w:rPr>
                <w:rFonts w:asciiTheme="minorHAnsi" w:hAnsiTheme="minorHAnsi" w:cstheme="minorHAnsi"/>
                <w:sz w:val="22"/>
              </w:rPr>
              <w:t>Met</w:t>
            </w:r>
          </w:p>
          <w:p w14:paraId="214352C9" w14:textId="77777777" w:rsidR="006C4F9D" w:rsidRPr="00DB628C" w:rsidRDefault="006C4F9D" w:rsidP="00DB4421">
            <w:pPr>
              <w:pStyle w:val="ListParagraph"/>
              <w:numPr>
                <w:ilvl w:val="0"/>
                <w:numId w:val="4"/>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178F1CA9" w14:textId="77777777" w:rsidTr="00DB628C">
        <w:trPr>
          <w:jc w:val="center"/>
        </w:trPr>
        <w:tc>
          <w:tcPr>
            <w:tcW w:w="8545" w:type="dxa"/>
            <w:gridSpan w:val="5"/>
          </w:tcPr>
          <w:p w14:paraId="58A3733E"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Establish a record keeping process to document students learning progress and behavior</w:t>
            </w:r>
          </w:p>
        </w:tc>
        <w:tc>
          <w:tcPr>
            <w:tcW w:w="1350" w:type="dxa"/>
          </w:tcPr>
          <w:p w14:paraId="1188EAD7"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4CA6015D"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272D5340" w14:textId="77777777" w:rsidTr="00DB628C">
        <w:trPr>
          <w:jc w:val="center"/>
        </w:trPr>
        <w:tc>
          <w:tcPr>
            <w:tcW w:w="8545" w:type="dxa"/>
            <w:gridSpan w:val="5"/>
          </w:tcPr>
          <w:p w14:paraId="684B4AFF"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Articulate and demonstrate an understanding of discipline techniques for addressing student behavior and mutual respect</w:t>
            </w:r>
          </w:p>
        </w:tc>
        <w:tc>
          <w:tcPr>
            <w:tcW w:w="1350" w:type="dxa"/>
          </w:tcPr>
          <w:p w14:paraId="2B88FD0B"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416051C2"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2D05ABF1" w14:textId="77777777" w:rsidTr="00DB628C">
        <w:trPr>
          <w:trHeight w:val="467"/>
          <w:jc w:val="center"/>
        </w:trPr>
        <w:tc>
          <w:tcPr>
            <w:tcW w:w="8545" w:type="dxa"/>
            <w:gridSpan w:val="5"/>
          </w:tcPr>
          <w:p w14:paraId="10DF7494"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Convey knowledge of and enthusiasm for their discipline to students</w:t>
            </w:r>
          </w:p>
        </w:tc>
        <w:tc>
          <w:tcPr>
            <w:tcW w:w="1350" w:type="dxa"/>
          </w:tcPr>
          <w:p w14:paraId="6787F953"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6674E1C2"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7BB092BD" w14:textId="77777777" w:rsidTr="00DB628C">
        <w:trPr>
          <w:jc w:val="center"/>
        </w:trPr>
        <w:tc>
          <w:tcPr>
            <w:tcW w:w="8545" w:type="dxa"/>
            <w:gridSpan w:val="5"/>
          </w:tcPr>
          <w:p w14:paraId="4DA1F592"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strategies that involve parents/guardians in students’ learning and how to communicate clearly to them</w:t>
            </w:r>
          </w:p>
        </w:tc>
        <w:tc>
          <w:tcPr>
            <w:tcW w:w="1350" w:type="dxa"/>
          </w:tcPr>
          <w:p w14:paraId="5956C4A5"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70C2C947"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7B320D96" w14:textId="77777777" w:rsidTr="00DB628C">
        <w:trPr>
          <w:jc w:val="center"/>
        </w:trPr>
        <w:tc>
          <w:tcPr>
            <w:tcW w:w="8545" w:type="dxa"/>
            <w:gridSpan w:val="5"/>
          </w:tcPr>
          <w:p w14:paraId="3FFA56DE"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how to create a safe environment conducive to student learning</w:t>
            </w:r>
          </w:p>
        </w:tc>
        <w:tc>
          <w:tcPr>
            <w:tcW w:w="1350" w:type="dxa"/>
          </w:tcPr>
          <w:p w14:paraId="01E36662"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0BDB6804"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1ED75B40" w14:textId="77777777" w:rsidTr="00DB628C">
        <w:trPr>
          <w:jc w:val="center"/>
        </w:trPr>
        <w:tc>
          <w:tcPr>
            <w:tcW w:w="8545" w:type="dxa"/>
            <w:gridSpan w:val="5"/>
          </w:tcPr>
          <w:p w14:paraId="4A4023CD"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Articulate knowledge of OSHA and Child Labor laws and their implications for managing a safe and healthy environment</w:t>
            </w:r>
          </w:p>
        </w:tc>
        <w:tc>
          <w:tcPr>
            <w:tcW w:w="1350" w:type="dxa"/>
          </w:tcPr>
          <w:p w14:paraId="19AA44D2"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341EDB7F"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06B827CB" w14:textId="77777777" w:rsidTr="00DB628C">
        <w:trPr>
          <w:jc w:val="center"/>
        </w:trPr>
        <w:tc>
          <w:tcPr>
            <w:tcW w:w="8545" w:type="dxa"/>
            <w:gridSpan w:val="5"/>
          </w:tcPr>
          <w:p w14:paraId="46D45DFF"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a knowledge of the critical components of comprehensive health and safety plan for their shop or classroom</w:t>
            </w:r>
          </w:p>
        </w:tc>
        <w:tc>
          <w:tcPr>
            <w:tcW w:w="1350" w:type="dxa"/>
          </w:tcPr>
          <w:p w14:paraId="5C26DEDF"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5A40E5AE"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0E897049" w14:textId="77777777" w:rsidTr="00DB628C">
        <w:trPr>
          <w:jc w:val="center"/>
        </w:trPr>
        <w:tc>
          <w:tcPr>
            <w:tcW w:w="8545" w:type="dxa"/>
            <w:gridSpan w:val="5"/>
          </w:tcPr>
          <w:p w14:paraId="61DB5995" w14:textId="77777777" w:rsidR="006C4F9D" w:rsidRPr="00DB628C" w:rsidRDefault="006C4F9D" w:rsidP="00DB4421">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an understanding of legal and ethical issues in the use of technology and other resources</w:t>
            </w:r>
          </w:p>
        </w:tc>
        <w:tc>
          <w:tcPr>
            <w:tcW w:w="1350" w:type="dxa"/>
          </w:tcPr>
          <w:p w14:paraId="370883DE"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Met</w:t>
            </w:r>
          </w:p>
          <w:p w14:paraId="5CB7B436" w14:textId="77777777" w:rsidR="006C4F9D" w:rsidRPr="00DB628C" w:rsidRDefault="006C4F9D" w:rsidP="00DB4421">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Not Met</w:t>
            </w:r>
          </w:p>
        </w:tc>
      </w:tr>
      <w:tr w:rsidR="006C4F9D" w:rsidRPr="00CA512F" w14:paraId="71C67779" w14:textId="77777777" w:rsidTr="00DB4421">
        <w:trPr>
          <w:jc w:val="center"/>
        </w:trPr>
        <w:tc>
          <w:tcPr>
            <w:tcW w:w="9895" w:type="dxa"/>
            <w:gridSpan w:val="6"/>
          </w:tcPr>
          <w:p w14:paraId="49A54CE0" w14:textId="77777777" w:rsidR="006C4F9D" w:rsidRPr="00DB628C" w:rsidRDefault="006C4F9D" w:rsidP="00DB4421">
            <w:pPr>
              <w:pStyle w:val="ListParagraph"/>
              <w:ind w:left="346"/>
              <w:rPr>
                <w:rFonts w:asciiTheme="minorHAnsi" w:hAnsiTheme="minorHAnsi" w:cstheme="minorHAnsi"/>
                <w:sz w:val="22"/>
              </w:rPr>
            </w:pPr>
            <w:r w:rsidRPr="00DB628C">
              <w:rPr>
                <w:rFonts w:asciiTheme="minorHAnsi" w:hAnsiTheme="minorHAnsi" w:cstheme="minorHAnsi"/>
                <w:sz w:val="22"/>
              </w:rPr>
              <w:t>Employing School District:</w:t>
            </w:r>
          </w:p>
          <w:p w14:paraId="65831B98" w14:textId="77777777" w:rsidR="006C4F9D" w:rsidRPr="00DB628C" w:rsidRDefault="006C4F9D" w:rsidP="00DB4421">
            <w:pPr>
              <w:rPr>
                <w:rFonts w:asciiTheme="minorHAnsi" w:hAnsiTheme="minorHAnsi" w:cstheme="minorHAnsi"/>
                <w:sz w:val="22"/>
                <w:szCs w:val="22"/>
              </w:rPr>
            </w:pPr>
          </w:p>
        </w:tc>
      </w:tr>
      <w:tr w:rsidR="006C4F9D" w:rsidRPr="00CA512F" w14:paraId="4A45875D" w14:textId="77777777" w:rsidTr="00DB4421">
        <w:trPr>
          <w:trHeight w:val="620"/>
          <w:jc w:val="center"/>
        </w:trPr>
        <w:tc>
          <w:tcPr>
            <w:tcW w:w="7195" w:type="dxa"/>
            <w:gridSpan w:val="4"/>
          </w:tcPr>
          <w:p w14:paraId="65E25451" w14:textId="77777777" w:rsidR="006C4F9D" w:rsidRPr="00DB628C" w:rsidRDefault="006C4F9D" w:rsidP="00DB4421">
            <w:pPr>
              <w:pStyle w:val="ListParagraph"/>
              <w:ind w:left="346"/>
              <w:rPr>
                <w:rFonts w:asciiTheme="minorHAnsi" w:hAnsiTheme="minorHAnsi" w:cstheme="minorHAnsi"/>
                <w:sz w:val="22"/>
              </w:rPr>
            </w:pPr>
            <w:r w:rsidRPr="00DB628C">
              <w:rPr>
                <w:rFonts w:asciiTheme="minorHAnsi" w:hAnsiTheme="minorHAnsi" w:cstheme="minorHAnsi"/>
                <w:sz w:val="22"/>
              </w:rPr>
              <w:t xml:space="preserve">Principal Name (Print): </w:t>
            </w:r>
          </w:p>
          <w:p w14:paraId="36C98EE7" w14:textId="77777777" w:rsidR="006C4F9D" w:rsidRPr="00DB628C" w:rsidRDefault="006C4F9D" w:rsidP="00DB4421">
            <w:pPr>
              <w:rPr>
                <w:rFonts w:asciiTheme="minorHAnsi" w:hAnsiTheme="minorHAnsi" w:cstheme="minorHAnsi"/>
                <w:sz w:val="22"/>
                <w:szCs w:val="22"/>
              </w:rPr>
            </w:pPr>
          </w:p>
        </w:tc>
        <w:tc>
          <w:tcPr>
            <w:tcW w:w="2700" w:type="dxa"/>
            <w:gridSpan w:val="2"/>
          </w:tcPr>
          <w:p w14:paraId="6D7C07D6" w14:textId="77777777" w:rsidR="006C4F9D" w:rsidRPr="00DB628C" w:rsidRDefault="006C4F9D" w:rsidP="00DB4421">
            <w:pPr>
              <w:rPr>
                <w:rFonts w:asciiTheme="minorHAnsi" w:hAnsiTheme="minorHAnsi" w:cstheme="minorHAnsi"/>
                <w:sz w:val="22"/>
                <w:szCs w:val="22"/>
              </w:rPr>
            </w:pPr>
            <w:r w:rsidRPr="00DB628C">
              <w:rPr>
                <w:rFonts w:asciiTheme="minorHAnsi" w:hAnsiTheme="minorHAnsi" w:cstheme="minorHAnsi"/>
                <w:sz w:val="22"/>
                <w:szCs w:val="22"/>
              </w:rPr>
              <w:t xml:space="preserve">Phone #: </w:t>
            </w:r>
          </w:p>
        </w:tc>
      </w:tr>
      <w:tr w:rsidR="006C4F9D" w:rsidRPr="00CA512F" w14:paraId="1AE8D434" w14:textId="77777777" w:rsidTr="00541A75">
        <w:trPr>
          <w:trHeight w:val="377"/>
          <w:jc w:val="center"/>
        </w:trPr>
        <w:tc>
          <w:tcPr>
            <w:tcW w:w="7195" w:type="dxa"/>
            <w:gridSpan w:val="4"/>
          </w:tcPr>
          <w:p w14:paraId="6866E6E8" w14:textId="77777777" w:rsidR="006C4F9D" w:rsidRPr="00DB628C" w:rsidRDefault="006C4F9D" w:rsidP="00DB4421">
            <w:pPr>
              <w:pStyle w:val="ListParagraph"/>
              <w:ind w:left="346"/>
              <w:rPr>
                <w:rFonts w:asciiTheme="minorHAnsi" w:hAnsiTheme="minorHAnsi" w:cstheme="minorHAnsi"/>
                <w:sz w:val="22"/>
              </w:rPr>
            </w:pPr>
            <w:r w:rsidRPr="00DB628C">
              <w:rPr>
                <w:rFonts w:asciiTheme="minorHAnsi" w:hAnsiTheme="minorHAnsi" w:cstheme="minorHAnsi"/>
                <w:sz w:val="22"/>
              </w:rPr>
              <w:t>Principal (Signature):</w:t>
            </w:r>
          </w:p>
          <w:p w14:paraId="4EB5303E" w14:textId="77777777" w:rsidR="006C4F9D" w:rsidRPr="00DB628C" w:rsidRDefault="006C4F9D" w:rsidP="00DB4421">
            <w:pPr>
              <w:rPr>
                <w:rFonts w:asciiTheme="minorHAnsi" w:hAnsiTheme="minorHAnsi" w:cstheme="minorHAnsi"/>
                <w:sz w:val="22"/>
                <w:szCs w:val="22"/>
              </w:rPr>
            </w:pPr>
          </w:p>
        </w:tc>
        <w:tc>
          <w:tcPr>
            <w:tcW w:w="2700" w:type="dxa"/>
            <w:gridSpan w:val="2"/>
          </w:tcPr>
          <w:p w14:paraId="18088BD3" w14:textId="77777777" w:rsidR="006C4F9D" w:rsidRPr="00DB628C" w:rsidRDefault="006C4F9D" w:rsidP="00DB4421">
            <w:pPr>
              <w:rPr>
                <w:rFonts w:asciiTheme="minorHAnsi" w:hAnsiTheme="minorHAnsi" w:cstheme="minorHAnsi"/>
                <w:sz w:val="22"/>
                <w:szCs w:val="22"/>
              </w:rPr>
            </w:pPr>
            <w:r w:rsidRPr="00DB628C">
              <w:rPr>
                <w:rFonts w:asciiTheme="minorHAnsi" w:hAnsiTheme="minorHAnsi" w:cstheme="minorHAnsi"/>
                <w:sz w:val="22"/>
                <w:szCs w:val="22"/>
              </w:rPr>
              <w:t>Date:</w:t>
            </w:r>
          </w:p>
        </w:tc>
      </w:tr>
    </w:tbl>
    <w:p w14:paraId="70BE0570" w14:textId="77777777" w:rsidR="000A3D25" w:rsidRDefault="000A3D25" w:rsidP="002921CD">
      <w:pPr>
        <w:jc w:val="center"/>
        <w:rPr>
          <w:rFonts w:asciiTheme="minorHAnsi" w:hAnsiTheme="minorHAnsi" w:cstheme="minorHAnsi"/>
          <w:sz w:val="28"/>
          <w:szCs w:val="24"/>
        </w:rPr>
        <w:sectPr w:rsidR="000A3D25" w:rsidSect="000A3D25">
          <w:endnotePr>
            <w:numFmt w:val="decimal"/>
          </w:endnotePr>
          <w:pgSz w:w="12240" w:h="15840"/>
          <w:pgMar w:top="1440" w:right="1440" w:bottom="1440" w:left="1440" w:header="720" w:footer="720" w:gutter="0"/>
          <w:cols w:space="720"/>
          <w:formProt w:val="0"/>
          <w:noEndnote/>
          <w:docGrid w:linePitch="326"/>
        </w:sectPr>
      </w:pPr>
    </w:p>
    <w:p w14:paraId="01CFC060" w14:textId="492A2443" w:rsidR="002921CD" w:rsidRPr="000A3D25" w:rsidRDefault="002921CD" w:rsidP="002921CD">
      <w:pPr>
        <w:jc w:val="center"/>
        <w:rPr>
          <w:rFonts w:asciiTheme="minorHAnsi" w:hAnsiTheme="minorHAnsi" w:cstheme="minorHAnsi"/>
          <w:szCs w:val="24"/>
        </w:rPr>
      </w:pPr>
      <w:r w:rsidRPr="000A3D25">
        <w:rPr>
          <w:rFonts w:asciiTheme="minorHAnsi" w:hAnsiTheme="minorHAnsi" w:cstheme="minorHAnsi"/>
          <w:szCs w:val="24"/>
        </w:rPr>
        <w:t>Seminar for the Beginning Vocational Technical Education Teacher</w:t>
      </w:r>
    </w:p>
    <w:p w14:paraId="1A13CA84" w14:textId="77777777" w:rsidR="002921CD" w:rsidRDefault="002921CD" w:rsidP="002921CD">
      <w:pPr>
        <w:rPr>
          <w:rFonts w:asciiTheme="minorHAnsi" w:hAnsiTheme="minorHAnsi" w:cstheme="minorHAnsi"/>
        </w:rPr>
      </w:pPr>
    </w:p>
    <w:p w14:paraId="044CE0CF" w14:textId="2192492A" w:rsidR="002921CD" w:rsidRPr="00DB628C" w:rsidRDefault="002921CD" w:rsidP="002921CD">
      <w:pPr>
        <w:rPr>
          <w:rFonts w:asciiTheme="minorHAnsi" w:hAnsiTheme="minorHAnsi" w:cstheme="minorHAnsi"/>
          <w:sz w:val="22"/>
          <w:szCs w:val="22"/>
        </w:rPr>
      </w:pPr>
      <w:r w:rsidRPr="00DB628C">
        <w:rPr>
          <w:rFonts w:asciiTheme="minorHAnsi" w:hAnsiTheme="minorHAnsi" w:cstheme="minorHAnsi"/>
          <w:sz w:val="22"/>
          <w:szCs w:val="22"/>
        </w:rPr>
        <w:t xml:space="preserve">This form is to be used by vocational technical educators who have completed the course </w:t>
      </w:r>
      <w:r w:rsidRPr="00DB628C">
        <w:rPr>
          <w:rFonts w:asciiTheme="minorHAnsi" w:hAnsiTheme="minorHAnsi" w:cstheme="minorHAnsi"/>
          <w:i/>
          <w:iCs/>
          <w:sz w:val="22"/>
          <w:szCs w:val="22"/>
        </w:rPr>
        <w:t>Managing Student Behavior in a Healthy and Safe Environment</w:t>
      </w:r>
      <w:r w:rsidRPr="00DB628C">
        <w:rPr>
          <w:rFonts w:asciiTheme="minorHAnsi" w:hAnsiTheme="minorHAnsi" w:cstheme="minorHAnsi"/>
          <w:sz w:val="22"/>
          <w:szCs w:val="22"/>
        </w:rPr>
        <w:t xml:space="preserve"> but have not completed </w:t>
      </w:r>
      <w:r w:rsidRPr="00DB628C">
        <w:rPr>
          <w:rFonts w:asciiTheme="minorHAnsi" w:hAnsiTheme="minorHAnsi" w:cstheme="minorHAnsi"/>
          <w:i/>
          <w:iCs/>
          <w:sz w:val="22"/>
          <w:szCs w:val="22"/>
        </w:rPr>
        <w:t>Seminar for the Beginning Vocational Technical Education Teacher</w:t>
      </w:r>
      <w:r w:rsidRPr="00DB628C">
        <w:rPr>
          <w:rFonts w:asciiTheme="minorHAnsi" w:hAnsiTheme="minorHAnsi" w:cstheme="minorHAnsi"/>
          <w:sz w:val="22"/>
          <w:szCs w:val="22"/>
        </w:rPr>
        <w:t xml:space="preserve">. It </w:t>
      </w:r>
      <w:r w:rsidR="007A1EE0">
        <w:rPr>
          <w:rFonts w:asciiTheme="minorHAnsi" w:hAnsiTheme="minorHAnsi" w:cstheme="minorHAnsi"/>
          <w:sz w:val="22"/>
          <w:szCs w:val="22"/>
        </w:rPr>
        <w:t>must</w:t>
      </w:r>
      <w:r w:rsidRPr="00DB628C">
        <w:rPr>
          <w:rFonts w:asciiTheme="minorHAnsi" w:hAnsiTheme="minorHAnsi" w:cstheme="minorHAnsi"/>
          <w:sz w:val="22"/>
          <w:szCs w:val="22"/>
        </w:rPr>
        <w:t xml:space="preserve"> be signed by the principal of the school district where the educator is currently employed.</w:t>
      </w:r>
    </w:p>
    <w:p w14:paraId="145907D2" w14:textId="77777777" w:rsidR="002921CD" w:rsidRPr="00DB628C" w:rsidRDefault="002921CD" w:rsidP="002921CD">
      <w:pPr>
        <w:rPr>
          <w:rFonts w:asciiTheme="minorHAnsi" w:hAnsiTheme="minorHAnsi" w:cstheme="minorHAnsi"/>
          <w:sz w:val="22"/>
          <w:szCs w:val="22"/>
        </w:rPr>
      </w:pPr>
    </w:p>
    <w:tbl>
      <w:tblPr>
        <w:tblStyle w:val="TableGrid"/>
        <w:tblW w:w="9895" w:type="dxa"/>
        <w:jc w:val="center"/>
        <w:tblLook w:val="04A0" w:firstRow="1" w:lastRow="0" w:firstColumn="1" w:lastColumn="0" w:noHBand="0" w:noVBand="1"/>
      </w:tblPr>
      <w:tblGrid>
        <w:gridCol w:w="1345"/>
        <w:gridCol w:w="3240"/>
        <w:gridCol w:w="1440"/>
        <w:gridCol w:w="1170"/>
        <w:gridCol w:w="900"/>
        <w:gridCol w:w="1800"/>
      </w:tblGrid>
      <w:tr w:rsidR="002921CD" w:rsidRPr="00DB628C" w14:paraId="7530944E" w14:textId="77777777" w:rsidTr="00DB628C">
        <w:trPr>
          <w:trHeight w:val="305"/>
          <w:jc w:val="center"/>
        </w:trPr>
        <w:tc>
          <w:tcPr>
            <w:tcW w:w="9895" w:type="dxa"/>
            <w:gridSpan w:val="6"/>
          </w:tcPr>
          <w:p w14:paraId="368DB39E" w14:textId="77777777" w:rsidR="002921CD" w:rsidRPr="00DB628C" w:rsidRDefault="002921CD" w:rsidP="009309D3">
            <w:pPr>
              <w:jc w:val="center"/>
              <w:rPr>
                <w:rFonts w:asciiTheme="minorHAnsi" w:hAnsiTheme="minorHAnsi" w:cstheme="minorHAnsi"/>
                <w:sz w:val="22"/>
                <w:szCs w:val="22"/>
              </w:rPr>
            </w:pPr>
            <w:r w:rsidRPr="00DB628C">
              <w:rPr>
                <w:rFonts w:asciiTheme="minorHAnsi" w:hAnsiTheme="minorHAnsi" w:cstheme="minorHAnsi"/>
                <w:sz w:val="22"/>
                <w:szCs w:val="22"/>
              </w:rPr>
              <w:t>Candidate Information</w:t>
            </w:r>
          </w:p>
        </w:tc>
      </w:tr>
      <w:tr w:rsidR="002921CD" w:rsidRPr="00DB628C" w14:paraId="19E1EB1B" w14:textId="77777777" w:rsidTr="009309D3">
        <w:trPr>
          <w:trHeight w:val="485"/>
          <w:jc w:val="center"/>
        </w:trPr>
        <w:tc>
          <w:tcPr>
            <w:tcW w:w="1345" w:type="dxa"/>
          </w:tcPr>
          <w:p w14:paraId="63B6615B" w14:textId="77777777" w:rsidR="002921CD" w:rsidRPr="00DB628C" w:rsidRDefault="002921CD" w:rsidP="009309D3">
            <w:pPr>
              <w:rPr>
                <w:rFonts w:asciiTheme="minorHAnsi" w:hAnsiTheme="minorHAnsi" w:cstheme="minorHAnsi"/>
                <w:sz w:val="22"/>
                <w:szCs w:val="22"/>
              </w:rPr>
            </w:pPr>
            <w:r w:rsidRPr="00DB628C">
              <w:rPr>
                <w:rFonts w:asciiTheme="minorHAnsi" w:hAnsiTheme="minorHAnsi" w:cstheme="minorHAnsi"/>
                <w:sz w:val="22"/>
                <w:szCs w:val="22"/>
              </w:rPr>
              <w:t>First name:</w:t>
            </w:r>
          </w:p>
        </w:tc>
        <w:tc>
          <w:tcPr>
            <w:tcW w:w="3240" w:type="dxa"/>
          </w:tcPr>
          <w:p w14:paraId="66C1C4FC" w14:textId="77777777" w:rsidR="002921CD" w:rsidRPr="00DB628C" w:rsidRDefault="002921CD" w:rsidP="009309D3">
            <w:pPr>
              <w:rPr>
                <w:rFonts w:asciiTheme="minorHAnsi" w:hAnsiTheme="minorHAnsi" w:cstheme="minorHAnsi"/>
                <w:sz w:val="22"/>
                <w:szCs w:val="22"/>
              </w:rPr>
            </w:pPr>
          </w:p>
        </w:tc>
        <w:tc>
          <w:tcPr>
            <w:tcW w:w="1440" w:type="dxa"/>
          </w:tcPr>
          <w:p w14:paraId="32AEEB16" w14:textId="77777777" w:rsidR="002921CD" w:rsidRPr="00DB628C" w:rsidRDefault="002921CD" w:rsidP="009309D3">
            <w:pPr>
              <w:rPr>
                <w:rFonts w:asciiTheme="minorHAnsi" w:hAnsiTheme="minorHAnsi" w:cstheme="minorHAnsi"/>
                <w:sz w:val="22"/>
                <w:szCs w:val="22"/>
              </w:rPr>
            </w:pPr>
            <w:r w:rsidRPr="00DB628C">
              <w:rPr>
                <w:rFonts w:asciiTheme="minorHAnsi" w:hAnsiTheme="minorHAnsi" w:cstheme="minorHAnsi"/>
                <w:sz w:val="22"/>
                <w:szCs w:val="22"/>
              </w:rPr>
              <w:t>Last name:</w:t>
            </w:r>
          </w:p>
        </w:tc>
        <w:tc>
          <w:tcPr>
            <w:tcW w:w="3870" w:type="dxa"/>
            <w:gridSpan w:val="3"/>
          </w:tcPr>
          <w:p w14:paraId="7B7D8846" w14:textId="77777777" w:rsidR="002921CD" w:rsidRPr="00DB628C" w:rsidRDefault="002921CD" w:rsidP="009309D3">
            <w:pPr>
              <w:rPr>
                <w:rFonts w:asciiTheme="minorHAnsi" w:hAnsiTheme="minorHAnsi" w:cstheme="minorHAnsi"/>
                <w:sz w:val="22"/>
                <w:szCs w:val="22"/>
              </w:rPr>
            </w:pPr>
          </w:p>
        </w:tc>
      </w:tr>
      <w:tr w:rsidR="002921CD" w:rsidRPr="00DB628C" w14:paraId="5EACA516" w14:textId="77777777" w:rsidTr="00DB628C">
        <w:trPr>
          <w:trHeight w:val="368"/>
          <w:jc w:val="center"/>
        </w:trPr>
        <w:tc>
          <w:tcPr>
            <w:tcW w:w="9895" w:type="dxa"/>
            <w:gridSpan w:val="6"/>
          </w:tcPr>
          <w:p w14:paraId="0B052016" w14:textId="77777777" w:rsidR="002921CD" w:rsidRPr="00DB628C" w:rsidRDefault="002921CD" w:rsidP="009309D3">
            <w:pPr>
              <w:rPr>
                <w:rFonts w:asciiTheme="minorHAnsi" w:hAnsiTheme="minorHAnsi" w:cstheme="minorHAnsi"/>
                <w:sz w:val="22"/>
                <w:szCs w:val="22"/>
              </w:rPr>
            </w:pPr>
            <w:r w:rsidRPr="00DB628C">
              <w:rPr>
                <w:rFonts w:asciiTheme="minorHAnsi" w:hAnsiTheme="minorHAnsi" w:cstheme="minorHAnsi"/>
                <w:sz w:val="22"/>
                <w:szCs w:val="22"/>
              </w:rPr>
              <w:t xml:space="preserve">Educator License# or MEPID: </w:t>
            </w:r>
          </w:p>
        </w:tc>
      </w:tr>
      <w:tr w:rsidR="002921CD" w:rsidRPr="00DB628C" w14:paraId="3E425FE5" w14:textId="77777777" w:rsidTr="00DB628C">
        <w:trPr>
          <w:trHeight w:val="296"/>
          <w:jc w:val="center"/>
        </w:trPr>
        <w:tc>
          <w:tcPr>
            <w:tcW w:w="9895" w:type="dxa"/>
            <w:gridSpan w:val="6"/>
          </w:tcPr>
          <w:p w14:paraId="20462692" w14:textId="77777777" w:rsidR="002921CD" w:rsidRPr="00DB628C" w:rsidRDefault="002921CD" w:rsidP="009309D3">
            <w:pPr>
              <w:jc w:val="center"/>
              <w:rPr>
                <w:rFonts w:asciiTheme="minorHAnsi" w:hAnsiTheme="minorHAnsi" w:cstheme="minorHAnsi"/>
                <w:sz w:val="22"/>
                <w:szCs w:val="22"/>
              </w:rPr>
            </w:pPr>
            <w:r w:rsidRPr="00DB628C">
              <w:rPr>
                <w:rFonts w:asciiTheme="minorHAnsi" w:hAnsiTheme="minorHAnsi" w:cstheme="minorHAnsi"/>
                <w:sz w:val="22"/>
                <w:szCs w:val="22"/>
              </w:rPr>
              <w:t>Attestation Statement</w:t>
            </w:r>
          </w:p>
        </w:tc>
      </w:tr>
      <w:tr w:rsidR="002921CD" w:rsidRPr="00DB628C" w14:paraId="3B8AE058" w14:textId="77777777" w:rsidTr="009309D3">
        <w:trPr>
          <w:trHeight w:val="548"/>
          <w:jc w:val="center"/>
        </w:trPr>
        <w:tc>
          <w:tcPr>
            <w:tcW w:w="9895" w:type="dxa"/>
            <w:gridSpan w:val="6"/>
          </w:tcPr>
          <w:p w14:paraId="13659828" w14:textId="6FBC2E69" w:rsidR="002921CD" w:rsidRPr="00DB628C" w:rsidRDefault="002921CD" w:rsidP="009309D3">
            <w:pPr>
              <w:rPr>
                <w:rFonts w:asciiTheme="minorHAnsi" w:hAnsiTheme="minorHAnsi" w:cstheme="minorHAnsi"/>
                <w:sz w:val="22"/>
                <w:szCs w:val="22"/>
              </w:rPr>
            </w:pPr>
            <w:r w:rsidRPr="00DB628C">
              <w:rPr>
                <w:rFonts w:asciiTheme="minorHAnsi" w:hAnsiTheme="minorHAnsi" w:cstheme="minorHAnsi"/>
                <w:sz w:val="22"/>
                <w:szCs w:val="22"/>
              </w:rPr>
              <w:t>By signing this form, I am attesting that I have observed th</w:t>
            </w:r>
            <w:r w:rsidR="006C4F9D">
              <w:rPr>
                <w:rFonts w:asciiTheme="minorHAnsi" w:hAnsiTheme="minorHAnsi" w:cstheme="minorHAnsi"/>
                <w:sz w:val="22"/>
                <w:szCs w:val="22"/>
              </w:rPr>
              <w:t xml:space="preserve">is </w:t>
            </w:r>
            <w:r w:rsidR="006C4F9D" w:rsidRPr="004B4399">
              <w:rPr>
                <w:rFonts w:asciiTheme="minorHAnsi" w:hAnsiTheme="minorHAnsi" w:cstheme="minorHAnsi"/>
                <w:sz w:val="22"/>
                <w:szCs w:val="22"/>
              </w:rPr>
              <w:t>educator</w:t>
            </w:r>
            <w:r w:rsidRPr="004B4399">
              <w:rPr>
                <w:rFonts w:asciiTheme="minorHAnsi" w:hAnsiTheme="minorHAnsi" w:cstheme="minorHAnsi"/>
                <w:sz w:val="22"/>
                <w:szCs w:val="22"/>
              </w:rPr>
              <w:t xml:space="preserve"> demonstrate a</w:t>
            </w:r>
            <w:r w:rsidR="00C853F9" w:rsidRPr="004B4399">
              <w:rPr>
                <w:rFonts w:asciiTheme="minorHAnsi" w:hAnsiTheme="minorHAnsi" w:cstheme="minorHAnsi"/>
                <w:sz w:val="22"/>
                <w:szCs w:val="22"/>
              </w:rPr>
              <w:t xml:space="preserve"> knowledge and</w:t>
            </w:r>
            <w:r w:rsidR="00C853F9">
              <w:rPr>
                <w:rFonts w:asciiTheme="minorHAnsi" w:hAnsiTheme="minorHAnsi" w:cstheme="minorHAnsi"/>
                <w:sz w:val="22"/>
                <w:szCs w:val="22"/>
              </w:rPr>
              <w:t xml:space="preserve"> understanding o</w:t>
            </w:r>
            <w:r w:rsidRPr="00DB628C">
              <w:rPr>
                <w:rFonts w:asciiTheme="minorHAnsi" w:hAnsiTheme="minorHAnsi" w:cstheme="minorHAnsi"/>
                <w:sz w:val="22"/>
                <w:szCs w:val="22"/>
              </w:rPr>
              <w:t xml:space="preserve">f each of the following </w:t>
            </w:r>
            <w:r w:rsidRPr="00DB628C">
              <w:rPr>
                <w:rFonts w:asciiTheme="minorHAnsi" w:hAnsiTheme="minorHAnsi" w:cstheme="minorHAnsi"/>
                <w:i/>
                <w:iCs/>
                <w:sz w:val="22"/>
                <w:szCs w:val="22"/>
              </w:rPr>
              <w:t>Seminar for the Beginning Vocational Technical Education Teacher</w:t>
            </w:r>
            <w:r w:rsidRPr="00DB628C">
              <w:rPr>
                <w:rFonts w:asciiTheme="minorHAnsi" w:hAnsiTheme="minorHAnsi" w:cstheme="minorHAnsi"/>
                <w:sz w:val="22"/>
                <w:szCs w:val="22"/>
              </w:rPr>
              <w:t xml:space="preserve"> course objectives during the time they have been employed in this school district</w:t>
            </w:r>
          </w:p>
        </w:tc>
      </w:tr>
      <w:tr w:rsidR="002921CD" w:rsidRPr="00C853F9" w14:paraId="54E6F37B" w14:textId="77777777" w:rsidTr="007D5867">
        <w:trPr>
          <w:trHeight w:val="395"/>
          <w:jc w:val="center"/>
        </w:trPr>
        <w:tc>
          <w:tcPr>
            <w:tcW w:w="8095" w:type="dxa"/>
            <w:gridSpan w:val="5"/>
            <w:vAlign w:val="center"/>
          </w:tcPr>
          <w:p w14:paraId="59CD5115" w14:textId="77777777" w:rsidR="002921CD" w:rsidRPr="00C853F9" w:rsidRDefault="002921CD" w:rsidP="009309D3">
            <w:pPr>
              <w:jc w:val="center"/>
              <w:rPr>
                <w:rFonts w:asciiTheme="minorHAnsi" w:hAnsiTheme="minorHAnsi" w:cstheme="minorHAnsi"/>
                <w:sz w:val="22"/>
                <w:szCs w:val="22"/>
              </w:rPr>
            </w:pPr>
            <w:r w:rsidRPr="00C853F9">
              <w:rPr>
                <w:rFonts w:asciiTheme="minorHAnsi" w:hAnsiTheme="minorHAnsi" w:cstheme="minorHAnsi"/>
                <w:sz w:val="22"/>
                <w:szCs w:val="22"/>
              </w:rPr>
              <w:t>Course Objective</w:t>
            </w:r>
          </w:p>
        </w:tc>
        <w:tc>
          <w:tcPr>
            <w:tcW w:w="1800" w:type="dxa"/>
            <w:vAlign w:val="center"/>
          </w:tcPr>
          <w:p w14:paraId="34AC668D" w14:textId="77777777" w:rsidR="002921CD" w:rsidRPr="00C853F9" w:rsidRDefault="002921CD" w:rsidP="009309D3">
            <w:pPr>
              <w:jc w:val="center"/>
              <w:rPr>
                <w:rFonts w:asciiTheme="minorHAnsi" w:hAnsiTheme="minorHAnsi" w:cstheme="minorHAnsi"/>
                <w:sz w:val="22"/>
                <w:szCs w:val="22"/>
              </w:rPr>
            </w:pPr>
            <w:r w:rsidRPr="00C853F9">
              <w:rPr>
                <w:rFonts w:asciiTheme="minorHAnsi" w:hAnsiTheme="minorHAnsi" w:cstheme="minorHAnsi"/>
                <w:sz w:val="22"/>
                <w:szCs w:val="22"/>
              </w:rPr>
              <w:t>Rating</w:t>
            </w:r>
          </w:p>
        </w:tc>
      </w:tr>
      <w:tr w:rsidR="002921CD" w:rsidRPr="00DB628C" w14:paraId="1AA5DA7E" w14:textId="77777777" w:rsidTr="009309D3">
        <w:trPr>
          <w:jc w:val="center"/>
        </w:trPr>
        <w:tc>
          <w:tcPr>
            <w:tcW w:w="8095" w:type="dxa"/>
            <w:gridSpan w:val="5"/>
          </w:tcPr>
          <w:p w14:paraId="3B17A1BB" w14:textId="77777777" w:rsidR="002921CD" w:rsidRPr="00C853F9" w:rsidRDefault="002921CD" w:rsidP="009309D3">
            <w:pPr>
              <w:pStyle w:val="ListParagraph"/>
              <w:numPr>
                <w:ilvl w:val="0"/>
                <w:numId w:val="2"/>
              </w:numPr>
              <w:ind w:left="420"/>
              <w:rPr>
                <w:rFonts w:asciiTheme="minorHAnsi" w:hAnsiTheme="minorHAnsi" w:cstheme="minorHAnsi"/>
                <w:sz w:val="22"/>
              </w:rPr>
            </w:pPr>
            <w:r w:rsidRPr="00C853F9">
              <w:rPr>
                <w:rFonts w:asciiTheme="minorHAnsi" w:hAnsiTheme="minorHAnsi" w:cstheme="minorHAnsi"/>
                <w:sz w:val="22"/>
              </w:rPr>
              <w:t>Demonstrate a familiarity of the state and federal laws and regulations that govern schools</w:t>
            </w:r>
          </w:p>
        </w:tc>
        <w:tc>
          <w:tcPr>
            <w:tcW w:w="1800" w:type="dxa"/>
          </w:tcPr>
          <w:p w14:paraId="14A459EE" w14:textId="33CF4A94" w:rsidR="002921CD" w:rsidRPr="00C853F9" w:rsidRDefault="006C4F9D" w:rsidP="009309D3">
            <w:pPr>
              <w:pStyle w:val="ListParagraph"/>
              <w:numPr>
                <w:ilvl w:val="0"/>
                <w:numId w:val="3"/>
              </w:numPr>
              <w:ind w:left="346"/>
              <w:rPr>
                <w:rFonts w:asciiTheme="minorHAnsi" w:hAnsiTheme="minorHAnsi" w:cstheme="minorHAnsi"/>
                <w:sz w:val="22"/>
              </w:rPr>
            </w:pPr>
            <w:r w:rsidRPr="00C853F9">
              <w:rPr>
                <w:rFonts w:asciiTheme="minorHAnsi" w:hAnsiTheme="minorHAnsi" w:cstheme="minorHAnsi"/>
                <w:sz w:val="22"/>
              </w:rPr>
              <w:t>M</w:t>
            </w:r>
            <w:r w:rsidR="002921CD" w:rsidRPr="00C853F9">
              <w:rPr>
                <w:rFonts w:asciiTheme="minorHAnsi" w:hAnsiTheme="minorHAnsi" w:cstheme="minorHAnsi"/>
                <w:sz w:val="22"/>
              </w:rPr>
              <w:t>et</w:t>
            </w:r>
          </w:p>
          <w:p w14:paraId="001AAE85" w14:textId="4CED93F6" w:rsidR="002921CD" w:rsidRPr="00DB628C" w:rsidRDefault="006C4F9D" w:rsidP="009309D3">
            <w:pPr>
              <w:pStyle w:val="ListParagraph"/>
              <w:numPr>
                <w:ilvl w:val="0"/>
                <w:numId w:val="3"/>
              </w:numPr>
              <w:ind w:left="346"/>
              <w:rPr>
                <w:rFonts w:asciiTheme="minorHAnsi" w:hAnsiTheme="minorHAnsi" w:cstheme="minorHAnsi"/>
                <w:sz w:val="22"/>
              </w:rPr>
            </w:pPr>
            <w:r w:rsidRPr="00C853F9">
              <w:rPr>
                <w:rFonts w:asciiTheme="minorHAnsi" w:hAnsiTheme="minorHAnsi" w:cstheme="minorHAnsi"/>
                <w:sz w:val="22"/>
              </w:rPr>
              <w:t>N</w:t>
            </w:r>
            <w:r w:rsidR="002921CD" w:rsidRPr="00C853F9">
              <w:rPr>
                <w:rFonts w:asciiTheme="minorHAnsi" w:hAnsiTheme="minorHAnsi" w:cstheme="minorHAnsi"/>
                <w:sz w:val="22"/>
              </w:rPr>
              <w:t xml:space="preserve">ot </w:t>
            </w:r>
            <w:r w:rsidRPr="00C853F9">
              <w:rPr>
                <w:rFonts w:asciiTheme="minorHAnsi" w:hAnsiTheme="minorHAnsi" w:cstheme="minorHAnsi"/>
                <w:sz w:val="22"/>
              </w:rPr>
              <w:t>M</w:t>
            </w:r>
            <w:r w:rsidR="002921CD" w:rsidRPr="00C853F9">
              <w:rPr>
                <w:rFonts w:asciiTheme="minorHAnsi" w:hAnsiTheme="minorHAnsi" w:cstheme="minorHAnsi"/>
                <w:sz w:val="22"/>
              </w:rPr>
              <w:t>et</w:t>
            </w:r>
          </w:p>
        </w:tc>
      </w:tr>
      <w:tr w:rsidR="002921CD" w:rsidRPr="00DB628C" w14:paraId="0A48FA38" w14:textId="77777777" w:rsidTr="009309D3">
        <w:trPr>
          <w:jc w:val="center"/>
        </w:trPr>
        <w:tc>
          <w:tcPr>
            <w:tcW w:w="8095" w:type="dxa"/>
            <w:gridSpan w:val="5"/>
          </w:tcPr>
          <w:p w14:paraId="67BBD3C3"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Identify effective strategies to collaborate with colleagues to improve instruction, assessment and student achievement</w:t>
            </w:r>
          </w:p>
        </w:tc>
        <w:tc>
          <w:tcPr>
            <w:tcW w:w="1800" w:type="dxa"/>
          </w:tcPr>
          <w:p w14:paraId="2BB7CCB2" w14:textId="7BA8912A" w:rsidR="002921CD" w:rsidRPr="00DB628C" w:rsidRDefault="006C4F9D" w:rsidP="009309D3">
            <w:pPr>
              <w:pStyle w:val="ListParagraph"/>
              <w:numPr>
                <w:ilvl w:val="0"/>
                <w:numId w:val="4"/>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45348116" w14:textId="63ADFC26" w:rsidR="002921CD" w:rsidRPr="00DB628C" w:rsidRDefault="006C4F9D" w:rsidP="009309D3">
            <w:pPr>
              <w:pStyle w:val="ListParagraph"/>
              <w:numPr>
                <w:ilvl w:val="0"/>
                <w:numId w:val="4"/>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 xml:space="preserve">ot </w:t>
            </w:r>
            <w:r w:rsidRPr="00DB628C">
              <w:rPr>
                <w:rFonts w:asciiTheme="minorHAnsi" w:hAnsiTheme="minorHAnsi" w:cstheme="minorHAnsi"/>
                <w:sz w:val="22"/>
              </w:rPr>
              <w:t>M</w:t>
            </w:r>
            <w:r w:rsidR="002921CD" w:rsidRPr="00DB628C">
              <w:rPr>
                <w:rFonts w:asciiTheme="minorHAnsi" w:hAnsiTheme="minorHAnsi" w:cstheme="minorHAnsi"/>
                <w:sz w:val="22"/>
              </w:rPr>
              <w:t>et</w:t>
            </w:r>
          </w:p>
        </w:tc>
      </w:tr>
      <w:tr w:rsidR="002921CD" w:rsidRPr="00DB628C" w14:paraId="28F29229" w14:textId="77777777" w:rsidTr="009309D3">
        <w:trPr>
          <w:jc w:val="center"/>
        </w:trPr>
        <w:tc>
          <w:tcPr>
            <w:tcW w:w="8095" w:type="dxa"/>
            <w:gridSpan w:val="5"/>
          </w:tcPr>
          <w:p w14:paraId="2CB3E5ED"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Implement effective classroom/shop routines and procedures that maximize instructional time</w:t>
            </w:r>
          </w:p>
        </w:tc>
        <w:tc>
          <w:tcPr>
            <w:tcW w:w="1800" w:type="dxa"/>
          </w:tcPr>
          <w:p w14:paraId="0C8875B0" w14:textId="30646BE4"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6A17AA71" w14:textId="097B3BF9"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 xml:space="preserve">ot </w:t>
            </w:r>
            <w:r w:rsidRPr="00DB628C">
              <w:rPr>
                <w:rFonts w:asciiTheme="minorHAnsi" w:hAnsiTheme="minorHAnsi" w:cstheme="minorHAnsi"/>
                <w:sz w:val="22"/>
              </w:rPr>
              <w:t>M</w:t>
            </w:r>
            <w:r w:rsidR="002921CD" w:rsidRPr="00DB628C">
              <w:rPr>
                <w:rFonts w:asciiTheme="minorHAnsi" w:hAnsiTheme="minorHAnsi" w:cstheme="minorHAnsi"/>
                <w:sz w:val="22"/>
              </w:rPr>
              <w:t>et</w:t>
            </w:r>
          </w:p>
        </w:tc>
      </w:tr>
      <w:tr w:rsidR="002921CD" w:rsidRPr="00DB628C" w14:paraId="55B0C95F" w14:textId="77777777" w:rsidTr="009309D3">
        <w:trPr>
          <w:jc w:val="center"/>
        </w:trPr>
        <w:tc>
          <w:tcPr>
            <w:tcW w:w="8095" w:type="dxa"/>
            <w:gridSpan w:val="5"/>
          </w:tcPr>
          <w:p w14:paraId="7CDDF1F4"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Identify the elements of a quality course/program curriculum</w:t>
            </w:r>
          </w:p>
        </w:tc>
        <w:tc>
          <w:tcPr>
            <w:tcW w:w="1800" w:type="dxa"/>
          </w:tcPr>
          <w:p w14:paraId="69980D48" w14:textId="67098069"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094275E0" w14:textId="028941BC"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 xml:space="preserve">ot </w:t>
            </w:r>
            <w:r w:rsidRPr="00DB628C">
              <w:rPr>
                <w:rFonts w:asciiTheme="minorHAnsi" w:hAnsiTheme="minorHAnsi" w:cstheme="minorHAnsi"/>
                <w:sz w:val="22"/>
              </w:rPr>
              <w:t>M</w:t>
            </w:r>
            <w:r w:rsidR="002921CD" w:rsidRPr="00DB628C">
              <w:rPr>
                <w:rFonts w:asciiTheme="minorHAnsi" w:hAnsiTheme="minorHAnsi" w:cstheme="minorHAnsi"/>
                <w:sz w:val="22"/>
              </w:rPr>
              <w:t>et</w:t>
            </w:r>
          </w:p>
        </w:tc>
      </w:tr>
      <w:tr w:rsidR="002921CD" w:rsidRPr="00DB628C" w14:paraId="05081605" w14:textId="77777777" w:rsidTr="009309D3">
        <w:trPr>
          <w:trHeight w:val="467"/>
          <w:jc w:val="center"/>
        </w:trPr>
        <w:tc>
          <w:tcPr>
            <w:tcW w:w="8095" w:type="dxa"/>
            <w:gridSpan w:val="5"/>
          </w:tcPr>
          <w:p w14:paraId="7A2A27C9"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Identify the characteristics of an effective teacher</w:t>
            </w:r>
          </w:p>
        </w:tc>
        <w:tc>
          <w:tcPr>
            <w:tcW w:w="1800" w:type="dxa"/>
          </w:tcPr>
          <w:p w14:paraId="3E4547E6" w14:textId="4282478E"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02E42264" w14:textId="7F632E78"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 xml:space="preserve">ot </w:t>
            </w:r>
            <w:r w:rsidRPr="00DB628C">
              <w:rPr>
                <w:rFonts w:asciiTheme="minorHAnsi" w:hAnsiTheme="minorHAnsi" w:cstheme="minorHAnsi"/>
                <w:sz w:val="22"/>
              </w:rPr>
              <w:t>M</w:t>
            </w:r>
            <w:r w:rsidR="002921CD" w:rsidRPr="00DB628C">
              <w:rPr>
                <w:rFonts w:asciiTheme="minorHAnsi" w:hAnsiTheme="minorHAnsi" w:cstheme="minorHAnsi"/>
                <w:sz w:val="22"/>
              </w:rPr>
              <w:t>et</w:t>
            </w:r>
          </w:p>
        </w:tc>
      </w:tr>
      <w:tr w:rsidR="002921CD" w:rsidRPr="00DB628C" w14:paraId="51A7DE3E" w14:textId="77777777" w:rsidTr="009309D3">
        <w:trPr>
          <w:jc w:val="center"/>
        </w:trPr>
        <w:tc>
          <w:tcPr>
            <w:tcW w:w="8095" w:type="dxa"/>
            <w:gridSpan w:val="5"/>
          </w:tcPr>
          <w:p w14:paraId="2241806F"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Identify research-based effective instructional strategies and methods for assessing student performance</w:t>
            </w:r>
          </w:p>
        </w:tc>
        <w:tc>
          <w:tcPr>
            <w:tcW w:w="1800" w:type="dxa"/>
          </w:tcPr>
          <w:p w14:paraId="45E8D8CA" w14:textId="77777777" w:rsidR="002921CD" w:rsidRPr="00DB628C" w:rsidRDefault="002921C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Has met</w:t>
            </w:r>
          </w:p>
          <w:p w14:paraId="10D18A00" w14:textId="34A0AC89"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 xml:space="preserve">ot </w:t>
            </w:r>
            <w:r w:rsidRPr="00DB628C">
              <w:rPr>
                <w:rFonts w:asciiTheme="minorHAnsi" w:hAnsiTheme="minorHAnsi" w:cstheme="minorHAnsi"/>
                <w:sz w:val="22"/>
              </w:rPr>
              <w:t>M</w:t>
            </w:r>
            <w:r w:rsidR="002921CD" w:rsidRPr="00DB628C">
              <w:rPr>
                <w:rFonts w:asciiTheme="minorHAnsi" w:hAnsiTheme="minorHAnsi" w:cstheme="minorHAnsi"/>
                <w:sz w:val="22"/>
              </w:rPr>
              <w:t>et</w:t>
            </w:r>
          </w:p>
        </w:tc>
      </w:tr>
      <w:tr w:rsidR="002921CD" w:rsidRPr="00DB628C" w14:paraId="35001B79" w14:textId="77777777" w:rsidTr="009309D3">
        <w:trPr>
          <w:jc w:val="center"/>
        </w:trPr>
        <w:tc>
          <w:tcPr>
            <w:tcW w:w="8095" w:type="dxa"/>
            <w:gridSpan w:val="5"/>
          </w:tcPr>
          <w:p w14:paraId="3005CBDD"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Identify elements of quality homework assignments and the process for evaluating teacher-assigned homework</w:t>
            </w:r>
          </w:p>
        </w:tc>
        <w:tc>
          <w:tcPr>
            <w:tcW w:w="1800" w:type="dxa"/>
          </w:tcPr>
          <w:p w14:paraId="696AA0DE" w14:textId="22E2765E"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3AAA5EB5" w14:textId="4B8F4D54"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ot met</w:t>
            </w:r>
          </w:p>
        </w:tc>
      </w:tr>
      <w:tr w:rsidR="002921CD" w:rsidRPr="00DB628C" w14:paraId="0495FC80" w14:textId="77777777" w:rsidTr="009309D3">
        <w:trPr>
          <w:jc w:val="center"/>
        </w:trPr>
        <w:tc>
          <w:tcPr>
            <w:tcW w:w="8095" w:type="dxa"/>
            <w:gridSpan w:val="5"/>
          </w:tcPr>
          <w:p w14:paraId="602AC300"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 xml:space="preserve">Plan a unit of study with clear objectives and relevant measurable outcomes </w:t>
            </w:r>
          </w:p>
        </w:tc>
        <w:tc>
          <w:tcPr>
            <w:tcW w:w="1800" w:type="dxa"/>
          </w:tcPr>
          <w:p w14:paraId="6387D33B" w14:textId="1B627001"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6CBF5E6A" w14:textId="49918B20"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ot met</w:t>
            </w:r>
          </w:p>
        </w:tc>
      </w:tr>
      <w:tr w:rsidR="002921CD" w:rsidRPr="00DB628C" w14:paraId="05A98424" w14:textId="77777777" w:rsidTr="009309D3">
        <w:trPr>
          <w:jc w:val="center"/>
        </w:trPr>
        <w:tc>
          <w:tcPr>
            <w:tcW w:w="8095" w:type="dxa"/>
            <w:gridSpan w:val="5"/>
          </w:tcPr>
          <w:p w14:paraId="090474DF" w14:textId="77777777" w:rsidR="002921CD" w:rsidRPr="00DB628C" w:rsidRDefault="002921CD" w:rsidP="009309D3">
            <w:pPr>
              <w:pStyle w:val="ListParagraph"/>
              <w:numPr>
                <w:ilvl w:val="0"/>
                <w:numId w:val="2"/>
              </w:numPr>
              <w:ind w:left="420"/>
              <w:rPr>
                <w:rFonts w:asciiTheme="minorHAnsi" w:hAnsiTheme="minorHAnsi" w:cstheme="minorHAnsi"/>
                <w:sz w:val="22"/>
              </w:rPr>
            </w:pPr>
            <w:r w:rsidRPr="00DB628C">
              <w:rPr>
                <w:rFonts w:asciiTheme="minorHAnsi" w:hAnsiTheme="minorHAnsi" w:cstheme="minorHAnsi"/>
                <w:sz w:val="22"/>
              </w:rPr>
              <w:t>Demonstrate an understanding of their moral and legal responsibilities</w:t>
            </w:r>
          </w:p>
        </w:tc>
        <w:tc>
          <w:tcPr>
            <w:tcW w:w="1800" w:type="dxa"/>
          </w:tcPr>
          <w:p w14:paraId="0B045599" w14:textId="14C5B32C"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M</w:t>
            </w:r>
            <w:r w:rsidR="002921CD" w:rsidRPr="00DB628C">
              <w:rPr>
                <w:rFonts w:asciiTheme="minorHAnsi" w:hAnsiTheme="minorHAnsi" w:cstheme="minorHAnsi"/>
                <w:sz w:val="22"/>
              </w:rPr>
              <w:t>et</w:t>
            </w:r>
          </w:p>
          <w:p w14:paraId="4054861B" w14:textId="696A8995" w:rsidR="002921CD" w:rsidRPr="00DB628C" w:rsidRDefault="006C4F9D" w:rsidP="009309D3">
            <w:pPr>
              <w:pStyle w:val="ListParagraph"/>
              <w:numPr>
                <w:ilvl w:val="0"/>
                <w:numId w:val="5"/>
              </w:numPr>
              <w:ind w:left="346"/>
              <w:rPr>
                <w:rFonts w:asciiTheme="minorHAnsi" w:hAnsiTheme="minorHAnsi" w:cstheme="minorHAnsi"/>
                <w:sz w:val="22"/>
              </w:rPr>
            </w:pPr>
            <w:r w:rsidRPr="00DB628C">
              <w:rPr>
                <w:rFonts w:asciiTheme="minorHAnsi" w:hAnsiTheme="minorHAnsi" w:cstheme="minorHAnsi"/>
                <w:sz w:val="22"/>
              </w:rPr>
              <w:t>N</w:t>
            </w:r>
            <w:r w:rsidR="002921CD" w:rsidRPr="00DB628C">
              <w:rPr>
                <w:rFonts w:asciiTheme="minorHAnsi" w:hAnsiTheme="minorHAnsi" w:cstheme="minorHAnsi"/>
                <w:sz w:val="22"/>
              </w:rPr>
              <w:t>ot met</w:t>
            </w:r>
          </w:p>
        </w:tc>
      </w:tr>
      <w:tr w:rsidR="002921CD" w:rsidRPr="00DB628C" w14:paraId="3CF3F3DF" w14:textId="77777777" w:rsidTr="009309D3">
        <w:trPr>
          <w:jc w:val="center"/>
        </w:trPr>
        <w:tc>
          <w:tcPr>
            <w:tcW w:w="9895" w:type="dxa"/>
            <w:gridSpan w:val="6"/>
          </w:tcPr>
          <w:p w14:paraId="533F13BF" w14:textId="77777777" w:rsidR="002921CD" w:rsidRPr="00DB628C" w:rsidRDefault="002921CD" w:rsidP="009309D3">
            <w:pPr>
              <w:pStyle w:val="ListParagraph"/>
              <w:ind w:left="346"/>
              <w:rPr>
                <w:rFonts w:asciiTheme="minorHAnsi" w:hAnsiTheme="minorHAnsi" w:cstheme="minorHAnsi"/>
                <w:sz w:val="22"/>
              </w:rPr>
            </w:pPr>
            <w:r w:rsidRPr="00DB628C">
              <w:rPr>
                <w:rFonts w:asciiTheme="minorHAnsi" w:hAnsiTheme="minorHAnsi" w:cstheme="minorHAnsi"/>
                <w:sz w:val="22"/>
              </w:rPr>
              <w:t>Employing School District:</w:t>
            </w:r>
          </w:p>
          <w:p w14:paraId="35E568D8" w14:textId="77777777" w:rsidR="002921CD" w:rsidRPr="00DB628C" w:rsidRDefault="002921CD" w:rsidP="009309D3">
            <w:pPr>
              <w:rPr>
                <w:rFonts w:asciiTheme="minorHAnsi" w:hAnsiTheme="minorHAnsi" w:cstheme="minorHAnsi"/>
                <w:sz w:val="22"/>
                <w:szCs w:val="22"/>
              </w:rPr>
            </w:pPr>
          </w:p>
        </w:tc>
      </w:tr>
      <w:tr w:rsidR="008C617B" w:rsidRPr="00DB628C" w14:paraId="2461F406" w14:textId="77777777" w:rsidTr="009309D3">
        <w:trPr>
          <w:trHeight w:val="638"/>
          <w:jc w:val="center"/>
        </w:trPr>
        <w:tc>
          <w:tcPr>
            <w:tcW w:w="7195" w:type="dxa"/>
            <w:gridSpan w:val="4"/>
          </w:tcPr>
          <w:p w14:paraId="491E0C0B" w14:textId="32340543" w:rsidR="008C617B" w:rsidRPr="00DB628C" w:rsidRDefault="008C617B" w:rsidP="009309D3">
            <w:pPr>
              <w:pStyle w:val="ListParagraph"/>
              <w:ind w:left="346"/>
              <w:rPr>
                <w:rFonts w:asciiTheme="minorHAnsi" w:hAnsiTheme="minorHAnsi" w:cstheme="minorHAnsi"/>
                <w:sz w:val="22"/>
              </w:rPr>
            </w:pPr>
            <w:r w:rsidRPr="00DB628C">
              <w:rPr>
                <w:rFonts w:asciiTheme="minorHAnsi" w:hAnsiTheme="minorHAnsi" w:cstheme="minorHAnsi"/>
                <w:sz w:val="22"/>
              </w:rPr>
              <w:t xml:space="preserve">Principal Name (Print): </w:t>
            </w:r>
          </w:p>
        </w:tc>
        <w:tc>
          <w:tcPr>
            <w:tcW w:w="2700" w:type="dxa"/>
            <w:gridSpan w:val="2"/>
          </w:tcPr>
          <w:p w14:paraId="20C0ED72" w14:textId="262AC4B0" w:rsidR="008C617B" w:rsidRPr="00DB628C" w:rsidRDefault="008C617B" w:rsidP="009309D3">
            <w:pPr>
              <w:rPr>
                <w:rFonts w:asciiTheme="minorHAnsi" w:hAnsiTheme="minorHAnsi" w:cstheme="minorHAnsi"/>
                <w:sz w:val="22"/>
                <w:szCs w:val="22"/>
              </w:rPr>
            </w:pPr>
            <w:r w:rsidRPr="00DB628C">
              <w:rPr>
                <w:rFonts w:asciiTheme="minorHAnsi" w:hAnsiTheme="minorHAnsi" w:cstheme="minorHAnsi"/>
                <w:sz w:val="22"/>
                <w:szCs w:val="22"/>
              </w:rPr>
              <w:t xml:space="preserve">Phone #: </w:t>
            </w:r>
          </w:p>
        </w:tc>
      </w:tr>
      <w:tr w:rsidR="002921CD" w:rsidRPr="00DB628C" w14:paraId="78CFF38E" w14:textId="77777777" w:rsidTr="009309D3">
        <w:trPr>
          <w:trHeight w:val="638"/>
          <w:jc w:val="center"/>
        </w:trPr>
        <w:tc>
          <w:tcPr>
            <w:tcW w:w="7195" w:type="dxa"/>
            <w:gridSpan w:val="4"/>
          </w:tcPr>
          <w:p w14:paraId="75DF7DD6" w14:textId="77777777" w:rsidR="002921CD" w:rsidRPr="00DB628C" w:rsidRDefault="002921CD" w:rsidP="009309D3">
            <w:pPr>
              <w:pStyle w:val="ListParagraph"/>
              <w:ind w:left="346"/>
              <w:rPr>
                <w:rFonts w:asciiTheme="minorHAnsi" w:hAnsiTheme="minorHAnsi" w:cstheme="minorHAnsi"/>
                <w:sz w:val="22"/>
              </w:rPr>
            </w:pPr>
            <w:r w:rsidRPr="00DB628C">
              <w:rPr>
                <w:rFonts w:asciiTheme="minorHAnsi" w:hAnsiTheme="minorHAnsi" w:cstheme="minorHAnsi"/>
                <w:sz w:val="22"/>
              </w:rPr>
              <w:t>Principal (Signature):</w:t>
            </w:r>
          </w:p>
        </w:tc>
        <w:tc>
          <w:tcPr>
            <w:tcW w:w="2700" w:type="dxa"/>
            <w:gridSpan w:val="2"/>
          </w:tcPr>
          <w:p w14:paraId="19EB740E" w14:textId="77777777" w:rsidR="002921CD" w:rsidRPr="00DB628C" w:rsidRDefault="002921CD" w:rsidP="009309D3">
            <w:pPr>
              <w:rPr>
                <w:rFonts w:asciiTheme="minorHAnsi" w:hAnsiTheme="minorHAnsi" w:cstheme="minorHAnsi"/>
                <w:sz w:val="22"/>
                <w:szCs w:val="22"/>
              </w:rPr>
            </w:pPr>
            <w:r w:rsidRPr="00DB628C">
              <w:rPr>
                <w:rFonts w:asciiTheme="minorHAnsi" w:hAnsiTheme="minorHAnsi" w:cstheme="minorHAnsi"/>
                <w:sz w:val="22"/>
                <w:szCs w:val="22"/>
              </w:rPr>
              <w:t>Date:</w:t>
            </w:r>
          </w:p>
        </w:tc>
      </w:tr>
    </w:tbl>
    <w:p w14:paraId="1C92C426" w14:textId="77777777" w:rsidR="002921CD" w:rsidRPr="002921CD" w:rsidRDefault="002921CD" w:rsidP="006C4F9D">
      <w:pPr>
        <w:tabs>
          <w:tab w:val="left" w:pos="1830"/>
        </w:tabs>
        <w:rPr>
          <w:rFonts w:asciiTheme="minorHAnsi" w:hAnsiTheme="minorHAnsi" w:cstheme="minorHAnsi"/>
          <w:b/>
          <w:bCs/>
          <w:sz w:val="28"/>
          <w:szCs w:val="22"/>
        </w:rPr>
      </w:pPr>
    </w:p>
    <w:sectPr w:rsidR="002921CD" w:rsidRPr="002921CD" w:rsidSect="000A3D25">
      <w:endnotePr>
        <w:numFmt w:val="decimal"/>
      </w:endnotePr>
      <w:pgSz w:w="12240" w:h="15840"/>
      <w:pgMar w:top="1440" w:right="1440" w:bottom="1440" w:left="144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26A9" w14:textId="77777777" w:rsidR="00196B6E" w:rsidRDefault="00196B6E" w:rsidP="002921CD">
      <w:r>
        <w:separator/>
      </w:r>
    </w:p>
  </w:endnote>
  <w:endnote w:type="continuationSeparator" w:id="0">
    <w:p w14:paraId="27DAB8EE" w14:textId="77777777" w:rsidR="00196B6E" w:rsidRDefault="00196B6E" w:rsidP="0029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253170"/>
      <w:docPartObj>
        <w:docPartGallery w:val="Page Numbers (Bottom of Page)"/>
        <w:docPartUnique/>
      </w:docPartObj>
    </w:sdtPr>
    <w:sdtEndPr>
      <w:rPr>
        <w:noProof/>
      </w:rPr>
    </w:sdtEndPr>
    <w:sdtContent>
      <w:p w14:paraId="38CCCB9D" w14:textId="1B0B002C" w:rsidR="005F2987" w:rsidRDefault="005F29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04083" w14:textId="77777777" w:rsidR="005F2987" w:rsidRDefault="005F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F13F" w14:textId="77777777" w:rsidR="00196B6E" w:rsidRDefault="00196B6E" w:rsidP="002921CD">
      <w:r>
        <w:separator/>
      </w:r>
    </w:p>
  </w:footnote>
  <w:footnote w:type="continuationSeparator" w:id="0">
    <w:p w14:paraId="2C6BDDD5" w14:textId="77777777" w:rsidR="00196B6E" w:rsidRDefault="00196B6E" w:rsidP="00292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44E8"/>
    <w:multiLevelType w:val="hybridMultilevel"/>
    <w:tmpl w:val="91889458"/>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D0071D"/>
    <w:multiLevelType w:val="hybridMultilevel"/>
    <w:tmpl w:val="09EA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556F8"/>
    <w:multiLevelType w:val="hybridMultilevel"/>
    <w:tmpl w:val="498A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F5019"/>
    <w:multiLevelType w:val="hybridMultilevel"/>
    <w:tmpl w:val="43F80E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E6624"/>
    <w:multiLevelType w:val="hybridMultilevel"/>
    <w:tmpl w:val="70560A30"/>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3400C"/>
    <w:multiLevelType w:val="hybridMultilevel"/>
    <w:tmpl w:val="8CC286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26C0B"/>
    <w:multiLevelType w:val="hybridMultilevel"/>
    <w:tmpl w:val="653667CC"/>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01492">
    <w:abstractNumId w:val="1"/>
  </w:num>
  <w:num w:numId="2" w16cid:durableId="1656567127">
    <w:abstractNumId w:val="3"/>
  </w:num>
  <w:num w:numId="3" w16cid:durableId="686519747">
    <w:abstractNumId w:val="0"/>
  </w:num>
  <w:num w:numId="4" w16cid:durableId="202717162">
    <w:abstractNumId w:val="5"/>
  </w:num>
  <w:num w:numId="5" w16cid:durableId="583413222">
    <w:abstractNumId w:val="7"/>
  </w:num>
  <w:num w:numId="6" w16cid:durableId="1375620951">
    <w:abstractNumId w:val="2"/>
  </w:num>
  <w:num w:numId="7" w16cid:durableId="1042628778">
    <w:abstractNumId w:val="6"/>
  </w:num>
  <w:num w:numId="8" w16cid:durableId="1450010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CD"/>
    <w:rsid w:val="00025507"/>
    <w:rsid w:val="00041CA1"/>
    <w:rsid w:val="000A3D25"/>
    <w:rsid w:val="000C67DA"/>
    <w:rsid w:val="000E0994"/>
    <w:rsid w:val="000F506D"/>
    <w:rsid w:val="00145F44"/>
    <w:rsid w:val="0015333C"/>
    <w:rsid w:val="001748CE"/>
    <w:rsid w:val="00196B6E"/>
    <w:rsid w:val="00201172"/>
    <w:rsid w:val="002551F9"/>
    <w:rsid w:val="002921CD"/>
    <w:rsid w:val="002A3E22"/>
    <w:rsid w:val="002B4B10"/>
    <w:rsid w:val="002C0CF9"/>
    <w:rsid w:val="002F5424"/>
    <w:rsid w:val="003953C8"/>
    <w:rsid w:val="0041210C"/>
    <w:rsid w:val="00414101"/>
    <w:rsid w:val="004178C8"/>
    <w:rsid w:val="00422682"/>
    <w:rsid w:val="004B4399"/>
    <w:rsid w:val="004C7EF4"/>
    <w:rsid w:val="004E5697"/>
    <w:rsid w:val="00520143"/>
    <w:rsid w:val="00527572"/>
    <w:rsid w:val="00530924"/>
    <w:rsid w:val="00541A75"/>
    <w:rsid w:val="00542F3B"/>
    <w:rsid w:val="005430E2"/>
    <w:rsid w:val="00571666"/>
    <w:rsid w:val="00593CB9"/>
    <w:rsid w:val="005C1013"/>
    <w:rsid w:val="005D55B1"/>
    <w:rsid w:val="005E3535"/>
    <w:rsid w:val="005F2987"/>
    <w:rsid w:val="0062362D"/>
    <w:rsid w:val="00635070"/>
    <w:rsid w:val="006C4F9D"/>
    <w:rsid w:val="00700714"/>
    <w:rsid w:val="00761FD8"/>
    <w:rsid w:val="007732FB"/>
    <w:rsid w:val="007748F2"/>
    <w:rsid w:val="007A1BD3"/>
    <w:rsid w:val="007A1EE0"/>
    <w:rsid w:val="007D5867"/>
    <w:rsid w:val="007F2019"/>
    <w:rsid w:val="00817DFE"/>
    <w:rsid w:val="00827944"/>
    <w:rsid w:val="00870138"/>
    <w:rsid w:val="008912DC"/>
    <w:rsid w:val="0089715A"/>
    <w:rsid w:val="008C238A"/>
    <w:rsid w:val="008C617B"/>
    <w:rsid w:val="009B66D9"/>
    <w:rsid w:val="009E4562"/>
    <w:rsid w:val="00A20194"/>
    <w:rsid w:val="00A344BD"/>
    <w:rsid w:val="00A70FE3"/>
    <w:rsid w:val="00A7681B"/>
    <w:rsid w:val="00A858FE"/>
    <w:rsid w:val="00A861C5"/>
    <w:rsid w:val="00AE449E"/>
    <w:rsid w:val="00B15E7C"/>
    <w:rsid w:val="00B34968"/>
    <w:rsid w:val="00BD3520"/>
    <w:rsid w:val="00C350C5"/>
    <w:rsid w:val="00C853F9"/>
    <w:rsid w:val="00C974A6"/>
    <w:rsid w:val="00C97DF0"/>
    <w:rsid w:val="00D11803"/>
    <w:rsid w:val="00D1782C"/>
    <w:rsid w:val="00D456B8"/>
    <w:rsid w:val="00D73B50"/>
    <w:rsid w:val="00DB628C"/>
    <w:rsid w:val="00E16AA9"/>
    <w:rsid w:val="00E77FAD"/>
    <w:rsid w:val="00EA210D"/>
    <w:rsid w:val="00EB1C6A"/>
    <w:rsid w:val="00EB4B70"/>
    <w:rsid w:val="00ED08A0"/>
    <w:rsid w:val="00ED15C7"/>
    <w:rsid w:val="00EE0A55"/>
    <w:rsid w:val="00F20079"/>
    <w:rsid w:val="00F25840"/>
    <w:rsid w:val="00F76E32"/>
    <w:rsid w:val="00F878C5"/>
    <w:rsid w:val="00FB4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51B43B"/>
  <w15:docId w15:val="{76F1FCDB-BC1E-4A2C-944C-BE44D1B7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2921CD"/>
    <w:pPr>
      <w:widowControl/>
      <w:ind w:left="720"/>
      <w:contextualSpacing/>
    </w:pPr>
    <w:rPr>
      <w:rFonts w:eastAsiaTheme="minorHAnsi" w:cstheme="minorBidi"/>
      <w:snapToGrid/>
      <w:szCs w:val="22"/>
    </w:rPr>
  </w:style>
  <w:style w:type="paragraph" w:styleId="Header">
    <w:name w:val="header"/>
    <w:basedOn w:val="Normal"/>
    <w:link w:val="HeaderChar"/>
    <w:unhideWhenUsed/>
    <w:rsid w:val="002921CD"/>
    <w:pPr>
      <w:tabs>
        <w:tab w:val="center" w:pos="4680"/>
        <w:tab w:val="right" w:pos="9360"/>
      </w:tabs>
    </w:pPr>
  </w:style>
  <w:style w:type="character" w:customStyle="1" w:styleId="HeaderChar">
    <w:name w:val="Header Char"/>
    <w:basedOn w:val="DefaultParagraphFont"/>
    <w:link w:val="Header"/>
    <w:rsid w:val="002921CD"/>
    <w:rPr>
      <w:snapToGrid w:val="0"/>
      <w:sz w:val="24"/>
    </w:rPr>
  </w:style>
  <w:style w:type="paragraph" w:styleId="Footer">
    <w:name w:val="footer"/>
    <w:basedOn w:val="Normal"/>
    <w:link w:val="FooterChar"/>
    <w:uiPriority w:val="99"/>
    <w:unhideWhenUsed/>
    <w:rsid w:val="002921CD"/>
    <w:pPr>
      <w:tabs>
        <w:tab w:val="center" w:pos="4680"/>
        <w:tab w:val="right" w:pos="9360"/>
      </w:tabs>
    </w:pPr>
  </w:style>
  <w:style w:type="character" w:customStyle="1" w:styleId="FooterChar">
    <w:name w:val="Footer Char"/>
    <w:basedOn w:val="DefaultParagraphFont"/>
    <w:link w:val="Footer"/>
    <w:uiPriority w:val="99"/>
    <w:rsid w:val="002921CD"/>
    <w:rPr>
      <w:snapToGrid w:val="0"/>
      <w:sz w:val="24"/>
    </w:rPr>
  </w:style>
  <w:style w:type="character" w:styleId="CommentReference">
    <w:name w:val="annotation reference"/>
    <w:basedOn w:val="DefaultParagraphFont"/>
    <w:semiHidden/>
    <w:unhideWhenUsed/>
    <w:rsid w:val="005F2987"/>
    <w:rPr>
      <w:sz w:val="16"/>
      <w:szCs w:val="16"/>
    </w:rPr>
  </w:style>
  <w:style w:type="paragraph" w:styleId="CommentText">
    <w:name w:val="annotation text"/>
    <w:basedOn w:val="Normal"/>
    <w:link w:val="CommentTextChar"/>
    <w:semiHidden/>
    <w:unhideWhenUsed/>
    <w:rsid w:val="005F2987"/>
    <w:rPr>
      <w:sz w:val="20"/>
    </w:rPr>
  </w:style>
  <w:style w:type="character" w:customStyle="1" w:styleId="CommentTextChar">
    <w:name w:val="Comment Text Char"/>
    <w:basedOn w:val="DefaultParagraphFont"/>
    <w:link w:val="CommentText"/>
    <w:semiHidden/>
    <w:rsid w:val="005F2987"/>
    <w:rPr>
      <w:snapToGrid w:val="0"/>
    </w:rPr>
  </w:style>
  <w:style w:type="paragraph" w:styleId="CommentSubject">
    <w:name w:val="annotation subject"/>
    <w:basedOn w:val="CommentText"/>
    <w:next w:val="CommentText"/>
    <w:link w:val="CommentSubjectChar"/>
    <w:semiHidden/>
    <w:unhideWhenUsed/>
    <w:rsid w:val="005F2987"/>
    <w:rPr>
      <w:b/>
      <w:bCs/>
    </w:rPr>
  </w:style>
  <w:style w:type="character" w:customStyle="1" w:styleId="CommentSubjectChar">
    <w:name w:val="Comment Subject Char"/>
    <w:basedOn w:val="CommentTextChar"/>
    <w:link w:val="CommentSubject"/>
    <w:semiHidden/>
    <w:rsid w:val="005F2987"/>
    <w:rPr>
      <w:b/>
      <w:bCs/>
      <w:snapToGrid w:val="0"/>
    </w:rPr>
  </w:style>
  <w:style w:type="paragraph" w:styleId="Revision">
    <w:name w:val="Revision"/>
    <w:hidden/>
    <w:uiPriority w:val="99"/>
    <w:semiHidden/>
    <w:rsid w:val="006C4F9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DESE-231-67041</_dlc_DocId>
    <_dlc_DocIdUrl xmlns="733efe1c-5bbe-4968-87dc-d400e65c879f">
      <Url>https://sharepoint.doemass.org/ese/webteam/cps/_layouts/DocIdRedir.aspx?ID=DESE-231-67041</Url>
      <Description>DESE-231-67041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0B15CA-DB01-430B-92F4-48695CAA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33985-7C98-4166-AB7F-5737811EB07E}">
  <ds:schemaRefs>
    <ds:schemaRef ds:uri="http://schemas.microsoft.com/sharepoint/v3/contenttype/forms"/>
  </ds:schemaRefs>
</ds:datastoreItem>
</file>

<file path=customXml/itemProps3.xml><?xml version="1.0" encoding="utf-8"?>
<ds:datastoreItem xmlns:ds="http://schemas.openxmlformats.org/officeDocument/2006/customXml" ds:itemID="{C96849F4-5ACE-414D-B40B-21E6CFD63D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4C82D74-4DFE-46E0-95A2-1C92B1F588D8}">
  <ds:schemaRefs>
    <ds:schemaRef ds:uri="http://schemas.openxmlformats.org/officeDocument/2006/bibliography"/>
  </ds:schemaRefs>
</ds:datastoreItem>
</file>

<file path=customXml/itemProps5.xml><?xml version="1.0" encoding="utf-8"?>
<ds:datastoreItem xmlns:ds="http://schemas.openxmlformats.org/officeDocument/2006/customXml" ds:itemID="{79290A47-964C-4B1D-8BDE-C3564201FA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7129</Characters>
  <Application>Microsoft Office Word</Application>
  <DocSecurity>0</DocSecurity>
  <Lines>237</Lines>
  <Paragraphs>133</Paragraphs>
  <ScaleCrop>false</ScaleCrop>
  <HeadingPairs>
    <vt:vector size="2" baseType="variant">
      <vt:variant>
        <vt:lpstr>Title</vt:lpstr>
      </vt:variant>
      <vt:variant>
        <vt:i4>1</vt:i4>
      </vt:variant>
    </vt:vector>
  </HeadingPairs>
  <TitlesOfParts>
    <vt:vector size="1" baseType="lpstr">
      <vt:lpstr>Course Substitution for Retired Courses</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Substitution for Retired Courses</dc:title>
  <dc:subject/>
  <dc:creator>DESE</dc:creator>
  <cp:keywords/>
  <cp:lastModifiedBy>Zou, Dong (EOE)</cp:lastModifiedBy>
  <cp:revision>3</cp:revision>
  <cp:lastPrinted>2008-03-05T18:17:00Z</cp:lastPrinted>
  <dcterms:created xsi:type="dcterms:W3CDTF">2024-01-19T21:48:00Z</dcterms:created>
  <dcterms:modified xsi:type="dcterms:W3CDTF">2024-01-22T14:24:00Z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