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E3DB" w14:textId="6A8DC60D" w:rsidR="000427C7" w:rsidRPr="00AF4572" w:rsidRDefault="000427C7" w:rsidP="006C4759">
      <w:pPr>
        <w:pStyle w:val="Heading10"/>
        <w:tabs>
          <w:tab w:val="right" w:pos="9360"/>
        </w:tabs>
        <w:jc w:val="left"/>
      </w:pPr>
      <w:r>
        <w:rPr>
          <w:noProof/>
        </w:rPr>
        <w:drawing>
          <wp:inline distT="0" distB="0" distL="0" distR="0" wp14:anchorId="6C21FBF8" wp14:editId="36CD4AC3">
            <wp:extent cx="3968750" cy="899160"/>
            <wp:effectExtent l="0" t="0" r="0" b="0"/>
            <wp:docPr id="1" name="Picture 1"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Department of Elementary and Secondary Education logo"/>
                    <pic:cNvPicPr/>
                  </pic:nvPicPr>
                  <pic:blipFill rotWithShape="1">
                    <a:blip r:embed="rId10" cstate="print">
                      <a:extLst>
                        <a:ext uri="{28A0092B-C50C-407E-A947-70E740481C1C}">
                          <a14:useLocalDpi xmlns:a14="http://schemas.microsoft.com/office/drawing/2010/main" val="0"/>
                        </a:ext>
                      </a:extLst>
                    </a:blip>
                    <a:srcRect l="-1" r="-163733"/>
                    <a:stretch>
                      <a:fillRect/>
                    </a:stretch>
                  </pic:blipFill>
                  <pic:spPr bwMode="auto">
                    <a:xfrm>
                      <a:off x="0" y="0"/>
                      <a:ext cx="3969063" cy="899231"/>
                    </a:xfrm>
                    <a:prstGeom prst="rect">
                      <a:avLst/>
                    </a:prstGeom>
                    <a:ln>
                      <a:noFill/>
                    </a:ln>
                    <a:extLst>
                      <a:ext uri="{53640926-AAD7-44D8-BBD7-CCE9431645EC}">
                        <a14:shadowObscured xmlns:a14="http://schemas.microsoft.com/office/drawing/2010/main"/>
                      </a:ext>
                    </a:extLst>
                  </pic:spPr>
                </pic:pic>
              </a:graphicData>
            </a:graphic>
          </wp:inline>
        </w:drawing>
      </w:r>
      <w:r>
        <w:t>MCAS-Alt Update</w:t>
      </w:r>
      <w:r w:rsidR="006C4759">
        <w:br/>
      </w:r>
      <w:r w:rsidR="006C4759">
        <w:tab/>
      </w:r>
      <w:r>
        <w:t>February</w:t>
      </w:r>
      <w:r w:rsidRPr="00AF4572">
        <w:t xml:space="preserve"> 2026</w:t>
      </w:r>
    </w:p>
    <w:p w14:paraId="400DBF12" w14:textId="1953566A" w:rsidR="00736775" w:rsidRDefault="006C4759" w:rsidP="00566C13">
      <w:r>
        <w:tab/>
      </w:r>
    </w:p>
    <w:p w14:paraId="27A0D020" w14:textId="77777777" w:rsidR="004A305D" w:rsidRPr="00C2246A" w:rsidRDefault="004A305D" w:rsidP="004A305D">
      <w:pPr>
        <w:spacing w:after="0" w:line="240" w:lineRule="auto"/>
        <w:jc w:val="center"/>
        <w:rPr>
          <w:rFonts w:cs="Arial"/>
          <w:sz w:val="17"/>
          <w:szCs w:val="17"/>
        </w:rPr>
      </w:pPr>
    </w:p>
    <w:p w14:paraId="5F5D2919" w14:textId="4B68F8FD" w:rsidR="004A305D" w:rsidRPr="00C2246A" w:rsidRDefault="004A305D" w:rsidP="004A305D">
      <w:pPr>
        <w:spacing w:after="0" w:line="240" w:lineRule="auto"/>
        <w:jc w:val="center"/>
        <w:rPr>
          <w:rFonts w:cs="Arial"/>
          <w:b/>
          <w:sz w:val="32"/>
          <w:szCs w:val="32"/>
        </w:rPr>
      </w:pPr>
      <w:r w:rsidRPr="00C2246A">
        <w:rPr>
          <w:rFonts w:cs="Arial"/>
          <w:sz w:val="17"/>
          <w:szCs w:val="17"/>
        </w:rPr>
        <w:t>Thi</w:t>
      </w:r>
      <w:r w:rsidR="007F0705" w:rsidRPr="00C2246A">
        <w:rPr>
          <w:rFonts w:cs="Arial"/>
          <w:sz w:val="17"/>
          <w:szCs w:val="17"/>
        </w:rPr>
        <w:t xml:space="preserve">s update </w:t>
      </w:r>
      <w:r w:rsidRPr="00C2246A">
        <w:rPr>
          <w:rFonts w:cs="Arial"/>
          <w:sz w:val="17"/>
          <w:szCs w:val="17"/>
        </w:rPr>
        <w:t xml:space="preserve">is published by DESE to provide Massachusetts educators with information, guidance, and </w:t>
      </w:r>
      <w:r w:rsidR="001561F5" w:rsidRPr="00C2246A">
        <w:rPr>
          <w:rFonts w:cs="Arial"/>
          <w:sz w:val="17"/>
          <w:szCs w:val="17"/>
        </w:rPr>
        <w:t xml:space="preserve">support </w:t>
      </w:r>
      <w:r w:rsidR="007F0705" w:rsidRPr="00C2246A">
        <w:rPr>
          <w:rFonts w:cs="Arial"/>
          <w:sz w:val="17"/>
          <w:szCs w:val="17"/>
        </w:rPr>
        <w:t>to complete the</w:t>
      </w:r>
      <w:r w:rsidR="001561F5" w:rsidRPr="00C2246A">
        <w:rPr>
          <w:rFonts w:cs="Arial"/>
          <w:sz w:val="17"/>
          <w:szCs w:val="17"/>
        </w:rPr>
        <w:t xml:space="preserve"> </w:t>
      </w:r>
      <w:r w:rsidR="007F0705" w:rsidRPr="00C2246A">
        <w:rPr>
          <w:rFonts w:cs="Arial"/>
          <w:sz w:val="17"/>
          <w:szCs w:val="17"/>
        </w:rPr>
        <w:t xml:space="preserve">MCAS-Alt for </w:t>
      </w:r>
      <w:r w:rsidR="001220E3" w:rsidRPr="00C2246A">
        <w:rPr>
          <w:rFonts w:cs="Arial"/>
          <w:sz w:val="17"/>
          <w:szCs w:val="17"/>
        </w:rPr>
        <w:t>students with the most significant cognitive disabilities</w:t>
      </w:r>
      <w:r w:rsidRPr="00C2246A">
        <w:rPr>
          <w:rFonts w:cs="Arial"/>
          <w:sz w:val="17"/>
          <w:szCs w:val="17"/>
        </w:rPr>
        <w:t>.</w:t>
      </w:r>
    </w:p>
    <w:p w14:paraId="13FE9D3E" w14:textId="77777777" w:rsidR="004A305D" w:rsidRPr="00C2246A" w:rsidRDefault="004A305D" w:rsidP="004A305D">
      <w:pPr>
        <w:spacing w:after="0" w:line="240" w:lineRule="auto"/>
        <w:jc w:val="center"/>
        <w:rPr>
          <w:rFonts w:cs="Arial"/>
          <w:bCs/>
          <w:sz w:val="32"/>
          <w:szCs w:val="32"/>
        </w:rPr>
      </w:pPr>
    </w:p>
    <w:p w14:paraId="3ABE2A95" w14:textId="5E33A1D4" w:rsidR="000A6479" w:rsidRPr="00AC63D2" w:rsidRDefault="000A6479" w:rsidP="00A32DF0">
      <w:pPr>
        <w:pStyle w:val="Heading20"/>
        <w:numPr>
          <w:ilvl w:val="0"/>
          <w:numId w:val="12"/>
        </w:numPr>
        <w:rPr>
          <w:rStyle w:val="Strong"/>
          <w:rFonts w:cs="Arial"/>
          <w:color w:val="002060"/>
        </w:rPr>
      </w:pPr>
      <w:r w:rsidRPr="00AC63D2">
        <w:rPr>
          <w:rStyle w:val="Strong"/>
          <w:color w:val="002060"/>
        </w:rPr>
        <w:t>MCAS-Alt Presentation Opportunities</w:t>
      </w:r>
    </w:p>
    <w:p w14:paraId="38011A1B" w14:textId="6182E99C" w:rsidR="004B4C9B" w:rsidRPr="00777153" w:rsidRDefault="000A6479" w:rsidP="00777153">
      <w:pPr>
        <w:rPr>
          <w:rFonts w:cs="Arial"/>
          <w:b/>
          <w:bCs/>
          <w:color w:val="002060"/>
        </w:rPr>
      </w:pPr>
      <w:r>
        <w:t xml:space="preserve">If your school or district is planning </w:t>
      </w:r>
      <w:r w:rsidR="008A1474">
        <w:t xml:space="preserve">any </w:t>
      </w:r>
      <w:r>
        <w:t>MCAS-Alt presentation events</w:t>
      </w:r>
      <w:r w:rsidR="00EE0AC0">
        <w:t xml:space="preserve">, </w:t>
      </w:r>
      <w:r>
        <w:t>such as parent breakfasts, classroom presentations, or other opportunities for students to share their</w:t>
      </w:r>
      <w:r w:rsidR="001356AF">
        <w:t xml:space="preserve"> completed MCAS-Alt</w:t>
      </w:r>
      <w:r>
        <w:t xml:space="preserve"> work</w:t>
      </w:r>
      <w:r w:rsidR="001356AF">
        <w:t xml:space="preserve"> samples</w:t>
      </w:r>
      <w:r w:rsidR="003C630B">
        <w:t>, please share information with DESE</w:t>
      </w:r>
      <w:r>
        <w:t xml:space="preserve">. When possible, </w:t>
      </w:r>
      <w:r w:rsidR="000B0F95">
        <w:t>DESE staff</w:t>
      </w:r>
      <w:r>
        <w:t xml:space="preserve"> may be able to attend</w:t>
      </w:r>
      <w:r w:rsidR="00382FAD">
        <w:t xml:space="preserve"> MCAS-Alt presentation events </w:t>
      </w:r>
      <w:r w:rsidR="003C630B">
        <w:t>so that we may support your school and highlight the students’ achievements</w:t>
      </w:r>
      <w:r w:rsidR="00382FAD">
        <w:t>.</w:t>
      </w:r>
      <w:r w:rsidR="006F735E">
        <w:t xml:space="preserve"> </w:t>
      </w:r>
      <w:r w:rsidR="008F09DD">
        <w:t xml:space="preserve">Please </w:t>
      </w:r>
      <w:r w:rsidR="00AD6ACF">
        <w:t xml:space="preserve">contact </w:t>
      </w:r>
      <w:r w:rsidR="008F09DD">
        <w:t>Sarah Luz, Coordinator of MCAS-Alt</w:t>
      </w:r>
      <w:r w:rsidR="003C630B">
        <w:t>,</w:t>
      </w:r>
      <w:r w:rsidR="007B527D">
        <w:t xml:space="preserve"> at </w:t>
      </w:r>
      <w:hyperlink r:id="rId11">
        <w:r w:rsidR="008F09DD" w:rsidRPr="50978D00">
          <w:rPr>
            <w:rStyle w:val="Hyperlink"/>
          </w:rPr>
          <w:t>Sarah.Luz@mass.gov</w:t>
        </w:r>
      </w:hyperlink>
      <w:r w:rsidR="00AD6ACF">
        <w:t>, with information on MCAS-Alt presentation events</w:t>
      </w:r>
      <w:r w:rsidR="008F09DD">
        <w:t>.</w:t>
      </w:r>
    </w:p>
    <w:p w14:paraId="697ED2C6" w14:textId="770CADAA" w:rsidR="000A0AA0" w:rsidRPr="00ED3343" w:rsidRDefault="0C84B8FA" w:rsidP="002C424F">
      <w:pPr>
        <w:pStyle w:val="Heading20"/>
        <w:numPr>
          <w:ilvl w:val="0"/>
          <w:numId w:val="12"/>
        </w:numPr>
        <w:rPr>
          <w:b/>
          <w:bCs/>
          <w:color w:val="002060"/>
        </w:rPr>
      </w:pPr>
      <w:r w:rsidRPr="00ED3343">
        <w:rPr>
          <w:b/>
          <w:bCs/>
          <w:color w:val="002060"/>
        </w:rPr>
        <w:t>MCAS-Alt Review Sessions</w:t>
      </w:r>
      <w:r w:rsidR="12E3D16B" w:rsidRPr="00ED3343">
        <w:rPr>
          <w:b/>
          <w:bCs/>
          <w:color w:val="002060"/>
        </w:rPr>
        <w:t>:</w:t>
      </w:r>
      <w:r w:rsidRPr="00ED3343">
        <w:rPr>
          <w:b/>
          <w:bCs/>
          <w:color w:val="002060"/>
        </w:rPr>
        <w:t xml:space="preserve"> </w:t>
      </w:r>
      <w:r w:rsidR="005937FE">
        <w:rPr>
          <w:b/>
          <w:bCs/>
          <w:color w:val="002060"/>
        </w:rPr>
        <w:t>March</w:t>
      </w:r>
      <w:r w:rsidRPr="00ED3343">
        <w:rPr>
          <w:b/>
          <w:bCs/>
          <w:color w:val="002060"/>
        </w:rPr>
        <w:t xml:space="preserve"> 202</w:t>
      </w:r>
      <w:r w:rsidR="00C2246A" w:rsidRPr="00ED3343">
        <w:rPr>
          <w:b/>
          <w:bCs/>
          <w:color w:val="002060"/>
        </w:rPr>
        <w:t>6</w:t>
      </w:r>
    </w:p>
    <w:p w14:paraId="4C35597C" w14:textId="2D10A0BE" w:rsidR="00862B63" w:rsidRPr="00C2246A" w:rsidRDefault="0C84B8FA" w:rsidP="00BF7ABD">
      <w:pPr>
        <w:spacing w:after="0"/>
        <w:rPr>
          <w:rFonts w:cs="Arial"/>
        </w:rPr>
      </w:pPr>
      <w:r w:rsidRPr="00C2246A">
        <w:rPr>
          <w:rFonts w:cs="Arial"/>
        </w:rPr>
        <w:t xml:space="preserve">Review sessions for the MCAS-Alt will </w:t>
      </w:r>
      <w:r w:rsidR="12E3D16B" w:rsidRPr="00C2246A">
        <w:rPr>
          <w:rFonts w:cs="Arial"/>
        </w:rPr>
        <w:t xml:space="preserve">be </w:t>
      </w:r>
      <w:r w:rsidR="733C662F" w:rsidRPr="00C2246A">
        <w:rPr>
          <w:rFonts w:cs="Arial"/>
        </w:rPr>
        <w:t>offered</w:t>
      </w:r>
      <w:r w:rsidRPr="00C2246A">
        <w:rPr>
          <w:rFonts w:cs="Arial"/>
        </w:rPr>
        <w:t xml:space="preserve"> in</w:t>
      </w:r>
      <w:r w:rsidR="00C2246A">
        <w:rPr>
          <w:rFonts w:cs="Arial"/>
        </w:rPr>
        <w:t>-</w:t>
      </w:r>
      <w:r w:rsidRPr="00C2246A">
        <w:rPr>
          <w:rFonts w:cs="Arial"/>
        </w:rPr>
        <w:t xml:space="preserve">person and virtually in </w:t>
      </w:r>
      <w:r w:rsidR="00777153">
        <w:rPr>
          <w:rFonts w:cs="Arial"/>
        </w:rPr>
        <w:t>March</w:t>
      </w:r>
      <w:r w:rsidRPr="00C2246A">
        <w:rPr>
          <w:rFonts w:cs="Arial"/>
        </w:rPr>
        <w:t>; see the</w:t>
      </w:r>
      <w:r w:rsidR="313EE853" w:rsidRPr="00C2246A">
        <w:rPr>
          <w:rFonts w:cs="Arial"/>
        </w:rPr>
        <w:t xml:space="preserve"> </w:t>
      </w:r>
      <w:hyperlink r:id="rId12">
        <w:r w:rsidR="007446C3">
          <w:rPr>
            <w:rStyle w:val="Hyperlink"/>
            <w:rFonts w:cs="Arial"/>
          </w:rPr>
          <w:t>Training</w:t>
        </w:r>
        <w:r w:rsidRPr="00C2246A">
          <w:rPr>
            <w:rStyle w:val="Hyperlink"/>
            <w:rFonts w:cs="Arial"/>
          </w:rPr>
          <w:t xml:space="preserve"> </w:t>
        </w:r>
        <w:r w:rsidR="007446C3">
          <w:rPr>
            <w:rStyle w:val="Hyperlink"/>
            <w:rFonts w:cs="Arial"/>
          </w:rPr>
          <w:t>Opportunities</w:t>
        </w:r>
      </w:hyperlink>
      <w:r w:rsidR="007446C3">
        <w:rPr>
          <w:rFonts w:cs="Arial"/>
        </w:rPr>
        <w:t xml:space="preserve"> webpage for dates, times, locations and registration</w:t>
      </w:r>
      <w:r w:rsidRPr="00C2246A">
        <w:rPr>
          <w:rFonts w:cs="Arial"/>
        </w:rPr>
        <w:t xml:space="preserve">. </w:t>
      </w:r>
    </w:p>
    <w:p w14:paraId="23014537" w14:textId="77777777" w:rsidR="00862B63" w:rsidRPr="00C2246A" w:rsidRDefault="00862B63" w:rsidP="00BF7ABD">
      <w:pPr>
        <w:spacing w:after="0"/>
        <w:rPr>
          <w:rFonts w:cs="Arial"/>
        </w:rPr>
      </w:pPr>
    </w:p>
    <w:p w14:paraId="3118C6DC" w14:textId="01B07951" w:rsidR="00CF2A51" w:rsidRPr="00C2246A" w:rsidDel="00862B63" w:rsidRDefault="000A0AA0" w:rsidP="00BF7ABD">
      <w:pPr>
        <w:spacing w:after="0"/>
        <w:rPr>
          <w:rFonts w:cs="Arial"/>
        </w:rPr>
      </w:pPr>
      <w:r w:rsidRPr="00C2246A">
        <w:rPr>
          <w:rFonts w:cs="Arial"/>
        </w:rPr>
        <w:t xml:space="preserve">For </w:t>
      </w:r>
      <w:r w:rsidR="00AD6ACF">
        <w:rPr>
          <w:rFonts w:cs="Arial"/>
        </w:rPr>
        <w:t xml:space="preserve">registration </w:t>
      </w:r>
      <w:r w:rsidRPr="00C2246A">
        <w:rPr>
          <w:rFonts w:cs="Arial"/>
        </w:rPr>
        <w:t xml:space="preserve">assistance, contact the MCAS Service Center at 800-737-5103. If an ASL interpreter is needed, requests can be made by emailing MCASevents@cognia.org </w:t>
      </w:r>
      <w:r w:rsidRPr="007446C3">
        <w:rPr>
          <w:rFonts w:cs="Arial"/>
        </w:rPr>
        <w:t xml:space="preserve">no later than </w:t>
      </w:r>
      <w:r w:rsidR="00777153">
        <w:rPr>
          <w:rFonts w:cs="Arial"/>
        </w:rPr>
        <w:t>February</w:t>
      </w:r>
      <w:r w:rsidRPr="007446C3">
        <w:rPr>
          <w:rFonts w:cs="Arial"/>
        </w:rPr>
        <w:t xml:space="preserve"> 1</w:t>
      </w:r>
      <w:r w:rsidR="00CA0235">
        <w:rPr>
          <w:rFonts w:cs="Arial"/>
        </w:rPr>
        <w:t>3</w:t>
      </w:r>
      <w:r w:rsidR="00A56A5F">
        <w:rPr>
          <w:rFonts w:cs="Arial"/>
        </w:rPr>
        <w:t>, 2026</w:t>
      </w:r>
      <w:r w:rsidR="003C630B">
        <w:rPr>
          <w:rFonts w:cs="Arial"/>
        </w:rPr>
        <w:t>,</w:t>
      </w:r>
      <w:r w:rsidRPr="007446C3">
        <w:rPr>
          <w:rFonts w:cs="Arial"/>
        </w:rPr>
        <w:t xml:space="preserve"> </w:t>
      </w:r>
      <w:r w:rsidRPr="00C2246A">
        <w:rPr>
          <w:rFonts w:cs="Arial"/>
        </w:rPr>
        <w:t>to ensure the availability of an interpreter.</w:t>
      </w:r>
    </w:p>
    <w:p w14:paraId="17737FFD" w14:textId="77777777" w:rsidR="000A0AA0" w:rsidRPr="00C2246A" w:rsidRDefault="000A0AA0" w:rsidP="00BF7ABD">
      <w:pPr>
        <w:spacing w:after="0"/>
        <w:rPr>
          <w:rFonts w:cs="Arial"/>
          <w:b/>
          <w:bCs/>
        </w:rPr>
      </w:pPr>
    </w:p>
    <w:p w14:paraId="1794ADFD" w14:textId="65A975D5" w:rsidR="00BF7ABD" w:rsidRPr="00ED3343" w:rsidRDefault="0C84B8FA" w:rsidP="00E5566D">
      <w:pPr>
        <w:pStyle w:val="Heading20"/>
        <w:numPr>
          <w:ilvl w:val="0"/>
          <w:numId w:val="12"/>
        </w:numPr>
        <w:rPr>
          <w:rFonts w:cs="Arial"/>
          <w:b/>
          <w:bCs/>
          <w:color w:val="002060"/>
        </w:rPr>
      </w:pPr>
      <w:r w:rsidRPr="00ED3343">
        <w:rPr>
          <w:b/>
          <w:bCs/>
          <w:color w:val="002060"/>
        </w:rPr>
        <w:t>Administrators' Corner</w:t>
      </w:r>
    </w:p>
    <w:p w14:paraId="4926F2C5" w14:textId="59699EC9" w:rsidR="004B4C9B" w:rsidRPr="00C2246A" w:rsidRDefault="785479A6" w:rsidP="00566C13">
      <w:pPr>
        <w:spacing w:after="0"/>
        <w:rPr>
          <w:rFonts w:cs="Arial"/>
        </w:rPr>
      </w:pPr>
      <w:r w:rsidRPr="002C424F">
        <w:rPr>
          <w:rStyle w:val="Heading3Char0"/>
        </w:rPr>
        <w:t>Support</w:t>
      </w:r>
      <w:r w:rsidR="5355F9BE" w:rsidRPr="002C424F">
        <w:rPr>
          <w:rStyle w:val="Heading3Char0"/>
        </w:rPr>
        <w:t>ing</w:t>
      </w:r>
      <w:r w:rsidRPr="002C424F">
        <w:rPr>
          <w:rStyle w:val="Heading3Char0"/>
        </w:rPr>
        <w:t xml:space="preserve"> </w:t>
      </w:r>
      <w:r w:rsidR="242A0F71" w:rsidRPr="002C424F">
        <w:rPr>
          <w:rStyle w:val="Heading3Char0"/>
        </w:rPr>
        <w:t>Educators</w:t>
      </w:r>
      <w:r w:rsidR="004B4C9B" w:rsidRPr="00C2246A">
        <w:rPr>
          <w:rFonts w:cs="Arial"/>
        </w:rPr>
        <w:br/>
      </w:r>
      <w:r w:rsidR="00736775">
        <w:rPr>
          <w:rFonts w:cs="Arial"/>
        </w:rPr>
        <w:t xml:space="preserve">Given </w:t>
      </w:r>
      <w:r w:rsidRPr="00C2246A">
        <w:rPr>
          <w:rFonts w:cs="Arial"/>
        </w:rPr>
        <w:t xml:space="preserve">the time </w:t>
      </w:r>
      <w:r w:rsidR="4D35ABE5" w:rsidRPr="00C2246A">
        <w:rPr>
          <w:rFonts w:cs="Arial"/>
        </w:rPr>
        <w:t>educators</w:t>
      </w:r>
      <w:r w:rsidR="003C630B">
        <w:rPr>
          <w:rFonts w:cs="Arial"/>
        </w:rPr>
        <w:t xml:space="preserve"> spend</w:t>
      </w:r>
      <w:r w:rsidRPr="00C2246A">
        <w:rPr>
          <w:rFonts w:cs="Arial"/>
        </w:rPr>
        <w:t xml:space="preserve"> input</w:t>
      </w:r>
      <w:r w:rsidR="003C630B">
        <w:rPr>
          <w:rFonts w:cs="Arial"/>
        </w:rPr>
        <w:t>ting</w:t>
      </w:r>
      <w:r w:rsidRPr="00C2246A">
        <w:rPr>
          <w:rFonts w:cs="Arial"/>
        </w:rPr>
        <w:t xml:space="preserve"> the data for their students</w:t>
      </w:r>
      <w:r w:rsidR="12E3D16B" w:rsidRPr="00C2246A">
        <w:rPr>
          <w:rFonts w:cs="Arial"/>
        </w:rPr>
        <w:t>’</w:t>
      </w:r>
      <w:r w:rsidRPr="00C2246A">
        <w:rPr>
          <w:rFonts w:cs="Arial"/>
        </w:rPr>
        <w:t xml:space="preserve"> </w:t>
      </w:r>
      <w:r w:rsidR="00C426C1">
        <w:rPr>
          <w:rFonts w:cs="Arial"/>
        </w:rPr>
        <w:t>MCAS-Alt</w:t>
      </w:r>
      <w:r w:rsidRPr="00C2246A">
        <w:rPr>
          <w:rFonts w:cs="Arial"/>
        </w:rPr>
        <w:t xml:space="preserve">s, DESE requests that principals </w:t>
      </w:r>
      <w:r w:rsidR="00C426C1">
        <w:rPr>
          <w:rFonts w:cs="Arial"/>
        </w:rPr>
        <w:t xml:space="preserve">and administrator </w:t>
      </w:r>
      <w:r w:rsidRPr="00C2246A">
        <w:rPr>
          <w:rFonts w:cs="Arial"/>
        </w:rPr>
        <w:t xml:space="preserve">support </w:t>
      </w:r>
      <w:r w:rsidR="007446C3">
        <w:rPr>
          <w:rFonts w:cs="Arial"/>
        </w:rPr>
        <w:t>educator</w:t>
      </w:r>
      <w:r w:rsidRPr="00C2246A">
        <w:rPr>
          <w:rFonts w:cs="Arial"/>
        </w:rPr>
        <w:t>s by doing the following:</w:t>
      </w:r>
    </w:p>
    <w:p w14:paraId="763C3CAA" w14:textId="65FA9214" w:rsidR="004B4C9B" w:rsidRPr="00C2246A" w:rsidRDefault="004B4C9B" w:rsidP="00BF7ABD">
      <w:pPr>
        <w:numPr>
          <w:ilvl w:val="0"/>
          <w:numId w:val="4"/>
        </w:numPr>
        <w:spacing w:after="0"/>
        <w:rPr>
          <w:rFonts w:cs="Arial"/>
        </w:rPr>
      </w:pPr>
      <w:r w:rsidRPr="00C2246A">
        <w:rPr>
          <w:rFonts w:cs="Arial"/>
        </w:rPr>
        <w:t xml:space="preserve">facilitating flexible scheduling, planning time, and classroom coverage where possible for </w:t>
      </w:r>
      <w:r w:rsidR="007446C3">
        <w:rPr>
          <w:rFonts w:cs="Arial"/>
        </w:rPr>
        <w:t>educators</w:t>
      </w:r>
      <w:r w:rsidRPr="00C2246A">
        <w:rPr>
          <w:rFonts w:cs="Arial"/>
        </w:rPr>
        <w:t xml:space="preserve"> to work on documenting data</w:t>
      </w:r>
    </w:p>
    <w:p w14:paraId="7FF0426F" w14:textId="0DAC60D6" w:rsidR="004B4C9B" w:rsidRPr="00C2246A" w:rsidRDefault="785479A6" w:rsidP="00BF7ABD">
      <w:pPr>
        <w:numPr>
          <w:ilvl w:val="0"/>
          <w:numId w:val="4"/>
        </w:numPr>
        <w:spacing w:after="0"/>
        <w:rPr>
          <w:rFonts w:cs="Arial"/>
        </w:rPr>
      </w:pPr>
      <w:r w:rsidRPr="00C2246A">
        <w:rPr>
          <w:rFonts w:cs="Arial"/>
        </w:rPr>
        <w:t>reviewing the MCAS-Alt recommended timeline, found in the</w:t>
      </w:r>
      <w:r w:rsidR="007446C3">
        <w:rPr>
          <w:rFonts w:cs="Arial"/>
        </w:rPr>
        <w:t xml:space="preserve"> </w:t>
      </w:r>
      <w:hyperlink r:id="rId13" w:history="1">
        <w:r w:rsidR="007446C3" w:rsidRPr="007446C3">
          <w:rPr>
            <w:rStyle w:val="Hyperlink"/>
            <w:rFonts w:cs="Arial"/>
          </w:rPr>
          <w:t>2026 Educator's Manual for MCAS-Alt</w:t>
        </w:r>
      </w:hyperlink>
      <w:r w:rsidR="007446C3" w:rsidRPr="00C2246A">
        <w:rPr>
          <w:rFonts w:cs="Arial"/>
        </w:rPr>
        <w:t xml:space="preserve"> </w:t>
      </w:r>
    </w:p>
    <w:p w14:paraId="6EBEA83C" w14:textId="32816DC6" w:rsidR="004B4C9B" w:rsidRPr="00C2246A" w:rsidRDefault="004B4C9B" w:rsidP="00BF7ABD">
      <w:pPr>
        <w:numPr>
          <w:ilvl w:val="0"/>
          <w:numId w:val="4"/>
        </w:numPr>
        <w:spacing w:after="0"/>
        <w:rPr>
          <w:rFonts w:cs="Arial"/>
        </w:rPr>
      </w:pPr>
      <w:r w:rsidRPr="00C2246A">
        <w:rPr>
          <w:rFonts w:cs="Arial"/>
        </w:rPr>
        <w:t>en</w:t>
      </w:r>
      <w:r w:rsidR="007446C3">
        <w:rPr>
          <w:rFonts w:cs="Arial"/>
        </w:rPr>
        <w:t>couraging</w:t>
      </w:r>
      <w:r w:rsidRPr="00C2246A">
        <w:rPr>
          <w:rFonts w:cs="Arial"/>
        </w:rPr>
        <w:t xml:space="preserve"> </w:t>
      </w:r>
      <w:r w:rsidR="007446C3">
        <w:rPr>
          <w:rFonts w:cs="Arial"/>
        </w:rPr>
        <w:t>educators</w:t>
      </w:r>
      <w:r w:rsidRPr="00C2246A">
        <w:rPr>
          <w:rFonts w:cs="Arial"/>
        </w:rPr>
        <w:t xml:space="preserve"> to attend a</w:t>
      </w:r>
      <w:r w:rsidR="007446C3">
        <w:rPr>
          <w:rFonts w:cs="Arial"/>
        </w:rPr>
        <w:t>n</w:t>
      </w:r>
      <w:r w:rsidRPr="00C2246A">
        <w:rPr>
          <w:rFonts w:cs="Arial"/>
        </w:rPr>
        <w:t xml:space="preserve"> in-person</w:t>
      </w:r>
      <w:r w:rsidR="007446C3">
        <w:rPr>
          <w:rFonts w:cs="Arial"/>
        </w:rPr>
        <w:t xml:space="preserve"> or</w:t>
      </w:r>
      <w:r w:rsidRPr="00C2246A">
        <w:rPr>
          <w:rFonts w:cs="Arial"/>
        </w:rPr>
        <w:t xml:space="preserve"> </w:t>
      </w:r>
      <w:r w:rsidR="007446C3">
        <w:rPr>
          <w:rFonts w:cs="Arial"/>
        </w:rPr>
        <w:t xml:space="preserve">virtual </w:t>
      </w:r>
      <w:r w:rsidRPr="00C2246A">
        <w:rPr>
          <w:rFonts w:cs="Arial"/>
        </w:rPr>
        <w:t>DESE review session in March</w:t>
      </w:r>
    </w:p>
    <w:p w14:paraId="7D594F54" w14:textId="74A8F276" w:rsidR="00566C13" w:rsidRDefault="004B4C9B" w:rsidP="00BF7ABD">
      <w:pPr>
        <w:numPr>
          <w:ilvl w:val="0"/>
          <w:numId w:val="4"/>
        </w:numPr>
        <w:spacing w:after="0"/>
        <w:rPr>
          <w:rFonts w:cs="Arial"/>
        </w:rPr>
      </w:pPr>
      <w:r w:rsidRPr="00C2246A">
        <w:rPr>
          <w:rFonts w:cs="Arial"/>
        </w:rPr>
        <w:t xml:space="preserve">reviewing assessments periodically to ensure that they are on schedule </w:t>
      </w:r>
      <w:r w:rsidR="00736775">
        <w:rPr>
          <w:rFonts w:cs="Arial"/>
        </w:rPr>
        <w:t>for completion</w:t>
      </w:r>
      <w:r w:rsidRPr="00C2246A">
        <w:rPr>
          <w:rFonts w:cs="Arial"/>
        </w:rPr>
        <w:t xml:space="preserve"> by</w:t>
      </w:r>
      <w:r w:rsidR="00393411">
        <w:rPr>
          <w:rFonts w:cs="Arial"/>
        </w:rPr>
        <w:t xml:space="preserve"> </w:t>
      </w:r>
      <w:proofErr w:type="gramStart"/>
      <w:r w:rsidR="00393411">
        <w:rPr>
          <w:rFonts w:cs="Arial"/>
        </w:rPr>
        <w:t>the</w:t>
      </w:r>
      <w:r w:rsidRPr="00C2246A">
        <w:rPr>
          <w:rFonts w:cs="Arial"/>
        </w:rPr>
        <w:t xml:space="preserve"> </w:t>
      </w:r>
      <w:r w:rsidR="0089288B" w:rsidRPr="00C2246A">
        <w:rPr>
          <w:rFonts w:cs="Arial"/>
        </w:rPr>
        <w:t>March</w:t>
      </w:r>
      <w:proofErr w:type="gramEnd"/>
      <w:r w:rsidR="00736775" w:rsidRPr="00C2246A">
        <w:rPr>
          <w:rFonts w:cs="Arial"/>
        </w:rPr>
        <w:t xml:space="preserve"> </w:t>
      </w:r>
      <w:r w:rsidR="00313F7D">
        <w:rPr>
          <w:rFonts w:cs="Arial"/>
        </w:rPr>
        <w:t xml:space="preserve">27, 2026, </w:t>
      </w:r>
      <w:r w:rsidRPr="00C2246A">
        <w:rPr>
          <w:rFonts w:cs="Arial"/>
        </w:rPr>
        <w:t>submission deadline</w:t>
      </w:r>
    </w:p>
    <w:p w14:paraId="69441A11" w14:textId="63F51F7E" w:rsidR="00622CAC" w:rsidRPr="0089288B" w:rsidRDefault="00566C13" w:rsidP="00566C13">
      <w:pPr>
        <w:rPr>
          <w:rFonts w:cs="Arial"/>
        </w:rPr>
      </w:pPr>
      <w:r>
        <w:rPr>
          <w:rFonts w:cs="Arial"/>
        </w:rPr>
        <w:br w:type="page"/>
      </w:r>
    </w:p>
    <w:p w14:paraId="36C56253" w14:textId="2E131C48" w:rsidR="00E07045" w:rsidRDefault="00E07045" w:rsidP="50978D00">
      <w:pPr>
        <w:pStyle w:val="Heading30"/>
        <w:spacing w:before="120"/>
      </w:pPr>
      <w:r>
        <w:lastRenderedPageBreak/>
        <w:t xml:space="preserve">Ordering </w:t>
      </w:r>
      <w:r w:rsidR="00523806">
        <w:t xml:space="preserve">Additional </w:t>
      </w:r>
      <w:r>
        <w:t xml:space="preserve">Materials </w:t>
      </w:r>
    </w:p>
    <w:p w14:paraId="0AEB8BB3" w14:textId="0F72FFC5" w:rsidR="00E07045" w:rsidRDefault="00744E8A" w:rsidP="00BF7ABD">
      <w:pPr>
        <w:spacing w:after="0"/>
        <w:rPr>
          <w:rFonts w:cs="Arial"/>
          <w:b/>
          <w:bCs/>
        </w:rPr>
      </w:pPr>
      <w:r w:rsidRPr="00744E8A">
        <w:t>To order additional MCAS-Alt materials</w:t>
      </w:r>
      <w:r w:rsidR="00261040">
        <w:t xml:space="preserve"> after receiving y</w:t>
      </w:r>
      <w:r w:rsidR="0051135B">
        <w:t>our first order</w:t>
      </w:r>
      <w:r w:rsidRPr="00744E8A">
        <w:t>, locate your Ship Code on the Materials Summary and go to www.mcasservicecenter.com. Click on “MCAS Alternate Assessment,” then click on “Additional Materials” and place your order. Materials ordered online will be shipped the following business day if the order is received by 12:00 p.m. and before the deadline listed below. Orders received after 12:00 p.m. and before the deadline will be shipped for receipt on the second business day. The deadline to order additional materials is 12:00 p.m. on Tuesday, March 24, 2026.</w:t>
      </w:r>
    </w:p>
    <w:p w14:paraId="5D2C6DF9" w14:textId="16E678BB" w:rsidR="00E07045" w:rsidRDefault="00B93A38" w:rsidP="00D43AD6">
      <w:pPr>
        <w:pStyle w:val="Heading30"/>
        <w:spacing w:before="120"/>
      </w:pPr>
      <w:r w:rsidRPr="7A1E6DBF">
        <w:t>Returning MCAS-Alt Materials</w:t>
      </w:r>
    </w:p>
    <w:p w14:paraId="1F715822" w14:textId="0ED035D3" w:rsidR="00313F7D" w:rsidRDefault="004B4C9B" w:rsidP="00313F7D">
      <w:pPr>
        <w:spacing w:after="0"/>
        <w:rPr>
          <w:rFonts w:cs="Arial"/>
        </w:rPr>
      </w:pPr>
      <w:r w:rsidRPr="795775E3">
        <w:rPr>
          <w:rFonts w:cs="Arial"/>
        </w:rPr>
        <w:t xml:space="preserve">Administrators or their </w:t>
      </w:r>
      <w:proofErr w:type="gramStart"/>
      <w:r w:rsidRPr="795775E3">
        <w:rPr>
          <w:rFonts w:cs="Arial"/>
        </w:rPr>
        <w:t>designee</w:t>
      </w:r>
      <w:r w:rsidR="003C630B">
        <w:rPr>
          <w:rFonts w:cs="Arial"/>
        </w:rPr>
        <w:t>s</w:t>
      </w:r>
      <w:proofErr w:type="gramEnd"/>
      <w:r w:rsidRPr="795775E3">
        <w:rPr>
          <w:rFonts w:cs="Arial"/>
        </w:rPr>
        <w:t xml:space="preserve"> will need time to review the assessments prior to </w:t>
      </w:r>
      <w:r w:rsidR="008F782A" w:rsidRPr="795775E3">
        <w:rPr>
          <w:rFonts w:cs="Arial"/>
        </w:rPr>
        <w:t xml:space="preserve">returning test materials. </w:t>
      </w:r>
      <w:r w:rsidR="002072AC" w:rsidRPr="795775E3">
        <w:rPr>
          <w:rFonts w:cs="Arial"/>
        </w:rPr>
        <w:t xml:space="preserve">Principals should also sign the </w:t>
      </w:r>
      <w:r w:rsidRPr="795775E3">
        <w:rPr>
          <w:rFonts w:cs="Arial"/>
        </w:rPr>
        <w:t xml:space="preserve">Principal's Certification of Proper Administration (PCPA) form to verify </w:t>
      </w:r>
      <w:r w:rsidR="00622CAC" w:rsidRPr="795775E3">
        <w:rPr>
          <w:rFonts w:cs="Arial"/>
        </w:rPr>
        <w:t>the authenticity</w:t>
      </w:r>
      <w:r w:rsidRPr="795775E3">
        <w:rPr>
          <w:rFonts w:cs="Arial"/>
        </w:rPr>
        <w:t xml:space="preserve"> of students' portfolios.</w:t>
      </w:r>
      <w:r w:rsidR="008F782A" w:rsidRPr="795775E3">
        <w:rPr>
          <w:rFonts w:cs="Arial"/>
        </w:rPr>
        <w:t xml:space="preserve"> </w:t>
      </w:r>
      <w:r w:rsidR="0031039E" w:rsidRPr="795775E3">
        <w:rPr>
          <w:rFonts w:cs="Arial"/>
        </w:rPr>
        <w:t>A UPS pickup</w:t>
      </w:r>
      <w:r w:rsidR="008F782A" w:rsidRPr="795775E3">
        <w:rPr>
          <w:rFonts w:cs="Arial"/>
        </w:rPr>
        <w:t xml:space="preserve"> of completed binders </w:t>
      </w:r>
      <w:r w:rsidR="0031039E" w:rsidRPr="795775E3">
        <w:rPr>
          <w:rFonts w:cs="Arial"/>
        </w:rPr>
        <w:t xml:space="preserve">should be scheduled </w:t>
      </w:r>
      <w:r w:rsidR="008F782A" w:rsidRPr="795775E3">
        <w:rPr>
          <w:rFonts w:cs="Arial"/>
        </w:rPr>
        <w:t>through MCAS Service Center by 2:30 p.m. on Thursday, March 26.</w:t>
      </w:r>
    </w:p>
    <w:p w14:paraId="192C771F" w14:textId="77777777" w:rsidR="00A56A5F" w:rsidRPr="00C2246A" w:rsidRDefault="00A56A5F" w:rsidP="00313F7D">
      <w:pPr>
        <w:spacing w:after="0"/>
        <w:rPr>
          <w:rFonts w:cs="Arial"/>
        </w:rPr>
      </w:pPr>
    </w:p>
    <w:p w14:paraId="5F773869" w14:textId="7781D9B5" w:rsidR="007C2427" w:rsidRPr="008C1D65" w:rsidRDefault="00A56A5F" w:rsidP="007C2427">
      <w:pPr>
        <w:pStyle w:val="Heading20"/>
        <w:numPr>
          <w:ilvl w:val="0"/>
          <w:numId w:val="12"/>
        </w:numPr>
        <w:rPr>
          <w:b/>
          <w:bCs/>
          <w:color w:val="002060"/>
        </w:rPr>
      </w:pPr>
      <w:r>
        <w:rPr>
          <w:b/>
          <w:bCs/>
          <w:color w:val="002060"/>
        </w:rPr>
        <w:t xml:space="preserve">Educators’ Corner </w:t>
      </w:r>
    </w:p>
    <w:p w14:paraId="45087E4B" w14:textId="7F6FFA70" w:rsidR="00F007B1" w:rsidRDefault="003C4B30" w:rsidP="007B6160">
      <w:pPr>
        <w:pStyle w:val="Heading30"/>
      </w:pPr>
      <w:r>
        <w:t>Visuals of Complete Strands</w:t>
      </w:r>
      <w:r w:rsidR="007C2427">
        <w:t xml:space="preserve"> and </w:t>
      </w:r>
      <w:r w:rsidR="007C2427" w:rsidRPr="007C2427">
        <w:t>Checking for Completeness</w:t>
      </w:r>
    </w:p>
    <w:p w14:paraId="1CAAD0CB" w14:textId="5D0D79C7" w:rsidR="00F8598B" w:rsidRDefault="00F8598B" w:rsidP="50978D00">
      <w:pPr>
        <w:pStyle w:val="Heading30"/>
        <w:rPr>
          <w:rFonts w:cstheme="minorBidi"/>
          <w:b w:val="0"/>
          <w:bCs w:val="0"/>
        </w:rPr>
      </w:pPr>
      <w:r w:rsidRPr="50978D00">
        <w:rPr>
          <w:rFonts w:cstheme="minorBidi"/>
          <w:b w:val="0"/>
          <w:bCs w:val="0"/>
        </w:rPr>
        <w:t xml:space="preserve">When compiling evidence and data for a student’s MCAS-Alt, </w:t>
      </w:r>
      <w:r w:rsidR="003C630B">
        <w:rPr>
          <w:rFonts w:cstheme="minorBidi"/>
          <w:b w:val="0"/>
          <w:bCs w:val="0"/>
        </w:rPr>
        <w:t xml:space="preserve">educators may find </w:t>
      </w:r>
      <w:r w:rsidRPr="50978D00">
        <w:rPr>
          <w:rFonts w:cstheme="minorBidi"/>
          <w:b w:val="0"/>
          <w:bCs w:val="0"/>
        </w:rPr>
        <w:t>the</w:t>
      </w:r>
      <w:r w:rsidR="003C630B">
        <w:rPr>
          <w:rFonts w:cstheme="minorBidi"/>
          <w:b w:val="0"/>
          <w:bCs w:val="0"/>
        </w:rPr>
        <w:t xml:space="preserve"> following</w:t>
      </w:r>
      <w:r w:rsidRPr="50978D00">
        <w:rPr>
          <w:rFonts w:cstheme="minorBidi"/>
          <w:b w:val="0"/>
          <w:bCs w:val="0"/>
        </w:rPr>
        <w:t xml:space="preserve"> </w:t>
      </w:r>
      <w:r w:rsidR="284906FD" w:rsidRPr="50978D00">
        <w:rPr>
          <w:rFonts w:cstheme="minorBidi"/>
          <w:b w:val="0"/>
          <w:bCs w:val="0"/>
        </w:rPr>
        <w:t xml:space="preserve">visuals </w:t>
      </w:r>
      <w:r w:rsidRPr="50978D00">
        <w:rPr>
          <w:rFonts w:cstheme="minorBidi"/>
          <w:b w:val="0"/>
          <w:bCs w:val="0"/>
        </w:rPr>
        <w:t xml:space="preserve">useful </w:t>
      </w:r>
      <w:r w:rsidR="00B901B1" w:rsidRPr="50978D00">
        <w:rPr>
          <w:rFonts w:cstheme="minorBidi"/>
          <w:b w:val="0"/>
          <w:bCs w:val="0"/>
        </w:rPr>
        <w:t>to</w:t>
      </w:r>
      <w:r w:rsidRPr="50978D00">
        <w:rPr>
          <w:rFonts w:cstheme="minorBidi"/>
          <w:b w:val="0"/>
          <w:bCs w:val="0"/>
        </w:rPr>
        <w:t xml:space="preserve"> confirm that each required strand has been addressed</w:t>
      </w:r>
      <w:r w:rsidR="003C630B">
        <w:rPr>
          <w:rFonts w:cstheme="minorBidi"/>
          <w:b w:val="0"/>
          <w:bCs w:val="0"/>
        </w:rPr>
        <w:t>.</w:t>
      </w:r>
      <w:r w:rsidR="007D62DA" w:rsidRPr="50978D00">
        <w:rPr>
          <w:rFonts w:cstheme="minorBidi"/>
          <w:b w:val="0"/>
          <w:bCs w:val="0"/>
        </w:rPr>
        <w:t xml:space="preserve"> (</w:t>
      </w:r>
      <w:r w:rsidR="003C630B">
        <w:rPr>
          <w:rFonts w:cstheme="minorBidi"/>
          <w:b w:val="0"/>
          <w:bCs w:val="0"/>
        </w:rPr>
        <w:t>Since m</w:t>
      </w:r>
      <w:r w:rsidR="008A4A26" w:rsidRPr="50978D00">
        <w:rPr>
          <w:rFonts w:cstheme="minorBidi"/>
          <w:b w:val="0"/>
          <w:bCs w:val="0"/>
        </w:rPr>
        <w:t>any content areas require more than one strand</w:t>
      </w:r>
      <w:r w:rsidR="002550E6">
        <w:rPr>
          <w:rFonts w:cstheme="minorBidi"/>
          <w:b w:val="0"/>
          <w:bCs w:val="0"/>
        </w:rPr>
        <w:t xml:space="preserve">, please refer to </w:t>
      </w:r>
      <w:r w:rsidR="00856974">
        <w:rPr>
          <w:rFonts w:cstheme="minorBidi"/>
          <w:b w:val="0"/>
          <w:bCs w:val="0"/>
        </w:rPr>
        <w:t>pages</w:t>
      </w:r>
      <w:r w:rsidR="00393411">
        <w:rPr>
          <w:rFonts w:cstheme="minorBidi"/>
          <w:b w:val="0"/>
          <w:bCs w:val="0"/>
        </w:rPr>
        <w:t xml:space="preserve"> </w:t>
      </w:r>
      <w:r w:rsidR="00856974">
        <w:rPr>
          <w:rFonts w:cstheme="minorBidi"/>
          <w:b w:val="0"/>
          <w:bCs w:val="0"/>
        </w:rPr>
        <w:t xml:space="preserve">10-20 in </w:t>
      </w:r>
      <w:r w:rsidR="002550E6">
        <w:rPr>
          <w:rFonts w:cstheme="minorBidi"/>
          <w:b w:val="0"/>
          <w:bCs w:val="0"/>
        </w:rPr>
        <w:t xml:space="preserve">the </w:t>
      </w:r>
      <w:hyperlink r:id="rId14" w:history="1">
        <w:r w:rsidR="002550E6" w:rsidRPr="00F478C1">
          <w:rPr>
            <w:rStyle w:val="Hyperlink"/>
            <w:rFonts w:cstheme="minorBidi"/>
            <w:b w:val="0"/>
            <w:bCs w:val="0"/>
          </w:rPr>
          <w:t>Educator’s Manual</w:t>
        </w:r>
      </w:hyperlink>
      <w:r w:rsidR="002550E6">
        <w:rPr>
          <w:rFonts w:cstheme="minorBidi"/>
          <w:b w:val="0"/>
          <w:bCs w:val="0"/>
        </w:rPr>
        <w:t xml:space="preserve"> for specific requirements </w:t>
      </w:r>
      <w:r w:rsidR="00856974">
        <w:rPr>
          <w:rFonts w:cstheme="minorBidi"/>
          <w:b w:val="0"/>
          <w:bCs w:val="0"/>
        </w:rPr>
        <w:t>in</w:t>
      </w:r>
      <w:r w:rsidR="002550E6">
        <w:rPr>
          <w:rFonts w:cstheme="minorBidi"/>
          <w:b w:val="0"/>
          <w:bCs w:val="0"/>
        </w:rPr>
        <w:t xml:space="preserve"> each grade level</w:t>
      </w:r>
      <w:r w:rsidR="008A4A26" w:rsidRPr="50978D00">
        <w:rPr>
          <w:rFonts w:cstheme="minorBidi"/>
          <w:b w:val="0"/>
          <w:bCs w:val="0"/>
        </w:rPr>
        <w:t>)</w:t>
      </w:r>
      <w:r w:rsidRPr="50978D00">
        <w:rPr>
          <w:rFonts w:cstheme="minorBidi"/>
          <w:b w:val="0"/>
          <w:bCs w:val="0"/>
        </w:rPr>
        <w:t xml:space="preserve">. In addition, a Checking for Completeness document is available </w:t>
      </w:r>
      <w:r w:rsidR="00DE4901" w:rsidRPr="50978D00">
        <w:rPr>
          <w:rFonts w:cstheme="minorBidi"/>
          <w:b w:val="0"/>
          <w:bCs w:val="0"/>
        </w:rPr>
        <w:t xml:space="preserve">in the </w:t>
      </w:r>
      <w:r w:rsidRPr="001837B3">
        <w:rPr>
          <w:rFonts w:cstheme="minorBidi"/>
          <w:b w:val="0"/>
          <w:bCs w:val="0"/>
        </w:rPr>
        <w:t>Forms and Graphs</w:t>
      </w:r>
      <w:r w:rsidR="00DE4901" w:rsidRPr="001837B3">
        <w:rPr>
          <w:rFonts w:cstheme="minorBidi"/>
          <w:b w:val="0"/>
          <w:bCs w:val="0"/>
        </w:rPr>
        <w:t xml:space="preserve"> </w:t>
      </w:r>
      <w:r w:rsidR="00DE4901" w:rsidRPr="50978D00">
        <w:rPr>
          <w:rFonts w:cstheme="minorBidi"/>
          <w:b w:val="0"/>
          <w:bCs w:val="0"/>
        </w:rPr>
        <w:t>online application</w:t>
      </w:r>
      <w:r w:rsidRPr="50978D00">
        <w:rPr>
          <w:rFonts w:cstheme="minorBidi"/>
          <w:b w:val="0"/>
          <w:bCs w:val="0"/>
        </w:rPr>
        <w:t xml:space="preserve"> within the student’s profile, located in the Table of Contents.</w:t>
      </w:r>
    </w:p>
    <w:p w14:paraId="31A7659C" w14:textId="50326271" w:rsidR="000427C7" w:rsidRDefault="000427C7" w:rsidP="007B6160">
      <w:pPr>
        <w:pStyle w:val="Heading30"/>
        <w:rPr>
          <w:rFonts w:cstheme="minorBidi"/>
          <w:b w:val="0"/>
          <w:bCs w:val="0"/>
        </w:rPr>
      </w:pPr>
    </w:p>
    <w:p w14:paraId="63F17652" w14:textId="0F438374" w:rsidR="000427C7" w:rsidRDefault="000427C7" w:rsidP="007B6160">
      <w:pPr>
        <w:pStyle w:val="Heading30"/>
        <w:rPr>
          <w:rFonts w:cstheme="minorBidi"/>
          <w:b w:val="0"/>
          <w:bCs w:val="0"/>
        </w:rPr>
        <w:sectPr w:rsidR="000427C7">
          <w:pgSz w:w="12240" w:h="15840"/>
          <w:pgMar w:top="1440" w:right="1440" w:bottom="1440" w:left="1440" w:header="720" w:footer="720" w:gutter="0"/>
          <w:cols w:space="720"/>
          <w:docGrid w:linePitch="360"/>
        </w:sectPr>
      </w:pPr>
    </w:p>
    <w:p w14:paraId="402368FA" w14:textId="72576FD9" w:rsidR="003C4B30" w:rsidRDefault="001837B3" w:rsidP="007B6160">
      <w:pPr>
        <w:pStyle w:val="Heading30"/>
      </w:pPr>
      <w:r w:rsidRPr="003C4B30">
        <w:rPr>
          <w:noProof/>
        </w:rPr>
        <w:lastRenderedPageBreak/>
        <w:drawing>
          <wp:anchor distT="0" distB="0" distL="114300" distR="114300" simplePos="0" relativeHeight="251676160" behindDoc="0" locked="0" layoutInCell="1" allowOverlap="1" wp14:anchorId="19B8640D" wp14:editId="1221E843">
            <wp:simplePos x="0" y="0"/>
            <wp:positionH relativeFrom="column">
              <wp:posOffset>-248285</wp:posOffset>
            </wp:positionH>
            <wp:positionV relativeFrom="page">
              <wp:posOffset>666750</wp:posOffset>
            </wp:positionV>
            <wp:extent cx="6570980" cy="3683000"/>
            <wp:effectExtent l="0" t="0" r="1270" b="0"/>
            <wp:wrapThrough wrapText="bothSides">
              <wp:wrapPolygon edited="0">
                <wp:start x="0" y="0"/>
                <wp:lineTo x="0" y="21451"/>
                <wp:lineTo x="21542" y="21451"/>
                <wp:lineTo x="21542" y="0"/>
                <wp:lineTo x="0" y="0"/>
              </wp:wrapPolygon>
            </wp:wrapThrough>
            <wp:docPr id="1127594193" name="Picture 1" descr="Visual of a Completed Strand for ELA–Language, ELA–Reading, and Mathematics MCAS-Alt.&#10;&#10;Strand Cover Sheet: attached to each strand being submitted&#10;plus&#10;Skills Survey: administered in each strand&#10;plus&#10;Data Chart: Bar, Line or Field Data Chart documenting the measurable outcome on at least 8 different dates&#10;plus &#10;First piece of primary evidence: work sample, photo, or video&#10;plus&#10;Second piece of primary evidence: work sample, photo, or video&#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94193" name="Picture 1" descr="Visual of a Completed Strand for ELA–Language, ELA–Reading, and Mathematics MCAS-Alt.&#10;&#10;Strand Cover Sheet: attached to each strand being submitted&#10;plus&#10;Skills Survey: administered in each strand&#10;plus&#10;Data Chart: Bar, Line or Field Data Chart documenting the measurable outcome on at least 8 different dates&#10;plus &#10;First piece of primary evidence: work sample, photo, or video&#10;plus&#10;Second piece of primary evidence: work sample, photo, or video&#10;&#10;&#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570980" cy="3683000"/>
                    </a:xfrm>
                    <a:prstGeom prst="rect">
                      <a:avLst/>
                    </a:prstGeom>
                  </pic:spPr>
                </pic:pic>
              </a:graphicData>
            </a:graphic>
            <wp14:sizeRelH relativeFrom="margin">
              <wp14:pctWidth>0</wp14:pctWidth>
            </wp14:sizeRelH>
            <wp14:sizeRelV relativeFrom="margin">
              <wp14:pctHeight>0</wp14:pctHeight>
            </wp14:sizeRelV>
          </wp:anchor>
        </w:drawing>
      </w:r>
    </w:p>
    <w:p w14:paraId="47DD1276" w14:textId="32DD6423" w:rsidR="00566C13" w:rsidRDefault="00566C13" w:rsidP="007B6160">
      <w:pPr>
        <w:pStyle w:val="Heading30"/>
      </w:pPr>
    </w:p>
    <w:p w14:paraId="114ED8C5" w14:textId="2650E100" w:rsidR="00566C13" w:rsidRDefault="00566C13">
      <w:pPr>
        <w:rPr>
          <w:rFonts w:cs="Arial"/>
          <w:b/>
          <w:bCs/>
        </w:rPr>
      </w:pPr>
      <w:r w:rsidRPr="00AA4A0F">
        <w:rPr>
          <w:noProof/>
        </w:rPr>
        <w:drawing>
          <wp:anchor distT="0" distB="0" distL="114300" distR="114300" simplePos="0" relativeHeight="251642368" behindDoc="1" locked="0" layoutInCell="1" allowOverlap="1" wp14:anchorId="38A6E520" wp14:editId="5D406E98">
            <wp:simplePos x="0" y="0"/>
            <wp:positionH relativeFrom="column">
              <wp:posOffset>-233680</wp:posOffset>
            </wp:positionH>
            <wp:positionV relativeFrom="page">
              <wp:posOffset>5124450</wp:posOffset>
            </wp:positionV>
            <wp:extent cx="6548256" cy="3714750"/>
            <wp:effectExtent l="0" t="0" r="5080" b="0"/>
            <wp:wrapNone/>
            <wp:docPr id="481445838" name="Picture 1" descr="Visual of a Completed Strand for ELA–Writing MCAS-Alt.&#10;A completed strand should include:&#10;Skills Survey&#10;plus&#10;Baseline Description&#10;plus&#10;Baseline Sample&#10;plus&#10;3 final work descriptions&#10;plus &#10;3 final writing samples&#10;plus 3 pre-scored rub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445838" name="Picture 1" descr="Visual of a Completed Strand for ELA–Writing MCAS-Alt.&#10;A completed strand should include:&#10;Skills Survey&#10;plus&#10;Baseline Description&#10;plus&#10;Baseline Sample&#10;plus&#10;3 final work descriptions&#10;plus &#10;3 final writing samples&#10;plus 3 pre-scored rubric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548256" cy="3714750"/>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72D5F3C9" w14:textId="169B7B8C" w:rsidR="003C4B30" w:rsidRDefault="001837B3" w:rsidP="007B6160">
      <w:pPr>
        <w:pStyle w:val="Heading30"/>
      </w:pPr>
      <w:r w:rsidRPr="00595284">
        <w:rPr>
          <w:noProof/>
        </w:rPr>
        <w:lastRenderedPageBreak/>
        <w:drawing>
          <wp:anchor distT="0" distB="0" distL="114300" distR="114300" simplePos="0" relativeHeight="251679232" behindDoc="0" locked="0" layoutInCell="1" allowOverlap="1" wp14:anchorId="29295009" wp14:editId="6C2F8391">
            <wp:simplePos x="0" y="0"/>
            <wp:positionH relativeFrom="column">
              <wp:posOffset>-422275</wp:posOffset>
            </wp:positionH>
            <wp:positionV relativeFrom="page">
              <wp:posOffset>984250</wp:posOffset>
            </wp:positionV>
            <wp:extent cx="6899275" cy="3943350"/>
            <wp:effectExtent l="0" t="0" r="0" b="0"/>
            <wp:wrapSquare wrapText="bothSides"/>
            <wp:docPr id="437143556" name="Picture 1" descr="Visual of a Completed Strand for STE MCAS-Alt.&#10;A complete STE strand includes: STE Cover Sheet plus 3 STE Summary Sheets with Evidence (each on a different STE Practice) and one completed Skills Survey for entire content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43556" name="Picture 1" descr="Visual of a Completed Strand for STE MCAS-Alt.&#10;A complete STE strand includes: STE Cover Sheet plus 3 STE Summary Sheets with Evidence (each on a different STE Practice) and one completed Skills Survey for entire content are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899275" cy="3943350"/>
                    </a:xfrm>
                    <a:prstGeom prst="rect">
                      <a:avLst/>
                    </a:prstGeom>
                  </pic:spPr>
                </pic:pic>
              </a:graphicData>
            </a:graphic>
            <wp14:sizeRelH relativeFrom="margin">
              <wp14:pctWidth>0</wp14:pctWidth>
            </wp14:sizeRelH>
            <wp14:sizeRelV relativeFrom="margin">
              <wp14:pctHeight>0</wp14:pctHeight>
            </wp14:sizeRelV>
          </wp:anchor>
        </w:drawing>
      </w:r>
      <w:r w:rsidR="00566C13">
        <w:rPr>
          <w:noProof/>
        </w:rPr>
        <w:drawing>
          <wp:anchor distT="0" distB="0" distL="114300" distR="114300" simplePos="0" relativeHeight="251655680" behindDoc="0" locked="0" layoutInCell="1" allowOverlap="1" wp14:anchorId="58458AD6" wp14:editId="65DF5817">
            <wp:simplePos x="0" y="0"/>
            <wp:positionH relativeFrom="column">
              <wp:posOffset>-470535</wp:posOffset>
            </wp:positionH>
            <wp:positionV relativeFrom="page">
              <wp:posOffset>5429250</wp:posOffset>
            </wp:positionV>
            <wp:extent cx="6990080" cy="3936365"/>
            <wp:effectExtent l="0" t="0" r="1270" b="6985"/>
            <wp:wrapThrough wrapText="bothSides">
              <wp:wrapPolygon edited="0">
                <wp:start x="0" y="0"/>
                <wp:lineTo x="0" y="21534"/>
                <wp:lineTo x="21545" y="21534"/>
                <wp:lineTo x="21545" y="0"/>
                <wp:lineTo x="0" y="0"/>
              </wp:wrapPolygon>
            </wp:wrapThrough>
            <wp:docPr id="1461692563" name="Picture 1" descr="Visual of a Completed Strand for Civics (Grade 8) MCAS-Alt.&#10;A complete Civics Strand includes: &#10;1 Civics Strand Cover Sheet &#10;1 Civics Skills Survey             &#10;        (Core Ideas A, B, and C must be completed)&#10;3 Civics Summary Sheets   &#10;       (one each for Core Idea A, B, and C)&#10; Each Summary Sheet documents:&#10;entry point/access skill&#10;the evidence that documents the entry point or access skill&#10;accuracy and independenc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692563" name="Picture 1" descr="Visual of a Completed Strand for Civics (Grade 8) MCAS-Alt.&#10;A complete Civics Strand includes: &#10;1 Civics Strand Cover Sheet &#10;1 Civics Skills Survey             &#10;        (Core Ideas A, B, and C must be completed)&#10;3 Civics Summary Sheets   &#10;       (one each for Core Idea A, B, and C)&#10; Each Summary Sheet documents:&#10;entry point/access skill&#10;the evidence that documents the entry point or access skill&#10;accuracy and independence &#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990080" cy="3936365"/>
                    </a:xfrm>
                    <a:prstGeom prst="rect">
                      <a:avLst/>
                    </a:prstGeom>
                  </pic:spPr>
                </pic:pic>
              </a:graphicData>
            </a:graphic>
            <wp14:sizeRelH relativeFrom="margin">
              <wp14:pctWidth>0</wp14:pctWidth>
            </wp14:sizeRelH>
            <wp14:sizeRelV relativeFrom="margin">
              <wp14:pctHeight>0</wp14:pctHeight>
            </wp14:sizeRelV>
          </wp:anchor>
        </w:drawing>
      </w:r>
    </w:p>
    <w:sectPr w:rsidR="003C4B30" w:rsidSect="00566C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2D824" w14:textId="77777777" w:rsidR="0018425D" w:rsidRDefault="0018425D" w:rsidP="009B136A">
      <w:pPr>
        <w:spacing w:after="0" w:line="240" w:lineRule="auto"/>
      </w:pPr>
      <w:r>
        <w:separator/>
      </w:r>
    </w:p>
  </w:endnote>
  <w:endnote w:type="continuationSeparator" w:id="0">
    <w:p w14:paraId="34A3D830" w14:textId="77777777" w:rsidR="0018425D" w:rsidRDefault="0018425D" w:rsidP="009B136A">
      <w:pPr>
        <w:spacing w:after="0" w:line="240" w:lineRule="auto"/>
      </w:pPr>
      <w:r>
        <w:continuationSeparator/>
      </w:r>
    </w:p>
  </w:endnote>
  <w:endnote w:type="continuationNotice" w:id="1">
    <w:p w14:paraId="5D045923" w14:textId="77777777" w:rsidR="0018425D" w:rsidRDefault="001842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B5916" w14:textId="77777777" w:rsidR="0018425D" w:rsidRDefault="0018425D" w:rsidP="009B136A">
      <w:pPr>
        <w:spacing w:after="0" w:line="240" w:lineRule="auto"/>
      </w:pPr>
      <w:r>
        <w:separator/>
      </w:r>
    </w:p>
  </w:footnote>
  <w:footnote w:type="continuationSeparator" w:id="0">
    <w:p w14:paraId="60054C34" w14:textId="77777777" w:rsidR="0018425D" w:rsidRDefault="0018425D" w:rsidP="009B136A">
      <w:pPr>
        <w:spacing w:after="0" w:line="240" w:lineRule="auto"/>
      </w:pPr>
      <w:r>
        <w:continuationSeparator/>
      </w:r>
    </w:p>
  </w:footnote>
  <w:footnote w:type="continuationNotice" w:id="1">
    <w:p w14:paraId="06DCEE3A" w14:textId="77777777" w:rsidR="0018425D" w:rsidRDefault="001842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13DE"/>
    <w:multiLevelType w:val="multilevel"/>
    <w:tmpl w:val="A038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965A4"/>
    <w:multiLevelType w:val="hybridMultilevel"/>
    <w:tmpl w:val="33A24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D7F4F"/>
    <w:multiLevelType w:val="multilevel"/>
    <w:tmpl w:val="8688B4DC"/>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30F2BDF"/>
    <w:multiLevelType w:val="multilevel"/>
    <w:tmpl w:val="66682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071D03"/>
    <w:multiLevelType w:val="hybridMultilevel"/>
    <w:tmpl w:val="3B4C25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695D07"/>
    <w:multiLevelType w:val="multilevel"/>
    <w:tmpl w:val="5EE85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EF66A7"/>
    <w:multiLevelType w:val="hybridMultilevel"/>
    <w:tmpl w:val="7FD45614"/>
    <w:lvl w:ilvl="0" w:tplc="020E2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03660F"/>
    <w:multiLevelType w:val="hybridMultilevel"/>
    <w:tmpl w:val="5A20D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997FDD"/>
    <w:multiLevelType w:val="hybridMultilevel"/>
    <w:tmpl w:val="A25C2942"/>
    <w:lvl w:ilvl="0" w:tplc="2B4EA108">
      <w:start w:val="1"/>
      <w:numFmt w:val="decimal"/>
      <w:pStyle w:val="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BD9420C"/>
    <w:multiLevelType w:val="hybridMultilevel"/>
    <w:tmpl w:val="8F285C3A"/>
    <w:lvl w:ilvl="0" w:tplc="9E465AC4">
      <w:start w:val="1"/>
      <w:numFmt w:val="decimal"/>
      <w:lvlText w:val="%1."/>
      <w:lvlJc w:val="left"/>
      <w:pPr>
        <w:ind w:left="360" w:hanging="360"/>
      </w:pPr>
      <w:rPr>
        <w:rFonts w:cstheme="maj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EEF242C"/>
    <w:multiLevelType w:val="multilevel"/>
    <w:tmpl w:val="5EE85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BD1DA1"/>
    <w:multiLevelType w:val="hybridMultilevel"/>
    <w:tmpl w:val="C8808B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3284518">
    <w:abstractNumId w:val="3"/>
  </w:num>
  <w:num w:numId="2" w16cid:durableId="710499110">
    <w:abstractNumId w:val="5"/>
  </w:num>
  <w:num w:numId="3" w16cid:durableId="2123574548">
    <w:abstractNumId w:val="1"/>
  </w:num>
  <w:num w:numId="4" w16cid:durableId="1367221935">
    <w:abstractNumId w:val="0"/>
  </w:num>
  <w:num w:numId="5" w16cid:durableId="1759447607">
    <w:abstractNumId w:val="2"/>
  </w:num>
  <w:num w:numId="6" w16cid:durableId="1593467101">
    <w:abstractNumId w:val="10"/>
  </w:num>
  <w:num w:numId="7" w16cid:durableId="227109961">
    <w:abstractNumId w:val="6"/>
  </w:num>
  <w:num w:numId="8" w16cid:durableId="491068808">
    <w:abstractNumId w:val="4"/>
  </w:num>
  <w:num w:numId="9" w16cid:durableId="544828402">
    <w:abstractNumId w:val="8"/>
  </w:num>
  <w:num w:numId="10" w16cid:durableId="1287420828">
    <w:abstractNumId w:val="7"/>
  </w:num>
  <w:num w:numId="11" w16cid:durableId="615411438">
    <w:abstractNumId w:val="11"/>
  </w:num>
  <w:num w:numId="12" w16cid:durableId="388212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A0"/>
    <w:rsid w:val="0000000E"/>
    <w:rsid w:val="000427C7"/>
    <w:rsid w:val="00053907"/>
    <w:rsid w:val="00071159"/>
    <w:rsid w:val="00080913"/>
    <w:rsid w:val="00087B2F"/>
    <w:rsid w:val="000A0AA0"/>
    <w:rsid w:val="000A6479"/>
    <w:rsid w:val="000B0F95"/>
    <w:rsid w:val="000C57D4"/>
    <w:rsid w:val="000E17DD"/>
    <w:rsid w:val="000F0EC4"/>
    <w:rsid w:val="00103A13"/>
    <w:rsid w:val="00110B3D"/>
    <w:rsid w:val="0012095F"/>
    <w:rsid w:val="001220E3"/>
    <w:rsid w:val="00124D36"/>
    <w:rsid w:val="001356AF"/>
    <w:rsid w:val="00153550"/>
    <w:rsid w:val="0015534F"/>
    <w:rsid w:val="001561F5"/>
    <w:rsid w:val="0017181F"/>
    <w:rsid w:val="001837B3"/>
    <w:rsid w:val="0018425D"/>
    <w:rsid w:val="00186946"/>
    <w:rsid w:val="00195E4E"/>
    <w:rsid w:val="001A31F0"/>
    <w:rsid w:val="001A35BD"/>
    <w:rsid w:val="001B326A"/>
    <w:rsid w:val="001C4975"/>
    <w:rsid w:val="001D3B01"/>
    <w:rsid w:val="001E4CB9"/>
    <w:rsid w:val="001F46D5"/>
    <w:rsid w:val="001F6A31"/>
    <w:rsid w:val="002072AC"/>
    <w:rsid w:val="00207450"/>
    <w:rsid w:val="00224BFE"/>
    <w:rsid w:val="002331FF"/>
    <w:rsid w:val="002364BB"/>
    <w:rsid w:val="00236C3B"/>
    <w:rsid w:val="002550E6"/>
    <w:rsid w:val="00261040"/>
    <w:rsid w:val="002615E9"/>
    <w:rsid w:val="00285832"/>
    <w:rsid w:val="002A22C6"/>
    <w:rsid w:val="002C398C"/>
    <w:rsid w:val="002C424F"/>
    <w:rsid w:val="002E0098"/>
    <w:rsid w:val="002F54DF"/>
    <w:rsid w:val="0030032A"/>
    <w:rsid w:val="003015BE"/>
    <w:rsid w:val="0031039E"/>
    <w:rsid w:val="00311A3C"/>
    <w:rsid w:val="003130BC"/>
    <w:rsid w:val="00313F7D"/>
    <w:rsid w:val="00316A6A"/>
    <w:rsid w:val="00326E28"/>
    <w:rsid w:val="0035250F"/>
    <w:rsid w:val="00356C16"/>
    <w:rsid w:val="00367856"/>
    <w:rsid w:val="00380714"/>
    <w:rsid w:val="00382FAD"/>
    <w:rsid w:val="0038764E"/>
    <w:rsid w:val="00387B72"/>
    <w:rsid w:val="00393411"/>
    <w:rsid w:val="003B2EA7"/>
    <w:rsid w:val="003B374C"/>
    <w:rsid w:val="003C1866"/>
    <w:rsid w:val="003C4B30"/>
    <w:rsid w:val="003C630B"/>
    <w:rsid w:val="003D05A0"/>
    <w:rsid w:val="003D1EAC"/>
    <w:rsid w:val="003E213F"/>
    <w:rsid w:val="003F32EC"/>
    <w:rsid w:val="003F341F"/>
    <w:rsid w:val="00400A6D"/>
    <w:rsid w:val="00414D44"/>
    <w:rsid w:val="00436B7E"/>
    <w:rsid w:val="00442FA1"/>
    <w:rsid w:val="004430A1"/>
    <w:rsid w:val="00451586"/>
    <w:rsid w:val="00461497"/>
    <w:rsid w:val="00462856"/>
    <w:rsid w:val="00463EFF"/>
    <w:rsid w:val="0049546B"/>
    <w:rsid w:val="004A305D"/>
    <w:rsid w:val="004A38E2"/>
    <w:rsid w:val="004B4C9B"/>
    <w:rsid w:val="004C07EC"/>
    <w:rsid w:val="004C6B32"/>
    <w:rsid w:val="004D109D"/>
    <w:rsid w:val="004D1F25"/>
    <w:rsid w:val="004D2DF2"/>
    <w:rsid w:val="004F4D9A"/>
    <w:rsid w:val="004F52AC"/>
    <w:rsid w:val="00500A77"/>
    <w:rsid w:val="0051135B"/>
    <w:rsid w:val="00523806"/>
    <w:rsid w:val="005248A5"/>
    <w:rsid w:val="00526649"/>
    <w:rsid w:val="005311CA"/>
    <w:rsid w:val="00531521"/>
    <w:rsid w:val="0053402F"/>
    <w:rsid w:val="00546CB4"/>
    <w:rsid w:val="005537E9"/>
    <w:rsid w:val="00556BD6"/>
    <w:rsid w:val="00557FDD"/>
    <w:rsid w:val="00566C13"/>
    <w:rsid w:val="00583964"/>
    <w:rsid w:val="00586A7C"/>
    <w:rsid w:val="005937FE"/>
    <w:rsid w:val="00595284"/>
    <w:rsid w:val="005B3E80"/>
    <w:rsid w:val="005C61DA"/>
    <w:rsid w:val="005F2252"/>
    <w:rsid w:val="005F6F2B"/>
    <w:rsid w:val="006123F3"/>
    <w:rsid w:val="00613C0E"/>
    <w:rsid w:val="00617E77"/>
    <w:rsid w:val="00622CAC"/>
    <w:rsid w:val="00625799"/>
    <w:rsid w:val="00625D1D"/>
    <w:rsid w:val="00631B18"/>
    <w:rsid w:val="00644469"/>
    <w:rsid w:val="00645E26"/>
    <w:rsid w:val="006478B7"/>
    <w:rsid w:val="00656597"/>
    <w:rsid w:val="006732A4"/>
    <w:rsid w:val="00682489"/>
    <w:rsid w:val="00686B50"/>
    <w:rsid w:val="006A04CD"/>
    <w:rsid w:val="006A4CED"/>
    <w:rsid w:val="006A615B"/>
    <w:rsid w:val="006A7583"/>
    <w:rsid w:val="006B6509"/>
    <w:rsid w:val="006B758F"/>
    <w:rsid w:val="006C4759"/>
    <w:rsid w:val="006D4897"/>
    <w:rsid w:val="006E110F"/>
    <w:rsid w:val="006F1236"/>
    <w:rsid w:val="006F6BDB"/>
    <w:rsid w:val="006F735E"/>
    <w:rsid w:val="0070039F"/>
    <w:rsid w:val="0071158F"/>
    <w:rsid w:val="007214F3"/>
    <w:rsid w:val="00736775"/>
    <w:rsid w:val="00736D26"/>
    <w:rsid w:val="0074222C"/>
    <w:rsid w:val="007446C3"/>
    <w:rsid w:val="00744E8A"/>
    <w:rsid w:val="00745D67"/>
    <w:rsid w:val="0075045E"/>
    <w:rsid w:val="007507BD"/>
    <w:rsid w:val="00764BAB"/>
    <w:rsid w:val="00777153"/>
    <w:rsid w:val="00796C1B"/>
    <w:rsid w:val="007B527D"/>
    <w:rsid w:val="007B6160"/>
    <w:rsid w:val="007C2427"/>
    <w:rsid w:val="007D62DA"/>
    <w:rsid w:val="007E580B"/>
    <w:rsid w:val="007F0705"/>
    <w:rsid w:val="007F1C3A"/>
    <w:rsid w:val="007F58CF"/>
    <w:rsid w:val="008022C1"/>
    <w:rsid w:val="00811088"/>
    <w:rsid w:val="00820567"/>
    <w:rsid w:val="00821D14"/>
    <w:rsid w:val="008302C0"/>
    <w:rsid w:val="0083681F"/>
    <w:rsid w:val="00850B94"/>
    <w:rsid w:val="00856974"/>
    <w:rsid w:val="00862737"/>
    <w:rsid w:val="00862B63"/>
    <w:rsid w:val="0087184D"/>
    <w:rsid w:val="008732BD"/>
    <w:rsid w:val="00890F2D"/>
    <w:rsid w:val="0089288B"/>
    <w:rsid w:val="008A1474"/>
    <w:rsid w:val="008A1849"/>
    <w:rsid w:val="008A4A26"/>
    <w:rsid w:val="008A5E77"/>
    <w:rsid w:val="008C0CF7"/>
    <w:rsid w:val="008C1D65"/>
    <w:rsid w:val="008E17FB"/>
    <w:rsid w:val="008F09DD"/>
    <w:rsid w:val="008F117B"/>
    <w:rsid w:val="008F42D9"/>
    <w:rsid w:val="008F4CAA"/>
    <w:rsid w:val="008F5EB2"/>
    <w:rsid w:val="008F782A"/>
    <w:rsid w:val="00910744"/>
    <w:rsid w:val="0091089D"/>
    <w:rsid w:val="00916176"/>
    <w:rsid w:val="00930C7A"/>
    <w:rsid w:val="009525EF"/>
    <w:rsid w:val="00955D57"/>
    <w:rsid w:val="00975820"/>
    <w:rsid w:val="00980DE8"/>
    <w:rsid w:val="00986F31"/>
    <w:rsid w:val="009903EA"/>
    <w:rsid w:val="00995666"/>
    <w:rsid w:val="009A40ED"/>
    <w:rsid w:val="009A7C28"/>
    <w:rsid w:val="009B136A"/>
    <w:rsid w:val="009C6996"/>
    <w:rsid w:val="009D7CE9"/>
    <w:rsid w:val="009E1E98"/>
    <w:rsid w:val="009F7277"/>
    <w:rsid w:val="00A02561"/>
    <w:rsid w:val="00A034A4"/>
    <w:rsid w:val="00A04404"/>
    <w:rsid w:val="00A1540D"/>
    <w:rsid w:val="00A32DF0"/>
    <w:rsid w:val="00A51844"/>
    <w:rsid w:val="00A52E4D"/>
    <w:rsid w:val="00A56A5F"/>
    <w:rsid w:val="00A75E28"/>
    <w:rsid w:val="00A80191"/>
    <w:rsid w:val="00A955A3"/>
    <w:rsid w:val="00AA171C"/>
    <w:rsid w:val="00AA4A0F"/>
    <w:rsid w:val="00AB27F9"/>
    <w:rsid w:val="00AB2F39"/>
    <w:rsid w:val="00AC48A8"/>
    <w:rsid w:val="00AC63D2"/>
    <w:rsid w:val="00AD6ACF"/>
    <w:rsid w:val="00AE4604"/>
    <w:rsid w:val="00AE7A78"/>
    <w:rsid w:val="00AF4476"/>
    <w:rsid w:val="00B1538D"/>
    <w:rsid w:val="00B22DEB"/>
    <w:rsid w:val="00B35E88"/>
    <w:rsid w:val="00B53F46"/>
    <w:rsid w:val="00B565F1"/>
    <w:rsid w:val="00B650D7"/>
    <w:rsid w:val="00B86CEA"/>
    <w:rsid w:val="00B901B1"/>
    <w:rsid w:val="00B90703"/>
    <w:rsid w:val="00B93A38"/>
    <w:rsid w:val="00BA0184"/>
    <w:rsid w:val="00BA72CD"/>
    <w:rsid w:val="00BB1C5E"/>
    <w:rsid w:val="00BC1D44"/>
    <w:rsid w:val="00BC7969"/>
    <w:rsid w:val="00BD51D7"/>
    <w:rsid w:val="00BF7ABD"/>
    <w:rsid w:val="00C071A6"/>
    <w:rsid w:val="00C103FB"/>
    <w:rsid w:val="00C2246A"/>
    <w:rsid w:val="00C246F9"/>
    <w:rsid w:val="00C35A3C"/>
    <w:rsid w:val="00C403F9"/>
    <w:rsid w:val="00C426C1"/>
    <w:rsid w:val="00C52DF5"/>
    <w:rsid w:val="00C65F82"/>
    <w:rsid w:val="00C71219"/>
    <w:rsid w:val="00C76523"/>
    <w:rsid w:val="00C82336"/>
    <w:rsid w:val="00C84940"/>
    <w:rsid w:val="00C94B9C"/>
    <w:rsid w:val="00C9769C"/>
    <w:rsid w:val="00C97846"/>
    <w:rsid w:val="00CA0235"/>
    <w:rsid w:val="00CA442E"/>
    <w:rsid w:val="00CB7670"/>
    <w:rsid w:val="00CC1F6A"/>
    <w:rsid w:val="00CE7F67"/>
    <w:rsid w:val="00CF16A0"/>
    <w:rsid w:val="00CF2A51"/>
    <w:rsid w:val="00CF70B2"/>
    <w:rsid w:val="00D02604"/>
    <w:rsid w:val="00D271E0"/>
    <w:rsid w:val="00D30F2E"/>
    <w:rsid w:val="00D36AC3"/>
    <w:rsid w:val="00D429F2"/>
    <w:rsid w:val="00D43AD6"/>
    <w:rsid w:val="00D44B3A"/>
    <w:rsid w:val="00D55642"/>
    <w:rsid w:val="00D652B6"/>
    <w:rsid w:val="00D654C5"/>
    <w:rsid w:val="00D67621"/>
    <w:rsid w:val="00D73B88"/>
    <w:rsid w:val="00D85D8B"/>
    <w:rsid w:val="00DB15AD"/>
    <w:rsid w:val="00DC23BA"/>
    <w:rsid w:val="00DE4901"/>
    <w:rsid w:val="00DF7BCC"/>
    <w:rsid w:val="00E01F57"/>
    <w:rsid w:val="00E07045"/>
    <w:rsid w:val="00E403FF"/>
    <w:rsid w:val="00E4193E"/>
    <w:rsid w:val="00E5566D"/>
    <w:rsid w:val="00E629CE"/>
    <w:rsid w:val="00E74779"/>
    <w:rsid w:val="00E75280"/>
    <w:rsid w:val="00E84AEA"/>
    <w:rsid w:val="00E91D87"/>
    <w:rsid w:val="00EA2359"/>
    <w:rsid w:val="00EC348C"/>
    <w:rsid w:val="00EC58FF"/>
    <w:rsid w:val="00ED3343"/>
    <w:rsid w:val="00EE0AC0"/>
    <w:rsid w:val="00EF2F1F"/>
    <w:rsid w:val="00EF4EA8"/>
    <w:rsid w:val="00EF597E"/>
    <w:rsid w:val="00F007B1"/>
    <w:rsid w:val="00F07C2B"/>
    <w:rsid w:val="00F246A6"/>
    <w:rsid w:val="00F33053"/>
    <w:rsid w:val="00F44547"/>
    <w:rsid w:val="00F46128"/>
    <w:rsid w:val="00F478C1"/>
    <w:rsid w:val="00F50EA9"/>
    <w:rsid w:val="00F5340F"/>
    <w:rsid w:val="00F66F3E"/>
    <w:rsid w:val="00F73D4C"/>
    <w:rsid w:val="00F80121"/>
    <w:rsid w:val="00F8598B"/>
    <w:rsid w:val="00F93B46"/>
    <w:rsid w:val="00F942B5"/>
    <w:rsid w:val="00F96D14"/>
    <w:rsid w:val="00F97FED"/>
    <w:rsid w:val="00FA5D12"/>
    <w:rsid w:val="00FB01D5"/>
    <w:rsid w:val="00FB2861"/>
    <w:rsid w:val="00FB6357"/>
    <w:rsid w:val="00FC4033"/>
    <w:rsid w:val="00FC4128"/>
    <w:rsid w:val="00FC7E4A"/>
    <w:rsid w:val="00FD0B17"/>
    <w:rsid w:val="00FD0F1B"/>
    <w:rsid w:val="00FE599A"/>
    <w:rsid w:val="00FE7F42"/>
    <w:rsid w:val="00FF49F4"/>
    <w:rsid w:val="04A3D561"/>
    <w:rsid w:val="07E203F1"/>
    <w:rsid w:val="09527298"/>
    <w:rsid w:val="0C84B8FA"/>
    <w:rsid w:val="12E3D16B"/>
    <w:rsid w:val="1650AF07"/>
    <w:rsid w:val="1791FBE1"/>
    <w:rsid w:val="1AC54277"/>
    <w:rsid w:val="1B966107"/>
    <w:rsid w:val="1CEA0AE3"/>
    <w:rsid w:val="20F1A9AA"/>
    <w:rsid w:val="2136EEFA"/>
    <w:rsid w:val="21D5DC0B"/>
    <w:rsid w:val="242A0F71"/>
    <w:rsid w:val="247F4DF0"/>
    <w:rsid w:val="284906FD"/>
    <w:rsid w:val="29385A7C"/>
    <w:rsid w:val="2A72E346"/>
    <w:rsid w:val="2AA6B748"/>
    <w:rsid w:val="2E0C706C"/>
    <w:rsid w:val="2FB94226"/>
    <w:rsid w:val="2FE3FB88"/>
    <w:rsid w:val="3063A131"/>
    <w:rsid w:val="31346CBA"/>
    <w:rsid w:val="313EE853"/>
    <w:rsid w:val="32E9E38F"/>
    <w:rsid w:val="32F336F7"/>
    <w:rsid w:val="3383B12F"/>
    <w:rsid w:val="3A3DBC94"/>
    <w:rsid w:val="454C2C3D"/>
    <w:rsid w:val="496251F3"/>
    <w:rsid w:val="4D35ABE5"/>
    <w:rsid w:val="5013E0F8"/>
    <w:rsid w:val="50978D00"/>
    <w:rsid w:val="5355F9BE"/>
    <w:rsid w:val="56063D57"/>
    <w:rsid w:val="5740F39D"/>
    <w:rsid w:val="5BF6B766"/>
    <w:rsid w:val="64222BDF"/>
    <w:rsid w:val="69A14BFC"/>
    <w:rsid w:val="6B1CCD17"/>
    <w:rsid w:val="6F7B0882"/>
    <w:rsid w:val="6FDBE30A"/>
    <w:rsid w:val="70A4E369"/>
    <w:rsid w:val="733C662F"/>
    <w:rsid w:val="7671814A"/>
    <w:rsid w:val="785479A6"/>
    <w:rsid w:val="795775E3"/>
    <w:rsid w:val="7976709F"/>
    <w:rsid w:val="797E662E"/>
    <w:rsid w:val="7A1E6DBF"/>
    <w:rsid w:val="7CB69A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755AA"/>
  <w15:chartTrackingRefBased/>
  <w15:docId w15:val="{B2ACCD0D-262F-45A8-90E3-D710F2DC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5B"/>
    <w:rPr>
      <w:rFonts w:ascii="Arial" w:hAnsi="Arial"/>
      <w:sz w:val="24"/>
    </w:rPr>
  </w:style>
  <w:style w:type="paragraph" w:styleId="Heading1">
    <w:name w:val="heading 1"/>
    <w:basedOn w:val="Normal"/>
    <w:next w:val="Normal"/>
    <w:link w:val="Heading1Char"/>
    <w:uiPriority w:val="9"/>
    <w:qFormat/>
    <w:rsid w:val="000A0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0">
    <w:name w:val="heading 2"/>
    <w:basedOn w:val="Normal"/>
    <w:next w:val="Normal"/>
    <w:link w:val="Heading2Char"/>
    <w:uiPriority w:val="9"/>
    <w:unhideWhenUsed/>
    <w:qFormat/>
    <w:rsid w:val="00C2246A"/>
    <w:pPr>
      <w:keepNext/>
      <w:keepLines/>
      <w:spacing w:after="0"/>
      <w:outlineLvl w:val="1"/>
    </w:pPr>
    <w:rPr>
      <w:rFonts w:eastAsiaTheme="majorEastAsia" w:cstheme="majorBidi"/>
      <w:color w:val="0F4761" w:themeColor="accent1" w:themeShade="BF"/>
      <w:sz w:val="28"/>
      <w:szCs w:val="32"/>
    </w:rPr>
  </w:style>
  <w:style w:type="paragraph" w:styleId="Heading3">
    <w:name w:val="heading 3"/>
    <w:basedOn w:val="Normal"/>
    <w:next w:val="Normal"/>
    <w:link w:val="Heading3Char"/>
    <w:uiPriority w:val="9"/>
    <w:semiHidden/>
    <w:unhideWhenUsed/>
    <w:qFormat/>
    <w:rsid w:val="000A0A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A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A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A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A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A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A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A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0"/>
    <w:uiPriority w:val="9"/>
    <w:rsid w:val="00C2246A"/>
    <w:rPr>
      <w:rFonts w:ascii="Arial" w:eastAsiaTheme="majorEastAsia" w:hAnsi="Arial" w:cstheme="majorBidi"/>
      <w:color w:val="0F4761" w:themeColor="accent1" w:themeShade="BF"/>
      <w:sz w:val="28"/>
      <w:szCs w:val="32"/>
    </w:rPr>
  </w:style>
  <w:style w:type="character" w:customStyle="1" w:styleId="Heading3Char">
    <w:name w:val="Heading 3 Char"/>
    <w:basedOn w:val="DefaultParagraphFont"/>
    <w:link w:val="Heading3"/>
    <w:uiPriority w:val="9"/>
    <w:semiHidden/>
    <w:rsid w:val="000A0A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A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A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AA0"/>
    <w:rPr>
      <w:rFonts w:eastAsiaTheme="majorEastAsia" w:cstheme="majorBidi"/>
      <w:color w:val="272727" w:themeColor="text1" w:themeTint="D8"/>
    </w:rPr>
  </w:style>
  <w:style w:type="paragraph" w:styleId="Title">
    <w:name w:val="Title"/>
    <w:basedOn w:val="Normal"/>
    <w:next w:val="Normal"/>
    <w:link w:val="TitleChar"/>
    <w:uiPriority w:val="10"/>
    <w:qFormat/>
    <w:rsid w:val="000A0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A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AA0"/>
    <w:pPr>
      <w:spacing w:before="160"/>
      <w:jc w:val="center"/>
    </w:pPr>
    <w:rPr>
      <w:i/>
      <w:iCs/>
      <w:color w:val="404040" w:themeColor="text1" w:themeTint="BF"/>
    </w:rPr>
  </w:style>
  <w:style w:type="character" w:customStyle="1" w:styleId="QuoteChar">
    <w:name w:val="Quote Char"/>
    <w:basedOn w:val="DefaultParagraphFont"/>
    <w:link w:val="Quote"/>
    <w:uiPriority w:val="29"/>
    <w:rsid w:val="000A0AA0"/>
    <w:rPr>
      <w:i/>
      <w:iCs/>
      <w:color w:val="404040" w:themeColor="text1" w:themeTint="BF"/>
    </w:rPr>
  </w:style>
  <w:style w:type="paragraph" w:styleId="ListParagraph">
    <w:name w:val="List Paragraph"/>
    <w:basedOn w:val="Normal"/>
    <w:uiPriority w:val="34"/>
    <w:qFormat/>
    <w:rsid w:val="000A0AA0"/>
    <w:pPr>
      <w:ind w:left="720"/>
      <w:contextualSpacing/>
    </w:pPr>
  </w:style>
  <w:style w:type="character" w:styleId="IntenseEmphasis">
    <w:name w:val="Intense Emphasis"/>
    <w:basedOn w:val="DefaultParagraphFont"/>
    <w:uiPriority w:val="21"/>
    <w:qFormat/>
    <w:rsid w:val="000A0AA0"/>
    <w:rPr>
      <w:i/>
      <w:iCs/>
      <w:color w:val="0F4761" w:themeColor="accent1" w:themeShade="BF"/>
    </w:rPr>
  </w:style>
  <w:style w:type="paragraph" w:styleId="IntenseQuote">
    <w:name w:val="Intense Quote"/>
    <w:basedOn w:val="Normal"/>
    <w:next w:val="Normal"/>
    <w:link w:val="IntenseQuoteChar"/>
    <w:uiPriority w:val="30"/>
    <w:qFormat/>
    <w:rsid w:val="000A0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AA0"/>
    <w:rPr>
      <w:i/>
      <w:iCs/>
      <w:color w:val="0F4761" w:themeColor="accent1" w:themeShade="BF"/>
    </w:rPr>
  </w:style>
  <w:style w:type="character" w:styleId="IntenseReference">
    <w:name w:val="Intense Reference"/>
    <w:basedOn w:val="DefaultParagraphFont"/>
    <w:uiPriority w:val="32"/>
    <w:qFormat/>
    <w:rsid w:val="000A0AA0"/>
    <w:rPr>
      <w:b/>
      <w:bCs/>
      <w:smallCaps/>
      <w:color w:val="0F4761" w:themeColor="accent1" w:themeShade="BF"/>
      <w:spacing w:val="5"/>
    </w:rPr>
  </w:style>
  <w:style w:type="character" w:styleId="Hyperlink">
    <w:name w:val="Hyperlink"/>
    <w:basedOn w:val="DefaultParagraphFont"/>
    <w:uiPriority w:val="99"/>
    <w:unhideWhenUsed/>
    <w:rsid w:val="000A0AA0"/>
    <w:rPr>
      <w:color w:val="467886" w:themeColor="hyperlink"/>
      <w:u w:val="single"/>
    </w:rPr>
  </w:style>
  <w:style w:type="character" w:styleId="UnresolvedMention">
    <w:name w:val="Unresolved Mention"/>
    <w:basedOn w:val="DefaultParagraphFont"/>
    <w:uiPriority w:val="99"/>
    <w:semiHidden/>
    <w:unhideWhenUsed/>
    <w:rsid w:val="000A0AA0"/>
    <w:rPr>
      <w:color w:val="605E5C"/>
      <w:shd w:val="clear" w:color="auto" w:fill="E1DFDD"/>
    </w:rPr>
  </w:style>
  <w:style w:type="table" w:styleId="TableGrid">
    <w:name w:val="Table Grid"/>
    <w:basedOn w:val="TableNormal"/>
    <w:uiPriority w:val="39"/>
    <w:rsid w:val="000A0AA0"/>
    <w:pPr>
      <w:spacing w:after="0" w:line="240" w:lineRule="auto"/>
    </w:pPr>
    <w:tblPr/>
  </w:style>
  <w:style w:type="paragraph" w:styleId="Header">
    <w:name w:val="header"/>
    <w:basedOn w:val="Normal"/>
    <w:link w:val="HeaderChar"/>
    <w:uiPriority w:val="99"/>
    <w:unhideWhenUsed/>
    <w:rsid w:val="009B1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36A"/>
  </w:style>
  <w:style w:type="paragraph" w:styleId="Footer">
    <w:name w:val="footer"/>
    <w:basedOn w:val="Normal"/>
    <w:link w:val="FooterChar"/>
    <w:uiPriority w:val="99"/>
    <w:unhideWhenUsed/>
    <w:rsid w:val="009B1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36A"/>
  </w:style>
  <w:style w:type="paragraph" w:styleId="Revision">
    <w:name w:val="Revision"/>
    <w:hidden/>
    <w:uiPriority w:val="99"/>
    <w:semiHidden/>
    <w:rsid w:val="00862B63"/>
    <w:pPr>
      <w:spacing w:after="0" w:line="240" w:lineRule="auto"/>
    </w:pPr>
  </w:style>
  <w:style w:type="character" w:styleId="CommentReference">
    <w:name w:val="annotation reference"/>
    <w:basedOn w:val="DefaultParagraphFont"/>
    <w:uiPriority w:val="99"/>
    <w:semiHidden/>
    <w:unhideWhenUsed/>
    <w:rsid w:val="00862B63"/>
    <w:rPr>
      <w:sz w:val="16"/>
      <w:szCs w:val="16"/>
    </w:rPr>
  </w:style>
  <w:style w:type="paragraph" w:styleId="CommentText">
    <w:name w:val="annotation text"/>
    <w:basedOn w:val="Normal"/>
    <w:link w:val="CommentTextChar"/>
    <w:uiPriority w:val="99"/>
    <w:unhideWhenUsed/>
    <w:rsid w:val="00862B63"/>
    <w:pPr>
      <w:spacing w:line="240" w:lineRule="auto"/>
    </w:pPr>
    <w:rPr>
      <w:sz w:val="20"/>
      <w:szCs w:val="20"/>
    </w:rPr>
  </w:style>
  <w:style w:type="character" w:customStyle="1" w:styleId="CommentTextChar">
    <w:name w:val="Comment Text Char"/>
    <w:basedOn w:val="DefaultParagraphFont"/>
    <w:link w:val="CommentText"/>
    <w:uiPriority w:val="99"/>
    <w:rsid w:val="00862B63"/>
    <w:rPr>
      <w:sz w:val="20"/>
      <w:szCs w:val="20"/>
    </w:rPr>
  </w:style>
  <w:style w:type="paragraph" w:styleId="CommentSubject">
    <w:name w:val="annotation subject"/>
    <w:basedOn w:val="CommentText"/>
    <w:next w:val="CommentText"/>
    <w:link w:val="CommentSubjectChar"/>
    <w:uiPriority w:val="99"/>
    <w:semiHidden/>
    <w:unhideWhenUsed/>
    <w:rsid w:val="00862B63"/>
    <w:rPr>
      <w:b/>
      <w:bCs/>
    </w:rPr>
  </w:style>
  <w:style w:type="character" w:customStyle="1" w:styleId="CommentSubjectChar">
    <w:name w:val="Comment Subject Char"/>
    <w:basedOn w:val="CommentTextChar"/>
    <w:link w:val="CommentSubject"/>
    <w:uiPriority w:val="99"/>
    <w:semiHidden/>
    <w:rsid w:val="00862B63"/>
    <w:rPr>
      <w:b/>
      <w:bCs/>
      <w:sz w:val="20"/>
      <w:szCs w:val="20"/>
    </w:rPr>
  </w:style>
  <w:style w:type="character" w:styleId="FollowedHyperlink">
    <w:name w:val="FollowedHyperlink"/>
    <w:basedOn w:val="DefaultParagraphFont"/>
    <w:uiPriority w:val="99"/>
    <w:semiHidden/>
    <w:unhideWhenUsed/>
    <w:rsid w:val="00862B63"/>
    <w:rPr>
      <w:color w:val="96607D" w:themeColor="followedHyperlink"/>
      <w:u w:val="single"/>
    </w:rPr>
  </w:style>
  <w:style w:type="character" w:styleId="Mention">
    <w:name w:val="Mention"/>
    <w:basedOn w:val="DefaultParagraphFont"/>
    <w:uiPriority w:val="99"/>
    <w:unhideWhenUsed/>
    <w:rPr>
      <w:color w:val="2B579A"/>
      <w:shd w:val="clear" w:color="auto" w:fill="E6E6E6"/>
    </w:rPr>
  </w:style>
  <w:style w:type="paragraph" w:customStyle="1" w:styleId="Style1">
    <w:name w:val="Style1"/>
    <w:basedOn w:val="Heading1"/>
    <w:link w:val="Style1Char"/>
    <w:qFormat/>
    <w:rsid w:val="00C2246A"/>
    <w:pPr>
      <w:spacing w:before="0" w:after="0"/>
    </w:pPr>
    <w:rPr>
      <w:rFonts w:ascii="Arial" w:hAnsi="Arial"/>
      <w:sz w:val="36"/>
    </w:rPr>
  </w:style>
  <w:style w:type="character" w:customStyle="1" w:styleId="Style1Char">
    <w:name w:val="Style1 Char"/>
    <w:basedOn w:val="Heading1Char"/>
    <w:link w:val="Style1"/>
    <w:rsid w:val="00C2246A"/>
    <w:rPr>
      <w:rFonts w:ascii="Arial" w:eastAsiaTheme="majorEastAsia" w:hAnsi="Arial" w:cstheme="majorBidi"/>
      <w:color w:val="0F4761" w:themeColor="accent1" w:themeShade="BF"/>
      <w:sz w:val="36"/>
      <w:szCs w:val="40"/>
    </w:rPr>
  </w:style>
  <w:style w:type="paragraph" w:styleId="NormalWeb">
    <w:name w:val="Normal (Web)"/>
    <w:basedOn w:val="Normal"/>
    <w:uiPriority w:val="99"/>
    <w:semiHidden/>
    <w:unhideWhenUsed/>
    <w:rsid w:val="000A647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Strong">
    <w:name w:val="Strong"/>
    <w:basedOn w:val="DefaultParagraphFont"/>
    <w:uiPriority w:val="22"/>
    <w:qFormat/>
    <w:rsid w:val="000A6479"/>
    <w:rPr>
      <w:b/>
      <w:bCs/>
    </w:rPr>
  </w:style>
  <w:style w:type="paragraph" w:customStyle="1" w:styleId="Heading10">
    <w:name w:val="Heading1"/>
    <w:basedOn w:val="Style1"/>
    <w:link w:val="Heading1Char0"/>
    <w:qFormat/>
    <w:rsid w:val="0049546B"/>
    <w:pPr>
      <w:spacing w:line="240" w:lineRule="auto"/>
      <w:jc w:val="right"/>
    </w:pPr>
    <w:rPr>
      <w:b/>
      <w:bCs/>
      <w:color w:val="auto"/>
    </w:rPr>
  </w:style>
  <w:style w:type="character" w:customStyle="1" w:styleId="Heading1Char0">
    <w:name w:val="Heading1 Char"/>
    <w:basedOn w:val="Style1Char"/>
    <w:link w:val="Heading10"/>
    <w:rsid w:val="0049546B"/>
    <w:rPr>
      <w:rFonts w:ascii="Arial" w:eastAsiaTheme="majorEastAsia" w:hAnsi="Arial" w:cstheme="majorBidi"/>
      <w:b/>
      <w:bCs/>
      <w:color w:val="0F4761" w:themeColor="accent1" w:themeShade="BF"/>
      <w:sz w:val="36"/>
      <w:szCs w:val="40"/>
    </w:rPr>
  </w:style>
  <w:style w:type="paragraph" w:customStyle="1" w:styleId="Heading2">
    <w:name w:val="Heading2"/>
    <w:basedOn w:val="Heading20"/>
    <w:link w:val="Heading2Char0"/>
    <w:qFormat/>
    <w:rsid w:val="0049546B"/>
    <w:pPr>
      <w:numPr>
        <w:numId w:val="9"/>
      </w:numPr>
    </w:pPr>
    <w:rPr>
      <w:color w:val="002060"/>
    </w:rPr>
  </w:style>
  <w:style w:type="character" w:customStyle="1" w:styleId="Heading2Char0">
    <w:name w:val="Heading2 Char"/>
    <w:basedOn w:val="Heading2Char"/>
    <w:link w:val="Heading2"/>
    <w:rsid w:val="0049546B"/>
    <w:rPr>
      <w:rFonts w:ascii="Arial" w:eastAsiaTheme="majorEastAsia" w:hAnsi="Arial" w:cstheme="majorBidi"/>
      <w:color w:val="002060"/>
      <w:sz w:val="28"/>
      <w:szCs w:val="32"/>
    </w:rPr>
  </w:style>
  <w:style w:type="paragraph" w:customStyle="1" w:styleId="Heading30">
    <w:name w:val="Heading3"/>
    <w:basedOn w:val="Normal"/>
    <w:link w:val="Heading3Char0"/>
    <w:qFormat/>
    <w:rsid w:val="002C424F"/>
    <w:pPr>
      <w:spacing w:after="0"/>
    </w:pPr>
    <w:rPr>
      <w:rFonts w:cs="Arial"/>
      <w:b/>
      <w:bCs/>
    </w:rPr>
  </w:style>
  <w:style w:type="character" w:customStyle="1" w:styleId="Heading3Char0">
    <w:name w:val="Heading3 Char"/>
    <w:basedOn w:val="DefaultParagraphFont"/>
    <w:link w:val="Heading30"/>
    <w:rsid w:val="002C424F"/>
    <w:rPr>
      <w:rFonts w:ascii="Arial" w:hAnsi="Arial" w:cs="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5992">
      <w:bodyDiv w:val="1"/>
      <w:marLeft w:val="0"/>
      <w:marRight w:val="0"/>
      <w:marTop w:val="0"/>
      <w:marBottom w:val="0"/>
      <w:divBdr>
        <w:top w:val="none" w:sz="0" w:space="0" w:color="auto"/>
        <w:left w:val="none" w:sz="0" w:space="0" w:color="auto"/>
        <w:bottom w:val="none" w:sz="0" w:space="0" w:color="auto"/>
        <w:right w:val="none" w:sz="0" w:space="0" w:color="auto"/>
      </w:divBdr>
    </w:div>
    <w:div w:id="118569638">
      <w:bodyDiv w:val="1"/>
      <w:marLeft w:val="0"/>
      <w:marRight w:val="0"/>
      <w:marTop w:val="0"/>
      <w:marBottom w:val="0"/>
      <w:divBdr>
        <w:top w:val="none" w:sz="0" w:space="0" w:color="auto"/>
        <w:left w:val="none" w:sz="0" w:space="0" w:color="auto"/>
        <w:bottom w:val="none" w:sz="0" w:space="0" w:color="auto"/>
        <w:right w:val="none" w:sz="0" w:space="0" w:color="auto"/>
      </w:divBdr>
    </w:div>
    <w:div w:id="128715292">
      <w:bodyDiv w:val="1"/>
      <w:marLeft w:val="0"/>
      <w:marRight w:val="0"/>
      <w:marTop w:val="0"/>
      <w:marBottom w:val="0"/>
      <w:divBdr>
        <w:top w:val="none" w:sz="0" w:space="0" w:color="auto"/>
        <w:left w:val="none" w:sz="0" w:space="0" w:color="auto"/>
        <w:bottom w:val="none" w:sz="0" w:space="0" w:color="auto"/>
        <w:right w:val="none" w:sz="0" w:space="0" w:color="auto"/>
      </w:divBdr>
    </w:div>
    <w:div w:id="236062502">
      <w:bodyDiv w:val="1"/>
      <w:marLeft w:val="0"/>
      <w:marRight w:val="0"/>
      <w:marTop w:val="0"/>
      <w:marBottom w:val="0"/>
      <w:divBdr>
        <w:top w:val="none" w:sz="0" w:space="0" w:color="auto"/>
        <w:left w:val="none" w:sz="0" w:space="0" w:color="auto"/>
        <w:bottom w:val="none" w:sz="0" w:space="0" w:color="auto"/>
        <w:right w:val="none" w:sz="0" w:space="0" w:color="auto"/>
      </w:divBdr>
    </w:div>
    <w:div w:id="550390171">
      <w:bodyDiv w:val="1"/>
      <w:marLeft w:val="0"/>
      <w:marRight w:val="0"/>
      <w:marTop w:val="0"/>
      <w:marBottom w:val="0"/>
      <w:divBdr>
        <w:top w:val="none" w:sz="0" w:space="0" w:color="auto"/>
        <w:left w:val="none" w:sz="0" w:space="0" w:color="auto"/>
        <w:bottom w:val="none" w:sz="0" w:space="0" w:color="auto"/>
        <w:right w:val="none" w:sz="0" w:space="0" w:color="auto"/>
      </w:divBdr>
    </w:div>
    <w:div w:id="804199003">
      <w:bodyDiv w:val="1"/>
      <w:marLeft w:val="0"/>
      <w:marRight w:val="0"/>
      <w:marTop w:val="0"/>
      <w:marBottom w:val="0"/>
      <w:divBdr>
        <w:top w:val="none" w:sz="0" w:space="0" w:color="auto"/>
        <w:left w:val="none" w:sz="0" w:space="0" w:color="auto"/>
        <w:bottom w:val="none" w:sz="0" w:space="0" w:color="auto"/>
        <w:right w:val="none" w:sz="0" w:space="0" w:color="auto"/>
      </w:divBdr>
    </w:div>
    <w:div w:id="866993145">
      <w:bodyDiv w:val="1"/>
      <w:marLeft w:val="0"/>
      <w:marRight w:val="0"/>
      <w:marTop w:val="0"/>
      <w:marBottom w:val="0"/>
      <w:divBdr>
        <w:top w:val="none" w:sz="0" w:space="0" w:color="auto"/>
        <w:left w:val="none" w:sz="0" w:space="0" w:color="auto"/>
        <w:bottom w:val="none" w:sz="0" w:space="0" w:color="auto"/>
        <w:right w:val="none" w:sz="0" w:space="0" w:color="auto"/>
      </w:divBdr>
    </w:div>
    <w:div w:id="936669858">
      <w:bodyDiv w:val="1"/>
      <w:marLeft w:val="0"/>
      <w:marRight w:val="0"/>
      <w:marTop w:val="0"/>
      <w:marBottom w:val="0"/>
      <w:divBdr>
        <w:top w:val="none" w:sz="0" w:space="0" w:color="auto"/>
        <w:left w:val="none" w:sz="0" w:space="0" w:color="auto"/>
        <w:bottom w:val="none" w:sz="0" w:space="0" w:color="auto"/>
        <w:right w:val="none" w:sz="0" w:space="0" w:color="auto"/>
      </w:divBdr>
    </w:div>
    <w:div w:id="1180776718">
      <w:bodyDiv w:val="1"/>
      <w:marLeft w:val="0"/>
      <w:marRight w:val="0"/>
      <w:marTop w:val="0"/>
      <w:marBottom w:val="0"/>
      <w:divBdr>
        <w:top w:val="none" w:sz="0" w:space="0" w:color="auto"/>
        <w:left w:val="none" w:sz="0" w:space="0" w:color="auto"/>
        <w:bottom w:val="none" w:sz="0" w:space="0" w:color="auto"/>
        <w:right w:val="none" w:sz="0" w:space="0" w:color="auto"/>
      </w:divBdr>
    </w:div>
    <w:div w:id="1202748713">
      <w:bodyDiv w:val="1"/>
      <w:marLeft w:val="0"/>
      <w:marRight w:val="0"/>
      <w:marTop w:val="0"/>
      <w:marBottom w:val="0"/>
      <w:divBdr>
        <w:top w:val="none" w:sz="0" w:space="0" w:color="auto"/>
        <w:left w:val="none" w:sz="0" w:space="0" w:color="auto"/>
        <w:bottom w:val="none" w:sz="0" w:space="0" w:color="auto"/>
        <w:right w:val="none" w:sz="0" w:space="0" w:color="auto"/>
      </w:divBdr>
    </w:div>
    <w:div w:id="1490098367">
      <w:bodyDiv w:val="1"/>
      <w:marLeft w:val="0"/>
      <w:marRight w:val="0"/>
      <w:marTop w:val="0"/>
      <w:marBottom w:val="0"/>
      <w:divBdr>
        <w:top w:val="none" w:sz="0" w:space="0" w:color="auto"/>
        <w:left w:val="none" w:sz="0" w:space="0" w:color="auto"/>
        <w:bottom w:val="none" w:sz="0" w:space="0" w:color="auto"/>
        <w:right w:val="none" w:sz="0" w:space="0" w:color="auto"/>
      </w:divBdr>
    </w:div>
    <w:div w:id="18020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mcas/alt/edmanual.pdf" TargetMode="External"/><Relationship Id="rId18"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e.mass.edu/mcas/training.html"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kevin.froton\AppData\Local\Microsoft\Windows\INetCache\Content.Outlook\GJFY6HEX\Sarah.Luz@mass.gov"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e.mass.edu/mcas/alt/ed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15447D6B8768478664A78055317902" ma:contentTypeVersion="17" ma:contentTypeDescription="Create a new document." ma:contentTypeScope="" ma:versionID="b047d3c00a8cc62bc7c80efdb8971bb4">
  <xsd:schema xmlns:xsd="http://www.w3.org/2001/XMLSchema" xmlns:xs="http://www.w3.org/2001/XMLSchema" xmlns:p="http://schemas.microsoft.com/office/2006/metadata/properties" xmlns:ns2="b906d55b-a694-4ee1-a926-b6d0b5dbfc30" xmlns:ns3="fdcd57df-05e8-4749-9cc8-5afe3dcd00a5" targetNamespace="http://schemas.microsoft.com/office/2006/metadata/properties" ma:root="true" ma:fieldsID="9a263a8608e33e495248d98ca3592bd8" ns2:_="" ns3:_="">
    <xsd:import namespace="b906d55b-a694-4ee1-a926-b6d0b5dbfc30"/>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6d55b-a694-4ee1-a926-b6d0b5dbf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06d55b-a694-4ee1-a926-b6d0b5dbfc30">
      <Terms xmlns="http://schemas.microsoft.com/office/infopath/2007/PartnerControls"/>
    </lcf76f155ced4ddcb4097134ff3c332f>
    <TaxCatchAll xmlns="fdcd57df-05e8-4749-9cc8-5afe3dcd00a5" xsi:nil="true"/>
  </documentManagement>
</p:properties>
</file>

<file path=customXml/itemProps1.xml><?xml version="1.0" encoding="utf-8"?>
<ds:datastoreItem xmlns:ds="http://schemas.openxmlformats.org/officeDocument/2006/customXml" ds:itemID="{99F3739E-29B9-40FC-8DE9-979980BE5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6d55b-a694-4ee1-a926-b6d0b5dbfc30"/>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99EA3-2F16-40E6-9A1C-7A5DC00BEE64}">
  <ds:schemaRefs>
    <ds:schemaRef ds:uri="http://schemas.microsoft.com/sharepoint/v3/contenttype/forms"/>
  </ds:schemaRefs>
</ds:datastoreItem>
</file>

<file path=customXml/itemProps3.xml><?xml version="1.0" encoding="utf-8"?>
<ds:datastoreItem xmlns:ds="http://schemas.openxmlformats.org/officeDocument/2006/customXml" ds:itemID="{DBCE588A-D568-4402-AEF2-B0D49082C34B}">
  <ds:schemaRefs>
    <ds:schemaRef ds:uri="http://schemas.microsoft.com/office/2006/metadata/properties"/>
    <ds:schemaRef ds:uri="http://schemas.microsoft.com/office/infopath/2007/PartnerControls"/>
    <ds:schemaRef ds:uri="b906d55b-a694-4ee1-a926-b6d0b5dbfc30"/>
    <ds:schemaRef ds:uri="fdcd57df-05e8-4749-9cc8-5afe3dcd00a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4</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Links>
    <vt:vector size="36" baseType="variant">
      <vt:variant>
        <vt:i4>852051</vt:i4>
      </vt:variant>
      <vt:variant>
        <vt:i4>9</vt:i4>
      </vt:variant>
      <vt:variant>
        <vt:i4>0</vt:i4>
      </vt:variant>
      <vt:variant>
        <vt:i4>5</vt:i4>
      </vt:variant>
      <vt:variant>
        <vt:lpwstr>https://profile.measuredprogress.org/MCAS-Alt/login.aspx</vt:lpwstr>
      </vt:variant>
      <vt:variant>
        <vt:lpwstr/>
      </vt:variant>
      <vt:variant>
        <vt:i4>6357106</vt:i4>
      </vt:variant>
      <vt:variant>
        <vt:i4>6</vt:i4>
      </vt:variant>
      <vt:variant>
        <vt:i4>0</vt:i4>
      </vt:variant>
      <vt:variant>
        <vt:i4>5</vt:i4>
      </vt:variant>
      <vt:variant>
        <vt:lpwstr>https://www.doe.mass.edu/mcas/alt/edmanual.pdf</vt:lpwstr>
      </vt:variant>
      <vt:variant>
        <vt:lpwstr/>
      </vt:variant>
      <vt:variant>
        <vt:i4>3670117</vt:i4>
      </vt:variant>
      <vt:variant>
        <vt:i4>3</vt:i4>
      </vt:variant>
      <vt:variant>
        <vt:i4>0</vt:i4>
      </vt:variant>
      <vt:variant>
        <vt:i4>5</vt:i4>
      </vt:variant>
      <vt:variant>
        <vt:lpwstr>https://www.doe.mass.edu/mcas/training.html</vt:lpwstr>
      </vt:variant>
      <vt:variant>
        <vt:lpwstr/>
      </vt:variant>
      <vt:variant>
        <vt:i4>1507375</vt:i4>
      </vt:variant>
      <vt:variant>
        <vt:i4>0</vt:i4>
      </vt:variant>
      <vt:variant>
        <vt:i4>0</vt:i4>
      </vt:variant>
      <vt:variant>
        <vt:i4>5</vt:i4>
      </vt:variant>
      <vt:variant>
        <vt:lpwstr>C:\Users\kevin.froton\AppData\Local\Microsoft\Windows\INetCache\Content.Outlook\GJFY6HEX\Sarah.Luz@mass.gov</vt:lpwstr>
      </vt:variant>
      <vt:variant>
        <vt:lpwstr/>
      </vt:variant>
      <vt:variant>
        <vt:i4>4325412</vt:i4>
      </vt:variant>
      <vt:variant>
        <vt:i4>3</vt:i4>
      </vt:variant>
      <vt:variant>
        <vt:i4>0</vt:i4>
      </vt:variant>
      <vt:variant>
        <vt:i4>5</vt:i4>
      </vt:variant>
      <vt:variant>
        <vt:lpwstr>mailto:Sarah.Luz@mass.gov</vt:lpwstr>
      </vt:variant>
      <vt:variant>
        <vt:lpwstr/>
      </vt:variant>
      <vt:variant>
        <vt:i4>7208961</vt:i4>
      </vt:variant>
      <vt:variant>
        <vt:i4>0</vt:i4>
      </vt:variant>
      <vt:variant>
        <vt:i4>0</vt:i4>
      </vt:variant>
      <vt:variant>
        <vt:i4>5</vt:i4>
      </vt:variant>
      <vt:variant>
        <vt:lpwstr>mailto:Rachel.Goldberg@mass.gov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MCAS-Alt Update February 2026</dc:title>
  <dc:subject/>
  <dc:creator>DESE</dc:creator>
  <cp:keywords/>
  <dc:description/>
  <cp:lastModifiedBy>Zou, Dong (EOE)</cp:lastModifiedBy>
  <cp:revision>4</cp:revision>
  <dcterms:created xsi:type="dcterms:W3CDTF">2026-02-03T14:36:00Z</dcterms:created>
  <dcterms:modified xsi:type="dcterms:W3CDTF">2026-02-10T16:46:00Z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10 2026 12:00AM</vt:lpwstr>
  </property>
</Properties>
</file>