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EF15" w14:textId="32D54893" w:rsidR="00C122E8" w:rsidRDefault="004E5697" w:rsidP="00C122E8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AC6CC2">
        <w:rPr>
          <w:rFonts w:eastAsia="FangSong"/>
          <w:b/>
          <w:bCs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1149DD53" wp14:editId="0991E20E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2E8" w:rsidRPr="00C122E8">
        <w:rPr>
          <w:rFonts w:ascii="Arial" w:hAnsi="Arial"/>
          <w:b/>
          <w:i/>
          <w:sz w:val="40"/>
        </w:rPr>
        <w:t xml:space="preserve"> </w:t>
      </w:r>
      <w:r w:rsidR="00C122E8">
        <w:rPr>
          <w:rFonts w:ascii="Arial" w:hAnsi="Arial"/>
          <w:b/>
          <w:i/>
          <w:sz w:val="40"/>
        </w:rPr>
        <w:t>Massachusetts Department of</w:t>
      </w:r>
    </w:p>
    <w:p w14:paraId="171FEA69" w14:textId="77777777" w:rsidR="00C122E8" w:rsidRDefault="00C122E8" w:rsidP="00C122E8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F1E1788" w14:textId="3E707DFC" w:rsidR="00A20194" w:rsidRPr="00AC6CC2" w:rsidRDefault="00A20194" w:rsidP="001E1A7B">
      <w:pPr>
        <w:spacing w:line="192" w:lineRule="auto"/>
        <w:outlineLvl w:val="0"/>
        <w:rPr>
          <w:rFonts w:eastAsia="FangSong"/>
          <w:b/>
          <w:bCs/>
          <w:i/>
          <w:sz w:val="50"/>
        </w:rPr>
      </w:pPr>
    </w:p>
    <w:p w14:paraId="307976B4" w14:textId="77777777" w:rsidR="00A20194" w:rsidRPr="001E1A7B" w:rsidRDefault="00F878C5">
      <w:pPr>
        <w:rPr>
          <w:rFonts w:eastAsia="FangSong"/>
          <w:i/>
        </w:rPr>
      </w:pPr>
      <w:r w:rsidRPr="001E1A7B">
        <w:rPr>
          <w:rFonts w:eastAsia="FangSong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B080087" wp14:editId="038467E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3751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3ECB9701" w14:textId="63B4390C" w:rsidR="00A20194" w:rsidRPr="001E1A7B" w:rsidRDefault="002B4B10" w:rsidP="00025507">
      <w:pPr>
        <w:pStyle w:val="Heading3"/>
        <w:tabs>
          <w:tab w:val="right" w:pos="9000"/>
        </w:tabs>
        <w:ind w:right="360"/>
        <w:jc w:val="right"/>
        <w:rPr>
          <w:rFonts w:ascii="Times New Roman" w:eastAsia="FangSong" w:hAnsi="Times New Roman"/>
          <w:sz w:val="16"/>
          <w:szCs w:val="16"/>
        </w:rPr>
      </w:pPr>
      <w:r w:rsidRPr="001E1A7B">
        <w:rPr>
          <w:rFonts w:ascii="Times New Roman" w:eastAsia="FangSong" w:hAnsi="Times New Roman"/>
          <w:sz w:val="16"/>
          <w:szCs w:val="16"/>
        </w:rPr>
        <w:t xml:space="preserve">75 Pleasant </w:t>
      </w:r>
      <w:r w:rsidR="00A20194" w:rsidRPr="001E1A7B">
        <w:rPr>
          <w:rFonts w:ascii="Times New Roman" w:eastAsia="FangSong" w:hAnsi="Times New Roman"/>
          <w:sz w:val="16"/>
          <w:szCs w:val="16"/>
        </w:rPr>
        <w:t>Street, Malden, Massachusetts 02148-</w:t>
      </w:r>
      <w:r w:rsidR="002C0CF9" w:rsidRPr="001E1A7B">
        <w:rPr>
          <w:rFonts w:ascii="Times New Roman" w:eastAsia="FangSong" w:hAnsi="Times New Roman"/>
          <w:sz w:val="16"/>
          <w:szCs w:val="16"/>
        </w:rPr>
        <w:t>4906</w:t>
      </w:r>
      <w:r w:rsidR="00A20194" w:rsidRPr="001E1A7B">
        <w:rPr>
          <w:rFonts w:ascii="Times New Roman" w:eastAsia="FangSong" w:hAnsi="Times New Roman"/>
          <w:sz w:val="16"/>
          <w:szCs w:val="16"/>
        </w:rPr>
        <w:t xml:space="preserve"> </w:t>
      </w:r>
      <w:r w:rsidR="00C974A6" w:rsidRPr="001E1A7B">
        <w:rPr>
          <w:rFonts w:ascii="Times New Roman" w:eastAsia="FangSong" w:hAnsi="Times New Roman"/>
          <w:sz w:val="16"/>
          <w:szCs w:val="16"/>
        </w:rPr>
        <w:tab/>
      </w:r>
      <w:r w:rsidR="00025507" w:rsidRPr="001E1A7B">
        <w:rPr>
          <w:rFonts w:ascii="Times New Roman" w:eastAsia="FangSong" w:hAnsi="Times New Roman"/>
          <w:sz w:val="16"/>
          <w:szCs w:val="16"/>
        </w:rPr>
        <w:t xml:space="preserve">       </w:t>
      </w:r>
      <w:r w:rsidR="009D7D52" w:rsidRPr="009D7D52">
        <w:rPr>
          <w:rFonts w:ascii="Times New Roman" w:eastAsia="FangSong" w:hAnsi="Times New Roman" w:hint="eastAsia"/>
          <w:sz w:val="16"/>
          <w:szCs w:val="16"/>
          <w:lang w:eastAsia="zh-CN"/>
        </w:rPr>
        <w:t>電話</w:t>
      </w:r>
      <w:r w:rsidR="001E1A7B">
        <w:rPr>
          <w:rFonts w:ascii="Times New Roman" w:eastAsia="FangSong" w:hAnsi="Times New Roman" w:hint="eastAsia"/>
          <w:sz w:val="16"/>
          <w:szCs w:val="16"/>
          <w:lang w:eastAsia="zh-CN"/>
        </w:rPr>
        <w:t>：</w:t>
      </w:r>
      <w:r w:rsidR="00A20194" w:rsidRPr="001E1A7B">
        <w:rPr>
          <w:rFonts w:ascii="Times New Roman" w:eastAsia="FangSong" w:hAnsi="Times New Roman"/>
          <w:sz w:val="16"/>
          <w:szCs w:val="16"/>
        </w:rPr>
        <w:t>(781) 338-3000</w:t>
      </w:r>
      <w:r w:rsidR="00C974A6" w:rsidRPr="001E1A7B">
        <w:rPr>
          <w:rFonts w:ascii="Times New Roman" w:eastAsia="FangSong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bookmarkStart w:id="0" w:name="_Hlk85274732"/>
      <w:r w:rsidR="009D7D52" w:rsidRPr="009D7D52">
        <w:rPr>
          <w:rFonts w:ascii="Times New Roman" w:eastAsia="FangSong" w:hAnsi="Times New Roman" w:hint="eastAsia"/>
          <w:sz w:val="16"/>
          <w:szCs w:val="16"/>
          <w:lang w:eastAsia="zh-CN"/>
        </w:rPr>
        <w:t>文本電話</w:t>
      </w:r>
      <w:r w:rsidR="009D7D52" w:rsidRPr="009D7D52">
        <w:rPr>
          <w:rFonts w:ascii="Times New Roman" w:eastAsia="FangSong" w:hAnsi="Times New Roman" w:hint="eastAsia"/>
          <w:sz w:val="16"/>
          <w:szCs w:val="16"/>
          <w:lang w:eastAsia="zh-CN"/>
        </w:rPr>
        <w:t>:</w:t>
      </w:r>
      <w:r w:rsidR="00A20194" w:rsidRPr="001E1A7B">
        <w:rPr>
          <w:rFonts w:ascii="Times New Roman" w:eastAsia="FangSong" w:hAnsi="Times New Roman"/>
          <w:sz w:val="16"/>
          <w:szCs w:val="16"/>
        </w:rPr>
        <w:t xml:space="preserve"> N.E.T. </w:t>
      </w:r>
      <w:r w:rsidR="009D7D52" w:rsidRPr="009D7D52">
        <w:rPr>
          <w:rFonts w:ascii="Times New Roman" w:eastAsia="FangSong" w:hAnsi="Times New Roman" w:hint="eastAsia"/>
          <w:sz w:val="16"/>
          <w:szCs w:val="16"/>
          <w:lang w:eastAsia="zh-CN"/>
        </w:rPr>
        <w:t>中繼</w:t>
      </w:r>
      <w:bookmarkEnd w:id="0"/>
      <w:r w:rsidR="009D7D52">
        <w:rPr>
          <w:rFonts w:ascii="Times New Roman" w:eastAsia="FangSong" w:hAnsi="Times New Roman" w:hint="eastAsia"/>
          <w:sz w:val="16"/>
          <w:szCs w:val="16"/>
          <w:lang w:eastAsia="zh-CN"/>
        </w:rPr>
        <w:t>：</w:t>
      </w:r>
      <w:r w:rsidR="00A20194" w:rsidRPr="001E1A7B">
        <w:rPr>
          <w:rFonts w:ascii="Times New Roman" w:eastAsia="FangSong" w:hAnsi="Times New Roman"/>
          <w:sz w:val="16"/>
          <w:szCs w:val="16"/>
        </w:rPr>
        <w:t>1-800-439-2370</w:t>
      </w:r>
    </w:p>
    <w:p w14:paraId="236CE35F" w14:textId="774AF786" w:rsidR="00A20194" w:rsidRDefault="00A20194">
      <w:pPr>
        <w:ind w:left="720"/>
        <w:rPr>
          <w:rFonts w:eastAsia="FangSong"/>
          <w:i/>
          <w:sz w:val="16"/>
          <w:szCs w:val="16"/>
        </w:rPr>
      </w:pPr>
    </w:p>
    <w:p w14:paraId="1206D415" w14:textId="2B02DB9C" w:rsidR="00C122E8" w:rsidRDefault="00C122E8">
      <w:pPr>
        <w:ind w:left="720"/>
        <w:rPr>
          <w:rFonts w:eastAsia="FangSong"/>
          <w:i/>
          <w:sz w:val="16"/>
          <w:szCs w:val="16"/>
        </w:rPr>
      </w:pPr>
    </w:p>
    <w:p w14:paraId="27AFA912" w14:textId="77777777" w:rsidR="00C122E8" w:rsidRPr="001E1A7B" w:rsidRDefault="00C122E8">
      <w:pPr>
        <w:ind w:left="720"/>
        <w:rPr>
          <w:rFonts w:eastAsia="FangSong"/>
          <w:i/>
          <w:sz w:val="16"/>
          <w:szCs w:val="16"/>
        </w:rPr>
      </w:pPr>
    </w:p>
    <w:p w14:paraId="235B7D78" w14:textId="77777777" w:rsidR="00A20194" w:rsidRPr="001E1A7B" w:rsidRDefault="00A20194">
      <w:pPr>
        <w:ind w:left="720"/>
        <w:rPr>
          <w:rFonts w:eastAsia="FangSong"/>
          <w:i/>
          <w:sz w:val="18"/>
        </w:rPr>
        <w:sectPr w:rsidR="00A20194" w:rsidRPr="001E1A7B" w:rsidSect="00BA11E9"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docGrid w:linePitch="326"/>
        </w:sectPr>
      </w:pPr>
    </w:p>
    <w:p w14:paraId="07E922CA" w14:textId="77777777" w:rsidR="00A20194" w:rsidRPr="001E1A7B" w:rsidRDefault="00A20194" w:rsidP="00C974A6">
      <w:pPr>
        <w:ind w:left="720"/>
        <w:jc w:val="center"/>
        <w:rPr>
          <w:rFonts w:eastAsia="FangSong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1"/>
        <w:gridCol w:w="8435"/>
      </w:tblGrid>
      <w:tr w:rsidR="00C974A6" w:rsidRPr="001E1A7B" w14:paraId="4D688129" w14:textId="77777777">
        <w:tc>
          <w:tcPr>
            <w:tcW w:w="2988" w:type="dxa"/>
          </w:tcPr>
          <w:p w14:paraId="15E849B8" w14:textId="77777777" w:rsidR="00571666" w:rsidRPr="001E1A7B" w:rsidRDefault="0041210C" w:rsidP="00571666">
            <w:pPr>
              <w:jc w:val="center"/>
              <w:rPr>
                <w:rFonts w:eastAsia="FangSong"/>
                <w:sz w:val="16"/>
                <w:szCs w:val="16"/>
              </w:rPr>
            </w:pPr>
            <w:r w:rsidRPr="001E1A7B">
              <w:rPr>
                <w:rFonts w:eastAsia="FangSong"/>
                <w:sz w:val="16"/>
                <w:szCs w:val="16"/>
              </w:rPr>
              <w:t>Jeff</w:t>
            </w:r>
            <w:r w:rsidR="00F76E32" w:rsidRPr="001E1A7B">
              <w:rPr>
                <w:rFonts w:eastAsia="FangSong"/>
                <w:sz w:val="16"/>
                <w:szCs w:val="16"/>
              </w:rPr>
              <w:t>rey C. Riley</w:t>
            </w:r>
          </w:p>
          <w:p w14:paraId="0B60E360" w14:textId="05DD96DE" w:rsidR="00C974A6" w:rsidRPr="001E1A7B" w:rsidRDefault="00F65AF3" w:rsidP="00C974A6">
            <w:pPr>
              <w:jc w:val="center"/>
              <w:rPr>
                <w:rFonts w:eastAsia="FangSong"/>
                <w:i/>
                <w:sz w:val="16"/>
                <w:szCs w:val="16"/>
              </w:rPr>
            </w:pPr>
            <w:r w:rsidRPr="00F65AF3">
              <w:rPr>
                <w:rFonts w:eastAsia="FangSong" w:hint="eastAsia"/>
                <w:i/>
                <w:sz w:val="16"/>
                <w:szCs w:val="16"/>
                <w:lang w:eastAsia="zh-CN"/>
              </w:rPr>
              <w:t>總監</w:t>
            </w:r>
          </w:p>
        </w:tc>
        <w:tc>
          <w:tcPr>
            <w:tcW w:w="8604" w:type="dxa"/>
          </w:tcPr>
          <w:p w14:paraId="1EFF90F3" w14:textId="77777777" w:rsidR="00C974A6" w:rsidRPr="001E1A7B" w:rsidRDefault="00C974A6" w:rsidP="00C974A6">
            <w:pPr>
              <w:jc w:val="center"/>
              <w:rPr>
                <w:rFonts w:eastAsia="FangSong"/>
                <w:i/>
                <w:sz w:val="16"/>
                <w:szCs w:val="16"/>
              </w:rPr>
            </w:pPr>
          </w:p>
        </w:tc>
      </w:tr>
    </w:tbl>
    <w:p w14:paraId="6F165817" w14:textId="77777777" w:rsidR="00A20194" w:rsidRPr="001E1A7B" w:rsidRDefault="00A20194">
      <w:pPr>
        <w:rPr>
          <w:rFonts w:eastAsia="FangSong"/>
        </w:rPr>
        <w:sectPr w:rsidR="00A20194" w:rsidRPr="001E1A7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63BFB9DA" w14:textId="77777777" w:rsidR="001E1A7B" w:rsidRPr="001E1A7B" w:rsidRDefault="001E1A7B" w:rsidP="001E1A7B">
      <w:pPr>
        <w:widowControl/>
        <w:autoSpaceDE w:val="0"/>
        <w:autoSpaceDN w:val="0"/>
        <w:adjustRightInd w:val="0"/>
        <w:spacing w:line="22" w:lineRule="atLeast"/>
        <w:rPr>
          <w:rFonts w:eastAsia="FangSong"/>
          <w:snapToGrid/>
          <w:spacing w:val="-1"/>
          <w:sz w:val="20"/>
        </w:rPr>
      </w:pPr>
      <w:r w:rsidRPr="001E1A7B">
        <w:rPr>
          <w:rFonts w:eastAsia="FangSong" w:hint="eastAsia"/>
          <w:snapToGrid/>
          <w:spacing w:val="-1"/>
          <w:sz w:val="20"/>
        </w:rPr>
        <w:t xml:space="preserve">2021 </w:t>
      </w:r>
      <w:r w:rsidRPr="001E1A7B">
        <w:rPr>
          <w:rFonts w:eastAsia="FangSong" w:hint="eastAsia"/>
          <w:snapToGrid/>
          <w:spacing w:val="-1"/>
          <w:sz w:val="20"/>
        </w:rPr>
        <w:t>年</w:t>
      </w:r>
      <w:r w:rsidRPr="001E1A7B">
        <w:rPr>
          <w:rFonts w:eastAsia="FangSong" w:hint="eastAsia"/>
          <w:snapToGrid/>
          <w:spacing w:val="-1"/>
          <w:sz w:val="20"/>
        </w:rPr>
        <w:t xml:space="preserve"> 10 </w:t>
      </w:r>
      <w:r w:rsidRPr="001E1A7B">
        <w:rPr>
          <w:rFonts w:eastAsia="FangSong" w:hint="eastAsia"/>
          <w:snapToGrid/>
          <w:spacing w:val="-1"/>
          <w:sz w:val="20"/>
        </w:rPr>
        <w:t>月</w:t>
      </w:r>
    </w:p>
    <w:p w14:paraId="4D49D5AF" w14:textId="77777777" w:rsidR="001E1A7B" w:rsidRPr="001E1A7B" w:rsidRDefault="001E1A7B" w:rsidP="001E1A7B">
      <w:pPr>
        <w:widowControl/>
        <w:autoSpaceDE w:val="0"/>
        <w:autoSpaceDN w:val="0"/>
        <w:adjustRightInd w:val="0"/>
        <w:spacing w:line="22" w:lineRule="atLeast"/>
        <w:rPr>
          <w:rFonts w:eastAsia="FangSong"/>
          <w:snapToGrid/>
          <w:spacing w:val="-1"/>
          <w:sz w:val="20"/>
        </w:rPr>
      </w:pPr>
    </w:p>
    <w:p w14:paraId="2497843A" w14:textId="77777777" w:rsidR="001E1A7B" w:rsidRPr="001E1A7B" w:rsidRDefault="001E1A7B" w:rsidP="001E1A7B">
      <w:pPr>
        <w:widowControl/>
        <w:autoSpaceDE w:val="0"/>
        <w:autoSpaceDN w:val="0"/>
        <w:adjustRightInd w:val="0"/>
        <w:spacing w:line="22" w:lineRule="atLeast"/>
        <w:rPr>
          <w:rFonts w:eastAsia="FangSong"/>
          <w:snapToGrid/>
          <w:spacing w:val="-1"/>
          <w:sz w:val="20"/>
        </w:rPr>
      </w:pPr>
      <w:proofErr w:type="spellStart"/>
      <w:r w:rsidRPr="001E1A7B">
        <w:rPr>
          <w:rFonts w:eastAsia="FangSong" w:hint="eastAsia"/>
          <w:snapToGrid/>
          <w:spacing w:val="-1"/>
          <w:sz w:val="20"/>
        </w:rPr>
        <w:t>尊敬的</w:t>
      </w:r>
      <w:proofErr w:type="spellEnd"/>
      <w:r w:rsidRPr="001E1A7B">
        <w:rPr>
          <w:rFonts w:eastAsia="FangSong" w:hint="eastAsia"/>
          <w:snapToGrid/>
          <w:spacing w:val="-1"/>
          <w:sz w:val="20"/>
        </w:rPr>
        <w:t xml:space="preserve"> 2023 </w:t>
      </w:r>
      <w:proofErr w:type="spellStart"/>
      <w:r w:rsidRPr="001E1A7B">
        <w:rPr>
          <w:rFonts w:eastAsia="FangSong" w:hint="eastAsia"/>
          <w:snapToGrid/>
          <w:spacing w:val="-1"/>
          <w:sz w:val="20"/>
        </w:rPr>
        <w:t>屆學生家長和監護人</w:t>
      </w:r>
      <w:proofErr w:type="spellEnd"/>
      <w:r w:rsidRPr="001E1A7B">
        <w:rPr>
          <w:rFonts w:eastAsia="FangSong" w:hint="eastAsia"/>
          <w:snapToGrid/>
          <w:spacing w:val="-1"/>
          <w:sz w:val="20"/>
        </w:rPr>
        <w:t>：</w:t>
      </w:r>
    </w:p>
    <w:p w14:paraId="63B85CE4" w14:textId="77777777" w:rsidR="001E1A7B" w:rsidRPr="001E1A7B" w:rsidRDefault="001E1A7B" w:rsidP="001E1A7B">
      <w:pPr>
        <w:widowControl/>
        <w:autoSpaceDE w:val="0"/>
        <w:autoSpaceDN w:val="0"/>
        <w:adjustRightInd w:val="0"/>
        <w:spacing w:line="22" w:lineRule="atLeast"/>
        <w:rPr>
          <w:rFonts w:eastAsia="FangSong"/>
          <w:snapToGrid/>
          <w:spacing w:val="-1"/>
          <w:sz w:val="20"/>
        </w:rPr>
      </w:pPr>
    </w:p>
    <w:p w14:paraId="098D352E" w14:textId="5A483058" w:rsidR="00BA11E9" w:rsidRPr="001E1A7B" w:rsidRDefault="001E1A7B" w:rsidP="001E1A7B">
      <w:pPr>
        <w:widowControl/>
        <w:autoSpaceDE w:val="0"/>
        <w:autoSpaceDN w:val="0"/>
        <w:adjustRightInd w:val="0"/>
        <w:spacing w:line="22" w:lineRule="atLeast"/>
        <w:rPr>
          <w:rFonts w:eastAsia="FangSong"/>
          <w:sz w:val="20"/>
          <w:lang w:eastAsia="zh-CN"/>
        </w:rPr>
      </w:pPr>
      <w:r w:rsidRPr="001E1A7B">
        <w:rPr>
          <w:rFonts w:eastAsia="FangSong" w:hint="eastAsia"/>
          <w:snapToGrid/>
          <w:spacing w:val="-1"/>
          <w:sz w:val="20"/>
        </w:rPr>
        <w:t>隨信附上您孩子</w:t>
      </w:r>
      <w:r w:rsidRPr="001E1A7B">
        <w:rPr>
          <w:rFonts w:eastAsia="FangSong" w:hint="eastAsia"/>
          <w:snapToGrid/>
          <w:spacing w:val="-1"/>
          <w:sz w:val="20"/>
        </w:rPr>
        <w:t>2021</w:t>
      </w:r>
      <w:r w:rsidRPr="001E1A7B">
        <w:rPr>
          <w:rFonts w:eastAsia="FangSong" w:hint="eastAsia"/>
          <w:snapToGrid/>
          <w:spacing w:val="-1"/>
          <w:sz w:val="20"/>
        </w:rPr>
        <w:t>年春季</w:t>
      </w:r>
      <w:r w:rsidRPr="001E1A7B">
        <w:rPr>
          <w:rFonts w:eastAsia="FangSong" w:hint="eastAsia"/>
          <w:snapToGrid/>
          <w:spacing w:val="-1"/>
          <w:sz w:val="20"/>
        </w:rPr>
        <w:t>10</w:t>
      </w:r>
      <w:r w:rsidRPr="001E1A7B">
        <w:rPr>
          <w:rFonts w:eastAsia="FangSong" w:hint="eastAsia"/>
          <w:snapToGrid/>
          <w:spacing w:val="-1"/>
          <w:sz w:val="20"/>
        </w:rPr>
        <w:t>年級</w:t>
      </w:r>
      <w:r w:rsidR="00804274" w:rsidRPr="00804274">
        <w:rPr>
          <w:rFonts w:eastAsia="FangSong" w:hint="eastAsia"/>
          <w:snapToGrid/>
          <w:spacing w:val="-1"/>
          <w:sz w:val="20"/>
        </w:rPr>
        <w:t>馬薩諸塞州綜合評價體系</w:t>
      </w:r>
      <w:r w:rsidR="00804274">
        <w:rPr>
          <w:rFonts w:eastAsia="FangSong" w:hint="eastAsia"/>
          <w:snapToGrid/>
          <w:spacing w:val="-1"/>
          <w:sz w:val="20"/>
          <w:lang w:eastAsia="zh-CN"/>
        </w:rPr>
        <w:t>（</w:t>
      </w:r>
      <w:r w:rsidR="00804274" w:rsidRPr="00804274">
        <w:rPr>
          <w:rFonts w:eastAsia="FangSong" w:hint="eastAsia"/>
          <w:snapToGrid/>
          <w:spacing w:val="-1"/>
          <w:sz w:val="20"/>
          <w:lang w:eastAsia="zh-CN"/>
        </w:rPr>
        <w:t>以下簡稱為</w:t>
      </w:r>
      <w:r w:rsidR="00804274">
        <w:rPr>
          <w:rFonts w:eastAsia="FangSong" w:hint="eastAsia"/>
          <w:snapToGrid/>
          <w:spacing w:val="-1"/>
          <w:sz w:val="20"/>
          <w:lang w:eastAsia="zh-CN"/>
        </w:rPr>
        <w:t>“</w:t>
      </w:r>
      <w:r w:rsidRPr="001E1A7B">
        <w:rPr>
          <w:rFonts w:eastAsia="FangSong" w:hint="eastAsia"/>
          <w:snapToGrid/>
          <w:spacing w:val="-1"/>
          <w:sz w:val="20"/>
        </w:rPr>
        <w:t>MCAS</w:t>
      </w:r>
      <w:r w:rsidR="00804274">
        <w:rPr>
          <w:rFonts w:eastAsia="FangSong" w:hint="eastAsia"/>
          <w:snapToGrid/>
          <w:spacing w:val="-1"/>
          <w:sz w:val="20"/>
          <w:lang w:eastAsia="zh-CN"/>
        </w:rPr>
        <w:t>”）</w:t>
      </w:r>
      <w:r w:rsidR="00804274" w:rsidRPr="00804274">
        <w:rPr>
          <w:rFonts w:eastAsia="FangSong" w:hint="eastAsia"/>
          <w:snapToGrid/>
          <w:spacing w:val="-1"/>
          <w:sz w:val="20"/>
          <w:lang w:eastAsia="zh-CN"/>
        </w:rPr>
        <w:t>的</w:t>
      </w:r>
      <w:proofErr w:type="spellStart"/>
      <w:r w:rsidRPr="001E1A7B">
        <w:rPr>
          <w:rFonts w:eastAsia="FangSong" w:hint="eastAsia"/>
          <w:snapToGrid/>
          <w:spacing w:val="-1"/>
          <w:sz w:val="20"/>
        </w:rPr>
        <w:t>測試結果</w:t>
      </w:r>
      <w:proofErr w:type="spellEnd"/>
      <w:r w:rsidRPr="001E1A7B">
        <w:rPr>
          <w:rFonts w:eastAsia="FangSong" w:hint="eastAsia"/>
          <w:snapToGrid/>
          <w:spacing w:val="-1"/>
          <w:sz w:val="20"/>
        </w:rPr>
        <w:t>。</w:t>
      </w:r>
      <w:r w:rsidR="00804274" w:rsidRPr="00804274">
        <w:rPr>
          <w:rFonts w:eastAsia="FangSong" w:hint="eastAsia"/>
          <w:snapToGrid/>
          <w:spacing w:val="-1"/>
          <w:sz w:val="20"/>
          <w:lang w:eastAsia="zh-CN"/>
        </w:rPr>
        <w:t>這</w:t>
      </w:r>
      <w:r w:rsidR="00804274">
        <w:rPr>
          <w:rFonts w:eastAsia="FangSong" w:hint="eastAsia"/>
          <w:snapToGrid/>
          <w:spacing w:val="-1"/>
          <w:sz w:val="20"/>
          <w:lang w:eastAsia="zh-CN"/>
        </w:rPr>
        <w:t>一</w:t>
      </w:r>
      <w:r w:rsidR="00804274" w:rsidRPr="00804274">
        <w:rPr>
          <w:rFonts w:eastAsia="FangSong" w:hint="eastAsia"/>
          <w:snapToGrid/>
          <w:spacing w:val="-1"/>
          <w:sz w:val="20"/>
          <w:lang w:eastAsia="zh-CN"/>
        </w:rPr>
        <w:t>測試</w:t>
      </w:r>
      <w:r w:rsidRPr="001E1A7B">
        <w:rPr>
          <w:rFonts w:eastAsia="FangSong" w:hint="eastAsia"/>
          <w:snapToGrid/>
          <w:spacing w:val="-1"/>
          <w:sz w:val="20"/>
          <w:lang w:eastAsia="zh-CN"/>
        </w:rPr>
        <w:t>結果很重要，因為</w:t>
      </w:r>
      <w:r w:rsidRPr="001E1A7B">
        <w:rPr>
          <w:rFonts w:eastAsia="FangSong" w:hint="eastAsia"/>
          <w:snapToGrid/>
          <w:spacing w:val="-1"/>
          <w:sz w:val="20"/>
          <w:lang w:eastAsia="zh-CN"/>
        </w:rPr>
        <w:t xml:space="preserve"> 2023 </w:t>
      </w:r>
      <w:r w:rsidRPr="001E1A7B">
        <w:rPr>
          <w:rFonts w:eastAsia="FangSong" w:hint="eastAsia"/>
          <w:snapToGrid/>
          <w:spacing w:val="-1"/>
          <w:sz w:val="20"/>
          <w:lang w:eastAsia="zh-CN"/>
        </w:rPr>
        <w:t>屆的學生必須滿足某些要求才有資格獲得高中文憑。我希望</w:t>
      </w:r>
      <w:r w:rsidR="00804274" w:rsidRPr="00804274">
        <w:rPr>
          <w:rFonts w:eastAsia="FangSong" w:hint="eastAsia"/>
          <w:snapToGrid/>
          <w:spacing w:val="-1"/>
          <w:sz w:val="20"/>
          <w:lang w:eastAsia="zh-CN"/>
        </w:rPr>
        <w:t>本函</w:t>
      </w:r>
      <w:r w:rsidRPr="001E1A7B">
        <w:rPr>
          <w:rFonts w:eastAsia="FangSong" w:hint="eastAsia"/>
          <w:snapToGrid/>
          <w:spacing w:val="-1"/>
          <w:sz w:val="20"/>
          <w:lang w:eastAsia="zh-CN"/>
        </w:rPr>
        <w:t>能</w:t>
      </w:r>
      <w:r w:rsidR="00804274" w:rsidRPr="00804274">
        <w:rPr>
          <w:rFonts w:eastAsia="FangSong" w:hint="eastAsia"/>
          <w:snapToGrid/>
          <w:spacing w:val="-1"/>
          <w:sz w:val="20"/>
          <w:lang w:eastAsia="zh-CN"/>
        </w:rPr>
        <w:t>有助於</w:t>
      </w:r>
      <w:r w:rsidRPr="001E1A7B">
        <w:rPr>
          <w:rFonts w:eastAsia="FangSong" w:hint="eastAsia"/>
          <w:snapToGrid/>
          <w:spacing w:val="-1"/>
          <w:sz w:val="20"/>
          <w:lang w:eastAsia="zh-CN"/>
        </w:rPr>
        <w:t>澄清這</w:t>
      </w:r>
      <w:r w:rsidR="009D7D52" w:rsidRPr="009D7D52">
        <w:rPr>
          <w:rFonts w:eastAsia="FangSong" w:hint="eastAsia"/>
          <w:snapToGrid/>
          <w:spacing w:val="-1"/>
          <w:sz w:val="20"/>
          <w:lang w:eastAsia="zh-CN"/>
        </w:rPr>
        <w:t>个年级</w:t>
      </w:r>
      <w:r w:rsidRPr="001E1A7B">
        <w:rPr>
          <w:rFonts w:eastAsia="FangSong" w:hint="eastAsia"/>
          <w:snapToGrid/>
          <w:spacing w:val="-1"/>
          <w:sz w:val="20"/>
          <w:lang w:eastAsia="zh-CN"/>
        </w:rPr>
        <w:t>的畢業要求。</w:t>
      </w:r>
    </w:p>
    <w:p w14:paraId="093DCE07" w14:textId="77777777" w:rsidR="00BA11E9" w:rsidRPr="001E1A7B" w:rsidRDefault="00BA11E9" w:rsidP="00BA11E9">
      <w:pPr>
        <w:rPr>
          <w:rFonts w:eastAsia="FangSong"/>
          <w:sz w:val="20"/>
          <w:lang w:eastAsia="zh-CN"/>
        </w:rPr>
      </w:pPr>
    </w:p>
    <w:p w14:paraId="23158B62" w14:textId="6E81C11A" w:rsidR="00BA11E9" w:rsidRPr="001E1A7B" w:rsidRDefault="00804274" w:rsidP="00BA11E9">
      <w:pPr>
        <w:widowControl/>
        <w:autoSpaceDE w:val="0"/>
        <w:autoSpaceDN w:val="0"/>
        <w:adjustRightInd w:val="0"/>
        <w:rPr>
          <w:rFonts w:eastAsia="FangSong"/>
          <w:color w:val="000000"/>
          <w:sz w:val="20"/>
        </w:rPr>
      </w:pPr>
      <w:r>
        <w:rPr>
          <w:rFonts w:eastAsia="FangSong" w:hint="eastAsia"/>
          <w:color w:val="000000"/>
          <w:sz w:val="20"/>
          <w:lang w:eastAsia="zh-CN"/>
        </w:rPr>
        <w:t>就</w:t>
      </w:r>
      <w:proofErr w:type="spellStart"/>
      <w:r w:rsidR="001E1A7B" w:rsidRPr="00804274">
        <w:rPr>
          <w:rFonts w:eastAsia="FangSong" w:hint="eastAsia"/>
          <w:b/>
          <w:bCs/>
          <w:color w:val="000000"/>
          <w:sz w:val="20"/>
        </w:rPr>
        <w:t>英語語言藝術和數學</w:t>
      </w:r>
      <w:proofErr w:type="spellEnd"/>
      <w:r>
        <w:rPr>
          <w:rFonts w:eastAsia="FangSong" w:hint="eastAsia"/>
          <w:color w:val="000000"/>
          <w:sz w:val="20"/>
          <w:lang w:eastAsia="zh-CN"/>
        </w:rPr>
        <w:t>而言</w:t>
      </w:r>
      <w:r w:rsidR="001E1A7B" w:rsidRPr="001E1A7B">
        <w:rPr>
          <w:rFonts w:eastAsia="FangSong" w:hint="eastAsia"/>
          <w:color w:val="000000"/>
          <w:sz w:val="20"/>
        </w:rPr>
        <w:t>，</w:t>
      </w:r>
      <w:proofErr w:type="spellStart"/>
      <w:r w:rsidR="001E1A7B" w:rsidRPr="001E1A7B">
        <w:rPr>
          <w:rFonts w:eastAsia="FangSong" w:hint="eastAsia"/>
          <w:color w:val="000000"/>
          <w:sz w:val="20"/>
        </w:rPr>
        <w:t>您孩子的考試</w:t>
      </w:r>
      <w:r w:rsidRPr="00804274">
        <w:rPr>
          <w:rFonts w:eastAsia="FangSong" w:hint="eastAsia"/>
          <w:color w:val="000000"/>
          <w:sz w:val="20"/>
        </w:rPr>
        <w:t>可能</w:t>
      </w:r>
      <w:r w:rsidR="001E1A7B" w:rsidRPr="001E1A7B">
        <w:rPr>
          <w:rFonts w:eastAsia="FangSong" w:hint="eastAsia"/>
          <w:color w:val="000000"/>
          <w:sz w:val="20"/>
        </w:rPr>
        <w:t>有三種結果。您的孩子可能</w:t>
      </w:r>
      <w:proofErr w:type="spellEnd"/>
      <w:r w:rsidR="001E1A7B" w:rsidRPr="001E1A7B">
        <w:rPr>
          <w:rFonts w:eastAsia="FangSong" w:hint="eastAsia"/>
          <w:color w:val="000000"/>
          <w:sz w:val="20"/>
        </w:rPr>
        <w:t>：</w:t>
      </w:r>
    </w:p>
    <w:p w14:paraId="0C90E1DB" w14:textId="77777777" w:rsidR="00BA11E9" w:rsidRPr="001E1A7B" w:rsidRDefault="00BA11E9" w:rsidP="00BA11E9">
      <w:pPr>
        <w:widowControl/>
        <w:autoSpaceDE w:val="0"/>
        <w:autoSpaceDN w:val="0"/>
        <w:adjustRightInd w:val="0"/>
        <w:rPr>
          <w:rFonts w:eastAsia="FangSong"/>
          <w:color w:val="000000"/>
          <w:sz w:val="20"/>
        </w:rPr>
      </w:pPr>
    </w:p>
    <w:p w14:paraId="7C81F553" w14:textId="6E1B72E6" w:rsidR="001E1A7B" w:rsidRPr="001E1A7B" w:rsidRDefault="001E1A7B" w:rsidP="001E1A7B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FangSong" w:hAnsi="Times New Roman" w:cs="Times New Roman"/>
          <w:color w:val="000000"/>
          <w:sz w:val="20"/>
          <w:szCs w:val="20"/>
          <w:lang w:eastAsia="zh-CN"/>
        </w:rPr>
      </w:pP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在</w:t>
      </w:r>
      <w:r w:rsidR="00A42902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英語語言藝術</w:t>
      </w:r>
      <w:r w:rsidR="00A42902" w:rsidRPr="00A42902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課堂上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獲得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472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或更高的分數，並在數學</w:t>
      </w:r>
      <w:r w:rsidR="00A42902" w:rsidRPr="00A42902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課堂上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獲得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486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或更高的分數，</w:t>
      </w:r>
      <w:r w:rsidR="00A42902" w:rsidRPr="00A42902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從而在一門或兩門科目中已經通過和滿足</w:t>
      </w:r>
      <w:r w:rsidR="00A42902" w:rsidRPr="00A42902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 xml:space="preserve"> MCAS </w:t>
      </w:r>
      <w:r w:rsidR="00A42902" w:rsidRPr="00A42902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的畢業要求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。</w:t>
      </w:r>
    </w:p>
    <w:p w14:paraId="20AD637F" w14:textId="165D2134" w:rsidR="001E1A7B" w:rsidRPr="001E1A7B" w:rsidRDefault="003865B7" w:rsidP="001E1A7B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FangSong" w:hAnsi="Times New Roman" w:cs="Times New Roman"/>
          <w:color w:val="000000"/>
          <w:sz w:val="20"/>
          <w:szCs w:val="20"/>
          <w:lang w:eastAsia="zh-CN"/>
        </w:rPr>
      </w:pP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已經通過（英語語言藝術的分數在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455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至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471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之間，或數學分數在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469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至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485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之間），但需要完成該學科領域的“教育能力計劃”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 xml:space="preserve"> </w:t>
      </w:r>
      <w:r w:rsidR="001E1A7B"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(</w:t>
      </w:r>
      <w:hyperlink r:id="rId8" w:history="1">
        <w:r w:rsidRPr="003865B7">
          <w:rPr>
            <w:rStyle w:val="Hyperlink"/>
            <w:rFonts w:ascii="Times New Roman" w:eastAsia="FangSong" w:hAnsi="Times New Roman" w:cs="Times New Roman"/>
            <w:sz w:val="20"/>
            <w:szCs w:val="20"/>
            <w:lang w:eastAsia="zh-CN"/>
          </w:rPr>
          <w:t>http://www.doe.mass.edu/assessment/epp/</w:t>
        </w:r>
      </w:hyperlink>
      <w:r w:rsidR="001E1A7B"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 xml:space="preserve">) 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才能畢業。每一項教育能力計劃均包括對您孩子的優勢和劣勢、他們在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11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和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12</w:t>
      </w:r>
      <w:r w:rsidRP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年級必須參加和完成的課程的審查，以及學校將進行的評估，以確定您孩子是否正在向熟練水平發展</w:t>
      </w:r>
      <w:r w:rsidR="001E1A7B"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。</w:t>
      </w:r>
    </w:p>
    <w:p w14:paraId="02385563" w14:textId="6FAB4E41" w:rsidR="00BA11E9" w:rsidRPr="001E1A7B" w:rsidRDefault="001E1A7B" w:rsidP="001E1A7B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FangSong" w:hAnsi="Times New Roman" w:cs="Times New Roman"/>
          <w:sz w:val="20"/>
          <w:szCs w:val="20"/>
        </w:rPr>
      </w:pP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未</w:t>
      </w:r>
      <w:r w:rsidR="009D7D52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能</w:t>
      </w:r>
      <w:proofErr w:type="spellStart"/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通過</w:t>
      </w:r>
      <w:proofErr w:type="spellEnd"/>
      <w:r w:rsid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。</w:t>
      </w:r>
      <w:proofErr w:type="spellStart"/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在這種情況下，您的孩子可以重新參加考試（如有必要，可以重考幾次</w:t>
      </w:r>
      <w:proofErr w:type="spellEnd"/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）</w:t>
      </w:r>
      <w:r w:rsidR="009D7D52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，</w:t>
      </w:r>
      <w:proofErr w:type="spellStart"/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以滿足</w:t>
      </w:r>
      <w:proofErr w:type="spellEnd"/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 xml:space="preserve"> MCAS </w:t>
      </w:r>
      <w:r w:rsid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的</w:t>
      </w:r>
      <w:proofErr w:type="spellStart"/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畢業要求。下一次</w:t>
      </w:r>
      <w:proofErr w:type="spellEnd"/>
      <w:r w:rsidR="003865B7">
        <w:rPr>
          <w:rFonts w:ascii="Times New Roman" w:eastAsia="FangSong" w:hAnsi="Times New Roman" w:cs="Times New Roman" w:hint="eastAsia"/>
          <w:color w:val="000000"/>
          <w:sz w:val="20"/>
          <w:szCs w:val="20"/>
          <w:lang w:eastAsia="zh-CN"/>
        </w:rPr>
        <w:t>的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重新測試機會在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2021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年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11</w:t>
      </w:r>
      <w:r w:rsidRPr="001E1A7B">
        <w:rPr>
          <w:rFonts w:ascii="Times New Roman" w:eastAsia="FangSong" w:hAnsi="Times New Roman" w:cs="Times New Roman" w:hint="eastAsia"/>
          <w:color w:val="000000"/>
          <w:sz w:val="20"/>
          <w:szCs w:val="20"/>
        </w:rPr>
        <w:t>月。</w:t>
      </w:r>
      <w:r w:rsidR="00BA11E9" w:rsidRPr="001E1A7B">
        <w:rPr>
          <w:rFonts w:ascii="Times New Roman" w:eastAsia="FangSong" w:hAnsi="Times New Roman" w:cs="Times New Roman"/>
          <w:sz w:val="20"/>
          <w:szCs w:val="20"/>
        </w:rPr>
        <w:t xml:space="preserve"> </w:t>
      </w:r>
    </w:p>
    <w:p w14:paraId="463066FE" w14:textId="77777777" w:rsidR="00BA11E9" w:rsidRPr="001E1A7B" w:rsidRDefault="00BA11E9" w:rsidP="00BA11E9">
      <w:pPr>
        <w:pStyle w:val="BodyText"/>
        <w:ind w:left="0"/>
        <w:rPr>
          <w:rFonts w:eastAsia="FangSong" w:cs="Times New Roman"/>
          <w:sz w:val="20"/>
          <w:szCs w:val="20"/>
        </w:rPr>
      </w:pPr>
    </w:p>
    <w:p w14:paraId="69FE3C14" w14:textId="2800C85D" w:rsidR="001E1A7B" w:rsidRPr="001E1A7B" w:rsidRDefault="002C5F75" w:rsidP="001E1A7B">
      <w:pPr>
        <w:pStyle w:val="BodyText"/>
        <w:ind w:right="54"/>
        <w:rPr>
          <w:rFonts w:eastAsia="FangSong" w:cs="Times New Roman"/>
          <w:sz w:val="20"/>
          <w:szCs w:val="20"/>
        </w:rPr>
      </w:pPr>
      <w:proofErr w:type="spellStart"/>
      <w:r w:rsidRPr="002C5F75">
        <w:rPr>
          <w:rFonts w:eastAsia="FangSong" w:cs="Times New Roman" w:hint="eastAsia"/>
          <w:sz w:val="20"/>
          <w:szCs w:val="20"/>
        </w:rPr>
        <w:t>對於那些未能通過英語語言藝術或數學考試的學生</w:t>
      </w:r>
      <w:proofErr w:type="spellEnd"/>
      <w:r w:rsidRPr="002C5F75">
        <w:rPr>
          <w:rFonts w:eastAsia="FangSong" w:cs="Times New Roman" w:hint="eastAsia"/>
          <w:sz w:val="20"/>
          <w:szCs w:val="20"/>
        </w:rPr>
        <w:t>，“</w:t>
      </w:r>
      <w:r w:rsidRPr="002C5F75">
        <w:rPr>
          <w:rFonts w:eastAsia="FangSong" w:cs="Times New Roman" w:hint="eastAsia"/>
          <w:sz w:val="20"/>
          <w:szCs w:val="20"/>
        </w:rPr>
        <w:t xml:space="preserve">MCAS </w:t>
      </w:r>
      <w:proofErr w:type="spellStart"/>
      <w:r w:rsidRPr="002C5F75">
        <w:rPr>
          <w:rFonts w:eastAsia="FangSong" w:cs="Times New Roman" w:hint="eastAsia"/>
          <w:sz w:val="20"/>
          <w:szCs w:val="20"/>
        </w:rPr>
        <w:t>表現上訴流程”為學生提供了另一種方式來證明他們擁有達到或超過本州的</w:t>
      </w:r>
      <w:r w:rsidR="00CD5677" w:rsidRPr="00CD5677">
        <w:rPr>
          <w:rFonts w:eastAsia="FangSong" w:cs="Times New Roman" w:hint="eastAsia"/>
          <w:sz w:val="20"/>
          <w:szCs w:val="20"/>
        </w:rPr>
        <w:t>能力測定</w:t>
      </w:r>
      <w:proofErr w:type="spellEnd"/>
      <w:r w:rsidRPr="002C5F75">
        <w:rPr>
          <w:rFonts w:eastAsia="FangSong" w:cs="Times New Roman" w:hint="eastAsia"/>
          <w:sz w:val="20"/>
          <w:szCs w:val="20"/>
        </w:rPr>
        <w:t xml:space="preserve"> (CD) </w:t>
      </w:r>
      <w:proofErr w:type="spellStart"/>
      <w:r w:rsidRPr="002C5F75">
        <w:rPr>
          <w:rFonts w:eastAsia="FangSong" w:cs="Times New Roman" w:hint="eastAsia"/>
          <w:sz w:val="20"/>
          <w:szCs w:val="20"/>
        </w:rPr>
        <w:t>標準所需的知識和技能。若需更多信息（包括資格要求</w:t>
      </w:r>
      <w:proofErr w:type="spellEnd"/>
      <w:r w:rsidRPr="002C5F75">
        <w:rPr>
          <w:rFonts w:eastAsia="FangSong" w:cs="Times New Roman" w:hint="eastAsia"/>
          <w:sz w:val="20"/>
          <w:szCs w:val="20"/>
        </w:rPr>
        <w:t>），</w:t>
      </w:r>
      <w:proofErr w:type="spellStart"/>
      <w:r w:rsidRPr="002C5F75">
        <w:rPr>
          <w:rFonts w:eastAsia="FangSong" w:cs="Times New Roman" w:hint="eastAsia"/>
          <w:sz w:val="20"/>
          <w:szCs w:val="20"/>
        </w:rPr>
        <w:t>請訪問网站</w:t>
      </w:r>
      <w:proofErr w:type="spellEnd"/>
      <w:r>
        <w:rPr>
          <w:rFonts w:eastAsia="FangSong" w:cs="Times New Roman" w:hint="eastAsia"/>
          <w:sz w:val="20"/>
          <w:szCs w:val="20"/>
          <w:lang w:eastAsia="zh-CN"/>
        </w:rPr>
        <w:t>：</w:t>
      </w:r>
      <w:r w:rsidR="00823D06">
        <w:fldChar w:fldCharType="begin"/>
      </w:r>
      <w:r w:rsidR="00823D06">
        <w:instrText xml:space="preserve"> HYPERLINK "https://www.doe.mass.edu/mcasappeals/" </w:instrText>
      </w:r>
      <w:r w:rsidR="00823D06">
        <w:fldChar w:fldCharType="separate"/>
      </w:r>
      <w:r w:rsidR="001E1A7B" w:rsidRPr="002C5F75">
        <w:rPr>
          <w:rStyle w:val="Hyperlink"/>
          <w:rFonts w:eastAsia="FangSong" w:cs="Times New Roman" w:hint="eastAsia"/>
          <w:sz w:val="20"/>
          <w:szCs w:val="20"/>
        </w:rPr>
        <w:t>www.doe.mass.edu/mcasappeals</w:t>
      </w:r>
      <w:r w:rsidR="00823D06">
        <w:rPr>
          <w:rStyle w:val="Hyperlink"/>
          <w:rFonts w:eastAsia="FangSong" w:cs="Times New Roman"/>
          <w:sz w:val="20"/>
          <w:szCs w:val="20"/>
        </w:rPr>
        <w:fldChar w:fldCharType="end"/>
      </w:r>
      <w:r w:rsidR="001E1A7B" w:rsidRPr="001E1A7B">
        <w:rPr>
          <w:rFonts w:eastAsia="FangSong" w:cs="Times New Roman" w:hint="eastAsia"/>
          <w:sz w:val="20"/>
          <w:szCs w:val="20"/>
        </w:rPr>
        <w:t>，或者您可以聯繫高中校長或指導辦公室。</w:t>
      </w:r>
    </w:p>
    <w:p w14:paraId="5953B896" w14:textId="77777777" w:rsidR="001E1A7B" w:rsidRPr="001E1A7B" w:rsidRDefault="001E1A7B" w:rsidP="001E1A7B">
      <w:pPr>
        <w:pStyle w:val="BodyText"/>
        <w:ind w:right="54"/>
        <w:rPr>
          <w:rFonts w:eastAsia="FangSong" w:cs="Times New Roman"/>
          <w:sz w:val="20"/>
          <w:szCs w:val="20"/>
        </w:rPr>
      </w:pPr>
    </w:p>
    <w:p w14:paraId="7BDD2CDA" w14:textId="41136FC0" w:rsidR="001E1A7B" w:rsidRPr="001E1A7B" w:rsidRDefault="001E1A7B" w:rsidP="001E1A7B">
      <w:pPr>
        <w:pStyle w:val="BodyText"/>
        <w:ind w:right="54"/>
        <w:rPr>
          <w:rFonts w:eastAsia="FangSong" w:cs="Times New Roman"/>
          <w:sz w:val="20"/>
          <w:szCs w:val="20"/>
        </w:rPr>
      </w:pPr>
      <w:proofErr w:type="spellStart"/>
      <w:r w:rsidRPr="001E1A7B">
        <w:rPr>
          <w:rFonts w:eastAsia="FangSong" w:cs="Times New Roman" w:hint="eastAsia"/>
          <w:sz w:val="20"/>
          <w:szCs w:val="20"/>
        </w:rPr>
        <w:t>您孩子的</w:t>
      </w:r>
      <w:proofErr w:type="spellEnd"/>
      <w:r w:rsidRPr="001E1A7B">
        <w:rPr>
          <w:rFonts w:eastAsia="FangSong" w:cs="Times New Roman" w:hint="eastAsia"/>
          <w:sz w:val="20"/>
          <w:szCs w:val="20"/>
        </w:rPr>
        <w:t xml:space="preserve"> MCAS </w:t>
      </w:r>
      <w:proofErr w:type="spellStart"/>
      <w:r w:rsidRPr="001E1A7B">
        <w:rPr>
          <w:rFonts w:eastAsia="FangSong" w:cs="Times New Roman" w:hint="eastAsia"/>
          <w:sz w:val="20"/>
          <w:szCs w:val="20"/>
        </w:rPr>
        <w:t>分數</w:t>
      </w:r>
      <w:proofErr w:type="spellEnd"/>
      <w:r w:rsidR="00625858">
        <w:rPr>
          <w:rFonts w:eastAsia="FangSong" w:cs="Times New Roman" w:hint="eastAsia"/>
          <w:sz w:val="20"/>
          <w:szCs w:val="20"/>
          <w:lang w:eastAsia="zh-CN"/>
        </w:rPr>
        <w:t>还</w:t>
      </w:r>
      <w:proofErr w:type="spellStart"/>
      <w:r w:rsidRPr="001E1A7B">
        <w:rPr>
          <w:rFonts w:eastAsia="FangSong" w:cs="Times New Roman" w:hint="eastAsia"/>
          <w:sz w:val="20"/>
          <w:szCs w:val="20"/>
        </w:rPr>
        <w:t>可以為他們贏得馬薩諸塞州公立學院或大學的學費</w:t>
      </w:r>
      <w:r w:rsidR="00625858" w:rsidRPr="00625858">
        <w:rPr>
          <w:rFonts w:eastAsia="FangSong" w:cs="Times New Roman" w:hint="eastAsia"/>
          <w:sz w:val="20"/>
          <w:szCs w:val="20"/>
        </w:rPr>
        <w:t>抵免</w:t>
      </w:r>
      <w:r w:rsidRPr="001E1A7B">
        <w:rPr>
          <w:rFonts w:eastAsia="FangSong" w:cs="Times New Roman" w:hint="eastAsia"/>
          <w:sz w:val="20"/>
          <w:szCs w:val="20"/>
        </w:rPr>
        <w:t>。有資格獲得</w:t>
      </w:r>
      <w:r w:rsidR="00625858" w:rsidRPr="00625858">
        <w:rPr>
          <w:rFonts w:eastAsia="FangSong" w:cs="Times New Roman"/>
          <w:sz w:val="20"/>
          <w:szCs w:val="20"/>
        </w:rPr>
        <w:t>John</w:t>
      </w:r>
      <w:proofErr w:type="spellEnd"/>
      <w:r w:rsidR="00625858" w:rsidRPr="00625858">
        <w:rPr>
          <w:rFonts w:eastAsia="FangSong" w:cs="Times New Roman"/>
          <w:sz w:val="20"/>
          <w:szCs w:val="20"/>
        </w:rPr>
        <w:t xml:space="preserve"> and Abigail </w:t>
      </w:r>
      <w:proofErr w:type="spellStart"/>
      <w:r w:rsidR="00625858" w:rsidRPr="00625858">
        <w:rPr>
          <w:rFonts w:eastAsia="FangSong" w:cs="Times New Roman"/>
          <w:sz w:val="20"/>
          <w:szCs w:val="20"/>
        </w:rPr>
        <w:t>Adams</w:t>
      </w:r>
      <w:r w:rsidRPr="001E1A7B">
        <w:rPr>
          <w:rFonts w:eastAsia="FangSong" w:cs="Times New Roman" w:hint="eastAsia"/>
          <w:sz w:val="20"/>
          <w:szCs w:val="20"/>
        </w:rPr>
        <w:t>獎學金</w:t>
      </w:r>
      <w:proofErr w:type="spellEnd"/>
      <w:r w:rsidRPr="001E1A7B">
        <w:rPr>
          <w:rFonts w:eastAsia="FangSong" w:cs="Times New Roman" w:hint="eastAsia"/>
          <w:sz w:val="20"/>
          <w:szCs w:val="20"/>
        </w:rPr>
        <w:t xml:space="preserve"> (</w:t>
      </w:r>
      <w:hyperlink r:id="rId9" w:history="1">
        <w:r w:rsidR="00625858" w:rsidRPr="00625858">
          <w:rPr>
            <w:rStyle w:val="Hyperlink"/>
            <w:rFonts w:eastAsia="FangSong" w:cs="Times New Roman"/>
            <w:sz w:val="20"/>
            <w:szCs w:val="20"/>
          </w:rPr>
          <w:t>http://www.doe.mass.edu/scholarships/adams.html</w:t>
        </w:r>
      </w:hyperlink>
      <w:r w:rsidRPr="001E1A7B">
        <w:rPr>
          <w:rFonts w:eastAsia="FangSong" w:cs="Times New Roman" w:hint="eastAsia"/>
          <w:sz w:val="20"/>
          <w:szCs w:val="20"/>
        </w:rPr>
        <w:t xml:space="preserve">) </w:t>
      </w:r>
      <w:proofErr w:type="spellStart"/>
      <w:r w:rsidRPr="001E1A7B">
        <w:rPr>
          <w:rFonts w:eastAsia="FangSong" w:cs="Times New Roman" w:hint="eastAsia"/>
          <w:sz w:val="20"/>
          <w:szCs w:val="20"/>
        </w:rPr>
        <w:t>的學生將在大四時自動收到通知。有資格獲得</w:t>
      </w:r>
      <w:proofErr w:type="spellEnd"/>
      <w:r w:rsidRPr="001E1A7B">
        <w:rPr>
          <w:rFonts w:eastAsia="FangSong" w:cs="Times New Roman" w:hint="eastAsia"/>
          <w:sz w:val="20"/>
          <w:szCs w:val="20"/>
        </w:rPr>
        <w:t xml:space="preserve"> Stanley C. Koplik </w:t>
      </w:r>
      <w:proofErr w:type="spellStart"/>
      <w:r w:rsidRPr="001E1A7B">
        <w:rPr>
          <w:rFonts w:eastAsia="FangSong" w:cs="Times New Roman" w:hint="eastAsia"/>
          <w:sz w:val="20"/>
          <w:szCs w:val="20"/>
        </w:rPr>
        <w:t>精通證書</w:t>
      </w:r>
      <w:proofErr w:type="spellEnd"/>
      <w:r w:rsidRPr="001E1A7B">
        <w:rPr>
          <w:rFonts w:eastAsia="FangSong" w:cs="Times New Roman" w:hint="eastAsia"/>
          <w:sz w:val="20"/>
          <w:szCs w:val="20"/>
        </w:rPr>
        <w:t xml:space="preserve"> (</w:t>
      </w:r>
      <w:hyperlink r:id="rId10" w:history="1">
        <w:r w:rsidR="00625858" w:rsidRPr="00625858">
          <w:rPr>
            <w:rStyle w:val="Hyperlink"/>
            <w:rFonts w:eastAsia="FangSong" w:cs="Times New Roman"/>
            <w:sz w:val="20"/>
            <w:szCs w:val="20"/>
          </w:rPr>
          <w:t>http://www.doe.mass.edu/scholarships/mastery/</w:t>
        </w:r>
      </w:hyperlink>
      <w:r w:rsidR="00625858" w:rsidRPr="001E1A7B">
        <w:rPr>
          <w:rFonts w:eastAsia="FangSong" w:cs="Times New Roman" w:hint="eastAsia"/>
          <w:sz w:val="20"/>
          <w:szCs w:val="20"/>
        </w:rPr>
        <w:t>)</w:t>
      </w:r>
      <w:r w:rsidR="00625858">
        <w:rPr>
          <w:rFonts w:eastAsia="FangSong" w:cs="Times New Roman"/>
          <w:sz w:val="20"/>
          <w:szCs w:val="20"/>
        </w:rPr>
        <w:t xml:space="preserve"> </w:t>
      </w:r>
      <w:proofErr w:type="spellStart"/>
      <w:r w:rsidRPr="001E1A7B">
        <w:rPr>
          <w:rFonts w:eastAsia="FangSong" w:cs="Times New Roman" w:hint="eastAsia"/>
          <w:sz w:val="20"/>
          <w:szCs w:val="20"/>
        </w:rPr>
        <w:t>的學生必</w:t>
      </w:r>
      <w:r w:rsidR="00625858" w:rsidRPr="00625858">
        <w:rPr>
          <w:rFonts w:eastAsia="FangSong" w:cs="Times New Roman" w:hint="eastAsia"/>
          <w:sz w:val="20"/>
          <w:szCs w:val="20"/>
        </w:rPr>
        <w:t>須在大四期間開始申請</w:t>
      </w:r>
      <w:proofErr w:type="spellEnd"/>
      <w:r w:rsidRPr="001E1A7B">
        <w:rPr>
          <w:rFonts w:eastAsia="FangSong" w:cs="Times New Roman" w:hint="eastAsia"/>
          <w:sz w:val="20"/>
          <w:szCs w:val="20"/>
        </w:rPr>
        <w:t>。</w:t>
      </w:r>
    </w:p>
    <w:p w14:paraId="6F0EA9A5" w14:textId="77777777" w:rsidR="001E1A7B" w:rsidRPr="001E1A7B" w:rsidRDefault="001E1A7B" w:rsidP="001E1A7B">
      <w:pPr>
        <w:pStyle w:val="BodyText"/>
        <w:ind w:right="54"/>
        <w:rPr>
          <w:rFonts w:eastAsia="FangSong" w:cs="Times New Roman"/>
          <w:sz w:val="20"/>
          <w:szCs w:val="20"/>
        </w:rPr>
      </w:pPr>
    </w:p>
    <w:p w14:paraId="208F01ED" w14:textId="2DC53931" w:rsidR="001E1A7B" w:rsidRPr="009D7D52" w:rsidRDefault="00625858" w:rsidP="001E1A7B">
      <w:pPr>
        <w:pStyle w:val="BodyText"/>
        <w:ind w:right="54"/>
        <w:rPr>
          <w:rFonts w:eastAsia="FangSong" w:cs="Times New Roman"/>
          <w:b/>
          <w:bCs/>
          <w:sz w:val="20"/>
          <w:szCs w:val="20"/>
        </w:rPr>
      </w:pPr>
      <w:proofErr w:type="spellStart"/>
      <w:r w:rsidRPr="009D7D52">
        <w:rPr>
          <w:rFonts w:eastAsia="FangSong" w:cs="Times New Roman" w:hint="eastAsia"/>
          <w:b/>
          <w:bCs/>
          <w:sz w:val="20"/>
          <w:szCs w:val="20"/>
        </w:rPr>
        <w:t>修改的</w:t>
      </w:r>
      <w:bookmarkStart w:id="1" w:name="_Hlk85272294"/>
      <w:r w:rsidR="001E1A7B" w:rsidRPr="009D7D52">
        <w:rPr>
          <w:rFonts w:eastAsia="FangSong" w:cs="Times New Roman" w:hint="eastAsia"/>
          <w:b/>
          <w:bCs/>
          <w:sz w:val="20"/>
          <w:szCs w:val="20"/>
        </w:rPr>
        <w:t>科學和技術工程</w:t>
      </w:r>
      <w:bookmarkEnd w:id="1"/>
      <w:proofErr w:type="spellEnd"/>
      <w:r w:rsidR="001E1A7B" w:rsidRPr="009D7D52">
        <w:rPr>
          <w:rFonts w:eastAsia="FangSong" w:cs="Times New Roman" w:hint="eastAsia"/>
          <w:b/>
          <w:bCs/>
          <w:sz w:val="20"/>
          <w:szCs w:val="20"/>
        </w:rPr>
        <w:t xml:space="preserve"> (STE) </w:t>
      </w:r>
      <w:proofErr w:type="spellStart"/>
      <w:r w:rsidR="001E1A7B" w:rsidRPr="009D7D52">
        <w:rPr>
          <w:rFonts w:eastAsia="FangSong" w:cs="Times New Roman" w:hint="eastAsia"/>
          <w:b/>
          <w:bCs/>
          <w:sz w:val="20"/>
          <w:szCs w:val="20"/>
        </w:rPr>
        <w:t>的能力測定</w:t>
      </w:r>
      <w:proofErr w:type="spellEnd"/>
    </w:p>
    <w:p w14:paraId="438045F3" w14:textId="77777777" w:rsidR="001E1A7B" w:rsidRDefault="001E1A7B" w:rsidP="001E1A7B">
      <w:pPr>
        <w:pStyle w:val="BodyText"/>
        <w:ind w:right="54"/>
        <w:rPr>
          <w:rFonts w:eastAsia="FangSong" w:cs="Times New Roman"/>
          <w:sz w:val="20"/>
          <w:szCs w:val="20"/>
        </w:rPr>
      </w:pPr>
    </w:p>
    <w:p w14:paraId="294992A1" w14:textId="5092CE7C" w:rsidR="001E1A7B" w:rsidRPr="001E1A7B" w:rsidRDefault="00CD5677" w:rsidP="001E1A7B">
      <w:pPr>
        <w:pStyle w:val="BodyText"/>
        <w:ind w:right="54"/>
        <w:rPr>
          <w:rFonts w:eastAsia="FangSong" w:cs="Times New Roman"/>
          <w:sz w:val="20"/>
          <w:szCs w:val="20"/>
          <w:lang w:eastAsia="zh-CN"/>
        </w:rPr>
      </w:pPr>
      <w:r w:rsidRPr="00CD5677">
        <w:rPr>
          <w:rFonts w:eastAsia="FangSong" w:cs="Times New Roman" w:hint="eastAsia"/>
          <w:sz w:val="20"/>
          <w:szCs w:val="20"/>
        </w:rPr>
        <w:t>為了應對因新冠肺炎疫情緊急情況在</w:t>
      </w:r>
      <w:r w:rsidRPr="00CD5677">
        <w:rPr>
          <w:rFonts w:eastAsia="FangSong" w:cs="Times New Roman" w:hint="eastAsia"/>
          <w:sz w:val="20"/>
          <w:szCs w:val="20"/>
        </w:rPr>
        <w:t>2020</w:t>
      </w:r>
      <w:r w:rsidRPr="00CD5677">
        <w:rPr>
          <w:rFonts w:eastAsia="FangSong" w:cs="Times New Roman" w:hint="eastAsia"/>
          <w:sz w:val="20"/>
          <w:szCs w:val="20"/>
        </w:rPr>
        <w:t>年春季取消</w:t>
      </w:r>
      <w:r w:rsidRPr="00CD5677">
        <w:rPr>
          <w:rFonts w:eastAsia="FangSong" w:cs="Times New Roman" w:hint="eastAsia"/>
          <w:sz w:val="20"/>
          <w:szCs w:val="20"/>
        </w:rPr>
        <w:t xml:space="preserve"> MCAS </w:t>
      </w:r>
      <w:r w:rsidRPr="00CD5677">
        <w:rPr>
          <w:rFonts w:eastAsia="FangSong" w:cs="Times New Roman" w:hint="eastAsia"/>
          <w:sz w:val="20"/>
          <w:szCs w:val="20"/>
        </w:rPr>
        <w:t>考試的情況，中小學教育委員會臨時修改了</w:t>
      </w:r>
      <w:r w:rsidRPr="00CD5677">
        <w:rPr>
          <w:rFonts w:eastAsia="FangSong" w:cs="Times New Roman" w:hint="eastAsia"/>
          <w:sz w:val="20"/>
          <w:szCs w:val="20"/>
        </w:rPr>
        <w:t>2020-2023</w:t>
      </w:r>
      <w:r w:rsidRPr="00CD5677">
        <w:rPr>
          <w:rFonts w:eastAsia="FangSong" w:cs="Times New Roman" w:hint="eastAsia"/>
          <w:sz w:val="20"/>
          <w:szCs w:val="20"/>
        </w:rPr>
        <w:t>年學生在科學和技術工程中的能力測定要求。根據這一變化，在學區證明學生在高中期間獲得了生物、化學、物理入門或技術工程相關課程的學分後，將會在畢業季為</w:t>
      </w:r>
      <w:r w:rsidRPr="00CD5677">
        <w:rPr>
          <w:rFonts w:eastAsia="FangSong" w:cs="Times New Roman" w:hint="eastAsia"/>
          <w:sz w:val="20"/>
          <w:szCs w:val="20"/>
        </w:rPr>
        <w:t>2023</w:t>
      </w:r>
      <w:r w:rsidRPr="00CD5677">
        <w:rPr>
          <w:rFonts w:eastAsia="FangSong" w:cs="Times New Roman" w:hint="eastAsia"/>
          <w:sz w:val="20"/>
          <w:szCs w:val="20"/>
        </w:rPr>
        <w:t>年學生頒發科學和技術工程的能力測定</w:t>
      </w:r>
      <w:r w:rsidR="001E1A7B" w:rsidRPr="001E1A7B">
        <w:rPr>
          <w:rFonts w:eastAsia="FangSong" w:cs="Times New Roman" w:hint="eastAsia"/>
          <w:sz w:val="20"/>
          <w:szCs w:val="20"/>
          <w:lang w:eastAsia="zh-CN"/>
        </w:rPr>
        <w:t>。</w:t>
      </w:r>
    </w:p>
    <w:p w14:paraId="068AE071" w14:textId="77777777" w:rsidR="001E1A7B" w:rsidRPr="001E1A7B" w:rsidRDefault="001E1A7B" w:rsidP="001E1A7B">
      <w:pPr>
        <w:pStyle w:val="BodyText"/>
        <w:ind w:right="54"/>
        <w:rPr>
          <w:rFonts w:eastAsia="FangSong" w:cs="Times New Roman"/>
          <w:sz w:val="20"/>
          <w:szCs w:val="20"/>
          <w:lang w:eastAsia="zh-CN"/>
        </w:rPr>
      </w:pPr>
    </w:p>
    <w:p w14:paraId="5FB459DB" w14:textId="720A04FC" w:rsidR="00BA11E9" w:rsidRPr="001E1A7B" w:rsidRDefault="00CD5677" w:rsidP="001E1A7B">
      <w:pPr>
        <w:pStyle w:val="BodyText"/>
        <w:ind w:left="0" w:right="54"/>
        <w:rPr>
          <w:rFonts w:eastAsia="FangSong" w:cs="Times New Roman"/>
          <w:sz w:val="20"/>
          <w:szCs w:val="20"/>
          <w:lang w:eastAsia="zh-CN"/>
        </w:rPr>
      </w:pPr>
      <w:r w:rsidRPr="00CD5677">
        <w:rPr>
          <w:rFonts w:eastAsia="FangSong" w:cs="Times New Roman" w:hint="eastAsia"/>
          <w:sz w:val="20"/>
          <w:szCs w:val="20"/>
          <w:lang w:eastAsia="zh-CN"/>
        </w:rPr>
        <w:t>如果您對畢業要求有任何問題</w:t>
      </w:r>
      <w:r w:rsidR="001E1A7B" w:rsidRPr="001E1A7B">
        <w:rPr>
          <w:rFonts w:eastAsia="FangSong" w:cs="Times New Roman" w:hint="eastAsia"/>
          <w:sz w:val="20"/>
          <w:szCs w:val="20"/>
          <w:lang w:eastAsia="zh-CN"/>
        </w:rPr>
        <w:t>，請聯繫您的學校輔導員或校長或訪問</w:t>
      </w:r>
      <w:r w:rsidR="00FC5A32">
        <w:rPr>
          <w:rFonts w:eastAsia="FangSong" w:cs="Times New Roman" w:hint="eastAsia"/>
          <w:sz w:val="20"/>
          <w:szCs w:val="20"/>
          <w:lang w:eastAsia="zh-CN"/>
        </w:rPr>
        <w:t>该网站：</w:t>
      </w:r>
      <w:r w:rsidR="001E1A7B" w:rsidRPr="001E1A7B">
        <w:rPr>
          <w:rFonts w:eastAsia="FangSong" w:cs="Times New Roman" w:hint="eastAsia"/>
          <w:sz w:val="20"/>
          <w:szCs w:val="20"/>
          <w:lang w:eastAsia="zh-CN"/>
        </w:rPr>
        <w:t xml:space="preserve"> </w:t>
      </w:r>
      <w:hyperlink r:id="rId11" w:history="1">
        <w:r w:rsidR="00FC5A32" w:rsidRPr="000C112D">
          <w:rPr>
            <w:rStyle w:val="Hyperlink"/>
            <w:rFonts w:eastAsia="FangSong" w:cs="Times New Roman" w:hint="eastAsia"/>
            <w:sz w:val="20"/>
            <w:szCs w:val="20"/>
            <w:lang w:eastAsia="zh-CN"/>
          </w:rPr>
          <w:t>www.doe.mass.edu/mcas/graduation.html</w:t>
        </w:r>
      </w:hyperlink>
      <w:r w:rsidR="00FC5A32">
        <w:rPr>
          <w:rFonts w:eastAsia="FangSong" w:cs="Times New Roman" w:hint="eastAsia"/>
          <w:sz w:val="20"/>
          <w:szCs w:val="20"/>
          <w:lang w:eastAsia="zh-CN"/>
        </w:rPr>
        <w:t>，以</w:t>
      </w:r>
      <w:r w:rsidR="001E1A7B" w:rsidRPr="001E1A7B">
        <w:rPr>
          <w:rFonts w:eastAsia="FangSong" w:cs="Times New Roman" w:hint="eastAsia"/>
          <w:sz w:val="20"/>
          <w:szCs w:val="20"/>
          <w:lang w:eastAsia="zh-CN"/>
        </w:rPr>
        <w:t>了解更多信息</w:t>
      </w:r>
      <w:r w:rsidR="001E1A7B">
        <w:rPr>
          <w:rFonts w:eastAsia="FangSong" w:cs="Times New Roman" w:hint="eastAsia"/>
          <w:sz w:val="20"/>
          <w:szCs w:val="20"/>
          <w:lang w:eastAsia="zh-CN"/>
        </w:rPr>
        <w:t>。</w:t>
      </w:r>
    </w:p>
    <w:p w14:paraId="24E80186" w14:textId="77777777" w:rsidR="00BA11E9" w:rsidRPr="001E1A7B" w:rsidRDefault="00BA11E9" w:rsidP="00BA11E9">
      <w:pPr>
        <w:rPr>
          <w:rFonts w:eastAsia="FangSong"/>
          <w:sz w:val="20"/>
          <w:lang w:eastAsia="zh-CN"/>
        </w:rPr>
      </w:pPr>
    </w:p>
    <w:p w14:paraId="738F38C9" w14:textId="05ADFB34" w:rsidR="00BA11E9" w:rsidRPr="001E1A7B" w:rsidRDefault="001E1A7B" w:rsidP="00BA11E9">
      <w:pPr>
        <w:pStyle w:val="BodyText"/>
        <w:ind w:left="0"/>
        <w:rPr>
          <w:rFonts w:eastAsia="FangSong" w:cs="Times New Roman"/>
          <w:sz w:val="20"/>
          <w:szCs w:val="20"/>
        </w:rPr>
      </w:pPr>
      <w:proofErr w:type="spellStart"/>
      <w:r w:rsidRPr="001E1A7B">
        <w:rPr>
          <w:rFonts w:eastAsia="FangSong" w:cs="Times New Roman" w:hint="eastAsia"/>
          <w:spacing w:val="-1"/>
          <w:sz w:val="20"/>
          <w:szCs w:val="20"/>
        </w:rPr>
        <w:t>真摯地</w:t>
      </w:r>
      <w:proofErr w:type="spellEnd"/>
      <w:r w:rsidRPr="001E1A7B">
        <w:rPr>
          <w:rFonts w:eastAsia="FangSong" w:cs="Times New Roman" w:hint="eastAsia"/>
          <w:spacing w:val="-1"/>
          <w:sz w:val="20"/>
          <w:szCs w:val="20"/>
        </w:rPr>
        <w:t>，</w:t>
      </w:r>
    </w:p>
    <w:p w14:paraId="49D2C40B" w14:textId="53DF6595" w:rsidR="00BA11E9" w:rsidRPr="001E1A7B" w:rsidRDefault="00BA11E9" w:rsidP="00BA11E9">
      <w:pPr>
        <w:rPr>
          <w:rFonts w:eastAsia="FangSong"/>
          <w:sz w:val="20"/>
        </w:rPr>
      </w:pPr>
    </w:p>
    <w:p w14:paraId="7A033485" w14:textId="77777777" w:rsidR="00BA11E9" w:rsidRPr="001E1A7B" w:rsidRDefault="00BA11E9" w:rsidP="00BA11E9">
      <w:pPr>
        <w:pStyle w:val="BodyText"/>
        <w:spacing w:line="252" w:lineRule="exact"/>
        <w:ind w:left="0"/>
        <w:rPr>
          <w:rFonts w:eastAsia="FangSong" w:cs="Times New Roman"/>
          <w:sz w:val="20"/>
          <w:szCs w:val="20"/>
        </w:rPr>
      </w:pPr>
      <w:r w:rsidRPr="001E1A7B">
        <w:rPr>
          <w:rFonts w:eastAsia="FangSong" w:cs="Times New Roman"/>
          <w:spacing w:val="-1"/>
          <w:sz w:val="20"/>
          <w:szCs w:val="20"/>
        </w:rPr>
        <w:lastRenderedPageBreak/>
        <w:t>Jeffrey</w:t>
      </w:r>
      <w:r w:rsidRPr="001E1A7B">
        <w:rPr>
          <w:rFonts w:eastAsia="FangSong" w:cs="Times New Roman"/>
          <w:spacing w:val="-2"/>
          <w:sz w:val="20"/>
          <w:szCs w:val="20"/>
        </w:rPr>
        <w:t xml:space="preserve"> </w:t>
      </w:r>
      <w:r w:rsidRPr="001E1A7B">
        <w:rPr>
          <w:rFonts w:eastAsia="FangSong" w:cs="Times New Roman"/>
          <w:spacing w:val="-1"/>
          <w:sz w:val="20"/>
          <w:szCs w:val="20"/>
        </w:rPr>
        <w:t>C.</w:t>
      </w:r>
      <w:r w:rsidRPr="001E1A7B">
        <w:rPr>
          <w:rFonts w:eastAsia="FangSong" w:cs="Times New Roman"/>
          <w:sz w:val="20"/>
          <w:szCs w:val="20"/>
        </w:rPr>
        <w:t xml:space="preserve"> </w:t>
      </w:r>
      <w:r w:rsidRPr="001E1A7B">
        <w:rPr>
          <w:rFonts w:eastAsia="FangSong" w:cs="Times New Roman"/>
          <w:spacing w:val="-1"/>
          <w:sz w:val="20"/>
          <w:szCs w:val="20"/>
        </w:rPr>
        <w:t>Riley</w:t>
      </w:r>
    </w:p>
    <w:p w14:paraId="3C1874E9" w14:textId="28B6E94C" w:rsidR="00201172" w:rsidRPr="001E1A7B" w:rsidRDefault="001E1A7B" w:rsidP="001E1A7B">
      <w:pPr>
        <w:pStyle w:val="BodyText"/>
        <w:spacing w:line="252" w:lineRule="exact"/>
        <w:ind w:left="0"/>
        <w:rPr>
          <w:rFonts w:eastAsia="FangSong" w:cs="Times New Roman"/>
        </w:rPr>
      </w:pPr>
      <w:proofErr w:type="spellStart"/>
      <w:r w:rsidRPr="001E1A7B">
        <w:rPr>
          <w:rFonts w:eastAsia="FangSong" w:cs="Times New Roman" w:hint="eastAsia"/>
          <w:spacing w:val="-1"/>
          <w:sz w:val="20"/>
          <w:szCs w:val="20"/>
        </w:rPr>
        <w:t>中小學教育</w:t>
      </w:r>
      <w:r w:rsidR="009D7D52" w:rsidRPr="009D7D52">
        <w:rPr>
          <w:rFonts w:eastAsia="FangSong" w:cs="Times New Roman" w:hint="eastAsia"/>
          <w:spacing w:val="-1"/>
          <w:sz w:val="20"/>
          <w:szCs w:val="20"/>
        </w:rPr>
        <w:t>部</w:t>
      </w:r>
      <w:r w:rsidR="00F65AF3" w:rsidRPr="00F65AF3">
        <w:rPr>
          <w:rFonts w:eastAsia="FangSong" w:cs="Times New Roman" w:hint="eastAsia"/>
          <w:spacing w:val="-1"/>
          <w:sz w:val="20"/>
          <w:szCs w:val="20"/>
        </w:rPr>
        <w:t>總監</w:t>
      </w:r>
      <w:proofErr w:type="spellEnd"/>
    </w:p>
    <w:sectPr w:rsidR="00201172" w:rsidRPr="001E1A7B" w:rsidSect="00BA11E9">
      <w:endnotePr>
        <w:numFmt w:val="decimal"/>
      </w:endnotePr>
      <w:type w:val="continuous"/>
      <w:pgSz w:w="12240" w:h="15840"/>
      <w:pgMar w:top="1440" w:right="1440" w:bottom="900" w:left="1440" w:header="1440" w:footer="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C520" w14:textId="77777777" w:rsidR="00823D06" w:rsidRDefault="00823D06" w:rsidP="00BA11E9">
      <w:r>
        <w:separator/>
      </w:r>
    </w:p>
  </w:endnote>
  <w:endnote w:type="continuationSeparator" w:id="0">
    <w:p w14:paraId="14488404" w14:textId="77777777" w:rsidR="00823D06" w:rsidRDefault="00823D06" w:rsidP="00BA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AB150" w14:textId="77777777" w:rsidR="00823D06" w:rsidRDefault="00823D06" w:rsidP="00BA11E9">
      <w:r>
        <w:separator/>
      </w:r>
    </w:p>
  </w:footnote>
  <w:footnote w:type="continuationSeparator" w:id="0">
    <w:p w14:paraId="50D49373" w14:textId="77777777" w:rsidR="00823D06" w:rsidRDefault="00823D06" w:rsidP="00BA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724B"/>
    <w:multiLevelType w:val="hybridMultilevel"/>
    <w:tmpl w:val="D94A79C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E9"/>
    <w:rsid w:val="00025507"/>
    <w:rsid w:val="00041CA1"/>
    <w:rsid w:val="000C2EDA"/>
    <w:rsid w:val="000D7385"/>
    <w:rsid w:val="000E0994"/>
    <w:rsid w:val="00131C58"/>
    <w:rsid w:val="00194B52"/>
    <w:rsid w:val="001C6D8D"/>
    <w:rsid w:val="001E1A7B"/>
    <w:rsid w:val="00201172"/>
    <w:rsid w:val="002A3E22"/>
    <w:rsid w:val="002B4B10"/>
    <w:rsid w:val="002C0CF9"/>
    <w:rsid w:val="002C382C"/>
    <w:rsid w:val="002C5F75"/>
    <w:rsid w:val="002F5424"/>
    <w:rsid w:val="003469E4"/>
    <w:rsid w:val="00382384"/>
    <w:rsid w:val="003865B7"/>
    <w:rsid w:val="003953C8"/>
    <w:rsid w:val="0041210C"/>
    <w:rsid w:val="004A5F40"/>
    <w:rsid w:val="004E5697"/>
    <w:rsid w:val="004E5B75"/>
    <w:rsid w:val="005430E2"/>
    <w:rsid w:val="00567A85"/>
    <w:rsid w:val="00571666"/>
    <w:rsid w:val="005C1013"/>
    <w:rsid w:val="005E3535"/>
    <w:rsid w:val="00625858"/>
    <w:rsid w:val="00635070"/>
    <w:rsid w:val="00666E6D"/>
    <w:rsid w:val="006D65A6"/>
    <w:rsid w:val="00761FD8"/>
    <w:rsid w:val="007732FB"/>
    <w:rsid w:val="007D0C95"/>
    <w:rsid w:val="007E62AF"/>
    <w:rsid w:val="00804274"/>
    <w:rsid w:val="00823D06"/>
    <w:rsid w:val="008C238A"/>
    <w:rsid w:val="008D5267"/>
    <w:rsid w:val="008F44AD"/>
    <w:rsid w:val="0092734E"/>
    <w:rsid w:val="009D7D52"/>
    <w:rsid w:val="00A20194"/>
    <w:rsid w:val="00A42902"/>
    <w:rsid w:val="00A70FE3"/>
    <w:rsid w:val="00A7681B"/>
    <w:rsid w:val="00AC6CC2"/>
    <w:rsid w:val="00B15E7C"/>
    <w:rsid w:val="00B34968"/>
    <w:rsid w:val="00B43D21"/>
    <w:rsid w:val="00BA11E9"/>
    <w:rsid w:val="00BE4E23"/>
    <w:rsid w:val="00C120B1"/>
    <w:rsid w:val="00C122E8"/>
    <w:rsid w:val="00C32A30"/>
    <w:rsid w:val="00C974A6"/>
    <w:rsid w:val="00CD5677"/>
    <w:rsid w:val="00D1782C"/>
    <w:rsid w:val="00D456B8"/>
    <w:rsid w:val="00D73B50"/>
    <w:rsid w:val="00D76FBD"/>
    <w:rsid w:val="00E5045C"/>
    <w:rsid w:val="00E74155"/>
    <w:rsid w:val="00E77FAD"/>
    <w:rsid w:val="00EE0A55"/>
    <w:rsid w:val="00F25840"/>
    <w:rsid w:val="00F65AF3"/>
    <w:rsid w:val="00F76E32"/>
    <w:rsid w:val="00F878C5"/>
    <w:rsid w:val="00F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64EE5"/>
  <w15:docId w15:val="{AEEC04EE-7AF2-46D4-A7E3-0E7E466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A11E9"/>
    <w:pPr>
      <w:ind w:left="132"/>
    </w:pPr>
    <w:rPr>
      <w:rFonts w:cstheme="minorBidi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A11E9"/>
    <w:rPr>
      <w:rFonts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BA11E9"/>
    <w:rPr>
      <w:rFonts w:asciiTheme="minorHAnsi" w:eastAsiaTheme="minorHAnsi" w:hAnsiTheme="minorHAnsi" w:cstheme="minorBidi"/>
      <w:snapToGrid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11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11E9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BA1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1E9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6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6E6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D73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3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738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7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738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assessment/ep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e.mass.edu/mcas/graduatio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e.mass.edu/scholarships/mast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e.mass.edu/scholarships/ada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Parent Guardian Letter CLass of 2023 Chinese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Parent Guardian Letter CLass of 2023 Chinese</dc:title>
  <dc:subject/>
  <dc:creator>DESE</dc:creator>
  <cp:keywords/>
  <cp:lastModifiedBy>Zou, Dong (EOE)</cp:lastModifiedBy>
  <cp:revision>3</cp:revision>
  <cp:lastPrinted>2008-03-05T18:17:00Z</cp:lastPrinted>
  <dcterms:created xsi:type="dcterms:W3CDTF">2021-10-15T19:27:00Z</dcterms:created>
  <dcterms:modified xsi:type="dcterms:W3CDTF">2021-10-22T20:54:00Z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22 2021</vt:lpwstr>
  </property>
</Properties>
</file>