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C5698" w14:textId="77777777" w:rsidR="00346659" w:rsidRDefault="00913D34" w:rsidP="00346659">
      <w:pPr>
        <w:spacing w:line="192" w:lineRule="auto"/>
        <w:outlineLvl w:val="0"/>
        <w:rPr>
          <w:rFonts w:ascii="Arial" w:hAnsi="Arial"/>
          <w:b/>
          <w:i/>
          <w:sz w:val="40"/>
        </w:rPr>
      </w:pPr>
      <w:r w:rsidRPr="005B03D3">
        <w:rPr>
          <w:i/>
          <w:noProof/>
          <w:snapToGrid/>
          <w:szCs w:val="24"/>
          <w:lang w:val="fr-FR"/>
        </w:rPr>
        <w:drawing>
          <wp:anchor distT="0" distB="0" distL="114300" distR="274320" simplePos="0" relativeHeight="251656704" behindDoc="0" locked="0" layoutInCell="0" allowOverlap="1" wp14:anchorId="34B56E44" wp14:editId="49E0DAA6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6659"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752" behindDoc="0" locked="0" layoutInCell="0" allowOverlap="1" wp14:anchorId="5F1A8619" wp14:editId="5230EE77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6659">
        <w:rPr>
          <w:rFonts w:ascii="Arial" w:hAnsi="Arial"/>
          <w:b/>
          <w:i/>
          <w:sz w:val="40"/>
        </w:rPr>
        <w:t>Massachusetts Department of</w:t>
      </w:r>
    </w:p>
    <w:p w14:paraId="01F2ED26" w14:textId="77777777" w:rsidR="00346659" w:rsidRDefault="00346659" w:rsidP="00346659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4D293BC8" w14:textId="5F807BCE" w:rsidR="00913D34" w:rsidRPr="005B03D3" w:rsidRDefault="00913D34" w:rsidP="00913D34">
      <w:pPr>
        <w:spacing w:line="192" w:lineRule="auto"/>
        <w:outlineLvl w:val="0"/>
        <w:rPr>
          <w:b/>
          <w:i/>
          <w:szCs w:val="24"/>
          <w:lang w:val="fr-FR"/>
        </w:rPr>
      </w:pPr>
      <w:r w:rsidRPr="005B03D3">
        <w:rPr>
          <w:b/>
          <w:i/>
          <w:szCs w:val="24"/>
          <w:lang w:val="fr-FR"/>
        </w:rPr>
        <w:t xml:space="preserve"> </w:t>
      </w:r>
    </w:p>
    <w:p w14:paraId="41E7446C" w14:textId="77777777" w:rsidR="00913D34" w:rsidRPr="005B03D3" w:rsidRDefault="00913D34" w:rsidP="00913D34">
      <w:pPr>
        <w:rPr>
          <w:i/>
          <w:szCs w:val="24"/>
          <w:lang w:val="fr-FR"/>
        </w:rPr>
      </w:pPr>
      <w:r w:rsidRPr="005B03D3">
        <w:rPr>
          <w:i/>
          <w:noProof/>
          <w:snapToGrid/>
          <w:szCs w:val="24"/>
          <w:lang w:val="fr-F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431EB7C2" wp14:editId="4712E2D9">
                <wp:simplePos x="0" y="0"/>
                <wp:positionH relativeFrom="column">
                  <wp:posOffset>901700</wp:posOffset>
                </wp:positionH>
                <wp:positionV relativeFrom="paragraph">
                  <wp:posOffset>46355</wp:posOffset>
                </wp:positionV>
                <wp:extent cx="4800600" cy="0"/>
                <wp:effectExtent l="0" t="0" r="0" b="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E7D82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pt,3.65pt" to="449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DhTqf3bAAAABwEAAA8AAABkcnMvZG93&#10;bnJldi54bWxMj8FOwzAQRO9I/IO1SNyoQ0DUTeNUCFRVIC5tkbhuYxMH4nUau234exYucHya1czb&#10;cjH6ThztENtAGq4nGQhLdTAtNRpet8srBSImJINdIKvhy0ZYVOdnJRYmnGhtj5vUCC6hWKAGl1Jf&#10;SBlrZz3GSegtcfYeBo+JcWikGfDE5b6TeZbdSY8t8YLD3j44W39uDl4DPq7W6U3lz9P2yb18bJf7&#10;lVN7rS8vxvs5iGTH9HcMP/qsDhU77cKBTBQd823OvyQN0xsQnKuZYt79sqxK+d+/+gY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A4U6n92wAAAAcBAAAPAAAAAAAAAAAAAAAAABYEAABk&#10;cnMvZG93bnJldi54bWxQSwUGAAAAAAQABADzAAAAHgUAAAAA&#10;" o:allowincell="f" strokeweight="1pt"/>
            </w:pict>
          </mc:Fallback>
        </mc:AlternateContent>
      </w:r>
    </w:p>
    <w:p w14:paraId="6038A8C4" w14:textId="77777777" w:rsidR="00913D34" w:rsidRPr="005B03D3" w:rsidRDefault="00913D34" w:rsidP="00913D34">
      <w:pPr>
        <w:pStyle w:val="Heading3"/>
        <w:tabs>
          <w:tab w:val="right" w:pos="9000"/>
        </w:tabs>
        <w:ind w:right="360"/>
        <w:jc w:val="right"/>
        <w:rPr>
          <w:rFonts w:ascii="Times New Roman" w:hAnsi="Times New Roman"/>
          <w:sz w:val="24"/>
          <w:szCs w:val="24"/>
          <w:lang w:val="fr-FR"/>
        </w:rPr>
      </w:pPr>
      <w:r w:rsidRPr="00346659">
        <w:rPr>
          <w:rFonts w:ascii="Times New Roman" w:hAnsi="Times New Roman"/>
          <w:sz w:val="16"/>
          <w:szCs w:val="16"/>
          <w:lang w:val="fr-FR"/>
        </w:rPr>
        <w:t xml:space="preserve">75 Pleasant Street, Malden, Massachusetts 02148-4906 </w:t>
      </w:r>
      <w:r w:rsidRPr="00346659">
        <w:rPr>
          <w:rFonts w:ascii="Times New Roman" w:hAnsi="Times New Roman"/>
          <w:sz w:val="16"/>
          <w:szCs w:val="16"/>
          <w:lang w:val="fr-FR"/>
        </w:rPr>
        <w:tab/>
        <w:t xml:space="preserve">       Téléphone : (781) 338-3000   </w:t>
      </w:r>
      <w:r w:rsidRPr="005B03D3">
        <w:rPr>
          <w:rFonts w:ascii="Times New Roman" w:hAnsi="Times New Roman"/>
          <w:sz w:val="24"/>
          <w:szCs w:val="24"/>
          <w:lang w:val="fr-FR"/>
        </w:rPr>
        <w:t xml:space="preserve">                                                                                                              </w:t>
      </w:r>
      <w:r w:rsidRPr="00346659">
        <w:rPr>
          <w:rFonts w:ascii="Times New Roman" w:hAnsi="Times New Roman"/>
          <w:sz w:val="16"/>
          <w:szCs w:val="16"/>
          <w:lang w:val="fr-FR"/>
        </w:rPr>
        <w:t>ATS : N.E.T. Relais 1-800-439-2370</w:t>
      </w:r>
    </w:p>
    <w:p w14:paraId="78AF569E" w14:textId="77777777" w:rsidR="00913D34" w:rsidRPr="005B03D3" w:rsidRDefault="00913D34" w:rsidP="00913D34">
      <w:pPr>
        <w:ind w:left="720"/>
        <w:rPr>
          <w:i/>
          <w:szCs w:val="24"/>
          <w:lang w:val="fr-FR"/>
        </w:rPr>
      </w:pPr>
    </w:p>
    <w:p w14:paraId="799AEF6B" w14:textId="77777777" w:rsidR="00913D34" w:rsidRPr="005B03D3" w:rsidRDefault="00913D34" w:rsidP="00913D34">
      <w:pPr>
        <w:ind w:left="720"/>
        <w:rPr>
          <w:i/>
          <w:szCs w:val="24"/>
          <w:lang w:val="fr-FR"/>
        </w:rPr>
        <w:sectPr w:rsidR="00913D34" w:rsidRPr="005B03D3" w:rsidSect="00BA11E9">
          <w:endnotePr>
            <w:numFmt w:val="decimal"/>
          </w:endnotePr>
          <w:pgSz w:w="12240" w:h="15840"/>
          <w:pgMar w:top="864" w:right="1080" w:bottom="1440" w:left="1800" w:header="1440" w:footer="720" w:gutter="0"/>
          <w:cols w:space="720"/>
          <w:noEndnote/>
          <w:docGrid w:linePitch="326"/>
        </w:sectPr>
      </w:pPr>
    </w:p>
    <w:p w14:paraId="47DFDE05" w14:textId="77777777" w:rsidR="00913D34" w:rsidRPr="005B03D3" w:rsidRDefault="00913D34" w:rsidP="00913D34">
      <w:pPr>
        <w:ind w:left="720"/>
        <w:jc w:val="center"/>
        <w:rPr>
          <w:i/>
          <w:szCs w:val="24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8"/>
        <w:gridCol w:w="8428"/>
      </w:tblGrid>
      <w:tr w:rsidR="00913D34" w:rsidRPr="00346659" w14:paraId="6324CF01" w14:textId="77777777" w:rsidTr="004E0D49">
        <w:tc>
          <w:tcPr>
            <w:tcW w:w="2988" w:type="dxa"/>
          </w:tcPr>
          <w:p w14:paraId="72555349" w14:textId="77777777" w:rsidR="00913D34" w:rsidRPr="00346659" w:rsidRDefault="00913D34" w:rsidP="004E0D49">
            <w:pPr>
              <w:jc w:val="center"/>
              <w:rPr>
                <w:sz w:val="16"/>
                <w:szCs w:val="16"/>
                <w:lang w:val="fr-FR"/>
              </w:rPr>
            </w:pPr>
            <w:r w:rsidRPr="00346659">
              <w:rPr>
                <w:sz w:val="16"/>
                <w:szCs w:val="16"/>
                <w:lang w:val="fr-FR"/>
              </w:rPr>
              <w:t>Jeffrey C. Riley</w:t>
            </w:r>
          </w:p>
          <w:p w14:paraId="0DE6EC8A" w14:textId="77777777" w:rsidR="00913D34" w:rsidRPr="00346659" w:rsidRDefault="00913D34" w:rsidP="004E0D49">
            <w:pPr>
              <w:jc w:val="center"/>
              <w:rPr>
                <w:i/>
                <w:sz w:val="16"/>
                <w:szCs w:val="16"/>
                <w:lang w:val="fr-FR"/>
              </w:rPr>
            </w:pPr>
            <w:r w:rsidRPr="00346659">
              <w:rPr>
                <w:i/>
                <w:sz w:val="16"/>
                <w:szCs w:val="16"/>
                <w:lang w:val="fr-FR"/>
              </w:rPr>
              <w:t>Commissaire</w:t>
            </w:r>
          </w:p>
          <w:p w14:paraId="4E68FFD2" w14:textId="45E56F2D" w:rsidR="00346659" w:rsidRPr="00346659" w:rsidRDefault="00346659" w:rsidP="004E0D49">
            <w:pPr>
              <w:jc w:val="center"/>
              <w:rPr>
                <w:i/>
                <w:sz w:val="20"/>
                <w:lang w:val="fr-FR"/>
              </w:rPr>
            </w:pPr>
          </w:p>
        </w:tc>
        <w:tc>
          <w:tcPr>
            <w:tcW w:w="8604" w:type="dxa"/>
          </w:tcPr>
          <w:p w14:paraId="2D2AEF23" w14:textId="77777777" w:rsidR="00913D34" w:rsidRPr="00346659" w:rsidRDefault="00913D34" w:rsidP="004E0D49">
            <w:pPr>
              <w:jc w:val="center"/>
              <w:rPr>
                <w:i/>
                <w:sz w:val="20"/>
                <w:lang w:val="fr-FR"/>
              </w:rPr>
            </w:pPr>
          </w:p>
        </w:tc>
      </w:tr>
    </w:tbl>
    <w:p w14:paraId="16264989" w14:textId="77777777" w:rsidR="00913D34" w:rsidRPr="00346659" w:rsidRDefault="00913D34" w:rsidP="00913D34">
      <w:pPr>
        <w:rPr>
          <w:sz w:val="20"/>
          <w:lang w:val="fr-FR"/>
        </w:rPr>
        <w:sectPr w:rsidR="00913D34" w:rsidRPr="00346659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55DFBD06" w14:textId="77777777" w:rsidR="00913D34" w:rsidRPr="00346659" w:rsidRDefault="00913D34" w:rsidP="00913D34">
      <w:pPr>
        <w:rPr>
          <w:sz w:val="20"/>
          <w:lang w:val="fr-FR"/>
        </w:rPr>
      </w:pPr>
      <w:r w:rsidRPr="00346659">
        <w:rPr>
          <w:sz w:val="20"/>
          <w:lang w:val="fr-FR"/>
        </w:rPr>
        <w:t>Octobre 2021</w:t>
      </w:r>
    </w:p>
    <w:p w14:paraId="03636820" w14:textId="77777777" w:rsidR="00913D34" w:rsidRPr="00346659" w:rsidRDefault="00913D34" w:rsidP="00913D34">
      <w:pPr>
        <w:rPr>
          <w:sz w:val="20"/>
          <w:lang w:val="fr-FR"/>
        </w:rPr>
      </w:pPr>
    </w:p>
    <w:p w14:paraId="179E380B" w14:textId="17A046EA" w:rsidR="00913D34" w:rsidRPr="00346659" w:rsidRDefault="00913D34" w:rsidP="00913D34">
      <w:pPr>
        <w:rPr>
          <w:sz w:val="20"/>
          <w:lang w:val="fr-FR"/>
        </w:rPr>
      </w:pPr>
      <w:r w:rsidRPr="00346659">
        <w:rPr>
          <w:sz w:val="20"/>
          <w:lang w:val="fr-FR"/>
        </w:rPr>
        <w:t>Cher parent/titulaire de l</w:t>
      </w:r>
      <w:r w:rsidR="005B03D3" w:rsidRPr="00346659">
        <w:rPr>
          <w:sz w:val="20"/>
          <w:lang w:val="fr-FR"/>
        </w:rPr>
        <w:t>’</w:t>
      </w:r>
      <w:r w:rsidRPr="00346659">
        <w:rPr>
          <w:sz w:val="20"/>
          <w:lang w:val="fr-FR"/>
        </w:rPr>
        <w:t>autorité parentale d</w:t>
      </w:r>
      <w:r w:rsidR="005B03D3" w:rsidRPr="00346659">
        <w:rPr>
          <w:sz w:val="20"/>
          <w:lang w:val="fr-FR"/>
        </w:rPr>
        <w:t>’</w:t>
      </w:r>
      <w:r w:rsidRPr="00346659">
        <w:rPr>
          <w:sz w:val="20"/>
          <w:lang w:val="fr-FR"/>
        </w:rPr>
        <w:t>élèves de la promotion 2023 :</w:t>
      </w:r>
    </w:p>
    <w:p w14:paraId="39B901F7" w14:textId="77777777" w:rsidR="00BA11E9" w:rsidRPr="00346659" w:rsidRDefault="00BA11E9" w:rsidP="00BA11E9">
      <w:pPr>
        <w:pStyle w:val="BodyText"/>
        <w:ind w:left="0"/>
        <w:rPr>
          <w:rFonts w:cs="Times New Roman"/>
          <w:sz w:val="20"/>
          <w:szCs w:val="20"/>
          <w:lang w:val="fr-FR"/>
        </w:rPr>
      </w:pPr>
    </w:p>
    <w:p w14:paraId="42D2CA24" w14:textId="685051DA" w:rsidR="0074616C" w:rsidRPr="00346659" w:rsidRDefault="0074616C" w:rsidP="00BA11E9">
      <w:pPr>
        <w:widowControl/>
        <w:autoSpaceDE w:val="0"/>
        <w:autoSpaceDN w:val="0"/>
        <w:adjustRightInd w:val="0"/>
        <w:spacing w:line="22" w:lineRule="atLeast"/>
        <w:rPr>
          <w:rStyle w:val="jlqj4b"/>
          <w:sz w:val="20"/>
          <w:lang w:val="fr-FR"/>
        </w:rPr>
      </w:pPr>
      <w:r w:rsidRPr="00346659">
        <w:rPr>
          <w:rStyle w:val="jlqj4b"/>
          <w:sz w:val="20"/>
          <w:lang w:val="fr-FR"/>
        </w:rPr>
        <w:t>Vous trouverez ci-joint les résultats de votre enfant aux tests MCAS de seconde du printemps 2021. Ces résultats sont importants, car les élèves de la promotion 2023 doivent répondre à certaines exigences pour être éligibles à l</w:t>
      </w:r>
      <w:r w:rsidR="005B03D3" w:rsidRPr="00346659">
        <w:rPr>
          <w:rStyle w:val="jlqj4b"/>
          <w:sz w:val="20"/>
          <w:lang w:val="fr-FR"/>
        </w:rPr>
        <w:t>’</w:t>
      </w:r>
      <w:r w:rsidRPr="00346659">
        <w:rPr>
          <w:rStyle w:val="jlqj4b"/>
          <w:sz w:val="20"/>
          <w:lang w:val="fr-FR"/>
        </w:rPr>
        <w:t>obtention d</w:t>
      </w:r>
      <w:r w:rsidR="005B03D3" w:rsidRPr="00346659">
        <w:rPr>
          <w:rStyle w:val="jlqj4b"/>
          <w:sz w:val="20"/>
          <w:lang w:val="fr-FR"/>
        </w:rPr>
        <w:t>’</w:t>
      </w:r>
      <w:r w:rsidRPr="00346659">
        <w:rPr>
          <w:rStyle w:val="jlqj4b"/>
          <w:sz w:val="20"/>
          <w:lang w:val="fr-FR"/>
        </w:rPr>
        <w:t>un diplôme d</w:t>
      </w:r>
      <w:r w:rsidR="005B03D3" w:rsidRPr="00346659">
        <w:rPr>
          <w:rStyle w:val="jlqj4b"/>
          <w:sz w:val="20"/>
          <w:lang w:val="fr-FR"/>
        </w:rPr>
        <w:t>’</w:t>
      </w:r>
      <w:r w:rsidRPr="00346659">
        <w:rPr>
          <w:rStyle w:val="jlqj4b"/>
          <w:sz w:val="20"/>
          <w:lang w:val="fr-FR"/>
        </w:rPr>
        <w:t>études secondaires. J</w:t>
      </w:r>
      <w:r w:rsidR="005B03D3" w:rsidRPr="00346659">
        <w:rPr>
          <w:rStyle w:val="jlqj4b"/>
          <w:sz w:val="20"/>
          <w:lang w:val="fr-FR"/>
        </w:rPr>
        <w:t>’</w:t>
      </w:r>
      <w:r w:rsidRPr="00346659">
        <w:rPr>
          <w:rStyle w:val="jlqj4b"/>
          <w:sz w:val="20"/>
          <w:lang w:val="fr-FR"/>
        </w:rPr>
        <w:t>espère que cette lettre contribuera à expliciter les conditions d</w:t>
      </w:r>
      <w:r w:rsidR="005B03D3" w:rsidRPr="00346659">
        <w:rPr>
          <w:rStyle w:val="jlqj4b"/>
          <w:sz w:val="20"/>
          <w:lang w:val="fr-FR"/>
        </w:rPr>
        <w:t>’</w:t>
      </w:r>
      <w:r w:rsidRPr="00346659">
        <w:rPr>
          <w:rStyle w:val="jlqj4b"/>
          <w:sz w:val="20"/>
          <w:lang w:val="fr-FR"/>
        </w:rPr>
        <w:t>obtention du diplôme pour cette promotion.</w:t>
      </w:r>
    </w:p>
    <w:p w14:paraId="704B8433" w14:textId="77777777" w:rsidR="0074616C" w:rsidRPr="00346659" w:rsidRDefault="0074616C" w:rsidP="00BA11E9">
      <w:pPr>
        <w:widowControl/>
        <w:autoSpaceDE w:val="0"/>
        <w:autoSpaceDN w:val="0"/>
        <w:adjustRightInd w:val="0"/>
        <w:spacing w:line="22" w:lineRule="atLeast"/>
        <w:rPr>
          <w:rStyle w:val="jlqj4b"/>
          <w:sz w:val="20"/>
          <w:lang w:val="fr-FR"/>
        </w:rPr>
      </w:pPr>
    </w:p>
    <w:p w14:paraId="42B458F4" w14:textId="77777777" w:rsidR="00ED691B" w:rsidRPr="00346659" w:rsidRDefault="00ED691B" w:rsidP="00BA11E9">
      <w:pPr>
        <w:widowControl/>
        <w:autoSpaceDE w:val="0"/>
        <w:autoSpaceDN w:val="0"/>
        <w:adjustRightInd w:val="0"/>
        <w:rPr>
          <w:rStyle w:val="jlqj4b"/>
          <w:sz w:val="20"/>
          <w:lang w:val="fr-FR"/>
        </w:rPr>
      </w:pPr>
      <w:r w:rsidRPr="00346659">
        <w:rPr>
          <w:rStyle w:val="jlqj4b"/>
          <w:sz w:val="20"/>
          <w:lang w:val="fr-FR"/>
        </w:rPr>
        <w:t xml:space="preserve">En </w:t>
      </w:r>
      <w:r w:rsidRPr="00346659">
        <w:rPr>
          <w:rStyle w:val="jlqj4b"/>
          <w:b/>
          <w:sz w:val="20"/>
          <w:lang w:val="fr-FR"/>
        </w:rPr>
        <w:t>anglais et en mathématiques</w:t>
      </w:r>
      <w:r w:rsidRPr="00346659">
        <w:rPr>
          <w:rStyle w:val="jlqj4b"/>
          <w:sz w:val="20"/>
          <w:lang w:val="fr-FR"/>
        </w:rPr>
        <w:t>, il y a trois résultats possibles pour le test de votre enfant. Votre enfant peut avoir :</w:t>
      </w:r>
    </w:p>
    <w:p w14:paraId="0C90E1DB" w14:textId="77777777" w:rsidR="00BA11E9" w:rsidRPr="00346659" w:rsidRDefault="00BA11E9" w:rsidP="00BA11E9">
      <w:pPr>
        <w:widowControl/>
        <w:autoSpaceDE w:val="0"/>
        <w:autoSpaceDN w:val="0"/>
        <w:adjustRightInd w:val="0"/>
        <w:rPr>
          <w:color w:val="000000"/>
          <w:sz w:val="20"/>
          <w:lang w:val="fr-FR"/>
        </w:rPr>
      </w:pPr>
    </w:p>
    <w:p w14:paraId="2D354B54" w14:textId="2A9C23BA" w:rsidR="00BA11E9" w:rsidRPr="00346659" w:rsidRDefault="003F1F7A" w:rsidP="00BA11E9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ind w:left="540" w:hanging="270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>Passé avec succès l</w:t>
      </w:r>
      <w:r w:rsidR="005B03D3"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>’</w:t>
      </w:r>
      <w:r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>exigence d</w:t>
      </w:r>
      <w:r w:rsidR="005B03D3"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>’</w:t>
      </w:r>
      <w:r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>obtention du diplôme MCAS dans une matière ou les deux avec un score d</w:t>
      </w:r>
      <w:r w:rsidR="005B03D3"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>’</w:t>
      </w:r>
      <w:r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>au moins</w:t>
      </w:r>
      <w:r w:rsidR="00BA11E9"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472 </w:t>
      </w:r>
      <w:r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>en anglais et 4</w:t>
      </w:r>
      <w:r w:rsidR="00BA11E9"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86 </w:t>
      </w:r>
      <w:r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>en mathématiques</w:t>
      </w:r>
      <w:r w:rsidR="00BA11E9"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>.</w:t>
      </w:r>
    </w:p>
    <w:p w14:paraId="709794E7" w14:textId="13049D2D" w:rsidR="00BA11E9" w:rsidRPr="00346659" w:rsidRDefault="003F1F7A" w:rsidP="003F1F7A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ind w:left="540" w:hanging="270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>Passé avec succès</w:t>
      </w:r>
      <w:r w:rsidR="00BA11E9"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(</w:t>
      </w:r>
      <w:r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>obtenu un</w:t>
      </w:r>
      <w:r w:rsidR="00BA11E9"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score </w:t>
      </w:r>
      <w:r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>entre</w:t>
      </w:r>
      <w:r w:rsidR="00BA11E9"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455 </w:t>
      </w:r>
      <w:r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>et</w:t>
      </w:r>
      <w:r w:rsidR="00BA11E9"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471 </w:t>
      </w:r>
      <w:r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>en anglais ou entre 469 et</w:t>
      </w:r>
      <w:r w:rsidR="00BA11E9"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485 </w:t>
      </w:r>
      <w:r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>en mathématiques</w:t>
      </w:r>
      <w:r w:rsidR="00BA11E9"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) </w:t>
      </w:r>
      <w:r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>mais devoir suivre un programme de compétence scolaire (</w:t>
      </w:r>
      <w:proofErr w:type="spellStart"/>
      <w:r w:rsidR="00BA11E9"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>Educational</w:t>
      </w:r>
      <w:proofErr w:type="spellEnd"/>
      <w:r w:rsidR="00BA11E9"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proofErr w:type="spellStart"/>
      <w:r w:rsidR="00BA11E9"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>Proficiency</w:t>
      </w:r>
      <w:proofErr w:type="spellEnd"/>
      <w:r w:rsidR="00BA11E9"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Plan</w:t>
      </w:r>
      <w:r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>)</w:t>
      </w:r>
      <w:r w:rsidR="00BA11E9"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(</w:t>
      </w:r>
      <w:hyperlink r:id="rId8" w:history="1">
        <w:r w:rsidR="004A5F40" w:rsidRPr="00346659">
          <w:rPr>
            <w:rStyle w:val="Hyperlink"/>
            <w:rFonts w:ascii="Times New Roman" w:hAnsi="Times New Roman" w:cs="Times New Roman"/>
            <w:sz w:val="20"/>
            <w:szCs w:val="20"/>
            <w:lang w:val="fr-FR"/>
          </w:rPr>
          <w:t>www.doe.mass.edu/assessment/epp</w:t>
        </w:r>
      </w:hyperlink>
      <w:r w:rsidR="00BA11E9" w:rsidRPr="00346659">
        <w:rPr>
          <w:rFonts w:ascii="Times New Roman" w:hAnsi="Times New Roman" w:cs="Times New Roman"/>
          <w:sz w:val="20"/>
          <w:szCs w:val="20"/>
          <w:lang w:val="fr-FR"/>
        </w:rPr>
        <w:t>)</w:t>
      </w:r>
      <w:r w:rsidR="00BA11E9" w:rsidRPr="00346659">
        <w:rPr>
          <w:rFonts w:ascii="Times New Roman" w:hAnsi="Times New Roman" w:cs="Times New Roman"/>
          <w:color w:val="1E37FF"/>
          <w:sz w:val="20"/>
          <w:szCs w:val="20"/>
          <w:lang w:val="fr-FR"/>
        </w:rPr>
        <w:t xml:space="preserve"> </w:t>
      </w:r>
      <w:r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>dans cette matière pour obtenir le diplôme. Chaque EPP comprendra un passage en revue des points forts et faibles de votre enfant, des classes qu</w:t>
      </w:r>
      <w:r w:rsidR="005B03D3"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>’</w:t>
      </w:r>
      <w:r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>il doit suivre et terminer en première et en terminale</w:t>
      </w:r>
      <w:r w:rsidR="00BA11E9"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, </w:t>
      </w:r>
      <w:r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>et une</w:t>
      </w:r>
      <w:r w:rsidR="00BA11E9"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description </w:t>
      </w:r>
      <w:r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>de</w:t>
      </w:r>
      <w:r w:rsidR="005B03D3"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>s modalités d’</w:t>
      </w:r>
      <w:r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évaluation </w:t>
      </w:r>
      <w:r w:rsidR="005B03D3"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>par</w:t>
      </w:r>
      <w:r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l</w:t>
      </w:r>
      <w:r w:rsidR="005B03D3"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>’</w:t>
      </w:r>
      <w:r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établissement </w:t>
      </w:r>
      <w:r w:rsidR="005B03D3"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>des progrès de</w:t>
      </w:r>
      <w:r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votre enfant progresse sur la voie de la maîtrise de la matière</w:t>
      </w:r>
      <w:r w:rsidR="00BA11E9"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>.</w:t>
      </w:r>
    </w:p>
    <w:p w14:paraId="02385563" w14:textId="4FB8693C" w:rsidR="00BA11E9" w:rsidRPr="00346659" w:rsidRDefault="003F1F7A" w:rsidP="00BA11E9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ind w:left="540" w:hanging="270"/>
        <w:rPr>
          <w:rFonts w:ascii="Times New Roman" w:hAnsi="Times New Roman" w:cs="Times New Roman"/>
          <w:sz w:val="20"/>
          <w:szCs w:val="20"/>
          <w:lang w:val="fr-FR"/>
        </w:rPr>
      </w:pPr>
      <w:r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>Échoué, auquel cas votre enfant peut repasser le test (plusieurs fois si nécessaire) pour satisfaire aux exigences d</w:t>
      </w:r>
      <w:r w:rsidR="005B03D3"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>’</w:t>
      </w:r>
      <w:r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obtention du diplôme </w:t>
      </w:r>
      <w:r w:rsidR="00BA11E9" w:rsidRPr="00346659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MCAS. </w:t>
      </w:r>
      <w:r w:rsidRPr="00346659">
        <w:rPr>
          <w:rFonts w:ascii="Times New Roman" w:hAnsi="Times New Roman" w:cs="Times New Roman"/>
          <w:sz w:val="20"/>
          <w:szCs w:val="20"/>
          <w:lang w:val="fr-FR"/>
        </w:rPr>
        <w:t xml:space="preserve">La prochaine opportunité de repassage du test est prévue en novembre </w:t>
      </w:r>
      <w:r w:rsidR="00BA11E9" w:rsidRPr="00346659">
        <w:rPr>
          <w:rFonts w:ascii="Times New Roman" w:hAnsi="Times New Roman" w:cs="Times New Roman"/>
          <w:sz w:val="20"/>
          <w:szCs w:val="20"/>
          <w:lang w:val="fr-FR"/>
        </w:rPr>
        <w:t xml:space="preserve">2021. </w:t>
      </w:r>
    </w:p>
    <w:p w14:paraId="463066FE" w14:textId="77777777" w:rsidR="00BA11E9" w:rsidRPr="00346659" w:rsidRDefault="00BA11E9" w:rsidP="00BA11E9">
      <w:pPr>
        <w:pStyle w:val="BodyText"/>
        <w:ind w:left="0"/>
        <w:rPr>
          <w:rFonts w:cs="Times New Roman"/>
          <w:sz w:val="20"/>
          <w:szCs w:val="20"/>
          <w:lang w:val="fr-FR"/>
        </w:rPr>
      </w:pPr>
    </w:p>
    <w:p w14:paraId="2230DBCC" w14:textId="731F6405" w:rsidR="00574ABE" w:rsidRPr="00346659" w:rsidRDefault="00574ABE" w:rsidP="00BA11E9">
      <w:pPr>
        <w:pStyle w:val="BodyText"/>
        <w:ind w:left="0"/>
        <w:rPr>
          <w:rStyle w:val="jlqj4b"/>
          <w:rFonts w:cs="Times New Roman"/>
          <w:sz w:val="20"/>
          <w:szCs w:val="20"/>
          <w:lang w:val="fr-FR"/>
        </w:rPr>
      </w:pPr>
      <w:r w:rsidRPr="00346659">
        <w:rPr>
          <w:rStyle w:val="jlqj4b"/>
          <w:rFonts w:cs="Times New Roman"/>
          <w:sz w:val="20"/>
          <w:szCs w:val="20"/>
          <w:lang w:val="fr-FR"/>
        </w:rPr>
        <w:t>Pour les élèves qui n</w:t>
      </w:r>
      <w:r w:rsidR="005B03D3" w:rsidRPr="00346659">
        <w:rPr>
          <w:rStyle w:val="jlqj4b"/>
          <w:rFonts w:cs="Times New Roman"/>
          <w:sz w:val="20"/>
          <w:szCs w:val="20"/>
          <w:lang w:val="fr-FR"/>
        </w:rPr>
        <w:t>’</w:t>
      </w:r>
      <w:r w:rsidRPr="00346659">
        <w:rPr>
          <w:rStyle w:val="jlqj4b"/>
          <w:rFonts w:cs="Times New Roman"/>
          <w:sz w:val="20"/>
          <w:szCs w:val="20"/>
          <w:lang w:val="fr-FR"/>
        </w:rPr>
        <w:t>ont pas réussi un test en anglais ou en mathématiques, le processus d</w:t>
      </w:r>
      <w:r w:rsidR="005B03D3" w:rsidRPr="00346659">
        <w:rPr>
          <w:rStyle w:val="jlqj4b"/>
          <w:rFonts w:cs="Times New Roman"/>
          <w:sz w:val="20"/>
          <w:szCs w:val="20"/>
          <w:lang w:val="fr-FR"/>
        </w:rPr>
        <w:t>’</w:t>
      </w:r>
      <w:r w:rsidRPr="00346659">
        <w:rPr>
          <w:rStyle w:val="jlqj4b"/>
          <w:rFonts w:cs="Times New Roman"/>
          <w:sz w:val="20"/>
          <w:szCs w:val="20"/>
          <w:lang w:val="fr-FR"/>
        </w:rPr>
        <w:t>appel des performances du MCAS leur offre un autre moyen de montrer qu</w:t>
      </w:r>
      <w:r w:rsidR="005B03D3" w:rsidRPr="00346659">
        <w:rPr>
          <w:rStyle w:val="jlqj4b"/>
          <w:rFonts w:cs="Times New Roman"/>
          <w:sz w:val="20"/>
          <w:szCs w:val="20"/>
          <w:lang w:val="fr-FR"/>
        </w:rPr>
        <w:t>’</w:t>
      </w:r>
      <w:r w:rsidRPr="00346659">
        <w:rPr>
          <w:rStyle w:val="jlqj4b"/>
          <w:rFonts w:cs="Times New Roman"/>
          <w:sz w:val="20"/>
          <w:szCs w:val="20"/>
          <w:lang w:val="fr-FR"/>
        </w:rPr>
        <w:t>ils possèdent les connaissances et les compétences requises pour atteindre ou dépasser la norme de détermination des compétences (CD) de l</w:t>
      </w:r>
      <w:r w:rsidR="005B03D3" w:rsidRPr="00346659">
        <w:rPr>
          <w:rStyle w:val="jlqj4b"/>
          <w:rFonts w:cs="Times New Roman"/>
          <w:sz w:val="20"/>
          <w:szCs w:val="20"/>
          <w:lang w:val="fr-FR"/>
        </w:rPr>
        <w:t>’</w:t>
      </w:r>
      <w:r w:rsidRPr="00346659">
        <w:rPr>
          <w:rStyle w:val="jlqj4b"/>
          <w:rFonts w:cs="Times New Roman"/>
          <w:sz w:val="20"/>
          <w:szCs w:val="20"/>
          <w:lang w:val="fr-FR"/>
        </w:rPr>
        <w:t>État.</w:t>
      </w:r>
      <w:r w:rsidRPr="00346659">
        <w:rPr>
          <w:rStyle w:val="viiyi"/>
          <w:rFonts w:cs="Times New Roman"/>
          <w:sz w:val="20"/>
          <w:szCs w:val="20"/>
          <w:lang w:val="fr-FR"/>
        </w:rPr>
        <w:t xml:space="preserve"> </w:t>
      </w:r>
      <w:r w:rsidRPr="00346659">
        <w:rPr>
          <w:rStyle w:val="jlqj4b"/>
          <w:rFonts w:cs="Times New Roman"/>
          <w:sz w:val="20"/>
          <w:szCs w:val="20"/>
          <w:lang w:val="fr-FR"/>
        </w:rPr>
        <w:t>Des informations supplémentaires, notamment sur les conditions d</w:t>
      </w:r>
      <w:r w:rsidR="005B03D3" w:rsidRPr="00346659">
        <w:rPr>
          <w:rStyle w:val="jlqj4b"/>
          <w:rFonts w:cs="Times New Roman"/>
          <w:sz w:val="20"/>
          <w:szCs w:val="20"/>
          <w:lang w:val="fr-FR"/>
        </w:rPr>
        <w:t>’</w:t>
      </w:r>
      <w:r w:rsidRPr="00346659">
        <w:rPr>
          <w:rStyle w:val="jlqj4b"/>
          <w:rFonts w:cs="Times New Roman"/>
          <w:sz w:val="20"/>
          <w:szCs w:val="20"/>
          <w:lang w:val="fr-FR"/>
        </w:rPr>
        <w:t xml:space="preserve">éligibilité, sont disponibles sur </w:t>
      </w:r>
      <w:hyperlink r:id="rId9" w:history="1">
        <w:r w:rsidRPr="00346659">
          <w:rPr>
            <w:rStyle w:val="Hyperlink"/>
            <w:rFonts w:cs="Times New Roman"/>
            <w:sz w:val="20"/>
            <w:szCs w:val="20"/>
            <w:lang w:val="fr-FR"/>
          </w:rPr>
          <w:t>www.doe.mass.edu/mcasappeals</w:t>
        </w:r>
      </w:hyperlink>
      <w:r w:rsidRPr="00346659">
        <w:rPr>
          <w:rStyle w:val="jlqj4b"/>
          <w:rFonts w:cs="Times New Roman"/>
          <w:sz w:val="20"/>
          <w:szCs w:val="20"/>
          <w:lang w:val="fr-FR"/>
        </w:rPr>
        <w:t>, ou vous pouvez contacter le directeur du lycée ou son conseiller d</w:t>
      </w:r>
      <w:r w:rsidR="005B03D3" w:rsidRPr="00346659">
        <w:rPr>
          <w:rStyle w:val="jlqj4b"/>
          <w:rFonts w:cs="Times New Roman"/>
          <w:sz w:val="20"/>
          <w:szCs w:val="20"/>
          <w:lang w:val="fr-FR"/>
        </w:rPr>
        <w:t>’</w:t>
      </w:r>
      <w:r w:rsidRPr="00346659">
        <w:rPr>
          <w:rStyle w:val="jlqj4b"/>
          <w:rFonts w:cs="Times New Roman"/>
          <w:sz w:val="20"/>
          <w:szCs w:val="20"/>
          <w:lang w:val="fr-FR"/>
        </w:rPr>
        <w:t>orientation.</w:t>
      </w:r>
    </w:p>
    <w:p w14:paraId="7F159CA0" w14:textId="77777777" w:rsidR="00BA11E9" w:rsidRPr="00346659" w:rsidRDefault="00BA11E9" w:rsidP="00574ABE">
      <w:pPr>
        <w:pStyle w:val="Heading1"/>
        <w:jc w:val="left"/>
        <w:rPr>
          <w:spacing w:val="-1"/>
          <w:sz w:val="20"/>
          <w:lang w:val="fr-FR"/>
        </w:rPr>
      </w:pPr>
    </w:p>
    <w:p w14:paraId="0C06E9D3" w14:textId="236AF392" w:rsidR="007054B1" w:rsidRPr="00346659" w:rsidRDefault="007054B1" w:rsidP="00BA11E9">
      <w:pPr>
        <w:widowControl/>
        <w:autoSpaceDE w:val="0"/>
        <w:autoSpaceDN w:val="0"/>
        <w:adjustRightInd w:val="0"/>
        <w:rPr>
          <w:rStyle w:val="jlqj4b"/>
          <w:sz w:val="20"/>
          <w:lang w:val="fr-FR"/>
        </w:rPr>
      </w:pPr>
      <w:r w:rsidRPr="00346659">
        <w:rPr>
          <w:rStyle w:val="jlqj4b"/>
          <w:sz w:val="20"/>
          <w:lang w:val="fr-FR"/>
        </w:rPr>
        <w:t>Les scores MCAS de votre enfant peuvent également lui permettre de bénéficier d</w:t>
      </w:r>
      <w:r w:rsidR="005B03D3" w:rsidRPr="00346659">
        <w:rPr>
          <w:rStyle w:val="jlqj4b"/>
          <w:sz w:val="20"/>
          <w:lang w:val="fr-FR"/>
        </w:rPr>
        <w:t>’</w:t>
      </w:r>
      <w:r w:rsidRPr="00346659">
        <w:rPr>
          <w:rStyle w:val="jlqj4b"/>
          <w:sz w:val="20"/>
          <w:lang w:val="fr-FR"/>
        </w:rPr>
        <w:t>un crédit à valoir sur les frais de scolarité dans un collège ou une université publique du Massachusetts.</w:t>
      </w:r>
      <w:r w:rsidRPr="00346659">
        <w:rPr>
          <w:rStyle w:val="viiyi"/>
          <w:sz w:val="20"/>
          <w:lang w:val="fr-FR"/>
        </w:rPr>
        <w:t xml:space="preserve"> </w:t>
      </w:r>
      <w:r w:rsidRPr="00346659">
        <w:rPr>
          <w:rStyle w:val="jlqj4b"/>
          <w:sz w:val="20"/>
          <w:lang w:val="fr-FR"/>
        </w:rPr>
        <w:t>Les élèves éligibles à la bourse John et Abigail Adams (</w:t>
      </w:r>
      <w:hyperlink r:id="rId10" w:history="1">
        <w:r w:rsidRPr="00346659">
          <w:rPr>
            <w:rStyle w:val="Hyperlink"/>
            <w:sz w:val="20"/>
            <w:lang w:val="fr-FR"/>
          </w:rPr>
          <w:t>www.doe.mass.edu/scholarships/adams.html</w:t>
        </w:r>
      </w:hyperlink>
      <w:r w:rsidRPr="00346659">
        <w:rPr>
          <w:rStyle w:val="jlqj4b"/>
          <w:sz w:val="20"/>
          <w:lang w:val="fr-FR"/>
        </w:rPr>
        <w:t>) en seront automatiquement informés au cours de leur année de terminale.</w:t>
      </w:r>
      <w:r w:rsidRPr="00346659">
        <w:rPr>
          <w:rStyle w:val="viiyi"/>
          <w:sz w:val="20"/>
          <w:lang w:val="fr-FR"/>
        </w:rPr>
        <w:t xml:space="preserve"> </w:t>
      </w:r>
      <w:r w:rsidRPr="00346659">
        <w:rPr>
          <w:rStyle w:val="jlqj4b"/>
          <w:sz w:val="20"/>
          <w:lang w:val="fr-FR"/>
        </w:rPr>
        <w:t>Les élèves éligibles au certificat de maîtrise Stanley C. Koplik (</w:t>
      </w:r>
      <w:hyperlink r:id="rId11" w:history="1">
        <w:r w:rsidRPr="00346659">
          <w:rPr>
            <w:rStyle w:val="Hyperlink"/>
            <w:sz w:val="20"/>
            <w:lang w:val="fr-FR"/>
          </w:rPr>
          <w:t>www.doe.mass.edu/scholarships/mastery/</w:t>
        </w:r>
      </w:hyperlink>
      <w:r w:rsidRPr="00346659">
        <w:rPr>
          <w:rStyle w:val="jlqj4b"/>
          <w:sz w:val="20"/>
          <w:lang w:val="fr-FR"/>
        </w:rPr>
        <w:t>) doivent faire acte de candidature au cours de leur année de terminale.</w:t>
      </w:r>
    </w:p>
    <w:p w14:paraId="14D8F57D" w14:textId="77777777" w:rsidR="00BA11E9" w:rsidRPr="00346659" w:rsidRDefault="00BA11E9" w:rsidP="00BA11E9">
      <w:pPr>
        <w:widowControl/>
        <w:autoSpaceDE w:val="0"/>
        <w:autoSpaceDN w:val="0"/>
        <w:adjustRightInd w:val="0"/>
        <w:rPr>
          <w:color w:val="000000"/>
          <w:sz w:val="20"/>
          <w:lang w:val="fr-FR"/>
        </w:rPr>
      </w:pPr>
    </w:p>
    <w:p w14:paraId="624E841D" w14:textId="257D324D" w:rsidR="00BA11E9" w:rsidRPr="00346659" w:rsidRDefault="007054B1" w:rsidP="00BA11E9">
      <w:pPr>
        <w:pStyle w:val="Heading1"/>
        <w:jc w:val="left"/>
        <w:rPr>
          <w:spacing w:val="-1"/>
          <w:sz w:val="20"/>
          <w:lang w:val="fr-FR"/>
        </w:rPr>
      </w:pPr>
      <w:r w:rsidRPr="00346659">
        <w:rPr>
          <w:spacing w:val="-1"/>
          <w:sz w:val="20"/>
          <w:lang w:val="fr-FR"/>
        </w:rPr>
        <w:t>Détermination des compétences modifiée (</w:t>
      </w:r>
      <w:proofErr w:type="spellStart"/>
      <w:r w:rsidR="00BA11E9" w:rsidRPr="00346659">
        <w:rPr>
          <w:spacing w:val="-1"/>
          <w:sz w:val="20"/>
          <w:lang w:val="fr-FR"/>
        </w:rPr>
        <w:t>Mod</w:t>
      </w:r>
      <w:r w:rsidRPr="00346659">
        <w:rPr>
          <w:spacing w:val="-1"/>
          <w:sz w:val="20"/>
          <w:lang w:val="fr-FR"/>
        </w:rPr>
        <w:t>ified</w:t>
      </w:r>
      <w:proofErr w:type="spellEnd"/>
      <w:r w:rsidRPr="00346659">
        <w:rPr>
          <w:spacing w:val="-1"/>
          <w:sz w:val="20"/>
          <w:lang w:val="fr-FR"/>
        </w:rPr>
        <w:t xml:space="preserve"> </w:t>
      </w:r>
      <w:proofErr w:type="spellStart"/>
      <w:r w:rsidRPr="00346659">
        <w:rPr>
          <w:spacing w:val="-1"/>
          <w:sz w:val="20"/>
          <w:lang w:val="fr-FR"/>
        </w:rPr>
        <w:t>Competency</w:t>
      </w:r>
      <w:proofErr w:type="spellEnd"/>
      <w:r w:rsidRPr="00346659">
        <w:rPr>
          <w:spacing w:val="-1"/>
          <w:sz w:val="20"/>
          <w:lang w:val="fr-FR"/>
        </w:rPr>
        <w:t xml:space="preserve"> </w:t>
      </w:r>
      <w:proofErr w:type="spellStart"/>
      <w:r w:rsidRPr="00346659">
        <w:rPr>
          <w:spacing w:val="-1"/>
          <w:sz w:val="20"/>
          <w:lang w:val="fr-FR"/>
        </w:rPr>
        <w:t>Determination</w:t>
      </w:r>
      <w:proofErr w:type="spellEnd"/>
      <w:r w:rsidRPr="00346659">
        <w:rPr>
          <w:spacing w:val="-1"/>
          <w:sz w:val="20"/>
          <w:lang w:val="fr-FR"/>
        </w:rPr>
        <w:t xml:space="preserve"> ou </w:t>
      </w:r>
      <w:r w:rsidR="00BA11E9" w:rsidRPr="00346659">
        <w:rPr>
          <w:spacing w:val="-1"/>
          <w:sz w:val="20"/>
          <w:lang w:val="fr-FR"/>
        </w:rPr>
        <w:t xml:space="preserve">CD) </w:t>
      </w:r>
      <w:r w:rsidRPr="00346659">
        <w:rPr>
          <w:spacing w:val="-1"/>
          <w:sz w:val="20"/>
          <w:lang w:val="fr-FR"/>
        </w:rPr>
        <w:t xml:space="preserve">pour les sciences et </w:t>
      </w:r>
      <w:proofErr w:type="gramStart"/>
      <w:r w:rsidRPr="00346659">
        <w:rPr>
          <w:spacing w:val="-1"/>
          <w:sz w:val="20"/>
          <w:lang w:val="fr-FR"/>
        </w:rPr>
        <w:t>la</w:t>
      </w:r>
      <w:proofErr w:type="gramEnd"/>
      <w:r w:rsidRPr="00346659">
        <w:rPr>
          <w:spacing w:val="-1"/>
          <w:sz w:val="20"/>
          <w:lang w:val="fr-FR"/>
        </w:rPr>
        <w:t xml:space="preserve"> technologie/ingénierie</w:t>
      </w:r>
      <w:r w:rsidR="00BA11E9" w:rsidRPr="00346659">
        <w:rPr>
          <w:spacing w:val="-2"/>
          <w:sz w:val="20"/>
          <w:lang w:val="fr-FR"/>
        </w:rPr>
        <w:t xml:space="preserve"> </w:t>
      </w:r>
      <w:r w:rsidR="00BA11E9" w:rsidRPr="00346659">
        <w:rPr>
          <w:spacing w:val="-1"/>
          <w:sz w:val="20"/>
          <w:lang w:val="fr-FR"/>
        </w:rPr>
        <w:t>(STE)</w:t>
      </w:r>
    </w:p>
    <w:p w14:paraId="2FD775CD" w14:textId="17ED0E0A" w:rsidR="007054B1" w:rsidRPr="00346659" w:rsidRDefault="005B03D3" w:rsidP="00BA11E9">
      <w:pPr>
        <w:pStyle w:val="BodyText"/>
        <w:ind w:left="0" w:right="18"/>
        <w:rPr>
          <w:rFonts w:cs="Times New Roman"/>
          <w:sz w:val="20"/>
          <w:szCs w:val="20"/>
          <w:lang w:val="fr-FR"/>
        </w:rPr>
      </w:pPr>
      <w:r w:rsidRPr="00346659">
        <w:rPr>
          <w:rStyle w:val="jlqj4b"/>
          <w:rFonts w:cs="Times New Roman"/>
          <w:sz w:val="20"/>
          <w:szCs w:val="20"/>
          <w:lang w:val="fr-FR"/>
        </w:rPr>
        <w:t>Du fait de</w:t>
      </w:r>
      <w:r w:rsidR="007054B1" w:rsidRPr="00346659">
        <w:rPr>
          <w:rStyle w:val="jlqj4b"/>
          <w:rFonts w:cs="Times New Roman"/>
          <w:sz w:val="20"/>
          <w:szCs w:val="20"/>
          <w:lang w:val="fr-FR"/>
        </w:rPr>
        <w:t xml:space="preserve"> l</w:t>
      </w:r>
      <w:r w:rsidRPr="00346659">
        <w:rPr>
          <w:rStyle w:val="jlqj4b"/>
          <w:rFonts w:cs="Times New Roman"/>
          <w:sz w:val="20"/>
          <w:szCs w:val="20"/>
          <w:lang w:val="fr-FR"/>
        </w:rPr>
        <w:t>’</w:t>
      </w:r>
      <w:r w:rsidR="007054B1" w:rsidRPr="00346659">
        <w:rPr>
          <w:rStyle w:val="jlqj4b"/>
          <w:rFonts w:cs="Times New Roman"/>
          <w:sz w:val="20"/>
          <w:szCs w:val="20"/>
          <w:lang w:val="fr-FR"/>
        </w:rPr>
        <w:t>annulation des tests MCAS au printemps 2020 en raison de l</w:t>
      </w:r>
      <w:r w:rsidRPr="00346659">
        <w:rPr>
          <w:rStyle w:val="jlqj4b"/>
          <w:rFonts w:cs="Times New Roman"/>
          <w:sz w:val="20"/>
          <w:szCs w:val="20"/>
          <w:lang w:val="fr-FR"/>
        </w:rPr>
        <w:t>’</w:t>
      </w:r>
      <w:r w:rsidR="007054B1" w:rsidRPr="00346659">
        <w:rPr>
          <w:rStyle w:val="jlqj4b"/>
          <w:rFonts w:cs="Times New Roman"/>
          <w:sz w:val="20"/>
          <w:szCs w:val="20"/>
          <w:lang w:val="fr-FR"/>
        </w:rPr>
        <w:t>urgence COVID-19, le Conseil de l</w:t>
      </w:r>
      <w:r w:rsidRPr="00346659">
        <w:rPr>
          <w:rStyle w:val="jlqj4b"/>
          <w:rFonts w:cs="Times New Roman"/>
          <w:sz w:val="20"/>
          <w:szCs w:val="20"/>
          <w:lang w:val="fr-FR"/>
        </w:rPr>
        <w:t>’</w:t>
      </w:r>
      <w:r w:rsidR="007054B1" w:rsidRPr="00346659">
        <w:rPr>
          <w:rStyle w:val="jlqj4b"/>
          <w:rFonts w:cs="Times New Roman"/>
          <w:sz w:val="20"/>
          <w:szCs w:val="20"/>
          <w:lang w:val="fr-FR"/>
        </w:rPr>
        <w:t>enseignement primaire et secondaire a temporairement modifié l</w:t>
      </w:r>
      <w:r w:rsidRPr="00346659">
        <w:rPr>
          <w:rStyle w:val="jlqj4b"/>
          <w:rFonts w:cs="Times New Roman"/>
          <w:sz w:val="20"/>
          <w:szCs w:val="20"/>
          <w:lang w:val="fr-FR"/>
        </w:rPr>
        <w:t>’</w:t>
      </w:r>
      <w:r w:rsidR="007054B1" w:rsidRPr="00346659">
        <w:rPr>
          <w:rStyle w:val="jlqj4b"/>
          <w:rFonts w:cs="Times New Roman"/>
          <w:sz w:val="20"/>
          <w:szCs w:val="20"/>
          <w:lang w:val="fr-FR"/>
        </w:rPr>
        <w:t>exigence de CD en STE pour les élèves des promotions de 2020-2023.</w:t>
      </w:r>
      <w:r w:rsidR="007054B1" w:rsidRPr="00346659">
        <w:rPr>
          <w:rStyle w:val="viiyi"/>
          <w:rFonts w:cs="Times New Roman"/>
          <w:sz w:val="20"/>
          <w:szCs w:val="20"/>
          <w:lang w:val="fr-FR"/>
        </w:rPr>
        <w:t xml:space="preserve"> </w:t>
      </w:r>
      <w:r w:rsidR="007054B1" w:rsidRPr="00346659">
        <w:rPr>
          <w:rStyle w:val="jlqj4b"/>
          <w:rFonts w:cs="Times New Roman"/>
          <w:sz w:val="20"/>
          <w:szCs w:val="20"/>
          <w:lang w:val="fr-FR"/>
        </w:rPr>
        <w:t>En vertu de ce changement, le CD en STE sera décerné aux élèves de la promotion de 2023, dans leur dernière année, sur certification du district scolaire selon laquelle le crédit a été obtenu pour un cours pertinent en biologie, chimie, principes fondamentaux de physique ou technologie/ingénierie pendant</w:t>
      </w:r>
      <w:r w:rsidR="007054B1" w:rsidRPr="00346659">
        <w:rPr>
          <w:rStyle w:val="viiyi"/>
          <w:rFonts w:cs="Times New Roman"/>
          <w:sz w:val="20"/>
          <w:szCs w:val="20"/>
          <w:lang w:val="fr-FR"/>
        </w:rPr>
        <w:t xml:space="preserve"> </w:t>
      </w:r>
      <w:r w:rsidR="007054B1" w:rsidRPr="00346659">
        <w:rPr>
          <w:rStyle w:val="jlqj4b"/>
          <w:rFonts w:cs="Times New Roman"/>
          <w:sz w:val="20"/>
          <w:szCs w:val="20"/>
          <w:lang w:val="fr-FR"/>
        </w:rPr>
        <w:t>leur parcours au lycée.</w:t>
      </w:r>
      <w:r w:rsidR="007054B1" w:rsidRPr="00346659">
        <w:rPr>
          <w:rFonts w:cs="Times New Roman"/>
          <w:sz w:val="20"/>
          <w:szCs w:val="20"/>
          <w:lang w:val="fr-FR"/>
        </w:rPr>
        <w:t xml:space="preserve"> </w:t>
      </w:r>
    </w:p>
    <w:p w14:paraId="25A5AB96" w14:textId="77777777" w:rsidR="00BA11E9" w:rsidRPr="00346659" w:rsidRDefault="00BA11E9" w:rsidP="00BA11E9">
      <w:pPr>
        <w:pStyle w:val="BodyText"/>
        <w:ind w:left="0" w:right="431"/>
        <w:rPr>
          <w:rFonts w:cs="Times New Roman"/>
          <w:spacing w:val="-2"/>
          <w:sz w:val="20"/>
          <w:szCs w:val="20"/>
          <w:lang w:val="fr-FR"/>
        </w:rPr>
      </w:pPr>
    </w:p>
    <w:p w14:paraId="5FB459DB" w14:textId="64E9F41E" w:rsidR="00BA11E9" w:rsidRPr="00346659" w:rsidRDefault="00E05E8C" w:rsidP="00BA11E9">
      <w:pPr>
        <w:pStyle w:val="BodyText"/>
        <w:ind w:left="0" w:right="54"/>
        <w:rPr>
          <w:rFonts w:cs="Times New Roman"/>
          <w:sz w:val="20"/>
          <w:szCs w:val="20"/>
          <w:lang w:val="fr-FR"/>
        </w:rPr>
      </w:pPr>
      <w:r w:rsidRPr="00346659">
        <w:rPr>
          <w:rFonts w:cs="Times New Roman"/>
          <w:spacing w:val="-2"/>
          <w:sz w:val="20"/>
          <w:szCs w:val="20"/>
          <w:lang w:val="fr-FR"/>
        </w:rPr>
        <w:t>Veuillez adresser toutes vos questions éventuelles en ce qui concerne les exigences d</w:t>
      </w:r>
      <w:r w:rsidR="005B03D3" w:rsidRPr="00346659">
        <w:rPr>
          <w:rFonts w:cs="Times New Roman"/>
          <w:spacing w:val="-2"/>
          <w:sz w:val="20"/>
          <w:szCs w:val="20"/>
          <w:lang w:val="fr-FR"/>
        </w:rPr>
        <w:t>’</w:t>
      </w:r>
      <w:r w:rsidRPr="00346659">
        <w:rPr>
          <w:rFonts w:cs="Times New Roman"/>
          <w:spacing w:val="-2"/>
          <w:sz w:val="20"/>
          <w:szCs w:val="20"/>
          <w:lang w:val="fr-FR"/>
        </w:rPr>
        <w:t xml:space="preserve">obtention du diplôme au </w:t>
      </w:r>
      <w:r w:rsidRPr="00346659">
        <w:rPr>
          <w:rFonts w:cs="Times New Roman"/>
          <w:spacing w:val="-2"/>
          <w:sz w:val="20"/>
          <w:szCs w:val="20"/>
          <w:lang w:val="fr-FR"/>
        </w:rPr>
        <w:lastRenderedPageBreak/>
        <w:t>conseiller d</w:t>
      </w:r>
      <w:r w:rsidR="005B03D3" w:rsidRPr="00346659">
        <w:rPr>
          <w:rFonts w:cs="Times New Roman"/>
          <w:spacing w:val="-2"/>
          <w:sz w:val="20"/>
          <w:szCs w:val="20"/>
          <w:lang w:val="fr-FR"/>
        </w:rPr>
        <w:t>’</w:t>
      </w:r>
      <w:r w:rsidRPr="00346659">
        <w:rPr>
          <w:rFonts w:cs="Times New Roman"/>
          <w:spacing w:val="-2"/>
          <w:sz w:val="20"/>
          <w:szCs w:val="20"/>
          <w:lang w:val="fr-FR"/>
        </w:rPr>
        <w:t>orientation ou principal de l</w:t>
      </w:r>
      <w:r w:rsidR="005B03D3" w:rsidRPr="00346659">
        <w:rPr>
          <w:rFonts w:cs="Times New Roman"/>
          <w:spacing w:val="-2"/>
          <w:sz w:val="20"/>
          <w:szCs w:val="20"/>
          <w:lang w:val="fr-FR"/>
        </w:rPr>
        <w:t>’</w:t>
      </w:r>
      <w:r w:rsidRPr="00346659">
        <w:rPr>
          <w:rFonts w:cs="Times New Roman"/>
          <w:spacing w:val="-2"/>
          <w:sz w:val="20"/>
          <w:szCs w:val="20"/>
          <w:lang w:val="fr-FR"/>
        </w:rPr>
        <w:t xml:space="preserve">établissement de votre enfant, ou consultez </w:t>
      </w:r>
      <w:hyperlink r:id="rId12" w:history="1">
        <w:r w:rsidR="008D5267" w:rsidRPr="00346659">
          <w:rPr>
            <w:rStyle w:val="Hyperlink"/>
            <w:rFonts w:cs="Times New Roman"/>
            <w:spacing w:val="2"/>
            <w:sz w:val="20"/>
            <w:szCs w:val="20"/>
            <w:lang w:val="fr-FR"/>
          </w:rPr>
          <w:t>www.doe.mass.edu/mcas/graduation.html</w:t>
        </w:r>
      </w:hyperlink>
      <w:r w:rsidR="00BA11E9" w:rsidRPr="00346659">
        <w:rPr>
          <w:rFonts w:cs="Times New Roman"/>
          <w:spacing w:val="2"/>
          <w:sz w:val="20"/>
          <w:szCs w:val="20"/>
          <w:lang w:val="fr-FR"/>
        </w:rPr>
        <w:t xml:space="preserve"> </w:t>
      </w:r>
      <w:r w:rsidRPr="00346659">
        <w:rPr>
          <w:rFonts w:cs="Times New Roman"/>
          <w:sz w:val="20"/>
          <w:szCs w:val="20"/>
          <w:lang w:val="fr-FR"/>
        </w:rPr>
        <w:t>pour en savoir plus</w:t>
      </w:r>
      <w:r w:rsidR="00BA11E9" w:rsidRPr="00346659">
        <w:rPr>
          <w:rFonts w:cs="Times New Roman"/>
          <w:spacing w:val="-1"/>
          <w:sz w:val="20"/>
          <w:szCs w:val="20"/>
          <w:lang w:val="fr-FR"/>
        </w:rPr>
        <w:t>.</w:t>
      </w:r>
    </w:p>
    <w:p w14:paraId="24E80186" w14:textId="77777777" w:rsidR="00BA11E9" w:rsidRPr="00346659" w:rsidRDefault="00BA11E9" w:rsidP="00BA11E9">
      <w:pPr>
        <w:rPr>
          <w:sz w:val="20"/>
          <w:lang w:val="fr-FR"/>
        </w:rPr>
      </w:pPr>
    </w:p>
    <w:p w14:paraId="5E795185" w14:textId="77777777" w:rsidR="00C70E7B" w:rsidRPr="00346659" w:rsidRDefault="00C70E7B" w:rsidP="00C70E7B">
      <w:pPr>
        <w:ind w:right="-720"/>
        <w:rPr>
          <w:sz w:val="20"/>
          <w:lang w:val="fr-FR"/>
        </w:rPr>
      </w:pPr>
      <w:r w:rsidRPr="00346659">
        <w:rPr>
          <w:sz w:val="20"/>
          <w:lang w:val="fr-FR"/>
        </w:rPr>
        <w:t>Sincères salutations,</w:t>
      </w:r>
    </w:p>
    <w:p w14:paraId="6F39456A" w14:textId="77777777" w:rsidR="00C70E7B" w:rsidRPr="00346659" w:rsidRDefault="00C70E7B" w:rsidP="00C70E7B">
      <w:pPr>
        <w:ind w:right="-720"/>
        <w:rPr>
          <w:sz w:val="20"/>
          <w:lang w:val="fr-FR"/>
        </w:rPr>
      </w:pPr>
    </w:p>
    <w:p w14:paraId="0328D525" w14:textId="77777777" w:rsidR="00C70E7B" w:rsidRPr="00346659" w:rsidRDefault="00C70E7B" w:rsidP="00C70E7B">
      <w:pPr>
        <w:ind w:right="-720"/>
        <w:rPr>
          <w:sz w:val="20"/>
          <w:lang w:val="fr-FR"/>
        </w:rPr>
      </w:pPr>
    </w:p>
    <w:p w14:paraId="508593A1" w14:textId="77777777" w:rsidR="00C70E7B" w:rsidRPr="00346659" w:rsidRDefault="00C70E7B" w:rsidP="00C70E7B">
      <w:pPr>
        <w:ind w:right="-720"/>
        <w:rPr>
          <w:sz w:val="20"/>
          <w:lang w:val="fr-FR"/>
        </w:rPr>
      </w:pPr>
    </w:p>
    <w:p w14:paraId="2F7D6142" w14:textId="0923393E" w:rsidR="00C70E7B" w:rsidRPr="00346659" w:rsidRDefault="00C70E7B" w:rsidP="00C70E7B">
      <w:pPr>
        <w:ind w:right="-720"/>
        <w:rPr>
          <w:sz w:val="20"/>
          <w:lang w:val="fr-FR"/>
        </w:rPr>
      </w:pPr>
      <w:r w:rsidRPr="00346659">
        <w:rPr>
          <w:sz w:val="20"/>
          <w:lang w:val="fr-FR"/>
        </w:rPr>
        <w:t>Jeffrey C. Riley</w:t>
      </w:r>
      <w:r w:rsidRPr="00346659">
        <w:rPr>
          <w:sz w:val="20"/>
          <w:lang w:val="fr-FR"/>
        </w:rPr>
        <w:br/>
        <w:t>Commissaire à l</w:t>
      </w:r>
      <w:r w:rsidR="005B03D3" w:rsidRPr="00346659">
        <w:rPr>
          <w:sz w:val="20"/>
          <w:lang w:val="fr-FR"/>
        </w:rPr>
        <w:t>’</w:t>
      </w:r>
      <w:r w:rsidRPr="00346659">
        <w:rPr>
          <w:sz w:val="20"/>
          <w:lang w:val="fr-FR"/>
        </w:rPr>
        <w:t>éducation élémentaire et secondaire</w:t>
      </w:r>
    </w:p>
    <w:p w14:paraId="3C1874E9" w14:textId="0B768FDA" w:rsidR="00201172" w:rsidRPr="00346659" w:rsidRDefault="00201172" w:rsidP="00C70E7B">
      <w:pPr>
        <w:pStyle w:val="BodyText"/>
        <w:ind w:left="0"/>
        <w:rPr>
          <w:rFonts w:cs="Times New Roman"/>
          <w:sz w:val="20"/>
          <w:szCs w:val="20"/>
          <w:lang w:val="fr-FR"/>
        </w:rPr>
      </w:pPr>
    </w:p>
    <w:sectPr w:rsidR="00201172" w:rsidRPr="00346659" w:rsidSect="00BA11E9">
      <w:endnotePr>
        <w:numFmt w:val="decimal"/>
      </w:endnotePr>
      <w:type w:val="continuous"/>
      <w:pgSz w:w="12240" w:h="15840"/>
      <w:pgMar w:top="1440" w:right="1440" w:bottom="900" w:left="1440" w:header="1440" w:footer="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A4B33" w14:textId="77777777" w:rsidR="00F82C63" w:rsidRDefault="00F82C63" w:rsidP="00BA11E9">
      <w:r>
        <w:separator/>
      </w:r>
    </w:p>
  </w:endnote>
  <w:endnote w:type="continuationSeparator" w:id="0">
    <w:p w14:paraId="6B75BF7D" w14:textId="77777777" w:rsidR="00F82C63" w:rsidRDefault="00F82C63" w:rsidP="00BA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B6597" w14:textId="77777777" w:rsidR="00F82C63" w:rsidRDefault="00F82C63" w:rsidP="00BA11E9">
      <w:r>
        <w:separator/>
      </w:r>
    </w:p>
  </w:footnote>
  <w:footnote w:type="continuationSeparator" w:id="0">
    <w:p w14:paraId="53EC2BB5" w14:textId="77777777" w:rsidR="00F82C63" w:rsidRDefault="00F82C63" w:rsidP="00BA1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8724B"/>
    <w:multiLevelType w:val="hybridMultilevel"/>
    <w:tmpl w:val="D94A79C6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E9"/>
    <w:rsid w:val="00025507"/>
    <w:rsid w:val="00041CA1"/>
    <w:rsid w:val="000C2EDA"/>
    <w:rsid w:val="000E0994"/>
    <w:rsid w:val="001A433A"/>
    <w:rsid w:val="00201172"/>
    <w:rsid w:val="002A3E22"/>
    <w:rsid w:val="002B4B10"/>
    <w:rsid w:val="002C0CF9"/>
    <w:rsid w:val="002F5424"/>
    <w:rsid w:val="003177AB"/>
    <w:rsid w:val="00346659"/>
    <w:rsid w:val="003953C8"/>
    <w:rsid w:val="003F1F7A"/>
    <w:rsid w:val="0041210C"/>
    <w:rsid w:val="00456B06"/>
    <w:rsid w:val="004A5F40"/>
    <w:rsid w:val="004E5697"/>
    <w:rsid w:val="00510FE8"/>
    <w:rsid w:val="005430E2"/>
    <w:rsid w:val="00571666"/>
    <w:rsid w:val="00574ABE"/>
    <w:rsid w:val="005B03D3"/>
    <w:rsid w:val="005C1013"/>
    <w:rsid w:val="005E3535"/>
    <w:rsid w:val="00635070"/>
    <w:rsid w:val="00666E6D"/>
    <w:rsid w:val="006D65A6"/>
    <w:rsid w:val="007054B1"/>
    <w:rsid w:val="0074616C"/>
    <w:rsid w:val="00761FD8"/>
    <w:rsid w:val="007732FB"/>
    <w:rsid w:val="007D0C95"/>
    <w:rsid w:val="007F7372"/>
    <w:rsid w:val="008332CF"/>
    <w:rsid w:val="008C238A"/>
    <w:rsid w:val="008D5267"/>
    <w:rsid w:val="00913D34"/>
    <w:rsid w:val="0092734E"/>
    <w:rsid w:val="00A20194"/>
    <w:rsid w:val="00A70FE3"/>
    <w:rsid w:val="00A7681B"/>
    <w:rsid w:val="00B15E7C"/>
    <w:rsid w:val="00B34968"/>
    <w:rsid w:val="00B43D21"/>
    <w:rsid w:val="00BA11E9"/>
    <w:rsid w:val="00C70E7B"/>
    <w:rsid w:val="00C974A6"/>
    <w:rsid w:val="00D1782C"/>
    <w:rsid w:val="00D456B8"/>
    <w:rsid w:val="00D73B50"/>
    <w:rsid w:val="00E05E8C"/>
    <w:rsid w:val="00E77FAD"/>
    <w:rsid w:val="00ED691B"/>
    <w:rsid w:val="00EE0646"/>
    <w:rsid w:val="00EE0A55"/>
    <w:rsid w:val="00F13E22"/>
    <w:rsid w:val="00F25840"/>
    <w:rsid w:val="00F76E32"/>
    <w:rsid w:val="00F82C63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464EE5"/>
  <w15:docId w15:val="{BB34BBB5-3301-4BCC-A680-18669714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BA11E9"/>
    <w:pPr>
      <w:ind w:left="132"/>
    </w:pPr>
    <w:rPr>
      <w:rFonts w:cstheme="minorBidi"/>
      <w:snapToGrid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A11E9"/>
    <w:rPr>
      <w:rFonts w:cstheme="minorBidi"/>
      <w:sz w:val="22"/>
      <w:szCs w:val="22"/>
    </w:rPr>
  </w:style>
  <w:style w:type="paragraph" w:styleId="ListParagraph">
    <w:name w:val="List Paragraph"/>
    <w:basedOn w:val="Normal"/>
    <w:uiPriority w:val="1"/>
    <w:qFormat/>
    <w:rsid w:val="00BA11E9"/>
    <w:rPr>
      <w:rFonts w:asciiTheme="minorHAnsi" w:eastAsiaTheme="minorHAnsi" w:hAnsiTheme="minorHAnsi" w:cstheme="minorBidi"/>
      <w:snapToGrid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A11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BA1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11E9"/>
    <w:rPr>
      <w:snapToGrid w:val="0"/>
      <w:sz w:val="24"/>
    </w:rPr>
  </w:style>
  <w:style w:type="paragraph" w:styleId="Footer">
    <w:name w:val="footer"/>
    <w:basedOn w:val="Normal"/>
    <w:link w:val="FooterChar"/>
    <w:unhideWhenUsed/>
    <w:rsid w:val="00BA1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A11E9"/>
    <w:rPr>
      <w:snapToGrid w:val="0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6E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66E6D"/>
    <w:rPr>
      <w:color w:val="800080" w:themeColor="followedHyperlink"/>
      <w:u w:val="single"/>
    </w:rPr>
  </w:style>
  <w:style w:type="character" w:customStyle="1" w:styleId="jlqj4b">
    <w:name w:val="jlqj4b"/>
    <w:basedOn w:val="DefaultParagraphFont"/>
    <w:rsid w:val="0074616C"/>
  </w:style>
  <w:style w:type="character" w:customStyle="1" w:styleId="viiyi">
    <w:name w:val="viiyi"/>
    <w:basedOn w:val="DefaultParagraphFont"/>
    <w:rsid w:val="00574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mass.edu/assessment/epp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doe.mass.edu/mcas/graduat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e.mass.edu/scholarships/mastery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oe.mass.edu/scholarships/adam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e.mass.edu/mcasappeal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Parent Guardian Letter CLass of 2023 French</vt:lpstr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Parent Guardian Letter CLass of 2023 French</dc:title>
  <dc:subject/>
  <dc:creator>DESE</dc:creator>
  <cp:keywords/>
  <cp:lastModifiedBy>Zou, Dong (EOE)</cp:lastModifiedBy>
  <cp:revision>3</cp:revision>
  <cp:lastPrinted>2008-03-05T18:17:00Z</cp:lastPrinted>
  <dcterms:created xsi:type="dcterms:W3CDTF">2021-10-16T01:50:00Z</dcterms:created>
  <dcterms:modified xsi:type="dcterms:W3CDTF">2021-10-22T20:55:00Z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22 2021</vt:lpwstr>
  </property>
</Properties>
</file>