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39A" w14:textId="77777777" w:rsidR="00663ADA" w:rsidRPr="007A0D52" w:rsidRDefault="00663ADA" w:rsidP="00663ADA">
      <w:pPr>
        <w:jc w:val="center"/>
        <w:rPr>
          <w:rFonts w:ascii="Calibri" w:hAnsi="Calibri" w:cs="Calibri"/>
          <w:sz w:val="22"/>
          <w:szCs w:val="22"/>
        </w:rPr>
      </w:pPr>
      <w:bookmarkStart w:id="0" w:name="_Hlk48311093"/>
      <w:r w:rsidRPr="007A0D52">
        <w:rPr>
          <w:rFonts w:ascii="Calibri" w:hAnsi="Calibri" w:cs="Calibri"/>
          <w:sz w:val="22"/>
          <w:szCs w:val="22"/>
        </w:rPr>
        <w:t xml:space="preserve">ELA Cognitive Skills </w:t>
      </w:r>
    </w:p>
    <w:p w14:paraId="7A74789A" w14:textId="77777777" w:rsidR="00663ADA" w:rsidRPr="007A0D52" w:rsidRDefault="00663ADA" w:rsidP="00663ADA">
      <w:pPr>
        <w:rPr>
          <w:sz w:val="22"/>
          <w:szCs w:val="22"/>
        </w:rPr>
      </w:pPr>
    </w:p>
    <w:p w14:paraId="6143AE18" w14:textId="77777777" w:rsidR="00663ADA" w:rsidRPr="007A0D52" w:rsidRDefault="00663ADA" w:rsidP="00663ADA">
      <w:pPr>
        <w:pStyle w:val="BlockText"/>
        <w:rPr>
          <w:rFonts w:ascii="Calibri" w:hAnsi="Calibri" w:cs="Calibri"/>
          <w:sz w:val="22"/>
          <w:szCs w:val="22"/>
        </w:rPr>
      </w:pPr>
      <w:bookmarkStart w:id="1" w:name="_Hlk126833941"/>
      <w:r w:rsidRPr="007A0D52">
        <w:rPr>
          <w:rFonts w:ascii="Calibri" w:hAnsi="Calibri" w:cs="Calibri"/>
          <w:sz w:val="22"/>
          <w:szCs w:val="22"/>
        </w:rPr>
        <w:t xml:space="preserve">The reading process can be generally categorized under the following cognitive processes. The lists of skills are not necessarily unique to the indicated level, nor are they exhaustive lists. The following categories have derived from a variety of sources, all related to identifying various levels of cognitive skills required to achieve basic comprehension as well as strategic thinking. </w:t>
      </w:r>
    </w:p>
    <w:bookmarkEnd w:id="0"/>
    <w:bookmarkEnd w:id="1"/>
    <w:p w14:paraId="3A11D1A1" w14:textId="77777777" w:rsidR="007C65AC" w:rsidRDefault="007C65AC" w:rsidP="007C65AC">
      <w:pPr>
        <w:pStyle w:val="BlockText"/>
        <w:rPr>
          <w:rFonts w:ascii="Calibri" w:hAnsi="Calibri" w:cs="Calibri"/>
          <w:sz w:val="22"/>
          <w:szCs w:val="22"/>
        </w:rPr>
      </w:pPr>
    </w:p>
    <w:p w14:paraId="58A3F2B7" w14:textId="77777777" w:rsidR="007C65AC" w:rsidRDefault="007C65AC" w:rsidP="007C65AC">
      <w:pPr>
        <w:pStyle w:val="BlockText"/>
        <w:ind w:left="0"/>
        <w:rPr>
          <w:rFonts w:ascii="Calibri" w:hAnsi="Calibri" w:cs="Calibri"/>
          <w:sz w:val="18"/>
          <w:szCs w:val="18"/>
        </w:rPr>
      </w:pPr>
    </w:p>
    <w:p w14:paraId="5FA61C59" w14:textId="77777777" w:rsidR="000D5784" w:rsidRDefault="000D5784" w:rsidP="00663ADA"/>
    <w:tbl>
      <w:tblPr>
        <w:tblW w:w="935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400"/>
        <w:gridCol w:w="1777"/>
      </w:tblGrid>
      <w:tr w:rsidR="000D5784" w:rsidRPr="00A9516D" w14:paraId="4013C851" w14:textId="77777777" w:rsidTr="000D5784">
        <w:tc>
          <w:tcPr>
            <w:tcW w:w="2178" w:type="dxa"/>
            <w:shd w:val="clear" w:color="auto" w:fill="auto"/>
          </w:tcPr>
          <w:p w14:paraId="132371DB" w14:textId="77777777" w:rsidR="000D5784" w:rsidRPr="00A9516D" w:rsidRDefault="000D5784" w:rsidP="008449A7">
            <w:pPr>
              <w:pStyle w:val="Heading2"/>
              <w:framePr w:hSpace="0" w:wrap="auto" w:vAnchor="margin" w:hAnchor="text" w:yAlign="inline"/>
              <w:jc w:val="center"/>
              <w:rPr>
                <w:rFonts w:ascii="Calibri" w:hAnsi="Calibri" w:cs="Calibri"/>
                <w:sz w:val="22"/>
                <w:szCs w:val="22"/>
              </w:rPr>
            </w:pPr>
            <w:r w:rsidRPr="00A9516D">
              <w:rPr>
                <w:rFonts w:ascii="Calibri" w:hAnsi="Calibri" w:cs="Calibri"/>
                <w:sz w:val="22"/>
                <w:szCs w:val="22"/>
              </w:rPr>
              <w:t>Cognitive Skills</w:t>
            </w:r>
          </w:p>
        </w:tc>
        <w:tc>
          <w:tcPr>
            <w:tcW w:w="5400" w:type="dxa"/>
            <w:shd w:val="clear" w:color="auto" w:fill="auto"/>
          </w:tcPr>
          <w:p w14:paraId="51D393D5" w14:textId="77777777" w:rsidR="000D5784" w:rsidRPr="00A9516D" w:rsidRDefault="000D5784" w:rsidP="008449A7">
            <w:pPr>
              <w:jc w:val="center"/>
              <w:rPr>
                <w:rFonts w:ascii="Calibri" w:hAnsi="Calibri" w:cs="Calibri"/>
                <w:b/>
                <w:bCs/>
                <w:sz w:val="22"/>
                <w:szCs w:val="22"/>
              </w:rPr>
            </w:pPr>
            <w:r w:rsidRPr="00A9516D">
              <w:rPr>
                <w:rFonts w:ascii="Calibri" w:hAnsi="Calibri" w:cs="Calibri"/>
                <w:b/>
                <w:bCs/>
                <w:sz w:val="22"/>
                <w:szCs w:val="22"/>
              </w:rPr>
              <w:t>Examples of Skills</w:t>
            </w:r>
          </w:p>
        </w:tc>
        <w:tc>
          <w:tcPr>
            <w:tcW w:w="1777" w:type="dxa"/>
            <w:shd w:val="clear" w:color="auto" w:fill="auto"/>
          </w:tcPr>
          <w:p w14:paraId="3CDB31D7" w14:textId="77777777" w:rsidR="000D5784" w:rsidRPr="00A9516D" w:rsidRDefault="000D5784" w:rsidP="008449A7">
            <w:pPr>
              <w:jc w:val="center"/>
              <w:rPr>
                <w:rFonts w:ascii="Calibri" w:hAnsi="Calibri" w:cs="Calibri"/>
                <w:b/>
                <w:bCs/>
                <w:sz w:val="22"/>
                <w:szCs w:val="22"/>
              </w:rPr>
            </w:pPr>
            <w:r w:rsidRPr="00A9516D">
              <w:rPr>
                <w:rFonts w:ascii="Calibri" w:hAnsi="Calibri" w:cs="Calibri"/>
                <w:b/>
                <w:bCs/>
                <w:sz w:val="22"/>
                <w:szCs w:val="22"/>
              </w:rPr>
              <w:t>Key Words</w:t>
            </w:r>
          </w:p>
        </w:tc>
      </w:tr>
      <w:tr w:rsidR="000D5784" w:rsidRPr="00A9516D" w14:paraId="56DF4173" w14:textId="77777777" w:rsidTr="00C740C6">
        <w:trPr>
          <w:trHeight w:val="2213"/>
        </w:trPr>
        <w:tc>
          <w:tcPr>
            <w:tcW w:w="2178" w:type="dxa"/>
            <w:shd w:val="clear" w:color="auto" w:fill="auto"/>
          </w:tcPr>
          <w:p w14:paraId="51F8A2A4" w14:textId="77777777" w:rsidR="000D5784" w:rsidRPr="00A9516D" w:rsidRDefault="000D5784" w:rsidP="008449A7">
            <w:pPr>
              <w:pStyle w:val="Heading2"/>
              <w:framePr w:hSpace="0" w:wrap="auto" w:vAnchor="margin" w:hAnchor="text" w:yAlign="inline"/>
              <w:rPr>
                <w:rFonts w:ascii="Calibri" w:hAnsi="Calibri" w:cs="Calibri"/>
                <w:b w:val="0"/>
                <w:bCs w:val="0"/>
                <w:sz w:val="22"/>
                <w:szCs w:val="22"/>
              </w:rPr>
            </w:pPr>
            <w:r w:rsidRPr="00A9516D">
              <w:rPr>
                <w:rFonts w:ascii="Calibri" w:hAnsi="Calibri" w:cs="Calibri"/>
                <w:sz w:val="22"/>
                <w:szCs w:val="22"/>
              </w:rPr>
              <w:t xml:space="preserve">Level 1: </w:t>
            </w:r>
            <w:r w:rsidRPr="00A9516D">
              <w:rPr>
                <w:rFonts w:ascii="Calibri" w:hAnsi="Calibri" w:cs="Calibri"/>
                <w:b w:val="0"/>
                <w:bCs w:val="0"/>
                <w:sz w:val="22"/>
                <w:szCs w:val="22"/>
              </w:rPr>
              <w:t xml:space="preserve"> </w:t>
            </w:r>
            <w:r w:rsidRPr="00A9516D">
              <w:rPr>
                <w:rFonts w:ascii="Calibri" w:hAnsi="Calibri" w:cs="Calibri"/>
                <w:sz w:val="22"/>
                <w:szCs w:val="22"/>
              </w:rPr>
              <w:t>Identify/Recall</w:t>
            </w:r>
          </w:p>
          <w:p w14:paraId="4A8457E7" w14:textId="77777777" w:rsidR="000D5784" w:rsidRPr="00A9516D" w:rsidRDefault="000D5784" w:rsidP="008449A7">
            <w:pPr>
              <w:rPr>
                <w:rFonts w:ascii="Calibri" w:hAnsi="Calibri" w:cs="Calibri"/>
                <w:sz w:val="22"/>
                <w:szCs w:val="22"/>
              </w:rPr>
            </w:pPr>
          </w:p>
          <w:p w14:paraId="522D0917" w14:textId="77777777" w:rsidR="000D5784" w:rsidRPr="000436BE" w:rsidRDefault="000D5784" w:rsidP="008449A7">
            <w:pPr>
              <w:rPr>
                <w:rFonts w:ascii="Calibri" w:hAnsi="Calibri" w:cs="Calibri"/>
                <w:i/>
                <w:iCs/>
                <w:sz w:val="22"/>
                <w:szCs w:val="22"/>
              </w:rPr>
            </w:pPr>
            <w:r w:rsidRPr="00A9516D">
              <w:rPr>
                <w:rFonts w:ascii="Calibri" w:hAnsi="Calibri" w:cs="Calibri"/>
                <w:i/>
                <w:iCs/>
                <w:sz w:val="22"/>
                <w:szCs w:val="22"/>
              </w:rPr>
              <w:t>Recognize basic/literal</w:t>
            </w:r>
            <w:r w:rsidRPr="00A9516D">
              <w:rPr>
                <w:rFonts w:ascii="Calibri" w:hAnsi="Calibri" w:cs="Calibri"/>
                <w:i/>
                <w:iCs/>
                <w:color w:val="FF0000"/>
                <w:sz w:val="22"/>
                <w:szCs w:val="22"/>
              </w:rPr>
              <w:t xml:space="preserve"> </w:t>
            </w:r>
            <w:r w:rsidRPr="00A9516D">
              <w:rPr>
                <w:rFonts w:ascii="Calibri" w:hAnsi="Calibri" w:cs="Calibri"/>
                <w:i/>
                <w:iCs/>
                <w:sz w:val="22"/>
                <w:szCs w:val="22"/>
              </w:rPr>
              <w:t>information presented in a text or texts.</w:t>
            </w:r>
          </w:p>
        </w:tc>
        <w:tc>
          <w:tcPr>
            <w:tcW w:w="5400" w:type="dxa"/>
            <w:shd w:val="clear" w:color="auto" w:fill="auto"/>
          </w:tcPr>
          <w:p w14:paraId="24C29ED5" w14:textId="77777777" w:rsidR="000D5784" w:rsidRPr="00441B11" w:rsidRDefault="000D5784" w:rsidP="008449A7">
            <w:pPr>
              <w:numPr>
                <w:ilvl w:val="0"/>
                <w:numId w:val="1"/>
              </w:numPr>
              <w:rPr>
                <w:rFonts w:asciiTheme="minorHAnsi" w:hAnsiTheme="minorHAnsi" w:cstheme="minorHAnsi"/>
                <w:sz w:val="20"/>
                <w:szCs w:val="20"/>
              </w:rPr>
            </w:pPr>
            <w:r w:rsidRPr="00441B11">
              <w:rPr>
                <w:rFonts w:asciiTheme="minorHAnsi" w:hAnsiTheme="minorHAnsi" w:cstheme="minorHAnsi"/>
                <w:sz w:val="20"/>
                <w:szCs w:val="20"/>
              </w:rPr>
              <w:t>Identify genre.</w:t>
            </w:r>
          </w:p>
          <w:p w14:paraId="5954254C" w14:textId="77777777" w:rsidR="000D5784" w:rsidRPr="00441B11" w:rsidRDefault="000D5784" w:rsidP="008449A7">
            <w:pPr>
              <w:numPr>
                <w:ilvl w:val="0"/>
                <w:numId w:val="1"/>
              </w:numPr>
              <w:rPr>
                <w:rFonts w:asciiTheme="minorHAnsi" w:hAnsiTheme="minorHAnsi" w:cstheme="minorHAnsi"/>
                <w:sz w:val="20"/>
                <w:szCs w:val="20"/>
              </w:rPr>
            </w:pPr>
            <w:r w:rsidRPr="00441B11">
              <w:rPr>
                <w:rFonts w:asciiTheme="minorHAnsi" w:hAnsiTheme="minorHAnsi" w:cstheme="minorHAnsi"/>
                <w:sz w:val="20"/>
                <w:szCs w:val="20"/>
              </w:rPr>
              <w:t>Recall and locate details.</w:t>
            </w:r>
          </w:p>
          <w:p w14:paraId="0C27BF3C" w14:textId="77777777" w:rsidR="000D5784" w:rsidRPr="00441B11" w:rsidRDefault="000D5784" w:rsidP="008449A7">
            <w:pPr>
              <w:numPr>
                <w:ilvl w:val="0"/>
                <w:numId w:val="1"/>
              </w:numPr>
              <w:rPr>
                <w:rFonts w:asciiTheme="minorHAnsi" w:hAnsiTheme="minorHAnsi" w:cstheme="minorHAnsi"/>
                <w:sz w:val="20"/>
                <w:szCs w:val="20"/>
              </w:rPr>
            </w:pPr>
            <w:r w:rsidRPr="00441B11">
              <w:rPr>
                <w:rFonts w:asciiTheme="minorHAnsi" w:hAnsiTheme="minorHAnsi" w:cstheme="minorHAnsi"/>
                <w:sz w:val="20"/>
                <w:szCs w:val="20"/>
              </w:rPr>
              <w:t>Recognize parts of speech.</w:t>
            </w:r>
          </w:p>
          <w:p w14:paraId="6BE0267A" w14:textId="77777777" w:rsidR="000D5784" w:rsidRPr="00441B11" w:rsidRDefault="000D5784" w:rsidP="008449A7">
            <w:pPr>
              <w:numPr>
                <w:ilvl w:val="0"/>
                <w:numId w:val="1"/>
              </w:numPr>
              <w:rPr>
                <w:rFonts w:asciiTheme="minorHAnsi" w:hAnsiTheme="minorHAnsi" w:cstheme="minorHAnsi"/>
                <w:sz w:val="20"/>
                <w:szCs w:val="20"/>
              </w:rPr>
            </w:pPr>
            <w:r w:rsidRPr="00441B11">
              <w:rPr>
                <w:rFonts w:asciiTheme="minorHAnsi" w:hAnsiTheme="minorHAnsi" w:cstheme="minorHAnsi"/>
                <w:sz w:val="20"/>
                <w:szCs w:val="20"/>
              </w:rPr>
              <w:t>Identify facts and opinions.</w:t>
            </w:r>
          </w:p>
          <w:p w14:paraId="113113AE" w14:textId="77777777" w:rsidR="000D5784" w:rsidRPr="00441B11" w:rsidRDefault="000D5784" w:rsidP="008449A7">
            <w:pPr>
              <w:numPr>
                <w:ilvl w:val="0"/>
                <w:numId w:val="1"/>
              </w:numPr>
              <w:rPr>
                <w:rFonts w:asciiTheme="minorHAnsi" w:hAnsiTheme="minorHAnsi" w:cstheme="minorHAnsi"/>
                <w:sz w:val="20"/>
                <w:szCs w:val="20"/>
              </w:rPr>
            </w:pPr>
            <w:r w:rsidRPr="00441B11">
              <w:rPr>
                <w:rFonts w:asciiTheme="minorHAnsi" w:hAnsiTheme="minorHAnsi" w:cstheme="minorHAnsi"/>
                <w:sz w:val="20"/>
                <w:szCs w:val="20"/>
              </w:rPr>
              <w:t>Identify functions of punctuation.</w:t>
            </w:r>
          </w:p>
          <w:p w14:paraId="22CCA958" w14:textId="77777777" w:rsidR="000D5784" w:rsidRPr="00441B11" w:rsidRDefault="000D5784" w:rsidP="008449A7">
            <w:pPr>
              <w:numPr>
                <w:ilvl w:val="0"/>
                <w:numId w:val="1"/>
              </w:numPr>
              <w:rPr>
                <w:rFonts w:asciiTheme="minorHAnsi" w:hAnsiTheme="minorHAnsi" w:cstheme="minorHAnsi"/>
                <w:sz w:val="20"/>
                <w:szCs w:val="20"/>
              </w:rPr>
            </w:pPr>
            <w:r w:rsidRPr="00441B11">
              <w:rPr>
                <w:rFonts w:asciiTheme="minorHAnsi" w:hAnsiTheme="minorHAnsi" w:cstheme="minorHAnsi"/>
                <w:sz w:val="20"/>
                <w:szCs w:val="20"/>
              </w:rPr>
              <w:t xml:space="preserve">Identify facts and supporting details. </w:t>
            </w:r>
          </w:p>
          <w:p w14:paraId="2089521D" w14:textId="77777777" w:rsidR="000D5784" w:rsidRPr="00441B11" w:rsidRDefault="000D5784" w:rsidP="008449A7">
            <w:pPr>
              <w:numPr>
                <w:ilvl w:val="0"/>
                <w:numId w:val="1"/>
              </w:numPr>
              <w:rPr>
                <w:rFonts w:asciiTheme="minorHAnsi" w:hAnsiTheme="minorHAnsi" w:cstheme="minorHAnsi"/>
                <w:sz w:val="20"/>
                <w:szCs w:val="20"/>
              </w:rPr>
            </w:pPr>
            <w:r w:rsidRPr="00441B11">
              <w:rPr>
                <w:rFonts w:asciiTheme="minorHAnsi" w:hAnsiTheme="minorHAnsi" w:cstheme="minorHAnsi"/>
                <w:sz w:val="20"/>
                <w:szCs w:val="20"/>
              </w:rPr>
              <w:t>Identify literary elements or techniques.</w:t>
            </w:r>
          </w:p>
          <w:p w14:paraId="4F1FDE67" w14:textId="77777777" w:rsidR="000D5784" w:rsidRPr="00441B11" w:rsidRDefault="000D5784" w:rsidP="008449A7">
            <w:pPr>
              <w:numPr>
                <w:ilvl w:val="0"/>
                <w:numId w:val="1"/>
              </w:numPr>
              <w:rPr>
                <w:rFonts w:asciiTheme="minorHAnsi" w:hAnsiTheme="minorHAnsi" w:cstheme="minorHAnsi"/>
                <w:sz w:val="20"/>
                <w:szCs w:val="20"/>
              </w:rPr>
            </w:pPr>
            <w:r w:rsidRPr="00441B11">
              <w:rPr>
                <w:rFonts w:asciiTheme="minorHAnsi" w:hAnsiTheme="minorHAnsi" w:cstheme="minorHAnsi"/>
                <w:sz w:val="20"/>
                <w:szCs w:val="20"/>
              </w:rPr>
              <w:t>Sequence events in the order they occur in text(s).</w:t>
            </w:r>
          </w:p>
        </w:tc>
        <w:tc>
          <w:tcPr>
            <w:tcW w:w="1777" w:type="dxa"/>
            <w:shd w:val="clear" w:color="auto" w:fill="auto"/>
          </w:tcPr>
          <w:p w14:paraId="14A3F448" w14:textId="77777777" w:rsidR="000D5784" w:rsidRDefault="000D5784" w:rsidP="008449A7">
            <w:pPr>
              <w:numPr>
                <w:ilvl w:val="0"/>
                <w:numId w:val="1"/>
              </w:numPr>
              <w:jc w:val="both"/>
              <w:rPr>
                <w:rFonts w:ascii="Calibri" w:hAnsi="Calibri" w:cs="Calibri"/>
                <w:sz w:val="20"/>
                <w:szCs w:val="20"/>
              </w:rPr>
            </w:pPr>
            <w:r w:rsidRPr="00A9516D">
              <w:rPr>
                <w:rFonts w:ascii="Calibri" w:hAnsi="Calibri" w:cs="Calibri"/>
                <w:sz w:val="20"/>
                <w:szCs w:val="20"/>
              </w:rPr>
              <w:t xml:space="preserve">List </w:t>
            </w:r>
          </w:p>
          <w:p w14:paraId="70DF1FFB" w14:textId="77777777" w:rsidR="000D5784" w:rsidRPr="00A9516D" w:rsidRDefault="000D5784" w:rsidP="008449A7">
            <w:pPr>
              <w:numPr>
                <w:ilvl w:val="0"/>
                <w:numId w:val="1"/>
              </w:numPr>
              <w:jc w:val="both"/>
              <w:rPr>
                <w:rFonts w:ascii="Calibri" w:hAnsi="Calibri" w:cs="Calibri"/>
                <w:sz w:val="20"/>
                <w:szCs w:val="20"/>
              </w:rPr>
            </w:pPr>
            <w:r>
              <w:rPr>
                <w:rFonts w:ascii="Calibri" w:hAnsi="Calibri" w:cs="Calibri"/>
                <w:sz w:val="20"/>
                <w:szCs w:val="20"/>
              </w:rPr>
              <w:t>Recall</w:t>
            </w:r>
          </w:p>
          <w:p w14:paraId="3ADAD85F" w14:textId="77777777" w:rsidR="000D5784" w:rsidRPr="00A9516D" w:rsidRDefault="000D5784" w:rsidP="008449A7">
            <w:pPr>
              <w:numPr>
                <w:ilvl w:val="0"/>
                <w:numId w:val="1"/>
              </w:numPr>
              <w:jc w:val="both"/>
              <w:rPr>
                <w:rFonts w:ascii="Calibri" w:hAnsi="Calibri" w:cs="Calibri"/>
                <w:sz w:val="20"/>
                <w:szCs w:val="20"/>
              </w:rPr>
            </w:pPr>
            <w:r w:rsidRPr="00A9516D">
              <w:rPr>
                <w:rFonts w:ascii="Calibri" w:hAnsi="Calibri" w:cs="Calibri"/>
                <w:sz w:val="20"/>
                <w:szCs w:val="20"/>
              </w:rPr>
              <w:t>Match</w:t>
            </w:r>
          </w:p>
          <w:p w14:paraId="78AB7579" w14:textId="77777777" w:rsidR="000D5784" w:rsidRPr="00A9516D" w:rsidRDefault="000D5784" w:rsidP="008449A7">
            <w:pPr>
              <w:numPr>
                <w:ilvl w:val="0"/>
                <w:numId w:val="1"/>
              </w:numPr>
              <w:jc w:val="both"/>
              <w:rPr>
                <w:rFonts w:ascii="Calibri" w:hAnsi="Calibri" w:cs="Calibri"/>
                <w:sz w:val="20"/>
                <w:szCs w:val="20"/>
              </w:rPr>
            </w:pPr>
            <w:r w:rsidRPr="00A9516D">
              <w:rPr>
                <w:rFonts w:ascii="Calibri" w:hAnsi="Calibri" w:cs="Calibri"/>
                <w:sz w:val="20"/>
                <w:szCs w:val="20"/>
              </w:rPr>
              <w:t>Identify</w:t>
            </w:r>
          </w:p>
          <w:p w14:paraId="64C68F4D" w14:textId="77777777" w:rsidR="000D5784" w:rsidRDefault="000D5784" w:rsidP="008449A7">
            <w:pPr>
              <w:numPr>
                <w:ilvl w:val="0"/>
                <w:numId w:val="1"/>
              </w:numPr>
              <w:jc w:val="both"/>
              <w:rPr>
                <w:rFonts w:ascii="Calibri" w:hAnsi="Calibri" w:cs="Calibri"/>
                <w:sz w:val="20"/>
                <w:szCs w:val="20"/>
              </w:rPr>
            </w:pPr>
            <w:r w:rsidRPr="00A9516D">
              <w:rPr>
                <w:rFonts w:ascii="Calibri" w:hAnsi="Calibri" w:cs="Calibri"/>
                <w:sz w:val="20"/>
                <w:szCs w:val="20"/>
              </w:rPr>
              <w:t>Describe</w:t>
            </w:r>
          </w:p>
          <w:p w14:paraId="30746FFD" w14:textId="77777777" w:rsidR="000D5784" w:rsidRPr="00A9516D" w:rsidRDefault="000D5784" w:rsidP="008449A7">
            <w:pPr>
              <w:numPr>
                <w:ilvl w:val="0"/>
                <w:numId w:val="1"/>
              </w:numPr>
              <w:jc w:val="both"/>
              <w:rPr>
                <w:rFonts w:ascii="Calibri" w:hAnsi="Calibri" w:cs="Calibri"/>
                <w:sz w:val="20"/>
                <w:szCs w:val="20"/>
              </w:rPr>
            </w:pPr>
            <w:r w:rsidRPr="00A9516D">
              <w:rPr>
                <w:rFonts w:ascii="Calibri" w:hAnsi="Calibri" w:cs="Calibri"/>
                <w:sz w:val="20"/>
                <w:szCs w:val="20"/>
              </w:rPr>
              <w:t xml:space="preserve">Recognize </w:t>
            </w:r>
          </w:p>
          <w:p w14:paraId="7DF90FC7" w14:textId="77777777" w:rsidR="000D5784" w:rsidRPr="005F2F87" w:rsidRDefault="000D5784" w:rsidP="008449A7">
            <w:pPr>
              <w:ind w:left="360"/>
              <w:jc w:val="both"/>
              <w:rPr>
                <w:rFonts w:ascii="Calibri" w:hAnsi="Calibri" w:cs="Calibri"/>
                <w:sz w:val="18"/>
                <w:szCs w:val="18"/>
              </w:rPr>
            </w:pPr>
          </w:p>
        </w:tc>
      </w:tr>
      <w:tr w:rsidR="000D5784" w:rsidRPr="00A9516D" w14:paraId="2E69F4FB" w14:textId="77777777" w:rsidTr="000D5784">
        <w:trPr>
          <w:trHeight w:val="4130"/>
        </w:trPr>
        <w:tc>
          <w:tcPr>
            <w:tcW w:w="2178" w:type="dxa"/>
            <w:shd w:val="clear" w:color="auto" w:fill="auto"/>
          </w:tcPr>
          <w:p w14:paraId="4DDEB1DE" w14:textId="77777777" w:rsidR="000D5784" w:rsidRPr="00A9516D" w:rsidRDefault="000D5784" w:rsidP="008449A7">
            <w:pPr>
              <w:pStyle w:val="Heading2"/>
              <w:framePr w:hSpace="0" w:wrap="auto" w:vAnchor="margin" w:hAnchor="text" w:yAlign="inline"/>
              <w:rPr>
                <w:rFonts w:ascii="Calibri" w:hAnsi="Calibri" w:cs="Calibri"/>
                <w:sz w:val="22"/>
                <w:szCs w:val="22"/>
              </w:rPr>
            </w:pPr>
            <w:r w:rsidRPr="00A9516D">
              <w:rPr>
                <w:rFonts w:ascii="Calibri" w:hAnsi="Calibri" w:cs="Calibri"/>
                <w:sz w:val="22"/>
                <w:szCs w:val="22"/>
              </w:rPr>
              <w:t xml:space="preserve">Level 2: </w:t>
            </w:r>
          </w:p>
          <w:p w14:paraId="735A6A5C" w14:textId="77777777" w:rsidR="000D5784" w:rsidRPr="00A9516D" w:rsidRDefault="000D5784" w:rsidP="008449A7">
            <w:pPr>
              <w:pStyle w:val="Heading2"/>
              <w:framePr w:hSpace="0" w:wrap="auto" w:vAnchor="margin" w:hAnchor="text" w:yAlign="inline"/>
              <w:rPr>
                <w:rFonts w:ascii="Calibri" w:hAnsi="Calibri" w:cs="Calibri"/>
                <w:sz w:val="22"/>
                <w:szCs w:val="22"/>
              </w:rPr>
            </w:pPr>
            <w:r w:rsidRPr="00A9516D">
              <w:rPr>
                <w:rFonts w:ascii="Calibri" w:hAnsi="Calibri" w:cs="Calibri"/>
                <w:sz w:val="22"/>
                <w:szCs w:val="22"/>
              </w:rPr>
              <w:t>Infer/Analyze</w:t>
            </w:r>
          </w:p>
          <w:p w14:paraId="6EAF4E05" w14:textId="77777777" w:rsidR="000D5784" w:rsidRPr="00A9516D" w:rsidRDefault="000D5784" w:rsidP="008449A7">
            <w:pPr>
              <w:pStyle w:val="BlockText"/>
              <w:ind w:left="0"/>
              <w:rPr>
                <w:rFonts w:ascii="Calibri" w:hAnsi="Calibri" w:cs="Calibri"/>
                <w:sz w:val="18"/>
                <w:szCs w:val="18"/>
              </w:rPr>
            </w:pPr>
          </w:p>
          <w:p w14:paraId="565106BB" w14:textId="77777777" w:rsidR="000D5784" w:rsidRPr="00A9516D" w:rsidRDefault="000D5784" w:rsidP="008449A7">
            <w:pPr>
              <w:rPr>
                <w:rFonts w:ascii="Calibri" w:hAnsi="Calibri" w:cs="Calibri"/>
                <w:i/>
                <w:iCs/>
                <w:sz w:val="22"/>
                <w:szCs w:val="22"/>
              </w:rPr>
            </w:pPr>
            <w:r w:rsidRPr="00A9516D">
              <w:rPr>
                <w:rFonts w:ascii="Calibri" w:hAnsi="Calibri" w:cs="Calibri"/>
                <w:i/>
                <w:iCs/>
                <w:sz w:val="22"/>
                <w:szCs w:val="22"/>
              </w:rPr>
              <w:t>Comprehend information presented in a text or texts by making inferences and drawing conclusions</w:t>
            </w:r>
            <w:r>
              <w:rPr>
                <w:rFonts w:ascii="Calibri" w:hAnsi="Calibri" w:cs="Calibri"/>
                <w:i/>
                <w:iCs/>
                <w:sz w:val="22"/>
                <w:szCs w:val="22"/>
              </w:rPr>
              <w:t>.</w:t>
            </w:r>
          </w:p>
          <w:p w14:paraId="7D7C29F1" w14:textId="77777777" w:rsidR="000D5784" w:rsidRPr="00A9516D" w:rsidRDefault="000D5784" w:rsidP="008449A7">
            <w:pPr>
              <w:pStyle w:val="BlockText"/>
              <w:ind w:left="0"/>
              <w:rPr>
                <w:rFonts w:ascii="Calibri" w:hAnsi="Calibri" w:cs="Calibri"/>
                <w:sz w:val="18"/>
                <w:szCs w:val="18"/>
              </w:rPr>
            </w:pPr>
          </w:p>
          <w:p w14:paraId="1F6205FA" w14:textId="77777777" w:rsidR="000D5784" w:rsidRPr="00A9516D" w:rsidRDefault="000D5784" w:rsidP="008449A7">
            <w:pPr>
              <w:pStyle w:val="BlockText"/>
              <w:ind w:left="0"/>
              <w:rPr>
                <w:rFonts w:ascii="Calibri" w:hAnsi="Calibri" w:cs="Calibri"/>
                <w:sz w:val="18"/>
                <w:szCs w:val="18"/>
              </w:rPr>
            </w:pPr>
          </w:p>
        </w:tc>
        <w:tc>
          <w:tcPr>
            <w:tcW w:w="5400" w:type="dxa"/>
            <w:shd w:val="clear" w:color="auto" w:fill="auto"/>
          </w:tcPr>
          <w:p w14:paraId="0E8C1261" w14:textId="77777777" w:rsidR="000D5784" w:rsidRPr="00441B11" w:rsidRDefault="000D5784" w:rsidP="008449A7">
            <w:pPr>
              <w:numPr>
                <w:ilvl w:val="0"/>
                <w:numId w:val="4"/>
              </w:numPr>
              <w:rPr>
                <w:rFonts w:asciiTheme="minorHAnsi" w:hAnsiTheme="minorHAnsi" w:cstheme="minorHAnsi"/>
                <w:sz w:val="20"/>
                <w:szCs w:val="20"/>
              </w:rPr>
            </w:pPr>
            <w:r w:rsidRPr="00441B11">
              <w:rPr>
                <w:rFonts w:asciiTheme="minorHAnsi" w:hAnsiTheme="minorHAnsi" w:cstheme="minorHAnsi"/>
                <w:sz w:val="20"/>
                <w:szCs w:val="20"/>
              </w:rPr>
              <w:t>Determine the tone or mood.</w:t>
            </w:r>
          </w:p>
          <w:p w14:paraId="2EA9BC73" w14:textId="77777777" w:rsidR="000D5784" w:rsidRPr="00441B11" w:rsidRDefault="000D5784" w:rsidP="008449A7">
            <w:pPr>
              <w:numPr>
                <w:ilvl w:val="0"/>
                <w:numId w:val="4"/>
              </w:numPr>
              <w:rPr>
                <w:rFonts w:asciiTheme="minorHAnsi" w:hAnsiTheme="minorHAnsi" w:cstheme="minorHAnsi"/>
                <w:sz w:val="20"/>
                <w:szCs w:val="20"/>
              </w:rPr>
            </w:pPr>
            <w:r w:rsidRPr="00441B11">
              <w:rPr>
                <w:rFonts w:asciiTheme="minorHAnsi" w:hAnsiTheme="minorHAnsi" w:cstheme="minorHAnsi"/>
                <w:sz w:val="20"/>
                <w:szCs w:val="20"/>
              </w:rPr>
              <w:t>Determine the central</w:t>
            </w:r>
            <w:r>
              <w:rPr>
                <w:rFonts w:asciiTheme="minorHAnsi" w:hAnsiTheme="minorHAnsi" w:cstheme="minorHAnsi"/>
                <w:sz w:val="20"/>
                <w:szCs w:val="20"/>
              </w:rPr>
              <w:t>/</w:t>
            </w:r>
            <w:r w:rsidRPr="00441B11">
              <w:rPr>
                <w:rFonts w:asciiTheme="minorHAnsi" w:hAnsiTheme="minorHAnsi" w:cstheme="minorHAnsi"/>
                <w:sz w:val="20"/>
                <w:szCs w:val="20"/>
              </w:rPr>
              <w:t xml:space="preserve">main idea or theme. </w:t>
            </w:r>
          </w:p>
          <w:p w14:paraId="40AF5DDF" w14:textId="77777777" w:rsidR="000D5784" w:rsidRPr="00441B11" w:rsidRDefault="000D5784" w:rsidP="008449A7">
            <w:pPr>
              <w:numPr>
                <w:ilvl w:val="0"/>
                <w:numId w:val="4"/>
              </w:numPr>
              <w:rPr>
                <w:rFonts w:asciiTheme="minorHAnsi" w:hAnsiTheme="minorHAnsi" w:cstheme="minorHAnsi"/>
                <w:sz w:val="20"/>
                <w:szCs w:val="20"/>
              </w:rPr>
            </w:pPr>
            <w:r w:rsidRPr="00441B11">
              <w:rPr>
                <w:rFonts w:asciiTheme="minorHAnsi" w:hAnsiTheme="minorHAnsi" w:cstheme="minorHAnsi"/>
                <w:sz w:val="20"/>
                <w:szCs w:val="20"/>
              </w:rPr>
              <w:t>Interpret and/or make connections across text(s).</w:t>
            </w:r>
          </w:p>
          <w:p w14:paraId="22B1028A" w14:textId="77777777" w:rsidR="000D5784" w:rsidRPr="00441B11" w:rsidRDefault="000D5784" w:rsidP="008449A7">
            <w:pPr>
              <w:pStyle w:val="ListParagraph"/>
              <w:numPr>
                <w:ilvl w:val="0"/>
                <w:numId w:val="4"/>
              </w:numPr>
              <w:contextualSpacing/>
              <w:rPr>
                <w:rFonts w:asciiTheme="minorHAnsi" w:eastAsia="Times New Roman" w:hAnsiTheme="minorHAnsi" w:cstheme="minorHAnsi"/>
                <w:color w:val="1A1A1A"/>
                <w:sz w:val="20"/>
                <w:szCs w:val="20"/>
              </w:rPr>
            </w:pPr>
            <w:r w:rsidRPr="00441B11">
              <w:rPr>
                <w:rFonts w:asciiTheme="minorHAnsi" w:eastAsia="Times New Roman" w:hAnsiTheme="minorHAnsi" w:cstheme="minorHAnsi"/>
                <w:sz w:val="20"/>
                <w:szCs w:val="20"/>
              </w:rPr>
              <w:t>Determine the structure of a text or sections of text(</w:t>
            </w:r>
            <w:r w:rsidRPr="00441B11">
              <w:rPr>
                <w:rFonts w:asciiTheme="minorHAnsi" w:eastAsia="Times New Roman" w:hAnsiTheme="minorHAnsi" w:cstheme="minorHAnsi"/>
                <w:color w:val="1A1A1A"/>
                <w:sz w:val="20"/>
                <w:szCs w:val="20"/>
              </w:rPr>
              <w:t>s).</w:t>
            </w:r>
          </w:p>
          <w:p w14:paraId="7BBB2964" w14:textId="1D36958B" w:rsidR="000D5784" w:rsidRPr="00441B11" w:rsidRDefault="000D5784" w:rsidP="008449A7">
            <w:pPr>
              <w:numPr>
                <w:ilvl w:val="0"/>
                <w:numId w:val="4"/>
              </w:numPr>
              <w:rPr>
                <w:rFonts w:asciiTheme="minorHAnsi" w:hAnsiTheme="minorHAnsi" w:cstheme="minorHAnsi"/>
                <w:sz w:val="20"/>
                <w:szCs w:val="20"/>
              </w:rPr>
            </w:pPr>
            <w:r w:rsidRPr="00441B11">
              <w:rPr>
                <w:rFonts w:asciiTheme="minorHAnsi" w:hAnsiTheme="minorHAnsi" w:cstheme="minorHAnsi"/>
                <w:sz w:val="20"/>
                <w:szCs w:val="20"/>
              </w:rPr>
              <w:t>Determine or explain character’s role</w:t>
            </w:r>
            <w:r>
              <w:rPr>
                <w:rFonts w:asciiTheme="minorHAnsi" w:hAnsiTheme="minorHAnsi" w:cstheme="minorHAnsi"/>
                <w:sz w:val="20"/>
                <w:szCs w:val="20"/>
              </w:rPr>
              <w:t xml:space="preserve">, </w:t>
            </w:r>
            <w:r w:rsidR="00587CB7" w:rsidRPr="00441B11">
              <w:rPr>
                <w:rFonts w:asciiTheme="minorHAnsi" w:hAnsiTheme="minorHAnsi" w:cstheme="minorHAnsi"/>
                <w:sz w:val="20"/>
                <w:szCs w:val="20"/>
              </w:rPr>
              <w:t>motives,</w:t>
            </w:r>
            <w:r w:rsidRPr="00441B11">
              <w:rPr>
                <w:rFonts w:asciiTheme="minorHAnsi" w:hAnsiTheme="minorHAnsi" w:cstheme="minorHAnsi"/>
                <w:sz w:val="20"/>
                <w:szCs w:val="20"/>
              </w:rPr>
              <w:t xml:space="preserve"> or traits.  </w:t>
            </w:r>
          </w:p>
          <w:p w14:paraId="562FE98C" w14:textId="77777777" w:rsidR="000D5784" w:rsidRPr="00441B11" w:rsidRDefault="000D5784" w:rsidP="008449A7">
            <w:pPr>
              <w:numPr>
                <w:ilvl w:val="0"/>
                <w:numId w:val="4"/>
              </w:numPr>
              <w:rPr>
                <w:rFonts w:asciiTheme="minorHAnsi" w:hAnsiTheme="minorHAnsi" w:cstheme="minorHAnsi"/>
                <w:sz w:val="20"/>
                <w:szCs w:val="20"/>
              </w:rPr>
            </w:pPr>
            <w:r w:rsidRPr="00441B11">
              <w:rPr>
                <w:rFonts w:asciiTheme="minorHAnsi" w:hAnsiTheme="minorHAnsi" w:cstheme="minorHAnsi"/>
                <w:sz w:val="20"/>
                <w:szCs w:val="20"/>
              </w:rPr>
              <w:t>Use context to determine the specific use of punctuation.</w:t>
            </w:r>
          </w:p>
          <w:p w14:paraId="071F8265" w14:textId="77777777" w:rsidR="000D5784" w:rsidRPr="00441B11" w:rsidRDefault="000D5784" w:rsidP="008449A7">
            <w:pPr>
              <w:numPr>
                <w:ilvl w:val="0"/>
                <w:numId w:val="4"/>
              </w:numPr>
              <w:rPr>
                <w:rFonts w:asciiTheme="minorHAnsi" w:hAnsiTheme="minorHAnsi" w:cstheme="minorHAnsi"/>
                <w:sz w:val="20"/>
                <w:szCs w:val="20"/>
              </w:rPr>
            </w:pPr>
            <w:r w:rsidRPr="00441B11">
              <w:rPr>
                <w:rFonts w:asciiTheme="minorHAnsi" w:hAnsiTheme="minorHAnsi" w:cstheme="minorHAnsi"/>
                <w:sz w:val="20"/>
                <w:szCs w:val="20"/>
              </w:rPr>
              <w:t>Determine the point of view of a text(s) or an author’s purpose.</w:t>
            </w:r>
          </w:p>
          <w:p w14:paraId="5EDA0AB2" w14:textId="77777777" w:rsidR="000D5784" w:rsidRPr="00441B11" w:rsidRDefault="000D5784" w:rsidP="008449A7">
            <w:pPr>
              <w:numPr>
                <w:ilvl w:val="0"/>
                <w:numId w:val="4"/>
              </w:numPr>
              <w:rPr>
                <w:rFonts w:asciiTheme="minorHAnsi" w:hAnsiTheme="minorHAnsi" w:cstheme="minorHAnsi"/>
                <w:sz w:val="20"/>
                <w:szCs w:val="20"/>
              </w:rPr>
            </w:pPr>
            <w:r w:rsidRPr="00441B11">
              <w:rPr>
                <w:rFonts w:asciiTheme="minorHAnsi" w:hAnsiTheme="minorHAnsi" w:cstheme="minorHAnsi"/>
                <w:sz w:val="20"/>
                <w:szCs w:val="20"/>
              </w:rPr>
              <w:t>Determine word meaning or use of figurative language in context.</w:t>
            </w:r>
          </w:p>
          <w:p w14:paraId="6DD93CBB" w14:textId="77777777" w:rsidR="000D5784" w:rsidRPr="00441B11" w:rsidRDefault="000D5784" w:rsidP="008449A7">
            <w:pPr>
              <w:numPr>
                <w:ilvl w:val="0"/>
                <w:numId w:val="4"/>
              </w:numPr>
              <w:rPr>
                <w:rFonts w:asciiTheme="minorHAnsi" w:hAnsiTheme="minorHAnsi" w:cstheme="minorHAnsi"/>
                <w:sz w:val="20"/>
                <w:szCs w:val="20"/>
              </w:rPr>
            </w:pPr>
            <w:r w:rsidRPr="00441B11">
              <w:rPr>
                <w:rFonts w:asciiTheme="minorHAnsi" w:hAnsiTheme="minorHAnsi" w:cstheme="minorHAnsi"/>
                <w:sz w:val="20"/>
                <w:szCs w:val="20"/>
              </w:rPr>
              <w:t xml:space="preserve">Distinguish between supporting details/main ideas and irrelevant details. </w:t>
            </w:r>
          </w:p>
          <w:p w14:paraId="41FBCB9E" w14:textId="77777777" w:rsidR="000D5784" w:rsidRPr="00441B11" w:rsidRDefault="000D5784" w:rsidP="008449A7">
            <w:pPr>
              <w:pStyle w:val="ListParagraph"/>
              <w:numPr>
                <w:ilvl w:val="0"/>
                <w:numId w:val="4"/>
              </w:numPr>
              <w:contextualSpacing/>
              <w:rPr>
                <w:rFonts w:asciiTheme="minorHAnsi" w:eastAsia="Times New Roman" w:hAnsiTheme="minorHAnsi" w:cstheme="minorHAnsi"/>
                <w:sz w:val="20"/>
                <w:szCs w:val="20"/>
              </w:rPr>
            </w:pPr>
            <w:r w:rsidRPr="00441B11">
              <w:rPr>
                <w:rFonts w:asciiTheme="minorHAnsi" w:hAnsiTheme="minorHAnsi" w:cstheme="minorHAnsi"/>
                <w:sz w:val="20"/>
                <w:szCs w:val="20"/>
              </w:rPr>
              <w:t xml:space="preserve">Analyze how text features or sections of text(s) contribute to or develop the main idea or theme. </w:t>
            </w:r>
          </w:p>
          <w:p w14:paraId="73BF45A3" w14:textId="77777777" w:rsidR="000D5784" w:rsidRPr="000436BE" w:rsidRDefault="000D5784" w:rsidP="008449A7">
            <w:pPr>
              <w:pStyle w:val="ListParagraph"/>
              <w:numPr>
                <w:ilvl w:val="0"/>
                <w:numId w:val="4"/>
              </w:numPr>
              <w:contextualSpacing/>
              <w:rPr>
                <w:rFonts w:asciiTheme="minorHAnsi" w:eastAsia="Times New Roman" w:hAnsiTheme="minorHAnsi" w:cstheme="minorHAnsi"/>
                <w:sz w:val="20"/>
                <w:szCs w:val="20"/>
              </w:rPr>
            </w:pPr>
            <w:r w:rsidRPr="00441B11">
              <w:rPr>
                <w:rFonts w:asciiTheme="minorHAnsi" w:eastAsia="Times New Roman" w:hAnsiTheme="minorHAnsi" w:cstheme="minorHAnsi"/>
                <w:sz w:val="20"/>
                <w:szCs w:val="20"/>
              </w:rPr>
              <w:t>Compare and contrast information across text(s) such as character traits, topic development, or theme.</w:t>
            </w:r>
          </w:p>
        </w:tc>
        <w:tc>
          <w:tcPr>
            <w:tcW w:w="1777" w:type="dxa"/>
            <w:shd w:val="clear" w:color="auto" w:fill="auto"/>
          </w:tcPr>
          <w:p w14:paraId="0BDF64DF" w14:textId="77777777" w:rsidR="000D5784" w:rsidRPr="00A9516D" w:rsidRDefault="000D5784" w:rsidP="008449A7">
            <w:pPr>
              <w:numPr>
                <w:ilvl w:val="0"/>
                <w:numId w:val="8"/>
              </w:numPr>
              <w:rPr>
                <w:rFonts w:ascii="Calibri" w:hAnsi="Calibri" w:cs="Calibri"/>
                <w:sz w:val="20"/>
                <w:szCs w:val="20"/>
              </w:rPr>
            </w:pPr>
            <w:r w:rsidRPr="00A9516D">
              <w:rPr>
                <w:rFonts w:ascii="Calibri" w:hAnsi="Calibri" w:cs="Calibri"/>
                <w:sz w:val="20"/>
                <w:szCs w:val="20"/>
              </w:rPr>
              <w:t>Infer</w:t>
            </w:r>
          </w:p>
          <w:p w14:paraId="142D6CCC" w14:textId="77777777" w:rsidR="000D5784" w:rsidRPr="00A9516D" w:rsidRDefault="000D5784" w:rsidP="008449A7">
            <w:pPr>
              <w:numPr>
                <w:ilvl w:val="0"/>
                <w:numId w:val="8"/>
              </w:numPr>
              <w:rPr>
                <w:rFonts w:ascii="Calibri" w:hAnsi="Calibri" w:cs="Calibri"/>
                <w:sz w:val="20"/>
                <w:szCs w:val="20"/>
              </w:rPr>
            </w:pPr>
            <w:r w:rsidRPr="00A9516D">
              <w:rPr>
                <w:rFonts w:ascii="Calibri" w:hAnsi="Calibri" w:cs="Calibri"/>
                <w:sz w:val="20"/>
                <w:szCs w:val="20"/>
              </w:rPr>
              <w:t>Explain</w:t>
            </w:r>
          </w:p>
          <w:p w14:paraId="2DB380EA" w14:textId="77777777" w:rsidR="000D5784" w:rsidRPr="00A9516D" w:rsidRDefault="000D5784" w:rsidP="008449A7">
            <w:pPr>
              <w:numPr>
                <w:ilvl w:val="0"/>
                <w:numId w:val="8"/>
              </w:numPr>
              <w:rPr>
                <w:rFonts w:ascii="Calibri" w:hAnsi="Calibri" w:cs="Calibri"/>
                <w:sz w:val="20"/>
                <w:szCs w:val="20"/>
              </w:rPr>
            </w:pPr>
            <w:r w:rsidRPr="00A9516D">
              <w:rPr>
                <w:rFonts w:ascii="Calibri" w:hAnsi="Calibri" w:cs="Calibri"/>
                <w:sz w:val="20"/>
                <w:szCs w:val="20"/>
              </w:rPr>
              <w:t>Analyze</w:t>
            </w:r>
          </w:p>
          <w:p w14:paraId="5A654A54" w14:textId="77777777" w:rsidR="000D5784" w:rsidRPr="00A9516D" w:rsidRDefault="000D5784" w:rsidP="008449A7">
            <w:pPr>
              <w:numPr>
                <w:ilvl w:val="0"/>
                <w:numId w:val="8"/>
              </w:numPr>
              <w:rPr>
                <w:rFonts w:ascii="Calibri" w:hAnsi="Calibri" w:cs="Calibri"/>
                <w:sz w:val="20"/>
                <w:szCs w:val="20"/>
              </w:rPr>
            </w:pPr>
            <w:r w:rsidRPr="00A9516D">
              <w:rPr>
                <w:rFonts w:ascii="Calibri" w:hAnsi="Calibri" w:cs="Calibri"/>
                <w:sz w:val="20"/>
                <w:szCs w:val="20"/>
              </w:rPr>
              <w:t>Describe</w:t>
            </w:r>
          </w:p>
          <w:p w14:paraId="7AE150A1" w14:textId="77777777" w:rsidR="000D5784" w:rsidRPr="00A9516D" w:rsidRDefault="000D5784" w:rsidP="008449A7">
            <w:pPr>
              <w:numPr>
                <w:ilvl w:val="0"/>
                <w:numId w:val="8"/>
              </w:numPr>
              <w:rPr>
                <w:rFonts w:ascii="Calibri" w:hAnsi="Calibri" w:cs="Calibri"/>
                <w:sz w:val="20"/>
                <w:szCs w:val="20"/>
              </w:rPr>
            </w:pPr>
            <w:r w:rsidRPr="00A9516D">
              <w:rPr>
                <w:rFonts w:ascii="Calibri" w:hAnsi="Calibri" w:cs="Calibri"/>
                <w:sz w:val="20"/>
                <w:szCs w:val="20"/>
              </w:rPr>
              <w:t>Contrast</w:t>
            </w:r>
          </w:p>
          <w:p w14:paraId="30DF21B5" w14:textId="77777777" w:rsidR="000D5784" w:rsidRPr="00A9516D" w:rsidRDefault="000D5784" w:rsidP="008449A7">
            <w:pPr>
              <w:numPr>
                <w:ilvl w:val="0"/>
                <w:numId w:val="8"/>
              </w:numPr>
              <w:rPr>
                <w:rFonts w:ascii="Calibri" w:hAnsi="Calibri" w:cs="Calibri"/>
                <w:sz w:val="20"/>
                <w:szCs w:val="20"/>
              </w:rPr>
            </w:pPr>
            <w:r w:rsidRPr="00A9516D">
              <w:rPr>
                <w:rFonts w:ascii="Calibri" w:hAnsi="Calibri" w:cs="Calibri"/>
                <w:sz w:val="20"/>
                <w:szCs w:val="20"/>
              </w:rPr>
              <w:t xml:space="preserve">Compare </w:t>
            </w:r>
          </w:p>
          <w:p w14:paraId="7B1CE1E9" w14:textId="77777777" w:rsidR="000D5784" w:rsidRPr="00A9516D" w:rsidRDefault="000D5784" w:rsidP="008449A7">
            <w:pPr>
              <w:numPr>
                <w:ilvl w:val="0"/>
                <w:numId w:val="8"/>
              </w:numPr>
              <w:rPr>
                <w:rFonts w:ascii="Calibri" w:hAnsi="Calibri" w:cs="Calibri"/>
                <w:sz w:val="20"/>
                <w:szCs w:val="20"/>
              </w:rPr>
            </w:pPr>
            <w:r w:rsidRPr="00A9516D">
              <w:rPr>
                <w:rFonts w:ascii="Calibri" w:hAnsi="Calibri" w:cs="Calibri"/>
                <w:sz w:val="20"/>
                <w:szCs w:val="20"/>
              </w:rPr>
              <w:t>Interpret</w:t>
            </w:r>
          </w:p>
          <w:p w14:paraId="1E139A96" w14:textId="77777777" w:rsidR="000D5784" w:rsidRPr="00A9516D" w:rsidRDefault="000D5784" w:rsidP="008449A7">
            <w:pPr>
              <w:numPr>
                <w:ilvl w:val="0"/>
                <w:numId w:val="8"/>
              </w:numPr>
              <w:rPr>
                <w:rFonts w:ascii="Calibri" w:hAnsi="Calibri" w:cs="Calibri"/>
                <w:sz w:val="20"/>
                <w:szCs w:val="20"/>
              </w:rPr>
            </w:pPr>
            <w:r w:rsidRPr="00A9516D">
              <w:rPr>
                <w:rFonts w:ascii="Calibri" w:hAnsi="Calibri" w:cs="Calibri"/>
                <w:sz w:val="20"/>
                <w:szCs w:val="20"/>
              </w:rPr>
              <w:t>Conclude</w:t>
            </w:r>
          </w:p>
          <w:p w14:paraId="711E388B" w14:textId="77777777" w:rsidR="000D5784" w:rsidRPr="00A9516D" w:rsidRDefault="000D5784" w:rsidP="008449A7">
            <w:pPr>
              <w:numPr>
                <w:ilvl w:val="0"/>
                <w:numId w:val="8"/>
              </w:numPr>
              <w:rPr>
                <w:rFonts w:ascii="Calibri" w:hAnsi="Calibri" w:cs="Calibri"/>
                <w:sz w:val="20"/>
                <w:szCs w:val="20"/>
              </w:rPr>
            </w:pPr>
            <w:r w:rsidRPr="00A9516D">
              <w:rPr>
                <w:rFonts w:ascii="Calibri" w:hAnsi="Calibri" w:cs="Calibri"/>
                <w:sz w:val="20"/>
                <w:szCs w:val="20"/>
              </w:rPr>
              <w:t>Determine</w:t>
            </w:r>
          </w:p>
          <w:p w14:paraId="2F6C1459" w14:textId="77777777" w:rsidR="000D5784" w:rsidRPr="00A9516D" w:rsidRDefault="000D5784" w:rsidP="008449A7">
            <w:pPr>
              <w:numPr>
                <w:ilvl w:val="0"/>
                <w:numId w:val="8"/>
              </w:numPr>
              <w:rPr>
                <w:rFonts w:ascii="Calibri" w:hAnsi="Calibri" w:cs="Calibri"/>
                <w:sz w:val="20"/>
                <w:szCs w:val="20"/>
              </w:rPr>
            </w:pPr>
            <w:r w:rsidRPr="00A9516D">
              <w:rPr>
                <w:rFonts w:ascii="Calibri" w:hAnsi="Calibri" w:cs="Calibri"/>
                <w:sz w:val="20"/>
                <w:szCs w:val="20"/>
              </w:rPr>
              <w:t>Distinguish</w:t>
            </w:r>
          </w:p>
          <w:p w14:paraId="60556AE1" w14:textId="77777777" w:rsidR="000D5784" w:rsidRPr="00A9516D" w:rsidRDefault="000D5784" w:rsidP="008449A7">
            <w:pPr>
              <w:numPr>
                <w:ilvl w:val="0"/>
                <w:numId w:val="8"/>
              </w:numPr>
              <w:rPr>
                <w:rFonts w:ascii="Calibri" w:hAnsi="Calibri" w:cs="Calibri"/>
                <w:sz w:val="20"/>
                <w:szCs w:val="20"/>
              </w:rPr>
            </w:pPr>
            <w:r w:rsidRPr="00A9516D">
              <w:rPr>
                <w:rFonts w:ascii="Calibri" w:hAnsi="Calibri" w:cs="Calibri"/>
                <w:sz w:val="20"/>
                <w:szCs w:val="20"/>
              </w:rPr>
              <w:t>Summarize</w:t>
            </w:r>
          </w:p>
          <w:p w14:paraId="47F21DB1" w14:textId="77777777" w:rsidR="000D5784" w:rsidRPr="00A9516D" w:rsidRDefault="000D5784" w:rsidP="008449A7">
            <w:pPr>
              <w:ind w:left="360"/>
              <w:jc w:val="both"/>
              <w:rPr>
                <w:rFonts w:ascii="Calibri" w:hAnsi="Calibri" w:cs="Calibri"/>
                <w:sz w:val="20"/>
                <w:szCs w:val="20"/>
              </w:rPr>
            </w:pPr>
          </w:p>
        </w:tc>
      </w:tr>
      <w:tr w:rsidR="000D5784" w:rsidRPr="00A9516D" w14:paraId="4E3FCD4F" w14:textId="77777777" w:rsidTr="000D5784">
        <w:tc>
          <w:tcPr>
            <w:tcW w:w="2178" w:type="dxa"/>
            <w:shd w:val="clear" w:color="auto" w:fill="auto"/>
          </w:tcPr>
          <w:p w14:paraId="31E80751" w14:textId="77777777" w:rsidR="000D5784" w:rsidRPr="00A9516D" w:rsidRDefault="000D5784" w:rsidP="008449A7">
            <w:pPr>
              <w:rPr>
                <w:rFonts w:ascii="Calibri" w:hAnsi="Calibri" w:cs="Calibri"/>
                <w:b/>
                <w:bCs/>
                <w:sz w:val="22"/>
                <w:szCs w:val="22"/>
              </w:rPr>
            </w:pPr>
            <w:r w:rsidRPr="00A9516D">
              <w:rPr>
                <w:rFonts w:ascii="Calibri" w:hAnsi="Calibri" w:cs="Calibri"/>
                <w:b/>
                <w:bCs/>
                <w:sz w:val="22"/>
                <w:szCs w:val="22"/>
              </w:rPr>
              <w:t>Level 3:</w:t>
            </w:r>
          </w:p>
          <w:p w14:paraId="2D6D88DE" w14:textId="77777777" w:rsidR="000D5784" w:rsidRPr="00A9516D" w:rsidRDefault="000D5784" w:rsidP="008449A7">
            <w:pPr>
              <w:rPr>
                <w:rFonts w:ascii="Calibri" w:hAnsi="Calibri" w:cs="Calibri"/>
                <w:b/>
                <w:bCs/>
                <w:sz w:val="22"/>
                <w:szCs w:val="22"/>
              </w:rPr>
            </w:pPr>
            <w:r w:rsidRPr="00A9516D">
              <w:rPr>
                <w:rFonts w:ascii="Calibri" w:hAnsi="Calibri" w:cs="Calibri"/>
                <w:b/>
                <w:bCs/>
                <w:sz w:val="22"/>
                <w:szCs w:val="22"/>
              </w:rPr>
              <w:t>Evaluate/Apply</w:t>
            </w:r>
          </w:p>
          <w:p w14:paraId="5E286957" w14:textId="77777777" w:rsidR="000D5784" w:rsidRDefault="000D5784" w:rsidP="008449A7"/>
          <w:p w14:paraId="4F5E0D64" w14:textId="77777777" w:rsidR="000D5784" w:rsidRPr="007A61C3" w:rsidRDefault="000D5784" w:rsidP="008449A7">
            <w:pPr>
              <w:rPr>
                <w:sz w:val="28"/>
                <w:szCs w:val="28"/>
              </w:rPr>
            </w:pPr>
            <w:r w:rsidRPr="007A61C3">
              <w:rPr>
                <w:rFonts w:ascii="Calibri" w:hAnsi="Calibri" w:cs="Calibri"/>
                <w:i/>
                <w:iCs/>
                <w:sz w:val="22"/>
                <w:szCs w:val="22"/>
              </w:rPr>
              <w:t>Understand multiple points of view, as well as project his/her own judgments or perspective on a text or texts.</w:t>
            </w:r>
          </w:p>
          <w:p w14:paraId="6634868C" w14:textId="77777777" w:rsidR="000D5784" w:rsidRPr="00663ADA" w:rsidRDefault="000D5784" w:rsidP="008449A7"/>
        </w:tc>
        <w:tc>
          <w:tcPr>
            <w:tcW w:w="5400" w:type="dxa"/>
            <w:shd w:val="clear" w:color="auto" w:fill="auto"/>
          </w:tcPr>
          <w:p w14:paraId="081AA52B" w14:textId="77777777" w:rsidR="000D5784" w:rsidRPr="00441B11" w:rsidRDefault="000D5784" w:rsidP="008449A7">
            <w:pPr>
              <w:numPr>
                <w:ilvl w:val="0"/>
                <w:numId w:val="9"/>
              </w:numPr>
              <w:rPr>
                <w:rFonts w:asciiTheme="minorHAnsi" w:hAnsiTheme="minorHAnsi" w:cstheme="minorHAnsi"/>
                <w:sz w:val="20"/>
                <w:szCs w:val="20"/>
              </w:rPr>
            </w:pPr>
            <w:r w:rsidRPr="00441B11">
              <w:rPr>
                <w:rFonts w:asciiTheme="minorHAnsi" w:hAnsiTheme="minorHAnsi" w:cstheme="minorHAnsi"/>
                <w:sz w:val="20"/>
                <w:szCs w:val="20"/>
              </w:rPr>
              <w:t xml:space="preserve">Compare and contrast multiple points of view in text(s). </w:t>
            </w:r>
          </w:p>
          <w:p w14:paraId="013F2337" w14:textId="77777777" w:rsidR="000D5784" w:rsidRPr="00441B11" w:rsidRDefault="000D5784" w:rsidP="008449A7">
            <w:pPr>
              <w:numPr>
                <w:ilvl w:val="0"/>
                <w:numId w:val="4"/>
              </w:numPr>
              <w:rPr>
                <w:rFonts w:ascii="Calibri" w:hAnsi="Calibri" w:cs="Calibri"/>
                <w:sz w:val="20"/>
                <w:szCs w:val="20"/>
              </w:rPr>
            </w:pPr>
            <w:r w:rsidRPr="00441B11">
              <w:rPr>
                <w:rFonts w:ascii="Calibri" w:hAnsi="Calibri" w:cs="Calibri"/>
                <w:sz w:val="20"/>
                <w:szCs w:val="20"/>
              </w:rPr>
              <w:t>Argue or defend a point of view with evidence from text</w:t>
            </w:r>
            <w:r>
              <w:rPr>
                <w:rFonts w:ascii="Calibri" w:hAnsi="Calibri" w:cs="Calibri"/>
                <w:sz w:val="20"/>
                <w:szCs w:val="20"/>
              </w:rPr>
              <w:t>(s)</w:t>
            </w:r>
            <w:r w:rsidRPr="00441B11">
              <w:rPr>
                <w:rFonts w:ascii="Calibri" w:hAnsi="Calibri" w:cs="Calibri"/>
                <w:sz w:val="20"/>
                <w:szCs w:val="20"/>
              </w:rPr>
              <w:t>.</w:t>
            </w:r>
          </w:p>
          <w:p w14:paraId="6E36981F" w14:textId="77777777" w:rsidR="000D5784" w:rsidRPr="00441B11" w:rsidRDefault="000D5784" w:rsidP="008449A7">
            <w:pPr>
              <w:numPr>
                <w:ilvl w:val="0"/>
                <w:numId w:val="4"/>
              </w:numPr>
              <w:rPr>
                <w:rFonts w:asciiTheme="minorHAnsi" w:hAnsiTheme="minorHAnsi" w:cstheme="minorHAnsi"/>
                <w:sz w:val="20"/>
                <w:szCs w:val="20"/>
              </w:rPr>
            </w:pPr>
            <w:r w:rsidRPr="00441B11">
              <w:rPr>
                <w:rFonts w:asciiTheme="minorHAnsi" w:hAnsiTheme="minorHAnsi" w:cstheme="minorHAnsi"/>
                <w:sz w:val="20"/>
                <w:szCs w:val="20"/>
              </w:rPr>
              <w:t>Apply understanding of text(s) to extend a story or narrative.</w:t>
            </w:r>
          </w:p>
          <w:p w14:paraId="3F76BE5F" w14:textId="77777777" w:rsidR="000D5784" w:rsidRPr="00441B11" w:rsidRDefault="000D5784" w:rsidP="008449A7">
            <w:pPr>
              <w:numPr>
                <w:ilvl w:val="0"/>
                <w:numId w:val="4"/>
              </w:numPr>
              <w:rPr>
                <w:rFonts w:asciiTheme="minorHAnsi" w:hAnsiTheme="minorHAnsi" w:cstheme="minorHAnsi"/>
                <w:sz w:val="20"/>
                <w:szCs w:val="20"/>
              </w:rPr>
            </w:pPr>
            <w:r w:rsidRPr="00441B11">
              <w:rPr>
                <w:rFonts w:asciiTheme="minorHAnsi" w:hAnsiTheme="minorHAnsi" w:cstheme="minorHAnsi"/>
                <w:sz w:val="20"/>
                <w:szCs w:val="20"/>
              </w:rPr>
              <w:t>Analyze and evaluate author’s purpose, style, craft, and message.</w:t>
            </w:r>
          </w:p>
          <w:p w14:paraId="4972111C" w14:textId="77777777" w:rsidR="000D5784" w:rsidRPr="00441B11" w:rsidRDefault="000D5784" w:rsidP="008449A7">
            <w:pPr>
              <w:numPr>
                <w:ilvl w:val="0"/>
                <w:numId w:val="4"/>
              </w:numPr>
              <w:rPr>
                <w:rFonts w:asciiTheme="minorHAnsi" w:hAnsiTheme="minorHAnsi" w:cstheme="minorHAnsi"/>
                <w:sz w:val="20"/>
                <w:szCs w:val="20"/>
              </w:rPr>
            </w:pPr>
            <w:r w:rsidRPr="00441B11">
              <w:rPr>
                <w:rFonts w:asciiTheme="minorHAnsi" w:hAnsiTheme="minorHAnsi" w:cstheme="minorHAnsi"/>
                <w:sz w:val="20"/>
                <w:szCs w:val="20"/>
              </w:rPr>
              <w:t>Synthesize information from a text(s) to support an argument or explain a concept.</w:t>
            </w:r>
          </w:p>
        </w:tc>
        <w:tc>
          <w:tcPr>
            <w:tcW w:w="1777" w:type="dxa"/>
            <w:shd w:val="clear" w:color="auto" w:fill="auto"/>
          </w:tcPr>
          <w:p w14:paraId="38074DC4" w14:textId="77777777" w:rsidR="000D5784" w:rsidRPr="00A9516D" w:rsidRDefault="000D5784" w:rsidP="008449A7">
            <w:pPr>
              <w:numPr>
                <w:ilvl w:val="0"/>
                <w:numId w:val="4"/>
              </w:numPr>
              <w:rPr>
                <w:rFonts w:ascii="Calibri" w:hAnsi="Calibri" w:cs="Calibri"/>
                <w:sz w:val="20"/>
                <w:szCs w:val="20"/>
              </w:rPr>
            </w:pPr>
            <w:r w:rsidRPr="00A9516D">
              <w:rPr>
                <w:rFonts w:ascii="Calibri" w:hAnsi="Calibri" w:cs="Calibri"/>
                <w:sz w:val="20"/>
                <w:szCs w:val="20"/>
              </w:rPr>
              <w:t>Apply</w:t>
            </w:r>
          </w:p>
          <w:p w14:paraId="0B3F35F1" w14:textId="77777777" w:rsidR="000D5784" w:rsidRDefault="000D5784" w:rsidP="008449A7">
            <w:pPr>
              <w:numPr>
                <w:ilvl w:val="0"/>
                <w:numId w:val="4"/>
              </w:numPr>
              <w:jc w:val="both"/>
              <w:rPr>
                <w:rFonts w:ascii="Calibri" w:hAnsi="Calibri" w:cs="Calibri"/>
                <w:sz w:val="20"/>
                <w:szCs w:val="20"/>
              </w:rPr>
            </w:pPr>
            <w:r w:rsidRPr="00A9516D">
              <w:rPr>
                <w:rFonts w:ascii="Calibri" w:hAnsi="Calibri" w:cs="Calibri"/>
                <w:sz w:val="20"/>
                <w:szCs w:val="20"/>
              </w:rPr>
              <w:t xml:space="preserve">Argue </w:t>
            </w:r>
          </w:p>
          <w:p w14:paraId="13051AF2" w14:textId="77777777" w:rsidR="000D5784" w:rsidRPr="00A9516D" w:rsidRDefault="000D5784" w:rsidP="008449A7">
            <w:pPr>
              <w:numPr>
                <w:ilvl w:val="0"/>
                <w:numId w:val="4"/>
              </w:numPr>
              <w:jc w:val="both"/>
              <w:rPr>
                <w:rFonts w:ascii="Calibri" w:hAnsi="Calibri" w:cs="Calibri"/>
                <w:sz w:val="20"/>
                <w:szCs w:val="20"/>
              </w:rPr>
            </w:pPr>
            <w:r w:rsidRPr="00A9516D">
              <w:rPr>
                <w:rFonts w:ascii="Calibri" w:hAnsi="Calibri" w:cs="Calibri"/>
                <w:sz w:val="20"/>
                <w:szCs w:val="20"/>
              </w:rPr>
              <w:t>Critique</w:t>
            </w:r>
          </w:p>
          <w:p w14:paraId="45E778D3" w14:textId="77777777" w:rsidR="000D5784" w:rsidRPr="00A9516D" w:rsidRDefault="000D5784" w:rsidP="008449A7">
            <w:pPr>
              <w:numPr>
                <w:ilvl w:val="0"/>
                <w:numId w:val="4"/>
              </w:numPr>
              <w:rPr>
                <w:rFonts w:ascii="Calibri" w:hAnsi="Calibri" w:cs="Calibri"/>
                <w:sz w:val="20"/>
                <w:szCs w:val="20"/>
              </w:rPr>
            </w:pPr>
            <w:r w:rsidRPr="00A9516D">
              <w:rPr>
                <w:rFonts w:ascii="Calibri" w:hAnsi="Calibri" w:cs="Calibri"/>
                <w:sz w:val="20"/>
                <w:szCs w:val="20"/>
              </w:rPr>
              <w:t>Analyze</w:t>
            </w:r>
          </w:p>
          <w:p w14:paraId="5C13185C" w14:textId="77777777" w:rsidR="000D5784" w:rsidRPr="00A9516D" w:rsidRDefault="000D5784" w:rsidP="008449A7">
            <w:pPr>
              <w:numPr>
                <w:ilvl w:val="0"/>
                <w:numId w:val="4"/>
              </w:numPr>
              <w:rPr>
                <w:rFonts w:ascii="Calibri" w:hAnsi="Calibri" w:cs="Calibri"/>
                <w:sz w:val="20"/>
                <w:szCs w:val="20"/>
              </w:rPr>
            </w:pPr>
            <w:r w:rsidRPr="00A9516D">
              <w:rPr>
                <w:rFonts w:ascii="Calibri" w:hAnsi="Calibri" w:cs="Calibri"/>
                <w:sz w:val="20"/>
                <w:szCs w:val="20"/>
              </w:rPr>
              <w:t>Evaluate</w:t>
            </w:r>
          </w:p>
          <w:p w14:paraId="639A55DD" w14:textId="77777777" w:rsidR="000D5784" w:rsidRDefault="000D5784" w:rsidP="008449A7">
            <w:pPr>
              <w:numPr>
                <w:ilvl w:val="0"/>
                <w:numId w:val="4"/>
              </w:numPr>
              <w:rPr>
                <w:rFonts w:ascii="Calibri" w:hAnsi="Calibri" w:cs="Calibri"/>
                <w:sz w:val="20"/>
                <w:szCs w:val="20"/>
              </w:rPr>
            </w:pPr>
            <w:r w:rsidRPr="00A9516D">
              <w:rPr>
                <w:rFonts w:ascii="Calibri" w:hAnsi="Calibri" w:cs="Calibri"/>
                <w:sz w:val="20"/>
                <w:szCs w:val="20"/>
              </w:rPr>
              <w:t>Contrast</w:t>
            </w:r>
          </w:p>
          <w:p w14:paraId="32DCF453" w14:textId="77777777" w:rsidR="000D5784" w:rsidRPr="00A9516D" w:rsidRDefault="000D5784" w:rsidP="008449A7">
            <w:pPr>
              <w:numPr>
                <w:ilvl w:val="0"/>
                <w:numId w:val="4"/>
              </w:numPr>
              <w:rPr>
                <w:rFonts w:ascii="Calibri" w:hAnsi="Calibri" w:cs="Calibri"/>
                <w:sz w:val="20"/>
                <w:szCs w:val="20"/>
              </w:rPr>
            </w:pPr>
            <w:r w:rsidRPr="00A9516D">
              <w:rPr>
                <w:rFonts w:ascii="Calibri" w:hAnsi="Calibri" w:cs="Calibri"/>
                <w:sz w:val="20"/>
                <w:szCs w:val="20"/>
              </w:rPr>
              <w:t>Compare</w:t>
            </w:r>
          </w:p>
          <w:p w14:paraId="6195E35A" w14:textId="77777777" w:rsidR="000D5784" w:rsidRPr="00A9516D" w:rsidRDefault="000D5784" w:rsidP="008449A7">
            <w:pPr>
              <w:numPr>
                <w:ilvl w:val="0"/>
                <w:numId w:val="4"/>
              </w:numPr>
              <w:rPr>
                <w:rFonts w:ascii="Calibri" w:hAnsi="Calibri" w:cs="Calibri"/>
                <w:sz w:val="20"/>
                <w:szCs w:val="20"/>
              </w:rPr>
            </w:pPr>
            <w:r w:rsidRPr="00A9516D">
              <w:rPr>
                <w:rFonts w:ascii="Calibri" w:hAnsi="Calibri" w:cs="Calibri"/>
                <w:sz w:val="20"/>
                <w:szCs w:val="20"/>
              </w:rPr>
              <w:t>Synthesize</w:t>
            </w:r>
          </w:p>
        </w:tc>
      </w:tr>
    </w:tbl>
    <w:p w14:paraId="78D15E81" w14:textId="77777777" w:rsidR="000D5784" w:rsidRDefault="000D5784" w:rsidP="00663ADA"/>
    <w:sectPr w:rsidR="000D5784" w:rsidSect="00D33E6D">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3032" w14:textId="77777777" w:rsidR="00FB6A94" w:rsidRDefault="00FB6A94">
      <w:r>
        <w:separator/>
      </w:r>
    </w:p>
  </w:endnote>
  <w:endnote w:type="continuationSeparator" w:id="0">
    <w:p w14:paraId="6460D90D" w14:textId="77777777" w:rsidR="00FB6A94" w:rsidRDefault="00FB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E828" w14:textId="77777777" w:rsidR="007C65AC" w:rsidRDefault="007C6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6B85" w14:textId="057F155A" w:rsidR="000F26E4" w:rsidRPr="00663ADA" w:rsidRDefault="000F26E4">
    <w:pPr>
      <w:pStyle w:val="Footer"/>
      <w:rPr>
        <w:rFonts w:ascii="Calibri" w:hAnsi="Calibri" w:cs="Calibri"/>
        <w:sz w:val="20"/>
        <w:szCs w:val="20"/>
      </w:rPr>
    </w:pPr>
    <w:r>
      <w:tab/>
    </w:r>
    <w:r>
      <w:tab/>
    </w:r>
    <w:r w:rsidRPr="00663ADA">
      <w:rPr>
        <w:rFonts w:ascii="Calibri" w:hAnsi="Calibri" w:cs="Calibri"/>
        <w:sz w:val="20"/>
        <w:szCs w:val="20"/>
      </w:rPr>
      <w:t xml:space="preserve">Revised </w:t>
    </w:r>
    <w:r w:rsidR="0014004E">
      <w:rPr>
        <w:rFonts w:ascii="Calibri" w:hAnsi="Calibri" w:cs="Calibri"/>
        <w:sz w:val="20"/>
        <w:szCs w:val="20"/>
      </w:rPr>
      <w:t>10/</w:t>
    </w:r>
    <w:r w:rsidR="007C65AC">
      <w:rPr>
        <w:rFonts w:ascii="Calibri" w:hAnsi="Calibri" w:cs="Calibri"/>
        <w:sz w:val="20"/>
        <w:szCs w:val="20"/>
      </w:rPr>
      <w:t>5/2023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7AC9" w14:textId="77777777" w:rsidR="007C65AC" w:rsidRDefault="007C6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F560" w14:textId="77777777" w:rsidR="00FB6A94" w:rsidRDefault="00FB6A94">
      <w:r>
        <w:separator/>
      </w:r>
    </w:p>
  </w:footnote>
  <w:footnote w:type="continuationSeparator" w:id="0">
    <w:p w14:paraId="1049474A" w14:textId="77777777" w:rsidR="00FB6A94" w:rsidRDefault="00FB6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4B71" w14:textId="77777777" w:rsidR="007C65AC" w:rsidRDefault="007C6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8017" w14:textId="77777777" w:rsidR="007C65AC" w:rsidRDefault="007C6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AC2D" w14:textId="77777777" w:rsidR="007C65AC" w:rsidRDefault="007C6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562"/>
    <w:multiLevelType w:val="hybridMultilevel"/>
    <w:tmpl w:val="3594CF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4A2695"/>
    <w:multiLevelType w:val="hybridMultilevel"/>
    <w:tmpl w:val="B6B82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F51F0"/>
    <w:multiLevelType w:val="hybridMultilevel"/>
    <w:tmpl w:val="2FE60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FE7945"/>
    <w:multiLevelType w:val="hybridMultilevel"/>
    <w:tmpl w:val="DB68B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0D7D69"/>
    <w:multiLevelType w:val="hybridMultilevel"/>
    <w:tmpl w:val="B78E69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3763D59"/>
    <w:multiLevelType w:val="hybridMultilevel"/>
    <w:tmpl w:val="835E1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E21D0"/>
    <w:multiLevelType w:val="hybridMultilevel"/>
    <w:tmpl w:val="84787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FB905FD"/>
    <w:multiLevelType w:val="hybridMultilevel"/>
    <w:tmpl w:val="CAF01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7766E56"/>
    <w:multiLevelType w:val="hybridMultilevel"/>
    <w:tmpl w:val="3ED8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843549">
    <w:abstractNumId w:val="6"/>
  </w:num>
  <w:num w:numId="2" w16cid:durableId="789783239">
    <w:abstractNumId w:val="5"/>
  </w:num>
  <w:num w:numId="3" w16cid:durableId="758795876">
    <w:abstractNumId w:val="1"/>
  </w:num>
  <w:num w:numId="4" w16cid:durableId="1641573205">
    <w:abstractNumId w:val="4"/>
  </w:num>
  <w:num w:numId="5" w16cid:durableId="1620181531">
    <w:abstractNumId w:val="0"/>
  </w:num>
  <w:num w:numId="6" w16cid:durableId="1569219503">
    <w:abstractNumId w:val="3"/>
  </w:num>
  <w:num w:numId="7" w16cid:durableId="846749634">
    <w:abstractNumId w:val="8"/>
  </w:num>
  <w:num w:numId="8" w16cid:durableId="541748943">
    <w:abstractNumId w:val="7"/>
  </w:num>
  <w:num w:numId="9" w16cid:durableId="467404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D5"/>
    <w:rsid w:val="00051E40"/>
    <w:rsid w:val="000B2458"/>
    <w:rsid w:val="000D5784"/>
    <w:rsid w:val="000F0EA0"/>
    <w:rsid w:val="000F26E4"/>
    <w:rsid w:val="0013024A"/>
    <w:rsid w:val="0014004E"/>
    <w:rsid w:val="0015697F"/>
    <w:rsid w:val="00225CB0"/>
    <w:rsid w:val="002320E4"/>
    <w:rsid w:val="00283A5B"/>
    <w:rsid w:val="002A061F"/>
    <w:rsid w:val="002A1CFE"/>
    <w:rsid w:val="002E306D"/>
    <w:rsid w:val="002E3BA7"/>
    <w:rsid w:val="002F199B"/>
    <w:rsid w:val="0034454B"/>
    <w:rsid w:val="003957F1"/>
    <w:rsid w:val="003A6AA9"/>
    <w:rsid w:val="003F11FA"/>
    <w:rsid w:val="004E0790"/>
    <w:rsid w:val="00533223"/>
    <w:rsid w:val="00562524"/>
    <w:rsid w:val="00587CB7"/>
    <w:rsid w:val="00605908"/>
    <w:rsid w:val="00613DEE"/>
    <w:rsid w:val="006432DF"/>
    <w:rsid w:val="00663ADA"/>
    <w:rsid w:val="006C54E0"/>
    <w:rsid w:val="006C7896"/>
    <w:rsid w:val="006F3AD8"/>
    <w:rsid w:val="007211F4"/>
    <w:rsid w:val="007427D5"/>
    <w:rsid w:val="0075538B"/>
    <w:rsid w:val="007A0D52"/>
    <w:rsid w:val="007C228A"/>
    <w:rsid w:val="007C65AC"/>
    <w:rsid w:val="007E0E4E"/>
    <w:rsid w:val="00846D8C"/>
    <w:rsid w:val="00890EDC"/>
    <w:rsid w:val="008977B7"/>
    <w:rsid w:val="008C4E69"/>
    <w:rsid w:val="009553CC"/>
    <w:rsid w:val="009C71B1"/>
    <w:rsid w:val="009F7D08"/>
    <w:rsid w:val="00A12135"/>
    <w:rsid w:val="00A9516D"/>
    <w:rsid w:val="00AD6C7C"/>
    <w:rsid w:val="00AE16A6"/>
    <w:rsid w:val="00AE5FE5"/>
    <w:rsid w:val="00B0471B"/>
    <w:rsid w:val="00B22F78"/>
    <w:rsid w:val="00B636AB"/>
    <w:rsid w:val="00B80064"/>
    <w:rsid w:val="00B81154"/>
    <w:rsid w:val="00B911B4"/>
    <w:rsid w:val="00BD1BDE"/>
    <w:rsid w:val="00BE68CD"/>
    <w:rsid w:val="00C626C9"/>
    <w:rsid w:val="00C740C6"/>
    <w:rsid w:val="00CC1BD0"/>
    <w:rsid w:val="00CF5B72"/>
    <w:rsid w:val="00D27DF1"/>
    <w:rsid w:val="00D33E6D"/>
    <w:rsid w:val="00D60CE4"/>
    <w:rsid w:val="00D677BC"/>
    <w:rsid w:val="00E15A7B"/>
    <w:rsid w:val="00E728D5"/>
    <w:rsid w:val="00E81650"/>
    <w:rsid w:val="00E83E83"/>
    <w:rsid w:val="00EA0684"/>
    <w:rsid w:val="00EF14ED"/>
    <w:rsid w:val="00F26AA0"/>
    <w:rsid w:val="00F434C7"/>
    <w:rsid w:val="00F97D3C"/>
    <w:rsid w:val="00FA0D71"/>
    <w:rsid w:val="00FB2350"/>
    <w:rsid w:val="00FB6A94"/>
    <w:rsid w:val="00FB77E0"/>
    <w:rsid w:val="00FC2A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315F4"/>
  <w15:chartTrackingRefBased/>
  <w15:docId w15:val="{E2D26E52-A9B7-49E8-891A-5B2BC446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framePr w:hSpace="180" w:wrap="around" w:vAnchor="text" w:hAnchor="margin" w:y="918"/>
      <w:jc w:val="center"/>
      <w:outlineLvl w:val="0"/>
    </w:pPr>
    <w:rPr>
      <w:rFonts w:ascii="Arial" w:hAnsi="Arial" w:cs="Arial"/>
      <w:b/>
      <w:bCs/>
    </w:rPr>
  </w:style>
  <w:style w:type="paragraph" w:styleId="Heading2">
    <w:name w:val="heading 2"/>
    <w:basedOn w:val="Normal"/>
    <w:next w:val="Normal"/>
    <w:qFormat/>
    <w:pPr>
      <w:keepNext/>
      <w:framePr w:hSpace="180" w:wrap="around" w:vAnchor="text" w:hAnchor="margin" w:y="918"/>
      <w:outlineLvl w:val="1"/>
    </w:pPr>
    <w:rPr>
      <w:rFonts w:ascii="Arial" w:hAnsi="Arial" w:cs="Arial"/>
      <w:b/>
      <w:bCs/>
      <w:sz w:val="20"/>
    </w:rPr>
  </w:style>
  <w:style w:type="paragraph" w:styleId="Heading3">
    <w:name w:val="heading 3"/>
    <w:basedOn w:val="Normal"/>
    <w:next w:val="Normal"/>
    <w:qFormat/>
    <w:pPr>
      <w:keepNext/>
      <w:framePr w:hSpace="180" w:wrap="around" w:vAnchor="text" w:hAnchor="margin" w:y="918"/>
      <w:jc w:val="both"/>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cs="Arial"/>
      <w:sz w:val="28"/>
    </w:rPr>
  </w:style>
  <w:style w:type="paragraph" w:styleId="BodyTextIndent">
    <w:name w:val="Body Text Indent"/>
    <w:basedOn w:val="Normal"/>
    <w:semiHidden/>
    <w:pPr>
      <w:framePr w:hSpace="180" w:wrap="around" w:vAnchor="text" w:hAnchor="margin" w:y="1171"/>
      <w:ind w:left="540"/>
    </w:pPr>
    <w:rPr>
      <w:rFonts w:ascii="Arial" w:hAnsi="Arial" w:cs="Arial"/>
      <w:sz w:val="20"/>
    </w:rPr>
  </w:style>
  <w:style w:type="paragraph" w:styleId="BodyText">
    <w:name w:val="Body Text"/>
    <w:basedOn w:val="Normal"/>
    <w:semiHidden/>
    <w:pPr>
      <w:framePr w:hSpace="180" w:wrap="around" w:vAnchor="text" w:hAnchor="margin" w:y="1171"/>
    </w:pPr>
    <w:rPr>
      <w:rFonts w:ascii="Arial" w:hAnsi="Arial" w:cs="Arial"/>
      <w:sz w:val="20"/>
    </w:rPr>
  </w:style>
  <w:style w:type="paragraph" w:styleId="BlockText">
    <w:name w:val="Block Text"/>
    <w:basedOn w:val="Normal"/>
    <w:semiHidden/>
    <w:pPr>
      <w:tabs>
        <w:tab w:val="left" w:pos="8100"/>
      </w:tabs>
      <w:ind w:left="-180" w:right="360"/>
      <w:jc w:val="both"/>
    </w:pPr>
    <w:rPr>
      <w:rFonts w:ascii="Arial" w:hAnsi="Arial" w:cs="Arial"/>
      <w:sz w:val="20"/>
    </w:rPr>
  </w:style>
  <w:style w:type="paragraph" w:styleId="BodyText2">
    <w:name w:val="Body Text 2"/>
    <w:basedOn w:val="Normal"/>
    <w:semiHidden/>
    <w:pPr>
      <w:framePr w:hSpace="180" w:wrap="around" w:vAnchor="text" w:hAnchor="margin" w:y="1171"/>
      <w:ind w:right="1335"/>
      <w:jc w:val="both"/>
    </w:pPr>
    <w:rPr>
      <w:rFonts w:ascii="Arial" w:hAnsi="Arial" w:cs="Arial"/>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6432DF"/>
    <w:rPr>
      <w:sz w:val="16"/>
      <w:szCs w:val="16"/>
    </w:rPr>
  </w:style>
  <w:style w:type="paragraph" w:styleId="CommentText">
    <w:name w:val="annotation text"/>
    <w:basedOn w:val="Normal"/>
    <w:link w:val="CommentTextChar"/>
    <w:uiPriority w:val="99"/>
    <w:semiHidden/>
    <w:unhideWhenUsed/>
    <w:rsid w:val="006432DF"/>
    <w:rPr>
      <w:sz w:val="20"/>
      <w:szCs w:val="20"/>
    </w:rPr>
  </w:style>
  <w:style w:type="character" w:customStyle="1" w:styleId="CommentTextChar">
    <w:name w:val="Comment Text Char"/>
    <w:basedOn w:val="DefaultParagraphFont"/>
    <w:link w:val="CommentText"/>
    <w:uiPriority w:val="99"/>
    <w:semiHidden/>
    <w:rsid w:val="006432DF"/>
  </w:style>
  <w:style w:type="paragraph" w:styleId="CommentSubject">
    <w:name w:val="annotation subject"/>
    <w:basedOn w:val="CommentText"/>
    <w:next w:val="CommentText"/>
    <w:link w:val="CommentSubjectChar"/>
    <w:uiPriority w:val="99"/>
    <w:semiHidden/>
    <w:unhideWhenUsed/>
    <w:rsid w:val="006432DF"/>
    <w:rPr>
      <w:b/>
      <w:bCs/>
    </w:rPr>
  </w:style>
  <w:style w:type="character" w:customStyle="1" w:styleId="CommentSubjectChar">
    <w:name w:val="Comment Subject Char"/>
    <w:link w:val="CommentSubject"/>
    <w:uiPriority w:val="99"/>
    <w:semiHidden/>
    <w:rsid w:val="006432DF"/>
    <w:rPr>
      <w:b/>
      <w:bCs/>
    </w:rPr>
  </w:style>
  <w:style w:type="paragraph" w:styleId="BalloonText">
    <w:name w:val="Balloon Text"/>
    <w:basedOn w:val="Normal"/>
    <w:link w:val="BalloonTextChar"/>
    <w:uiPriority w:val="99"/>
    <w:semiHidden/>
    <w:unhideWhenUsed/>
    <w:rsid w:val="006432DF"/>
    <w:rPr>
      <w:rFonts w:ascii="Segoe UI" w:hAnsi="Segoe UI" w:cs="Segoe UI"/>
      <w:sz w:val="18"/>
      <w:szCs w:val="18"/>
    </w:rPr>
  </w:style>
  <w:style w:type="character" w:customStyle="1" w:styleId="BalloonTextChar">
    <w:name w:val="Balloon Text Char"/>
    <w:link w:val="BalloonText"/>
    <w:uiPriority w:val="99"/>
    <w:semiHidden/>
    <w:rsid w:val="006432DF"/>
    <w:rPr>
      <w:rFonts w:ascii="Segoe UI" w:hAnsi="Segoe UI" w:cs="Segoe UI"/>
      <w:sz w:val="18"/>
      <w:szCs w:val="18"/>
    </w:rPr>
  </w:style>
  <w:style w:type="paragraph" w:styleId="ListParagraph">
    <w:name w:val="List Paragraph"/>
    <w:basedOn w:val="Normal"/>
    <w:uiPriority w:val="34"/>
    <w:qFormat/>
    <w:rsid w:val="00BE68CD"/>
    <w:pPr>
      <w:ind w:left="720"/>
    </w:pPr>
    <w:rPr>
      <w:rFonts w:ascii="Calibri" w:eastAsia="Calibri" w:hAnsi="Calibri" w:cs="Calibri"/>
      <w:sz w:val="22"/>
      <w:szCs w:val="22"/>
    </w:rPr>
  </w:style>
  <w:style w:type="table" w:styleId="TableGrid">
    <w:name w:val="Table Grid"/>
    <w:basedOn w:val="TableNormal"/>
    <w:uiPriority w:val="39"/>
    <w:rsid w:val="00D3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26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53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5" ma:contentTypeDescription="Create a new document." ma:contentTypeScope="" ma:versionID="283ffb677e09357bd91222392c4e6e5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d9e359c9276b3549e6d95f50fdd1e3a1"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A65B60A9-5A69-4470-BE9C-2DEA27FF20AB}">
  <ds:schemaRefs>
    <ds:schemaRef ds:uri="http://schemas.microsoft.com/sharepoint/v3/contenttype/forms"/>
  </ds:schemaRefs>
</ds:datastoreItem>
</file>

<file path=customXml/itemProps2.xml><?xml version="1.0" encoding="utf-8"?>
<ds:datastoreItem xmlns:ds="http://schemas.openxmlformats.org/officeDocument/2006/customXml" ds:itemID="{A1D744A8-8024-436A-838E-3D2907919C07}">
  <ds:schemaRefs>
    <ds:schemaRef ds:uri="http://schemas.microsoft.com/office/2006/metadata/longProperties"/>
  </ds:schemaRefs>
</ds:datastoreItem>
</file>

<file path=customXml/itemProps3.xml><?xml version="1.0" encoding="utf-8"?>
<ds:datastoreItem xmlns:ds="http://schemas.openxmlformats.org/officeDocument/2006/customXml" ds:itemID="{073D91F4-F4A5-4037-BBA7-97221B2A9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68697-F7AE-4278-9312-9FE21E21FDEB}">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MCAS ELA Cognitive Skills</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ELA Cognitive Skills</dc:title>
  <dc:subject/>
  <dc:creator>DESE</dc:creator>
  <cp:keywords/>
  <dc:description/>
  <cp:lastModifiedBy>Zou, Dong (EOE)</cp:lastModifiedBy>
  <cp:revision>10</cp:revision>
  <cp:lastPrinted>2019-02-15T20:28:00Z</cp:lastPrinted>
  <dcterms:created xsi:type="dcterms:W3CDTF">2023-10-05T15:46:00Z</dcterms:created>
  <dcterms:modified xsi:type="dcterms:W3CDTF">2023-10-05T21:55:00Z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2023 12:00AM</vt:lpwstr>
  </property>
</Properties>
</file>