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2F0F" w14:textId="77777777" w:rsidR="00F50DBA" w:rsidRPr="00F50DBA" w:rsidRDefault="00F50DBA" w:rsidP="00F50DBA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sz w:val="32"/>
          <w:szCs w:val="32"/>
        </w:rPr>
      </w:pPr>
      <w:r w:rsidRPr="00F50DBA">
        <w:rPr>
          <w:rFonts w:ascii="Arial" w:eastAsiaTheme="majorEastAsia" w:hAnsi="Arial" w:cs="Arial"/>
          <w:sz w:val="32"/>
          <w:szCs w:val="32"/>
        </w:rPr>
        <w:t xml:space="preserve">MCAS ELA Grades 6–8 Extended Response (ER) Rubric </w:t>
      </w:r>
      <w:r w:rsidRPr="00F50DBA">
        <w:rPr>
          <w:rFonts w:ascii="Arial" w:eastAsiaTheme="majorEastAsia" w:hAnsi="Arial" w:cs="Arial"/>
          <w:sz w:val="32"/>
          <w:szCs w:val="32"/>
        </w:rPr>
        <w:br/>
        <w:t>for Written Expression and Conventions</w:t>
      </w:r>
    </w:p>
    <w:p w14:paraId="5A2F2FCF" w14:textId="77777777" w:rsidR="00F50DBA" w:rsidRPr="00F50DBA" w:rsidRDefault="00F50DBA" w:rsidP="00F50DBA">
      <w:pPr>
        <w:spacing w:before="480" w:after="8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50DBA">
        <w:rPr>
          <w:rFonts w:ascii="Arial" w:hAnsi="Arial" w:cs="Arial"/>
          <w:b/>
          <w:bCs/>
          <w:sz w:val="28"/>
          <w:szCs w:val="28"/>
        </w:rPr>
        <w:t>Scoring Guide for Written Expression</w:t>
      </w:r>
    </w:p>
    <w:tbl>
      <w:tblPr>
        <w:tblStyle w:val="TableGrid"/>
        <w:tblW w:w="13680" w:type="dxa"/>
        <w:tblInd w:w="-5" w:type="dxa"/>
        <w:tblLook w:val="04A0" w:firstRow="1" w:lastRow="0" w:firstColumn="1" w:lastColumn="0" w:noHBand="0" w:noVBand="1"/>
        <w:tblCaption w:val="Scoring Guide for Written Expression"/>
        <w:tblDescription w:val="Descriptions of expected level of student work at each written expression score point from 3 to 0."/>
      </w:tblPr>
      <w:tblGrid>
        <w:gridCol w:w="3600"/>
        <w:gridCol w:w="3690"/>
        <w:gridCol w:w="3600"/>
        <w:gridCol w:w="2790"/>
      </w:tblGrid>
      <w:tr w:rsidR="00F50DBA" w:rsidRPr="00F50DBA" w14:paraId="2EA0961E" w14:textId="77777777" w:rsidTr="006C6F49">
        <w:trPr>
          <w:trHeight w:val="467"/>
        </w:trPr>
        <w:tc>
          <w:tcPr>
            <w:tcW w:w="3600" w:type="dxa"/>
            <w:shd w:val="clear" w:color="auto" w:fill="D9D9D9" w:themeFill="background1" w:themeFillShade="D9"/>
          </w:tcPr>
          <w:p w14:paraId="5F49FE7A" w14:textId="77777777" w:rsidR="00F50DBA" w:rsidRPr="00F50DBA" w:rsidRDefault="00F50DBA" w:rsidP="00F50DBA">
            <w:pPr>
              <w:jc w:val="center"/>
              <w:rPr>
                <w:rFonts w:ascii="Arial" w:hAnsi="Arial" w:cs="Arial"/>
              </w:rPr>
            </w:pPr>
            <w:r w:rsidRPr="00F50DBA">
              <w:rPr>
                <w:rFonts w:ascii="Arial" w:hAnsi="Arial" w:cs="Arial"/>
                <w:sz w:val="44"/>
              </w:rPr>
              <w:t>3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4B465D6" w14:textId="77777777" w:rsidR="00F50DBA" w:rsidRPr="00F50DBA" w:rsidRDefault="00F50DBA" w:rsidP="00F50DBA">
            <w:pPr>
              <w:jc w:val="center"/>
              <w:rPr>
                <w:rFonts w:ascii="Arial" w:hAnsi="Arial" w:cs="Arial"/>
              </w:rPr>
            </w:pPr>
            <w:r w:rsidRPr="00F50DBA">
              <w:rPr>
                <w:rFonts w:ascii="Arial" w:hAnsi="Arial" w:cs="Arial"/>
                <w:sz w:val="44"/>
              </w:rPr>
              <w:t>2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14:paraId="07B3A294" w14:textId="77777777" w:rsidR="00F50DBA" w:rsidRPr="00F50DBA" w:rsidRDefault="00F50DBA" w:rsidP="00F50DBA">
            <w:pPr>
              <w:jc w:val="center"/>
              <w:rPr>
                <w:rFonts w:ascii="Arial" w:hAnsi="Arial" w:cs="Arial"/>
              </w:rPr>
            </w:pPr>
            <w:r w:rsidRPr="00F50DBA">
              <w:rPr>
                <w:rFonts w:ascii="Arial" w:hAnsi="Arial" w:cs="Arial"/>
                <w:sz w:val="44"/>
              </w:rPr>
              <w:t>1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1170C775" w14:textId="77777777" w:rsidR="00F50DBA" w:rsidRPr="00F50DBA" w:rsidRDefault="00F50DBA" w:rsidP="00F50DBA">
            <w:pPr>
              <w:jc w:val="center"/>
              <w:rPr>
                <w:rFonts w:ascii="Arial" w:hAnsi="Arial" w:cs="Arial"/>
              </w:rPr>
            </w:pPr>
            <w:r w:rsidRPr="00F50DBA">
              <w:rPr>
                <w:rFonts w:ascii="Arial" w:hAnsi="Arial" w:cs="Arial"/>
                <w:sz w:val="44"/>
              </w:rPr>
              <w:t>0</w:t>
            </w:r>
          </w:p>
        </w:tc>
      </w:tr>
      <w:tr w:rsidR="00F50DBA" w:rsidRPr="00F50DBA" w14:paraId="419DF0CB" w14:textId="77777777" w:rsidTr="006C6F49">
        <w:tc>
          <w:tcPr>
            <w:tcW w:w="3600" w:type="dxa"/>
          </w:tcPr>
          <w:p w14:paraId="61ABC2BB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effective explanation of ideas</w:t>
            </w:r>
          </w:p>
          <w:p w14:paraId="155A64DD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effective selection of evidence to support ideas</w:t>
            </w:r>
          </w:p>
          <w:p w14:paraId="47DC3F76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effective organization</w:t>
            </w:r>
          </w:p>
        </w:tc>
        <w:tc>
          <w:tcPr>
            <w:tcW w:w="3690" w:type="dxa"/>
          </w:tcPr>
          <w:p w14:paraId="677B6F27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adequate explanation of ideas</w:t>
            </w:r>
          </w:p>
          <w:p w14:paraId="05640A7B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adequate selection of evidence to support ideas</w:t>
            </w:r>
          </w:p>
          <w:p w14:paraId="69F2C5F5" w14:textId="77777777" w:rsidR="00F50DBA" w:rsidRPr="00F50DBA" w:rsidRDefault="00F50DBA" w:rsidP="00F50DBA">
            <w:pPr>
              <w:numPr>
                <w:ilvl w:val="0"/>
                <w:numId w:val="2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adequate organization</w:t>
            </w:r>
          </w:p>
        </w:tc>
        <w:tc>
          <w:tcPr>
            <w:tcW w:w="3600" w:type="dxa"/>
          </w:tcPr>
          <w:p w14:paraId="21A12777" w14:textId="77777777" w:rsidR="00F50DBA" w:rsidRPr="00F50DBA" w:rsidRDefault="00F50DBA" w:rsidP="00F50DBA">
            <w:pPr>
              <w:numPr>
                <w:ilvl w:val="0"/>
                <w:numId w:val="1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minimal explanation of ideas</w:t>
            </w:r>
          </w:p>
          <w:p w14:paraId="3E73C371" w14:textId="77777777" w:rsidR="00F50DBA" w:rsidRPr="00F50DBA" w:rsidRDefault="00F50DBA" w:rsidP="00F50DBA">
            <w:pPr>
              <w:numPr>
                <w:ilvl w:val="0"/>
                <w:numId w:val="1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minimal selection of evidence to support ideas</w:t>
            </w:r>
          </w:p>
          <w:p w14:paraId="7A1D9D44" w14:textId="77777777" w:rsidR="00F50DBA" w:rsidRPr="00F50DBA" w:rsidRDefault="00F50DBA" w:rsidP="00F50DBA">
            <w:pPr>
              <w:numPr>
                <w:ilvl w:val="0"/>
                <w:numId w:val="1"/>
              </w:numPr>
              <w:ind w:left="288" w:hanging="245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minimal organization</w:t>
            </w:r>
          </w:p>
        </w:tc>
        <w:tc>
          <w:tcPr>
            <w:tcW w:w="2790" w:type="dxa"/>
          </w:tcPr>
          <w:p w14:paraId="5D272406" w14:textId="77777777" w:rsidR="00F50DBA" w:rsidRPr="00F50DBA" w:rsidRDefault="00F50DBA" w:rsidP="00F50DBA">
            <w:pPr>
              <w:numPr>
                <w:ilvl w:val="0"/>
                <w:numId w:val="1"/>
              </w:numPr>
              <w:ind w:left="248" w:hanging="180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does not address the question or incorrectly responds to the question</w:t>
            </w:r>
          </w:p>
        </w:tc>
      </w:tr>
    </w:tbl>
    <w:p w14:paraId="632B63D3" w14:textId="77777777" w:rsidR="00F50DBA" w:rsidRPr="00F50DBA" w:rsidRDefault="00F50DBA" w:rsidP="00F50DBA">
      <w:pPr>
        <w:spacing w:before="480" w:after="80" w:line="240" w:lineRule="auto"/>
        <w:jc w:val="center"/>
        <w:rPr>
          <w:rFonts w:ascii="Arial" w:hAnsi="Arial" w:cs="Arial"/>
        </w:rPr>
      </w:pPr>
      <w:r w:rsidRPr="00F50DBA">
        <w:rPr>
          <w:rFonts w:ascii="Arial" w:hAnsi="Arial" w:cs="Arial"/>
          <w:b/>
          <w:bCs/>
          <w:sz w:val="28"/>
          <w:szCs w:val="28"/>
        </w:rPr>
        <w:t>Scoring Guide for Standard English Conventions</w:t>
      </w:r>
    </w:p>
    <w:tbl>
      <w:tblPr>
        <w:tblStyle w:val="TableGrid"/>
        <w:tblW w:w="13680" w:type="dxa"/>
        <w:tblInd w:w="-5" w:type="dxa"/>
        <w:tblLook w:val="04A0" w:firstRow="1" w:lastRow="0" w:firstColumn="1" w:lastColumn="0" w:noHBand="0" w:noVBand="1"/>
        <w:tblCaption w:val="Scoring Guide for Standard English Conventions"/>
        <w:tblDescription w:val="Descriptions of expected level of student work at each standard English conventions score point from 2 to 0."/>
      </w:tblPr>
      <w:tblGrid>
        <w:gridCol w:w="4770"/>
        <w:gridCol w:w="4320"/>
        <w:gridCol w:w="4590"/>
      </w:tblGrid>
      <w:tr w:rsidR="00F50DBA" w:rsidRPr="00F50DBA" w14:paraId="7DF745B4" w14:textId="77777777" w:rsidTr="006C6F49">
        <w:tc>
          <w:tcPr>
            <w:tcW w:w="4770" w:type="dxa"/>
            <w:shd w:val="clear" w:color="auto" w:fill="D9D9D9" w:themeFill="background1" w:themeFillShade="D9"/>
          </w:tcPr>
          <w:p w14:paraId="12A18BD1" w14:textId="77777777" w:rsidR="00F50DBA" w:rsidRPr="00F50DBA" w:rsidRDefault="00F50DBA" w:rsidP="00F50DB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50DBA">
              <w:rPr>
                <w:rFonts w:ascii="Arial" w:hAnsi="Arial" w:cs="Arial"/>
                <w:sz w:val="40"/>
                <w:szCs w:val="40"/>
              </w:rPr>
              <w:t>2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7D958F" w14:textId="77777777" w:rsidR="00F50DBA" w:rsidRPr="00F50DBA" w:rsidRDefault="00F50DBA" w:rsidP="00F50DB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50DBA">
              <w:rPr>
                <w:rFonts w:ascii="Arial" w:hAnsi="Arial" w:cs="Arial"/>
                <w:sz w:val="40"/>
                <w:szCs w:val="40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1EDF777A" w14:textId="77777777" w:rsidR="00F50DBA" w:rsidRPr="00F50DBA" w:rsidRDefault="00F50DBA" w:rsidP="00F50DB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50DBA">
              <w:rPr>
                <w:rFonts w:ascii="Arial" w:hAnsi="Arial" w:cs="Arial"/>
                <w:sz w:val="40"/>
                <w:szCs w:val="40"/>
              </w:rPr>
              <w:t>0</w:t>
            </w:r>
          </w:p>
        </w:tc>
      </w:tr>
      <w:tr w:rsidR="00F50DBA" w:rsidRPr="00F50DBA" w14:paraId="113B5847" w14:textId="77777777" w:rsidTr="006C6F49">
        <w:trPr>
          <w:trHeight w:val="1457"/>
        </w:trPr>
        <w:tc>
          <w:tcPr>
            <w:tcW w:w="4770" w:type="dxa"/>
          </w:tcPr>
          <w:p w14:paraId="123A080C" w14:textId="77777777" w:rsidR="00F50DBA" w:rsidRPr="00F50DBA" w:rsidRDefault="00F50DBA" w:rsidP="00F50DBA">
            <w:pPr>
              <w:numPr>
                <w:ilvl w:val="0"/>
                <w:numId w:val="3"/>
              </w:numPr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appropriate control of a variety of sentence structures relative to the length of the response</w:t>
            </w:r>
          </w:p>
          <w:p w14:paraId="57537F5D" w14:textId="77777777" w:rsidR="00F50DBA" w:rsidRPr="00F50DBA" w:rsidRDefault="00F50DBA" w:rsidP="00F50DBA">
            <w:pPr>
              <w:numPr>
                <w:ilvl w:val="0"/>
                <w:numId w:val="3"/>
              </w:numPr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appropriate control of grammar, usage, and mechanics relative to complexity and/or length of the response</w:t>
            </w:r>
          </w:p>
        </w:tc>
        <w:tc>
          <w:tcPr>
            <w:tcW w:w="4320" w:type="dxa"/>
          </w:tcPr>
          <w:p w14:paraId="3949E5CE" w14:textId="77777777" w:rsidR="00F50DBA" w:rsidRPr="00F50DBA" w:rsidRDefault="00F50DBA" w:rsidP="00F50DBA">
            <w:pPr>
              <w:numPr>
                <w:ilvl w:val="0"/>
                <w:numId w:val="3"/>
              </w:numPr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partial control of a variety of sentence structures relative to the length of the response</w:t>
            </w:r>
          </w:p>
          <w:p w14:paraId="6301F390" w14:textId="77777777" w:rsidR="00F50DBA" w:rsidRPr="00F50DBA" w:rsidRDefault="00F50DBA" w:rsidP="00F50DBA">
            <w:pPr>
              <w:numPr>
                <w:ilvl w:val="0"/>
                <w:numId w:val="3"/>
              </w:numPr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partial control of grammar, usage, and mechanics relative to complexity and/or length of the response</w:t>
            </w:r>
          </w:p>
        </w:tc>
        <w:tc>
          <w:tcPr>
            <w:tcW w:w="4590" w:type="dxa"/>
          </w:tcPr>
          <w:p w14:paraId="5CE9D272" w14:textId="77777777" w:rsidR="00F50DBA" w:rsidRPr="00F50DBA" w:rsidRDefault="00F50DBA" w:rsidP="00F50DBA">
            <w:pPr>
              <w:numPr>
                <w:ilvl w:val="0"/>
                <w:numId w:val="3"/>
              </w:numPr>
              <w:ind w:left="164" w:hanging="164"/>
              <w:contextualSpacing/>
              <w:rPr>
                <w:rFonts w:ascii="Arial" w:eastAsiaTheme="minorEastAsia" w:hAnsi="Arial" w:cs="Arial"/>
              </w:rPr>
            </w:pPr>
            <w:r w:rsidRPr="00F50DBA">
              <w:rPr>
                <w:rFonts w:ascii="Arial" w:eastAsiaTheme="minorEastAsia" w:hAnsi="Arial" w:cs="Arial"/>
              </w:rPr>
              <w:t>no control of grammar, usage, and mechanics and/or is of insufficient length</w:t>
            </w:r>
          </w:p>
        </w:tc>
      </w:tr>
    </w:tbl>
    <w:p w14:paraId="2CB64EBF" w14:textId="77777777" w:rsidR="00F50DBA" w:rsidRPr="00F50DBA" w:rsidRDefault="00F50DBA" w:rsidP="00F50DBA">
      <w:pPr>
        <w:rPr>
          <w:rFonts w:ascii="Arial" w:hAnsi="Arial" w:cs="Arial"/>
        </w:rPr>
      </w:pPr>
    </w:p>
    <w:p w14:paraId="337A41B6" w14:textId="77777777" w:rsidR="00192C5C" w:rsidRDefault="00192C5C"/>
    <w:sectPr w:rsidR="00192C5C" w:rsidSect="00F50D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5889"/>
    <w:multiLevelType w:val="hybridMultilevel"/>
    <w:tmpl w:val="E8768B7E"/>
    <w:lvl w:ilvl="0" w:tplc="E0583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01AF822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073DA"/>
    <w:multiLevelType w:val="hybridMultilevel"/>
    <w:tmpl w:val="223A8390"/>
    <w:lvl w:ilvl="0" w:tplc="C9E4E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77E05"/>
    <w:multiLevelType w:val="hybridMultilevel"/>
    <w:tmpl w:val="2E9435DA"/>
    <w:lvl w:ilvl="0" w:tplc="3F9A6B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3904213">
    <w:abstractNumId w:val="0"/>
  </w:num>
  <w:num w:numId="2" w16cid:durableId="1652250496">
    <w:abstractNumId w:val="1"/>
  </w:num>
  <w:num w:numId="3" w16cid:durableId="10859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BA"/>
    <w:rsid w:val="00192C5C"/>
    <w:rsid w:val="00330C89"/>
    <w:rsid w:val="00396245"/>
    <w:rsid w:val="006775E5"/>
    <w:rsid w:val="00964265"/>
    <w:rsid w:val="00A24B88"/>
    <w:rsid w:val="00C62E06"/>
    <w:rsid w:val="00F5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62D19"/>
  <w15:chartTrackingRefBased/>
  <w15:docId w15:val="{9155849A-55F5-4ACB-A590-77333B7B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D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D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D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D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D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0DB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5447D6B8768478664A78055317902" ma:contentTypeVersion="17" ma:contentTypeDescription="Create a new document." ma:contentTypeScope="" ma:versionID="6881da3281be56f86f3d40c69b7d7eb4">
  <xsd:schema xmlns:xsd="http://www.w3.org/2001/XMLSchema" xmlns:xs="http://www.w3.org/2001/XMLSchema" xmlns:p="http://schemas.microsoft.com/office/2006/metadata/properties" xmlns:ns2="b906d55b-a694-4ee1-a926-b6d0b5dbfc30" xmlns:ns3="fdcd57df-05e8-4749-9cc8-5afe3dcd00a5" targetNamespace="http://schemas.microsoft.com/office/2006/metadata/properties" ma:root="true" ma:fieldsID="7d5023c15e7de25e1d3b9347fe851b30" ns2:_="" ns3:_="">
    <xsd:import namespace="b906d55b-a694-4ee1-a926-b6d0b5dbfc30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6d55b-a694-4ee1-a926-b6d0b5dbf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6d55b-a694-4ee1-a926-b6d0b5dbfc30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Props1.xml><?xml version="1.0" encoding="utf-8"?>
<ds:datastoreItem xmlns:ds="http://schemas.openxmlformats.org/officeDocument/2006/customXml" ds:itemID="{072E58F2-F4D0-4B02-9A11-F18FC1FBD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6d55b-a694-4ee1-a926-b6d0b5dbfc30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5A88AB-CDF5-4BF6-AC4F-2A9AFCABF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9825B-ADDC-4C6A-BED2-ED183215F2FB}">
  <ds:schemaRefs>
    <ds:schemaRef ds:uri="http://schemas.microsoft.com/office/2006/metadata/properties"/>
    <ds:schemaRef ds:uri="http://schemas.microsoft.com/office/infopath/2007/PartnerControls"/>
    <ds:schemaRef ds:uri="b906d55b-a694-4ee1-a926-b6d0b5dbfc30"/>
    <ds:schemaRef ds:uri="fdcd57df-05e8-4749-9cc8-5afe3dcd00a5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MCAS ELA Extended Response (ER) rubric for Grades 6-8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MCAS ELA Extended Response (ER) rubric for Grades 6-8</dc:title>
  <dc:subject/>
  <dc:creator>DESE</dc:creator>
  <cp:keywords/>
  <dc:description/>
  <cp:lastModifiedBy>Zou, Dong (EOE)</cp:lastModifiedBy>
  <cp:revision>3</cp:revision>
  <dcterms:created xsi:type="dcterms:W3CDTF">2026-08-26T13:57:00Z</dcterms:created>
  <dcterms:modified xsi:type="dcterms:W3CDTF">2026-08-26T14:24:00Z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26 2026 12:00AM</vt:lpwstr>
  </property>
</Properties>
</file>